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Surrey Tuning Services Portal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Phase 6 Test Plan — Client Portal Core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Build version: Phase 6   |   Date: June 2026   |   Tester: Dean Hutchin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test plan covers Phase 6 — the client-facing dealer portal. Dealers use this to submit ECU files, track job progress, send messages, and download returned files. All tests run as an approved dealer_owner account. A test dealer and user must be seeded before testing.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Pre-conditions: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6 built by Claude Code and tenant migrations run (php artisan tenants:migrate --tenants=surrey-tuning)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dealer created: company='Test Garage Ltd', status=approved, slave_credit_balance=100.00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dealer user: email=dealer@test.com, password=TestPass123!, role=dealer_owner, status=active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least one active File Stage and one active Tuning Tool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R2 storage configured OR FakeFileStorageService active (local disk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Portal running at surreytuning.test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Seed test dealer (tinker in tenant context):</w:t>
      </w:r>
    </w:p>
    <w:p>
      <w:pPr>
        <w:spacing w:after="3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tenancy()-&gt;initialize(App\Models\Tenant::find('surrey-tuning')); $d = App\Models\Dealer::create(['company_name'=&gt;'Test Garage Ltd','status'=&gt;'approved','slave_credit_balance'=&gt;100]); App\Models\User::create(['first_name'=&gt;'Test','last_name'=&gt;'Dealer','email'=&gt;'dealer@test.com','password'=&gt;bcrypt('TestPass123!'),'role'=&gt;'dealer_owner','dealer_id'=&gt;$d-&gt;id,'status'=&gt;'active','email_verified_at'=&gt;now()]);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1 — Authentication &amp; Access Control (T01–T06)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 login redirect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at /login with dealer@test.com / TestPass123!. Submit.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/my/dashboard. No errors.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blocked from client 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admin@surreytuningservices.co.uk. Navigate to /my/dashboard.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403 or redirect. Owner cannot access /my/* routes.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redirect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out. Navigate to /my/dashboard directly in browser.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/login. Cannot access any /my/* route without auth.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dealer 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test dealer status=pending in DB. Try to log 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to /login with message: 'Your account is pending approval.'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dealer 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test dealer status=suspended in DB. Try to log 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to /login with message: 'Your account has been suspended.'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Cross-dealer policy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dealer A, navigate to /my/file-requests/{id_from_dealer_B}.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403. Policy enforced. Dealer A cannot view dealer B's jobs.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2 — Client Dashboard (T07–T14)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approved dealer. Navigate to /my/dashboard.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loads without errors. Client sidebar visible with correct nav links.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cards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/my/dashboard.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stat cards: Active Jobs, Completed Jobs, Slave Credit Balance, EVC Credit Balance. Values correct.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file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2 file requests as this dealer. Reload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file requests table shows both jobs with status badge, vehicle info, stage.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status banner — non-available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set portal status to 'Busy'. View /my/dashboard as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visible: 'The portal is currently Busy.' Correct colour.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status banner —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set portal status back to 'Available'. Reload dealer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banner shown. Dashboard clean.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noticeboard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create active noticeboard notice (priority=High). Reload dealer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Noticeboard entry shown on dashboard. High priority shown first.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credit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any client page. Check the header.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Slave credit and EVC credit balances shown in the client header. Values match dealer record.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hours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/my/dashboard.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opening hours shown. If within hours: 'Open'. If outside: 'Closed today'.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3 — File Upload: Step 1 — Vehicle Details (T15–T20)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page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/my/upload.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form loads on Step 1. No errors.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Next without filling any fields on Step 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errors for required fields: Make, Model, Year, Engine, Fuel, Transmission. No step change.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completes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Make=BMW, Model=330d, Year=2020, Engine=3.0 TDI, Fuel=Diesel, Transmission=Automatic. Click Next.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to Step 2. Data preserved. Step indicator shows Step 2 active.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fields 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Step 1 with VIN, Engine Code, BHP Before. Click Next.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to Step 2. Optional values preserved.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Year field/dropdown.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1990 to current year + 1. No out-of-range values.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to Step 2. Click Back.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Step 1. Previously entered data still populated (not cleared).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4 — File Upload: Step 2 — Service Selection (T21–T29)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stages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to Step 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file stages shown as selectable cards with name, description, price. Inactive stages not shown.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 stage card.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becomes selected (highlighted). Running total shows stage price.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options appear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stage that has linked file options.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shown as checkboxes with name, description, price.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add to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stage. Tick one or more file options.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increases by sum of selected option prices. Updates live.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 tool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tool dropdown.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tuning tools listed. Tool selection required before proceeding.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DTC code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Add DTC Code. Enter P0001 + description. Add second P0002.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DTC code rows appear. Each removable individually. Codes preserved when navigating steps.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credit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dealer balance=0. Select a paid stage on Step 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banner shown with 'Top Up Credits' link. Form does NOT block submission.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validation — no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Next on Step 2 without selecting a stage.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error: stage required. Cannot proceed to Step 3.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validation — no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stage but not a tool. Click Next.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error: tuning tool required. Cannot proceed to Step 3.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5 — File Upload: Step 3 — File Upload &amp; Submit (T30–T39)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review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Steps 1 and 2. Arrive at Step 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summary shows vehicle details, selected stage, options, total cost, and upload area.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drop zone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Step 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zone visible with accepted types (.bin .hex .ori .mod .kp .frf .ols) and 50MB limit stated.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valid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.bin file under 50MB to the drop zone.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appears in drop zone. No error. Ready to submit.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invalid file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upload a .pdf or .jpg file.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shown: file type not accepted. Upload reverts. Submit blocked.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notes in the Client Notes field on Step 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accepted. Up to 2000 characters allowed.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file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3 steps with valid data and .bin file. Click Submit.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/my/file-requests/{id}. Success flash: 'File request submitted.'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number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new file request after submission.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number shown as STS-2026-XXXXX. Sequential and unique.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FileRequest DB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submission, check DB: FileRequest::latest()-&gt;first() in tinker.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has correct dealer_id, make, model, status=pending, file_stage_id, tool_id.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FileRequestAttachment DB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submission, check FileRequestAttachment record.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has attachment_type=original, correct file_path, original_filename, file_size_bytes, mime_type.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new job detail page.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 in thread: 'File request submitted by [dealer name]'.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6 — Client File Requests List &amp; Archive (T40–T46)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requests list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/my/file-requests.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loads. Shows active jobs for this dealer only.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own dealer jobs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dealer A. Check that dealer B's jobs are absent.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 A sees only their own jobs. Dealer B's jobs never appear.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filter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status 'Pending' on /my/file-requests.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pending jobs shown.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List/kanban 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kanban toggle. Then click list toggle.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switches between layouts without page reload. Preference saved in localStorage.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 new dealer with no jobs.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empty state message. Not a blank table.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page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/my/file-requests/archive.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loads. Shows completed/void jobs. Separate from active list.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job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 job in the list.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/my/file-requests/{id}. Detail page loads.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7 — Client File Request Detail (T47–T54)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detail page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/my/file-requests/{id} for own job.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loads with left panel (vehicle info) and right panel (messages). No errors.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details displayed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 job with full vehicle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panel: make, model, year, engine, fuel, transmission, registration, VIN, ECU model, stage, options.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 NOT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add internal note to a job. View as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 does NOT appear in dealer's message thread.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messages styled differently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 job with system messages.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messages appear in grey/centred style. Distinct from chat messages.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owner-only action 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job detail as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'Add Charge', 'Add Credit', 'Void', 'Respond', or 'Internal Note' tabs visible.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 download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 job with an uploaded original file.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 visible. Clicking redirects to signed URL. File downloads.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file download +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respond to a job with a returned file. View as dealer and click download.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 visible. First download sets client_downloaded_at on FileRequest.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settings-&gt;whatsapp_business_number is set, view a job.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button visible, links to wa.me with pre-filled job reference message.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8 — Client Messaging (T55–T60)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job detail page, type a message and click Send.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appears in thread. Stored with is_internal=false, type=message.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attribution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 as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shows dealer user's name and timestamp. Visual alignment distinguishes sender.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message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Send without typing anything.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error: message body required. No empty message created.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character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 message over 5000 characters. Try to send.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rejects messages over 5000 characters.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message visible to dealer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owner: post a non-internal message on a job. View as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Owner's message visible in dealer's thread with sender name.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Policy: cannot message other dealer's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/my/file-requests/{other_dealer_job_id}/messages as dealer 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returned. No message created.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Section 9 — File Downloads (T61–T65)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4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redirects to signed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download button on /my/file-requests/{id}.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redirected (302) to signed temporary URL. File downloads directly from R2 (or local disk if fake storage).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policy enforced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/my/download/{attachment_id} where attachment belongs to another dealer.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returned. Cannot download another dealer's files.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download sets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returned file for the first time. Check DB: FileRequest-&gt;client_downloaded_at.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client_downloaded_at is now set to the current timestamp.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Subsequent downloads don't overwrite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the returned file again. Check DB.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client_downloaded_at remains the original first-download time.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expiry (R2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download URL. Wait 30+ minutes. Use the URL.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returns 403/expired. URL no longer valid. Must click download again for a fresh URL.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2000"/>
        <w:gridCol w:w="3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Commit after all tests pass:</w:t>
      </w:r>
    </w:p>
    <w:p>
      <w:pPr>
        <w:spacing w:after="8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git add . &amp;&amp; git commit -m "Phase 6 complete: client portal core — dashboard, file upload, job tracking, messaging, downloads"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Bugs Carried from Phase 5 (log for Claude Code at start of Phase 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Settings tabs redirect to Account tab after saving — should stay on the same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Double flash message on Settings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File Stage turnaround_hours should be optional/nullable (currently blocks save without a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File Stage delete dependency check must use withTrashed() to catch voided jobs with null file_stage_id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Product name character encoding issue in modal (pound sign shows as dollar sign)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0000" w:sz="6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/>
      </w:pBdr>
      <w:spacing w:after="160"/>
    </w:pPr>
    <w:r>
      <w:rPr>
        <w:rFonts w:ascii="Arial" w:cs="Arial" w:eastAsia="Arial" w:hAnsi="Arial"/>
        <w:color w:val="666666"/>
        <w:sz w:val="20"/>
        <w:szCs w:val="20"/>
      </w:rPr>
      <w:t xml:space="preserve">Surrey Tuning Services Portal  |  Phase 6 Test Plan — Client Portal 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2026-06-25T08:43:46.023Z</dcterms:created>
  <dcterms:modified xsi:type="dcterms:W3CDTF">2026-06-25T08:43:46.024Z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