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293B"/>
          <w:sz w:val="52"/>
          <w:szCs w:val="52"/>
        </w:rPr>
        <w:t xml:space="preserve">Surrey Tuning Services Portal</w:t>
      </w:r>
    </w:p>
    <w:p>
      <w:pPr>
        <w:spacing w:after="80" w:before="0"/>
      </w:pPr>
      <w:r>
        <w:rPr>
          <w:rFonts w:ascii="Arial" w:cs="Arial" w:eastAsia="Arial" w:hAnsi="Arial"/>
          <w:b/>
          <w:bCs/>
          <w:color w:val="C00000"/>
          <w:sz w:val="36"/>
          <w:szCs w:val="36"/>
        </w:rPr>
        <w:t xml:space="preserve">Third-Party Services Setup Guide</w:t>
      </w:r>
    </w:p>
    <w:p>
      <w:pPr>
        <w:spacing w:after="320" w:before="0"/>
      </w:pPr>
      <w:r>
        <w:rPr>
          <w:rFonts w:ascii="Arial" w:cs="Arial" w:eastAsia="Arial" w:hAnsi="Arial"/>
          <w:color w:val="666666"/>
          <w:sz w:val="20"/>
          <w:szCs w:val="20"/>
        </w:rPr>
        <w:t xml:space="preserve">Required services for MVP go-live  |  June 2026</w:t>
      </w:r>
    </w:p>
    <w:p>
      <w:pPr>
        <w:pStyle w:val="Heading1"/>
      </w:pPr>
      <w:r>
        <w:t xml:space="preserve">Overview</w:t>
      </w:r>
    </w:p>
    <w:p>
      <w:pPr>
        <w:spacing w:after="120"/>
      </w:pPr>
      <w:r>
        <w:rPr>
          <w:rFonts w:ascii="Arial" w:cs="Arial" w:eastAsia="Arial" w:hAnsi="Arial"/>
          <w:sz w:val="22"/>
          <w:szCs w:val="22"/>
        </w:rPr>
        <w:t xml:space="preserve">The portal requires three external services to function. Each service has a free tier that will cover initial usage. Sign-up for all three before the portal goes live. Credentials from each service are entered into the server's .env file.</w:t>
      </w:r>
    </w:p>
    <w:p>
      <w:pPr>
        <w:spacing w:after="120"/>
      </w:pPr>
      <w:r>
        <w:rPr>
          <w:rFonts w:ascii="Arial" w:cs="Arial" w:eastAsia="Arial" w:hAnsi="Arial"/>
          <w:sz w:val="22"/>
          <w:szCs w:val="22"/>
        </w:rPr>
        <w:t xml:space="preserve">All three are required. The portal will not send emails, accept payments, or store ECU files without them.</w:t>
      </w:r>
    </w:p>
    <w:p>
      <w:pPr>
        <w:spacing w:after="160" w:before="240"/>
      </w:pPr>
      <w:r>
        <w:rPr>
          <w:rFonts w:ascii="Arial" w:cs="Arial" w:eastAsia="Arial" w:hAnsi="Arial"/>
          <w:b/>
          <w:bCs/>
          <w:color w:val="1E293B"/>
          <w:sz w:val="26"/>
          <w:szCs w:val="26"/>
        </w:rPr>
        <w:t xml:space="preserve">Service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800"/>
        <w:gridCol w:w="2080"/>
      </w:tblGrid>
      <w:tr>
        <w:trPr>
          <w:tblHeader/>
        </w:trPr>
        <w:tc>
          <w:tcPr>
            <w:tcW w:type="dxa" w:w="220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FFFFFF"/>
                <w:sz w:val="20"/>
                <w:szCs w:val="20"/>
              </w:rPr>
              <w:t xml:space="preserve">Website</w:t>
            </w:r>
          </w:p>
        </w:tc>
        <w:tc>
          <w:tcPr>
            <w:tcW w:type="dxa" w:w="208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Resend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Sending all emails from the portal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resend.com</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Free up to 3,000/month</w:t>
            </w:r>
          </w:p>
        </w:tc>
      </w:tr>
      <w:tr>
        <w:tc>
          <w:tcPr>
            <w:tcW w:type="dxa" w:w="2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bCs/>
                <w:sz w:val="20"/>
                <w:szCs w:val="20"/>
              </w:rPr>
              <w:t xml:space="preserve">Stripe</w:t>
            </w:r>
          </w:p>
        </w:tc>
        <w:tc>
          <w:tcPr>
            <w:tcW w:type="dxa" w:w="30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sz w:val="20"/>
                <w:szCs w:val="20"/>
              </w:rPr>
              <w:t xml:space="preserve">Taking card payments for credits and invoices</w:t>
            </w:r>
          </w:p>
        </w:tc>
        <w:tc>
          <w:tcPr>
            <w:tcW w:type="dxa" w:w="2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sz w:val="20"/>
                <w:szCs w:val="20"/>
              </w:rPr>
              <w:t xml:space="preserve">stripe.com</w:t>
            </w:r>
          </w:p>
        </w:tc>
        <w:tc>
          <w:tcPr>
            <w:tcW w:type="dxa" w:w="268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sz w:val="20"/>
                <w:szCs w:val="20"/>
              </w:rPr>
              <w:t xml:space="preserve">Free — % per transaction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0"/>
                <w:szCs w:val="20"/>
              </w:rPr>
              <w:t xml:space="preserve">Cloudflare R2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Storing ECU files uploaded by dealers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cloudflare.com</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Free up to 10GB</w:t>
            </w:r>
          </w:p>
        </w:tc>
      </w:tr>
    </w:tbl>
    <w:p>
      <w:r>
        <w:br w:type="page"/>
      </w:r>
    </w:p>
    <w:p>
      <w:pPr>
        <w:pStyle w:val="Heading1"/>
      </w:pPr>
      <w:r>
        <w:t xml:space="preserve">Service 1 — Resend (Email)</w:t>
      </w:r>
    </w:p>
    <w:p>
      <w:pPr>
        <w:spacing w:after="120"/>
      </w:pPr>
      <w:r>
        <w:rPr>
          <w:rFonts w:ascii="Arial" w:cs="Arial" w:eastAsia="Arial" w:hAnsi="Arial"/>
          <w:sz w:val="22"/>
          <w:szCs w:val="22"/>
        </w:rPr>
        <w:t xml:space="preserve">Resend handles all outgoing emails sent by the portal: dealer approval notifications, new job alerts to the owner team, status update emails to dealers, and payment confirmations.</w:t>
      </w:r>
    </w:p>
    <w:p>
      <w:pPr>
        <w:spacing w:after="160" w:before="400"/>
      </w:pPr>
      <w:r>
        <w:rPr>
          <w:rFonts w:ascii="Arial" w:cs="Arial" w:eastAsia="Arial" w:hAnsi="Arial"/>
          <w:b/>
          <w:bCs/>
          <w:color w:val="C00000"/>
          <w:sz w:val="28"/>
          <w:szCs w:val="28"/>
        </w:rPr>
        <w:t xml:space="preserve">What to do</w:t>
      </w:r>
    </w:p>
    <w:p>
      <w:pPr>
        <w:spacing w:after="80" w:before="200"/>
      </w:pPr>
      <w:r>
        <w:rPr>
          <w:rFonts w:ascii="Arial" w:cs="Arial" w:eastAsia="Arial" w:hAnsi="Arial"/>
          <w:b/>
          <w:bCs/>
          <w:color w:val="1E293B"/>
          <w:sz w:val="22"/>
          <w:szCs w:val="22"/>
        </w:rPr>
        <w:t xml:space="preserve">Step 1 — Create account</w:t>
      </w:r>
    </w:p>
    <w:p>
      <w:pPr>
        <w:spacing w:after="60"/>
        <w:ind w:left="400"/>
      </w:pPr>
      <w:r>
        <w:rPr>
          <w:rFonts w:ascii="Arial" w:cs="Arial" w:eastAsia="Arial" w:hAnsi="Arial"/>
          <w:sz w:val="20"/>
          <w:szCs w:val="20"/>
        </w:rPr>
        <w:t xml:space="preserve">• Go to resend.com and sign up for a free account</w:t>
      </w:r>
    </w:p>
    <w:p>
      <w:pPr>
        <w:spacing w:after="60"/>
        <w:ind w:left="400"/>
      </w:pPr>
      <w:r>
        <w:rPr>
          <w:rFonts w:ascii="Arial" w:cs="Arial" w:eastAsia="Arial" w:hAnsi="Arial"/>
          <w:sz w:val="20"/>
          <w:szCs w:val="20"/>
        </w:rPr>
        <w:t xml:space="preserve">• Verify your email address</w:t>
      </w:r>
    </w:p>
    <w:p>
      <w:pPr>
        <w:spacing w:after="80" w:before="200"/>
      </w:pPr>
      <w:r>
        <w:rPr>
          <w:rFonts w:ascii="Arial" w:cs="Arial" w:eastAsia="Arial" w:hAnsi="Arial"/>
          <w:b/>
          <w:bCs/>
          <w:color w:val="1E293B"/>
          <w:sz w:val="22"/>
          <w:szCs w:val="22"/>
        </w:rPr>
        <w:t xml:space="preserve">Step 2 — Add and verify your domain</w:t>
      </w:r>
    </w:p>
    <w:p>
      <w:pPr>
        <w:spacing w:after="60"/>
        <w:ind w:left="400"/>
      </w:pPr>
      <w:r>
        <w:rPr>
          <w:rFonts w:ascii="Arial" w:cs="Arial" w:eastAsia="Arial" w:hAnsi="Arial"/>
          <w:sz w:val="20"/>
          <w:szCs w:val="20"/>
        </w:rPr>
        <w:t xml:space="preserve">• In the Resend dashboard, go to Domains &gt; Add Domain</w:t>
      </w:r>
    </w:p>
    <w:p>
      <w:pPr>
        <w:spacing w:after="60"/>
        <w:ind w:left="400"/>
      </w:pPr>
      <w:r>
        <w:rPr>
          <w:rFonts w:ascii="Arial" w:cs="Arial" w:eastAsia="Arial" w:hAnsi="Arial"/>
          <w:sz w:val="20"/>
          <w:szCs w:val="20"/>
        </w:rPr>
        <w:t xml:space="preserve">• Enter: surreytuningservices.co.uk</w:t>
      </w:r>
    </w:p>
    <w:p>
      <w:pPr>
        <w:spacing w:after="60"/>
        <w:ind w:left="400"/>
      </w:pPr>
      <w:r>
        <w:rPr>
          <w:rFonts w:ascii="Arial" w:cs="Arial" w:eastAsia="Arial" w:hAnsi="Arial"/>
          <w:sz w:val="20"/>
          <w:szCs w:val="20"/>
        </w:rPr>
        <w:t xml:space="preserve">• Resend will give you DNS records to add (SPF, DKIM, DMARC)</w:t>
      </w:r>
    </w:p>
    <w:p>
      <w:pPr>
        <w:spacing w:after="60"/>
        <w:ind w:left="400"/>
      </w:pPr>
      <w:r>
        <w:rPr>
          <w:rFonts w:ascii="Arial" w:cs="Arial" w:eastAsia="Arial" w:hAnsi="Arial"/>
          <w:sz w:val="20"/>
          <w:szCs w:val="20"/>
        </w:rPr>
        <w:t xml:space="preserve">• Add these records to your domain's DNS settings (via your domain registrar or Cloudflare)</w:t>
      </w:r>
    </w:p>
    <w:p>
      <w:pPr>
        <w:spacing w:after="60"/>
        <w:ind w:left="400"/>
      </w:pPr>
      <w:r>
        <w:rPr>
          <w:rFonts w:ascii="Arial" w:cs="Arial" w:eastAsia="Arial" w:hAnsi="Arial"/>
          <w:sz w:val="20"/>
          <w:szCs w:val="20"/>
        </w:rPr>
        <w:t xml:space="preserve">• Click Verify in Resend — must show 'Verified' before emails will send</w:t>
      </w:r>
    </w:p>
    <w:p>
      <w:pPr>
        <w:spacing w:after="80" w:before="200"/>
      </w:pPr>
      <w:r>
        <w:rPr>
          <w:rFonts w:ascii="Arial" w:cs="Arial" w:eastAsia="Arial" w:hAnsi="Arial"/>
          <w:b/>
          <w:bCs/>
          <w:color w:val="1E293B"/>
          <w:sz w:val="22"/>
          <w:szCs w:val="22"/>
        </w:rPr>
        <w:t xml:space="preserve">Step 3 — Create an API key</w:t>
      </w:r>
    </w:p>
    <w:p>
      <w:pPr>
        <w:spacing w:after="60"/>
        <w:ind w:left="400"/>
      </w:pPr>
      <w:r>
        <w:rPr>
          <w:rFonts w:ascii="Arial" w:cs="Arial" w:eastAsia="Arial" w:hAnsi="Arial"/>
          <w:sz w:val="20"/>
          <w:szCs w:val="20"/>
        </w:rPr>
        <w:t xml:space="preserve">• Go to API Keys &gt; Create API Key</w:t>
      </w:r>
    </w:p>
    <w:p>
      <w:pPr>
        <w:spacing w:after="60"/>
        <w:ind w:left="400"/>
      </w:pPr>
      <w:r>
        <w:rPr>
          <w:rFonts w:ascii="Arial" w:cs="Arial" w:eastAsia="Arial" w:hAnsi="Arial"/>
          <w:sz w:val="20"/>
          <w:szCs w:val="20"/>
        </w:rPr>
        <w:t xml:space="preserve">• Name it: Surrey Tuning Portal</w:t>
      </w:r>
    </w:p>
    <w:p>
      <w:pPr>
        <w:spacing w:after="60"/>
        <w:ind w:left="400"/>
      </w:pPr>
      <w:r>
        <w:rPr>
          <w:rFonts w:ascii="Arial" w:cs="Arial" w:eastAsia="Arial" w:hAnsi="Arial"/>
          <w:sz w:val="20"/>
          <w:szCs w:val="20"/>
        </w:rPr>
        <w:t xml:space="preserve">• Permission: Sending access only</w:t>
      </w:r>
    </w:p>
    <w:p>
      <w:pPr>
        <w:spacing w:after="60"/>
        <w:ind w:left="400"/>
      </w:pPr>
      <w:r>
        <w:rPr>
          <w:rFonts w:ascii="Arial" w:cs="Arial" w:eastAsia="Arial" w:hAnsi="Arial"/>
          <w:sz w:val="20"/>
          <w:szCs w:val="20"/>
        </w:rPr>
        <w:t xml:space="preserve">• Copy the key immediately — it is only shown once</w:t>
      </w:r>
    </w:p>
    <w:p>
      <w:pPr>
        <w:spacing w:after="160" w:before="400"/>
      </w:pPr>
      <w:r>
        <w:rPr>
          <w:rFonts w:ascii="Arial" w:cs="Arial" w:eastAsia="Arial" w:hAnsi="Arial"/>
          <w:b/>
          <w:bCs/>
          <w:color w:val="C00000"/>
          <w:sz w:val="28"/>
          <w:szCs w:val="28"/>
        </w:rPr>
        <w:t xml:space="preserve">Credentials needed for .env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FFFFFF"/>
                <w:sz w:val="20"/>
                <w:szCs w:val="20"/>
              </w:rPr>
              <w:t xml:space="preserve">.env Key</w:t>
            </w:r>
          </w:p>
        </w:tc>
        <w:tc>
          <w:tcPr>
            <w:tcW w:type="dxa" w:w="608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FFFFFF"/>
                <w:sz w:val="20"/>
                <w:szCs w:val="20"/>
              </w:rPr>
              <w:t xml:space="preserve">Where to find 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0000"/>
                <w:sz w:val="19"/>
                <w:szCs w:val="19"/>
              </w:rPr>
              <w:t xml:space="preserve">RESEND_API_KEY</w:t>
            </w:r>
          </w:p>
        </w:tc>
        <w:tc>
          <w:tcPr>
            <w:tcW w:type="dxa" w:w="6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Resend dashboard &gt; API Keys &gt; Create API Key</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Courier New" w:cs="Courier New" w:eastAsia="Courier New" w:hAnsi="Courier New"/>
                <w:color w:val="C00000"/>
                <w:sz w:val="19"/>
                <w:szCs w:val="19"/>
              </w:rPr>
              <w:t xml:space="preserve">MAIL_FROM_ADDRESS</w:t>
            </w:r>
          </w:p>
        </w:tc>
        <w:tc>
          <w:tcPr>
            <w:tcW w:type="dxa" w:w="668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333333"/>
                <w:sz w:val="19"/>
                <w:szCs w:val="19"/>
              </w:rPr>
              <w:t xml:space="preserve">Set to: noreply@surreytuningservices.co.uk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0000"/>
                <w:sz w:val="19"/>
                <w:szCs w:val="19"/>
              </w:rPr>
              <w:t xml:space="preserve">MAIL_FROM_NAME</w:t>
            </w:r>
          </w:p>
        </w:tc>
        <w:tc>
          <w:tcPr>
            <w:tcW w:type="dxa" w:w="6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Set to: Surrey Tuning Services</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Courier New" w:cs="Courier New" w:eastAsia="Courier New" w:hAnsi="Courier New"/>
                <w:color w:val="C00000"/>
                <w:sz w:val="19"/>
                <w:szCs w:val="19"/>
              </w:rPr>
              <w:t xml:space="preserve">MAIL_MAILER</w:t>
            </w:r>
          </w:p>
        </w:tc>
        <w:tc>
          <w:tcPr>
            <w:tcW w:type="dxa" w:w="668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333333"/>
                <w:sz w:val="19"/>
                <w:szCs w:val="19"/>
              </w:rPr>
              <w:t xml:space="preserve">Set to: resend (do not change)</w:t>
            </w:r>
          </w:p>
        </w:tc>
      </w:tr>
    </w:tbl>
    <w:p>
      <w:r>
        <w:br w:type="page"/>
      </w:r>
    </w:p>
    <w:p>
      <w:pPr>
        <w:pStyle w:val="Heading1"/>
      </w:pPr>
      <w:r>
        <w:t xml:space="preserve">Service 2 — Stripe (Payments)</w:t>
      </w:r>
    </w:p>
    <w:p>
      <w:pPr>
        <w:spacing w:after="120"/>
      </w:pPr>
      <w:r>
        <w:rPr>
          <w:rFonts w:ascii="Arial" w:cs="Arial" w:eastAsia="Arial" w:hAnsi="Arial"/>
          <w:sz w:val="22"/>
          <w:szCs w:val="22"/>
        </w:rPr>
        <w:t xml:space="preserve">Stripe processes all card payments: dealer credit top-ups, EVC bundle purchases, product purchases, and manual invoice payments. Stripe is free to set up — they charge a percentage per successful transaction (currently 1.4% + 20p for European cards).</w:t>
      </w:r>
    </w:p>
    <w:p>
      <w:pPr>
        <w:spacing w:after="160" w:before="400"/>
      </w:pPr>
      <w:r>
        <w:rPr>
          <w:rFonts w:ascii="Arial" w:cs="Arial" w:eastAsia="Arial" w:hAnsi="Arial"/>
          <w:b/>
          <w:bCs/>
          <w:color w:val="C00000"/>
          <w:sz w:val="28"/>
          <w:szCs w:val="28"/>
        </w:rPr>
        <w:t xml:space="preserve">What to do</w:t>
      </w:r>
    </w:p>
    <w:p>
      <w:pPr>
        <w:spacing w:after="80" w:before="200"/>
      </w:pPr>
      <w:r>
        <w:rPr>
          <w:rFonts w:ascii="Arial" w:cs="Arial" w:eastAsia="Arial" w:hAnsi="Arial"/>
          <w:b/>
          <w:bCs/>
          <w:color w:val="1E293B"/>
          <w:sz w:val="22"/>
          <w:szCs w:val="22"/>
        </w:rPr>
        <w:t xml:space="preserve">Step 1 — Create account</w:t>
      </w:r>
    </w:p>
    <w:p>
      <w:pPr>
        <w:spacing w:after="60"/>
        <w:ind w:left="400"/>
      </w:pPr>
      <w:r>
        <w:rPr>
          <w:rFonts w:ascii="Arial" w:cs="Arial" w:eastAsia="Arial" w:hAnsi="Arial"/>
          <w:sz w:val="20"/>
          <w:szCs w:val="20"/>
        </w:rPr>
        <w:t xml:space="preserve">• Go to stripe.com and sign up</w:t>
      </w:r>
    </w:p>
    <w:p>
      <w:pPr>
        <w:spacing w:after="60"/>
        <w:ind w:left="400"/>
      </w:pPr>
      <w:r>
        <w:rPr>
          <w:rFonts w:ascii="Arial" w:cs="Arial" w:eastAsia="Arial" w:hAnsi="Arial"/>
          <w:sz w:val="20"/>
          <w:szCs w:val="20"/>
        </w:rPr>
        <w:t xml:space="preserve">• Complete business verification (required to accept live payments)</w:t>
      </w:r>
    </w:p>
    <w:p>
      <w:pPr>
        <w:spacing w:after="60"/>
        <w:ind w:left="400"/>
      </w:pPr>
      <w:r>
        <w:rPr>
          <w:rFonts w:ascii="Arial" w:cs="Arial" w:eastAsia="Arial" w:hAnsi="Arial"/>
          <w:sz w:val="20"/>
          <w:szCs w:val="20"/>
        </w:rPr>
        <w:t xml:space="preserve">• Enter business details: Surrey Tuning Services, business type, bank account for payouts</w:t>
      </w:r>
    </w:p>
    <w:p>
      <w:pPr>
        <w:spacing w:after="80" w:before="200"/>
      </w:pPr>
      <w:r>
        <w:rPr>
          <w:rFonts w:ascii="Arial" w:cs="Arial" w:eastAsia="Arial" w:hAnsi="Arial"/>
          <w:b/>
          <w:bCs/>
          <w:color w:val="1E293B"/>
          <w:sz w:val="22"/>
          <w:szCs w:val="22"/>
        </w:rPr>
        <w:t xml:space="preserve">Step 2 — Get API keys</w:t>
      </w:r>
    </w:p>
    <w:p>
      <w:pPr>
        <w:spacing w:after="60"/>
        <w:ind w:left="400"/>
      </w:pPr>
      <w:r>
        <w:rPr>
          <w:rFonts w:ascii="Arial" w:cs="Arial" w:eastAsia="Arial" w:hAnsi="Arial"/>
          <w:sz w:val="20"/>
          <w:szCs w:val="20"/>
        </w:rPr>
        <w:t xml:space="preserve">• In the Stripe dashboard, go to Developers &gt; API Keys</w:t>
      </w:r>
    </w:p>
    <w:p>
      <w:pPr>
        <w:spacing w:after="60"/>
        <w:ind w:left="400"/>
      </w:pPr>
      <w:r>
        <w:rPr>
          <w:rFonts w:ascii="Arial" w:cs="Arial" w:eastAsia="Arial" w:hAnsi="Arial"/>
          <w:sz w:val="20"/>
          <w:szCs w:val="20"/>
        </w:rPr>
        <w:t xml:space="preserve">• You will see a Publishable key and a Secret key</w:t>
      </w:r>
    </w:p>
    <w:p>
      <w:pPr>
        <w:spacing w:after="60"/>
        <w:ind w:left="400"/>
      </w:pPr>
      <w:r>
        <w:rPr>
          <w:rFonts w:ascii="Arial" w:cs="Arial" w:eastAsia="Arial" w:hAnsi="Arial"/>
          <w:sz w:val="20"/>
          <w:szCs w:val="20"/>
        </w:rPr>
        <w:t xml:space="preserve">• Initially these will be test keys (prefixed pk_test_ and sk_test_) — use these for testing</w:t>
      </w:r>
    </w:p>
    <w:p>
      <w:pPr>
        <w:spacing w:after="60"/>
        <w:ind w:left="400"/>
      </w:pPr>
      <w:r>
        <w:rPr>
          <w:rFonts w:ascii="Arial" w:cs="Arial" w:eastAsia="Arial" w:hAnsi="Arial"/>
          <w:sz w:val="20"/>
          <w:szCs w:val="20"/>
        </w:rPr>
        <w:t xml:space="preserve">• When ready for live payments, switch to live keys (pk_live_ and sk_live_)</w:t>
      </w:r>
    </w:p>
    <w:p>
      <w:pPr>
        <w:spacing w:after="80" w:before="200"/>
      </w:pPr>
      <w:r>
        <w:rPr>
          <w:rFonts w:ascii="Arial" w:cs="Arial" w:eastAsia="Arial" w:hAnsi="Arial"/>
          <w:b/>
          <w:bCs/>
          <w:color w:val="1E293B"/>
          <w:sz w:val="22"/>
          <w:szCs w:val="22"/>
        </w:rPr>
        <w:t xml:space="preserve">Step 3 — Set up the webhook</w:t>
      </w:r>
    </w:p>
    <w:p>
      <w:pPr>
        <w:spacing w:after="60"/>
        <w:ind w:left="400"/>
      </w:pPr>
      <w:r>
        <w:rPr>
          <w:rFonts w:ascii="Arial" w:cs="Arial" w:eastAsia="Arial" w:hAnsi="Arial"/>
          <w:sz w:val="20"/>
          <w:szCs w:val="20"/>
        </w:rPr>
        <w:t xml:space="preserve">• Go to Developers &gt; Webhooks &gt; Add endpoint</w:t>
      </w:r>
    </w:p>
    <w:p>
      <w:pPr>
        <w:spacing w:after="60"/>
        <w:ind w:left="400"/>
      </w:pPr>
      <w:r>
        <w:rPr>
          <w:rFonts w:ascii="Arial" w:cs="Arial" w:eastAsia="Arial" w:hAnsi="Arial"/>
          <w:sz w:val="20"/>
          <w:szCs w:val="20"/>
        </w:rPr>
        <w:t xml:space="preserve">• Endpoint URL: https://surreytuningservices.co.uk/webhooks/stripe</w:t>
      </w:r>
    </w:p>
    <w:p>
      <w:pPr>
        <w:spacing w:after="60"/>
        <w:ind w:left="400"/>
      </w:pPr>
      <w:r>
        <w:rPr>
          <w:rFonts w:ascii="Arial" w:cs="Arial" w:eastAsia="Arial" w:hAnsi="Arial"/>
          <w:sz w:val="20"/>
          <w:szCs w:val="20"/>
        </w:rPr>
        <w:t xml:space="preserve">• Select events to listen for: checkout.session.completed and payment_intent.payment_failed</w:t>
      </w:r>
    </w:p>
    <w:p>
      <w:pPr>
        <w:spacing w:after="60"/>
        <w:ind w:left="400"/>
      </w:pPr>
      <w:r>
        <w:rPr>
          <w:rFonts w:ascii="Arial" w:cs="Arial" w:eastAsia="Arial" w:hAnsi="Arial"/>
          <w:sz w:val="20"/>
          <w:szCs w:val="20"/>
        </w:rPr>
        <w:t xml:space="preserve">• After creating, click the webhook to reveal the Signing Secret</w:t>
      </w:r>
    </w:p>
    <w:p>
      <w:pPr>
        <w:spacing w:after="60"/>
        <w:ind w:left="400"/>
      </w:pPr>
      <w:r>
        <w:rPr>
          <w:rFonts w:ascii="Arial" w:cs="Arial" w:eastAsia="Arial" w:hAnsi="Arial"/>
          <w:sz w:val="20"/>
          <w:szCs w:val="20"/>
        </w:rPr>
        <w:t xml:space="preserve">• Copy the Signing Secret (starts with whsec_)</w:t>
      </w:r>
    </w:p>
    <w:p>
      <w:pPr>
        <w:spacing w:after="80" w:before="200"/>
      </w:pPr>
      <w:r>
        <w:rPr>
          <w:rFonts w:ascii="Arial" w:cs="Arial" w:eastAsia="Arial" w:hAnsi="Arial"/>
          <w:b/>
          <w:bCs/>
          <w:color w:val="1E293B"/>
          <w:sz w:val="22"/>
          <w:szCs w:val="22"/>
        </w:rPr>
        <w:t xml:space="preserve">Step 4 — Set portal currency</w:t>
      </w:r>
    </w:p>
    <w:p>
      <w:pPr>
        <w:spacing w:after="60"/>
        <w:ind w:left="400"/>
      </w:pPr>
      <w:r>
        <w:rPr>
          <w:rFonts w:ascii="Arial" w:cs="Arial" w:eastAsia="Arial" w:hAnsi="Arial"/>
          <w:sz w:val="20"/>
          <w:szCs w:val="20"/>
        </w:rPr>
        <w:t xml:space="preserve">• The portal is configured for GBP (British Pounds)</w:t>
      </w:r>
    </w:p>
    <w:p>
      <w:pPr>
        <w:spacing w:after="60"/>
        <w:ind w:left="400"/>
      </w:pPr>
      <w:r>
        <w:rPr>
          <w:rFonts w:ascii="Arial" w:cs="Arial" w:eastAsia="Arial" w:hAnsi="Arial"/>
          <w:sz w:val="20"/>
          <w:szCs w:val="20"/>
        </w:rPr>
        <w:t xml:space="preserve">• Ensure your Stripe account is set to GBP as the default currency</w:t>
      </w:r>
    </w:p>
    <w:p>
      <w:pPr>
        <w:spacing w:after="160" w:before="400"/>
      </w:pPr>
      <w:r>
        <w:rPr>
          <w:rFonts w:ascii="Arial" w:cs="Arial" w:eastAsia="Arial" w:hAnsi="Arial"/>
          <w:b/>
          <w:bCs/>
          <w:color w:val="C00000"/>
          <w:sz w:val="28"/>
          <w:szCs w:val="28"/>
        </w:rPr>
        <w:t xml:space="preserve">Credentials needed for .env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FFFFFF"/>
                <w:sz w:val="20"/>
                <w:szCs w:val="20"/>
              </w:rPr>
              <w:t xml:space="preserve">.env Key</w:t>
            </w:r>
          </w:p>
        </w:tc>
        <w:tc>
          <w:tcPr>
            <w:tcW w:type="dxa" w:w="608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FFFFFF"/>
                <w:sz w:val="20"/>
                <w:szCs w:val="20"/>
              </w:rPr>
              <w:t xml:space="preserve">Where to find 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0000"/>
                <w:sz w:val="19"/>
                <w:szCs w:val="19"/>
              </w:rPr>
              <w:t xml:space="preserve">STRIPE_KEY</w:t>
            </w:r>
          </w:p>
        </w:tc>
        <w:tc>
          <w:tcPr>
            <w:tcW w:type="dxa" w:w="6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Stripe dashboard &gt; Developers &gt; API Keys &gt; Publishable key</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Courier New" w:cs="Courier New" w:eastAsia="Courier New" w:hAnsi="Courier New"/>
                <w:color w:val="C00000"/>
                <w:sz w:val="19"/>
                <w:szCs w:val="19"/>
              </w:rPr>
              <w:t xml:space="preserve">STRIPE_SECRET</w:t>
            </w:r>
          </w:p>
        </w:tc>
        <w:tc>
          <w:tcPr>
            <w:tcW w:type="dxa" w:w="668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333333"/>
                <w:sz w:val="19"/>
                <w:szCs w:val="19"/>
              </w:rPr>
              <w:t xml:space="preserve">Stripe dashboard &gt; Developers &gt; API Keys &gt; Secret key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0000"/>
                <w:sz w:val="19"/>
                <w:szCs w:val="19"/>
              </w:rPr>
              <w:t xml:space="preserve">STRIPE_WEBHOOK_SECRET</w:t>
            </w:r>
          </w:p>
        </w:tc>
        <w:tc>
          <w:tcPr>
            <w:tcW w:type="dxa" w:w="6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Stripe dashboard &gt; Developers &gt; Webhooks &gt; your endpoint &gt; Signing Secret</w:t>
            </w:r>
          </w:p>
        </w:tc>
      </w:tr>
    </w:tbl>
    <w:p>
      <w:pPr>
        <w:spacing w:after="80" w:before="240"/>
      </w:pPr>
      <w:r>
        <w:rPr>
          <w:rFonts w:ascii="Arial" w:cs="Arial" w:eastAsia="Arial" w:hAnsi="Arial"/>
          <w:b/>
          <w:bCs/>
          <w:color w:val="C00000"/>
          <w:sz w:val="22"/>
          <w:szCs w:val="22"/>
        </w:rPr>
        <w:t xml:space="preserve">Important note:</w:t>
      </w:r>
    </w:p>
    <w:p>
      <w:pPr>
        <w:spacing w:after="120"/>
      </w:pPr>
      <w:r>
        <w:rPr>
          <w:rFonts w:ascii="Arial" w:cs="Arial" w:eastAsia="Arial" w:hAnsi="Arial"/>
          <w:sz w:val="22"/>
          <w:szCs w:val="22"/>
        </w:rPr>
        <w:t xml:space="preserve">Use test keys (pk_test_ / sk_test_) during setup and testing. Only switch to live keys once testing is complete and the portal is ready for real customers. The webhook endpoint must also be updated in Stripe when switching from test to live.</w:t>
      </w:r>
    </w:p>
    <w:p>
      <w:r>
        <w:br w:type="page"/>
      </w:r>
    </w:p>
    <w:p>
      <w:pPr>
        <w:pStyle w:val="Heading1"/>
      </w:pPr>
      <w:r>
        <w:t xml:space="preserve">Service 3 — Cloudflare R2 (File Storage)</w:t>
      </w:r>
    </w:p>
    <w:p>
      <w:pPr>
        <w:spacing w:after="120"/>
      </w:pPr>
      <w:r>
        <w:rPr>
          <w:rFonts w:ascii="Arial" w:cs="Arial" w:eastAsia="Arial" w:hAnsi="Arial"/>
          <w:sz w:val="22"/>
          <w:szCs w:val="22"/>
        </w:rPr>
        <w:t xml:space="preserve">Cloudflare R2 stores all ECU files uploaded by dealers and returned tuned files sent back by the tuning team. Files are stored privately and accessed via secure temporary URLs that expire after 30 minutes. R2 is free up to 10GB storage and 1 million read operations per month.</w:t>
      </w:r>
    </w:p>
    <w:p>
      <w:pPr>
        <w:spacing w:after="160" w:before="400"/>
      </w:pPr>
      <w:r>
        <w:rPr>
          <w:rFonts w:ascii="Arial" w:cs="Arial" w:eastAsia="Arial" w:hAnsi="Arial"/>
          <w:b/>
          <w:bCs/>
          <w:color w:val="C00000"/>
          <w:sz w:val="28"/>
          <w:szCs w:val="28"/>
        </w:rPr>
        <w:t xml:space="preserve">What to do</w:t>
      </w:r>
    </w:p>
    <w:p>
      <w:pPr>
        <w:spacing w:after="80" w:before="200"/>
      </w:pPr>
      <w:r>
        <w:rPr>
          <w:rFonts w:ascii="Arial" w:cs="Arial" w:eastAsia="Arial" w:hAnsi="Arial"/>
          <w:b/>
          <w:bCs/>
          <w:color w:val="1E293B"/>
          <w:sz w:val="22"/>
          <w:szCs w:val="22"/>
        </w:rPr>
        <w:t xml:space="preserve">Step 1 — Create a Cloudflare account</w:t>
      </w:r>
    </w:p>
    <w:p>
      <w:pPr>
        <w:spacing w:after="60"/>
        <w:ind w:left="400"/>
      </w:pPr>
      <w:r>
        <w:rPr>
          <w:rFonts w:ascii="Arial" w:cs="Arial" w:eastAsia="Arial" w:hAnsi="Arial"/>
          <w:sz w:val="20"/>
          <w:szCs w:val="20"/>
        </w:rPr>
        <w:t xml:space="preserve">• Go to cloudflare.com and sign up (free account is sufficient)</w:t>
      </w:r>
    </w:p>
    <w:p>
      <w:pPr>
        <w:spacing w:after="60"/>
        <w:ind w:left="400"/>
      </w:pPr>
      <w:r>
        <w:rPr>
          <w:rFonts w:ascii="Arial" w:cs="Arial" w:eastAsia="Arial" w:hAnsi="Arial"/>
          <w:sz w:val="20"/>
          <w:szCs w:val="20"/>
        </w:rPr>
        <w:t xml:space="preserve">• You do not need to move your domain to Cloudflare</w:t>
      </w:r>
    </w:p>
    <w:p>
      <w:pPr>
        <w:spacing w:after="80" w:before="200"/>
      </w:pPr>
      <w:r>
        <w:rPr>
          <w:rFonts w:ascii="Arial" w:cs="Arial" w:eastAsia="Arial" w:hAnsi="Arial"/>
          <w:b/>
          <w:bCs/>
          <w:color w:val="1E293B"/>
          <w:sz w:val="22"/>
          <w:szCs w:val="22"/>
        </w:rPr>
        <w:t xml:space="preserve">Step 2 — Enable R2</w:t>
      </w:r>
    </w:p>
    <w:p>
      <w:pPr>
        <w:spacing w:after="60"/>
        <w:ind w:left="400"/>
      </w:pPr>
      <w:r>
        <w:rPr>
          <w:rFonts w:ascii="Arial" w:cs="Arial" w:eastAsia="Arial" w:hAnsi="Arial"/>
          <w:sz w:val="20"/>
          <w:szCs w:val="20"/>
        </w:rPr>
        <w:t xml:space="preserve">• In the Cloudflare dashboard, click R2 in the left menu</w:t>
      </w:r>
    </w:p>
    <w:p>
      <w:pPr>
        <w:spacing w:after="60"/>
        <w:ind w:left="400"/>
      </w:pPr>
      <w:r>
        <w:rPr>
          <w:rFonts w:ascii="Arial" w:cs="Arial" w:eastAsia="Arial" w:hAnsi="Arial"/>
          <w:sz w:val="20"/>
          <w:szCs w:val="20"/>
        </w:rPr>
        <w:t xml:space="preserve">• You may need to enter a payment method to activate R2 (required even for the free tier)</w:t>
      </w:r>
    </w:p>
    <w:p>
      <w:pPr>
        <w:spacing w:after="80" w:before="200"/>
      </w:pPr>
      <w:r>
        <w:rPr>
          <w:rFonts w:ascii="Arial" w:cs="Arial" w:eastAsia="Arial" w:hAnsi="Arial"/>
          <w:b/>
          <w:bCs/>
          <w:color w:val="1E293B"/>
          <w:sz w:val="22"/>
          <w:szCs w:val="22"/>
        </w:rPr>
        <w:t xml:space="preserve">Step 3 — Create a bucket</w:t>
      </w:r>
    </w:p>
    <w:p>
      <w:pPr>
        <w:spacing w:after="60"/>
        <w:ind w:left="400"/>
      </w:pPr>
      <w:r>
        <w:rPr>
          <w:rFonts w:ascii="Arial" w:cs="Arial" w:eastAsia="Arial" w:hAnsi="Arial"/>
          <w:sz w:val="20"/>
          <w:szCs w:val="20"/>
        </w:rPr>
        <w:t xml:space="preserve">• Click Create Bucket</w:t>
      </w:r>
    </w:p>
    <w:p>
      <w:pPr>
        <w:spacing w:after="60"/>
        <w:ind w:left="400"/>
      </w:pPr>
      <w:r>
        <w:rPr>
          <w:rFonts w:ascii="Arial" w:cs="Arial" w:eastAsia="Arial" w:hAnsi="Arial"/>
          <w:sz w:val="20"/>
          <w:szCs w:val="20"/>
        </w:rPr>
        <w:t xml:space="preserve">• Bucket name: surrey-tuning-files</w:t>
      </w:r>
    </w:p>
    <w:p>
      <w:pPr>
        <w:spacing w:after="60"/>
        <w:ind w:left="400"/>
      </w:pPr>
      <w:r>
        <w:rPr>
          <w:rFonts w:ascii="Arial" w:cs="Arial" w:eastAsia="Arial" w:hAnsi="Arial"/>
          <w:sz w:val="20"/>
          <w:szCs w:val="20"/>
        </w:rPr>
        <w:t xml:space="preserve">• Location: Automatic (or choose Europe for best UK performance)</w:t>
      </w:r>
    </w:p>
    <w:p>
      <w:pPr>
        <w:spacing w:after="60"/>
        <w:ind w:left="400"/>
      </w:pPr>
      <w:r>
        <w:rPr>
          <w:rFonts w:ascii="Arial" w:cs="Arial" w:eastAsia="Arial" w:hAnsi="Arial"/>
          <w:sz w:val="20"/>
          <w:szCs w:val="20"/>
        </w:rPr>
        <w:t xml:space="preserve">• Click Create Bucket</w:t>
      </w:r>
    </w:p>
    <w:p>
      <w:pPr>
        <w:spacing w:after="60"/>
        <w:ind w:left="400"/>
      </w:pPr>
      <w:r>
        <w:rPr>
          <w:rFonts w:ascii="Arial" w:cs="Arial" w:eastAsia="Arial" w:hAnsi="Arial"/>
          <w:sz w:val="20"/>
          <w:szCs w:val="20"/>
        </w:rPr>
        <w:t xml:space="preserve">• Leave all access settings as Private — do not enable public access</w:t>
      </w:r>
    </w:p>
    <w:p>
      <w:pPr>
        <w:spacing w:after="80" w:before="200"/>
      </w:pPr>
      <w:r>
        <w:rPr>
          <w:rFonts w:ascii="Arial" w:cs="Arial" w:eastAsia="Arial" w:hAnsi="Arial"/>
          <w:b/>
          <w:bCs/>
          <w:color w:val="1E293B"/>
          <w:sz w:val="22"/>
          <w:szCs w:val="22"/>
        </w:rPr>
        <w:t xml:space="preserve">Step 4 — Create API credentials</w:t>
      </w:r>
    </w:p>
    <w:p>
      <w:pPr>
        <w:spacing w:after="60"/>
        <w:ind w:left="400"/>
      </w:pPr>
      <w:r>
        <w:rPr>
          <w:rFonts w:ascii="Arial" w:cs="Arial" w:eastAsia="Arial" w:hAnsi="Arial"/>
          <w:sz w:val="20"/>
          <w:szCs w:val="20"/>
        </w:rPr>
        <w:t xml:space="preserve">• Go to R2 &gt; Overview &gt; Manage R2 API Tokens</w:t>
      </w:r>
    </w:p>
    <w:p>
      <w:pPr>
        <w:spacing w:after="60"/>
        <w:ind w:left="400"/>
      </w:pPr>
      <w:r>
        <w:rPr>
          <w:rFonts w:ascii="Arial" w:cs="Arial" w:eastAsia="Arial" w:hAnsi="Arial"/>
          <w:sz w:val="20"/>
          <w:szCs w:val="20"/>
        </w:rPr>
        <w:t xml:space="preserve">• Click Create API Token</w:t>
      </w:r>
    </w:p>
    <w:p>
      <w:pPr>
        <w:spacing w:after="60"/>
        <w:ind w:left="400"/>
      </w:pPr>
      <w:r>
        <w:rPr>
          <w:rFonts w:ascii="Arial" w:cs="Arial" w:eastAsia="Arial" w:hAnsi="Arial"/>
          <w:sz w:val="20"/>
          <w:szCs w:val="20"/>
        </w:rPr>
        <w:t xml:space="preserve">• Token name: Surrey Tuning Portal</w:t>
      </w:r>
    </w:p>
    <w:p>
      <w:pPr>
        <w:spacing w:after="60"/>
        <w:ind w:left="400"/>
      </w:pPr>
      <w:r>
        <w:rPr>
          <w:rFonts w:ascii="Arial" w:cs="Arial" w:eastAsia="Arial" w:hAnsi="Arial"/>
          <w:sz w:val="20"/>
          <w:szCs w:val="20"/>
        </w:rPr>
        <w:t xml:space="preserve">• Permissions: Object Read &amp; Write</w:t>
      </w:r>
    </w:p>
    <w:p>
      <w:pPr>
        <w:spacing w:after="60"/>
        <w:ind w:left="400"/>
      </w:pPr>
      <w:r>
        <w:rPr>
          <w:rFonts w:ascii="Arial" w:cs="Arial" w:eastAsia="Arial" w:hAnsi="Arial"/>
          <w:sz w:val="20"/>
          <w:szCs w:val="20"/>
        </w:rPr>
        <w:t xml:space="preserve">• Specify bucket: surrey-tuning-files</w:t>
      </w:r>
    </w:p>
    <w:p>
      <w:pPr>
        <w:spacing w:after="60"/>
        <w:ind w:left="400"/>
      </w:pPr>
      <w:r>
        <w:rPr>
          <w:rFonts w:ascii="Arial" w:cs="Arial" w:eastAsia="Arial" w:hAnsi="Arial"/>
          <w:sz w:val="20"/>
          <w:szCs w:val="20"/>
        </w:rPr>
        <w:t xml:space="preserve">• Click Create API Token</w:t>
      </w:r>
    </w:p>
    <w:p>
      <w:pPr>
        <w:spacing w:after="60"/>
        <w:ind w:left="400"/>
      </w:pPr>
      <w:r>
        <w:rPr>
          <w:rFonts w:ascii="Arial" w:cs="Arial" w:eastAsia="Arial" w:hAnsi="Arial"/>
          <w:sz w:val="20"/>
          <w:szCs w:val="20"/>
        </w:rPr>
        <w:t xml:space="preserve">• Copy both the Access Key ID and Secret Access Key — shown once only</w:t>
      </w:r>
    </w:p>
    <w:p>
      <w:pPr>
        <w:spacing w:after="80" w:before="200"/>
      </w:pPr>
      <w:r>
        <w:rPr>
          <w:rFonts w:ascii="Arial" w:cs="Arial" w:eastAsia="Arial" w:hAnsi="Arial"/>
          <w:b/>
          <w:bCs/>
          <w:color w:val="1E293B"/>
          <w:sz w:val="22"/>
          <w:szCs w:val="22"/>
        </w:rPr>
        <w:t xml:space="preserve">Step 5 — Get the endpoint URL</w:t>
      </w:r>
    </w:p>
    <w:p>
      <w:pPr>
        <w:spacing w:after="60"/>
        <w:ind w:left="400"/>
      </w:pPr>
      <w:r>
        <w:rPr>
          <w:rFonts w:ascii="Arial" w:cs="Arial" w:eastAsia="Arial" w:hAnsi="Arial"/>
          <w:sz w:val="20"/>
          <w:szCs w:val="20"/>
        </w:rPr>
        <w:t xml:space="preserve">• Go back to R2 &gt; Overview</w:t>
      </w:r>
    </w:p>
    <w:p>
      <w:pPr>
        <w:spacing w:after="60"/>
        <w:ind w:left="400"/>
      </w:pPr>
      <w:r>
        <w:rPr>
          <w:rFonts w:ascii="Arial" w:cs="Arial" w:eastAsia="Arial" w:hAnsi="Arial"/>
          <w:sz w:val="20"/>
          <w:szCs w:val="20"/>
        </w:rPr>
        <w:t xml:space="preserve">• Find your Account ID at the top right of the page</w:t>
      </w:r>
    </w:p>
    <w:p>
      <w:pPr>
        <w:spacing w:after="60"/>
        <w:ind w:left="400"/>
      </w:pPr>
      <w:r>
        <w:rPr>
          <w:rFonts w:ascii="Arial" w:cs="Arial" w:eastAsia="Arial" w:hAnsi="Arial"/>
          <w:sz w:val="20"/>
          <w:szCs w:val="20"/>
        </w:rPr>
        <w:t xml:space="preserve">• Your endpoint URL will be: https://{ACCOUNT_ID}.r2.cloudflarestorage.com</w:t>
      </w:r>
    </w:p>
    <w:p>
      <w:pPr>
        <w:spacing w:after="60"/>
        <w:ind w:left="400"/>
      </w:pPr>
      <w:r>
        <w:rPr>
          <w:rFonts w:ascii="Arial" w:cs="Arial" w:eastAsia="Arial" w:hAnsi="Arial"/>
          <w:sz w:val="20"/>
          <w:szCs w:val="20"/>
        </w:rPr>
        <w:t xml:space="preserve">• Replace {ACCOUNT_ID} with your actual account ID</w:t>
      </w:r>
    </w:p>
    <w:p>
      <w:pPr>
        <w:spacing w:after="160" w:before="400"/>
      </w:pPr>
      <w:r>
        <w:rPr>
          <w:rFonts w:ascii="Arial" w:cs="Arial" w:eastAsia="Arial" w:hAnsi="Arial"/>
          <w:b/>
          <w:bCs/>
          <w:color w:val="C00000"/>
          <w:sz w:val="28"/>
          <w:szCs w:val="28"/>
        </w:rPr>
        <w:t xml:space="preserve">Credentials needed for .env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FFFFFF"/>
                <w:sz w:val="20"/>
                <w:szCs w:val="20"/>
              </w:rPr>
              <w:t xml:space="preserve">.env Key</w:t>
            </w:r>
          </w:p>
        </w:tc>
        <w:tc>
          <w:tcPr>
            <w:tcW w:type="dxa" w:w="6080"/>
            <w:tcBorders>
              <w:top w:val="single" w:color="CCCCCC" w:sz="1"/>
              <w:left w:val="single" w:color="CCCCCC" w:sz="1"/>
              <w:bottom w:val="single" w:color="CCCCCC" w:sz="1"/>
              <w:right w:val="single" w:color="CCCCCC" w:sz="1"/>
            </w:tcBorders>
            <w:shd w:fill="1E293B" w:val="clear"/>
            <w:tcMar>
              <w:top w:type="dxa" w:w="100"/>
              <w:left w:type="dxa" w:w="160"/>
              <w:bottom w:type="dxa" w:w="100"/>
              <w:right w:type="dxa" w:w="160"/>
            </w:tcMar>
          </w:tcPr>
          <w:p>
            <w:r>
              <w:rPr>
                <w:rFonts w:ascii="Arial" w:cs="Arial" w:eastAsia="Arial" w:hAnsi="Arial"/>
                <w:b/>
                <w:bCs/>
                <w:color w:val="FFFFFF"/>
                <w:sz w:val="20"/>
                <w:szCs w:val="20"/>
              </w:rPr>
              <w:t xml:space="preserve">Where to find 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0000"/>
                <w:sz w:val="19"/>
                <w:szCs w:val="19"/>
              </w:rPr>
              <w:t xml:space="preserve">R2_ACCESS_KEY_ID</w:t>
            </w:r>
          </w:p>
        </w:tc>
        <w:tc>
          <w:tcPr>
            <w:tcW w:type="dxa" w:w="6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R2 API Token page &gt; Access Key ID</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Courier New" w:cs="Courier New" w:eastAsia="Courier New" w:hAnsi="Courier New"/>
                <w:color w:val="C00000"/>
                <w:sz w:val="19"/>
                <w:szCs w:val="19"/>
              </w:rPr>
              <w:t xml:space="preserve">R2_SECRET_ACCESS_KEY</w:t>
            </w:r>
          </w:p>
        </w:tc>
        <w:tc>
          <w:tcPr>
            <w:tcW w:type="dxa" w:w="668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333333"/>
                <w:sz w:val="19"/>
                <w:szCs w:val="19"/>
              </w:rPr>
              <w:t xml:space="preserve">R2 API Token page &gt; Secret Access Key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0000"/>
                <w:sz w:val="19"/>
                <w:szCs w:val="19"/>
              </w:rPr>
              <w:t xml:space="preserve">R2_BUCKET</w:t>
            </w:r>
          </w:p>
        </w:tc>
        <w:tc>
          <w:tcPr>
            <w:tcW w:type="dxa" w:w="6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Set to: surrey-tuning-files</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Courier New" w:cs="Courier New" w:eastAsia="Courier New" w:hAnsi="Courier New"/>
                <w:color w:val="C00000"/>
                <w:sz w:val="19"/>
                <w:szCs w:val="19"/>
              </w:rPr>
              <w:t xml:space="preserve">R2_ENDPOINT</w:t>
            </w:r>
          </w:p>
        </w:tc>
        <w:tc>
          <w:tcPr>
            <w:tcW w:type="dxa" w:w="6680"/>
            <w:tcBorders>
              <w:top w:val="single" w:color="CCCCCC" w:sz="1"/>
              <w:left w:val="single" w:color="CCCCCC" w:sz="1"/>
              <w:bottom w:val="single" w:color="CCCCCC" w:sz="1"/>
              <w:right w:val="single" w:color="CCCCCC" w:sz="1"/>
            </w:tcBorders>
            <w:shd w:fill="F1F5F9" w:val="clear"/>
            <w:tcMar>
              <w:top w:type="dxa" w:w="80"/>
              <w:left w:type="dxa" w:w="160"/>
              <w:bottom w:type="dxa" w:w="80"/>
              <w:right w:type="dxa" w:w="160"/>
            </w:tcMar>
          </w:tcPr>
          <w:p>
            <w:r>
              <w:rPr>
                <w:rFonts w:ascii="Arial" w:cs="Arial" w:eastAsia="Arial" w:hAnsi="Arial"/>
                <w:color w:val="333333"/>
                <w:sz w:val="19"/>
                <w:szCs w:val="19"/>
              </w:rPr>
              <w:t xml:space="preserve">https://{your-account-id}.r2.cloudflarestorage.com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C00000"/>
                <w:sz w:val="19"/>
                <w:szCs w:val="19"/>
              </w:rPr>
              <w:t xml:space="preserve">R2_URL</w:t>
            </w:r>
          </w:p>
        </w:tc>
        <w:tc>
          <w:tcPr>
            <w:tcW w:type="dxa" w:w="6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Leave blank (portal uses signed URLs, not public URLs)</w:t>
            </w:r>
          </w:p>
        </w:tc>
      </w:tr>
    </w:tbl>
    <w:p>
      <w:r>
        <w:br w:type="page"/>
      </w:r>
    </w:p>
    <w:p>
      <w:pPr>
        <w:pStyle w:val="Heading1"/>
      </w:pPr>
      <w:r>
        <w:t xml:space="preserve">Complete .env Credentials Block</w:t>
      </w:r>
    </w:p>
    <w:p>
      <w:pPr>
        <w:spacing w:after="120"/>
      </w:pPr>
      <w:r>
        <w:rPr>
          <w:rFonts w:ascii="Arial" w:cs="Arial" w:eastAsia="Arial" w:hAnsi="Arial"/>
          <w:sz w:val="22"/>
          <w:szCs w:val="22"/>
        </w:rPr>
        <w:t xml:space="preserve">Once all three services are set up, add the following to the server's .env file. Replace every placeholder value with the real credentials.</w:t>
      </w:r>
    </w:p>
    <w:p>
      <w:pPr>
        <w:spacing w:after="80" w:before="200"/>
      </w:pPr>
      <w:r>
        <w:rPr>
          <w:rFonts w:ascii="Arial" w:cs="Arial" w:eastAsia="Arial" w:hAnsi="Arial"/>
          <w:b/>
          <w:bCs/>
          <w:sz w:val="22"/>
          <w:szCs w:val="22"/>
        </w:rPr>
        <w:t xml:space="preserve">Cloudflare R2:</w:t>
      </w:r>
    </w:p>
    <w:p>
      <w:pPr>
        <w:spacing w:after="40"/>
      </w:pPr>
      <w:r>
        <w:rPr>
          <w:rFonts w:ascii="Courier New" w:cs="Courier New" w:eastAsia="Courier New" w:hAnsi="Courier New"/>
          <w:color w:val="1E293B"/>
          <w:sz w:val="19"/>
          <w:szCs w:val="19"/>
        </w:rPr>
        <w:t xml:space="preserve">R2_ACCESS_KEY_ID=your_access_key_here</w:t>
      </w:r>
    </w:p>
    <w:p>
      <w:pPr>
        <w:spacing w:after="40"/>
      </w:pPr>
      <w:r>
        <w:rPr>
          <w:rFonts w:ascii="Courier New" w:cs="Courier New" w:eastAsia="Courier New" w:hAnsi="Courier New"/>
          <w:color w:val="1E293B"/>
          <w:sz w:val="19"/>
          <w:szCs w:val="19"/>
        </w:rPr>
        <w:t xml:space="preserve">R2_SECRET_ACCESS_KEY=your_secret_key_here</w:t>
      </w:r>
    </w:p>
    <w:p>
      <w:pPr>
        <w:spacing w:after="40"/>
      </w:pPr>
      <w:r>
        <w:rPr>
          <w:rFonts w:ascii="Courier New" w:cs="Courier New" w:eastAsia="Courier New" w:hAnsi="Courier New"/>
          <w:color w:val="1E293B"/>
          <w:sz w:val="19"/>
          <w:szCs w:val="19"/>
        </w:rPr>
        <w:t xml:space="preserve">R2_BUCKET=surrey-tuning-files</w:t>
      </w:r>
    </w:p>
    <w:p>
      <w:pPr>
        <w:spacing w:after="40"/>
      </w:pPr>
      <w:r>
        <w:rPr>
          <w:rFonts w:ascii="Courier New" w:cs="Courier New" w:eastAsia="Courier New" w:hAnsi="Courier New"/>
          <w:color w:val="1E293B"/>
          <w:sz w:val="19"/>
          <w:szCs w:val="19"/>
        </w:rPr>
        <w:t xml:space="preserve">R2_ENDPOINT=https://your-account-id.r2.cloudflarestorage.com</w:t>
      </w:r>
    </w:p>
    <w:p>
      <w:pPr>
        <w:spacing w:after="40"/>
      </w:pPr>
      <w:r>
        <w:rPr>
          <w:rFonts w:ascii="Courier New" w:cs="Courier New" w:eastAsia="Courier New" w:hAnsi="Courier New"/>
          <w:color w:val="1E293B"/>
          <w:sz w:val="19"/>
          <w:szCs w:val="19"/>
        </w:rPr>
        <w:t xml:space="preserve">R2_URL=</w:t>
      </w:r>
    </w:p>
    <w:p>
      <w:pPr>
        <w:spacing w:after="80" w:before="200"/>
      </w:pPr>
      <w:r>
        <w:rPr>
          <w:rFonts w:ascii="Arial" w:cs="Arial" w:eastAsia="Arial" w:hAnsi="Arial"/>
          <w:b/>
          <w:bCs/>
          <w:sz w:val="22"/>
          <w:szCs w:val="22"/>
        </w:rPr>
        <w:t xml:space="preserve">Resend:</w:t>
      </w:r>
    </w:p>
    <w:p>
      <w:pPr>
        <w:spacing w:after="40"/>
      </w:pPr>
      <w:r>
        <w:rPr>
          <w:rFonts w:ascii="Courier New" w:cs="Courier New" w:eastAsia="Courier New" w:hAnsi="Courier New"/>
          <w:color w:val="1E293B"/>
          <w:sz w:val="19"/>
          <w:szCs w:val="19"/>
        </w:rPr>
        <w:t xml:space="preserve">RESEND_API_KEY=re_your_key_here</w:t>
      </w:r>
    </w:p>
    <w:p>
      <w:pPr>
        <w:spacing w:after="40"/>
      </w:pPr>
      <w:r>
        <w:rPr>
          <w:rFonts w:ascii="Courier New" w:cs="Courier New" w:eastAsia="Courier New" w:hAnsi="Courier New"/>
          <w:color w:val="1E293B"/>
          <w:sz w:val="19"/>
          <w:szCs w:val="19"/>
        </w:rPr>
        <w:t xml:space="preserve">MAIL_MAILER=resend</w:t>
      </w:r>
    </w:p>
    <w:p>
      <w:pPr>
        <w:spacing w:after="40"/>
      </w:pPr>
      <w:r>
        <w:rPr>
          <w:rFonts w:ascii="Courier New" w:cs="Courier New" w:eastAsia="Courier New" w:hAnsi="Courier New"/>
          <w:color w:val="1E293B"/>
          <w:sz w:val="19"/>
          <w:szCs w:val="19"/>
        </w:rPr>
        <w:t xml:space="preserve">MAIL_FROM_ADDRESS=noreply@surreytuningservices.co.uk</w:t>
      </w:r>
    </w:p>
    <w:p>
      <w:pPr>
        <w:spacing w:after="40"/>
      </w:pPr>
      <w:r>
        <w:rPr>
          <w:rFonts w:ascii="Courier New" w:cs="Courier New" w:eastAsia="Courier New" w:hAnsi="Courier New"/>
          <w:color w:val="1E293B"/>
          <w:sz w:val="19"/>
          <w:szCs w:val="19"/>
        </w:rPr>
        <w:t xml:space="preserve">MAIL_FROM_NAME="Surrey Tuning Services"</w:t>
      </w:r>
    </w:p>
    <w:p>
      <w:pPr>
        <w:spacing w:after="80" w:before="200"/>
      </w:pPr>
      <w:r>
        <w:rPr>
          <w:rFonts w:ascii="Arial" w:cs="Arial" w:eastAsia="Arial" w:hAnsi="Arial"/>
          <w:b/>
          <w:bCs/>
          <w:sz w:val="22"/>
          <w:szCs w:val="22"/>
        </w:rPr>
        <w:t xml:space="preserve">Stripe:</w:t>
      </w:r>
    </w:p>
    <w:p>
      <w:pPr>
        <w:spacing w:after="40"/>
      </w:pPr>
      <w:r>
        <w:rPr>
          <w:rFonts w:ascii="Courier New" w:cs="Courier New" w:eastAsia="Courier New" w:hAnsi="Courier New"/>
          <w:color w:val="1E293B"/>
          <w:sz w:val="19"/>
          <w:szCs w:val="19"/>
        </w:rPr>
        <w:t xml:space="preserve">STRIPE_KEY=pk_live_your_key_here</w:t>
      </w:r>
    </w:p>
    <w:p>
      <w:pPr>
        <w:spacing w:after="40"/>
      </w:pPr>
      <w:r>
        <w:rPr>
          <w:rFonts w:ascii="Courier New" w:cs="Courier New" w:eastAsia="Courier New" w:hAnsi="Courier New"/>
          <w:color w:val="1E293B"/>
          <w:sz w:val="19"/>
          <w:szCs w:val="19"/>
        </w:rPr>
        <w:t xml:space="preserve">STRIPE_SECRET=sk_live_your_secret_here</w:t>
      </w:r>
    </w:p>
    <w:p>
      <w:pPr>
        <w:spacing w:after="40"/>
      </w:pPr>
      <w:r>
        <w:rPr>
          <w:rFonts w:ascii="Courier New" w:cs="Courier New" w:eastAsia="Courier New" w:hAnsi="Courier New"/>
          <w:color w:val="1E293B"/>
          <w:sz w:val="19"/>
          <w:szCs w:val="19"/>
        </w:rPr>
        <w:t xml:space="preserve">STRIPE_WEBHOOK_SECRET=whsec_your_secret_here</w:t>
      </w:r>
    </w:p>
    <w:p>
      <w:pPr>
        <w:spacing w:after="120" w:before="320"/>
      </w:pPr>
      <w:r>
        <w:rPr>
          <w:rFonts w:ascii="Arial" w:cs="Arial" w:eastAsia="Arial" w:hAnsi="Arial"/>
          <w:b/>
          <w:bCs/>
          <w:sz w:val="22"/>
          <w:szCs w:val="22"/>
        </w:rPr>
        <w:t xml:space="preserve">After updating .env, run on the server:</w:t>
      </w:r>
    </w:p>
    <w:p>
      <w:pPr>
        <w:spacing w:after="40"/>
      </w:pPr>
      <w:r>
        <w:rPr>
          <w:rFonts w:ascii="Courier New" w:cs="Courier New" w:eastAsia="Courier New" w:hAnsi="Courier New"/>
          <w:color w:val="1E293B"/>
          <w:sz w:val="19"/>
          <w:szCs w:val="19"/>
        </w:rPr>
        <w:t xml:space="preserve">php artisan config:clear</w:t>
      </w:r>
    </w:p>
    <w:p>
      <w:pPr>
        <w:spacing w:after="40"/>
      </w:pPr>
      <w:r>
        <w:rPr>
          <w:rFonts w:ascii="Courier New" w:cs="Courier New" w:eastAsia="Courier New" w:hAnsi="Courier New"/>
          <w:color w:val="1E293B"/>
          <w:sz w:val="19"/>
          <w:szCs w:val="19"/>
        </w:rPr>
        <w:t xml:space="preserve">php artisan config:cache</w:t>
      </w:r>
    </w:p>
    <w:p>
      <w:pPr>
        <w:spacing w:after="40"/>
      </w:pPr>
      <w:r>
        <w:rPr>
          <w:rFonts w:ascii="Courier New" w:cs="Courier New" w:eastAsia="Courier New" w:hAnsi="Courier New"/>
          <w:color w:val="1E293B"/>
          <w:sz w:val="19"/>
          <w:szCs w:val="19"/>
        </w:rPr>
        <w:t xml:space="preserve">php artisan queue:restart</w:t>
      </w:r>
    </w:p>
    <w:p>
      <w:r>
        <w:br w:type="page"/>
      </w:r>
    </w:p>
    <w:p>
      <w:pPr>
        <w:pStyle w:val="Heading1"/>
      </w:pPr>
      <w:r>
        <w:t xml:space="preserve">Setup Checklist</w:t>
      </w:r>
    </w:p>
    <w:p>
      <w:pPr>
        <w:spacing w:after="120"/>
      </w:pPr>
      <w:r>
        <w:rPr>
          <w:rFonts w:ascii="Arial" w:cs="Arial" w:eastAsia="Arial" w:hAnsi="Arial"/>
          <w:sz w:val="22"/>
          <w:szCs w:val="22"/>
        </w:rPr>
        <w:t xml:space="preserve">Use this checklist to confirm all services are ready before go-live.</w:t>
      </w:r>
    </w:p>
    <w:p>
      <w:pPr>
        <w:spacing w:after="80" w:before="200"/>
      </w:pPr>
      <w:r>
        <w:rPr>
          <w:rFonts w:ascii="Arial" w:cs="Arial" w:eastAsia="Arial" w:hAnsi="Arial"/>
          <w:b/>
          <w:bCs/>
          <w:color w:val="C00000"/>
          <w:sz w:val="24"/>
          <w:szCs w:val="24"/>
        </w:rPr>
        <w:t xml:space="preserve">Resend</w:t>
      </w:r>
    </w:p>
    <w:p>
      <w:pPr>
        <w:spacing w:after="80"/>
        <w:ind w:left="200"/>
      </w:pPr>
      <w:r>
        <w:rPr>
          <w:rFonts w:ascii="Arial" w:cs="Arial" w:eastAsia="Arial" w:hAnsi="Arial"/>
          <w:sz w:val="21"/>
          <w:szCs w:val="21"/>
        </w:rPr>
        <w:t xml:space="preserve">☐  Account created at resend.com</w:t>
      </w:r>
    </w:p>
    <w:p>
      <w:pPr>
        <w:spacing w:after="80"/>
        <w:ind w:left="200"/>
      </w:pPr>
      <w:r>
        <w:rPr>
          <w:rFonts w:ascii="Arial" w:cs="Arial" w:eastAsia="Arial" w:hAnsi="Arial"/>
          <w:sz w:val="21"/>
          <w:szCs w:val="21"/>
        </w:rPr>
        <w:t xml:space="preserve">☐  Domain surreytuningservices.co.uk added and verified (DNS records set)</w:t>
      </w:r>
    </w:p>
    <w:p>
      <w:pPr>
        <w:spacing w:after="80"/>
        <w:ind w:left="200"/>
      </w:pPr>
      <w:r>
        <w:rPr>
          <w:rFonts w:ascii="Arial" w:cs="Arial" w:eastAsia="Arial" w:hAnsi="Arial"/>
          <w:sz w:val="21"/>
          <w:szCs w:val="21"/>
        </w:rPr>
        <w:t xml:space="preserve">☐  API key created with Sending access</w:t>
      </w:r>
    </w:p>
    <w:p>
      <w:pPr>
        <w:spacing w:after="80"/>
        <w:ind w:left="200"/>
      </w:pPr>
      <w:r>
        <w:rPr>
          <w:rFonts w:ascii="Arial" w:cs="Arial" w:eastAsia="Arial" w:hAnsi="Arial"/>
          <w:sz w:val="21"/>
          <w:szCs w:val="21"/>
        </w:rPr>
        <w:t xml:space="preserve">☐  RESEND_API_KEY added to .env</w:t>
      </w:r>
    </w:p>
    <w:p>
      <w:pPr>
        <w:spacing w:after="80"/>
        <w:ind w:left="200"/>
      </w:pPr>
      <w:r>
        <w:rPr>
          <w:rFonts w:ascii="Arial" w:cs="Arial" w:eastAsia="Arial" w:hAnsi="Arial"/>
          <w:sz w:val="21"/>
          <w:szCs w:val="21"/>
        </w:rPr>
        <w:t xml:space="preserve">☐  Test email sent successfully from the portal</w:t>
      </w:r>
    </w:p>
    <w:p>
      <w:pPr>
        <w:spacing w:after="80" w:before="200"/>
      </w:pPr>
      <w:r>
        <w:rPr>
          <w:rFonts w:ascii="Arial" w:cs="Arial" w:eastAsia="Arial" w:hAnsi="Arial"/>
          <w:b/>
          <w:bCs/>
          <w:color w:val="C00000"/>
          <w:sz w:val="24"/>
          <w:szCs w:val="24"/>
        </w:rPr>
        <w:t xml:space="preserve">Stripe</w:t>
      </w:r>
    </w:p>
    <w:p>
      <w:pPr>
        <w:spacing w:after="80"/>
        <w:ind w:left="200"/>
      </w:pPr>
      <w:r>
        <w:rPr>
          <w:rFonts w:ascii="Arial" w:cs="Arial" w:eastAsia="Arial" w:hAnsi="Arial"/>
          <w:sz w:val="21"/>
          <w:szCs w:val="21"/>
        </w:rPr>
        <w:t xml:space="preserve">☐  Account created and business verification complete</w:t>
      </w:r>
    </w:p>
    <w:p>
      <w:pPr>
        <w:spacing w:after="80"/>
        <w:ind w:left="200"/>
      </w:pPr>
      <w:r>
        <w:rPr>
          <w:rFonts w:ascii="Arial" w:cs="Arial" w:eastAsia="Arial" w:hAnsi="Arial"/>
          <w:sz w:val="21"/>
          <w:szCs w:val="21"/>
        </w:rPr>
        <w:t xml:space="preserve">☐  Bank account added for payouts</w:t>
      </w:r>
    </w:p>
    <w:p>
      <w:pPr>
        <w:spacing w:after="80"/>
        <w:ind w:left="200"/>
      </w:pPr>
      <w:r>
        <w:rPr>
          <w:rFonts w:ascii="Arial" w:cs="Arial" w:eastAsia="Arial" w:hAnsi="Arial"/>
          <w:sz w:val="21"/>
          <w:szCs w:val="21"/>
        </w:rPr>
        <w:t xml:space="preserve">☐  API keys copied (Publishable + Secret)</w:t>
      </w:r>
    </w:p>
    <w:p>
      <w:pPr>
        <w:spacing w:after="80"/>
        <w:ind w:left="200"/>
      </w:pPr>
      <w:r>
        <w:rPr>
          <w:rFonts w:ascii="Arial" w:cs="Arial" w:eastAsia="Arial" w:hAnsi="Arial"/>
          <w:sz w:val="21"/>
          <w:szCs w:val="21"/>
        </w:rPr>
        <w:t xml:space="preserve">☐  Webhook endpoint created: /webhooks/stripe</w:t>
      </w:r>
    </w:p>
    <w:p>
      <w:pPr>
        <w:spacing w:after="80"/>
        <w:ind w:left="200"/>
      </w:pPr>
      <w:r>
        <w:rPr>
          <w:rFonts w:ascii="Arial" w:cs="Arial" w:eastAsia="Arial" w:hAnsi="Arial"/>
          <w:sz w:val="21"/>
          <w:szCs w:val="21"/>
        </w:rPr>
        <w:t xml:space="preserve">☐  Webhook events selected: checkout.session.completed + payment_intent.payment_failed</w:t>
      </w:r>
    </w:p>
    <w:p>
      <w:pPr>
        <w:spacing w:after="80"/>
        <w:ind w:left="200"/>
      </w:pPr>
      <w:r>
        <w:rPr>
          <w:rFonts w:ascii="Arial" w:cs="Arial" w:eastAsia="Arial" w:hAnsi="Arial"/>
          <w:sz w:val="21"/>
          <w:szCs w:val="21"/>
        </w:rPr>
        <w:t xml:space="preserve">☐  Webhook Signing Secret copied</w:t>
      </w:r>
    </w:p>
    <w:p>
      <w:pPr>
        <w:spacing w:after="80"/>
        <w:ind w:left="200"/>
      </w:pPr>
      <w:r>
        <w:rPr>
          <w:rFonts w:ascii="Arial" w:cs="Arial" w:eastAsia="Arial" w:hAnsi="Arial"/>
          <w:sz w:val="21"/>
          <w:szCs w:val="21"/>
        </w:rPr>
        <w:t xml:space="preserve">☐  All three Stripe keys added to .env</w:t>
      </w:r>
    </w:p>
    <w:p>
      <w:pPr>
        <w:spacing w:after="80"/>
        <w:ind w:left="200"/>
      </w:pPr>
      <w:r>
        <w:rPr>
          <w:rFonts w:ascii="Arial" w:cs="Arial" w:eastAsia="Arial" w:hAnsi="Arial"/>
          <w:sz w:val="21"/>
          <w:szCs w:val="21"/>
        </w:rPr>
        <w:t xml:space="preserve">☐  Test payment processed successfully in test mode</w:t>
      </w:r>
    </w:p>
    <w:p>
      <w:pPr>
        <w:spacing w:after="80" w:before="200"/>
      </w:pPr>
      <w:r>
        <w:rPr>
          <w:rFonts w:ascii="Arial" w:cs="Arial" w:eastAsia="Arial" w:hAnsi="Arial"/>
          <w:b/>
          <w:bCs/>
          <w:color w:val="C00000"/>
          <w:sz w:val="24"/>
          <w:szCs w:val="24"/>
        </w:rPr>
        <w:t xml:space="preserve">Cloudflare R2</w:t>
      </w:r>
    </w:p>
    <w:p>
      <w:pPr>
        <w:spacing w:after="80"/>
        <w:ind w:left="200"/>
      </w:pPr>
      <w:r>
        <w:rPr>
          <w:rFonts w:ascii="Arial" w:cs="Arial" w:eastAsia="Arial" w:hAnsi="Arial"/>
          <w:sz w:val="21"/>
          <w:szCs w:val="21"/>
        </w:rPr>
        <w:t xml:space="preserve">☐  Cloudflare account created</w:t>
      </w:r>
    </w:p>
    <w:p>
      <w:pPr>
        <w:spacing w:after="80"/>
        <w:ind w:left="200"/>
      </w:pPr>
      <w:r>
        <w:rPr>
          <w:rFonts w:ascii="Arial" w:cs="Arial" w:eastAsia="Arial" w:hAnsi="Arial"/>
          <w:sz w:val="21"/>
          <w:szCs w:val="21"/>
        </w:rPr>
        <w:t xml:space="preserve">☐  R2 enabled (payment method added)</w:t>
      </w:r>
    </w:p>
    <w:p>
      <w:pPr>
        <w:spacing w:after="80"/>
        <w:ind w:left="200"/>
      </w:pPr>
      <w:r>
        <w:rPr>
          <w:rFonts w:ascii="Arial" w:cs="Arial" w:eastAsia="Arial" w:hAnsi="Arial"/>
          <w:sz w:val="21"/>
          <w:szCs w:val="21"/>
        </w:rPr>
        <w:t xml:space="preserve">☐  Bucket created: surrey-tuning-files (Private access)</w:t>
      </w:r>
    </w:p>
    <w:p>
      <w:pPr>
        <w:spacing w:after="80"/>
        <w:ind w:left="200"/>
      </w:pPr>
      <w:r>
        <w:rPr>
          <w:rFonts w:ascii="Arial" w:cs="Arial" w:eastAsia="Arial" w:hAnsi="Arial"/>
          <w:sz w:val="21"/>
          <w:szCs w:val="21"/>
        </w:rPr>
        <w:t xml:space="preserve">☐  API token created with Object Read &amp; Write on that bucket</w:t>
      </w:r>
    </w:p>
    <w:p>
      <w:pPr>
        <w:spacing w:after="80"/>
        <w:ind w:left="200"/>
      </w:pPr>
      <w:r>
        <w:rPr>
          <w:rFonts w:ascii="Arial" w:cs="Arial" w:eastAsia="Arial" w:hAnsi="Arial"/>
          <w:sz w:val="21"/>
          <w:szCs w:val="21"/>
        </w:rPr>
        <w:t xml:space="preserve">☐  Access Key ID and Secret Access Key copied</w:t>
      </w:r>
    </w:p>
    <w:p>
      <w:pPr>
        <w:spacing w:after="80"/>
        <w:ind w:left="200"/>
      </w:pPr>
      <w:r>
        <w:rPr>
          <w:rFonts w:ascii="Arial" w:cs="Arial" w:eastAsia="Arial" w:hAnsi="Arial"/>
          <w:sz w:val="21"/>
          <w:szCs w:val="21"/>
        </w:rPr>
        <w:t xml:space="preserve">☐  Account ID noted and endpoint URL constructed</w:t>
      </w:r>
    </w:p>
    <w:p>
      <w:pPr>
        <w:spacing w:after="80"/>
        <w:ind w:left="200"/>
      </w:pPr>
      <w:r>
        <w:rPr>
          <w:rFonts w:ascii="Arial" w:cs="Arial" w:eastAsia="Arial" w:hAnsi="Arial"/>
          <w:sz w:val="21"/>
          <w:szCs w:val="21"/>
        </w:rPr>
        <w:t xml:space="preserve">☐  All R2 keys added to .env</w:t>
      </w:r>
    </w:p>
    <w:p>
      <w:pPr>
        <w:spacing w:after="80"/>
        <w:ind w:left="200"/>
      </w:pPr>
      <w:r>
        <w:rPr>
          <w:rFonts w:ascii="Arial" w:cs="Arial" w:eastAsia="Arial" w:hAnsi="Arial"/>
          <w:sz w:val="21"/>
          <w:szCs w:val="21"/>
        </w:rPr>
        <w:t xml:space="preserve">☐  Test file upload verified from the portal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0000" w:sz="6"/>
      </w:pBdr>
      <w:spacing w:before="80"/>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pBdr>
      <w:spacing w:after="160"/>
    </w:pPr>
    <w:r>
      <w:rPr>
        <w:rFonts w:ascii="Arial" w:cs="Arial" w:eastAsia="Arial" w:hAnsi="Arial"/>
        <w:color w:val="666666"/>
        <w:sz w:val="20"/>
        <w:szCs w:val="20"/>
      </w:rPr>
      <w:t xml:space="preserve">Surrey Tuning Services Portal  |  Third-Party Services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2026-06-26T04:12:58.799Z</dcterms:created>
  <dcterms:modified xsi:type="dcterms:W3CDTF">2026-06-26T04:12:58.799Z</dcterms:modified>
</cp:coreProperties>
</file>

<file path=docProps/custom.xml><?xml version="1.0" encoding="utf-8"?>
<Properties xmlns="http://schemas.openxmlformats.org/officeDocument/2006/custom-properties" xmlns:vt="http://schemas.openxmlformats.org/officeDocument/2006/docPropsVTypes"/>
</file>