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49C3B" w14:textId="1566552D" w:rsidR="006F730C" w:rsidRDefault="000221C7" w:rsidP="00563E4F">
      <w:pPr>
        <w:bidi w:val="0"/>
      </w:pPr>
      <w:r>
        <w:t>V</w:t>
      </w:r>
      <w:r w:rsidR="00563E4F">
        <w:t>ersion</w:t>
      </w:r>
      <w:r>
        <w:t xml:space="preserve"> 1 (original)</w:t>
      </w:r>
    </w:p>
    <w:p w14:paraId="35645976" w14:textId="6FB5E690" w:rsidR="0017398E" w:rsidRDefault="0080140B" w:rsidP="00387AC5">
      <w:pPr>
        <w:bidi w:val="0"/>
      </w:pPr>
      <w:r>
        <w:t>Participants imagine or view coin flips with a specific outcome</w:t>
      </w:r>
      <w:r w:rsidR="00616B98">
        <w:t xml:space="preserve"> for 10 trials. T</w:t>
      </w:r>
      <w:r>
        <w:t xml:space="preserve">hen in the last trial, they </w:t>
      </w:r>
      <w:r w:rsidRPr="0017398E">
        <w:rPr>
          <w:b/>
          <w:bCs/>
        </w:rPr>
        <w:t>imagine</w:t>
      </w:r>
      <w:r>
        <w:t xml:space="preserve"> an outcome that is </w:t>
      </w:r>
      <m:oMath>
        <m:r>
          <w:rPr>
            <w:rFonts w:ascii="Cambria Math" w:hAnsi="Cambria Math"/>
          </w:rPr>
          <m:t>-3μ</m:t>
        </m:r>
      </m:oMath>
      <w:r>
        <w:t xml:space="preserve"> </w:t>
      </w:r>
      <w:r w:rsidR="0017398E">
        <w:t xml:space="preserve">in value. We check how this outlier trial is combined in the </w:t>
      </w:r>
      <w:r w:rsidR="00387AC5">
        <w:t xml:space="preserve">gamble </w:t>
      </w:r>
      <w:r w:rsidR="0017398E">
        <w:t>decision phase</w:t>
      </w:r>
      <w:r w:rsidR="00387AC5">
        <w:t>.</w:t>
      </w:r>
    </w:p>
    <w:p w14:paraId="76D29922" w14:textId="0105C478" w:rsidR="00A04992" w:rsidRDefault="00A04992" w:rsidP="00A04992">
      <w:pPr>
        <w:bidi w:val="0"/>
      </w:pPr>
      <w:r>
        <w:t xml:space="preserve">We will test this incorporation </w:t>
      </w:r>
      <w:r w:rsidR="00C5274D">
        <w:t>of outlier trials</w:t>
      </w:r>
      <w:r w:rsidR="00BE7B37">
        <w:t xml:space="preserve"> in</w:t>
      </w:r>
      <w:r>
        <w:t xml:space="preserve"> imagination blocks and view block separately. </w:t>
      </w:r>
      <w:r w:rsidR="0039021F">
        <w:t xml:space="preserve">We will use different coin for each block. The gamble phase result will not be presented to participants (to prevent learning). </w:t>
      </w:r>
    </w:p>
    <w:p w14:paraId="06A85B09" w14:textId="77777777" w:rsidR="000221C7" w:rsidRDefault="006F5D57" w:rsidP="000221C7">
      <w:pPr>
        <w:bidi w:val="0"/>
      </w:pPr>
      <w:r>
        <w:rPr>
          <w:rFonts w:asciiTheme="majorBidi" w:hAnsiTheme="majorBidi" w:cstheme="majorBidi"/>
          <w:b/>
          <w:bCs/>
          <w:i/>
          <w:iCs/>
          <w:noProof/>
          <w:sz w:val="24"/>
          <w:szCs w:val="24"/>
        </w:rPr>
        <w:drawing>
          <wp:inline distT="0" distB="0" distL="0" distR="0" wp14:anchorId="4511F0F4" wp14:editId="1E0C546A">
            <wp:extent cx="5828925" cy="3276600"/>
            <wp:effectExtent l="0" t="0" r="635" b="0"/>
            <wp:docPr id="3" name="תמונה 3" descr="תמונה שמכילה טקסט, כרטיס ביקו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טקסט, כרטיס ביקור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808" cy="327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598F">
        <w:br/>
      </w:r>
      <w:r w:rsidR="002A598F">
        <w:rPr>
          <w:rFonts w:asciiTheme="majorBidi" w:hAnsiTheme="majorBidi" w:cstheme="majorBidi"/>
          <w:b/>
          <w:bCs/>
          <w:i/>
          <w:iCs/>
          <w:noProof/>
          <w:sz w:val="24"/>
          <w:szCs w:val="24"/>
        </w:rPr>
        <w:drawing>
          <wp:inline distT="0" distB="0" distL="0" distR="0" wp14:anchorId="7CE1829D" wp14:editId="4EC42A4A">
            <wp:extent cx="5943600" cy="3341062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BD409" w14:textId="6153DFC8" w:rsidR="002A598F" w:rsidRDefault="000221C7" w:rsidP="000221C7">
      <w:pPr>
        <w:bidi w:val="0"/>
      </w:pPr>
      <w:r>
        <w:lastRenderedPageBreak/>
        <w:t>V</w:t>
      </w:r>
      <w:r w:rsidR="0017398E">
        <w:t>ersion</w:t>
      </w:r>
      <w:r>
        <w:t xml:space="preserve"> 2</w:t>
      </w:r>
    </w:p>
    <w:p w14:paraId="18C9C0A5" w14:textId="0963D340" w:rsidR="001C3101" w:rsidRDefault="0017398E" w:rsidP="00CB5C6C">
      <w:pPr>
        <w:bidi w:val="0"/>
      </w:pPr>
      <w:r>
        <w:t>Interchangeable imagination of view trials (non-blocked</w:t>
      </w:r>
      <w:r w:rsidR="00CD6FD1">
        <w:t>)</w:t>
      </w:r>
      <w:r w:rsidR="00BE3B51">
        <w:t xml:space="preserve">, for example 4 </w:t>
      </w:r>
      <w:r w:rsidR="006B1210">
        <w:t>trials each</w:t>
      </w:r>
      <w:r w:rsidR="00BE3B51">
        <w:t xml:space="preserve">, in some blocks, the distribution of the coins </w:t>
      </w:r>
      <w:r w:rsidR="00F33D3E">
        <w:t>in the imagination trials</w:t>
      </w:r>
      <w:r w:rsidR="00BE3B51">
        <w:t xml:space="preserve"> </w:t>
      </w:r>
      <w:r w:rsidR="00441043">
        <w:t>are identical</w:t>
      </w:r>
      <w:r w:rsidR="00F33D3E">
        <w:t xml:space="preserve"> to the distribution of the coins in the view trials</w:t>
      </w:r>
      <w:r w:rsidR="00441043">
        <w:t xml:space="preserve"> in other blocks the distribution</w:t>
      </w:r>
      <w:r w:rsidR="001C3101">
        <w:t>s</w:t>
      </w:r>
      <w:r w:rsidR="00441043">
        <w:t xml:space="preserve"> are different</w:t>
      </w:r>
      <w:r w:rsidR="00F33D3E">
        <w:t xml:space="preserve">. Then, without an outlier trial, we check how participants </w:t>
      </w:r>
      <w:r w:rsidR="00441043">
        <w:t>adapt when gambling</w:t>
      </w:r>
      <w:r w:rsidR="0085249D">
        <w:t xml:space="preserve">, according to different levels of similarity between distributions. </w:t>
      </w:r>
    </w:p>
    <w:p w14:paraId="2ED1B621" w14:textId="7DEB43DF" w:rsidR="001C3101" w:rsidRDefault="00FD74CC" w:rsidP="001C3101">
      <w:pPr>
        <w:bidi w:val="0"/>
      </w:pPr>
      <w:r>
        <w:t>Version 2.1</w:t>
      </w:r>
    </w:p>
    <w:p w14:paraId="6BF0F37B" w14:textId="26773ABA" w:rsidR="00FD74CC" w:rsidRDefault="00FD74CC" w:rsidP="00FD74CC">
      <w:pPr>
        <w:bidi w:val="0"/>
      </w:pPr>
      <w:r>
        <w:t>Similar instructions, but before the decision trial, the participants are actively being asked to include or not include the imagination trials</w:t>
      </w:r>
      <w:r w:rsidR="000221C7">
        <w:t xml:space="preserve"> in their decisions.</w:t>
      </w:r>
    </w:p>
    <w:p w14:paraId="21EE92F8" w14:textId="2B9D87C0" w:rsidR="000221C7" w:rsidRDefault="000221C7" w:rsidP="000221C7">
      <w:pPr>
        <w:bidi w:val="0"/>
      </w:pPr>
      <w:r>
        <w:t>Version 3</w:t>
      </w:r>
    </w:p>
    <w:p w14:paraId="3B122049" w14:textId="41AC3D48" w:rsidR="004E1BF0" w:rsidRDefault="000221C7" w:rsidP="000221C7">
      <w:pPr>
        <w:bidi w:val="0"/>
      </w:pPr>
      <w:r>
        <w:t xml:space="preserve">Participants learn initially that </w:t>
      </w:r>
      <w:r w:rsidR="00446E89">
        <w:t>using the imagination as context is valuable by incremental lea</w:t>
      </w:r>
      <w:r w:rsidR="00212739">
        <w:t>r</w:t>
      </w:r>
      <w:r w:rsidR="00446E89">
        <w:t xml:space="preserve">ning in the gamble phase, i.e., the results of the gamble phase are </w:t>
      </w:r>
      <w:r w:rsidR="00F96FCA">
        <w:t xml:space="preserve">a result of a combination of both the imagination trial and the view trials. At some point, we remove this relationship, and results of </w:t>
      </w:r>
      <w:r w:rsidR="000728F3">
        <w:t xml:space="preserve">the gamble phase are dependent only on the view trials. Participants will be tested on their ability to flexibly </w:t>
      </w:r>
      <w:r w:rsidR="00496FC8">
        <w:t>not use the imagination trials</w:t>
      </w:r>
      <w:r w:rsidR="00E95B5C">
        <w:t xml:space="preserve"> in coming trials. </w:t>
      </w:r>
    </w:p>
    <w:p w14:paraId="7738E936" w14:textId="44B59EF6" w:rsidR="002D4D38" w:rsidRDefault="004E1BF0" w:rsidP="003E67F0">
      <w:pPr>
        <w:bidi w:val="0"/>
      </w:pPr>
      <w:r>
        <w:t xml:space="preserve">In this version, a simpler task is probably required, </w:t>
      </w:r>
      <w:r w:rsidR="00C954C6">
        <w:t xml:space="preserve">so that participants will be able to track the changes in outcomes more </w:t>
      </w:r>
      <w:r w:rsidR="009F00E5">
        <w:t xml:space="preserve">easily. </w:t>
      </w:r>
      <w:r w:rsidR="00496FC8">
        <w:t xml:space="preserve"> </w:t>
      </w:r>
      <w:r w:rsidR="003B0685">
        <w:t xml:space="preserve">For example, a simple coin toss with a constant </w:t>
      </w:r>
      <w:r w:rsidR="00B60DEA">
        <w:t>value</w:t>
      </w:r>
      <w:r w:rsidR="003B0685">
        <w:t>.</w:t>
      </w:r>
    </w:p>
    <w:p w14:paraId="23439942" w14:textId="1D114BE9" w:rsidR="00191A21" w:rsidRPr="00191A21" w:rsidRDefault="00191A21" w:rsidP="00191A21">
      <w:pPr>
        <w:bidi w:val="0"/>
      </w:pPr>
      <w:r>
        <w:rPr>
          <w:b/>
          <w:bCs/>
        </w:rPr>
        <w:t>Manipulation checks</w:t>
      </w:r>
    </w:p>
    <w:p w14:paraId="4CA84FCE" w14:textId="29CC7224" w:rsidR="000221C7" w:rsidRDefault="004E0996" w:rsidP="00191A21">
      <w:pPr>
        <w:bidi w:val="0"/>
      </w:pPr>
      <w:r>
        <w:t xml:space="preserve">Should the manipulation check questions ask in general about the average reward the coin landed on heads? Or should they separate between imagination and </w:t>
      </w:r>
      <w:r w:rsidR="00D76B64">
        <w:t xml:space="preserve">view trials. Perhaps, in version 2-3 we should separate the questions. </w:t>
      </w:r>
      <w:r w:rsidR="003B0685">
        <w:t xml:space="preserve"> </w:t>
      </w:r>
    </w:p>
    <w:sectPr w:rsidR="000221C7" w:rsidSect="00131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41"/>
    <w:rsid w:val="000221C7"/>
    <w:rsid w:val="000728F3"/>
    <w:rsid w:val="00096B41"/>
    <w:rsid w:val="00131159"/>
    <w:rsid w:val="0017398E"/>
    <w:rsid w:val="00191A21"/>
    <w:rsid w:val="001C3101"/>
    <w:rsid w:val="00212739"/>
    <w:rsid w:val="002A598F"/>
    <w:rsid w:val="002C46CB"/>
    <w:rsid w:val="002D4D38"/>
    <w:rsid w:val="00300BF5"/>
    <w:rsid w:val="00387AC5"/>
    <w:rsid w:val="0039021F"/>
    <w:rsid w:val="003B0685"/>
    <w:rsid w:val="003E67F0"/>
    <w:rsid w:val="00441043"/>
    <w:rsid w:val="00446E89"/>
    <w:rsid w:val="00496FC8"/>
    <w:rsid w:val="004E0996"/>
    <w:rsid w:val="004E1BF0"/>
    <w:rsid w:val="00563E4F"/>
    <w:rsid w:val="00585431"/>
    <w:rsid w:val="00616B98"/>
    <w:rsid w:val="006B1210"/>
    <w:rsid w:val="006E5DCC"/>
    <w:rsid w:val="006F5D57"/>
    <w:rsid w:val="006F730C"/>
    <w:rsid w:val="0080140B"/>
    <w:rsid w:val="0085249D"/>
    <w:rsid w:val="009D7080"/>
    <w:rsid w:val="009E5A21"/>
    <w:rsid w:val="009F00E5"/>
    <w:rsid w:val="00A04992"/>
    <w:rsid w:val="00B13A5A"/>
    <w:rsid w:val="00B60DEA"/>
    <w:rsid w:val="00BE3B51"/>
    <w:rsid w:val="00BE7B37"/>
    <w:rsid w:val="00C5274D"/>
    <w:rsid w:val="00C954C6"/>
    <w:rsid w:val="00CB5C6C"/>
    <w:rsid w:val="00CD6FD1"/>
    <w:rsid w:val="00D273C6"/>
    <w:rsid w:val="00D76B64"/>
    <w:rsid w:val="00E95B5C"/>
    <w:rsid w:val="00F33D3E"/>
    <w:rsid w:val="00F96FCA"/>
    <w:rsid w:val="00FD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4C67A"/>
  <w15:chartTrackingRefBased/>
  <w15:docId w15:val="{1818B161-3CA5-400B-B464-0DE9FBBE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14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332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Snir Barzilay</dc:creator>
  <cp:keywords/>
  <dc:description/>
  <cp:lastModifiedBy>Snir Barzilay</cp:lastModifiedBy>
  <cp:revision>51</cp:revision>
  <dcterms:created xsi:type="dcterms:W3CDTF">2022-03-08T10:00:00Z</dcterms:created>
  <dcterms:modified xsi:type="dcterms:W3CDTF">2022-03-08T11:47:00Z</dcterms:modified>
</cp:coreProperties>
</file>