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11F8C" w14:textId="77777777" w:rsidR="003F0E83" w:rsidRPr="005C58D4" w:rsidRDefault="003F0E83" w:rsidP="003F0E83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Міністерство освіти і науки України</w:t>
      </w:r>
    </w:p>
    <w:p w14:paraId="621437C4" w14:textId="77777777" w:rsidR="003F0E83" w:rsidRPr="005C58D4" w:rsidRDefault="003F0E83" w:rsidP="003F0E83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ЛЬВІВСЬКИЙ НАЦІОНАЛЬНИЙ УНІВЕРСИТЕТ імені ІВАНА ФРАНКА</w:t>
      </w:r>
    </w:p>
    <w:p w14:paraId="3CAC486C" w14:textId="77777777" w:rsidR="003F0E83" w:rsidRPr="005C58D4" w:rsidRDefault="003F0E83" w:rsidP="003F0E83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Факультет прикладної математики та інформатики</w:t>
      </w:r>
    </w:p>
    <w:p w14:paraId="3863387E" w14:textId="77777777" w:rsidR="003F0E83" w:rsidRDefault="003F0E83" w:rsidP="003F0E83">
      <w:pPr>
        <w:pStyle w:val="ae"/>
        <w:rPr>
          <w:b/>
          <w:sz w:val="30"/>
        </w:rPr>
      </w:pPr>
    </w:p>
    <w:p w14:paraId="517B0AC5" w14:textId="77777777" w:rsidR="003F0E83" w:rsidRDefault="003F0E83" w:rsidP="003F0E83">
      <w:pPr>
        <w:pStyle w:val="ae"/>
        <w:spacing w:before="1"/>
        <w:rPr>
          <w:b/>
          <w:sz w:val="30"/>
        </w:rPr>
      </w:pPr>
    </w:p>
    <w:p w14:paraId="78590EF7" w14:textId="77777777" w:rsidR="003F0E83" w:rsidRDefault="003F0E83" w:rsidP="003F0E83">
      <w:pPr>
        <w:pStyle w:val="ae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0BA00D0C" w14:textId="77777777" w:rsidR="003F0E83" w:rsidRDefault="003F0E83" w:rsidP="003F0E83">
      <w:pPr>
        <w:pStyle w:val="ae"/>
        <w:rPr>
          <w:sz w:val="30"/>
        </w:rPr>
      </w:pPr>
    </w:p>
    <w:p w14:paraId="16214DD1" w14:textId="77777777" w:rsidR="003F0E83" w:rsidRDefault="003F0E83" w:rsidP="003F0E83">
      <w:pPr>
        <w:pStyle w:val="ae"/>
        <w:rPr>
          <w:sz w:val="30"/>
        </w:rPr>
      </w:pPr>
    </w:p>
    <w:p w14:paraId="16B31735" w14:textId="77777777" w:rsidR="003F0E83" w:rsidRDefault="003F0E83" w:rsidP="003F0E83">
      <w:pPr>
        <w:pStyle w:val="ae"/>
        <w:rPr>
          <w:sz w:val="30"/>
        </w:rPr>
      </w:pPr>
    </w:p>
    <w:p w14:paraId="6F8DFC48" w14:textId="77777777" w:rsidR="003F0E83" w:rsidRDefault="003F0E83" w:rsidP="003F0E83">
      <w:pPr>
        <w:pStyle w:val="ae"/>
        <w:rPr>
          <w:sz w:val="30"/>
        </w:rPr>
      </w:pPr>
    </w:p>
    <w:p w14:paraId="3514408E" w14:textId="77777777" w:rsidR="003F0E83" w:rsidRDefault="003F0E83" w:rsidP="003F0E83">
      <w:pPr>
        <w:pStyle w:val="ae"/>
        <w:rPr>
          <w:sz w:val="30"/>
        </w:rPr>
      </w:pPr>
    </w:p>
    <w:p w14:paraId="64FD5EBA" w14:textId="77777777" w:rsidR="003F0E83" w:rsidRDefault="003F0E83" w:rsidP="003F0E83">
      <w:pPr>
        <w:pStyle w:val="ae"/>
        <w:rPr>
          <w:sz w:val="30"/>
        </w:rPr>
      </w:pPr>
    </w:p>
    <w:p w14:paraId="6727E8EC" w14:textId="77777777" w:rsidR="003F0E83" w:rsidRDefault="003F0E83" w:rsidP="003F0E83">
      <w:pPr>
        <w:pStyle w:val="ae"/>
        <w:rPr>
          <w:sz w:val="30"/>
        </w:rPr>
      </w:pPr>
    </w:p>
    <w:p w14:paraId="011FA065" w14:textId="77777777" w:rsidR="003F0E83" w:rsidRDefault="003F0E83" w:rsidP="003F0E83">
      <w:pPr>
        <w:pStyle w:val="ae"/>
        <w:rPr>
          <w:sz w:val="30"/>
        </w:rPr>
      </w:pPr>
    </w:p>
    <w:p w14:paraId="3559036E" w14:textId="77777777" w:rsidR="003F0E83" w:rsidRDefault="003F0E83" w:rsidP="003F0E83">
      <w:pPr>
        <w:pStyle w:val="ae"/>
        <w:rPr>
          <w:sz w:val="30"/>
        </w:rPr>
      </w:pPr>
    </w:p>
    <w:p w14:paraId="32E56A68" w14:textId="77777777" w:rsidR="003F0E83" w:rsidRDefault="003F0E83" w:rsidP="003F0E83">
      <w:pPr>
        <w:pStyle w:val="ae"/>
        <w:spacing w:before="2"/>
        <w:rPr>
          <w:sz w:val="24"/>
        </w:rPr>
      </w:pPr>
    </w:p>
    <w:p w14:paraId="262FD5C9" w14:textId="7E2CA99E" w:rsidR="003F0E83" w:rsidRPr="005C58D4" w:rsidRDefault="003F0E83" w:rsidP="003F0E83">
      <w:pPr>
        <w:jc w:val="center"/>
        <w:rPr>
          <w:szCs w:val="28"/>
        </w:rPr>
      </w:pPr>
      <w:r w:rsidRPr="005C58D4">
        <w:rPr>
          <w:szCs w:val="28"/>
        </w:rPr>
        <w:t xml:space="preserve">ЛАБОРАТОРНА РОБОТА № </w:t>
      </w:r>
      <w:r>
        <w:rPr>
          <w:szCs w:val="28"/>
        </w:rPr>
        <w:t>5</w:t>
      </w:r>
    </w:p>
    <w:p w14:paraId="1429527B" w14:textId="1B95B2F1" w:rsidR="003F0E83" w:rsidRPr="003F0E83" w:rsidRDefault="003F0E83" w:rsidP="003F0E83">
      <w:pPr>
        <w:jc w:val="center"/>
        <w:rPr>
          <w:b/>
          <w:bCs/>
          <w:szCs w:val="28"/>
          <w:lang w:val="en-US"/>
        </w:rPr>
      </w:pPr>
      <w:r w:rsidRPr="003F0E83">
        <w:rPr>
          <w:b/>
          <w:bCs/>
          <w:shd w:val="clear" w:color="auto" w:fill="FFFFFF"/>
        </w:rPr>
        <w:t>Зворотній польський запис</w:t>
      </w:r>
    </w:p>
    <w:p w14:paraId="104DFB56" w14:textId="77777777" w:rsidR="003F0E83" w:rsidRPr="005C58D4" w:rsidRDefault="003F0E83" w:rsidP="003F0E83">
      <w:pPr>
        <w:jc w:val="center"/>
        <w:rPr>
          <w:szCs w:val="28"/>
        </w:rPr>
      </w:pPr>
      <w:r w:rsidRPr="005C58D4">
        <w:rPr>
          <w:szCs w:val="28"/>
        </w:rPr>
        <w:t>з курсу “Алгоритми та структури даних”</w:t>
      </w:r>
    </w:p>
    <w:p w14:paraId="1AAFC861" w14:textId="77777777" w:rsidR="003F0E83" w:rsidRDefault="003F0E83" w:rsidP="003F0E83">
      <w:pPr>
        <w:pStyle w:val="ae"/>
        <w:rPr>
          <w:sz w:val="44"/>
        </w:rPr>
      </w:pPr>
    </w:p>
    <w:p w14:paraId="64A700EC" w14:textId="77777777" w:rsidR="003F0E83" w:rsidRDefault="003F0E83" w:rsidP="003F0E83">
      <w:pPr>
        <w:pStyle w:val="ae"/>
        <w:rPr>
          <w:sz w:val="44"/>
        </w:rPr>
      </w:pPr>
    </w:p>
    <w:p w14:paraId="75DB5175" w14:textId="77777777" w:rsidR="003F0E83" w:rsidRDefault="003F0E83" w:rsidP="003F0E83">
      <w:pPr>
        <w:pStyle w:val="ae"/>
        <w:rPr>
          <w:sz w:val="44"/>
        </w:rPr>
      </w:pPr>
    </w:p>
    <w:p w14:paraId="79D0F76D" w14:textId="77777777" w:rsidR="003F0E83" w:rsidRDefault="003F0E83" w:rsidP="003F0E83">
      <w:pPr>
        <w:pStyle w:val="ae"/>
        <w:rPr>
          <w:sz w:val="44"/>
        </w:rPr>
      </w:pPr>
    </w:p>
    <w:p w14:paraId="60B10F99" w14:textId="77777777" w:rsidR="003F0E83" w:rsidRDefault="003F0E83" w:rsidP="003F0E83">
      <w:pPr>
        <w:pStyle w:val="ae"/>
        <w:spacing w:before="5"/>
        <w:rPr>
          <w:sz w:val="49"/>
        </w:rPr>
      </w:pPr>
    </w:p>
    <w:p w14:paraId="03B05C4B" w14:textId="77777777" w:rsidR="003F0E83" w:rsidRDefault="003F0E83" w:rsidP="003F0E83">
      <w:pPr>
        <w:pStyle w:val="ae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Виконала:</w:t>
      </w:r>
      <w:r>
        <w:rPr>
          <w:spacing w:val="-67"/>
        </w:rPr>
        <w:t xml:space="preserve"> </w:t>
      </w:r>
    </w:p>
    <w:p w14:paraId="1FD15874" w14:textId="77777777" w:rsidR="003F0E83" w:rsidRDefault="003F0E83" w:rsidP="003F0E83">
      <w:pPr>
        <w:pStyle w:val="ae"/>
        <w:spacing w:before="1" w:line="379" w:lineRule="auto"/>
        <w:ind w:right="105"/>
        <w:jc w:val="right"/>
        <w:rPr>
          <w:spacing w:val="1"/>
        </w:rPr>
      </w:pPr>
      <w:r>
        <w:t>Студентка групи ПМІ-13</w:t>
      </w:r>
      <w:r>
        <w:rPr>
          <w:spacing w:val="1"/>
        </w:rPr>
        <w:t xml:space="preserve"> </w:t>
      </w:r>
    </w:p>
    <w:p w14:paraId="3D3B1E40" w14:textId="77777777" w:rsidR="003F0E83" w:rsidRDefault="003F0E83" w:rsidP="003F0E83">
      <w:pPr>
        <w:pStyle w:val="ae"/>
        <w:spacing w:before="1" w:line="379" w:lineRule="auto"/>
        <w:ind w:right="105"/>
        <w:jc w:val="right"/>
      </w:pPr>
      <w:r>
        <w:t>Демко Сніжана Іванівна</w:t>
      </w:r>
    </w:p>
    <w:p w14:paraId="20045B5D" w14:textId="77777777" w:rsidR="003F0E83" w:rsidRDefault="003F0E83" w:rsidP="003F0E83">
      <w:pPr>
        <w:pStyle w:val="ae"/>
        <w:rPr>
          <w:sz w:val="30"/>
        </w:rPr>
      </w:pPr>
    </w:p>
    <w:p w14:paraId="6231B7A7" w14:textId="77777777" w:rsidR="003F0E83" w:rsidRDefault="003F0E83" w:rsidP="003F0E83">
      <w:pPr>
        <w:pStyle w:val="ae"/>
        <w:rPr>
          <w:sz w:val="30"/>
        </w:rPr>
      </w:pPr>
    </w:p>
    <w:p w14:paraId="285F7CB4" w14:textId="77777777" w:rsidR="003F0E83" w:rsidRDefault="003F0E83" w:rsidP="003F0E83">
      <w:pPr>
        <w:pStyle w:val="ae"/>
        <w:rPr>
          <w:sz w:val="30"/>
        </w:rPr>
      </w:pPr>
    </w:p>
    <w:p w14:paraId="723FC29B" w14:textId="77777777" w:rsidR="003F0E83" w:rsidRDefault="003F0E83" w:rsidP="003F0E83">
      <w:pPr>
        <w:pStyle w:val="ae"/>
        <w:rPr>
          <w:sz w:val="30"/>
        </w:rPr>
      </w:pPr>
    </w:p>
    <w:p w14:paraId="13199D83" w14:textId="77777777" w:rsidR="003F0E83" w:rsidRDefault="003F0E83" w:rsidP="003F0E83">
      <w:pPr>
        <w:pStyle w:val="ae"/>
        <w:rPr>
          <w:sz w:val="30"/>
        </w:rPr>
      </w:pPr>
    </w:p>
    <w:p w14:paraId="58BC5EF7" w14:textId="77777777" w:rsidR="003F0E83" w:rsidRDefault="003F0E83" w:rsidP="003F0E83">
      <w:pPr>
        <w:pStyle w:val="ae"/>
        <w:ind w:right="177" w:firstLine="0"/>
        <w:jc w:val="center"/>
      </w:pPr>
      <w:r>
        <w:t>Львів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2024</w:t>
      </w:r>
    </w:p>
    <w:p w14:paraId="49DBFA2A" w14:textId="6C8476CF" w:rsidR="003F0E83" w:rsidRDefault="003F0E83" w:rsidP="00103B7C">
      <w:r w:rsidRPr="00103B7C">
        <w:rPr>
          <w:rFonts w:eastAsiaTheme="majorEastAsia"/>
          <w:b/>
          <w:bCs/>
        </w:rPr>
        <w:lastRenderedPageBreak/>
        <w:t>Мета:</w:t>
      </w:r>
      <w:r w:rsidRPr="00103B7C">
        <w:t xml:space="preserve"> навчитися реалізовувати алгоритми перетворення арифметичних виразів у зворотній польський запис та</w:t>
      </w:r>
      <w:r w:rsidR="00103B7C" w:rsidRPr="00103B7C">
        <w:t xml:space="preserve"> </w:t>
      </w:r>
      <w:r w:rsidRPr="00103B7C">
        <w:t>обчислювати вирази у зворотньому польському записі.</w:t>
      </w:r>
      <w:r w:rsidR="00103B7C" w:rsidRPr="00103B7C">
        <w:t xml:space="preserve"> Покращити вміння роботи із стеками.</w:t>
      </w:r>
    </w:p>
    <w:p w14:paraId="130DED91" w14:textId="77777777" w:rsidR="00E67D50" w:rsidRDefault="00E67D50" w:rsidP="00103B7C">
      <w:pPr>
        <w:spacing w:before="80" w:after="60" w:line="240" w:lineRule="auto"/>
        <w:ind w:firstLine="720"/>
        <w:rPr>
          <w:b/>
          <w:bCs/>
          <w:color w:val="000000" w:themeColor="text1"/>
          <w:szCs w:val="28"/>
        </w:rPr>
      </w:pPr>
    </w:p>
    <w:p w14:paraId="662B4D71" w14:textId="42F383A3" w:rsidR="00103B7C" w:rsidRDefault="00103B7C" w:rsidP="00103B7C">
      <w:pPr>
        <w:spacing w:before="80" w:after="60" w:line="240" w:lineRule="auto"/>
        <w:ind w:firstLine="720"/>
        <w:rPr>
          <w:b/>
          <w:bCs/>
          <w:color w:val="202122"/>
          <w:szCs w:val="28"/>
        </w:rPr>
      </w:pPr>
      <w:r w:rsidRPr="00103B7C">
        <w:rPr>
          <w:b/>
          <w:bCs/>
          <w:color w:val="000000" w:themeColor="text1"/>
          <w:szCs w:val="28"/>
        </w:rPr>
        <w:t>Зворотн</w:t>
      </w:r>
      <w:r>
        <w:rPr>
          <w:b/>
          <w:bCs/>
          <w:color w:val="000000" w:themeColor="text1"/>
          <w:szCs w:val="28"/>
        </w:rPr>
        <w:t>і</w:t>
      </w:r>
      <w:r w:rsidRPr="00103B7C">
        <w:rPr>
          <w:b/>
          <w:bCs/>
          <w:color w:val="000000" w:themeColor="text1"/>
          <w:szCs w:val="28"/>
        </w:rPr>
        <w:t>й польський запис</w:t>
      </w:r>
      <w:r>
        <w:rPr>
          <w:color w:val="000000" w:themeColor="text1"/>
          <w:szCs w:val="28"/>
        </w:rPr>
        <w:t xml:space="preserve"> - </w:t>
      </w:r>
      <w:r>
        <w:rPr>
          <w:color w:val="202122"/>
          <w:szCs w:val="28"/>
        </w:rPr>
        <w:t>форма запису математичних виразів, в якій знаки операцій розташовано після операндів.</w:t>
      </w:r>
    </w:p>
    <w:p w14:paraId="1867033A" w14:textId="77777777" w:rsidR="00E67D50" w:rsidRDefault="00E67D50" w:rsidP="00E67D50">
      <w:pPr>
        <w:rPr>
          <w:rFonts w:eastAsiaTheme="majorEastAsia"/>
          <w:lang w:eastAsia="uk-UA"/>
        </w:rPr>
      </w:pPr>
    </w:p>
    <w:p w14:paraId="35ECCCF2" w14:textId="40B26F5C" w:rsidR="00E67D50" w:rsidRPr="00E67D50" w:rsidRDefault="00E67D50" w:rsidP="00E67D50">
      <w:pPr>
        <w:rPr>
          <w:b/>
          <w:bCs/>
          <w:lang w:eastAsia="uk-UA"/>
        </w:rPr>
      </w:pPr>
      <w:r w:rsidRPr="00E67D50">
        <w:rPr>
          <w:rFonts w:eastAsiaTheme="majorEastAsia"/>
          <w:b/>
          <w:bCs/>
          <w:lang w:eastAsia="uk-UA"/>
        </w:rPr>
        <w:t>Виконання:</w:t>
      </w:r>
    </w:p>
    <w:p w14:paraId="587F4118" w14:textId="77777777" w:rsidR="00E67D50" w:rsidRPr="00E67D50" w:rsidRDefault="00E67D50" w:rsidP="00E67D50">
      <w:pPr>
        <w:pStyle w:val="a9"/>
        <w:numPr>
          <w:ilvl w:val="0"/>
          <w:numId w:val="4"/>
        </w:numPr>
        <w:rPr>
          <w:lang w:eastAsia="uk-UA"/>
        </w:rPr>
      </w:pPr>
      <w:r w:rsidRPr="00E67D50">
        <w:rPr>
          <w:rFonts w:eastAsiaTheme="majorEastAsia"/>
          <w:lang w:eastAsia="uk-UA"/>
        </w:rPr>
        <w:t>Реалізація алгоритму перетворення у зворотній польський запис:</w:t>
      </w:r>
    </w:p>
    <w:p w14:paraId="24F1261D" w14:textId="77777777" w:rsidR="00E67D50" w:rsidRPr="00E67D50" w:rsidRDefault="00E67D50" w:rsidP="00E67D50">
      <w:pPr>
        <w:pStyle w:val="a9"/>
        <w:numPr>
          <w:ilvl w:val="2"/>
          <w:numId w:val="3"/>
        </w:numPr>
        <w:rPr>
          <w:lang w:eastAsia="uk-UA"/>
        </w:rPr>
      </w:pPr>
      <w:r w:rsidRPr="00E67D50">
        <w:rPr>
          <w:lang w:eastAsia="uk-UA"/>
        </w:rPr>
        <w:t>Для перетворення вхідного арифметичного виразу у зворотній польський запис було використано стек.</w:t>
      </w:r>
    </w:p>
    <w:p w14:paraId="524FEBB1" w14:textId="77777777" w:rsidR="00E67D50" w:rsidRPr="00E67D50" w:rsidRDefault="00E67D50" w:rsidP="00E67D50">
      <w:pPr>
        <w:pStyle w:val="a9"/>
        <w:numPr>
          <w:ilvl w:val="2"/>
          <w:numId w:val="3"/>
        </w:numPr>
        <w:rPr>
          <w:lang w:eastAsia="uk-UA"/>
        </w:rPr>
      </w:pPr>
      <w:r w:rsidRPr="00E67D50">
        <w:rPr>
          <w:lang w:eastAsia="uk-UA"/>
        </w:rPr>
        <w:t xml:space="preserve">Використано функцію </w:t>
      </w:r>
      <w:r w:rsidRPr="00E67D50">
        <w:rPr>
          <w:rFonts w:eastAsiaTheme="majorEastAsia"/>
          <w:b/>
          <w:bCs/>
          <w:i/>
          <w:iCs/>
          <w:lang w:eastAsia="uk-UA"/>
        </w:rPr>
        <w:t>priority</w:t>
      </w:r>
      <w:r w:rsidRPr="00E67D50">
        <w:rPr>
          <w:lang w:eastAsia="uk-UA"/>
        </w:rPr>
        <w:t>, яка визначає пріоритет операторів.</w:t>
      </w:r>
    </w:p>
    <w:p w14:paraId="5F11D83D" w14:textId="77777777" w:rsidR="00E67D50" w:rsidRPr="00E67D50" w:rsidRDefault="00E67D50" w:rsidP="00E67D50">
      <w:pPr>
        <w:pStyle w:val="a9"/>
        <w:numPr>
          <w:ilvl w:val="2"/>
          <w:numId w:val="3"/>
        </w:numPr>
        <w:rPr>
          <w:lang w:eastAsia="uk-UA"/>
        </w:rPr>
      </w:pPr>
      <w:r w:rsidRPr="00E67D50">
        <w:rPr>
          <w:lang w:eastAsia="uk-UA"/>
        </w:rPr>
        <w:t xml:space="preserve">Функція </w:t>
      </w:r>
      <w:r w:rsidRPr="00E67D50">
        <w:rPr>
          <w:rFonts w:eastAsiaTheme="majorEastAsia"/>
          <w:b/>
          <w:bCs/>
          <w:i/>
          <w:iCs/>
          <w:lang w:eastAsia="uk-UA"/>
        </w:rPr>
        <w:t>toPostfix</w:t>
      </w:r>
      <w:r w:rsidRPr="00E67D50">
        <w:rPr>
          <w:lang w:eastAsia="uk-UA"/>
        </w:rPr>
        <w:t xml:space="preserve"> проходить через вхідний вираз, перетворюючи його у зворотній польський запис за допомогою стеку.</w:t>
      </w:r>
    </w:p>
    <w:p w14:paraId="4AA18E6D" w14:textId="77777777" w:rsidR="00E67D50" w:rsidRPr="00E67D50" w:rsidRDefault="00E67D50" w:rsidP="00E67D50">
      <w:pPr>
        <w:pStyle w:val="a9"/>
        <w:numPr>
          <w:ilvl w:val="0"/>
          <w:numId w:val="4"/>
        </w:numPr>
        <w:rPr>
          <w:lang w:eastAsia="uk-UA"/>
        </w:rPr>
      </w:pPr>
      <w:r w:rsidRPr="00E67D50">
        <w:rPr>
          <w:rFonts w:eastAsiaTheme="majorEastAsia"/>
          <w:lang w:eastAsia="uk-UA"/>
        </w:rPr>
        <w:t>Реалізація алгоритму обчислення виразу у зворотньому польському записі:</w:t>
      </w:r>
    </w:p>
    <w:p w14:paraId="32E1C583" w14:textId="77777777" w:rsidR="00E67D50" w:rsidRPr="00E67D50" w:rsidRDefault="00E67D50" w:rsidP="00E67D50">
      <w:pPr>
        <w:pStyle w:val="a9"/>
        <w:numPr>
          <w:ilvl w:val="2"/>
          <w:numId w:val="5"/>
        </w:numPr>
        <w:rPr>
          <w:lang w:eastAsia="uk-UA"/>
        </w:rPr>
      </w:pPr>
      <w:r w:rsidRPr="00E67D50">
        <w:rPr>
          <w:lang w:eastAsia="uk-UA"/>
        </w:rPr>
        <w:t>Для обчислення виразу у зворотньому польському записі також використовується стек.</w:t>
      </w:r>
    </w:p>
    <w:p w14:paraId="1A630B3C" w14:textId="77777777" w:rsidR="00E67D50" w:rsidRPr="00E67D50" w:rsidRDefault="00E67D50" w:rsidP="00E67D50">
      <w:pPr>
        <w:pStyle w:val="a9"/>
        <w:numPr>
          <w:ilvl w:val="2"/>
          <w:numId w:val="5"/>
        </w:numPr>
        <w:rPr>
          <w:lang w:eastAsia="uk-UA"/>
        </w:rPr>
      </w:pPr>
      <w:r w:rsidRPr="00E67D50">
        <w:rPr>
          <w:lang w:eastAsia="uk-UA"/>
        </w:rPr>
        <w:t xml:space="preserve">Функція </w:t>
      </w:r>
      <w:r w:rsidRPr="00E67D50">
        <w:rPr>
          <w:rFonts w:eastAsiaTheme="majorEastAsia"/>
          <w:b/>
          <w:bCs/>
          <w:i/>
          <w:iCs/>
          <w:lang w:eastAsia="uk-UA"/>
        </w:rPr>
        <w:t>calculate</w:t>
      </w:r>
      <w:r w:rsidRPr="00E67D50">
        <w:rPr>
          <w:lang w:eastAsia="uk-UA"/>
        </w:rPr>
        <w:t xml:space="preserve"> отримує зворотній польський запис виразу і обчислює його, використовуючи стек для зберігання проміжних результатів.</w:t>
      </w:r>
    </w:p>
    <w:p w14:paraId="64B2ABB3" w14:textId="77777777" w:rsidR="00E67D50" w:rsidRPr="00E67D50" w:rsidRDefault="00E67D50" w:rsidP="00E67D50">
      <w:pPr>
        <w:pStyle w:val="a9"/>
        <w:numPr>
          <w:ilvl w:val="0"/>
          <w:numId w:val="4"/>
        </w:numPr>
        <w:rPr>
          <w:lang w:eastAsia="uk-UA"/>
        </w:rPr>
      </w:pPr>
      <w:r w:rsidRPr="00E67D50">
        <w:rPr>
          <w:rFonts w:eastAsiaTheme="majorEastAsia"/>
          <w:lang w:eastAsia="uk-UA"/>
        </w:rPr>
        <w:t>Тести:</w:t>
      </w:r>
    </w:p>
    <w:p w14:paraId="3571E6FE" w14:textId="575FB1D5" w:rsidR="00E67D50" w:rsidRPr="00E67D50" w:rsidRDefault="00E67D50" w:rsidP="00E67D50">
      <w:pPr>
        <w:pStyle w:val="a9"/>
        <w:numPr>
          <w:ilvl w:val="2"/>
          <w:numId w:val="6"/>
        </w:numPr>
        <w:rPr>
          <w:lang w:eastAsia="uk-UA"/>
        </w:rPr>
      </w:pPr>
      <w:r w:rsidRPr="00E67D50">
        <w:rPr>
          <w:lang w:eastAsia="uk-UA"/>
        </w:rPr>
        <w:t>Для перевірки коректності роботи функцій було створено</w:t>
      </w:r>
      <w:r>
        <w:rPr>
          <w:lang w:eastAsia="uk-UA"/>
        </w:rPr>
        <w:t xml:space="preserve"> </w:t>
      </w:r>
      <w:r>
        <w:rPr>
          <w:lang w:val="en-US" w:eastAsia="uk-UA"/>
        </w:rPr>
        <w:t>Google Tests.</w:t>
      </w:r>
    </w:p>
    <w:p w14:paraId="14DE7711" w14:textId="77777777" w:rsidR="007106B0" w:rsidRPr="007106B0" w:rsidRDefault="00E67D50" w:rsidP="007106B0">
      <w:pPr>
        <w:pStyle w:val="a9"/>
        <w:numPr>
          <w:ilvl w:val="2"/>
          <w:numId w:val="6"/>
        </w:numPr>
        <w:rPr>
          <w:lang w:eastAsia="uk-UA"/>
        </w:rPr>
      </w:pPr>
      <w:r w:rsidRPr="00E67D50">
        <w:rPr>
          <w:lang w:eastAsia="uk-UA"/>
        </w:rPr>
        <w:t>Тести п</w:t>
      </w:r>
      <w:r>
        <w:rPr>
          <w:lang w:eastAsia="uk-UA"/>
        </w:rPr>
        <w:t>еревіряють</w:t>
      </w:r>
      <w:r w:rsidRPr="00E67D50">
        <w:rPr>
          <w:lang w:eastAsia="uk-UA"/>
        </w:rPr>
        <w:t xml:space="preserve"> різні аспекти роботи функцій: визначення пріоритету операторів, перевірка на цифри та оператори, застосування операторів, перетворення у зворотній польський запис та обчислення виразів у ц</w:t>
      </w:r>
      <w:r>
        <w:rPr>
          <w:lang w:eastAsia="uk-UA"/>
        </w:rPr>
        <w:t>ьому записі</w:t>
      </w:r>
      <w:r w:rsidRPr="00E67D50">
        <w:rPr>
          <w:lang w:eastAsia="uk-UA"/>
        </w:rPr>
        <w:t>.</w:t>
      </w:r>
    </w:p>
    <w:p w14:paraId="0D6C5CE1" w14:textId="77777777" w:rsidR="007106B0" w:rsidRDefault="007106B0" w:rsidP="007106B0">
      <w:pPr>
        <w:rPr>
          <w:b/>
          <w:bCs/>
          <w:lang w:val="en-US"/>
        </w:rPr>
      </w:pPr>
    </w:p>
    <w:p w14:paraId="5D04486B" w14:textId="03E1FA90" w:rsidR="007106B0" w:rsidRDefault="007106B0" w:rsidP="007106B0">
      <w:pPr>
        <w:rPr>
          <w:b/>
          <w:bCs/>
          <w:lang w:val="en-US"/>
        </w:rPr>
      </w:pPr>
      <w:r w:rsidRPr="007106B0">
        <w:rPr>
          <w:b/>
          <w:bCs/>
        </w:rPr>
        <w:t>Результати роботи програмної реалізації</w:t>
      </w:r>
      <w:r w:rsidR="00117D17">
        <w:rPr>
          <w:b/>
          <w:bCs/>
        </w:rPr>
        <w:t xml:space="preserve"> </w:t>
      </w:r>
      <w:r w:rsidRPr="007106B0">
        <w:rPr>
          <w:b/>
          <w:bCs/>
        </w:rPr>
        <w:t>та тестування:</w:t>
      </w:r>
    </w:p>
    <w:p w14:paraId="7A8D63A8" w14:textId="77777777" w:rsidR="007106B0" w:rsidRDefault="007106B0" w:rsidP="007106B0">
      <w:pPr>
        <w:rPr>
          <w:b/>
          <w:bCs/>
          <w:lang w:val="en-US"/>
        </w:rPr>
      </w:pPr>
      <w:r>
        <w:rPr>
          <w:b/>
          <w:bCs/>
        </w:rPr>
        <w:t>Приклад №1</w:t>
      </w:r>
    </w:p>
    <w:p w14:paraId="7E8ED551" w14:textId="77777777" w:rsidR="000E061B" w:rsidRPr="000E061B" w:rsidRDefault="000E061B" w:rsidP="007106B0">
      <w:pPr>
        <w:rPr>
          <w:b/>
          <w:bCs/>
          <w:lang w:val="en-US"/>
        </w:rPr>
      </w:pPr>
    </w:p>
    <w:p w14:paraId="02EEAD3D" w14:textId="2901CE2A" w:rsidR="000E061B" w:rsidRDefault="000E061B" w:rsidP="007106B0">
      <w:pPr>
        <w:rPr>
          <w:b/>
          <w:bCs/>
        </w:rPr>
      </w:pPr>
      <w:r w:rsidRPr="000E061B">
        <w:rPr>
          <w:b/>
          <w:bCs/>
        </w:rPr>
        <w:drawing>
          <wp:inline distT="0" distB="0" distL="0" distR="0" wp14:anchorId="454EE392" wp14:editId="7E7D285C">
            <wp:extent cx="4277322" cy="1467055"/>
            <wp:effectExtent l="0" t="0" r="0" b="0"/>
            <wp:docPr id="758488895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8895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CD0A" w14:textId="1FB51404" w:rsidR="007106B0" w:rsidRDefault="000E061B" w:rsidP="007106B0">
      <w:pPr>
        <w:rPr>
          <w:lang w:eastAsia="uk-UA"/>
        </w:rPr>
      </w:pPr>
      <w:r w:rsidRPr="000E061B">
        <w:rPr>
          <w:lang w:eastAsia="uk-UA"/>
        </w:rPr>
        <w:lastRenderedPageBreak/>
        <w:drawing>
          <wp:inline distT="0" distB="0" distL="0" distR="0" wp14:anchorId="00CDA77D" wp14:editId="6C9F0534">
            <wp:extent cx="4143953" cy="2514951"/>
            <wp:effectExtent l="0" t="0" r="9525" b="0"/>
            <wp:docPr id="1848727567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7567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uk-UA"/>
        </w:rPr>
        <w:t>\</w:t>
      </w:r>
    </w:p>
    <w:p w14:paraId="6F06C44D" w14:textId="77777777" w:rsidR="000E061B" w:rsidRDefault="000E061B" w:rsidP="007106B0">
      <w:pPr>
        <w:rPr>
          <w:b/>
          <w:bCs/>
          <w:lang w:val="en-US" w:eastAsia="uk-UA"/>
        </w:rPr>
      </w:pPr>
    </w:p>
    <w:p w14:paraId="7AE44B7E" w14:textId="6DDA694E" w:rsidR="000E061B" w:rsidRDefault="000E061B" w:rsidP="007106B0">
      <w:pPr>
        <w:rPr>
          <w:b/>
          <w:bCs/>
          <w:lang w:val="en-US" w:eastAsia="uk-UA"/>
        </w:rPr>
      </w:pPr>
      <w:r w:rsidRPr="000E061B">
        <w:rPr>
          <w:b/>
          <w:bCs/>
          <w:lang w:eastAsia="uk-UA"/>
        </w:rPr>
        <w:t>Приклад №2</w:t>
      </w:r>
    </w:p>
    <w:p w14:paraId="721013F4" w14:textId="77777777" w:rsidR="000E061B" w:rsidRPr="000E061B" w:rsidRDefault="000E061B" w:rsidP="007106B0">
      <w:pPr>
        <w:rPr>
          <w:b/>
          <w:bCs/>
          <w:lang w:val="en-US" w:eastAsia="uk-UA"/>
        </w:rPr>
      </w:pPr>
    </w:p>
    <w:p w14:paraId="4C434301" w14:textId="1ED4F9C9" w:rsidR="000E061B" w:rsidRPr="000E061B" w:rsidRDefault="000E061B" w:rsidP="007106B0">
      <w:pPr>
        <w:rPr>
          <w:b/>
          <w:bCs/>
          <w:lang w:val="en-US" w:eastAsia="uk-UA"/>
        </w:rPr>
      </w:pPr>
      <w:r w:rsidRPr="000E061B">
        <w:rPr>
          <w:b/>
          <w:bCs/>
          <w:lang w:val="en-US" w:eastAsia="uk-UA"/>
        </w:rPr>
        <w:drawing>
          <wp:inline distT="0" distB="0" distL="0" distR="0" wp14:anchorId="6B7F45B2" wp14:editId="0CA1A7EA">
            <wp:extent cx="4029637" cy="5182323"/>
            <wp:effectExtent l="0" t="0" r="9525" b="0"/>
            <wp:docPr id="1367008279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8279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0D88" w14:textId="0FE919EC" w:rsidR="007106B0" w:rsidRPr="007106B0" w:rsidRDefault="00117D17" w:rsidP="004A4E6B">
      <w:pPr>
        <w:ind w:firstLine="0"/>
        <w:rPr>
          <w:lang w:val="en-US" w:eastAsia="uk-UA"/>
        </w:rPr>
      </w:pPr>
      <w:r w:rsidRPr="00117D17">
        <w:rPr>
          <w:lang w:val="en-US" w:eastAsia="uk-UA"/>
        </w:rPr>
        <w:lastRenderedPageBreak/>
        <w:drawing>
          <wp:inline distT="0" distB="0" distL="0" distR="0" wp14:anchorId="7C942203" wp14:editId="59E9BE88">
            <wp:extent cx="4458322" cy="5182323"/>
            <wp:effectExtent l="0" t="0" r="0" b="0"/>
            <wp:docPr id="341919818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9818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194F" w14:textId="77777777" w:rsidR="00103B7C" w:rsidRDefault="00103B7C" w:rsidP="00E67D50">
      <w:pPr>
        <w:rPr>
          <w:lang w:val="en-US"/>
        </w:rPr>
      </w:pPr>
    </w:p>
    <w:p w14:paraId="50C25F0A" w14:textId="47315735" w:rsidR="00117D17" w:rsidRPr="00117D17" w:rsidRDefault="00117D17" w:rsidP="00E67D50">
      <w:pPr>
        <w:rPr>
          <w:b/>
          <w:bCs/>
        </w:rPr>
      </w:pPr>
      <w:r w:rsidRPr="00117D17">
        <w:rPr>
          <w:b/>
          <w:bCs/>
        </w:rPr>
        <w:t>Висновок:</w:t>
      </w:r>
      <w:r>
        <w:rPr>
          <w:b/>
          <w:bCs/>
        </w:rPr>
        <w:t xml:space="preserve"> </w:t>
      </w:r>
      <w:r w:rsidRPr="00117D17">
        <w:t>Виконавши лабораторну роботу б</w:t>
      </w:r>
      <w:r w:rsidRPr="00117D17">
        <w:t xml:space="preserve">уло реалізовано алгоритми перетворення арифметичного виразу у зворотній польський запис та обчислення виразу у цьому форматі. Також було створено відповідні тести для перевірки коректності роботи функцій. В результаті у процесі виконання лабораторної роботи було покращено розуміння алгоритмів перетворення та обчислення виразів у </w:t>
      </w:r>
      <w:r w:rsidRPr="00117D17">
        <w:t>з</w:t>
      </w:r>
      <w:r w:rsidRPr="00117D17">
        <w:t>воротньому польському записі.</w:t>
      </w:r>
    </w:p>
    <w:p w14:paraId="7A0EDAA1" w14:textId="77777777" w:rsidR="00117D17" w:rsidRPr="004A4E6B" w:rsidRDefault="00117D17" w:rsidP="00E67D50">
      <w:pPr>
        <w:rPr>
          <w:lang w:val="en-US"/>
        </w:rPr>
      </w:pPr>
    </w:p>
    <w:p w14:paraId="3996D98F" w14:textId="77777777" w:rsidR="00075F50" w:rsidRPr="00E67D50" w:rsidRDefault="00075F50" w:rsidP="00E67D50"/>
    <w:sectPr w:rsidR="00075F50" w:rsidRPr="00E67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6351A"/>
    <w:multiLevelType w:val="hybridMultilevel"/>
    <w:tmpl w:val="744E624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B68617B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5C020D2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243D93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7086CBC"/>
    <w:multiLevelType w:val="multilevel"/>
    <w:tmpl w:val="5938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77E00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07142447">
    <w:abstractNumId w:val="4"/>
  </w:num>
  <w:num w:numId="2" w16cid:durableId="913856421">
    <w:abstractNumId w:val="0"/>
  </w:num>
  <w:num w:numId="3" w16cid:durableId="597104756">
    <w:abstractNumId w:val="2"/>
  </w:num>
  <w:num w:numId="4" w16cid:durableId="1167473597">
    <w:abstractNumId w:val="5"/>
  </w:num>
  <w:num w:numId="5" w16cid:durableId="1984579679">
    <w:abstractNumId w:val="1"/>
  </w:num>
  <w:num w:numId="6" w16cid:durableId="1254359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9D"/>
    <w:rsid w:val="00075F50"/>
    <w:rsid w:val="000E061B"/>
    <w:rsid w:val="00103B7C"/>
    <w:rsid w:val="00117D17"/>
    <w:rsid w:val="00240A9D"/>
    <w:rsid w:val="003F0E83"/>
    <w:rsid w:val="00416998"/>
    <w:rsid w:val="004A4E6B"/>
    <w:rsid w:val="00567DC2"/>
    <w:rsid w:val="006F66E7"/>
    <w:rsid w:val="007106B0"/>
    <w:rsid w:val="00785B50"/>
    <w:rsid w:val="00DA52AF"/>
    <w:rsid w:val="00E6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F1C5E"/>
  <w15:chartTrackingRefBased/>
  <w15:docId w15:val="{15C042EA-ACAB-47AB-A925-32440668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E83"/>
    <w:pPr>
      <w:widowControl w:val="0"/>
      <w:autoSpaceDE w:val="0"/>
      <w:autoSpaceDN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A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A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A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A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A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A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A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A9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0A9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0A9D"/>
    <w:rPr>
      <w:rFonts w:eastAsiaTheme="majorEastAsia" w:cstheme="majorBidi"/>
      <w:color w:val="0F4761" w:themeColor="accent1" w:themeShade="BF"/>
      <w:kern w:val="0"/>
      <w:sz w:val="28"/>
      <w:szCs w:val="28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40A9D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0A9D"/>
    <w:rPr>
      <w:rFonts w:eastAsiaTheme="majorEastAsia" w:cstheme="majorBidi"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0A9D"/>
    <w:rPr>
      <w:rFonts w:eastAsiaTheme="majorEastAsia" w:cstheme="majorBidi"/>
      <w:i/>
      <w:iCs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0A9D"/>
    <w:rPr>
      <w:rFonts w:eastAsiaTheme="majorEastAsia" w:cstheme="majorBidi"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0A9D"/>
    <w:rPr>
      <w:rFonts w:eastAsiaTheme="majorEastAsia" w:cstheme="majorBidi"/>
      <w:i/>
      <w:iCs/>
      <w:color w:val="272727" w:themeColor="text1" w:themeTint="D8"/>
      <w:kern w:val="0"/>
      <w:sz w:val="28"/>
      <w:lang w:eastAsia="uk-U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0A9D"/>
    <w:rPr>
      <w:rFonts w:eastAsiaTheme="majorEastAsia" w:cstheme="majorBidi"/>
      <w:color w:val="272727" w:themeColor="text1" w:themeTint="D8"/>
      <w:kern w:val="0"/>
      <w:sz w:val="28"/>
      <w:lang w:eastAsia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40A9D"/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0A9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40A9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uk-UA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240A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40A9D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uk-UA"/>
      <w14:ligatures w14:val="none"/>
    </w:rPr>
  </w:style>
  <w:style w:type="paragraph" w:styleId="a9">
    <w:name w:val="List Paragraph"/>
    <w:basedOn w:val="a"/>
    <w:uiPriority w:val="34"/>
    <w:qFormat/>
    <w:rsid w:val="00240A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A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40A9D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styleId="ad">
    <w:name w:val="Intense Reference"/>
    <w:basedOn w:val="a0"/>
    <w:uiPriority w:val="32"/>
    <w:qFormat/>
    <w:rsid w:val="00240A9D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3F0E83"/>
    <w:rPr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3F0E8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0">
    <w:name w:val="Normal (Web)"/>
    <w:basedOn w:val="a"/>
    <w:uiPriority w:val="99"/>
    <w:semiHidden/>
    <w:unhideWhenUsed/>
    <w:rsid w:val="00E67D50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styleId="af1">
    <w:name w:val="Strong"/>
    <w:basedOn w:val="a0"/>
    <w:uiPriority w:val="22"/>
    <w:qFormat/>
    <w:rsid w:val="00E67D50"/>
    <w:rPr>
      <w:b/>
      <w:bCs/>
    </w:rPr>
  </w:style>
  <w:style w:type="character" w:styleId="HTML">
    <w:name w:val="HTML Code"/>
    <w:basedOn w:val="a0"/>
    <w:uiPriority w:val="99"/>
    <w:semiHidden/>
    <w:unhideWhenUsed/>
    <w:rsid w:val="00E67D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3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1325</Words>
  <Characters>756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Демко Сніжана</dc:creator>
  <cp:keywords/>
  <dc:description/>
  <cp:lastModifiedBy>Демко Сніжана</cp:lastModifiedBy>
  <cp:revision>3</cp:revision>
  <dcterms:created xsi:type="dcterms:W3CDTF">2024-03-27T13:27:00Z</dcterms:created>
  <dcterms:modified xsi:type="dcterms:W3CDTF">2024-03-27T16:28:00Z</dcterms:modified>
</cp:coreProperties>
</file>