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5D2A9" w14:textId="77777777" w:rsidR="006A1382" w:rsidRDefault="006A1382" w:rsidP="006A1382">
      <w:pPr>
        <w:pStyle w:val="Titre1"/>
        <w:jc w:val="center"/>
      </w:pPr>
      <w:r>
        <w:t>Interroger une base de données avec SQL</w:t>
      </w:r>
    </w:p>
    <w:p w14:paraId="695F725C" w14:textId="77777777" w:rsidR="006A1382" w:rsidRDefault="006A1382" w:rsidP="006A1382">
      <w:pPr>
        <w:pStyle w:val="Titre2"/>
        <w:numPr>
          <w:ilvl w:val="0"/>
          <w:numId w:val="2"/>
        </w:numPr>
      </w:pPr>
      <w:r>
        <w:t>Requêtes simples</w:t>
      </w:r>
    </w:p>
    <w:p w14:paraId="0DB332E1" w14:textId="77777777" w:rsidR="006A1382" w:rsidRPr="006A1382" w:rsidRDefault="006A1382" w:rsidP="006A1382">
      <w:pPr>
        <w:pStyle w:val="Titre3"/>
        <w:numPr>
          <w:ilvl w:val="0"/>
          <w:numId w:val="3"/>
        </w:numPr>
      </w:pPr>
      <w:r w:rsidRPr="006A1382">
        <w:drawing>
          <wp:anchor distT="0" distB="0" distL="114300" distR="114300" simplePos="0" relativeHeight="251658240" behindDoc="1" locked="0" layoutInCell="1" allowOverlap="1" wp14:anchorId="1DD243A3" wp14:editId="39CE1233">
            <wp:simplePos x="0" y="0"/>
            <wp:positionH relativeFrom="column">
              <wp:posOffset>3840268</wp:posOffset>
            </wp:positionH>
            <wp:positionV relativeFrom="paragraph">
              <wp:posOffset>306070</wp:posOffset>
            </wp:positionV>
            <wp:extent cx="2378075" cy="130048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Liste des villes de plus de 10 000 habitants qui ont vu leur population décroître, trié par nombre d’habitants en 2010</w:t>
      </w:r>
    </w:p>
    <w:p w14:paraId="2EB39417" w14:textId="715B33CF" w:rsidR="006A1382" w:rsidRDefault="006A1382" w:rsidP="006A1382">
      <w:pPr>
        <w:pStyle w:val="Titre3"/>
      </w:pPr>
      <w:r>
        <w:t xml:space="preserve"> </w:t>
      </w:r>
    </w:p>
    <w:p w14:paraId="3A451298" w14:textId="52DF8342" w:rsidR="006A1382" w:rsidRDefault="007771EC" w:rsidP="006A1382">
      <w:pPr>
        <w:pStyle w:val="Titre3"/>
      </w:pPr>
      <w:r w:rsidRPr="006A1382">
        <w:drawing>
          <wp:anchor distT="0" distB="0" distL="114300" distR="114300" simplePos="0" relativeHeight="251659264" behindDoc="1" locked="0" layoutInCell="1" allowOverlap="1" wp14:anchorId="0827A917" wp14:editId="3006FBAD">
            <wp:simplePos x="0" y="0"/>
            <wp:positionH relativeFrom="column">
              <wp:posOffset>180339</wp:posOffset>
            </wp:positionH>
            <wp:positionV relativeFrom="paragraph">
              <wp:posOffset>15617</wp:posOffset>
            </wp:positionV>
            <wp:extent cx="3520253" cy="707984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53" cy="71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71BB4" w14:textId="77777777" w:rsidR="006A1382" w:rsidRPr="006A1382" w:rsidRDefault="006A1382" w:rsidP="006A1382"/>
    <w:p w14:paraId="6B1E6AA1" w14:textId="77777777" w:rsidR="006A1382" w:rsidRPr="006A1382" w:rsidRDefault="006A1382" w:rsidP="006A1382"/>
    <w:p w14:paraId="08EDA312" w14:textId="77777777" w:rsidR="006A1382" w:rsidRPr="006A1382" w:rsidRDefault="006A1382" w:rsidP="006A1382"/>
    <w:p w14:paraId="1F959154" w14:textId="7EB3294F" w:rsidR="006A1382" w:rsidRPr="006A1382" w:rsidRDefault="006A1382" w:rsidP="006A1382"/>
    <w:p w14:paraId="47F5084D" w14:textId="07BCE8E3" w:rsidR="007771EC" w:rsidRDefault="007771EC" w:rsidP="006A1382">
      <w:pPr>
        <w:pStyle w:val="Titre3"/>
        <w:numPr>
          <w:ilvl w:val="0"/>
          <w:numId w:val="3"/>
        </w:numPr>
      </w:pPr>
      <w:r w:rsidRPr="007771EC">
        <w:drawing>
          <wp:anchor distT="0" distB="0" distL="114300" distR="114300" simplePos="0" relativeHeight="251661312" behindDoc="1" locked="0" layoutInCell="1" allowOverlap="1" wp14:anchorId="100364E9" wp14:editId="4314AA3D">
            <wp:simplePos x="0" y="0"/>
            <wp:positionH relativeFrom="column">
              <wp:posOffset>3836857</wp:posOffset>
            </wp:positionH>
            <wp:positionV relativeFrom="paragraph">
              <wp:posOffset>223483</wp:posOffset>
            </wp:positionV>
            <wp:extent cx="2476983" cy="213533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83" cy="21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91E">
        <w:drawing>
          <wp:anchor distT="0" distB="0" distL="114300" distR="114300" simplePos="0" relativeHeight="251660288" behindDoc="1" locked="0" layoutInCell="1" allowOverlap="1" wp14:anchorId="60089ADC" wp14:editId="5C621996">
            <wp:simplePos x="0" y="0"/>
            <wp:positionH relativeFrom="column">
              <wp:posOffset>175969</wp:posOffset>
            </wp:positionH>
            <wp:positionV relativeFrom="paragraph">
              <wp:posOffset>332703</wp:posOffset>
            </wp:positionV>
            <wp:extent cx="3416225" cy="807122"/>
            <wp:effectExtent l="0" t="0" r="0" b="571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02" cy="81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Liste des 10 plus grandes villes (en superficie) trié par surface décroissante</w:t>
      </w:r>
    </w:p>
    <w:p w14:paraId="28C25603" w14:textId="77777777" w:rsidR="007771EC" w:rsidRPr="007771EC" w:rsidRDefault="007771EC" w:rsidP="007771EC"/>
    <w:p w14:paraId="08CBA764" w14:textId="77777777" w:rsidR="007771EC" w:rsidRPr="007771EC" w:rsidRDefault="007771EC" w:rsidP="007771EC"/>
    <w:p w14:paraId="6CDDF190" w14:textId="77777777" w:rsidR="007771EC" w:rsidRPr="007771EC" w:rsidRDefault="007771EC" w:rsidP="007771EC"/>
    <w:p w14:paraId="3C5BFC30" w14:textId="77777777" w:rsidR="007771EC" w:rsidRPr="007771EC" w:rsidRDefault="007771EC" w:rsidP="007771EC"/>
    <w:p w14:paraId="3A048A76" w14:textId="77777777" w:rsidR="007771EC" w:rsidRPr="007771EC" w:rsidRDefault="007771EC" w:rsidP="007771EC"/>
    <w:p w14:paraId="5877AF3B" w14:textId="77777777" w:rsidR="007771EC" w:rsidRPr="007771EC" w:rsidRDefault="007771EC" w:rsidP="007771EC"/>
    <w:p w14:paraId="0DE59D8B" w14:textId="77777777" w:rsidR="007771EC" w:rsidRPr="007771EC" w:rsidRDefault="007771EC" w:rsidP="007771EC"/>
    <w:p w14:paraId="03BAD0B1" w14:textId="77777777" w:rsidR="007771EC" w:rsidRPr="007771EC" w:rsidRDefault="007771EC" w:rsidP="007771EC"/>
    <w:p w14:paraId="56B2CB38" w14:textId="77777777" w:rsidR="007771EC" w:rsidRPr="007771EC" w:rsidRDefault="007771EC" w:rsidP="007771EC"/>
    <w:p w14:paraId="21DDB320" w14:textId="77777777" w:rsidR="007771EC" w:rsidRPr="007771EC" w:rsidRDefault="007771EC" w:rsidP="007771EC"/>
    <w:p w14:paraId="5D7B02B7" w14:textId="4F99D32A" w:rsidR="007771EC" w:rsidRPr="007771EC" w:rsidRDefault="007771EC" w:rsidP="007771EC"/>
    <w:p w14:paraId="7A0BFF90" w14:textId="584E3723" w:rsidR="006A1382" w:rsidRDefault="006A1382" w:rsidP="007771EC">
      <w:pPr>
        <w:tabs>
          <w:tab w:val="left" w:pos="2668"/>
        </w:tabs>
      </w:pPr>
    </w:p>
    <w:p w14:paraId="7A65B0DE" w14:textId="2827FD20" w:rsidR="007771EC" w:rsidRDefault="000A6F40" w:rsidP="007771EC">
      <w:pPr>
        <w:pStyle w:val="Titre3"/>
        <w:numPr>
          <w:ilvl w:val="0"/>
          <w:numId w:val="3"/>
        </w:numPr>
      </w:pPr>
      <w:r>
        <w:t>Les douze communes de Loire-Atlantique les plus densément peuplées</w:t>
      </w:r>
    </w:p>
    <w:p w14:paraId="5C7C66BC" w14:textId="5172A36D" w:rsidR="000A6F40" w:rsidRDefault="000A6F40" w:rsidP="007771EC">
      <w:pPr>
        <w:tabs>
          <w:tab w:val="left" w:pos="3914"/>
        </w:tabs>
      </w:pPr>
      <w:r w:rsidRPr="000A6F40">
        <w:drawing>
          <wp:anchor distT="0" distB="0" distL="114300" distR="114300" simplePos="0" relativeHeight="251663360" behindDoc="1" locked="0" layoutInCell="1" allowOverlap="1" wp14:anchorId="154EAAA8" wp14:editId="2E175DB5">
            <wp:simplePos x="0" y="0"/>
            <wp:positionH relativeFrom="column">
              <wp:posOffset>3838934</wp:posOffset>
            </wp:positionH>
            <wp:positionV relativeFrom="paragraph">
              <wp:posOffset>83331</wp:posOffset>
            </wp:positionV>
            <wp:extent cx="2410668" cy="2507872"/>
            <wp:effectExtent l="0" t="0" r="254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68" cy="250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1EC">
        <w:drawing>
          <wp:anchor distT="0" distB="0" distL="114300" distR="114300" simplePos="0" relativeHeight="251662336" behindDoc="1" locked="0" layoutInCell="1" allowOverlap="1" wp14:anchorId="5F3D7F48" wp14:editId="3F16060A">
            <wp:simplePos x="0" y="0"/>
            <wp:positionH relativeFrom="column">
              <wp:posOffset>180734</wp:posOffset>
            </wp:positionH>
            <wp:positionV relativeFrom="paragraph">
              <wp:posOffset>197035</wp:posOffset>
            </wp:positionV>
            <wp:extent cx="3377858" cy="978100"/>
            <wp:effectExtent l="0" t="0" r="635" b="1270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58" cy="9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33561" w14:textId="77777777" w:rsidR="000A6F40" w:rsidRPr="000A6F40" w:rsidRDefault="000A6F40" w:rsidP="000A6F40"/>
    <w:p w14:paraId="7E7C0154" w14:textId="77777777" w:rsidR="000A6F40" w:rsidRPr="000A6F40" w:rsidRDefault="000A6F40" w:rsidP="000A6F40"/>
    <w:p w14:paraId="5BB4CCD6" w14:textId="77777777" w:rsidR="000A6F40" w:rsidRPr="000A6F40" w:rsidRDefault="000A6F40" w:rsidP="000A6F40"/>
    <w:p w14:paraId="57A4113E" w14:textId="77777777" w:rsidR="000A6F40" w:rsidRPr="000A6F40" w:rsidRDefault="000A6F40" w:rsidP="000A6F40"/>
    <w:p w14:paraId="5F543AFC" w14:textId="77777777" w:rsidR="000A6F40" w:rsidRPr="000A6F40" w:rsidRDefault="000A6F40" w:rsidP="000A6F40"/>
    <w:p w14:paraId="4F192B1E" w14:textId="77777777" w:rsidR="000A6F40" w:rsidRPr="000A6F40" w:rsidRDefault="000A6F40" w:rsidP="000A6F40"/>
    <w:p w14:paraId="489798DE" w14:textId="77777777" w:rsidR="000A6F40" w:rsidRPr="000A6F40" w:rsidRDefault="000A6F40" w:rsidP="000A6F40"/>
    <w:p w14:paraId="235F646F" w14:textId="77777777" w:rsidR="000A6F40" w:rsidRPr="000A6F40" w:rsidRDefault="000A6F40" w:rsidP="000A6F40"/>
    <w:p w14:paraId="1E6FEC0B" w14:textId="77777777" w:rsidR="000A6F40" w:rsidRPr="000A6F40" w:rsidRDefault="000A6F40" w:rsidP="000A6F40"/>
    <w:p w14:paraId="2E033979" w14:textId="77777777" w:rsidR="000A6F40" w:rsidRPr="000A6F40" w:rsidRDefault="000A6F40" w:rsidP="000A6F40"/>
    <w:p w14:paraId="35F45FB2" w14:textId="1403F98C" w:rsidR="007771EC" w:rsidRDefault="007771EC" w:rsidP="000A6F40">
      <w:pPr>
        <w:tabs>
          <w:tab w:val="left" w:pos="1333"/>
        </w:tabs>
      </w:pPr>
    </w:p>
    <w:p w14:paraId="106C6499" w14:textId="5BD1CB65" w:rsidR="000A6F40" w:rsidRDefault="000A6F40" w:rsidP="000A6F40">
      <w:pPr>
        <w:pStyle w:val="Titre3"/>
        <w:rPr>
          <w:rFonts w:asciiTheme="minorHAnsi" w:eastAsiaTheme="minorHAnsi" w:hAnsiTheme="minorHAnsi" w:cstheme="minorBidi"/>
          <w:color w:val="auto"/>
        </w:rPr>
      </w:pPr>
    </w:p>
    <w:p w14:paraId="1A74C918" w14:textId="77777777" w:rsidR="000A6F40" w:rsidRDefault="000A6F40" w:rsidP="000A6F40"/>
    <w:p w14:paraId="0D536AAC" w14:textId="711094A2" w:rsidR="000A6F40" w:rsidRDefault="000A6F40" w:rsidP="000A6F40">
      <w:pPr>
        <w:pStyle w:val="Titre2"/>
        <w:numPr>
          <w:ilvl w:val="0"/>
          <w:numId w:val="2"/>
        </w:numPr>
      </w:pPr>
      <w:r>
        <w:t>Requêtes avec fonctions agrégatives</w:t>
      </w:r>
    </w:p>
    <w:p w14:paraId="3ADAA59F" w14:textId="6CA72D5F" w:rsidR="000A6F40" w:rsidRDefault="0043113C" w:rsidP="000A6F40">
      <w:pPr>
        <w:pStyle w:val="Titre3"/>
        <w:numPr>
          <w:ilvl w:val="0"/>
          <w:numId w:val="3"/>
        </w:numPr>
      </w:pPr>
      <w:r>
        <w:t>Le nombre de villes par départements</w:t>
      </w:r>
    </w:p>
    <w:p w14:paraId="41B3D983" w14:textId="77777777" w:rsidR="000A6F40" w:rsidRPr="000A6F40" w:rsidRDefault="000A6F40" w:rsidP="000A6F40">
      <w:bookmarkStart w:id="0" w:name="_GoBack"/>
      <w:bookmarkEnd w:id="0"/>
    </w:p>
    <w:sectPr w:rsidR="000A6F40" w:rsidRPr="000A6F40" w:rsidSect="009D46BE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3B351" w14:textId="77777777" w:rsidR="001E2476" w:rsidRDefault="001E2476" w:rsidP="006A1382">
      <w:r>
        <w:separator/>
      </w:r>
    </w:p>
  </w:endnote>
  <w:endnote w:type="continuationSeparator" w:id="0">
    <w:p w14:paraId="44AAC212" w14:textId="77777777" w:rsidR="001E2476" w:rsidRDefault="001E2476" w:rsidP="006A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B959B" w14:textId="77777777" w:rsidR="001E2476" w:rsidRDefault="001E2476" w:rsidP="006A1382">
      <w:r>
        <w:separator/>
      </w:r>
    </w:p>
  </w:footnote>
  <w:footnote w:type="continuationSeparator" w:id="0">
    <w:p w14:paraId="24A7BF83" w14:textId="77777777" w:rsidR="001E2476" w:rsidRDefault="001E2476" w:rsidP="006A13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3535A" w14:textId="77777777" w:rsidR="006A1382" w:rsidRDefault="006A1382">
    <w:pPr>
      <w:pStyle w:val="En-tte"/>
    </w:pPr>
    <w:r>
      <w:t>TP informatique, PT</w:t>
    </w:r>
    <w:r>
      <w:tab/>
    </w:r>
    <w:r>
      <w:tab/>
      <w:t>Mardi 29 janvier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076B"/>
    <w:multiLevelType w:val="hybridMultilevel"/>
    <w:tmpl w:val="2880018E"/>
    <w:lvl w:ilvl="0" w:tplc="BED6D2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3BA5"/>
    <w:multiLevelType w:val="hybridMultilevel"/>
    <w:tmpl w:val="E8A468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F3B57"/>
    <w:multiLevelType w:val="hybridMultilevel"/>
    <w:tmpl w:val="88E8A0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82"/>
    <w:rsid w:val="000A6F40"/>
    <w:rsid w:val="001E2476"/>
    <w:rsid w:val="00353CAD"/>
    <w:rsid w:val="0043113C"/>
    <w:rsid w:val="006A1382"/>
    <w:rsid w:val="007771EC"/>
    <w:rsid w:val="009D46BE"/>
    <w:rsid w:val="00CD265F"/>
    <w:rsid w:val="00CE6F8C"/>
    <w:rsid w:val="00D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5EC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3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3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1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3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1382"/>
  </w:style>
  <w:style w:type="paragraph" w:styleId="Pieddepage">
    <w:name w:val="footer"/>
    <w:basedOn w:val="Normal"/>
    <w:link w:val="PieddepageCar"/>
    <w:uiPriority w:val="99"/>
    <w:unhideWhenUsed/>
    <w:rsid w:val="006A13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1382"/>
  </w:style>
  <w:style w:type="character" w:customStyle="1" w:styleId="Titre1Car">
    <w:name w:val="Titre 1 Car"/>
    <w:basedOn w:val="Policepardfaut"/>
    <w:link w:val="Titre1"/>
    <w:uiPriority w:val="9"/>
    <w:rsid w:val="006A1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1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138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369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Interroger une base de données avec SQL</vt:lpstr>
      <vt:lpstr>    Requêtes simples</vt:lpstr>
      <vt:lpstr>        /Liste des villes de plus de 10 000 habitants qui ont vu leur population décroît</vt:lpstr>
      <vt:lpstr>        </vt:lpstr>
      <vt:lpstr>        /</vt:lpstr>
      <vt:lpstr>        //Liste des 10 plus grandes villes (en superficie) trié par surface décroissante</vt:lpstr>
      <vt:lpstr>        Les douze communes de Loire-Atlantique les plus densément peuplées</vt:lpstr>
      <vt:lpstr>        </vt:lpstr>
      <vt:lpstr>    Requêtes avec fonctions agrégatives</vt:lpstr>
      <vt:lpstr>        Le nombre de villes par départements</vt:lpstr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Cindano</dc:creator>
  <cp:keywords/>
  <dc:description/>
  <cp:lastModifiedBy>Jonathan Cindano</cp:lastModifiedBy>
  <cp:revision>2</cp:revision>
  <dcterms:created xsi:type="dcterms:W3CDTF">2019-01-29T15:23:00Z</dcterms:created>
  <dcterms:modified xsi:type="dcterms:W3CDTF">2019-01-29T16:26:00Z</dcterms:modified>
</cp:coreProperties>
</file>