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符号测试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赵梓屹：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符号测试相关内容理解：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符号执行（Symbolic Execution）作为一种静态分析和自动化测试技术，已经在软件工程和安全领域取得了显著的进展。下面将对符号执行的发展历史、基本原理、主要技术、主要应用以及相关举例进行阐述。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一、发展历史：</w:t>
        <w:br/>
      </w:r>
      <w:r>
        <w:rPr>
          <w:rFonts w:eastAsia="等线" w:ascii="Arial" w:cs="Arial" w:hAnsi="Arial"/>
          <w:sz w:val="22"/>
        </w:rPr>
        <w:t>符号执行的概念最早可以追溯到20世纪70年代。最早的符号执行方法主要用于程序验证和程序分析。随着时间的推移，符号执行逐渐发展成为一种自动化测试技术，并在软件测试和安全领域得到广泛应用。近年来，随着计算机硬件和约束求解器的发展，符号执行技术取得了更多突破和应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二、基本原理：</w:t>
        <w:br/>
      </w:r>
      <w:r>
        <w:rPr>
          <w:rFonts w:eastAsia="等线" w:ascii="Arial" w:cs="Arial" w:hAnsi="Arial"/>
          <w:sz w:val="22"/>
        </w:rPr>
        <w:t>符号执行的基本原理是以符号方式代替具体的输入值进行程序执行。符号执行通过将程序的输入和状态表示为符号表达式，而不是具体的数值，然后对程序进行路径探索和约束求解。路径探索过程中，符号执行系统会根据程序的分支语句生成不同的路径，并生成相应的约束条件。约束求解器用于解决这些约束条件，以确定程序的可行路径和输入。通过符号执行，可以全面探索程序的各种执行路径，发现潜在的错误和异常行为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三、主要技术：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路径探索策略：路径探索策略用于导航符号执行过程中的路径选择。常见的策略包括深度优先搜索（DFS）、广度优先搜索（BFS）、随机路径探索等。不同的策略会影响符号执行的性能和测试覆盖率。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约束求解技术：约束求解器用于解决符号执行生成的约束条件，以确定可行路径和具体的输入值。常用的约束求解技术包括基于SAT（可满足性问题）的求解器和基于SMT（可满足性模理论）的求解器。这些求解器能够对复杂的约束条件进行求解，并生成满足约束的输入值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符号执行优化：为了提高符号执行的效率和准确性，研究人员提出了一系列符号执行的优化方法。例如，约简约束可以减少约束求解的复杂性，路径合并可以减少路径爆炸问题，符号执行的静态分析可以提供更多的程序信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四、主要应用：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自动化测试：符号执行在软件测试中有广泛的应用。通过符号执行生成的测试用例可以实现高覆盖率的测试，发现潜在的错误和异常行为。符号执行还可以辅助模糊测试，生成具有特定约束条件的输入值。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漏洞发现：符号执行可以用于发现程序中的安全漏洞。通过分析程序的路径条件和约束条件，符号执行可以发现潜在的缓冲区溢出、空指针解引用等漏洞。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程序分析：符号执行可以帮助理解程序的行为和结构。通过符号执行的静态分析，可以获得更多的程序信息，支持代码审查、性能优化和程序理解。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安全性验证：符号执行可以用于验证密码协议、软件安全策略等。通过符号执行，可以分析安全协议的可达性、可信性和安全属性等，从而提高系统的安全性。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五、在火车售票管理系统中，符号测试可以发挥重要作用。下面是符号测试在火车售票管理系统中的应用：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用例生成：符号测试可以自动生成具有高覆盖率的测试用例，用于测试火车售票管理系统的各个功能和场景。通过将输入参数和状态表示为符号表达式，符号测试可以探索各种可能的执行路径和输入组合，从而发现潜在的错误和异常情况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边界值测试：符号测试可以针对火车售票管理系统中的输入参数进行边界值测试。通过生成符号表达式，并设置相应的约束条件，符号测试可以探索输入参数的边界情况，如最小值、最大值、边界交叉等。这有助于发现边界情况下可能存在的错误和异常行为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异常情况测试：火车售票管理系统可能面临各种异常情况，如网络连接中断、数据错误、并发访问等。符号测试可以通过生成符号表达式，并设置相应的约束条件，模拟这些异常情况，以验证系统在异常情况下的处理能力和容错性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全性测试：火车售票管理系统涉及用户敏感信息和支付交易等关键操作，安全性是非常重要的。符号测试可以通过模拟各种攻击场景，如SQL注入、XSS攻击、跨站脚本攻击等，发现系统中的安全漏洞和潜在的风险。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性能测试：火车售票管理系统需要处理大量的并发请求和数据交互。符号测试可以生成具有不同输入参数的符号表达式，并设置相应的约束条件，模拟不同的负载情况和并发访问，以评估系统的性能和稳定性。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符号测试，火车售票管理系统可以获得更全面、有效的测试覆盖，发现潜在的问题和错误，提高系统的质量和可靠性。同时，符号测试还可以节省测试人力和时间成本，提高测试效率。因此，在火车售票管理系统的开发和维护过程中，符号测试是一项重要的技术手段。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784">
    <w:lvl>
      <w:start w:val="1"/>
      <w:numFmt w:val="decimal"/>
      <w:suff w:val="tab"/>
      <w:lvlText w:val="%1."/>
      <w:rPr>
        <w:color w:val="3370ff"/>
      </w:rPr>
    </w:lvl>
  </w:abstractNum>
  <w:abstractNum w:abstractNumId="1785">
    <w:lvl>
      <w:start w:val="2"/>
      <w:numFmt w:val="decimal"/>
      <w:suff w:val="tab"/>
      <w:lvlText w:val="%1."/>
      <w:rPr>
        <w:color w:val="3370ff"/>
      </w:rPr>
    </w:lvl>
  </w:abstractNum>
  <w:abstractNum w:abstractNumId="1786">
    <w:lvl>
      <w:start w:val="3"/>
      <w:numFmt w:val="decimal"/>
      <w:suff w:val="tab"/>
      <w:lvlText w:val="%1."/>
      <w:rPr>
        <w:color w:val="3370ff"/>
      </w:rPr>
    </w:lvl>
  </w:abstractNum>
  <w:abstractNum w:abstractNumId="1787">
    <w:lvl>
      <w:start w:val="1"/>
      <w:numFmt w:val="decimal"/>
      <w:suff w:val="tab"/>
      <w:lvlText w:val="%1."/>
      <w:rPr>
        <w:color w:val="3370ff"/>
      </w:rPr>
    </w:lvl>
  </w:abstractNum>
  <w:abstractNum w:abstractNumId="1788">
    <w:lvl>
      <w:start w:val="2"/>
      <w:numFmt w:val="decimal"/>
      <w:suff w:val="tab"/>
      <w:lvlText w:val="%1."/>
      <w:rPr>
        <w:color w:val="3370ff"/>
      </w:rPr>
    </w:lvl>
  </w:abstractNum>
  <w:abstractNum w:abstractNumId="1789">
    <w:lvl>
      <w:start w:val="3"/>
      <w:numFmt w:val="decimal"/>
      <w:suff w:val="tab"/>
      <w:lvlText w:val="%1."/>
      <w:rPr>
        <w:color w:val="3370ff"/>
      </w:rPr>
    </w:lvl>
  </w:abstractNum>
  <w:abstractNum w:abstractNumId="1790">
    <w:lvl>
      <w:start w:val="4"/>
      <w:numFmt w:val="decimal"/>
      <w:suff w:val="tab"/>
      <w:lvlText w:val="%1."/>
      <w:rPr>
        <w:color w:val="3370ff"/>
      </w:rPr>
    </w:lvl>
  </w:abstractNum>
  <w:abstractNum w:abstractNumId="1791">
    <w:lvl>
      <w:start w:val="1"/>
      <w:numFmt w:val="decimal"/>
      <w:suff w:val="tab"/>
      <w:lvlText w:val="%1."/>
      <w:rPr>
        <w:color w:val="3370ff"/>
      </w:rPr>
    </w:lvl>
  </w:abstractNum>
  <w:abstractNum w:abstractNumId="1792">
    <w:lvl>
      <w:start w:val="2"/>
      <w:numFmt w:val="decimal"/>
      <w:suff w:val="tab"/>
      <w:lvlText w:val="%1."/>
      <w:rPr>
        <w:color w:val="3370ff"/>
      </w:rPr>
    </w:lvl>
  </w:abstractNum>
  <w:abstractNum w:abstractNumId="1793">
    <w:lvl>
      <w:start w:val="3"/>
      <w:numFmt w:val="decimal"/>
      <w:suff w:val="tab"/>
      <w:lvlText w:val="%1."/>
      <w:rPr>
        <w:color w:val="3370ff"/>
      </w:rPr>
    </w:lvl>
  </w:abstractNum>
  <w:abstractNum w:abstractNumId="1794">
    <w:lvl>
      <w:start w:val="4"/>
      <w:numFmt w:val="decimal"/>
      <w:suff w:val="tab"/>
      <w:lvlText w:val="%1."/>
      <w:rPr>
        <w:color w:val="3370ff"/>
      </w:rPr>
    </w:lvl>
  </w:abstractNum>
  <w:abstractNum w:abstractNumId="1795">
    <w:lvl>
      <w:start w:val="5"/>
      <w:numFmt w:val="decimal"/>
      <w:suff w:val="tab"/>
      <w:lvlText w:val="%1."/>
      <w:rPr>
        <w:color w:val="3370ff"/>
      </w:rPr>
    </w:lvl>
  </w:abstractNum>
  <w:num w:numId="1">
    <w:abstractNumId w:val="1784"/>
  </w:num>
  <w:num w:numId="2">
    <w:abstractNumId w:val="1785"/>
  </w:num>
  <w:num w:numId="3">
    <w:abstractNumId w:val="1786"/>
  </w:num>
  <w:num w:numId="4">
    <w:abstractNumId w:val="1787"/>
  </w:num>
  <w:num w:numId="5">
    <w:abstractNumId w:val="1788"/>
  </w:num>
  <w:num w:numId="6">
    <w:abstractNumId w:val="1789"/>
  </w:num>
  <w:num w:numId="7">
    <w:abstractNumId w:val="1790"/>
  </w:num>
  <w:num w:numId="8">
    <w:abstractNumId w:val="1791"/>
  </w:num>
  <w:num w:numId="9">
    <w:abstractNumId w:val="1792"/>
  </w:num>
  <w:num w:numId="10">
    <w:abstractNumId w:val="1793"/>
  </w:num>
  <w:num w:numId="11">
    <w:abstractNumId w:val="1794"/>
  </w:num>
  <w:num w:numId="12">
    <w:abstractNumId w:val="179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2023-06-07T15:22:39Z</dcterms:created>
  <dc:creator>Apache POI</dc:creator>
</cp:coreProperties>
</file>