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D4" w:rsidRPr="00D23BF2" w:rsidRDefault="00B40AD4" w:rsidP="000D1704">
      <w:pPr>
        <w:spacing w:line="480" w:lineRule="auto"/>
        <w:rPr>
          <w:rFonts w:asciiTheme="majorEastAsia" w:eastAsiaTheme="majorEastAsia" w:hAnsiTheme="majorEastAsia"/>
          <w:b/>
          <w:sz w:val="36"/>
          <w:szCs w:val="36"/>
        </w:rPr>
      </w:pPr>
      <w:r w:rsidRPr="00D23BF2">
        <w:rPr>
          <w:rFonts w:asciiTheme="majorEastAsia" w:eastAsiaTheme="majorEastAsia" w:hAnsiTheme="majorEastAsia" w:hint="eastAsia"/>
          <w:b/>
          <w:sz w:val="36"/>
          <w:szCs w:val="36"/>
        </w:rPr>
        <w:t>附件：</w:t>
      </w:r>
    </w:p>
    <w:p w:rsidR="00B40AD4" w:rsidRPr="00D23BF2" w:rsidRDefault="00B40AD4" w:rsidP="000D1704">
      <w:pPr>
        <w:tabs>
          <w:tab w:val="left" w:pos="6930"/>
        </w:tabs>
        <w:spacing w:line="48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23BF2">
        <w:rPr>
          <w:rFonts w:asciiTheme="majorEastAsia" w:eastAsiaTheme="majorEastAsia" w:hAnsiTheme="majorEastAsia" w:hint="eastAsia"/>
          <w:b/>
          <w:sz w:val="36"/>
          <w:szCs w:val="36"/>
        </w:rPr>
        <w:t>生产企业信息征集要求</w:t>
      </w:r>
    </w:p>
    <w:p w:rsidR="00B40AD4" w:rsidRPr="00F14A95" w:rsidRDefault="00B40AD4" w:rsidP="000D1704">
      <w:pPr>
        <w:spacing w:line="48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征集资料的内容包括企业全称、企业地址、邮编、联系人、联系电话（固定电话及移动电话）、传真、电子邮件、企业已有或预期从事的</w:t>
      </w:r>
      <w:r w:rsidR="00524CE4"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过敏原特异性IgE</w:t>
      </w:r>
      <w:r w:rsidR="00524CE4" w:rsidRPr="0000141B"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检测试剂</w:t>
      </w:r>
      <w:r w:rsidRPr="00F14A95">
        <w:rPr>
          <w:rFonts w:ascii="仿宋_GB2312" w:eastAsia="仿宋_GB2312" w:hint="eastAsia"/>
          <w:sz w:val="28"/>
          <w:szCs w:val="28"/>
        </w:rPr>
        <w:t>的相关情况（见表一）；境外生产企业还应提供代理人、代理机构相关信息及联系方式（见表二），征集的信息统一以</w:t>
      </w:r>
      <w:r w:rsidRPr="00F14A95">
        <w:rPr>
          <w:rFonts w:ascii="仿宋_GB2312" w:eastAsia="仿宋_GB2312"/>
          <w:sz w:val="28"/>
          <w:szCs w:val="28"/>
        </w:rPr>
        <w:t>word</w:t>
      </w:r>
      <w:r w:rsidRPr="00F14A95">
        <w:rPr>
          <w:rFonts w:ascii="仿宋_GB2312" w:eastAsia="仿宋_GB2312" w:hint="eastAsia"/>
          <w:sz w:val="28"/>
          <w:szCs w:val="28"/>
        </w:rPr>
        <w:t>文档格式通过电子邮件方式报送，报送格式如下（见下页）：</w:t>
      </w: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D10768" w:rsidRDefault="00D1076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lastRenderedPageBreak/>
        <w:t>表一</w:t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境内生产企业：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*企业地址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电子邮件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728"/>
        </w:trPr>
        <w:tc>
          <w:tcPr>
            <w:tcW w:w="904" w:type="dxa"/>
            <w:vMerge w:val="restart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683"/>
        </w:trPr>
        <w:tc>
          <w:tcPr>
            <w:tcW w:w="904" w:type="dxa"/>
            <w:vMerge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*注：注册地址与生产地址不一致时应分别标注。</w:t>
      </w:r>
    </w:p>
    <w:p w:rsidR="00B40AD4" w:rsidRDefault="00B40AD4" w:rsidP="000D1704">
      <w:pPr>
        <w:spacing w:line="480" w:lineRule="auto"/>
      </w:pPr>
    </w:p>
    <w:p w:rsidR="00B40AD4" w:rsidRDefault="00B40AD4" w:rsidP="000D1704">
      <w:pPr>
        <w:spacing w:line="480" w:lineRule="auto"/>
      </w:pPr>
    </w:p>
    <w:p w:rsidR="00D10768" w:rsidRDefault="00D10768">
      <w:pPr>
        <w:widowControl/>
        <w:jc w:val="left"/>
      </w:pPr>
      <w:r>
        <w:br w:type="page"/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lastRenderedPageBreak/>
        <w:t>表二</w:t>
      </w:r>
    </w:p>
    <w:p w:rsidR="00B40AD4" w:rsidRPr="00F14A95" w:rsidRDefault="00B40AD4" w:rsidP="000D1704">
      <w:pPr>
        <w:spacing w:line="480" w:lineRule="auto"/>
        <w:rPr>
          <w:rFonts w:ascii="仿宋_GB2312" w:eastAsia="仿宋_GB2312"/>
          <w:sz w:val="28"/>
          <w:szCs w:val="28"/>
        </w:rPr>
      </w:pPr>
      <w:r w:rsidRPr="00F14A95">
        <w:rPr>
          <w:rFonts w:ascii="仿宋_GB2312" w:eastAsia="仿宋_GB2312" w:hint="eastAsia"/>
          <w:sz w:val="28"/>
          <w:szCs w:val="28"/>
        </w:rPr>
        <w:t>境外生产企业情况：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465"/>
        <w:gridCol w:w="5153"/>
      </w:tblGrid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代理机构联系电话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代理机构传真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967"/>
        </w:trPr>
        <w:tc>
          <w:tcPr>
            <w:tcW w:w="3369" w:type="dxa"/>
            <w:gridSpan w:val="2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代理机构联系人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电子邮箱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558"/>
        </w:trPr>
        <w:tc>
          <w:tcPr>
            <w:tcW w:w="904" w:type="dxa"/>
            <w:vMerge w:val="restart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B40AD4" w:rsidRPr="00F14A95" w:rsidTr="0023575B">
        <w:trPr>
          <w:trHeight w:val="2513"/>
        </w:trPr>
        <w:tc>
          <w:tcPr>
            <w:tcW w:w="904" w:type="dxa"/>
            <w:vMerge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65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F14A95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153" w:type="dxa"/>
            <w:vAlign w:val="center"/>
          </w:tcPr>
          <w:p w:rsidR="00B40AD4" w:rsidRPr="00F14A95" w:rsidRDefault="00B40AD4" w:rsidP="000D1704">
            <w:pPr>
              <w:spacing w:line="48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B40AD4" w:rsidRPr="00F14A95" w:rsidRDefault="00B40AD4" w:rsidP="000D1704">
      <w:pPr>
        <w:spacing w:line="480" w:lineRule="auto"/>
        <w:rPr>
          <w:sz w:val="28"/>
          <w:szCs w:val="28"/>
        </w:rPr>
      </w:pPr>
    </w:p>
    <w:p w:rsidR="00B85480" w:rsidRPr="00B40AD4" w:rsidRDefault="00B85480" w:rsidP="000D1704">
      <w:pPr>
        <w:widowControl/>
        <w:spacing w:line="480" w:lineRule="auto"/>
        <w:jc w:val="left"/>
      </w:pPr>
    </w:p>
    <w:sectPr w:rsidR="00B85480" w:rsidRPr="00B40AD4" w:rsidSect="00C9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BDE" w:rsidRDefault="001A4BDE" w:rsidP="00496422">
      <w:r>
        <w:separator/>
      </w:r>
    </w:p>
  </w:endnote>
  <w:endnote w:type="continuationSeparator" w:id="1">
    <w:p w:rsidR="001A4BDE" w:rsidRDefault="001A4BDE" w:rsidP="00496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BDE" w:rsidRDefault="001A4BDE" w:rsidP="00496422">
      <w:r>
        <w:separator/>
      </w:r>
    </w:p>
  </w:footnote>
  <w:footnote w:type="continuationSeparator" w:id="1">
    <w:p w:rsidR="001A4BDE" w:rsidRDefault="001A4BDE" w:rsidP="004964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422"/>
    <w:rsid w:val="0000141B"/>
    <w:rsid w:val="000D1704"/>
    <w:rsid w:val="001A4BDE"/>
    <w:rsid w:val="00242079"/>
    <w:rsid w:val="002C0858"/>
    <w:rsid w:val="002F063B"/>
    <w:rsid w:val="003238C7"/>
    <w:rsid w:val="003244D9"/>
    <w:rsid w:val="00496422"/>
    <w:rsid w:val="00524CE4"/>
    <w:rsid w:val="00680568"/>
    <w:rsid w:val="00832E98"/>
    <w:rsid w:val="00B14176"/>
    <w:rsid w:val="00B40AD4"/>
    <w:rsid w:val="00B555F9"/>
    <w:rsid w:val="00B85480"/>
    <w:rsid w:val="00C92FF4"/>
    <w:rsid w:val="00D10768"/>
    <w:rsid w:val="00D23BF2"/>
    <w:rsid w:val="00ED7048"/>
    <w:rsid w:val="00F14A95"/>
    <w:rsid w:val="00F7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4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422"/>
    <w:rPr>
      <w:sz w:val="18"/>
      <w:szCs w:val="18"/>
    </w:rPr>
  </w:style>
  <w:style w:type="character" w:styleId="a5">
    <w:name w:val="Hyperlink"/>
    <w:basedOn w:val="a0"/>
    <w:uiPriority w:val="99"/>
    <w:unhideWhenUsed/>
    <w:rsid w:val="00496422"/>
    <w:rPr>
      <w:strike w:val="0"/>
      <w:dstrike w:val="0"/>
      <w:color w:val="00007E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496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2013-03-11T03:03:00Z</dcterms:created>
  <dcterms:modified xsi:type="dcterms:W3CDTF">2013-03-11T03:03:00Z</dcterms:modified>
</cp:coreProperties>
</file>