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BD3" w:rsidRPr="00177BBA" w:rsidRDefault="005E6991" w:rsidP="003A03B5">
      <w:pPr>
        <w:jc w:val="center"/>
        <w:rPr>
          <w:rFonts w:ascii="方正小标宋_GBK" w:eastAsia="方正小标宋_GBK"/>
          <w:sz w:val="40"/>
          <w:szCs w:val="36"/>
        </w:rPr>
      </w:pPr>
      <w:bookmarkStart w:id="0" w:name="OLE_LINK1"/>
      <w:bookmarkStart w:id="1" w:name="OLE_LINK2"/>
      <w:bookmarkStart w:id="2" w:name="OLE_LINK5"/>
      <w:bookmarkStart w:id="3" w:name="OLE_LINK6"/>
      <w:r w:rsidRPr="00177BBA">
        <w:rPr>
          <w:rFonts w:ascii="方正小标宋_GBK" w:eastAsia="方正小标宋_GBK" w:hint="eastAsia"/>
          <w:sz w:val="40"/>
          <w:szCs w:val="36"/>
        </w:rPr>
        <w:t>无源植入类</w:t>
      </w:r>
      <w:r w:rsidR="00F53381" w:rsidRPr="00177BBA">
        <w:rPr>
          <w:rFonts w:ascii="方正小标宋_GBK" w:eastAsia="方正小标宋_GBK" w:hint="eastAsia"/>
          <w:sz w:val="40"/>
          <w:szCs w:val="36"/>
        </w:rPr>
        <w:t>骨</w:t>
      </w:r>
      <w:r w:rsidR="00736C0B" w:rsidRPr="00177BBA">
        <w:rPr>
          <w:rFonts w:ascii="方正小标宋_GBK" w:eastAsia="方正小标宋_GBK" w:hint="eastAsia"/>
          <w:sz w:val="40"/>
          <w:szCs w:val="36"/>
        </w:rPr>
        <w:t>关节</w:t>
      </w:r>
      <w:r w:rsidR="00001AB2" w:rsidRPr="00177BBA">
        <w:rPr>
          <w:rFonts w:ascii="方正小标宋_GBK" w:eastAsia="方正小标宋_GBK" w:hint="eastAsia"/>
          <w:sz w:val="40"/>
          <w:szCs w:val="36"/>
        </w:rPr>
        <w:t>产品</w:t>
      </w:r>
      <w:r w:rsidRPr="00177BBA">
        <w:rPr>
          <w:rFonts w:ascii="方正小标宋_GBK" w:eastAsia="方正小标宋_GBK" w:hint="eastAsia"/>
          <w:sz w:val="40"/>
          <w:szCs w:val="36"/>
        </w:rPr>
        <w:t>说明书编写指导原则</w:t>
      </w:r>
    </w:p>
    <w:p w:rsidR="00860839" w:rsidRPr="00C84128" w:rsidRDefault="00860839" w:rsidP="00860839">
      <w:pPr>
        <w:jc w:val="center"/>
        <w:rPr>
          <w:rFonts w:ascii="仿宋_GB2312" w:eastAsia="仿宋_GB2312"/>
          <w:sz w:val="32"/>
          <w:szCs w:val="32"/>
        </w:rPr>
      </w:pPr>
      <w:r w:rsidRPr="00C84128">
        <w:rPr>
          <w:rFonts w:ascii="仿宋_GB2312" w:eastAsia="仿宋_GB2312" w:hint="eastAsia"/>
          <w:sz w:val="32"/>
          <w:szCs w:val="32"/>
        </w:rPr>
        <w:t>（</w:t>
      </w:r>
      <w:r w:rsidR="00034DC0" w:rsidRPr="00C84128">
        <w:rPr>
          <w:rFonts w:ascii="仿宋_GB2312" w:eastAsia="仿宋_GB2312" w:hint="eastAsia"/>
          <w:sz w:val="32"/>
          <w:szCs w:val="32"/>
        </w:rPr>
        <w:t>征求意见稿</w:t>
      </w:r>
      <w:r w:rsidRPr="00C84128">
        <w:rPr>
          <w:rFonts w:ascii="仿宋_GB2312" w:eastAsia="仿宋_GB2312" w:hint="eastAsia"/>
          <w:sz w:val="32"/>
          <w:szCs w:val="32"/>
        </w:rPr>
        <w:t>）</w:t>
      </w:r>
    </w:p>
    <w:p w:rsidR="00814EAE" w:rsidRPr="0085092E" w:rsidRDefault="00453DAC" w:rsidP="00453DAC">
      <w:pPr>
        <w:pStyle w:val="a5"/>
        <w:numPr>
          <w:ilvl w:val="0"/>
          <w:numId w:val="36"/>
        </w:numPr>
        <w:ind w:firstLineChars="0"/>
        <w:rPr>
          <w:rFonts w:ascii="黑体" w:eastAsia="黑体" w:hAnsi="黑体"/>
          <w:sz w:val="32"/>
          <w:szCs w:val="32"/>
        </w:rPr>
      </w:pPr>
      <w:r w:rsidRPr="0085092E">
        <w:rPr>
          <w:rFonts w:ascii="黑体" w:eastAsia="黑体" w:hAnsi="黑体" w:hint="eastAsia"/>
          <w:sz w:val="32"/>
          <w:szCs w:val="32"/>
        </w:rPr>
        <w:t>前言</w:t>
      </w:r>
    </w:p>
    <w:p w:rsidR="00C84128" w:rsidRPr="00F9704E" w:rsidRDefault="00C84128" w:rsidP="00541E40">
      <w:pPr>
        <w:ind w:firstLine="600"/>
        <w:rPr>
          <w:rFonts w:ascii="仿宋_GB2312" w:eastAsia="仿宋_GB2312" w:hAnsi="仿宋"/>
          <w:sz w:val="32"/>
          <w:szCs w:val="32"/>
        </w:rPr>
      </w:pPr>
      <w:r w:rsidRPr="00C84128">
        <w:rPr>
          <w:rFonts w:ascii="仿宋_GB2312" w:eastAsia="仿宋_GB2312" w:cs="仿宋_GB2312" w:hint="eastAsia"/>
          <w:bCs/>
          <w:sz w:val="32"/>
          <w:szCs w:val="32"/>
        </w:rPr>
        <w:t>本指导原则</w:t>
      </w:r>
      <w:r>
        <w:rPr>
          <w:rFonts w:ascii="仿宋_GB2312" w:eastAsia="仿宋_GB2312" w:cs="仿宋_GB2312" w:hint="eastAsia"/>
          <w:bCs/>
          <w:sz w:val="32"/>
          <w:szCs w:val="32"/>
        </w:rPr>
        <w:t>旨</w:t>
      </w:r>
      <w:r w:rsidRPr="00F9704E">
        <w:rPr>
          <w:rFonts w:ascii="仿宋_GB2312" w:eastAsia="仿宋_GB2312" w:hAnsi="仿宋" w:hint="eastAsia"/>
          <w:sz w:val="32"/>
          <w:szCs w:val="32"/>
        </w:rPr>
        <w:t>在规范</w:t>
      </w:r>
      <w:r w:rsidR="00F53381">
        <w:rPr>
          <w:rFonts w:ascii="仿宋_GB2312" w:eastAsia="仿宋_GB2312" w:hAnsi="仿宋" w:hint="eastAsia"/>
          <w:sz w:val="32"/>
          <w:szCs w:val="32"/>
        </w:rPr>
        <w:t>无源植入类骨</w:t>
      </w:r>
      <w:r>
        <w:rPr>
          <w:rFonts w:ascii="仿宋_GB2312" w:eastAsia="仿宋_GB2312" w:hAnsi="仿宋" w:hint="eastAsia"/>
          <w:sz w:val="32"/>
          <w:szCs w:val="32"/>
        </w:rPr>
        <w:t>关节产品说明书的内容和格式，用于指导申请人</w:t>
      </w:r>
      <w:r w:rsidRPr="00F9704E">
        <w:rPr>
          <w:rFonts w:ascii="仿宋_GB2312" w:eastAsia="仿宋_GB2312" w:hAnsi="仿宋" w:hint="eastAsia"/>
          <w:sz w:val="32"/>
          <w:szCs w:val="32"/>
        </w:rPr>
        <w:t>编写</w:t>
      </w:r>
      <w:r>
        <w:rPr>
          <w:rFonts w:ascii="仿宋_GB2312" w:eastAsia="仿宋_GB2312" w:hAnsi="仿宋" w:hint="eastAsia"/>
          <w:sz w:val="32"/>
          <w:szCs w:val="32"/>
        </w:rPr>
        <w:t>申报产品说明书，</w:t>
      </w:r>
      <w:r w:rsidRPr="00F9704E">
        <w:rPr>
          <w:rFonts w:ascii="仿宋_GB2312" w:eastAsia="仿宋_GB2312" w:hAnsi="仿宋" w:hint="eastAsia"/>
          <w:sz w:val="32"/>
          <w:szCs w:val="32"/>
        </w:rPr>
        <w:t>同时</w:t>
      </w:r>
      <w:r>
        <w:rPr>
          <w:rFonts w:ascii="仿宋_GB2312" w:eastAsia="仿宋_GB2312" w:hAnsi="仿宋" w:hint="eastAsia"/>
          <w:sz w:val="32"/>
          <w:szCs w:val="32"/>
        </w:rPr>
        <w:t>用于指导监管部门对其进行审查</w:t>
      </w:r>
      <w:r w:rsidR="00541E40">
        <w:rPr>
          <w:rFonts w:ascii="仿宋_GB2312" w:eastAsia="仿宋_GB2312" w:hAnsi="仿宋" w:hint="eastAsia"/>
          <w:sz w:val="32"/>
          <w:szCs w:val="32"/>
        </w:rPr>
        <w:t>。</w:t>
      </w:r>
    </w:p>
    <w:p w:rsidR="005E6991" w:rsidRPr="00C84128" w:rsidRDefault="005E6991" w:rsidP="005E6991">
      <w:pPr>
        <w:ind w:firstLine="630"/>
        <w:rPr>
          <w:rFonts w:ascii="仿宋_GB2312" w:eastAsia="仿宋_GB2312" w:cs="仿宋_GB2312"/>
          <w:bCs/>
          <w:sz w:val="32"/>
          <w:szCs w:val="32"/>
        </w:rPr>
      </w:pPr>
      <w:r w:rsidRPr="00C84128">
        <w:rPr>
          <w:rFonts w:ascii="仿宋_GB2312" w:eastAsia="仿宋_GB2312" w:cs="仿宋_GB2312" w:hint="eastAsia"/>
          <w:bCs/>
          <w:sz w:val="32"/>
          <w:szCs w:val="32"/>
        </w:rPr>
        <w:t>本指导原则系对</w:t>
      </w:r>
      <w:r w:rsidR="00F53381">
        <w:rPr>
          <w:rFonts w:ascii="仿宋_GB2312" w:eastAsia="仿宋_GB2312" w:hAnsi="仿宋" w:hint="eastAsia"/>
          <w:sz w:val="32"/>
          <w:szCs w:val="32"/>
        </w:rPr>
        <w:t>无源植入类骨</w:t>
      </w:r>
      <w:r w:rsidR="00541E40">
        <w:rPr>
          <w:rFonts w:ascii="仿宋_GB2312" w:eastAsia="仿宋_GB2312" w:hAnsi="仿宋" w:hint="eastAsia"/>
          <w:sz w:val="32"/>
          <w:szCs w:val="32"/>
        </w:rPr>
        <w:t>关节产品说明书</w:t>
      </w:r>
      <w:r w:rsidRPr="00C84128">
        <w:rPr>
          <w:rFonts w:ascii="仿宋_GB2312" w:eastAsia="仿宋_GB2312" w:cs="仿宋_GB2312" w:hint="eastAsia"/>
          <w:bCs/>
          <w:sz w:val="32"/>
          <w:szCs w:val="32"/>
        </w:rPr>
        <w:t>的一般要求，申请人应依据具体产品的特性</w:t>
      </w:r>
      <w:r w:rsidR="00453DAC">
        <w:rPr>
          <w:rFonts w:ascii="仿宋_GB2312" w:eastAsia="仿宋_GB2312" w:cs="仿宋_GB2312" w:hint="eastAsia"/>
          <w:bCs/>
          <w:sz w:val="32"/>
          <w:szCs w:val="32"/>
        </w:rPr>
        <w:t>确定本文件</w:t>
      </w:r>
      <w:r w:rsidR="00541E40" w:rsidRPr="00C84128">
        <w:rPr>
          <w:rFonts w:ascii="仿宋_GB2312" w:eastAsia="仿宋_GB2312" w:cs="仿宋_GB2312" w:hint="eastAsia"/>
          <w:bCs/>
          <w:sz w:val="32"/>
          <w:szCs w:val="32"/>
        </w:rPr>
        <w:t>具体内容是否适用</w:t>
      </w:r>
      <w:r w:rsidR="00541E40">
        <w:rPr>
          <w:rFonts w:ascii="仿宋_GB2312" w:eastAsia="仿宋_GB2312" w:cs="仿宋_GB2312" w:hint="eastAsia"/>
          <w:bCs/>
          <w:sz w:val="32"/>
          <w:szCs w:val="32"/>
        </w:rPr>
        <w:t>，并对</w:t>
      </w:r>
      <w:r w:rsidR="00541E40" w:rsidRPr="00C84128">
        <w:rPr>
          <w:rFonts w:ascii="仿宋_GB2312" w:eastAsia="仿宋_GB2312" w:cs="仿宋_GB2312" w:hint="eastAsia"/>
          <w:bCs/>
          <w:sz w:val="32"/>
          <w:szCs w:val="32"/>
        </w:rPr>
        <w:t>适用</w:t>
      </w:r>
      <w:r w:rsidR="00541E40">
        <w:rPr>
          <w:rFonts w:ascii="仿宋_GB2312" w:eastAsia="仿宋_GB2312" w:cs="仿宋_GB2312" w:hint="eastAsia"/>
          <w:bCs/>
          <w:sz w:val="32"/>
          <w:szCs w:val="32"/>
        </w:rPr>
        <w:t>的</w:t>
      </w:r>
      <w:r w:rsidRPr="00C84128">
        <w:rPr>
          <w:rFonts w:ascii="仿宋_GB2312" w:eastAsia="仿宋_GB2312" w:cs="仿宋_GB2312" w:hint="eastAsia"/>
          <w:bCs/>
          <w:sz w:val="32"/>
          <w:szCs w:val="32"/>
        </w:rPr>
        <w:t>内容进行充实和细化。</w:t>
      </w:r>
      <w:r w:rsidR="00541E40" w:rsidRPr="00F9704E">
        <w:rPr>
          <w:rFonts w:ascii="仿宋_GB2312" w:eastAsia="仿宋_GB2312" w:hAnsi="仿宋" w:hint="eastAsia"/>
          <w:sz w:val="32"/>
          <w:szCs w:val="32"/>
        </w:rPr>
        <w:t>制定说明书前应仔细阅读“注”后的要求，并保证说明书内容与注册申报资料相一致，且格式清晰、用语准确。</w:t>
      </w:r>
    </w:p>
    <w:p w:rsidR="005E6991" w:rsidRPr="00C84128" w:rsidRDefault="005E6991" w:rsidP="00C84128">
      <w:pPr>
        <w:ind w:firstLineChars="200" w:firstLine="640"/>
        <w:rPr>
          <w:rFonts w:ascii="仿宋_GB2312" w:eastAsia="仿宋_GB2312" w:cs="仿宋_GB2312"/>
          <w:bCs/>
          <w:sz w:val="32"/>
          <w:szCs w:val="32"/>
        </w:rPr>
      </w:pPr>
      <w:r w:rsidRPr="00C84128">
        <w:rPr>
          <w:rFonts w:ascii="仿宋_GB2312" w:eastAsia="仿宋_GB2312" w:cs="仿宋_GB2312" w:hint="eastAsia"/>
          <w:bCs/>
          <w:sz w:val="32"/>
          <w:szCs w:val="32"/>
        </w:rPr>
        <w:t>本指导原则是对申请人和审查人员的指导性文件，但不包括注册审批所涉及的行政事项，亦不作为法规强制执行，如果有能够满足相关法规要求的其它方法，也可以采用，但是需要提供详细的研究资料和验证资料。应在遵循</w:t>
      </w:r>
      <w:r w:rsidR="00453DAC">
        <w:rPr>
          <w:rFonts w:ascii="仿宋_GB2312" w:eastAsia="仿宋_GB2312" w:cs="仿宋_GB2312" w:hint="eastAsia"/>
          <w:bCs/>
          <w:sz w:val="32"/>
          <w:szCs w:val="32"/>
        </w:rPr>
        <w:t>《</w:t>
      </w:r>
      <w:r w:rsidR="00453DAC" w:rsidRPr="00F9704E">
        <w:rPr>
          <w:rFonts w:ascii="仿宋_GB2312" w:eastAsia="仿宋_GB2312" w:hAnsi="仿宋" w:hint="eastAsia"/>
          <w:sz w:val="32"/>
          <w:szCs w:val="32"/>
        </w:rPr>
        <w:t>医疗器械说明书和标签管理规定</w:t>
      </w:r>
      <w:r w:rsidR="00453DAC">
        <w:rPr>
          <w:rFonts w:ascii="仿宋_GB2312" w:eastAsia="仿宋_GB2312" w:cs="仿宋_GB2312" w:hint="eastAsia"/>
          <w:bCs/>
          <w:sz w:val="32"/>
          <w:szCs w:val="32"/>
        </w:rPr>
        <w:t>》（</w:t>
      </w:r>
      <w:r w:rsidR="00453DAC" w:rsidRPr="00F9704E">
        <w:rPr>
          <w:rFonts w:ascii="仿宋_GB2312" w:eastAsia="仿宋_GB2312" w:hAnsi="仿宋" w:hint="eastAsia"/>
          <w:sz w:val="32"/>
          <w:szCs w:val="32"/>
        </w:rPr>
        <w:t>国家食品药品监督管理总局第6号令</w:t>
      </w:r>
      <w:r w:rsidR="00453DAC">
        <w:rPr>
          <w:rFonts w:ascii="仿宋_GB2312" w:eastAsia="仿宋_GB2312" w:hAnsi="仿宋" w:hint="eastAsia"/>
          <w:sz w:val="32"/>
          <w:szCs w:val="32"/>
        </w:rPr>
        <w:t>）等</w:t>
      </w:r>
      <w:r w:rsidRPr="00C84128">
        <w:rPr>
          <w:rFonts w:ascii="仿宋_GB2312" w:eastAsia="仿宋_GB2312" w:cs="仿宋_GB2312" w:hint="eastAsia"/>
          <w:bCs/>
          <w:sz w:val="32"/>
          <w:szCs w:val="32"/>
        </w:rPr>
        <w:t>相关法规的前提下使用本指导原则。</w:t>
      </w:r>
    </w:p>
    <w:p w:rsidR="005E6991" w:rsidRPr="00C84128" w:rsidRDefault="005E6991" w:rsidP="00C84128">
      <w:pPr>
        <w:ind w:firstLineChars="200" w:firstLine="640"/>
        <w:rPr>
          <w:rFonts w:ascii="仿宋_GB2312" w:eastAsia="仿宋_GB2312" w:cs="仿宋_GB2312"/>
          <w:bCs/>
          <w:sz w:val="32"/>
          <w:szCs w:val="32"/>
        </w:rPr>
      </w:pPr>
      <w:r w:rsidRPr="00C84128">
        <w:rPr>
          <w:rFonts w:ascii="仿宋_GB2312" w:eastAsia="仿宋_GB2312" w:cs="仿宋_GB2312" w:hint="eastAsia"/>
          <w:bCs/>
          <w:sz w:val="32"/>
          <w:szCs w:val="32"/>
        </w:rPr>
        <w:t>本指导原则是在现行法规</w:t>
      </w:r>
      <w:r w:rsidR="00541E40">
        <w:rPr>
          <w:rFonts w:ascii="仿宋_GB2312" w:eastAsia="仿宋_GB2312" w:cs="仿宋_GB2312" w:hint="eastAsia"/>
          <w:bCs/>
          <w:sz w:val="32"/>
          <w:szCs w:val="32"/>
        </w:rPr>
        <w:t>和标准体系</w:t>
      </w:r>
      <w:r w:rsidRPr="00C84128">
        <w:rPr>
          <w:rFonts w:ascii="仿宋_GB2312" w:eastAsia="仿宋_GB2312" w:cs="仿宋_GB2312" w:hint="eastAsia"/>
          <w:bCs/>
          <w:sz w:val="32"/>
          <w:szCs w:val="32"/>
        </w:rPr>
        <w:t>以及当前认知水平下制订的，随着法规和</w:t>
      </w:r>
      <w:r w:rsidR="00541E40">
        <w:rPr>
          <w:rFonts w:ascii="仿宋_GB2312" w:eastAsia="仿宋_GB2312" w:cs="仿宋_GB2312" w:hint="eastAsia"/>
          <w:bCs/>
          <w:sz w:val="32"/>
          <w:szCs w:val="32"/>
        </w:rPr>
        <w:t>标准的</w:t>
      </w:r>
      <w:r w:rsidRPr="00C84128">
        <w:rPr>
          <w:rFonts w:ascii="仿宋_GB2312" w:eastAsia="仿宋_GB2312" w:cs="仿宋_GB2312" w:hint="eastAsia"/>
          <w:bCs/>
          <w:sz w:val="32"/>
          <w:szCs w:val="32"/>
        </w:rPr>
        <w:t>不断完善，以及科学技术的不断发展，本指导原则相关内容也将进行适时的调整。</w:t>
      </w:r>
    </w:p>
    <w:p w:rsidR="00933AFE" w:rsidRPr="0085092E" w:rsidRDefault="00453DAC" w:rsidP="00453DAC">
      <w:pPr>
        <w:pStyle w:val="a5"/>
        <w:numPr>
          <w:ilvl w:val="0"/>
          <w:numId w:val="36"/>
        </w:numPr>
        <w:ind w:firstLineChars="0"/>
        <w:rPr>
          <w:rFonts w:ascii="黑体" w:eastAsia="黑体" w:hAnsi="黑体"/>
          <w:sz w:val="32"/>
          <w:szCs w:val="32"/>
        </w:rPr>
      </w:pPr>
      <w:r w:rsidRPr="0085092E">
        <w:rPr>
          <w:rFonts w:ascii="黑体" w:eastAsia="黑体" w:hAnsi="黑体" w:hint="eastAsia"/>
          <w:sz w:val="32"/>
          <w:szCs w:val="32"/>
        </w:rPr>
        <w:t>适用范围</w:t>
      </w:r>
    </w:p>
    <w:p w:rsidR="00453DAC" w:rsidRDefault="00F53381" w:rsidP="00453DAC">
      <w:pPr>
        <w:ind w:firstLineChars="200" w:firstLine="640"/>
        <w:rPr>
          <w:rFonts w:ascii="仿宋_GB2312" w:eastAsia="仿宋_GB2312" w:hAnsi="仿宋"/>
          <w:sz w:val="32"/>
          <w:szCs w:val="32"/>
        </w:rPr>
      </w:pPr>
      <w:r>
        <w:rPr>
          <w:rFonts w:ascii="仿宋_GB2312" w:eastAsia="仿宋_GB2312" w:hAnsi="仿宋" w:hint="eastAsia"/>
          <w:sz w:val="32"/>
          <w:szCs w:val="32"/>
        </w:rPr>
        <w:t>本指导原则适用于无源植入类骨关节产品。上述常见产</w:t>
      </w:r>
      <w:r>
        <w:rPr>
          <w:rFonts w:ascii="仿宋_GB2312" w:eastAsia="仿宋_GB2312" w:hAnsi="仿宋" w:hint="eastAsia"/>
          <w:sz w:val="32"/>
          <w:szCs w:val="32"/>
        </w:rPr>
        <w:lastRenderedPageBreak/>
        <w:t>品</w:t>
      </w:r>
      <w:r w:rsidR="00453DAC" w:rsidRPr="00453DAC">
        <w:rPr>
          <w:rFonts w:ascii="仿宋_GB2312" w:eastAsia="仿宋_GB2312" w:hAnsi="仿宋" w:hint="eastAsia"/>
          <w:sz w:val="32"/>
          <w:szCs w:val="32"/>
        </w:rPr>
        <w:t>包括：</w:t>
      </w:r>
      <w:r w:rsidR="00453DAC">
        <w:rPr>
          <w:rFonts w:ascii="仿宋_GB2312" w:eastAsia="仿宋_GB2312" w:hAnsi="仿宋" w:hint="eastAsia"/>
          <w:sz w:val="32"/>
          <w:szCs w:val="32"/>
        </w:rPr>
        <w:t>水泥型人工髋关节、生物型人工髋关节、混合型人工髋关节、微创短柄型人工髋关节、表面置换髋关节假体、水泥型人工膝关节、生物型人工膝关节、单髁人工关节、水泥型正置式人工肩关节、生物型正置式人工肩关节、水泥型反置式人工肩关节、生物型反置式人工肩关节等。</w:t>
      </w:r>
    </w:p>
    <w:p w:rsidR="00453DAC" w:rsidRPr="0085092E" w:rsidRDefault="0085092E" w:rsidP="00453DAC">
      <w:pPr>
        <w:pStyle w:val="a5"/>
        <w:numPr>
          <w:ilvl w:val="0"/>
          <w:numId w:val="36"/>
        </w:numPr>
        <w:ind w:firstLineChars="0"/>
        <w:rPr>
          <w:rFonts w:ascii="黑体" w:eastAsia="黑体" w:hAnsi="黑体"/>
          <w:sz w:val="32"/>
          <w:szCs w:val="32"/>
        </w:rPr>
      </w:pPr>
      <w:r w:rsidRPr="0085092E">
        <w:rPr>
          <w:rFonts w:ascii="黑体" w:eastAsia="黑体" w:hAnsi="黑体" w:hint="eastAsia"/>
          <w:sz w:val="32"/>
          <w:szCs w:val="32"/>
        </w:rPr>
        <w:t>基本要求及说明</w:t>
      </w:r>
    </w:p>
    <w:p w:rsidR="00641956" w:rsidRPr="00FB4E55" w:rsidRDefault="00F53381" w:rsidP="0085092E">
      <w:pPr>
        <w:pStyle w:val="a5"/>
        <w:spacing w:line="360" w:lineRule="auto"/>
        <w:ind w:firstLineChars="0" w:firstLine="0"/>
        <w:jc w:val="center"/>
        <w:rPr>
          <w:rFonts w:ascii="黑体" w:eastAsia="黑体" w:hAnsi="黑体"/>
          <w:b/>
          <w:sz w:val="32"/>
          <w:szCs w:val="32"/>
        </w:rPr>
      </w:pPr>
      <w:r w:rsidRPr="00FB4E55">
        <w:rPr>
          <w:rFonts w:ascii="黑体" w:eastAsia="黑体" w:hAnsi="黑体" w:hint="eastAsia"/>
          <w:b/>
          <w:sz w:val="32"/>
          <w:szCs w:val="32"/>
        </w:rPr>
        <w:t>骨</w:t>
      </w:r>
      <w:r w:rsidR="0085092E" w:rsidRPr="00FB4E55">
        <w:rPr>
          <w:rFonts w:ascii="黑体" w:eastAsia="黑体" w:hAnsi="黑体" w:hint="eastAsia"/>
          <w:b/>
          <w:sz w:val="32"/>
          <w:szCs w:val="32"/>
        </w:rPr>
        <w:t>关节产品说明书</w:t>
      </w:r>
    </w:p>
    <w:p w:rsidR="00814EAE"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【医疗器械注册证编号】</w:t>
      </w:r>
    </w:p>
    <w:p w:rsidR="00814EAE"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w:t>
      </w:r>
      <w:r w:rsidR="00FA1C65">
        <w:rPr>
          <w:rFonts w:ascii="仿宋_GB2312" w:eastAsia="仿宋_GB2312" w:hint="eastAsia"/>
          <w:sz w:val="32"/>
          <w:szCs w:val="32"/>
        </w:rPr>
        <w:t>根据医疗器械产品注册证</w:t>
      </w:r>
      <w:r w:rsidRPr="00F9704E">
        <w:rPr>
          <w:rFonts w:ascii="仿宋_GB2312" w:eastAsia="仿宋_GB2312" w:hint="eastAsia"/>
          <w:sz w:val="32"/>
          <w:szCs w:val="32"/>
        </w:rPr>
        <w:t>内容</w:t>
      </w:r>
      <w:r w:rsidR="00FA1C65">
        <w:rPr>
          <w:rFonts w:ascii="仿宋_GB2312" w:eastAsia="仿宋_GB2312" w:hint="eastAsia"/>
          <w:sz w:val="32"/>
          <w:szCs w:val="32"/>
        </w:rPr>
        <w:t>填写</w:t>
      </w:r>
      <w:r w:rsidRPr="00F9704E">
        <w:rPr>
          <w:rFonts w:ascii="仿宋_GB2312" w:eastAsia="仿宋_GB2312" w:hint="eastAsia"/>
          <w:sz w:val="32"/>
          <w:szCs w:val="32"/>
        </w:rPr>
        <w:t>。</w:t>
      </w:r>
    </w:p>
    <w:p w:rsidR="00814EAE"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【产品技术要求编号】</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w:t>
      </w:r>
      <w:r w:rsidR="00FA1C65">
        <w:rPr>
          <w:rFonts w:ascii="仿宋_GB2312" w:eastAsia="仿宋_GB2312" w:hint="eastAsia"/>
          <w:sz w:val="32"/>
          <w:szCs w:val="32"/>
        </w:rPr>
        <w:t>根据医疗器械产品注册证</w:t>
      </w:r>
      <w:r w:rsidRPr="00F9704E">
        <w:rPr>
          <w:rFonts w:ascii="仿宋_GB2312" w:eastAsia="仿宋_GB2312" w:hint="eastAsia"/>
          <w:sz w:val="32"/>
          <w:szCs w:val="32"/>
        </w:rPr>
        <w:t>内容</w:t>
      </w:r>
      <w:r w:rsidR="00FA1C65">
        <w:rPr>
          <w:rFonts w:ascii="仿宋_GB2312" w:eastAsia="仿宋_GB2312" w:hint="eastAsia"/>
          <w:sz w:val="32"/>
          <w:szCs w:val="32"/>
        </w:rPr>
        <w:t>填写</w:t>
      </w:r>
      <w:r w:rsidRPr="00F9704E">
        <w:rPr>
          <w:rFonts w:ascii="仿宋_GB2312" w:eastAsia="仿宋_GB2312" w:hint="eastAsia"/>
          <w:sz w:val="32"/>
          <w:szCs w:val="32"/>
        </w:rPr>
        <w:t>。</w:t>
      </w:r>
    </w:p>
    <w:p w:rsidR="00814EAE"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【医疗器械生产许可证编号】</w:t>
      </w:r>
    </w:p>
    <w:p w:rsidR="00641956"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注：适用于境内生产企业和委托生产</w:t>
      </w:r>
      <w:r w:rsidR="00E65C29">
        <w:rPr>
          <w:rFonts w:ascii="仿宋_GB2312" w:eastAsia="仿宋_GB2312" w:hint="eastAsia"/>
          <w:sz w:val="32"/>
          <w:szCs w:val="32"/>
        </w:rPr>
        <w:t>的受托</w:t>
      </w:r>
      <w:r w:rsidRPr="00F9704E">
        <w:rPr>
          <w:rFonts w:ascii="仿宋_GB2312" w:eastAsia="仿宋_GB2312" w:hint="eastAsia"/>
          <w:sz w:val="32"/>
          <w:szCs w:val="32"/>
        </w:rPr>
        <w:t>企业。</w:t>
      </w:r>
    </w:p>
    <w:p w:rsidR="00814EAE" w:rsidRPr="00F9704E" w:rsidRDefault="00814EAE" w:rsidP="0085092E">
      <w:pPr>
        <w:pStyle w:val="a5"/>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【产品名称】</w:t>
      </w:r>
    </w:p>
    <w:p w:rsidR="00814EAE" w:rsidRPr="00F9704E" w:rsidRDefault="00814EAE" w:rsidP="0085092E">
      <w:pPr>
        <w:ind w:firstLineChars="221" w:firstLine="707"/>
        <w:rPr>
          <w:rFonts w:ascii="仿宋_GB2312" w:eastAsia="仿宋_GB2312"/>
          <w:sz w:val="32"/>
          <w:szCs w:val="32"/>
        </w:rPr>
      </w:pPr>
      <w:r w:rsidRPr="00F9704E">
        <w:rPr>
          <w:rFonts w:ascii="仿宋_GB2312" w:eastAsia="仿宋_GB2312" w:hint="eastAsia"/>
          <w:sz w:val="32"/>
          <w:szCs w:val="32"/>
        </w:rPr>
        <w:t>注：医疗器械的产品名称应当使用通用名称，通用名称应当符合国家食品药品监督管理总局制定的医疗器械命名规则</w:t>
      </w:r>
      <w:r w:rsidR="00854617">
        <w:rPr>
          <w:rFonts w:ascii="仿宋_GB2312" w:eastAsia="仿宋_GB2312" w:hint="eastAsia"/>
          <w:sz w:val="32"/>
          <w:szCs w:val="32"/>
        </w:rPr>
        <w:t>。</w:t>
      </w:r>
      <w:r w:rsidR="00A5340E">
        <w:rPr>
          <w:rFonts w:ascii="仿宋_GB2312" w:eastAsia="仿宋_GB2312" w:hint="eastAsia"/>
          <w:sz w:val="32"/>
          <w:szCs w:val="32"/>
        </w:rPr>
        <w:t>第二类、第三类医疗器械的产品名称应与</w:t>
      </w:r>
      <w:r w:rsidRPr="00F9704E">
        <w:rPr>
          <w:rFonts w:ascii="仿宋_GB2312" w:eastAsia="仿宋_GB2312" w:hint="eastAsia"/>
          <w:sz w:val="32"/>
          <w:szCs w:val="32"/>
        </w:rPr>
        <w:t>医疗器械注册证中的产品名称</w:t>
      </w:r>
      <w:r w:rsidR="004A2AD5" w:rsidRPr="00F9704E">
        <w:rPr>
          <w:rFonts w:ascii="仿宋_GB2312" w:eastAsia="仿宋_GB2312" w:hint="eastAsia"/>
          <w:sz w:val="32"/>
          <w:szCs w:val="32"/>
        </w:rPr>
        <w:t>保持一致</w:t>
      </w:r>
      <w:r w:rsidRPr="00F9704E">
        <w:rPr>
          <w:rFonts w:ascii="仿宋_GB2312" w:eastAsia="仿宋_GB2312" w:hint="eastAsia"/>
          <w:sz w:val="32"/>
          <w:szCs w:val="32"/>
        </w:rPr>
        <w:t>。若产品能明确其所属注册单元，则产品名称应与其所属注册单元相关，并与申报产品的内涵和外延相一致。</w:t>
      </w:r>
    </w:p>
    <w:p w:rsidR="00814EAE" w:rsidRPr="00F9704E" w:rsidRDefault="00814EAE" w:rsidP="0085092E">
      <w:pPr>
        <w:pStyle w:val="a5"/>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【产品性能、结构</w:t>
      </w:r>
      <w:r w:rsidR="00394EE1">
        <w:rPr>
          <w:rFonts w:ascii="仿宋_GB2312" w:eastAsia="仿宋_GB2312" w:hint="eastAsia"/>
          <w:sz w:val="32"/>
          <w:szCs w:val="32"/>
        </w:rPr>
        <w:t>及</w:t>
      </w:r>
      <w:r w:rsidRPr="00F9704E">
        <w:rPr>
          <w:rFonts w:ascii="仿宋_GB2312" w:eastAsia="仿宋_GB2312" w:hint="eastAsia"/>
          <w:sz w:val="32"/>
          <w:szCs w:val="32"/>
        </w:rPr>
        <w:t>组成】</w:t>
      </w:r>
    </w:p>
    <w:p w:rsidR="00814EAE" w:rsidRPr="00F9704E" w:rsidRDefault="0085092E" w:rsidP="0085092E">
      <w:pPr>
        <w:spacing w:line="360" w:lineRule="auto"/>
        <w:ind w:firstLineChars="221" w:firstLine="707"/>
        <w:rPr>
          <w:rFonts w:ascii="仿宋_GB2312" w:eastAsia="仿宋_GB2312" w:hAnsiTheme="minorEastAsia"/>
          <w:sz w:val="32"/>
          <w:szCs w:val="32"/>
        </w:rPr>
      </w:pPr>
      <w:r>
        <w:rPr>
          <w:rFonts w:ascii="仿宋_GB2312" w:eastAsia="仿宋_GB2312" w:hAnsiTheme="minorEastAsia" w:hint="eastAsia"/>
          <w:sz w:val="32"/>
          <w:szCs w:val="32"/>
          <w:u w:val="single"/>
        </w:rPr>
        <w:t>（产品名称）</w:t>
      </w:r>
      <w:r w:rsidR="00814EAE" w:rsidRPr="00F9704E">
        <w:rPr>
          <w:rFonts w:ascii="仿宋_GB2312" w:eastAsia="仿宋_GB2312" w:hAnsiTheme="minorEastAsia" w:hint="eastAsia"/>
          <w:sz w:val="32"/>
          <w:szCs w:val="32"/>
        </w:rPr>
        <w:t>是由</w:t>
      </w:r>
      <w:r w:rsidR="00814EAE" w:rsidRPr="00F9704E">
        <w:rPr>
          <w:rFonts w:ascii="仿宋_GB2312" w:eastAsia="仿宋_GB2312" w:hAnsiTheme="minorEastAsia" w:hint="eastAsia"/>
          <w:sz w:val="32"/>
          <w:szCs w:val="32"/>
          <w:u w:val="single"/>
        </w:rPr>
        <w:t xml:space="preserve">   、   、   </w:t>
      </w:r>
      <w:r w:rsidR="00814EAE" w:rsidRPr="00F9704E">
        <w:rPr>
          <w:rFonts w:ascii="仿宋_GB2312" w:eastAsia="仿宋_GB2312" w:hAnsiTheme="minorEastAsia" w:hint="eastAsia"/>
          <w:sz w:val="32"/>
          <w:szCs w:val="32"/>
        </w:rPr>
        <w:t>组成。其中</w:t>
      </w:r>
      <w:r w:rsidR="00814EAE" w:rsidRPr="00F9704E">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rPr>
        <w:t>由</w:t>
      </w:r>
      <w:r w:rsidR="00814EAE" w:rsidRPr="00F9704E">
        <w:rPr>
          <w:rFonts w:ascii="仿宋_GB2312" w:eastAsia="仿宋_GB2312" w:hAnsiTheme="minorEastAsia" w:hint="eastAsia"/>
          <w:sz w:val="32"/>
          <w:szCs w:val="32"/>
          <w:u w:val="single"/>
        </w:rPr>
        <w:t xml:space="preserve"> </w:t>
      </w:r>
      <w:r w:rsidR="002C254C">
        <w:rPr>
          <w:rFonts w:ascii="仿宋_GB2312" w:eastAsia="仿宋_GB2312" w:hAnsiTheme="minorEastAsia" w:hint="eastAsia"/>
          <w:sz w:val="32"/>
          <w:szCs w:val="32"/>
          <w:u w:val="single"/>
        </w:rPr>
        <w:t>（材</w:t>
      </w:r>
      <w:r w:rsidR="002C254C">
        <w:rPr>
          <w:rFonts w:ascii="仿宋_GB2312" w:eastAsia="仿宋_GB2312" w:hAnsiTheme="minorEastAsia" w:hint="eastAsia"/>
          <w:sz w:val="32"/>
          <w:szCs w:val="32"/>
          <w:u w:val="single"/>
        </w:rPr>
        <w:lastRenderedPageBreak/>
        <w:t xml:space="preserve">料成分/牌号）  </w:t>
      </w:r>
      <w:r w:rsidR="00814EAE" w:rsidRPr="00F9704E">
        <w:rPr>
          <w:rFonts w:ascii="仿宋_GB2312" w:eastAsia="仿宋_GB2312" w:hAnsiTheme="minorEastAsia" w:hint="eastAsia"/>
          <w:sz w:val="32"/>
          <w:szCs w:val="32"/>
        </w:rPr>
        <w:t>制成</w:t>
      </w:r>
      <w:r w:rsidR="002C254C">
        <w:rPr>
          <w:rFonts w:ascii="仿宋_GB2312" w:eastAsia="仿宋_GB2312" w:hAnsiTheme="minorEastAsia" w:hint="eastAsia"/>
          <w:sz w:val="32"/>
          <w:szCs w:val="32"/>
        </w:rPr>
        <w:t>，</w:t>
      </w:r>
      <w:r w:rsidR="00814EAE" w:rsidRPr="00F9704E">
        <w:rPr>
          <w:rFonts w:ascii="仿宋_GB2312" w:eastAsia="仿宋_GB2312" w:hAnsiTheme="minorEastAsia" w:hint="eastAsia"/>
          <w:sz w:val="32"/>
          <w:szCs w:val="32"/>
        </w:rPr>
        <w:t>符合</w:t>
      </w:r>
      <w:r w:rsidR="00814EAE" w:rsidRPr="00F9704E">
        <w:rPr>
          <w:rFonts w:ascii="仿宋_GB2312" w:eastAsia="仿宋_GB2312" w:hAnsiTheme="minorEastAsia" w:hint="eastAsia"/>
          <w:sz w:val="32"/>
          <w:szCs w:val="32"/>
          <w:u w:val="single"/>
        </w:rPr>
        <w:t xml:space="preserve"> </w:t>
      </w:r>
      <w:r w:rsidR="00633BB3">
        <w:rPr>
          <w:rFonts w:ascii="仿宋_GB2312" w:eastAsia="仿宋_GB2312" w:hAnsiTheme="minorEastAsia" w:hint="eastAsia"/>
          <w:sz w:val="32"/>
          <w:szCs w:val="32"/>
          <w:u w:val="single"/>
        </w:rPr>
        <w:t>（</w:t>
      </w:r>
      <w:r w:rsidR="00DA4FC1" w:rsidRPr="00DA4FC1">
        <w:rPr>
          <w:rFonts w:ascii="仿宋_GB2312" w:eastAsia="仿宋_GB2312" w:hAnsiTheme="minorEastAsia" w:hint="eastAsia"/>
          <w:sz w:val="32"/>
          <w:szCs w:val="32"/>
          <w:u w:val="single"/>
        </w:rPr>
        <w:t>标准）</w:t>
      </w:r>
      <w:r w:rsidR="008C169C">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rPr>
        <w:t>；</w:t>
      </w:r>
      <w:r w:rsidR="00814EAE" w:rsidRPr="00F9704E">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rPr>
        <w:t>由</w:t>
      </w:r>
      <w:r w:rsidR="00814EAE" w:rsidRPr="00F9704E">
        <w:rPr>
          <w:rFonts w:ascii="仿宋_GB2312" w:eastAsia="仿宋_GB2312" w:hAnsiTheme="minorEastAsia" w:hint="eastAsia"/>
          <w:sz w:val="32"/>
          <w:szCs w:val="32"/>
          <w:u w:val="single"/>
        </w:rPr>
        <w:t xml:space="preserve">  </w:t>
      </w:r>
      <w:r w:rsidR="002C254C">
        <w:rPr>
          <w:rFonts w:ascii="仿宋_GB2312" w:eastAsia="仿宋_GB2312" w:hAnsiTheme="minorEastAsia" w:hint="eastAsia"/>
          <w:sz w:val="32"/>
          <w:szCs w:val="32"/>
          <w:u w:val="single"/>
        </w:rPr>
        <w:t xml:space="preserve">（材料成分/牌号）  </w:t>
      </w:r>
      <w:r w:rsidR="00814EAE" w:rsidRPr="00F9704E">
        <w:rPr>
          <w:rFonts w:ascii="仿宋_GB2312" w:eastAsia="仿宋_GB2312" w:hAnsiTheme="minorEastAsia" w:hint="eastAsia"/>
          <w:sz w:val="32"/>
          <w:szCs w:val="32"/>
        </w:rPr>
        <w:t>制成，符合</w:t>
      </w:r>
      <w:r w:rsidR="00633BB3">
        <w:rPr>
          <w:rFonts w:ascii="仿宋_GB2312" w:eastAsia="仿宋_GB2312" w:hAnsiTheme="minorEastAsia"/>
          <w:sz w:val="32"/>
          <w:szCs w:val="32"/>
          <w:u w:val="single"/>
        </w:rPr>
        <w:t xml:space="preserve"> </w:t>
      </w:r>
      <w:r w:rsidR="008C169C">
        <w:rPr>
          <w:rFonts w:ascii="仿宋_GB2312" w:eastAsia="仿宋_GB2312" w:hAnsiTheme="minorEastAsia" w:hint="eastAsia"/>
          <w:sz w:val="32"/>
          <w:szCs w:val="32"/>
          <w:u w:val="single"/>
        </w:rPr>
        <w:t>（</w:t>
      </w:r>
      <w:r w:rsidR="00DA4FC1" w:rsidRPr="00DA4FC1">
        <w:rPr>
          <w:rFonts w:ascii="仿宋_GB2312" w:eastAsia="仿宋_GB2312" w:hAnsiTheme="minorEastAsia" w:hint="eastAsia"/>
          <w:sz w:val="32"/>
          <w:szCs w:val="32"/>
          <w:u w:val="single"/>
        </w:rPr>
        <w:t>标准</w:t>
      </w:r>
      <w:r w:rsidR="008C169C">
        <w:rPr>
          <w:rFonts w:ascii="仿宋_GB2312" w:eastAsia="仿宋_GB2312" w:hAnsiTheme="minorEastAsia" w:hint="eastAsia"/>
          <w:sz w:val="32"/>
          <w:szCs w:val="32"/>
          <w:u w:val="single"/>
        </w:rPr>
        <w:t>）</w:t>
      </w:r>
      <w:r w:rsidR="00DA4FC1" w:rsidRPr="00DA4FC1">
        <w:rPr>
          <w:rFonts w:ascii="仿宋_GB2312" w:eastAsia="仿宋_GB2312" w:hAnsiTheme="minorEastAsia"/>
          <w:sz w:val="32"/>
          <w:szCs w:val="32"/>
          <w:u w:val="single"/>
        </w:rPr>
        <w:t xml:space="preserve"> </w:t>
      </w:r>
      <w:r w:rsidR="00814EAE" w:rsidRPr="00F9704E">
        <w:rPr>
          <w:rFonts w:ascii="仿宋_GB2312" w:eastAsia="仿宋_GB2312" w:hAnsiTheme="minorEastAsia" w:hint="eastAsia"/>
          <w:sz w:val="32"/>
          <w:szCs w:val="32"/>
        </w:rPr>
        <w:t>。产品表面经</w:t>
      </w:r>
      <w:r w:rsidR="00814EAE" w:rsidRPr="00F9704E">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rPr>
        <w:t>处理，结构为</w:t>
      </w:r>
      <w:r w:rsidR="00814EAE" w:rsidRPr="00F9704E">
        <w:rPr>
          <w:rFonts w:ascii="仿宋_GB2312" w:eastAsia="仿宋_GB2312" w:hAnsiTheme="minorEastAsia" w:hint="eastAsia"/>
          <w:sz w:val="32"/>
          <w:szCs w:val="32"/>
          <w:u w:val="single"/>
        </w:rPr>
        <w:t xml:space="preserve">  </w:t>
      </w:r>
      <w:r w:rsidR="00E30B7E">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u w:val="single"/>
        </w:rPr>
        <w:t xml:space="preserve"> </w:t>
      </w:r>
      <w:r w:rsidR="00814EAE" w:rsidRPr="00F9704E">
        <w:rPr>
          <w:rFonts w:ascii="仿宋_GB2312" w:eastAsia="仿宋_GB2312" w:hAnsiTheme="minorEastAsia" w:hint="eastAsia"/>
          <w:sz w:val="32"/>
          <w:szCs w:val="32"/>
        </w:rPr>
        <w:t>。</w:t>
      </w:r>
      <w:r w:rsidR="00DA4FC1" w:rsidRPr="00DA4FC1">
        <w:rPr>
          <w:rFonts w:ascii="仿宋_GB2312" w:eastAsia="仿宋_GB2312" w:hAnsiTheme="minorEastAsia"/>
          <w:sz w:val="32"/>
          <w:szCs w:val="32"/>
          <w:u w:val="single"/>
        </w:rPr>
        <w:t xml:space="preserve">  </w:t>
      </w:r>
      <w:r w:rsidR="00477F10">
        <w:rPr>
          <w:rFonts w:ascii="仿宋_GB2312" w:eastAsia="仿宋_GB2312" w:hAnsiTheme="minorEastAsia" w:hint="eastAsia"/>
          <w:sz w:val="32"/>
          <w:szCs w:val="32"/>
          <w:u w:val="single"/>
        </w:rPr>
        <w:t>（灭菌或非灭菌包装）</w:t>
      </w:r>
      <w:r w:rsidR="00DA4FC1" w:rsidRPr="00DA4FC1">
        <w:rPr>
          <w:rFonts w:ascii="仿宋_GB2312" w:eastAsia="仿宋_GB2312" w:hAnsiTheme="minorEastAsia"/>
          <w:sz w:val="32"/>
          <w:szCs w:val="32"/>
          <w:u w:val="single"/>
        </w:rPr>
        <w:t xml:space="preserve">  </w:t>
      </w:r>
      <w:r w:rsidR="00477F10">
        <w:rPr>
          <w:rFonts w:ascii="仿宋_GB2312" w:eastAsia="仿宋_GB2312" w:hAnsiTheme="minorEastAsia" w:hint="eastAsia"/>
          <w:sz w:val="32"/>
          <w:szCs w:val="32"/>
        </w:rPr>
        <w:t>。</w:t>
      </w:r>
      <w:r w:rsidR="00814EAE" w:rsidRPr="00F9704E">
        <w:rPr>
          <w:rFonts w:ascii="仿宋_GB2312" w:eastAsia="仿宋_GB2312" w:hAnsiTheme="minorEastAsia" w:hint="eastAsia"/>
          <w:sz w:val="32"/>
          <w:szCs w:val="32"/>
        </w:rPr>
        <w:t xml:space="preserve"> </w:t>
      </w:r>
    </w:p>
    <w:p w:rsidR="00814EAE" w:rsidRPr="00F9704E" w:rsidRDefault="00814EAE" w:rsidP="0085092E">
      <w:pPr>
        <w:pStyle w:val="a5"/>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注：参考以上格式。内容应</w:t>
      </w:r>
      <w:r w:rsidR="00FA1C65">
        <w:rPr>
          <w:rFonts w:ascii="仿宋_GB2312" w:eastAsia="仿宋_GB2312" w:hint="eastAsia"/>
          <w:sz w:val="32"/>
          <w:szCs w:val="32"/>
        </w:rPr>
        <w:t>至少包括系统组成、</w:t>
      </w:r>
      <w:r w:rsidRPr="00F9704E">
        <w:rPr>
          <w:rFonts w:ascii="仿宋_GB2312" w:eastAsia="仿宋_GB2312" w:hint="eastAsia"/>
          <w:sz w:val="32"/>
          <w:szCs w:val="32"/>
        </w:rPr>
        <w:t>结构</w:t>
      </w:r>
      <w:r w:rsidR="00FA1C65">
        <w:rPr>
          <w:rFonts w:ascii="仿宋_GB2312" w:eastAsia="仿宋_GB2312" w:hint="eastAsia"/>
          <w:sz w:val="32"/>
          <w:szCs w:val="32"/>
        </w:rPr>
        <w:t>和性能</w:t>
      </w:r>
      <w:r w:rsidR="00477F10">
        <w:rPr>
          <w:rFonts w:ascii="仿宋_GB2312" w:eastAsia="仿宋_GB2312" w:hint="eastAsia"/>
          <w:sz w:val="32"/>
          <w:szCs w:val="32"/>
        </w:rPr>
        <w:t>。应</w:t>
      </w:r>
      <w:r w:rsidR="00403B8A">
        <w:rPr>
          <w:rFonts w:ascii="仿宋_GB2312" w:eastAsia="仿宋_GB2312" w:hint="eastAsia"/>
          <w:sz w:val="32"/>
          <w:szCs w:val="32"/>
        </w:rPr>
        <w:t>客观描述</w:t>
      </w:r>
      <w:r w:rsidRPr="00F9704E">
        <w:rPr>
          <w:rFonts w:ascii="仿宋_GB2312" w:eastAsia="仿宋_GB2312" w:hint="eastAsia"/>
          <w:sz w:val="32"/>
          <w:szCs w:val="32"/>
        </w:rPr>
        <w:t>申报</w:t>
      </w:r>
      <w:r w:rsidR="00477F10">
        <w:rPr>
          <w:rFonts w:ascii="仿宋_GB2312" w:eastAsia="仿宋_GB2312" w:hint="eastAsia"/>
          <w:sz w:val="32"/>
          <w:szCs w:val="32"/>
        </w:rPr>
        <w:t>的</w:t>
      </w:r>
      <w:r w:rsidR="00DA4FC1" w:rsidRPr="00DA4FC1">
        <w:rPr>
          <w:rFonts w:ascii="仿宋_GB2312" w:eastAsia="仿宋_GB2312" w:hint="eastAsia"/>
          <w:sz w:val="32"/>
          <w:szCs w:val="32"/>
        </w:rPr>
        <w:t>所有</w:t>
      </w:r>
      <w:r w:rsidR="00477F10">
        <w:rPr>
          <w:rFonts w:ascii="仿宋_GB2312" w:eastAsia="仿宋_GB2312" w:hint="eastAsia"/>
          <w:sz w:val="32"/>
          <w:szCs w:val="32"/>
        </w:rPr>
        <w:t>产品</w:t>
      </w:r>
      <w:r w:rsidR="00DA4FC1" w:rsidRPr="00DA4FC1">
        <w:rPr>
          <w:rFonts w:ascii="仿宋_GB2312" w:eastAsia="仿宋_GB2312" w:hint="eastAsia"/>
          <w:sz w:val="32"/>
          <w:szCs w:val="32"/>
        </w:rPr>
        <w:t>部件</w:t>
      </w:r>
      <w:r w:rsidR="00477F10">
        <w:rPr>
          <w:rFonts w:ascii="仿宋_GB2312" w:eastAsia="仿宋_GB2312" w:hint="eastAsia"/>
          <w:sz w:val="32"/>
          <w:szCs w:val="32"/>
        </w:rPr>
        <w:t>名称、</w:t>
      </w:r>
      <w:r w:rsidRPr="00F9704E">
        <w:rPr>
          <w:rFonts w:ascii="仿宋_GB2312" w:eastAsia="仿宋_GB2312" w:hint="eastAsia"/>
          <w:sz w:val="32"/>
          <w:szCs w:val="32"/>
        </w:rPr>
        <w:t>材料</w:t>
      </w:r>
      <w:r w:rsidR="00FD2E4E">
        <w:rPr>
          <w:rFonts w:ascii="仿宋_GB2312" w:eastAsia="仿宋_GB2312" w:hint="eastAsia"/>
          <w:sz w:val="32"/>
          <w:szCs w:val="32"/>
        </w:rPr>
        <w:t>成分/</w:t>
      </w:r>
      <w:r w:rsidR="00FA1C65">
        <w:rPr>
          <w:rFonts w:ascii="仿宋_GB2312" w:eastAsia="仿宋_GB2312" w:hint="eastAsia"/>
          <w:sz w:val="32"/>
          <w:szCs w:val="32"/>
        </w:rPr>
        <w:t>牌号及符合标准，</w:t>
      </w:r>
      <w:r w:rsidRPr="00F9704E">
        <w:rPr>
          <w:rFonts w:ascii="仿宋_GB2312" w:eastAsia="仿宋_GB2312" w:hint="eastAsia"/>
          <w:sz w:val="32"/>
          <w:szCs w:val="32"/>
        </w:rPr>
        <w:t>同时</w:t>
      </w:r>
      <w:r w:rsidR="00477F10">
        <w:rPr>
          <w:rFonts w:ascii="仿宋_GB2312" w:eastAsia="仿宋_GB2312" w:hint="eastAsia"/>
          <w:sz w:val="32"/>
          <w:szCs w:val="32"/>
        </w:rPr>
        <w:t>应</w:t>
      </w:r>
      <w:r w:rsidRPr="00F9704E">
        <w:rPr>
          <w:rFonts w:ascii="仿宋_GB2312" w:eastAsia="仿宋_GB2312" w:hint="eastAsia"/>
          <w:sz w:val="32"/>
          <w:szCs w:val="32"/>
        </w:rPr>
        <w:t>指出产品的表面状态（如</w:t>
      </w:r>
      <w:r w:rsidR="006050B8">
        <w:rPr>
          <w:rFonts w:ascii="仿宋_GB2312" w:eastAsia="仿宋_GB2312" w:hint="eastAsia"/>
          <w:sz w:val="32"/>
          <w:szCs w:val="32"/>
        </w:rPr>
        <w:t>喷砂、</w:t>
      </w:r>
      <w:r w:rsidRPr="00F9704E">
        <w:rPr>
          <w:rFonts w:ascii="仿宋_GB2312" w:eastAsia="仿宋_GB2312" w:hint="eastAsia"/>
          <w:sz w:val="32"/>
          <w:szCs w:val="32"/>
        </w:rPr>
        <w:t>多孔</w:t>
      </w:r>
      <w:r w:rsidR="006050B8">
        <w:rPr>
          <w:rFonts w:ascii="仿宋_GB2312" w:eastAsia="仿宋_GB2312" w:hint="eastAsia"/>
          <w:sz w:val="32"/>
          <w:szCs w:val="32"/>
        </w:rPr>
        <w:t>涂层</w:t>
      </w:r>
      <w:r w:rsidR="00FA1C65">
        <w:rPr>
          <w:rFonts w:ascii="仿宋_GB2312" w:eastAsia="仿宋_GB2312" w:hint="eastAsia"/>
          <w:sz w:val="32"/>
          <w:szCs w:val="32"/>
        </w:rPr>
        <w:t>、经阳极氧化处理</w:t>
      </w:r>
      <w:r w:rsidRPr="00F9704E">
        <w:rPr>
          <w:rFonts w:ascii="仿宋_GB2312" w:eastAsia="仿宋_GB2312" w:hint="eastAsia"/>
          <w:sz w:val="32"/>
          <w:szCs w:val="32"/>
        </w:rPr>
        <w:t>等）</w:t>
      </w:r>
      <w:r w:rsidR="00034DC0">
        <w:rPr>
          <w:rFonts w:ascii="仿宋_GB2312" w:eastAsia="仿宋_GB2312" w:hint="eastAsia"/>
          <w:sz w:val="32"/>
          <w:szCs w:val="32"/>
        </w:rPr>
        <w:t>。</w:t>
      </w:r>
    </w:p>
    <w:p w:rsidR="00814EAE" w:rsidRPr="00F9704E" w:rsidRDefault="00814EAE" w:rsidP="0085092E">
      <w:pPr>
        <w:pStyle w:val="a5"/>
        <w:spacing w:line="360" w:lineRule="auto"/>
        <w:ind w:firstLineChars="221" w:firstLine="707"/>
        <w:jc w:val="left"/>
        <w:rPr>
          <w:rFonts w:ascii="仿宋_GB2312" w:eastAsia="仿宋_GB2312" w:hAnsi="仿宋"/>
          <w:sz w:val="32"/>
          <w:szCs w:val="32"/>
        </w:rPr>
      </w:pPr>
      <w:r w:rsidRPr="00F9704E">
        <w:rPr>
          <w:rFonts w:ascii="仿宋_GB2312" w:eastAsia="仿宋_GB2312" w:hAnsi="仿宋" w:hint="eastAsia"/>
          <w:sz w:val="32"/>
          <w:szCs w:val="32"/>
        </w:rPr>
        <w:t>【型号、规格】</w:t>
      </w:r>
    </w:p>
    <w:tbl>
      <w:tblPr>
        <w:tblW w:w="7358" w:type="dxa"/>
        <w:jc w:val="center"/>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418"/>
        <w:gridCol w:w="1404"/>
        <w:gridCol w:w="1984"/>
        <w:gridCol w:w="2552"/>
      </w:tblGrid>
      <w:tr w:rsidR="00477F10" w:rsidRPr="00F9704E" w:rsidTr="00477F10">
        <w:trPr>
          <w:jc w:val="center"/>
        </w:trPr>
        <w:tc>
          <w:tcPr>
            <w:tcW w:w="1418" w:type="dxa"/>
          </w:tcPr>
          <w:p w:rsidR="00477F10" w:rsidRPr="00F9704E" w:rsidRDefault="00477F10" w:rsidP="00FA1C65">
            <w:pPr>
              <w:pStyle w:val="a5"/>
              <w:spacing w:line="360" w:lineRule="auto"/>
              <w:ind w:firstLineChars="0" w:firstLine="0"/>
              <w:jc w:val="center"/>
              <w:rPr>
                <w:rFonts w:ascii="仿宋_GB2312" w:eastAsia="仿宋_GB2312" w:hAnsi="仿宋"/>
                <w:sz w:val="32"/>
                <w:szCs w:val="32"/>
              </w:rPr>
            </w:pPr>
            <w:r>
              <w:rPr>
                <w:rFonts w:ascii="仿宋_GB2312" w:eastAsia="仿宋_GB2312" w:hAnsi="仿宋" w:hint="eastAsia"/>
                <w:sz w:val="32"/>
                <w:szCs w:val="32"/>
              </w:rPr>
              <w:t>序号</w:t>
            </w:r>
          </w:p>
        </w:tc>
        <w:tc>
          <w:tcPr>
            <w:tcW w:w="1404" w:type="dxa"/>
          </w:tcPr>
          <w:p w:rsidR="00477F10" w:rsidRDefault="00477F10" w:rsidP="00FA1C65">
            <w:pPr>
              <w:pStyle w:val="a5"/>
              <w:spacing w:line="360" w:lineRule="auto"/>
              <w:ind w:firstLineChars="0" w:firstLine="0"/>
              <w:jc w:val="center"/>
              <w:rPr>
                <w:rFonts w:ascii="仿宋_GB2312" w:eastAsia="仿宋_GB2312" w:hAnsi="仿宋"/>
                <w:sz w:val="32"/>
                <w:szCs w:val="32"/>
              </w:rPr>
            </w:pPr>
            <w:r>
              <w:rPr>
                <w:rFonts w:ascii="仿宋_GB2312" w:eastAsia="仿宋_GB2312" w:hAnsi="仿宋" w:hint="eastAsia"/>
                <w:sz w:val="32"/>
                <w:szCs w:val="32"/>
              </w:rPr>
              <w:t>型号</w:t>
            </w:r>
          </w:p>
        </w:tc>
        <w:tc>
          <w:tcPr>
            <w:tcW w:w="1984" w:type="dxa"/>
          </w:tcPr>
          <w:p w:rsidR="00477F10" w:rsidRPr="00F9704E" w:rsidRDefault="00477F10" w:rsidP="00FA1C65">
            <w:pPr>
              <w:pStyle w:val="a5"/>
              <w:spacing w:line="360" w:lineRule="auto"/>
              <w:ind w:firstLineChars="0" w:firstLine="0"/>
              <w:jc w:val="center"/>
              <w:rPr>
                <w:rFonts w:ascii="仿宋_GB2312" w:eastAsia="仿宋_GB2312" w:hAnsi="仿宋"/>
                <w:sz w:val="32"/>
                <w:szCs w:val="32"/>
              </w:rPr>
            </w:pPr>
            <w:r>
              <w:rPr>
                <w:rFonts w:ascii="仿宋_GB2312" w:eastAsia="仿宋_GB2312" w:hAnsi="仿宋" w:hint="eastAsia"/>
                <w:sz w:val="32"/>
                <w:szCs w:val="32"/>
              </w:rPr>
              <w:t>产品</w:t>
            </w:r>
            <w:r w:rsidRPr="00F9704E">
              <w:rPr>
                <w:rFonts w:ascii="仿宋_GB2312" w:eastAsia="仿宋_GB2312" w:hAnsi="仿宋" w:hint="eastAsia"/>
                <w:sz w:val="32"/>
                <w:szCs w:val="32"/>
              </w:rPr>
              <w:t>描述</w:t>
            </w:r>
          </w:p>
        </w:tc>
        <w:tc>
          <w:tcPr>
            <w:tcW w:w="2552" w:type="dxa"/>
          </w:tcPr>
          <w:p w:rsidR="00477F10" w:rsidRPr="00F9704E" w:rsidRDefault="00477F10" w:rsidP="00FA1C65">
            <w:pPr>
              <w:pStyle w:val="a5"/>
              <w:spacing w:line="360" w:lineRule="auto"/>
              <w:ind w:firstLineChars="0" w:firstLine="0"/>
              <w:jc w:val="center"/>
              <w:rPr>
                <w:rFonts w:ascii="仿宋_GB2312" w:eastAsia="仿宋_GB2312" w:hAnsi="仿宋"/>
                <w:sz w:val="32"/>
                <w:szCs w:val="32"/>
              </w:rPr>
            </w:pPr>
            <w:r>
              <w:rPr>
                <w:rFonts w:ascii="仿宋_GB2312" w:eastAsia="仿宋_GB2312" w:hAnsi="仿宋" w:hint="eastAsia"/>
                <w:sz w:val="32"/>
                <w:szCs w:val="32"/>
              </w:rPr>
              <w:t>规格</w:t>
            </w:r>
            <w:r w:rsidRPr="00F9704E">
              <w:rPr>
                <w:rFonts w:ascii="仿宋_GB2312" w:eastAsia="仿宋_GB2312" w:hAnsi="仿宋" w:hint="eastAsia"/>
                <w:sz w:val="32"/>
                <w:szCs w:val="32"/>
              </w:rPr>
              <w:t>尺寸（单位）</w:t>
            </w:r>
          </w:p>
        </w:tc>
      </w:tr>
      <w:tr w:rsidR="00477F10" w:rsidRPr="00F9704E" w:rsidTr="00477F10">
        <w:trPr>
          <w:jc w:val="center"/>
        </w:trPr>
        <w:tc>
          <w:tcPr>
            <w:tcW w:w="1418" w:type="dxa"/>
          </w:tcPr>
          <w:p w:rsidR="00477F10" w:rsidRPr="00FA1C65" w:rsidRDefault="00477F10" w:rsidP="00FA1C65">
            <w:pPr>
              <w:spacing w:line="360" w:lineRule="auto"/>
              <w:jc w:val="left"/>
              <w:rPr>
                <w:rFonts w:ascii="仿宋_GB2312" w:eastAsia="仿宋_GB2312" w:hAnsi="仿宋"/>
                <w:sz w:val="32"/>
                <w:szCs w:val="32"/>
              </w:rPr>
            </w:pPr>
          </w:p>
        </w:tc>
        <w:tc>
          <w:tcPr>
            <w:tcW w:w="1404" w:type="dxa"/>
          </w:tcPr>
          <w:p w:rsidR="00477F10" w:rsidRPr="00F9704E" w:rsidRDefault="00477F10" w:rsidP="0085092E">
            <w:pPr>
              <w:pStyle w:val="a5"/>
              <w:spacing w:line="360" w:lineRule="auto"/>
              <w:ind w:firstLineChars="221" w:firstLine="707"/>
              <w:jc w:val="left"/>
              <w:rPr>
                <w:rFonts w:ascii="仿宋_GB2312" w:eastAsia="仿宋_GB2312" w:hAnsi="仿宋"/>
                <w:sz w:val="32"/>
                <w:szCs w:val="32"/>
              </w:rPr>
            </w:pPr>
          </w:p>
        </w:tc>
        <w:tc>
          <w:tcPr>
            <w:tcW w:w="1984" w:type="dxa"/>
          </w:tcPr>
          <w:p w:rsidR="00477F10" w:rsidRPr="00F9704E" w:rsidRDefault="00477F10" w:rsidP="0085092E">
            <w:pPr>
              <w:pStyle w:val="a5"/>
              <w:spacing w:line="360" w:lineRule="auto"/>
              <w:ind w:firstLineChars="221" w:firstLine="707"/>
              <w:jc w:val="left"/>
              <w:rPr>
                <w:rFonts w:ascii="仿宋_GB2312" w:eastAsia="仿宋_GB2312" w:hAnsi="仿宋"/>
                <w:sz w:val="32"/>
                <w:szCs w:val="32"/>
              </w:rPr>
            </w:pPr>
          </w:p>
        </w:tc>
        <w:tc>
          <w:tcPr>
            <w:tcW w:w="2552" w:type="dxa"/>
          </w:tcPr>
          <w:p w:rsidR="00477F10" w:rsidRPr="00F9704E" w:rsidRDefault="00477F10" w:rsidP="0085092E">
            <w:pPr>
              <w:pStyle w:val="a5"/>
              <w:spacing w:line="360" w:lineRule="auto"/>
              <w:ind w:firstLineChars="221" w:firstLine="707"/>
              <w:jc w:val="left"/>
              <w:rPr>
                <w:rFonts w:ascii="仿宋_GB2312" w:eastAsia="仿宋_GB2312" w:hAnsi="仿宋"/>
                <w:sz w:val="32"/>
                <w:szCs w:val="32"/>
              </w:rPr>
            </w:pPr>
          </w:p>
        </w:tc>
      </w:tr>
    </w:tbl>
    <w:p w:rsidR="00814EAE" w:rsidRPr="00F9704E" w:rsidRDefault="00814EAE" w:rsidP="0085092E">
      <w:pPr>
        <w:pStyle w:val="a5"/>
        <w:spacing w:line="360" w:lineRule="auto"/>
        <w:ind w:firstLineChars="221" w:firstLine="707"/>
        <w:jc w:val="left"/>
        <w:rPr>
          <w:rFonts w:ascii="仿宋_GB2312" w:eastAsia="仿宋_GB2312" w:hAnsi="仿宋"/>
          <w:sz w:val="32"/>
          <w:szCs w:val="32"/>
        </w:rPr>
      </w:pPr>
      <w:r w:rsidRPr="00F9704E">
        <w:rPr>
          <w:rFonts w:ascii="仿宋_GB2312" w:eastAsia="仿宋_GB2312" w:hAnsi="仿宋" w:hint="eastAsia"/>
          <w:sz w:val="32"/>
          <w:szCs w:val="32"/>
        </w:rPr>
        <w:t>注：</w:t>
      </w:r>
      <w:r w:rsidR="00FA1C65">
        <w:rPr>
          <w:rFonts w:ascii="仿宋_GB2312" w:eastAsia="仿宋_GB2312" w:hAnsi="仿宋" w:hint="eastAsia"/>
          <w:sz w:val="32"/>
          <w:szCs w:val="32"/>
        </w:rPr>
        <w:t>参考以上格式。内容应至少</w:t>
      </w:r>
      <w:r w:rsidRPr="00F9704E">
        <w:rPr>
          <w:rFonts w:ascii="仿宋_GB2312" w:eastAsia="仿宋_GB2312" w:hAnsi="仿宋" w:hint="eastAsia"/>
          <w:sz w:val="32"/>
          <w:szCs w:val="32"/>
        </w:rPr>
        <w:t>包括</w:t>
      </w:r>
      <w:r w:rsidR="00477F10">
        <w:rPr>
          <w:rFonts w:ascii="仿宋_GB2312" w:eastAsia="仿宋_GB2312" w:hAnsi="仿宋" w:hint="eastAsia"/>
          <w:sz w:val="32"/>
          <w:szCs w:val="32"/>
        </w:rPr>
        <w:t>序号</w:t>
      </w:r>
      <w:r w:rsidRPr="00F9704E">
        <w:rPr>
          <w:rFonts w:ascii="仿宋_GB2312" w:eastAsia="仿宋_GB2312" w:hAnsi="仿宋" w:hint="eastAsia"/>
          <w:sz w:val="32"/>
          <w:szCs w:val="32"/>
        </w:rPr>
        <w:t>、</w:t>
      </w:r>
      <w:r w:rsidR="00477F10">
        <w:rPr>
          <w:rFonts w:ascii="仿宋_GB2312" w:eastAsia="仿宋_GB2312" w:hAnsi="仿宋" w:hint="eastAsia"/>
          <w:sz w:val="32"/>
          <w:szCs w:val="32"/>
        </w:rPr>
        <w:t>产品型号、</w:t>
      </w:r>
      <w:r w:rsidR="001E721D">
        <w:rPr>
          <w:rFonts w:ascii="仿宋_GB2312" w:eastAsia="仿宋_GB2312" w:hAnsi="仿宋" w:hint="eastAsia"/>
          <w:sz w:val="32"/>
          <w:szCs w:val="32"/>
        </w:rPr>
        <w:t>产品</w:t>
      </w:r>
      <w:r w:rsidR="004A2AD5" w:rsidRPr="00F9704E">
        <w:rPr>
          <w:rFonts w:ascii="仿宋_GB2312" w:eastAsia="仿宋_GB2312" w:hAnsi="仿宋" w:hint="eastAsia"/>
          <w:sz w:val="32"/>
          <w:szCs w:val="32"/>
        </w:rPr>
        <w:t>描述、</w:t>
      </w:r>
      <w:r w:rsidR="00C277CB">
        <w:rPr>
          <w:rFonts w:ascii="仿宋_GB2312" w:eastAsia="仿宋_GB2312" w:hAnsi="仿宋" w:hint="eastAsia"/>
          <w:sz w:val="32"/>
          <w:szCs w:val="32"/>
        </w:rPr>
        <w:t>规格</w:t>
      </w:r>
      <w:r w:rsidR="004A2AD5" w:rsidRPr="00F9704E">
        <w:rPr>
          <w:rFonts w:ascii="仿宋_GB2312" w:eastAsia="仿宋_GB2312" w:hAnsi="仿宋" w:hint="eastAsia"/>
          <w:sz w:val="32"/>
          <w:szCs w:val="32"/>
        </w:rPr>
        <w:t>尺寸</w:t>
      </w:r>
      <w:r w:rsidR="00477F10">
        <w:rPr>
          <w:rFonts w:ascii="仿宋_GB2312" w:eastAsia="仿宋_GB2312" w:hAnsi="仿宋" w:hint="eastAsia"/>
          <w:sz w:val="32"/>
          <w:szCs w:val="32"/>
        </w:rPr>
        <w:t>（单位）</w:t>
      </w:r>
      <w:r w:rsidR="00E32AFA">
        <w:rPr>
          <w:rFonts w:ascii="仿宋_GB2312" w:eastAsia="仿宋_GB2312" w:hAnsi="仿宋" w:hint="eastAsia"/>
          <w:sz w:val="32"/>
          <w:szCs w:val="32"/>
        </w:rPr>
        <w:t>。</w:t>
      </w:r>
      <w:r w:rsidR="00062D50" w:rsidRPr="00F9704E">
        <w:rPr>
          <w:rFonts w:ascii="仿宋_GB2312" w:eastAsia="仿宋_GB2312" w:hAnsi="仿宋" w:hint="eastAsia"/>
          <w:sz w:val="32"/>
          <w:szCs w:val="32"/>
        </w:rPr>
        <w:t>进口产品的型号、规格应与境外上市证明文件中的内容一致。</w:t>
      </w:r>
    </w:p>
    <w:p w:rsidR="00293BF1" w:rsidRPr="00F9704E" w:rsidRDefault="004D5346" w:rsidP="0085092E">
      <w:pPr>
        <w:pStyle w:val="a5"/>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【适用范围】</w:t>
      </w:r>
    </w:p>
    <w:p w:rsidR="00933AFE" w:rsidRDefault="0009714A"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注：</w:t>
      </w:r>
      <w:r w:rsidR="00E32AFA">
        <w:rPr>
          <w:rFonts w:ascii="仿宋_GB2312" w:eastAsia="仿宋_GB2312" w:hint="eastAsia"/>
          <w:sz w:val="32"/>
          <w:szCs w:val="32"/>
        </w:rPr>
        <w:t>明确产品的适用人群、</w:t>
      </w:r>
      <w:r w:rsidR="00AA6B94">
        <w:rPr>
          <w:rFonts w:ascii="仿宋_GB2312" w:eastAsia="仿宋_GB2312" w:hint="eastAsia"/>
          <w:sz w:val="32"/>
          <w:szCs w:val="32"/>
        </w:rPr>
        <w:t>适用部位、适应证、预期配合</w:t>
      </w:r>
      <w:r w:rsidR="00E32AFA">
        <w:rPr>
          <w:rFonts w:ascii="仿宋_GB2312" w:eastAsia="仿宋_GB2312" w:hint="eastAsia"/>
          <w:sz w:val="32"/>
          <w:szCs w:val="32"/>
        </w:rPr>
        <w:t>使用的</w:t>
      </w:r>
      <w:r w:rsidR="00AA6B94">
        <w:rPr>
          <w:rFonts w:ascii="仿宋_GB2312" w:eastAsia="仿宋_GB2312" w:hint="eastAsia"/>
          <w:sz w:val="32"/>
          <w:szCs w:val="32"/>
        </w:rPr>
        <w:t>组件</w:t>
      </w:r>
      <w:r w:rsidR="00E32AFA">
        <w:rPr>
          <w:rFonts w:ascii="仿宋_GB2312" w:eastAsia="仿宋_GB2312" w:hint="eastAsia"/>
          <w:sz w:val="32"/>
          <w:szCs w:val="32"/>
        </w:rPr>
        <w:t>等。</w:t>
      </w:r>
      <w:r w:rsidR="00DA4FC1" w:rsidRPr="00DA4FC1">
        <w:rPr>
          <w:rFonts w:ascii="仿宋_GB2312" w:eastAsia="仿宋_GB2312" w:hint="eastAsia"/>
          <w:sz w:val="32"/>
          <w:szCs w:val="32"/>
        </w:rPr>
        <w:t>境外产品的适用范围应不超出境外上市批件中的适用范围。境内、境外产品的适用范围应</w:t>
      </w:r>
      <w:r w:rsidR="007436C7">
        <w:rPr>
          <w:rFonts w:ascii="仿宋_GB2312" w:eastAsia="仿宋_GB2312" w:hint="eastAsia"/>
          <w:sz w:val="32"/>
          <w:szCs w:val="32"/>
        </w:rPr>
        <w:t>与</w:t>
      </w:r>
      <w:r w:rsidR="00DA4FC1" w:rsidRPr="00DA4FC1">
        <w:rPr>
          <w:rFonts w:ascii="仿宋_GB2312" w:eastAsia="仿宋_GB2312" w:hint="eastAsia"/>
          <w:sz w:val="32"/>
          <w:szCs w:val="32"/>
        </w:rPr>
        <w:t>提交</w:t>
      </w:r>
      <w:r w:rsidR="007436C7">
        <w:rPr>
          <w:rFonts w:ascii="仿宋_GB2312" w:eastAsia="仿宋_GB2312" w:hint="eastAsia"/>
          <w:sz w:val="32"/>
          <w:szCs w:val="32"/>
        </w:rPr>
        <w:t>的</w:t>
      </w:r>
      <w:r w:rsidR="00DA4FC1" w:rsidRPr="00DA4FC1">
        <w:rPr>
          <w:rFonts w:ascii="仿宋_GB2312" w:eastAsia="仿宋_GB2312" w:hint="eastAsia"/>
          <w:sz w:val="32"/>
          <w:szCs w:val="32"/>
        </w:rPr>
        <w:t>临床评价资料</w:t>
      </w:r>
      <w:r w:rsidR="007436C7">
        <w:rPr>
          <w:rFonts w:ascii="仿宋_GB2312" w:eastAsia="仿宋_GB2312" w:hint="eastAsia"/>
          <w:sz w:val="32"/>
          <w:szCs w:val="32"/>
        </w:rPr>
        <w:t>中的范围相一致</w:t>
      </w:r>
      <w:r w:rsidR="00DA4FC1" w:rsidRPr="00DA4FC1">
        <w:rPr>
          <w:rFonts w:ascii="仿宋_GB2312" w:eastAsia="仿宋_GB2312" w:hint="eastAsia"/>
          <w:sz w:val="32"/>
          <w:szCs w:val="32"/>
        </w:rPr>
        <w:t>。</w:t>
      </w:r>
    </w:p>
    <w:p w:rsidR="004D5346" w:rsidRPr="007436C7" w:rsidRDefault="00B51847" w:rsidP="0085092E">
      <w:pPr>
        <w:pStyle w:val="a5"/>
        <w:spacing w:line="360" w:lineRule="auto"/>
        <w:ind w:firstLineChars="221" w:firstLine="707"/>
        <w:jc w:val="left"/>
        <w:rPr>
          <w:rFonts w:ascii="仿宋_GB2312" w:eastAsia="仿宋_GB2312" w:hAnsiTheme="minorHAnsi" w:cstheme="minorBidi"/>
          <w:sz w:val="32"/>
          <w:szCs w:val="32"/>
        </w:rPr>
      </w:pPr>
      <w:r>
        <w:rPr>
          <w:rFonts w:ascii="仿宋_GB2312" w:eastAsia="仿宋_GB2312" w:hAnsiTheme="minorHAnsi" w:cstheme="minorBidi" w:hint="eastAsia"/>
          <w:sz w:val="32"/>
          <w:szCs w:val="32"/>
        </w:rPr>
        <w:t>【禁忌症】</w:t>
      </w:r>
    </w:p>
    <w:p w:rsidR="00DA4FC1" w:rsidRPr="00DA4FC1" w:rsidRDefault="00B51847" w:rsidP="0085092E">
      <w:pPr>
        <w:ind w:firstLineChars="221" w:firstLine="707"/>
        <w:rPr>
          <w:rFonts w:ascii="仿宋_GB2312" w:eastAsia="仿宋_GB2312"/>
          <w:sz w:val="32"/>
          <w:szCs w:val="32"/>
        </w:rPr>
      </w:pPr>
      <w:r w:rsidRPr="00B51847">
        <w:rPr>
          <w:rFonts w:ascii="仿宋_GB2312" w:eastAsia="仿宋_GB2312" w:hint="eastAsia"/>
          <w:sz w:val="32"/>
          <w:szCs w:val="32"/>
        </w:rPr>
        <w:t>注：</w:t>
      </w:r>
      <w:r w:rsidR="0079134E" w:rsidRPr="00E92CD8">
        <w:rPr>
          <w:rFonts w:ascii="仿宋_GB2312" w:eastAsia="仿宋_GB2312" w:hint="eastAsia"/>
          <w:sz w:val="32"/>
          <w:szCs w:val="32"/>
        </w:rPr>
        <w:t>各类产品的说明书中已包含临床广泛认可的禁忌症，</w:t>
      </w:r>
      <w:r w:rsidR="00B425EE">
        <w:rPr>
          <w:rFonts w:ascii="仿宋_GB2312" w:eastAsia="仿宋_GB2312" w:hint="eastAsia"/>
          <w:sz w:val="32"/>
          <w:szCs w:val="32"/>
        </w:rPr>
        <w:t>注册人</w:t>
      </w:r>
      <w:r w:rsidR="00DA4FC1" w:rsidRPr="00DA4FC1">
        <w:rPr>
          <w:rFonts w:ascii="仿宋_GB2312" w:eastAsia="仿宋_GB2312" w:hint="eastAsia"/>
          <w:sz w:val="32"/>
          <w:szCs w:val="32"/>
        </w:rPr>
        <w:t>可以在此基础上制定相应的禁忌症。如果减少禁忌症，需要提交论证资料。</w:t>
      </w:r>
    </w:p>
    <w:p w:rsidR="00D72C10" w:rsidRDefault="00D72C10" w:rsidP="0085092E">
      <w:pPr>
        <w:ind w:firstLineChars="221" w:firstLine="707"/>
        <w:rPr>
          <w:rFonts w:ascii="仿宋_GB2312" w:eastAsia="仿宋_GB2312"/>
          <w:sz w:val="32"/>
          <w:szCs w:val="32"/>
        </w:rPr>
      </w:pPr>
      <w:r>
        <w:rPr>
          <w:rFonts w:ascii="仿宋_GB2312" w:eastAsia="仿宋_GB2312" w:hint="eastAsia"/>
          <w:sz w:val="32"/>
          <w:szCs w:val="32"/>
        </w:rPr>
        <w:lastRenderedPageBreak/>
        <w:t>【</w:t>
      </w:r>
      <w:r w:rsidRPr="00F9704E">
        <w:rPr>
          <w:rFonts w:ascii="仿宋_GB2312" w:eastAsia="仿宋_GB2312" w:hint="eastAsia"/>
          <w:sz w:val="32"/>
          <w:szCs w:val="32"/>
        </w:rPr>
        <w:t>并发症</w:t>
      </w:r>
      <w:r>
        <w:rPr>
          <w:rFonts w:ascii="仿宋_GB2312" w:eastAsia="仿宋_GB2312" w:hint="eastAsia"/>
          <w:sz w:val="32"/>
          <w:szCs w:val="32"/>
        </w:rPr>
        <w:t>】</w:t>
      </w:r>
    </w:p>
    <w:p w:rsidR="00D72C10" w:rsidRDefault="00733C36" w:rsidP="0085092E">
      <w:pPr>
        <w:ind w:firstLineChars="221" w:firstLine="707"/>
        <w:rPr>
          <w:rFonts w:ascii="仿宋_GB2312" w:eastAsia="仿宋_GB2312"/>
          <w:sz w:val="32"/>
          <w:szCs w:val="32"/>
        </w:rPr>
      </w:pPr>
      <w:r>
        <w:rPr>
          <w:rFonts w:ascii="仿宋_GB2312" w:eastAsia="仿宋_GB2312" w:hint="eastAsia"/>
          <w:sz w:val="32"/>
          <w:szCs w:val="32"/>
        </w:rPr>
        <w:t>注：按照并发症发生的顺序分为早期、中期、晚期。</w:t>
      </w:r>
      <w:r w:rsidRPr="00674968">
        <w:rPr>
          <w:rFonts w:ascii="仿宋_GB2312" w:eastAsia="仿宋_GB2312" w:hint="eastAsia"/>
          <w:sz w:val="32"/>
          <w:szCs w:val="32"/>
        </w:rPr>
        <w:t>各类产品的说明书中已包含临床广泛认可的禁忌症，</w:t>
      </w:r>
      <w:r>
        <w:rPr>
          <w:rFonts w:ascii="仿宋_GB2312" w:eastAsia="仿宋_GB2312" w:hint="eastAsia"/>
          <w:sz w:val="32"/>
          <w:szCs w:val="32"/>
        </w:rPr>
        <w:t>注册人</w:t>
      </w:r>
      <w:r w:rsidRPr="00674968">
        <w:rPr>
          <w:rFonts w:ascii="仿宋_GB2312" w:eastAsia="仿宋_GB2312" w:hint="eastAsia"/>
          <w:sz w:val="32"/>
          <w:szCs w:val="32"/>
        </w:rPr>
        <w:t>可以在此基础上制定相应的禁忌症。</w:t>
      </w:r>
      <w:r>
        <w:rPr>
          <w:rFonts w:ascii="仿宋_GB2312" w:eastAsia="仿宋_GB2312" w:hint="eastAsia"/>
          <w:sz w:val="32"/>
          <w:szCs w:val="32"/>
        </w:rPr>
        <w:t>如果</w:t>
      </w:r>
      <w:r w:rsidR="00D72C10" w:rsidRPr="00F9704E">
        <w:rPr>
          <w:rFonts w:ascii="仿宋_GB2312" w:eastAsia="仿宋_GB2312" w:hint="eastAsia"/>
          <w:sz w:val="32"/>
          <w:szCs w:val="32"/>
        </w:rPr>
        <w:t>减少并发症，需要提交论证资料。</w:t>
      </w:r>
    </w:p>
    <w:p w:rsidR="00814EAE" w:rsidRPr="00F9704E" w:rsidRDefault="00814EAE" w:rsidP="0085092E">
      <w:pPr>
        <w:ind w:firstLineChars="221" w:firstLine="707"/>
        <w:rPr>
          <w:rFonts w:ascii="仿宋_GB2312" w:eastAsia="仿宋_GB2312"/>
          <w:sz w:val="32"/>
          <w:szCs w:val="32"/>
        </w:rPr>
      </w:pPr>
      <w:r w:rsidRPr="00F9704E">
        <w:rPr>
          <w:rFonts w:ascii="仿宋_GB2312" w:eastAsia="仿宋_GB2312" w:hint="eastAsia"/>
          <w:sz w:val="32"/>
          <w:szCs w:val="32"/>
        </w:rPr>
        <w:t>【注意事项】</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产品的植入过程和条件应符合卫计委相关技术要求。</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灭菌产品，应注明“已灭菌”字样，并介绍灭菌方法以及灭菌包装损坏后的处理方法；非灭菌产品，应详细介绍灭菌的方式（如压力蒸汽灭菌、干热灭菌等）及主要参数，并简要叙述具有可操作性流程,应符合医院消毒和灭菌技术操作规范。可参考如下格式：</w:t>
      </w:r>
    </w:p>
    <w:tbl>
      <w:tblPr>
        <w:tblStyle w:val="a9"/>
        <w:tblW w:w="8080" w:type="dxa"/>
        <w:tblInd w:w="250" w:type="dxa"/>
        <w:tblLayout w:type="fixed"/>
        <w:tblLook w:val="04A0"/>
      </w:tblPr>
      <w:tblGrid>
        <w:gridCol w:w="1559"/>
        <w:gridCol w:w="993"/>
        <w:gridCol w:w="992"/>
        <w:gridCol w:w="992"/>
        <w:gridCol w:w="992"/>
        <w:gridCol w:w="1276"/>
        <w:gridCol w:w="1276"/>
      </w:tblGrid>
      <w:tr w:rsidR="009E02BC" w:rsidRPr="00F9704E" w:rsidTr="002E4D82">
        <w:trPr>
          <w:trHeight w:val="780"/>
        </w:trPr>
        <w:tc>
          <w:tcPr>
            <w:tcW w:w="1559" w:type="dxa"/>
            <w:vMerge w:val="restart"/>
            <w:vAlign w:val="center"/>
          </w:tcPr>
          <w:p w:rsidR="009E02BC" w:rsidRPr="00F9704E" w:rsidRDefault="009E02BC" w:rsidP="00FA1C65">
            <w:pPr>
              <w:jc w:val="center"/>
              <w:rPr>
                <w:rFonts w:ascii="仿宋_GB2312" w:eastAsia="仿宋_GB2312"/>
                <w:sz w:val="32"/>
                <w:szCs w:val="32"/>
              </w:rPr>
            </w:pPr>
            <w:r w:rsidRPr="00F9704E">
              <w:rPr>
                <w:rFonts w:ascii="仿宋_GB2312" w:eastAsia="仿宋_GB2312" w:hint="eastAsia"/>
                <w:sz w:val="32"/>
                <w:szCs w:val="32"/>
              </w:rPr>
              <w:t>灭菌方式</w:t>
            </w:r>
          </w:p>
        </w:tc>
        <w:tc>
          <w:tcPr>
            <w:tcW w:w="5245" w:type="dxa"/>
            <w:gridSpan w:val="5"/>
          </w:tcPr>
          <w:p w:rsidR="009E02BC" w:rsidRPr="00FA1C65" w:rsidRDefault="009E02BC" w:rsidP="00FA1C65">
            <w:pPr>
              <w:jc w:val="center"/>
              <w:rPr>
                <w:rFonts w:ascii="仿宋_GB2312" w:eastAsia="仿宋_GB2312"/>
                <w:sz w:val="32"/>
                <w:szCs w:val="32"/>
              </w:rPr>
            </w:pPr>
            <w:r w:rsidRPr="00FA1C65">
              <w:rPr>
                <w:rFonts w:ascii="仿宋_GB2312" w:eastAsia="仿宋_GB2312" w:hint="eastAsia"/>
                <w:sz w:val="32"/>
                <w:szCs w:val="32"/>
              </w:rPr>
              <w:t>灭菌参数</w:t>
            </w:r>
          </w:p>
        </w:tc>
        <w:tc>
          <w:tcPr>
            <w:tcW w:w="1276" w:type="dxa"/>
          </w:tcPr>
          <w:p w:rsidR="009E02BC" w:rsidRPr="00F9704E" w:rsidRDefault="009E02BC" w:rsidP="00FA1C65">
            <w:pPr>
              <w:pStyle w:val="a5"/>
              <w:ind w:firstLineChars="0" w:firstLine="0"/>
              <w:jc w:val="center"/>
              <w:rPr>
                <w:rFonts w:ascii="仿宋_GB2312" w:eastAsia="仿宋_GB2312"/>
                <w:sz w:val="32"/>
                <w:szCs w:val="32"/>
              </w:rPr>
            </w:pPr>
            <w:r w:rsidRPr="00F9704E">
              <w:rPr>
                <w:rFonts w:ascii="仿宋_GB2312" w:eastAsia="仿宋_GB2312" w:hint="eastAsia"/>
                <w:sz w:val="32"/>
                <w:szCs w:val="32"/>
              </w:rPr>
              <w:t>备注</w:t>
            </w:r>
          </w:p>
        </w:tc>
      </w:tr>
      <w:tr w:rsidR="009E02BC" w:rsidRPr="00F9704E" w:rsidTr="002E4D82">
        <w:trPr>
          <w:trHeight w:val="726"/>
        </w:trPr>
        <w:tc>
          <w:tcPr>
            <w:tcW w:w="1559" w:type="dxa"/>
            <w:vMerge/>
          </w:tcPr>
          <w:p w:rsidR="009E02BC" w:rsidRPr="00F9704E" w:rsidRDefault="009E02BC" w:rsidP="00FA1C65">
            <w:pPr>
              <w:ind w:firstLineChars="221" w:firstLine="707"/>
              <w:jc w:val="center"/>
              <w:rPr>
                <w:rFonts w:ascii="仿宋_GB2312" w:eastAsia="仿宋_GB2312"/>
                <w:sz w:val="32"/>
                <w:szCs w:val="32"/>
              </w:rPr>
            </w:pPr>
          </w:p>
        </w:tc>
        <w:tc>
          <w:tcPr>
            <w:tcW w:w="993" w:type="dxa"/>
          </w:tcPr>
          <w:p w:rsidR="009E02BC" w:rsidRPr="00F9704E" w:rsidRDefault="009E02BC" w:rsidP="00FA1C65">
            <w:pPr>
              <w:pStyle w:val="a5"/>
              <w:ind w:firstLineChars="0" w:firstLine="0"/>
              <w:jc w:val="center"/>
              <w:rPr>
                <w:rFonts w:ascii="仿宋_GB2312" w:eastAsia="仿宋_GB2312"/>
                <w:sz w:val="32"/>
                <w:szCs w:val="32"/>
              </w:rPr>
            </w:pPr>
            <w:r w:rsidRPr="00F9704E">
              <w:rPr>
                <w:rFonts w:ascii="仿宋_GB2312" w:eastAsia="仿宋_GB2312" w:hint="eastAsia"/>
                <w:sz w:val="32"/>
                <w:szCs w:val="32"/>
              </w:rPr>
              <w:t>温度</w:t>
            </w:r>
          </w:p>
        </w:tc>
        <w:tc>
          <w:tcPr>
            <w:tcW w:w="992" w:type="dxa"/>
          </w:tcPr>
          <w:p w:rsidR="009E02BC" w:rsidRPr="00F9704E" w:rsidRDefault="009E02BC" w:rsidP="00FA1C65">
            <w:pPr>
              <w:pStyle w:val="a5"/>
              <w:ind w:firstLineChars="0" w:firstLine="0"/>
              <w:jc w:val="center"/>
              <w:rPr>
                <w:rFonts w:ascii="仿宋_GB2312" w:eastAsia="仿宋_GB2312"/>
                <w:sz w:val="32"/>
                <w:szCs w:val="32"/>
              </w:rPr>
            </w:pPr>
            <w:r w:rsidRPr="00F9704E">
              <w:rPr>
                <w:rFonts w:ascii="仿宋_GB2312" w:eastAsia="仿宋_GB2312" w:hint="eastAsia"/>
                <w:sz w:val="32"/>
                <w:szCs w:val="32"/>
              </w:rPr>
              <w:t>环境</w:t>
            </w:r>
          </w:p>
        </w:tc>
        <w:tc>
          <w:tcPr>
            <w:tcW w:w="992" w:type="dxa"/>
          </w:tcPr>
          <w:p w:rsidR="009E02BC" w:rsidRPr="00F9704E" w:rsidRDefault="009E02BC" w:rsidP="00FA1C65">
            <w:pPr>
              <w:pStyle w:val="a5"/>
              <w:ind w:firstLineChars="0" w:firstLine="0"/>
              <w:jc w:val="center"/>
              <w:rPr>
                <w:rFonts w:ascii="仿宋_GB2312" w:eastAsia="仿宋_GB2312"/>
                <w:sz w:val="32"/>
                <w:szCs w:val="32"/>
              </w:rPr>
            </w:pPr>
            <w:r w:rsidRPr="00F9704E">
              <w:rPr>
                <w:rFonts w:ascii="仿宋_GB2312" w:eastAsia="仿宋_GB2312" w:hint="eastAsia"/>
                <w:sz w:val="32"/>
                <w:szCs w:val="32"/>
              </w:rPr>
              <w:t>压力</w:t>
            </w:r>
          </w:p>
        </w:tc>
        <w:tc>
          <w:tcPr>
            <w:tcW w:w="992" w:type="dxa"/>
          </w:tcPr>
          <w:p w:rsidR="009E02BC" w:rsidRPr="00F9704E" w:rsidRDefault="009E02BC" w:rsidP="00FA1C65">
            <w:pPr>
              <w:pStyle w:val="a5"/>
              <w:ind w:firstLineChars="0" w:firstLine="0"/>
              <w:jc w:val="center"/>
              <w:rPr>
                <w:rFonts w:ascii="仿宋_GB2312" w:eastAsia="仿宋_GB2312"/>
                <w:sz w:val="32"/>
                <w:szCs w:val="32"/>
              </w:rPr>
            </w:pPr>
            <w:r w:rsidRPr="00F9704E">
              <w:rPr>
                <w:rFonts w:ascii="仿宋_GB2312" w:eastAsia="仿宋_GB2312" w:hint="eastAsia"/>
                <w:sz w:val="32"/>
                <w:szCs w:val="32"/>
              </w:rPr>
              <w:t>时间</w:t>
            </w:r>
          </w:p>
        </w:tc>
        <w:tc>
          <w:tcPr>
            <w:tcW w:w="1276" w:type="dxa"/>
          </w:tcPr>
          <w:p w:rsidR="009E02BC" w:rsidRPr="00F9704E" w:rsidRDefault="009E02BC" w:rsidP="00FA1C65">
            <w:pPr>
              <w:pStyle w:val="a5"/>
              <w:ind w:firstLineChars="0" w:firstLine="0"/>
              <w:jc w:val="center"/>
              <w:rPr>
                <w:rFonts w:ascii="仿宋_GB2312" w:eastAsia="仿宋_GB2312"/>
                <w:bCs/>
                <w:kern w:val="44"/>
                <w:sz w:val="32"/>
                <w:szCs w:val="32"/>
              </w:rPr>
            </w:pPr>
            <w:r w:rsidRPr="00F9704E">
              <w:rPr>
                <w:rFonts w:ascii="仿宋_GB2312" w:eastAsia="仿宋_GB2312" w:hint="eastAsia"/>
                <w:bCs/>
                <w:kern w:val="44"/>
                <w:sz w:val="32"/>
                <w:szCs w:val="32"/>
              </w:rPr>
              <w:t>其他</w:t>
            </w:r>
          </w:p>
        </w:tc>
        <w:tc>
          <w:tcPr>
            <w:tcW w:w="1276" w:type="dxa"/>
          </w:tcPr>
          <w:p w:rsidR="009E02BC" w:rsidRPr="00F9704E" w:rsidRDefault="009E02BC" w:rsidP="00FA1C65">
            <w:pPr>
              <w:ind w:firstLineChars="221" w:firstLine="710"/>
              <w:jc w:val="center"/>
              <w:rPr>
                <w:rFonts w:ascii="仿宋_GB2312" w:eastAsia="仿宋_GB2312"/>
                <w:b/>
                <w:bCs/>
                <w:kern w:val="44"/>
                <w:sz w:val="32"/>
                <w:szCs w:val="32"/>
              </w:rPr>
            </w:pPr>
          </w:p>
        </w:tc>
      </w:tr>
      <w:tr w:rsidR="009E02BC" w:rsidRPr="00F9704E" w:rsidTr="002E4D82">
        <w:trPr>
          <w:trHeight w:val="726"/>
        </w:trPr>
        <w:tc>
          <w:tcPr>
            <w:tcW w:w="1559" w:type="dxa"/>
          </w:tcPr>
          <w:p w:rsidR="009E02BC" w:rsidRPr="00F9704E" w:rsidRDefault="009E02BC" w:rsidP="00FA1C65">
            <w:pPr>
              <w:jc w:val="center"/>
              <w:rPr>
                <w:rFonts w:ascii="仿宋_GB2312" w:eastAsia="仿宋_GB2312"/>
                <w:sz w:val="32"/>
                <w:szCs w:val="32"/>
              </w:rPr>
            </w:pPr>
            <w:r w:rsidRPr="00F9704E">
              <w:rPr>
                <w:rFonts w:ascii="仿宋_GB2312" w:eastAsia="仿宋_GB2312" w:hint="eastAsia"/>
                <w:sz w:val="32"/>
                <w:szCs w:val="32"/>
              </w:rPr>
              <w:t>蒸汽灭菌</w:t>
            </w:r>
          </w:p>
        </w:tc>
        <w:tc>
          <w:tcPr>
            <w:tcW w:w="993" w:type="dxa"/>
          </w:tcPr>
          <w:p w:rsidR="009E02BC" w:rsidRPr="00F9704E" w:rsidRDefault="009E02BC" w:rsidP="00FA1C65">
            <w:pPr>
              <w:pStyle w:val="a5"/>
              <w:ind w:firstLineChars="221" w:firstLine="707"/>
              <w:jc w:val="center"/>
              <w:rPr>
                <w:rFonts w:ascii="仿宋_GB2312" w:eastAsia="仿宋_GB2312"/>
                <w:sz w:val="32"/>
                <w:szCs w:val="32"/>
              </w:rPr>
            </w:pPr>
          </w:p>
        </w:tc>
        <w:tc>
          <w:tcPr>
            <w:tcW w:w="992" w:type="dxa"/>
          </w:tcPr>
          <w:p w:rsidR="009E02BC" w:rsidRPr="00F9704E" w:rsidRDefault="009E02BC" w:rsidP="00FA1C65">
            <w:pPr>
              <w:pStyle w:val="a5"/>
              <w:ind w:firstLineChars="221" w:firstLine="707"/>
              <w:jc w:val="center"/>
              <w:rPr>
                <w:rFonts w:ascii="仿宋_GB2312" w:eastAsia="仿宋_GB2312"/>
                <w:sz w:val="32"/>
                <w:szCs w:val="32"/>
              </w:rPr>
            </w:pPr>
          </w:p>
        </w:tc>
        <w:tc>
          <w:tcPr>
            <w:tcW w:w="992" w:type="dxa"/>
          </w:tcPr>
          <w:p w:rsidR="009E02BC" w:rsidRPr="00F9704E" w:rsidRDefault="009E02BC" w:rsidP="00FA1C65">
            <w:pPr>
              <w:pStyle w:val="a5"/>
              <w:ind w:firstLineChars="221" w:firstLine="707"/>
              <w:jc w:val="center"/>
              <w:rPr>
                <w:rFonts w:ascii="仿宋_GB2312" w:eastAsia="仿宋_GB2312"/>
                <w:sz w:val="32"/>
                <w:szCs w:val="32"/>
              </w:rPr>
            </w:pPr>
          </w:p>
        </w:tc>
        <w:tc>
          <w:tcPr>
            <w:tcW w:w="992" w:type="dxa"/>
          </w:tcPr>
          <w:p w:rsidR="009E02BC" w:rsidRPr="00F9704E" w:rsidRDefault="009E02BC" w:rsidP="00FA1C65">
            <w:pPr>
              <w:pStyle w:val="a5"/>
              <w:ind w:firstLineChars="221" w:firstLine="707"/>
              <w:jc w:val="center"/>
              <w:rPr>
                <w:rFonts w:ascii="仿宋_GB2312" w:eastAsia="仿宋_GB2312"/>
                <w:sz w:val="32"/>
                <w:szCs w:val="32"/>
              </w:rPr>
            </w:pPr>
          </w:p>
        </w:tc>
        <w:tc>
          <w:tcPr>
            <w:tcW w:w="1276" w:type="dxa"/>
          </w:tcPr>
          <w:p w:rsidR="009E02BC" w:rsidRPr="00F9704E" w:rsidRDefault="009E02BC" w:rsidP="00FA1C65">
            <w:pPr>
              <w:ind w:firstLineChars="221" w:firstLine="707"/>
              <w:jc w:val="center"/>
              <w:rPr>
                <w:rFonts w:ascii="仿宋_GB2312" w:eastAsia="仿宋_GB2312"/>
                <w:sz w:val="32"/>
                <w:szCs w:val="32"/>
              </w:rPr>
            </w:pPr>
          </w:p>
        </w:tc>
        <w:tc>
          <w:tcPr>
            <w:tcW w:w="1276" w:type="dxa"/>
          </w:tcPr>
          <w:p w:rsidR="009E02BC" w:rsidRPr="00F9704E" w:rsidRDefault="009E02BC" w:rsidP="00FA1C65">
            <w:pPr>
              <w:ind w:firstLineChars="221" w:firstLine="707"/>
              <w:jc w:val="center"/>
              <w:rPr>
                <w:rFonts w:ascii="仿宋_GB2312" w:eastAsia="仿宋_GB2312"/>
                <w:sz w:val="32"/>
                <w:szCs w:val="32"/>
              </w:rPr>
            </w:pPr>
          </w:p>
        </w:tc>
      </w:tr>
    </w:tbl>
    <w:p w:rsidR="009E02BC" w:rsidRPr="00FB4E55" w:rsidRDefault="009E02BC" w:rsidP="00FB4E55">
      <w:pPr>
        <w:pStyle w:val="a5"/>
        <w:numPr>
          <w:ilvl w:val="0"/>
          <w:numId w:val="38"/>
        </w:numPr>
        <w:ind w:left="0" w:firstLineChars="0" w:firstLine="709"/>
        <w:rPr>
          <w:rFonts w:ascii="仿宋_GB2312" w:eastAsia="仿宋_GB2312"/>
          <w:sz w:val="32"/>
        </w:rPr>
      </w:pPr>
      <w:r w:rsidRPr="00FB4E55">
        <w:rPr>
          <w:rFonts w:ascii="仿宋_GB2312" w:eastAsia="仿宋_GB2312" w:hint="eastAsia"/>
          <w:sz w:val="32"/>
        </w:rPr>
        <w:t>医生在术前应对患者评估，根据患者体重、职业、活动强度、精神状况、对异物是否过敏等情况判定其是否适合使用本产品；如果适用，应根据患者自身情况，选择适用型号规格的产品，手术前须备齐合适的型号规格。</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医生在术前应使患者全面了解产品和手术的风险和局限性，以及遵医嘱的重要性。</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lastRenderedPageBreak/>
        <w:t>医生应熟悉产品植入技术，熟练使用相关手术器械。</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术前应检查包装完好性，并明确其灭菌状态。手术过程中出现损坏的假体，不可继续使用。</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使用符合国际、国家和行业标准中认可的材料组合，避免出现电偶腐蚀或其他理化反应。（金属产品适用）</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除非设计允许及技术手册上明确说明，不得以任何方式加工或改变假体，避免对产品外形进行修正、弯曲、切刻或划伤，以防产品失效。</w:t>
      </w:r>
    </w:p>
    <w:p w:rsidR="009E02BC" w:rsidRPr="00FB4E55" w:rsidRDefault="009E02BC" w:rsidP="00FB4E55">
      <w:pPr>
        <w:pStyle w:val="a5"/>
        <w:numPr>
          <w:ilvl w:val="0"/>
          <w:numId w:val="38"/>
        </w:numPr>
        <w:ind w:left="0" w:firstLineChars="0" w:firstLine="707"/>
        <w:rPr>
          <w:rFonts w:ascii="仿宋_GB2312" w:eastAsia="仿宋_GB2312"/>
          <w:sz w:val="32"/>
        </w:rPr>
      </w:pPr>
      <w:r w:rsidRPr="00FB4E55">
        <w:rPr>
          <w:rFonts w:ascii="仿宋_GB2312" w:eastAsia="仿宋_GB2312" w:hint="eastAsia"/>
          <w:sz w:val="32"/>
        </w:rPr>
        <w:t>患者应在医生指导下进行术后限制性活动，防止术后过度活动或负重可能造成产品失效带来的并发症。</w:t>
      </w:r>
    </w:p>
    <w:p w:rsidR="00814EAE" w:rsidRPr="00F9704E" w:rsidRDefault="00AD2330" w:rsidP="0085092E">
      <w:pPr>
        <w:ind w:firstLineChars="221" w:firstLine="707"/>
        <w:rPr>
          <w:rFonts w:ascii="仿宋_GB2312" w:eastAsia="仿宋_GB2312"/>
          <w:sz w:val="32"/>
          <w:szCs w:val="32"/>
        </w:rPr>
      </w:pPr>
      <w:r>
        <w:rPr>
          <w:rFonts w:ascii="仿宋_GB2312" w:eastAsia="仿宋_GB2312" w:hint="eastAsia"/>
          <w:sz w:val="32"/>
          <w:szCs w:val="32"/>
        </w:rPr>
        <w:t>注：注意事项应</w:t>
      </w:r>
      <w:r w:rsidR="00814EAE" w:rsidRPr="00F9704E">
        <w:rPr>
          <w:rFonts w:ascii="仿宋_GB2312" w:eastAsia="仿宋_GB2312" w:hint="eastAsia"/>
          <w:sz w:val="32"/>
          <w:szCs w:val="32"/>
        </w:rPr>
        <w:t>按照术前、术中、术后的顺序，分别从</w:t>
      </w:r>
      <w:r>
        <w:rPr>
          <w:rFonts w:ascii="仿宋_GB2312" w:eastAsia="仿宋_GB2312" w:hint="eastAsia"/>
          <w:sz w:val="32"/>
          <w:szCs w:val="32"/>
        </w:rPr>
        <w:t>针对</w:t>
      </w:r>
      <w:r w:rsidR="00814EAE" w:rsidRPr="00F9704E">
        <w:rPr>
          <w:rFonts w:ascii="仿宋_GB2312" w:eastAsia="仿宋_GB2312" w:hint="eastAsia"/>
          <w:sz w:val="32"/>
          <w:szCs w:val="32"/>
        </w:rPr>
        <w:t>医生和患者两个角度依次列举。</w:t>
      </w:r>
      <w:r>
        <w:rPr>
          <w:rFonts w:ascii="仿宋_GB2312" w:eastAsia="仿宋_GB2312" w:hint="eastAsia"/>
          <w:sz w:val="32"/>
          <w:szCs w:val="32"/>
        </w:rPr>
        <w:t>申请</w:t>
      </w:r>
      <w:r w:rsidR="00B425EE">
        <w:rPr>
          <w:rFonts w:ascii="仿宋_GB2312" w:eastAsia="仿宋_GB2312" w:hint="eastAsia"/>
          <w:sz w:val="32"/>
          <w:szCs w:val="32"/>
        </w:rPr>
        <w:t>人</w:t>
      </w:r>
      <w:r>
        <w:rPr>
          <w:rFonts w:ascii="仿宋_GB2312" w:eastAsia="仿宋_GB2312" w:hint="eastAsia"/>
          <w:sz w:val="32"/>
          <w:szCs w:val="32"/>
        </w:rPr>
        <w:t>应根据产品的特点，在此基础上制定需</w:t>
      </w:r>
      <w:r w:rsidR="00814EAE" w:rsidRPr="00F9704E">
        <w:rPr>
          <w:rFonts w:ascii="仿宋_GB2312" w:eastAsia="仿宋_GB2312" w:hint="eastAsia"/>
          <w:sz w:val="32"/>
          <w:szCs w:val="32"/>
        </w:rPr>
        <w:t>注意的其他事项。</w:t>
      </w:r>
    </w:p>
    <w:p w:rsidR="00814EAE" w:rsidRPr="00F9704E" w:rsidRDefault="00814EAE" w:rsidP="0085092E">
      <w:pPr>
        <w:pStyle w:val="a5"/>
        <w:spacing w:line="360" w:lineRule="auto"/>
        <w:ind w:firstLineChars="221" w:firstLine="710"/>
        <w:jc w:val="left"/>
        <w:rPr>
          <w:rFonts w:ascii="仿宋_GB2312" w:eastAsia="仿宋_GB2312"/>
          <w:b/>
          <w:sz w:val="32"/>
          <w:szCs w:val="32"/>
        </w:rPr>
      </w:pPr>
      <w:r w:rsidRPr="00F9704E">
        <w:rPr>
          <w:rFonts w:ascii="仿宋_GB2312" w:eastAsia="仿宋_GB2312" w:hint="eastAsia"/>
          <w:b/>
          <w:sz w:val="32"/>
          <w:szCs w:val="32"/>
        </w:rPr>
        <w:t>【警示】</w:t>
      </w:r>
    </w:p>
    <w:p w:rsidR="009E02BC" w:rsidRPr="00FB4E55" w:rsidRDefault="009E02BC" w:rsidP="00FB4E55">
      <w:pPr>
        <w:pStyle w:val="a5"/>
        <w:numPr>
          <w:ilvl w:val="0"/>
          <w:numId w:val="40"/>
        </w:numPr>
        <w:ind w:left="0" w:firstLineChars="0" w:firstLine="709"/>
        <w:rPr>
          <w:rFonts w:ascii="仿宋_GB2312" w:eastAsia="仿宋_GB2312"/>
          <w:b/>
          <w:sz w:val="32"/>
        </w:rPr>
      </w:pPr>
      <w:r w:rsidRPr="00FB4E55">
        <w:rPr>
          <w:rFonts w:ascii="仿宋_GB2312" w:eastAsia="仿宋_GB2312" w:hint="eastAsia"/>
          <w:b/>
          <w:sz w:val="32"/>
        </w:rPr>
        <w:t>本产品为一次性使用，不得重复使用。灭菌产品若包装打开但未使用，不能再次消毒灭菌使用</w:t>
      </w:r>
      <w:r w:rsidR="00111793" w:rsidRPr="00FB4E55">
        <w:rPr>
          <w:rFonts w:ascii="仿宋_GB2312" w:eastAsia="仿宋_GB2312" w:hint="eastAsia"/>
          <w:b/>
          <w:sz w:val="32"/>
        </w:rPr>
        <w:t>，</w:t>
      </w:r>
      <w:r w:rsidRPr="00FB4E55">
        <w:rPr>
          <w:rFonts w:ascii="仿宋_GB2312" w:eastAsia="仿宋_GB2312" w:hint="eastAsia"/>
          <w:b/>
          <w:sz w:val="32"/>
        </w:rPr>
        <w:t>同时明确处理方式</w:t>
      </w:r>
      <w:r w:rsidR="00111793" w:rsidRPr="00FB4E55">
        <w:rPr>
          <w:rFonts w:ascii="仿宋_GB2312" w:eastAsia="仿宋_GB2312" w:hint="eastAsia"/>
          <w:b/>
          <w:sz w:val="32"/>
        </w:rPr>
        <w:t>；</w:t>
      </w:r>
    </w:p>
    <w:p w:rsidR="009E02BC" w:rsidRPr="00FB4E55" w:rsidRDefault="009E02BC" w:rsidP="00FB4E55">
      <w:pPr>
        <w:pStyle w:val="a5"/>
        <w:numPr>
          <w:ilvl w:val="0"/>
          <w:numId w:val="40"/>
        </w:numPr>
        <w:ind w:left="0" w:firstLineChars="0" w:firstLine="709"/>
        <w:rPr>
          <w:rFonts w:ascii="仿宋_GB2312" w:eastAsia="仿宋_GB2312"/>
          <w:b/>
          <w:sz w:val="32"/>
        </w:rPr>
      </w:pPr>
      <w:r w:rsidRPr="00FB4E55">
        <w:rPr>
          <w:rFonts w:ascii="仿宋_GB2312" w:eastAsia="仿宋_GB2312" w:hint="eastAsia"/>
          <w:b/>
          <w:sz w:val="32"/>
        </w:rPr>
        <w:t>产品应与同一公司同一系统组件/部件配合使用；</w:t>
      </w:r>
    </w:p>
    <w:p w:rsidR="00814EAE" w:rsidRPr="00F9704E" w:rsidRDefault="00814EAE" w:rsidP="0085092E">
      <w:pPr>
        <w:ind w:firstLineChars="221" w:firstLine="707"/>
        <w:jc w:val="left"/>
        <w:rPr>
          <w:rFonts w:ascii="仿宋_GB2312" w:eastAsia="仿宋_GB2312"/>
          <w:sz w:val="32"/>
          <w:szCs w:val="32"/>
        </w:rPr>
      </w:pPr>
      <w:r w:rsidRPr="00F9704E">
        <w:rPr>
          <w:rFonts w:ascii="仿宋_GB2312" w:eastAsia="仿宋_GB2312" w:hint="eastAsia"/>
          <w:sz w:val="32"/>
          <w:szCs w:val="32"/>
        </w:rPr>
        <w:t>注：警示部分字体应加粗以做强调。</w:t>
      </w:r>
      <w:r w:rsidR="00B425EE">
        <w:rPr>
          <w:rFonts w:ascii="仿宋_GB2312" w:eastAsia="仿宋_GB2312" w:hint="eastAsia"/>
          <w:sz w:val="32"/>
          <w:szCs w:val="32"/>
        </w:rPr>
        <w:t>注册人</w:t>
      </w:r>
      <w:r w:rsidRPr="00F9704E">
        <w:rPr>
          <w:rFonts w:ascii="仿宋_GB2312" w:eastAsia="仿宋_GB2312" w:hint="eastAsia"/>
          <w:sz w:val="32"/>
          <w:szCs w:val="32"/>
        </w:rPr>
        <w:t>应根据产品的特点，在此基础上增加须警示的其他事项。</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【安装使用说明及图示】</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注：产品及组件的装配信息。按规范的方法进行安装，</w:t>
      </w:r>
      <w:r w:rsidRPr="00F9704E">
        <w:rPr>
          <w:rFonts w:ascii="仿宋_GB2312" w:eastAsia="仿宋_GB2312" w:hint="eastAsia"/>
          <w:sz w:val="32"/>
          <w:szCs w:val="32"/>
        </w:rPr>
        <w:lastRenderedPageBreak/>
        <w:t>符合骨科治疗原则及</w:t>
      </w:r>
      <w:r w:rsidR="00B425EE">
        <w:rPr>
          <w:rFonts w:ascii="仿宋_GB2312" w:eastAsia="仿宋_GB2312" w:hint="eastAsia"/>
          <w:sz w:val="32"/>
          <w:szCs w:val="32"/>
        </w:rPr>
        <w:t>注册人</w:t>
      </w:r>
      <w:r w:rsidRPr="00F9704E">
        <w:rPr>
          <w:rFonts w:ascii="仿宋_GB2312" w:eastAsia="仿宋_GB2312" w:hint="eastAsia"/>
          <w:sz w:val="32"/>
          <w:szCs w:val="32"/>
        </w:rPr>
        <w:t>推荐的方法要求。</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【储存条件】</w:t>
      </w:r>
    </w:p>
    <w:p w:rsidR="00814EA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注：产品的储存、运输（如特殊）条件和方法。</w:t>
      </w:r>
    </w:p>
    <w:p w:rsidR="00B425EE" w:rsidRPr="00D17E2F" w:rsidRDefault="00B425EE" w:rsidP="0085092E">
      <w:pPr>
        <w:spacing w:line="360" w:lineRule="auto"/>
        <w:ind w:firstLineChars="221" w:firstLine="707"/>
        <w:jc w:val="left"/>
        <w:rPr>
          <w:rFonts w:ascii="仿宋_GB2312" w:eastAsia="仿宋_GB2312"/>
          <w:sz w:val="32"/>
          <w:szCs w:val="32"/>
        </w:rPr>
      </w:pPr>
      <w:r w:rsidRPr="00D17E2F">
        <w:rPr>
          <w:rFonts w:ascii="仿宋_GB2312" w:eastAsia="仿宋_GB2312" w:hint="eastAsia"/>
          <w:sz w:val="32"/>
          <w:szCs w:val="32"/>
        </w:rPr>
        <w:t>【</w:t>
      </w:r>
      <w:r w:rsidR="00DA4FC1" w:rsidRPr="00DA4FC1">
        <w:rPr>
          <w:rFonts w:ascii="仿宋_GB2312" w:eastAsia="仿宋_GB2312" w:hint="eastAsia"/>
          <w:sz w:val="32"/>
          <w:szCs w:val="32"/>
        </w:rPr>
        <w:t>磁共振</w:t>
      </w:r>
      <w:r>
        <w:rPr>
          <w:rFonts w:ascii="仿宋_GB2312" w:eastAsia="仿宋_GB2312" w:hint="eastAsia"/>
          <w:sz w:val="32"/>
          <w:szCs w:val="32"/>
        </w:rPr>
        <w:t>相容性</w:t>
      </w:r>
      <w:r w:rsidRPr="00D17E2F">
        <w:rPr>
          <w:rFonts w:ascii="仿宋_GB2312" w:eastAsia="仿宋_GB2312" w:hint="eastAsia"/>
          <w:sz w:val="32"/>
          <w:szCs w:val="32"/>
        </w:rPr>
        <w:t>】</w:t>
      </w:r>
    </w:p>
    <w:p w:rsidR="00892393" w:rsidRDefault="00DA4FC1" w:rsidP="0085092E">
      <w:pPr>
        <w:spacing w:line="360" w:lineRule="auto"/>
        <w:ind w:firstLineChars="221" w:firstLine="707"/>
        <w:jc w:val="left"/>
        <w:rPr>
          <w:rFonts w:ascii="仿宋_GB2312" w:eastAsia="仿宋_GB2312"/>
          <w:sz w:val="32"/>
          <w:szCs w:val="32"/>
        </w:rPr>
      </w:pPr>
      <w:r w:rsidRPr="00DA4FC1">
        <w:rPr>
          <w:rFonts w:ascii="仿宋_GB2312" w:eastAsia="仿宋_GB2312" w:hint="eastAsia"/>
          <w:sz w:val="32"/>
          <w:szCs w:val="32"/>
        </w:rPr>
        <w:t>注：根据ISO3485的要求，植入性产品应明示MRI相容性的相关内容。MRI试验旨在确定与MR系统使用相关的磁场相互作用、发热和伪影。如生产企业对申报产品进行了MRI相容性的相关验证，应根据研究报告，列出MRI试验设备、磁场强度、</w:t>
      </w:r>
      <w:bookmarkStart w:id="4" w:name="OLE_LINK7"/>
      <w:r w:rsidRPr="00DA4FC1">
        <w:rPr>
          <w:rFonts w:ascii="仿宋_GB2312" w:eastAsia="仿宋_GB2312" w:hint="eastAsia"/>
          <w:sz w:val="32"/>
          <w:szCs w:val="32"/>
        </w:rPr>
        <w:t>比吸收率（SAR）</w:t>
      </w:r>
      <w:bookmarkEnd w:id="4"/>
      <w:r w:rsidRPr="00DA4FC1">
        <w:rPr>
          <w:rFonts w:ascii="仿宋_GB2312" w:eastAsia="仿宋_GB2312" w:hint="eastAsia"/>
          <w:sz w:val="32"/>
          <w:szCs w:val="32"/>
        </w:rPr>
        <w:t>等试验参数及温升、位移力及伪影评估结果。如生产企业未对申报产品进行MRI相容性的相关验证，应明确该产品尚未在磁共振(MR)环境下对该产品的温升、移位状况及伪影进行测试评估。</w:t>
      </w:r>
    </w:p>
    <w:p w:rsidR="001E721D" w:rsidRPr="002163E5" w:rsidRDefault="00DA4FC1" w:rsidP="0085092E">
      <w:pPr>
        <w:spacing w:line="360" w:lineRule="auto"/>
        <w:ind w:firstLineChars="221" w:firstLine="707"/>
        <w:jc w:val="left"/>
        <w:rPr>
          <w:rFonts w:ascii="仿宋_GB2312" w:eastAsia="仿宋_GB2312"/>
          <w:sz w:val="32"/>
          <w:szCs w:val="32"/>
        </w:rPr>
      </w:pPr>
      <w:r w:rsidRPr="00DA4FC1">
        <w:rPr>
          <w:rFonts w:ascii="仿宋_GB2312" w:eastAsia="仿宋_GB2312" w:hint="eastAsia"/>
          <w:sz w:val="32"/>
          <w:szCs w:val="32"/>
        </w:rPr>
        <w:t>【生产日期、使用期限或失效日期】</w:t>
      </w:r>
    </w:p>
    <w:p w:rsidR="00DA4FC1" w:rsidRPr="00DA4FC1" w:rsidRDefault="00DA4FC1" w:rsidP="0085092E">
      <w:pPr>
        <w:pStyle w:val="a5"/>
        <w:spacing w:line="360" w:lineRule="auto"/>
        <w:ind w:firstLineChars="221" w:firstLine="707"/>
        <w:rPr>
          <w:rFonts w:ascii="仿宋_GB2312" w:eastAsia="仿宋_GB2312"/>
          <w:sz w:val="32"/>
          <w:szCs w:val="32"/>
        </w:rPr>
      </w:pPr>
      <w:r w:rsidRPr="00DA4FC1">
        <w:rPr>
          <w:rFonts w:ascii="仿宋_GB2312" w:eastAsia="仿宋_GB2312" w:hAnsiTheme="minorHAnsi" w:cstheme="minorBidi" w:hint="eastAsia"/>
          <w:sz w:val="32"/>
          <w:szCs w:val="32"/>
        </w:rPr>
        <w:t>注：</w:t>
      </w:r>
      <w:r w:rsidR="00B51847" w:rsidRPr="00B51847">
        <w:rPr>
          <w:rFonts w:ascii="仿宋_GB2312" w:eastAsia="仿宋_GB2312"/>
          <w:sz w:val="32"/>
          <w:szCs w:val="32"/>
        </w:rPr>
        <w:t xml:space="preserve"> </w:t>
      </w:r>
      <w:r w:rsidR="002163E5">
        <w:rPr>
          <w:rFonts w:ascii="仿宋_GB2312" w:eastAsia="仿宋_GB2312" w:hint="eastAsia"/>
          <w:sz w:val="32"/>
          <w:szCs w:val="32"/>
        </w:rPr>
        <w:t>灭菌产品应注明</w:t>
      </w:r>
      <w:r w:rsidRPr="00DA4FC1">
        <w:rPr>
          <w:rFonts w:ascii="仿宋_GB2312" w:eastAsia="仿宋_GB2312" w:hint="eastAsia"/>
          <w:sz w:val="32"/>
          <w:szCs w:val="32"/>
        </w:rPr>
        <w:t>灭菌</w:t>
      </w:r>
      <w:r w:rsidR="00FA1C65">
        <w:rPr>
          <w:rFonts w:ascii="仿宋_GB2312" w:eastAsia="仿宋_GB2312" w:hint="eastAsia"/>
          <w:sz w:val="32"/>
          <w:szCs w:val="32"/>
        </w:rPr>
        <w:t>方式和灭菌</w:t>
      </w:r>
      <w:r w:rsidRPr="00DA4FC1">
        <w:rPr>
          <w:rFonts w:ascii="仿宋_GB2312" w:eastAsia="仿宋_GB2312" w:hint="eastAsia"/>
          <w:sz w:val="32"/>
          <w:szCs w:val="32"/>
        </w:rPr>
        <w:t>有效期</w:t>
      </w:r>
      <w:r w:rsidR="002F5F09">
        <w:rPr>
          <w:rFonts w:ascii="仿宋_GB2312" w:eastAsia="仿宋_GB2312" w:hint="eastAsia"/>
          <w:sz w:val="32"/>
          <w:szCs w:val="32"/>
        </w:rPr>
        <w:t>，同时植入产品应明确建议的植入期限。</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【生产企业】</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名称：</w:t>
      </w:r>
    </w:p>
    <w:p w:rsidR="00814EAE" w:rsidRPr="00F9704E" w:rsidRDefault="00E65C29" w:rsidP="0085092E">
      <w:pPr>
        <w:spacing w:line="360" w:lineRule="auto"/>
        <w:ind w:firstLineChars="221" w:firstLine="707"/>
        <w:jc w:val="left"/>
        <w:rPr>
          <w:rFonts w:ascii="仿宋_GB2312" w:eastAsia="仿宋_GB2312"/>
          <w:sz w:val="32"/>
          <w:szCs w:val="32"/>
        </w:rPr>
      </w:pPr>
      <w:r>
        <w:rPr>
          <w:rFonts w:ascii="仿宋_GB2312" w:eastAsia="仿宋_GB2312" w:hint="eastAsia"/>
          <w:sz w:val="32"/>
          <w:szCs w:val="32"/>
        </w:rPr>
        <w:t>住所</w:t>
      </w:r>
      <w:r w:rsidR="00814EAE" w:rsidRPr="00F9704E">
        <w:rPr>
          <w:rFonts w:ascii="仿宋_GB2312" w:eastAsia="仿宋_GB2312" w:hint="eastAsia"/>
          <w:sz w:val="32"/>
          <w:szCs w:val="32"/>
        </w:rPr>
        <w:t>：</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生产地址：</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联系方式：</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注：若有委托生产的还应当标注受托企业的名称、</w:t>
      </w:r>
      <w:r w:rsidR="00E65C29">
        <w:rPr>
          <w:rFonts w:ascii="仿宋_GB2312" w:eastAsia="仿宋_GB2312" w:hint="eastAsia"/>
          <w:sz w:val="32"/>
          <w:szCs w:val="32"/>
        </w:rPr>
        <w:t>住所、</w:t>
      </w:r>
      <w:r w:rsidRPr="00F9704E">
        <w:rPr>
          <w:rFonts w:ascii="仿宋_GB2312" w:eastAsia="仿宋_GB2312" w:hint="eastAsia"/>
          <w:sz w:val="32"/>
          <w:szCs w:val="32"/>
        </w:rPr>
        <w:t>生产地址</w:t>
      </w:r>
      <w:r w:rsidR="006D0D0F" w:rsidRPr="00F9704E">
        <w:rPr>
          <w:rFonts w:ascii="仿宋_GB2312" w:eastAsia="仿宋_GB2312" w:hint="eastAsia"/>
          <w:sz w:val="32"/>
          <w:szCs w:val="32"/>
        </w:rPr>
        <w:t>和联系方式</w:t>
      </w:r>
      <w:r w:rsidRPr="00F9704E">
        <w:rPr>
          <w:rFonts w:ascii="仿宋_GB2312" w:eastAsia="仿宋_GB2312" w:hint="eastAsia"/>
          <w:sz w:val="32"/>
          <w:szCs w:val="32"/>
        </w:rPr>
        <w:t>。</w:t>
      </w:r>
    </w:p>
    <w:p w:rsidR="00814EAE" w:rsidRPr="00F9704E" w:rsidRDefault="002C07FF"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lastRenderedPageBreak/>
        <w:t>【注册人】</w:t>
      </w:r>
    </w:p>
    <w:p w:rsidR="00814EAE" w:rsidRPr="00F9704E" w:rsidRDefault="00E65C29" w:rsidP="0085092E">
      <w:pPr>
        <w:spacing w:line="360" w:lineRule="auto"/>
        <w:ind w:firstLineChars="221" w:firstLine="707"/>
        <w:jc w:val="left"/>
        <w:rPr>
          <w:rFonts w:ascii="仿宋_GB2312" w:eastAsia="仿宋_GB2312"/>
          <w:sz w:val="32"/>
          <w:szCs w:val="32"/>
        </w:rPr>
      </w:pPr>
      <w:r>
        <w:rPr>
          <w:rFonts w:ascii="仿宋_GB2312" w:eastAsia="仿宋_GB2312" w:hint="eastAsia"/>
          <w:sz w:val="32"/>
          <w:szCs w:val="32"/>
        </w:rPr>
        <w:t>名称</w:t>
      </w:r>
      <w:r w:rsidR="00814EAE" w:rsidRPr="00F9704E">
        <w:rPr>
          <w:rFonts w:ascii="仿宋_GB2312" w:eastAsia="仿宋_GB2312" w:hint="eastAsia"/>
          <w:sz w:val="32"/>
          <w:szCs w:val="32"/>
        </w:rPr>
        <w:t>：</w:t>
      </w:r>
    </w:p>
    <w:p w:rsidR="00E65C29" w:rsidRDefault="00E65C29" w:rsidP="0085092E">
      <w:pPr>
        <w:spacing w:line="360" w:lineRule="auto"/>
        <w:ind w:firstLineChars="221" w:firstLine="707"/>
        <w:jc w:val="left"/>
        <w:rPr>
          <w:rFonts w:ascii="仿宋_GB2312" w:eastAsia="仿宋_GB2312"/>
          <w:sz w:val="32"/>
          <w:szCs w:val="32"/>
        </w:rPr>
      </w:pPr>
      <w:r>
        <w:rPr>
          <w:rFonts w:ascii="仿宋_GB2312" w:eastAsia="仿宋_GB2312" w:hint="eastAsia"/>
          <w:sz w:val="32"/>
          <w:szCs w:val="32"/>
        </w:rPr>
        <w:t>住所：</w:t>
      </w:r>
    </w:p>
    <w:p w:rsidR="006D0D0F" w:rsidRPr="00F9704E" w:rsidRDefault="00E65C29" w:rsidP="0085092E">
      <w:pPr>
        <w:spacing w:line="360" w:lineRule="auto"/>
        <w:ind w:firstLineChars="221" w:firstLine="707"/>
        <w:jc w:val="left"/>
        <w:rPr>
          <w:rFonts w:ascii="仿宋_GB2312" w:eastAsia="仿宋_GB2312"/>
          <w:sz w:val="32"/>
          <w:szCs w:val="32"/>
        </w:rPr>
      </w:pPr>
      <w:r>
        <w:rPr>
          <w:rFonts w:ascii="仿宋_GB2312" w:eastAsia="仿宋_GB2312" w:hint="eastAsia"/>
          <w:sz w:val="32"/>
          <w:szCs w:val="32"/>
        </w:rPr>
        <w:t>联系方式：</w:t>
      </w:r>
      <w:r w:rsidRPr="00F9704E" w:rsidDel="00E65C29">
        <w:rPr>
          <w:rFonts w:ascii="仿宋_GB2312" w:eastAsia="仿宋_GB2312" w:hint="eastAsia"/>
          <w:sz w:val="32"/>
          <w:szCs w:val="32"/>
        </w:rPr>
        <w:t xml:space="preserve"> </w:t>
      </w:r>
    </w:p>
    <w:p w:rsidR="00DA4FC1" w:rsidRDefault="00E65C29" w:rsidP="0085092E">
      <w:pPr>
        <w:spacing w:line="360" w:lineRule="auto"/>
        <w:ind w:firstLineChars="221" w:firstLine="707"/>
        <w:jc w:val="left"/>
        <w:rPr>
          <w:rFonts w:ascii="仿宋_GB2312" w:eastAsia="仿宋_GB2312"/>
          <w:sz w:val="32"/>
          <w:szCs w:val="32"/>
        </w:rPr>
      </w:pPr>
      <w:r>
        <w:rPr>
          <w:rFonts w:ascii="仿宋_GB2312" w:eastAsia="仿宋_GB2312" w:hint="eastAsia"/>
          <w:vanish/>
          <w:sz w:val="32"/>
          <w:szCs w:val="32"/>
        </w:rPr>
        <w:t>机构后服务机构产的还应当标注受托企业的名称、注册地址</w:t>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Pr>
          <w:rFonts w:ascii="仿宋_GB2312" w:eastAsia="仿宋_GB2312" w:hint="eastAsia"/>
          <w:vanish/>
          <w:sz w:val="32"/>
          <w:szCs w:val="32"/>
        </w:rPr>
        <w:pgNum/>
      </w:r>
      <w:r w:rsidR="006D0D0F" w:rsidRPr="00F9704E">
        <w:rPr>
          <w:rFonts w:ascii="仿宋_GB2312" w:eastAsia="仿宋_GB2312" w:hint="eastAsia"/>
          <w:sz w:val="32"/>
          <w:szCs w:val="32"/>
        </w:rPr>
        <w:t>注：</w:t>
      </w:r>
      <w:r>
        <w:rPr>
          <w:rFonts w:ascii="仿宋_GB2312" w:eastAsia="仿宋_GB2312" w:hint="eastAsia"/>
          <w:sz w:val="32"/>
          <w:szCs w:val="32"/>
        </w:rPr>
        <w:t>如注册人和生产企业为一家时，可与【生产企业】合并</w:t>
      </w:r>
      <w:r w:rsidR="00AD2330">
        <w:rPr>
          <w:rFonts w:ascii="仿宋_GB2312" w:eastAsia="仿宋_GB2312" w:hint="eastAsia"/>
          <w:sz w:val="32"/>
          <w:szCs w:val="32"/>
        </w:rPr>
        <w:t>，但应明示。</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【售后服务</w:t>
      </w:r>
      <w:r w:rsidR="00E65C29">
        <w:rPr>
          <w:rFonts w:ascii="仿宋_GB2312" w:eastAsia="仿宋_GB2312" w:hint="eastAsia"/>
          <w:sz w:val="32"/>
          <w:szCs w:val="32"/>
        </w:rPr>
        <w:t>单位</w:t>
      </w:r>
      <w:r w:rsidRPr="00F9704E">
        <w:rPr>
          <w:rFonts w:ascii="仿宋_GB2312" w:eastAsia="仿宋_GB2312" w:hint="eastAsia"/>
          <w:sz w:val="32"/>
          <w:szCs w:val="32"/>
        </w:rPr>
        <w:t>】</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名称：</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地址：</w:t>
      </w:r>
    </w:p>
    <w:p w:rsidR="00814EAE" w:rsidRPr="00F9704E" w:rsidRDefault="00814EAE" w:rsidP="0085092E">
      <w:pPr>
        <w:spacing w:line="360" w:lineRule="auto"/>
        <w:ind w:firstLineChars="221" w:firstLine="707"/>
        <w:jc w:val="left"/>
        <w:rPr>
          <w:rFonts w:ascii="仿宋_GB2312" w:eastAsia="仿宋_GB2312"/>
          <w:sz w:val="32"/>
          <w:szCs w:val="32"/>
        </w:rPr>
      </w:pPr>
      <w:r w:rsidRPr="00F9704E">
        <w:rPr>
          <w:rFonts w:ascii="仿宋_GB2312" w:eastAsia="仿宋_GB2312" w:hint="eastAsia"/>
          <w:sz w:val="32"/>
          <w:szCs w:val="32"/>
        </w:rPr>
        <w:t>联系方式：</w:t>
      </w:r>
    </w:p>
    <w:p w:rsidR="00633257"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注：售后服务机构系指生产企业在中国境内委托承担售后服务的机构。</w:t>
      </w:r>
    </w:p>
    <w:p w:rsidR="00633257" w:rsidRPr="00F9704E" w:rsidRDefault="00633257"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【代理人】</w:t>
      </w:r>
    </w:p>
    <w:p w:rsidR="00633257" w:rsidRPr="00F9704E" w:rsidRDefault="00633257"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名称：</w:t>
      </w:r>
    </w:p>
    <w:p w:rsidR="00633257" w:rsidRPr="00F9704E" w:rsidRDefault="00C31FA8" w:rsidP="0085092E">
      <w:pPr>
        <w:spacing w:line="360" w:lineRule="auto"/>
        <w:ind w:firstLineChars="221" w:firstLine="707"/>
        <w:rPr>
          <w:rFonts w:ascii="仿宋_GB2312" w:eastAsia="仿宋_GB2312"/>
          <w:sz w:val="32"/>
          <w:szCs w:val="32"/>
        </w:rPr>
      </w:pPr>
      <w:r>
        <w:rPr>
          <w:rFonts w:ascii="仿宋_GB2312" w:eastAsia="仿宋_GB2312" w:hint="eastAsia"/>
          <w:sz w:val="32"/>
          <w:szCs w:val="32"/>
        </w:rPr>
        <w:t>住所</w:t>
      </w:r>
      <w:r w:rsidR="00633257" w:rsidRPr="00F9704E">
        <w:rPr>
          <w:rFonts w:ascii="仿宋_GB2312" w:eastAsia="仿宋_GB2312" w:hint="eastAsia"/>
          <w:sz w:val="32"/>
          <w:szCs w:val="32"/>
        </w:rPr>
        <w:t>：</w:t>
      </w:r>
    </w:p>
    <w:p w:rsidR="00633257" w:rsidRPr="00F9704E" w:rsidRDefault="00633257"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联系方式：</w:t>
      </w:r>
    </w:p>
    <w:p w:rsidR="00633257" w:rsidRPr="00F9704E" w:rsidRDefault="00633257"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注：适用于</w:t>
      </w:r>
      <w:r w:rsidR="00814EAE" w:rsidRPr="00F9704E">
        <w:rPr>
          <w:rFonts w:ascii="仿宋_GB2312" w:eastAsia="仿宋_GB2312" w:hint="eastAsia"/>
          <w:sz w:val="32"/>
          <w:szCs w:val="32"/>
        </w:rPr>
        <w:t>进口医疗器械</w:t>
      </w:r>
      <w:r w:rsidRPr="00F9704E">
        <w:rPr>
          <w:rFonts w:ascii="仿宋_GB2312" w:eastAsia="仿宋_GB2312" w:hint="eastAsia"/>
          <w:sz w:val="32"/>
          <w:szCs w:val="32"/>
        </w:rPr>
        <w:t>。</w:t>
      </w:r>
      <w:r w:rsidR="00CE25BB" w:rsidRPr="00F9704E">
        <w:rPr>
          <w:rFonts w:ascii="仿宋_GB2312" w:eastAsia="仿宋_GB2312" w:hint="eastAsia"/>
          <w:sz w:val="32"/>
          <w:szCs w:val="32"/>
        </w:rPr>
        <w:t>注册地址与经营地址不同的应分行分别列出。</w:t>
      </w:r>
    </w:p>
    <w:p w:rsidR="00814EAE" w:rsidRPr="00F9704E" w:rsidRDefault="00814EAE" w:rsidP="0085092E">
      <w:pPr>
        <w:spacing w:line="360" w:lineRule="auto"/>
        <w:ind w:firstLineChars="221" w:firstLine="707"/>
        <w:rPr>
          <w:rFonts w:ascii="仿宋_GB2312" w:eastAsia="仿宋_GB2312"/>
          <w:b/>
          <w:sz w:val="32"/>
          <w:szCs w:val="32"/>
        </w:rPr>
      </w:pPr>
      <w:r w:rsidRPr="00F9704E">
        <w:rPr>
          <w:rFonts w:ascii="仿宋_GB2312" w:eastAsia="仿宋_GB2312" w:hint="eastAsia"/>
          <w:sz w:val="32"/>
          <w:szCs w:val="32"/>
        </w:rPr>
        <w:t>【标签所用的图形、符号、缩写等内容的解释】</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注：具体要求见YY/T 0466.1-2009《用于医疗器械标签、标记和提供信息的符号》，并根据产品的特点制定本项。</w:t>
      </w:r>
    </w:p>
    <w:p w:rsidR="00814EAE" w:rsidRPr="00F9704E" w:rsidRDefault="002C07FF"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【编制/修订日期】</w:t>
      </w:r>
    </w:p>
    <w:p w:rsidR="002F5F09" w:rsidRPr="00F9704E" w:rsidRDefault="002F5F09" w:rsidP="002F5F09">
      <w:pPr>
        <w:spacing w:line="360" w:lineRule="auto"/>
        <w:ind w:leftChars="400" w:left="840"/>
        <w:rPr>
          <w:rFonts w:ascii="仿宋_GB2312" w:eastAsia="仿宋_GB2312"/>
          <w:sz w:val="32"/>
          <w:szCs w:val="32"/>
        </w:rPr>
      </w:pPr>
      <w:r w:rsidRPr="00F9704E">
        <w:rPr>
          <w:rFonts w:ascii="仿宋_GB2312" w:eastAsia="仿宋_GB2312"/>
          <w:sz w:val="32"/>
          <w:szCs w:val="32"/>
        </w:rPr>
        <w:lastRenderedPageBreak/>
        <w:t>xxxx</w:t>
      </w:r>
      <w:r w:rsidRPr="00F9704E">
        <w:rPr>
          <w:rFonts w:ascii="仿宋_GB2312" w:eastAsia="仿宋_GB2312" w:hint="eastAsia"/>
          <w:sz w:val="32"/>
          <w:szCs w:val="32"/>
        </w:rPr>
        <w:t>年xx月xx日编制。</w:t>
      </w:r>
    </w:p>
    <w:p w:rsidR="002F5F09" w:rsidRPr="00F9704E" w:rsidRDefault="002F5F09" w:rsidP="002F5F09">
      <w:pPr>
        <w:spacing w:line="360" w:lineRule="auto"/>
        <w:ind w:leftChars="400" w:left="840"/>
        <w:rPr>
          <w:rFonts w:ascii="仿宋_GB2312" w:eastAsia="仿宋_GB2312"/>
          <w:sz w:val="32"/>
          <w:szCs w:val="32"/>
        </w:rPr>
      </w:pPr>
      <w:r w:rsidRPr="00F9704E">
        <w:rPr>
          <w:rFonts w:ascii="仿宋_GB2312" w:eastAsia="仿宋_GB2312"/>
          <w:sz w:val="32"/>
          <w:szCs w:val="32"/>
        </w:rPr>
        <w:t>xxxx</w:t>
      </w:r>
      <w:r w:rsidRPr="00F9704E">
        <w:rPr>
          <w:rFonts w:ascii="仿宋_GB2312" w:eastAsia="仿宋_GB2312" w:hint="eastAsia"/>
          <w:sz w:val="32"/>
          <w:szCs w:val="32"/>
        </w:rPr>
        <w:t>年xx月xx日第n次修订。</w:t>
      </w:r>
    </w:p>
    <w:p w:rsidR="00854617" w:rsidRDefault="002F5F09" w:rsidP="0085092E">
      <w:pPr>
        <w:spacing w:line="360" w:lineRule="auto"/>
        <w:ind w:firstLineChars="221" w:firstLine="707"/>
        <w:rPr>
          <w:rFonts w:ascii="仿宋_GB2312" w:eastAsia="仿宋_GB2312"/>
          <w:sz w:val="32"/>
          <w:szCs w:val="32"/>
        </w:rPr>
      </w:pPr>
      <w:r>
        <w:rPr>
          <w:rFonts w:ascii="仿宋_GB2312" w:eastAsia="仿宋_GB2312" w:hint="eastAsia"/>
          <w:sz w:val="32"/>
          <w:szCs w:val="32"/>
        </w:rPr>
        <w:t>注：按照质量管理体系要求填写。可参考以上格式。</w:t>
      </w:r>
    </w:p>
    <w:p w:rsidR="00814EAE" w:rsidRPr="00F9704E" w:rsidRDefault="00814EAE" w:rsidP="0085092E">
      <w:pPr>
        <w:spacing w:line="360" w:lineRule="auto"/>
        <w:ind w:firstLineChars="221" w:firstLine="707"/>
        <w:rPr>
          <w:rFonts w:ascii="仿宋_GB2312" w:eastAsia="仿宋_GB2312"/>
          <w:sz w:val="32"/>
          <w:szCs w:val="32"/>
        </w:rPr>
      </w:pPr>
      <w:r w:rsidRPr="00F9704E">
        <w:rPr>
          <w:rFonts w:ascii="仿宋_GB2312" w:eastAsia="仿宋_GB2312" w:hint="eastAsia"/>
          <w:sz w:val="32"/>
          <w:szCs w:val="32"/>
        </w:rPr>
        <w:t>【其他】</w:t>
      </w:r>
    </w:p>
    <w:p w:rsidR="006305CE" w:rsidRDefault="00BE3EFA" w:rsidP="0085092E">
      <w:pPr>
        <w:spacing w:line="360" w:lineRule="auto"/>
        <w:ind w:firstLineChars="221" w:firstLine="707"/>
        <w:rPr>
          <w:rFonts w:ascii="仿宋_GB2312" w:eastAsia="仿宋_GB2312"/>
          <w:sz w:val="32"/>
          <w:szCs w:val="32"/>
        </w:rPr>
      </w:pPr>
      <w:r>
        <w:rPr>
          <w:rFonts w:ascii="仿宋_GB2312" w:eastAsia="仿宋_GB2312" w:hint="eastAsia"/>
          <w:sz w:val="32"/>
          <w:szCs w:val="32"/>
        </w:rPr>
        <w:t>注：医疗器械注册人可根据产品的特点</w:t>
      </w:r>
      <w:r w:rsidR="00814EAE" w:rsidRPr="00F9704E">
        <w:rPr>
          <w:rFonts w:ascii="仿宋_GB2312" w:eastAsia="仿宋_GB2312" w:hint="eastAsia"/>
          <w:sz w:val="32"/>
          <w:szCs w:val="32"/>
        </w:rPr>
        <w:t>补充其他应当标注的内容。</w:t>
      </w:r>
      <w:bookmarkEnd w:id="0"/>
      <w:bookmarkEnd w:id="1"/>
      <w:bookmarkEnd w:id="2"/>
      <w:bookmarkEnd w:id="3"/>
    </w:p>
    <w:p w:rsidR="002F5F09" w:rsidRDefault="00F53381" w:rsidP="002F5F09">
      <w:pPr>
        <w:pStyle w:val="a5"/>
        <w:numPr>
          <w:ilvl w:val="0"/>
          <w:numId w:val="36"/>
        </w:numPr>
        <w:ind w:firstLineChars="0"/>
        <w:rPr>
          <w:rFonts w:ascii="黑体" w:eastAsia="黑体" w:hAnsi="黑体"/>
          <w:sz w:val="32"/>
          <w:szCs w:val="32"/>
        </w:rPr>
      </w:pPr>
      <w:r>
        <w:rPr>
          <w:rFonts w:ascii="黑体" w:eastAsia="黑体" w:hAnsi="黑体" w:hint="eastAsia"/>
          <w:sz w:val="32"/>
          <w:szCs w:val="32"/>
        </w:rPr>
        <w:t>其他需要说明的内容</w:t>
      </w:r>
    </w:p>
    <w:p w:rsidR="002F5F09" w:rsidRPr="002F5F09" w:rsidRDefault="00BE3EFA" w:rsidP="002F5F09">
      <w:pPr>
        <w:spacing w:line="360" w:lineRule="auto"/>
        <w:ind w:firstLineChars="221" w:firstLine="707"/>
        <w:rPr>
          <w:rFonts w:ascii="仿宋_GB2312" w:eastAsia="仿宋_GB2312"/>
          <w:sz w:val="32"/>
          <w:szCs w:val="32"/>
        </w:rPr>
      </w:pPr>
      <w:r>
        <w:rPr>
          <w:rFonts w:ascii="仿宋_GB2312" w:eastAsia="仿宋_GB2312" w:hint="eastAsia"/>
          <w:sz w:val="32"/>
          <w:szCs w:val="32"/>
        </w:rPr>
        <w:t>为方便申请人编写</w:t>
      </w:r>
      <w:r w:rsidR="00F53381">
        <w:rPr>
          <w:rFonts w:ascii="仿宋_GB2312" w:eastAsia="仿宋_GB2312" w:hint="eastAsia"/>
          <w:sz w:val="32"/>
          <w:szCs w:val="32"/>
        </w:rPr>
        <w:t>申报产品说明书，制定了常见的无源植入类骨关节说明书示例，并</w:t>
      </w:r>
      <w:r>
        <w:rPr>
          <w:rFonts w:ascii="仿宋_GB2312" w:eastAsia="仿宋_GB2312" w:hint="eastAsia"/>
          <w:sz w:val="32"/>
          <w:szCs w:val="32"/>
        </w:rPr>
        <w:t>以附件形式提供。</w:t>
      </w:r>
    </w:p>
    <w:p w:rsidR="002F5F09" w:rsidRDefault="002F5F09" w:rsidP="002F5F09">
      <w:pPr>
        <w:pStyle w:val="a5"/>
        <w:numPr>
          <w:ilvl w:val="0"/>
          <w:numId w:val="36"/>
        </w:numPr>
        <w:ind w:firstLineChars="0"/>
        <w:rPr>
          <w:rFonts w:ascii="黑体" w:eastAsia="黑体" w:hAnsi="黑体"/>
          <w:sz w:val="32"/>
          <w:szCs w:val="32"/>
        </w:rPr>
      </w:pPr>
      <w:r>
        <w:rPr>
          <w:rFonts w:ascii="黑体" w:eastAsia="黑体" w:hAnsi="黑体" w:hint="eastAsia"/>
          <w:sz w:val="32"/>
          <w:szCs w:val="32"/>
        </w:rPr>
        <w:t>起草单位</w:t>
      </w:r>
    </w:p>
    <w:p w:rsidR="002F5F09" w:rsidRPr="002F5F09" w:rsidRDefault="002F5F09" w:rsidP="002F5F09">
      <w:pPr>
        <w:spacing w:line="360" w:lineRule="auto"/>
        <w:ind w:firstLineChars="221" w:firstLine="707"/>
        <w:rPr>
          <w:rFonts w:ascii="仿宋_GB2312" w:eastAsia="仿宋_GB2312"/>
          <w:sz w:val="32"/>
          <w:szCs w:val="32"/>
        </w:rPr>
      </w:pPr>
      <w:r w:rsidRPr="002F5F09">
        <w:rPr>
          <w:rFonts w:ascii="仿宋_GB2312" w:eastAsia="仿宋_GB2312" w:hint="eastAsia"/>
          <w:sz w:val="32"/>
          <w:szCs w:val="32"/>
        </w:rPr>
        <w:t>国家食品药品监督管理总局医疗器械技术审评中心</w:t>
      </w:r>
    </w:p>
    <w:p w:rsidR="002F5F09" w:rsidRPr="002F5F09" w:rsidRDefault="002F5F09" w:rsidP="002F5F09">
      <w:pPr>
        <w:spacing w:line="360" w:lineRule="auto"/>
        <w:ind w:firstLineChars="221" w:firstLine="707"/>
        <w:rPr>
          <w:rFonts w:ascii="仿宋_GB2312" w:eastAsia="仿宋_GB2312"/>
          <w:sz w:val="32"/>
          <w:szCs w:val="32"/>
        </w:rPr>
      </w:pPr>
    </w:p>
    <w:sectPr w:rsidR="002F5F09" w:rsidRPr="002F5F09" w:rsidSect="00982B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C36" w:rsidRDefault="00421C36" w:rsidP="003A03B5">
      <w:r>
        <w:separator/>
      </w:r>
    </w:p>
  </w:endnote>
  <w:endnote w:type="continuationSeparator" w:id="1">
    <w:p w:rsidR="00421C36" w:rsidRDefault="00421C36" w:rsidP="003A03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C36" w:rsidRDefault="00421C36" w:rsidP="003A03B5">
      <w:r>
        <w:separator/>
      </w:r>
    </w:p>
  </w:footnote>
  <w:footnote w:type="continuationSeparator" w:id="1">
    <w:p w:rsidR="00421C36" w:rsidRDefault="00421C36" w:rsidP="003A03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566E"/>
    <w:multiLevelType w:val="hybridMultilevel"/>
    <w:tmpl w:val="F6D4E918"/>
    <w:lvl w:ilvl="0" w:tplc="2B722EC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F2C5E"/>
    <w:multiLevelType w:val="hybridMultilevel"/>
    <w:tmpl w:val="996649E0"/>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3A30BB"/>
    <w:multiLevelType w:val="hybridMultilevel"/>
    <w:tmpl w:val="56E28832"/>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AE3F64"/>
    <w:multiLevelType w:val="hybridMultilevel"/>
    <w:tmpl w:val="2F367C10"/>
    <w:lvl w:ilvl="0" w:tplc="2B722EC0">
      <w:start w:val="1"/>
      <w:numFmt w:val="decimal"/>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130A1608"/>
    <w:multiLevelType w:val="hybridMultilevel"/>
    <w:tmpl w:val="C7EE8F7A"/>
    <w:lvl w:ilvl="0" w:tplc="DEEEF198">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324524"/>
    <w:multiLevelType w:val="hybridMultilevel"/>
    <w:tmpl w:val="88BC000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91C00A4"/>
    <w:multiLevelType w:val="hybridMultilevel"/>
    <w:tmpl w:val="A89616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8F6B43"/>
    <w:multiLevelType w:val="hybridMultilevel"/>
    <w:tmpl w:val="242C3396"/>
    <w:lvl w:ilvl="0" w:tplc="8F2AC5A6">
      <w:start w:val="1"/>
      <w:numFmt w:val="decimal"/>
      <w:lvlText w:val="%1）"/>
      <w:lvlJc w:val="left"/>
      <w:pPr>
        <w:ind w:left="360" w:hanging="360"/>
      </w:pPr>
      <w:rPr>
        <w:rFonts w:asciiTheme="minorEastAsia" w:eastAsiaTheme="minorEastAsia" w:hAnsiTheme="minorEastAsia" w:hint="default"/>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806716"/>
    <w:multiLevelType w:val="hybridMultilevel"/>
    <w:tmpl w:val="03BA3E6C"/>
    <w:lvl w:ilvl="0" w:tplc="7B3E7C38">
      <w:start w:val="12"/>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87A09CA"/>
    <w:multiLevelType w:val="hybridMultilevel"/>
    <w:tmpl w:val="893E7646"/>
    <w:lvl w:ilvl="0" w:tplc="0409000F">
      <w:start w:val="1"/>
      <w:numFmt w:val="decimal"/>
      <w:lvlText w:val="%1."/>
      <w:lvlJc w:val="left"/>
      <w:pPr>
        <w:ind w:left="498" w:hanging="420"/>
      </w:pPr>
    </w:lvl>
    <w:lvl w:ilvl="1" w:tplc="04090019" w:tentative="1">
      <w:start w:val="1"/>
      <w:numFmt w:val="lowerLetter"/>
      <w:lvlText w:val="%2)"/>
      <w:lvlJc w:val="left"/>
      <w:pPr>
        <w:ind w:left="918" w:hanging="420"/>
      </w:pPr>
    </w:lvl>
    <w:lvl w:ilvl="2" w:tplc="0409001B" w:tentative="1">
      <w:start w:val="1"/>
      <w:numFmt w:val="lowerRoman"/>
      <w:lvlText w:val="%3."/>
      <w:lvlJc w:val="right"/>
      <w:pPr>
        <w:ind w:left="1338" w:hanging="420"/>
      </w:pPr>
    </w:lvl>
    <w:lvl w:ilvl="3" w:tplc="0409000F" w:tentative="1">
      <w:start w:val="1"/>
      <w:numFmt w:val="decimal"/>
      <w:lvlText w:val="%4."/>
      <w:lvlJc w:val="left"/>
      <w:pPr>
        <w:ind w:left="1758" w:hanging="420"/>
      </w:pPr>
    </w:lvl>
    <w:lvl w:ilvl="4" w:tplc="04090019" w:tentative="1">
      <w:start w:val="1"/>
      <w:numFmt w:val="lowerLetter"/>
      <w:lvlText w:val="%5)"/>
      <w:lvlJc w:val="left"/>
      <w:pPr>
        <w:ind w:left="2178" w:hanging="420"/>
      </w:pPr>
    </w:lvl>
    <w:lvl w:ilvl="5" w:tplc="0409001B" w:tentative="1">
      <w:start w:val="1"/>
      <w:numFmt w:val="lowerRoman"/>
      <w:lvlText w:val="%6."/>
      <w:lvlJc w:val="right"/>
      <w:pPr>
        <w:ind w:left="2598" w:hanging="420"/>
      </w:pPr>
    </w:lvl>
    <w:lvl w:ilvl="6" w:tplc="0409000F" w:tentative="1">
      <w:start w:val="1"/>
      <w:numFmt w:val="decimal"/>
      <w:lvlText w:val="%7."/>
      <w:lvlJc w:val="left"/>
      <w:pPr>
        <w:ind w:left="3018" w:hanging="420"/>
      </w:pPr>
    </w:lvl>
    <w:lvl w:ilvl="7" w:tplc="04090019" w:tentative="1">
      <w:start w:val="1"/>
      <w:numFmt w:val="lowerLetter"/>
      <w:lvlText w:val="%8)"/>
      <w:lvlJc w:val="left"/>
      <w:pPr>
        <w:ind w:left="3438" w:hanging="420"/>
      </w:pPr>
    </w:lvl>
    <w:lvl w:ilvl="8" w:tplc="0409001B" w:tentative="1">
      <w:start w:val="1"/>
      <w:numFmt w:val="lowerRoman"/>
      <w:lvlText w:val="%9."/>
      <w:lvlJc w:val="right"/>
      <w:pPr>
        <w:ind w:left="3858" w:hanging="420"/>
      </w:pPr>
    </w:lvl>
  </w:abstractNum>
  <w:abstractNum w:abstractNumId="10">
    <w:nsid w:val="299C10CF"/>
    <w:multiLevelType w:val="hybridMultilevel"/>
    <w:tmpl w:val="A400448E"/>
    <w:lvl w:ilvl="0" w:tplc="04090011">
      <w:start w:val="1"/>
      <w:numFmt w:val="decimal"/>
      <w:lvlText w:val="%1)"/>
      <w:lvlJc w:val="left"/>
      <w:pPr>
        <w:tabs>
          <w:tab w:val="num" w:pos="420"/>
        </w:tabs>
        <w:ind w:left="420" w:hanging="420"/>
      </w:pPr>
    </w:lvl>
    <w:lvl w:ilvl="1" w:tplc="46464026">
      <w:start w:val="1"/>
      <w:numFmt w:val="decimalEnclosedParen"/>
      <w:lvlText w:val="%2"/>
      <w:lvlJc w:val="left"/>
      <w:pPr>
        <w:ind w:left="780" w:hanging="360"/>
      </w:pPr>
      <w:rPr>
        <w:rFonts w:hAnsi="宋体" w:cs="宋体" w:hint="default"/>
        <w:sz w:val="2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C92F59"/>
    <w:multiLevelType w:val="hybridMultilevel"/>
    <w:tmpl w:val="583C6D4E"/>
    <w:lvl w:ilvl="0" w:tplc="0409000F">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B4E10AC"/>
    <w:multiLevelType w:val="hybridMultilevel"/>
    <w:tmpl w:val="6D96A184"/>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3">
    <w:nsid w:val="2B767708"/>
    <w:multiLevelType w:val="hybridMultilevel"/>
    <w:tmpl w:val="7870D30A"/>
    <w:lvl w:ilvl="0" w:tplc="2B722EC0">
      <w:start w:val="1"/>
      <w:numFmt w:val="decimal"/>
      <w:lvlText w:val="%1."/>
      <w:lvlJc w:val="left"/>
      <w:pPr>
        <w:ind w:left="420" w:hanging="420"/>
      </w:pPr>
      <w:rPr>
        <w:rFonts w:hint="eastAsia"/>
        <w:sz w:val="32"/>
        <w:szCs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EA4F0F"/>
    <w:multiLevelType w:val="hybridMultilevel"/>
    <w:tmpl w:val="6012EA22"/>
    <w:lvl w:ilvl="0" w:tplc="2B722EC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00D1EF2"/>
    <w:multiLevelType w:val="hybridMultilevel"/>
    <w:tmpl w:val="996649E0"/>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402650"/>
    <w:multiLevelType w:val="hybridMultilevel"/>
    <w:tmpl w:val="23365B2C"/>
    <w:lvl w:ilvl="0" w:tplc="B0F67C6E">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127513"/>
    <w:multiLevelType w:val="hybridMultilevel"/>
    <w:tmpl w:val="FCDA0528"/>
    <w:lvl w:ilvl="0" w:tplc="E056D42A">
      <w:start w:val="1"/>
      <w:numFmt w:val="decimalEnclosedParen"/>
      <w:lvlText w:val="%1"/>
      <w:lvlJc w:val="left"/>
      <w:pPr>
        <w:ind w:left="360" w:hanging="360"/>
      </w:pPr>
      <w:rPr>
        <w:rFonts w:asciiTheme="minorHAnsi" w:eastAsiaTheme="minorEastAsia" w:hAnsi="宋体" w:cs="宋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6B0905"/>
    <w:multiLevelType w:val="hybridMultilevel"/>
    <w:tmpl w:val="A492FD0C"/>
    <w:lvl w:ilvl="0" w:tplc="04090001">
      <w:start w:val="1"/>
      <w:numFmt w:val="bullet"/>
      <w:lvlText w:val=""/>
      <w:lvlJc w:val="left"/>
      <w:pPr>
        <w:tabs>
          <w:tab w:val="num" w:pos="420"/>
        </w:tabs>
        <w:ind w:left="420" w:hanging="420"/>
      </w:pPr>
      <w:rPr>
        <w:rFonts w:ascii="Wingdings" w:hAnsi="Wingdings" w:hint="default"/>
      </w:rPr>
    </w:lvl>
    <w:lvl w:ilvl="1" w:tplc="4B0C719C">
      <w:start w:val="1106"/>
      <w:numFmt w:val="bullet"/>
      <w:lvlText w:val="-"/>
      <w:lvlJc w:val="left"/>
      <w:pPr>
        <w:tabs>
          <w:tab w:val="num" w:pos="780"/>
        </w:tabs>
        <w:ind w:left="780" w:hanging="360"/>
      </w:pPr>
      <w:rPr>
        <w:rFonts w:ascii="Times New Roman" w:eastAsia="宋体" w:hAnsi="Times New Roman" w:cs="Times New Roman"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B5E4FCA"/>
    <w:multiLevelType w:val="hybridMultilevel"/>
    <w:tmpl w:val="626E96A0"/>
    <w:lvl w:ilvl="0" w:tplc="0409000F">
      <w:start w:val="1"/>
      <w:numFmt w:val="decimal"/>
      <w:lvlText w:val="%1."/>
      <w:lvlJc w:val="left"/>
      <w:pPr>
        <w:ind w:left="1050" w:hanging="420"/>
      </w:pPr>
      <w:rPr>
        <w:rFont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0">
    <w:nsid w:val="3C3D3E83"/>
    <w:multiLevelType w:val="hybridMultilevel"/>
    <w:tmpl w:val="1A12A904"/>
    <w:lvl w:ilvl="0" w:tplc="04090013">
      <w:start w:val="1"/>
      <w:numFmt w:val="chineseCountingThousand"/>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F2822BA"/>
    <w:multiLevelType w:val="hybridMultilevel"/>
    <w:tmpl w:val="F1EEE4B6"/>
    <w:lvl w:ilvl="0" w:tplc="2B722EC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1E11A85"/>
    <w:multiLevelType w:val="hybridMultilevel"/>
    <w:tmpl w:val="189A539C"/>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53946"/>
    <w:multiLevelType w:val="hybridMultilevel"/>
    <w:tmpl w:val="DCAC528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3977FB2"/>
    <w:multiLevelType w:val="hybridMultilevel"/>
    <w:tmpl w:val="353A6B18"/>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E00007"/>
    <w:multiLevelType w:val="hybridMultilevel"/>
    <w:tmpl w:val="B40CE5F8"/>
    <w:lvl w:ilvl="0" w:tplc="6ABE729E">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F256A1"/>
    <w:multiLevelType w:val="hybridMultilevel"/>
    <w:tmpl w:val="4910697E"/>
    <w:lvl w:ilvl="0" w:tplc="73400076">
      <w:start w:val="1"/>
      <w:numFmt w:val="decimal"/>
      <w:lvlText w:val="%1、"/>
      <w:lvlJc w:val="left"/>
      <w:pPr>
        <w:ind w:left="1550" w:hanging="420"/>
      </w:pPr>
      <w:rPr>
        <w:rFonts w:hint="eastAsia"/>
      </w:rPr>
    </w:lvl>
    <w:lvl w:ilvl="1" w:tplc="04090019" w:tentative="1">
      <w:start w:val="1"/>
      <w:numFmt w:val="lowerLetter"/>
      <w:lvlText w:val="%2)"/>
      <w:lvlJc w:val="left"/>
      <w:pPr>
        <w:ind w:left="1970" w:hanging="420"/>
      </w:pPr>
    </w:lvl>
    <w:lvl w:ilvl="2" w:tplc="0409001B" w:tentative="1">
      <w:start w:val="1"/>
      <w:numFmt w:val="lowerRoman"/>
      <w:lvlText w:val="%3."/>
      <w:lvlJc w:val="right"/>
      <w:pPr>
        <w:ind w:left="2390" w:hanging="420"/>
      </w:pPr>
    </w:lvl>
    <w:lvl w:ilvl="3" w:tplc="0409000F" w:tentative="1">
      <w:start w:val="1"/>
      <w:numFmt w:val="decimal"/>
      <w:lvlText w:val="%4."/>
      <w:lvlJc w:val="left"/>
      <w:pPr>
        <w:ind w:left="2810" w:hanging="420"/>
      </w:pPr>
    </w:lvl>
    <w:lvl w:ilvl="4" w:tplc="04090019" w:tentative="1">
      <w:start w:val="1"/>
      <w:numFmt w:val="lowerLetter"/>
      <w:lvlText w:val="%5)"/>
      <w:lvlJc w:val="left"/>
      <w:pPr>
        <w:ind w:left="3230" w:hanging="420"/>
      </w:pPr>
    </w:lvl>
    <w:lvl w:ilvl="5" w:tplc="0409001B" w:tentative="1">
      <w:start w:val="1"/>
      <w:numFmt w:val="lowerRoman"/>
      <w:lvlText w:val="%6."/>
      <w:lvlJc w:val="right"/>
      <w:pPr>
        <w:ind w:left="3650" w:hanging="420"/>
      </w:pPr>
    </w:lvl>
    <w:lvl w:ilvl="6" w:tplc="0409000F" w:tentative="1">
      <w:start w:val="1"/>
      <w:numFmt w:val="decimal"/>
      <w:lvlText w:val="%7."/>
      <w:lvlJc w:val="left"/>
      <w:pPr>
        <w:ind w:left="4070" w:hanging="420"/>
      </w:pPr>
    </w:lvl>
    <w:lvl w:ilvl="7" w:tplc="04090019" w:tentative="1">
      <w:start w:val="1"/>
      <w:numFmt w:val="lowerLetter"/>
      <w:lvlText w:val="%8)"/>
      <w:lvlJc w:val="left"/>
      <w:pPr>
        <w:ind w:left="4490" w:hanging="420"/>
      </w:pPr>
    </w:lvl>
    <w:lvl w:ilvl="8" w:tplc="0409001B" w:tentative="1">
      <w:start w:val="1"/>
      <w:numFmt w:val="lowerRoman"/>
      <w:lvlText w:val="%9."/>
      <w:lvlJc w:val="right"/>
      <w:pPr>
        <w:ind w:left="4910" w:hanging="420"/>
      </w:pPr>
    </w:lvl>
  </w:abstractNum>
  <w:abstractNum w:abstractNumId="27">
    <w:nsid w:val="5AB75607"/>
    <w:multiLevelType w:val="hybridMultilevel"/>
    <w:tmpl w:val="C0BA10C8"/>
    <w:lvl w:ilvl="0" w:tplc="31A0560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B90E5A"/>
    <w:multiLevelType w:val="hybridMultilevel"/>
    <w:tmpl w:val="9C7CF18A"/>
    <w:lvl w:ilvl="0" w:tplc="73400076">
      <w:start w:val="1"/>
      <w:numFmt w:val="decimal"/>
      <w:lvlText w:val="%1、"/>
      <w:lvlJc w:val="left"/>
      <w:pPr>
        <w:ind w:left="1127" w:hanging="420"/>
      </w:pPr>
      <w:rPr>
        <w:rFonts w:hint="eastAsia"/>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29">
    <w:nsid w:val="5FEB7278"/>
    <w:multiLevelType w:val="hybridMultilevel"/>
    <w:tmpl w:val="A0F8C97A"/>
    <w:lvl w:ilvl="0" w:tplc="3BDA74C8">
      <w:start w:val="1"/>
      <w:numFmt w:val="decimal"/>
      <w:lvlText w:val="%1）"/>
      <w:lvlJc w:val="left"/>
      <w:pPr>
        <w:ind w:left="360" w:hanging="360"/>
      </w:pPr>
      <w:rPr>
        <w:rFonts w:asciiTheme="minorHAnsi" w:eastAsiaTheme="minorEastAsia" w:hAnsiTheme="minorHAnsi" w:cstheme="minorBid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3503A7"/>
    <w:multiLevelType w:val="hybridMultilevel"/>
    <w:tmpl w:val="94F6371A"/>
    <w:lvl w:ilvl="0" w:tplc="2B722EC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30A37F6"/>
    <w:multiLevelType w:val="hybridMultilevel"/>
    <w:tmpl w:val="49B4001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3E10589"/>
    <w:multiLevelType w:val="hybridMultilevel"/>
    <w:tmpl w:val="F716C3B4"/>
    <w:lvl w:ilvl="0" w:tplc="49FCBD9E">
      <w:start w:val="10"/>
      <w:numFmt w:val="decimal"/>
      <w:lvlText w:val="%1)"/>
      <w:lvlJc w:val="left"/>
      <w:pPr>
        <w:ind w:left="360" w:hanging="360"/>
      </w:pPr>
      <w:rPr>
        <w:rFonts w:asciiTheme="minorEastAsia" w:eastAsiaTheme="minorEastAsia" w:hAnsiTheme="minorEastAsia" w:hint="default"/>
        <w:color w:val="0000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311E8"/>
    <w:multiLevelType w:val="hybridMultilevel"/>
    <w:tmpl w:val="FE5009EA"/>
    <w:lvl w:ilvl="0" w:tplc="4176C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B7BE5"/>
    <w:multiLevelType w:val="hybridMultilevel"/>
    <w:tmpl w:val="0CF8F07C"/>
    <w:lvl w:ilvl="0" w:tplc="54162E68">
      <w:start w:val="1"/>
      <w:numFmt w:val="decimal"/>
      <w:lvlText w:val="(%1)"/>
      <w:lvlJc w:val="left"/>
      <w:pPr>
        <w:ind w:left="840" w:hanging="420"/>
      </w:pPr>
      <w:rPr>
        <w:rFonts w:hint="default"/>
        <w:sz w:val="32"/>
        <w:szCs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C4738F4"/>
    <w:multiLevelType w:val="hybridMultilevel"/>
    <w:tmpl w:val="47C48D82"/>
    <w:lvl w:ilvl="0" w:tplc="2B722E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CB3CBE"/>
    <w:multiLevelType w:val="hybridMultilevel"/>
    <w:tmpl w:val="0BB0AA96"/>
    <w:lvl w:ilvl="0" w:tplc="0409000F">
      <w:start w:val="1"/>
      <w:numFmt w:val="decimal"/>
      <w:lvlText w:val="%1."/>
      <w:lvlJc w:val="left"/>
      <w:pPr>
        <w:ind w:left="1127" w:hanging="420"/>
      </w:p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7">
    <w:nsid w:val="769C0CB6"/>
    <w:multiLevelType w:val="hybridMultilevel"/>
    <w:tmpl w:val="8D5C72B6"/>
    <w:lvl w:ilvl="0" w:tplc="73400076">
      <w:start w:val="1"/>
      <w:numFmt w:val="decimal"/>
      <w:lvlText w:val="%1、"/>
      <w:lvlJc w:val="left"/>
      <w:pPr>
        <w:ind w:left="1127" w:hanging="420"/>
      </w:pPr>
      <w:rPr>
        <w:rFonts w:hint="eastAsia"/>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8">
    <w:nsid w:val="7D9C1588"/>
    <w:multiLevelType w:val="hybridMultilevel"/>
    <w:tmpl w:val="0E5C626C"/>
    <w:lvl w:ilvl="0" w:tplc="6F5A60EE">
      <w:start w:val="1"/>
      <w:numFmt w:val="decimal"/>
      <w:lvlText w:val="%1）"/>
      <w:lvlJc w:val="left"/>
      <w:pPr>
        <w:ind w:left="360" w:hanging="360"/>
      </w:pPr>
      <w:rPr>
        <w:rFonts w:asciiTheme="minorHAnsi" w:eastAsiaTheme="minorEastAsia" w:hAnsiTheme="minorHAns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7B0A09"/>
    <w:multiLevelType w:val="hybridMultilevel"/>
    <w:tmpl w:val="EB920614"/>
    <w:lvl w:ilvl="0" w:tplc="7804C09C">
      <w:start w:val="1"/>
      <w:numFmt w:val="decimal"/>
      <w:lvlText w:val="%1."/>
      <w:lvlJc w:val="left"/>
      <w:pPr>
        <w:ind w:left="987" w:hanging="420"/>
      </w:pPr>
      <w:rPr>
        <w:rFonts w:ascii="仿宋_GB2312" w:eastAsia="仿宋_GB2312"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0"/>
  </w:num>
  <w:num w:numId="3">
    <w:abstractNumId w:val="17"/>
  </w:num>
  <w:num w:numId="4">
    <w:abstractNumId w:val="5"/>
  </w:num>
  <w:num w:numId="5">
    <w:abstractNumId w:val="18"/>
  </w:num>
  <w:num w:numId="6">
    <w:abstractNumId w:val="31"/>
  </w:num>
  <w:num w:numId="7">
    <w:abstractNumId w:val="4"/>
  </w:num>
  <w:num w:numId="8">
    <w:abstractNumId w:val="7"/>
  </w:num>
  <w:num w:numId="9">
    <w:abstractNumId w:val="32"/>
  </w:num>
  <w:num w:numId="10">
    <w:abstractNumId w:val="38"/>
  </w:num>
  <w:num w:numId="11">
    <w:abstractNumId w:val="16"/>
  </w:num>
  <w:num w:numId="12">
    <w:abstractNumId w:val="29"/>
  </w:num>
  <w:num w:numId="13">
    <w:abstractNumId w:val="27"/>
  </w:num>
  <w:num w:numId="14">
    <w:abstractNumId w:val="12"/>
  </w:num>
  <w:num w:numId="15">
    <w:abstractNumId w:val="21"/>
  </w:num>
  <w:num w:numId="16">
    <w:abstractNumId w:val="8"/>
  </w:num>
  <w:num w:numId="17">
    <w:abstractNumId w:val="0"/>
  </w:num>
  <w:num w:numId="18">
    <w:abstractNumId w:val="14"/>
  </w:num>
  <w:num w:numId="19">
    <w:abstractNumId w:val="1"/>
  </w:num>
  <w:num w:numId="20">
    <w:abstractNumId w:val="15"/>
  </w:num>
  <w:num w:numId="21">
    <w:abstractNumId w:val="30"/>
  </w:num>
  <w:num w:numId="22">
    <w:abstractNumId w:val="11"/>
  </w:num>
  <w:num w:numId="23">
    <w:abstractNumId w:val="39"/>
  </w:num>
  <w:num w:numId="24">
    <w:abstractNumId w:val="19"/>
  </w:num>
  <w:num w:numId="25">
    <w:abstractNumId w:val="9"/>
  </w:num>
  <w:num w:numId="26">
    <w:abstractNumId w:val="34"/>
  </w:num>
  <w:num w:numId="27">
    <w:abstractNumId w:val="6"/>
  </w:num>
  <w:num w:numId="28">
    <w:abstractNumId w:val="35"/>
  </w:num>
  <w:num w:numId="29">
    <w:abstractNumId w:val="24"/>
  </w:num>
  <w:num w:numId="30">
    <w:abstractNumId w:val="3"/>
  </w:num>
  <w:num w:numId="31">
    <w:abstractNumId w:val="2"/>
  </w:num>
  <w:num w:numId="32">
    <w:abstractNumId w:val="22"/>
  </w:num>
  <w:num w:numId="33">
    <w:abstractNumId w:val="25"/>
  </w:num>
  <w:num w:numId="34">
    <w:abstractNumId w:val="13"/>
  </w:num>
  <w:num w:numId="35">
    <w:abstractNumId w:val="33"/>
  </w:num>
  <w:num w:numId="36">
    <w:abstractNumId w:val="20"/>
  </w:num>
  <w:num w:numId="37">
    <w:abstractNumId w:val="36"/>
  </w:num>
  <w:num w:numId="38">
    <w:abstractNumId w:val="37"/>
  </w:num>
  <w:num w:numId="39">
    <w:abstractNumId w:val="28"/>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03B5"/>
    <w:rsid w:val="00001AB2"/>
    <w:rsid w:val="00002909"/>
    <w:rsid w:val="00025277"/>
    <w:rsid w:val="00030AAF"/>
    <w:rsid w:val="00034DC0"/>
    <w:rsid w:val="00062D50"/>
    <w:rsid w:val="000636D9"/>
    <w:rsid w:val="00073CDF"/>
    <w:rsid w:val="000875E6"/>
    <w:rsid w:val="0009714A"/>
    <w:rsid w:val="000974FE"/>
    <w:rsid w:val="000A25D4"/>
    <w:rsid w:val="000B1258"/>
    <w:rsid w:val="000C2F29"/>
    <w:rsid w:val="000C7C8A"/>
    <w:rsid w:val="000C7F0C"/>
    <w:rsid w:val="000E2526"/>
    <w:rsid w:val="000F7335"/>
    <w:rsid w:val="00106223"/>
    <w:rsid w:val="00106D35"/>
    <w:rsid w:val="00111793"/>
    <w:rsid w:val="001209DB"/>
    <w:rsid w:val="00121BA5"/>
    <w:rsid w:val="001222CC"/>
    <w:rsid w:val="00131559"/>
    <w:rsid w:val="0013419B"/>
    <w:rsid w:val="001433B1"/>
    <w:rsid w:val="00146EDE"/>
    <w:rsid w:val="00166907"/>
    <w:rsid w:val="00177BBA"/>
    <w:rsid w:val="0018535A"/>
    <w:rsid w:val="001957ED"/>
    <w:rsid w:val="001A252E"/>
    <w:rsid w:val="001B2455"/>
    <w:rsid w:val="001B3908"/>
    <w:rsid w:val="001E452E"/>
    <w:rsid w:val="001E5DFF"/>
    <w:rsid w:val="001E721D"/>
    <w:rsid w:val="0020047A"/>
    <w:rsid w:val="0021387D"/>
    <w:rsid w:val="002163E5"/>
    <w:rsid w:val="0023338E"/>
    <w:rsid w:val="00236AB2"/>
    <w:rsid w:val="00243B51"/>
    <w:rsid w:val="002542CC"/>
    <w:rsid w:val="002641C6"/>
    <w:rsid w:val="00264407"/>
    <w:rsid w:val="0026694F"/>
    <w:rsid w:val="00274FF6"/>
    <w:rsid w:val="00276CA8"/>
    <w:rsid w:val="00291388"/>
    <w:rsid w:val="00293BF1"/>
    <w:rsid w:val="002A1582"/>
    <w:rsid w:val="002A2AF5"/>
    <w:rsid w:val="002A5DD6"/>
    <w:rsid w:val="002A672F"/>
    <w:rsid w:val="002B487B"/>
    <w:rsid w:val="002C07FF"/>
    <w:rsid w:val="002C254C"/>
    <w:rsid w:val="002C55D7"/>
    <w:rsid w:val="002D03A8"/>
    <w:rsid w:val="002D334C"/>
    <w:rsid w:val="002E10C4"/>
    <w:rsid w:val="002E6E9D"/>
    <w:rsid w:val="002F5F09"/>
    <w:rsid w:val="003004E3"/>
    <w:rsid w:val="00333571"/>
    <w:rsid w:val="003418A7"/>
    <w:rsid w:val="00363FE2"/>
    <w:rsid w:val="00373B53"/>
    <w:rsid w:val="00373D7F"/>
    <w:rsid w:val="00374F58"/>
    <w:rsid w:val="00383677"/>
    <w:rsid w:val="00386FFA"/>
    <w:rsid w:val="00394EE1"/>
    <w:rsid w:val="003A03B5"/>
    <w:rsid w:val="003A09E1"/>
    <w:rsid w:val="003A34CA"/>
    <w:rsid w:val="003B020E"/>
    <w:rsid w:val="003B19C9"/>
    <w:rsid w:val="003D3C55"/>
    <w:rsid w:val="003F4C9A"/>
    <w:rsid w:val="00403B8A"/>
    <w:rsid w:val="00421C36"/>
    <w:rsid w:val="00436454"/>
    <w:rsid w:val="00453DAC"/>
    <w:rsid w:val="00462FF0"/>
    <w:rsid w:val="00463A34"/>
    <w:rsid w:val="00463FB8"/>
    <w:rsid w:val="00476E63"/>
    <w:rsid w:val="00477F10"/>
    <w:rsid w:val="00482A03"/>
    <w:rsid w:val="0048378F"/>
    <w:rsid w:val="0049129B"/>
    <w:rsid w:val="004A2AD5"/>
    <w:rsid w:val="004B0AFD"/>
    <w:rsid w:val="004D4BDF"/>
    <w:rsid w:val="004D5346"/>
    <w:rsid w:val="004E48F5"/>
    <w:rsid w:val="004F2E49"/>
    <w:rsid w:val="005244C7"/>
    <w:rsid w:val="00541E40"/>
    <w:rsid w:val="0054578D"/>
    <w:rsid w:val="00566506"/>
    <w:rsid w:val="00583AEB"/>
    <w:rsid w:val="0059768D"/>
    <w:rsid w:val="005A407F"/>
    <w:rsid w:val="005A7109"/>
    <w:rsid w:val="005D1D17"/>
    <w:rsid w:val="005D5B34"/>
    <w:rsid w:val="005E59C6"/>
    <w:rsid w:val="005E5D85"/>
    <w:rsid w:val="005E6991"/>
    <w:rsid w:val="006050B8"/>
    <w:rsid w:val="00611713"/>
    <w:rsid w:val="0062579F"/>
    <w:rsid w:val="006305CE"/>
    <w:rsid w:val="00633257"/>
    <w:rsid w:val="00633BB3"/>
    <w:rsid w:val="006415CA"/>
    <w:rsid w:val="00641956"/>
    <w:rsid w:val="00646343"/>
    <w:rsid w:val="0067037C"/>
    <w:rsid w:val="00674968"/>
    <w:rsid w:val="006911DA"/>
    <w:rsid w:val="00693320"/>
    <w:rsid w:val="006A42E4"/>
    <w:rsid w:val="006B7A9C"/>
    <w:rsid w:val="006C11E4"/>
    <w:rsid w:val="006D0D0F"/>
    <w:rsid w:val="0072745E"/>
    <w:rsid w:val="00733C36"/>
    <w:rsid w:val="00736C0B"/>
    <w:rsid w:val="00737941"/>
    <w:rsid w:val="007436C7"/>
    <w:rsid w:val="00744821"/>
    <w:rsid w:val="00750CCB"/>
    <w:rsid w:val="00753144"/>
    <w:rsid w:val="00755647"/>
    <w:rsid w:val="007874AC"/>
    <w:rsid w:val="007900B3"/>
    <w:rsid w:val="0079047E"/>
    <w:rsid w:val="00790526"/>
    <w:rsid w:val="0079134E"/>
    <w:rsid w:val="00792C87"/>
    <w:rsid w:val="007A005A"/>
    <w:rsid w:val="007A6A6E"/>
    <w:rsid w:val="007B1362"/>
    <w:rsid w:val="007C41A6"/>
    <w:rsid w:val="007C77BB"/>
    <w:rsid w:val="007F56EB"/>
    <w:rsid w:val="007F5BD5"/>
    <w:rsid w:val="00814EAE"/>
    <w:rsid w:val="00814F05"/>
    <w:rsid w:val="00815934"/>
    <w:rsid w:val="00825965"/>
    <w:rsid w:val="00825C84"/>
    <w:rsid w:val="0083357C"/>
    <w:rsid w:val="008374B4"/>
    <w:rsid w:val="008402C9"/>
    <w:rsid w:val="00841FAC"/>
    <w:rsid w:val="00843C28"/>
    <w:rsid w:val="0085092E"/>
    <w:rsid w:val="00851171"/>
    <w:rsid w:val="00852C29"/>
    <w:rsid w:val="0085415C"/>
    <w:rsid w:val="00854617"/>
    <w:rsid w:val="0085783B"/>
    <w:rsid w:val="00860839"/>
    <w:rsid w:val="0087324E"/>
    <w:rsid w:val="0087325F"/>
    <w:rsid w:val="00875D43"/>
    <w:rsid w:val="008803C4"/>
    <w:rsid w:val="008816DC"/>
    <w:rsid w:val="00892393"/>
    <w:rsid w:val="00894AB4"/>
    <w:rsid w:val="008A297F"/>
    <w:rsid w:val="008A537E"/>
    <w:rsid w:val="008B7BE0"/>
    <w:rsid w:val="008C169C"/>
    <w:rsid w:val="008E547C"/>
    <w:rsid w:val="00907044"/>
    <w:rsid w:val="00912DD8"/>
    <w:rsid w:val="00914AA7"/>
    <w:rsid w:val="00927EBE"/>
    <w:rsid w:val="00933AFE"/>
    <w:rsid w:val="0095037D"/>
    <w:rsid w:val="0095228D"/>
    <w:rsid w:val="00962852"/>
    <w:rsid w:val="00965011"/>
    <w:rsid w:val="00982BD3"/>
    <w:rsid w:val="00984E07"/>
    <w:rsid w:val="009A4046"/>
    <w:rsid w:val="009B54D7"/>
    <w:rsid w:val="009B7EC3"/>
    <w:rsid w:val="009C07FD"/>
    <w:rsid w:val="009C24A8"/>
    <w:rsid w:val="009D3032"/>
    <w:rsid w:val="009E02BC"/>
    <w:rsid w:val="009F4A1B"/>
    <w:rsid w:val="00A100D2"/>
    <w:rsid w:val="00A1035B"/>
    <w:rsid w:val="00A13C46"/>
    <w:rsid w:val="00A30DF8"/>
    <w:rsid w:val="00A32E53"/>
    <w:rsid w:val="00A34B9B"/>
    <w:rsid w:val="00A4327D"/>
    <w:rsid w:val="00A43BC5"/>
    <w:rsid w:val="00A5340E"/>
    <w:rsid w:val="00A62D78"/>
    <w:rsid w:val="00A676A2"/>
    <w:rsid w:val="00A757DC"/>
    <w:rsid w:val="00A85743"/>
    <w:rsid w:val="00A93D7B"/>
    <w:rsid w:val="00AA6B94"/>
    <w:rsid w:val="00AC09AC"/>
    <w:rsid w:val="00AD2330"/>
    <w:rsid w:val="00AD68B6"/>
    <w:rsid w:val="00AE183A"/>
    <w:rsid w:val="00B01FB2"/>
    <w:rsid w:val="00B10941"/>
    <w:rsid w:val="00B24B28"/>
    <w:rsid w:val="00B425EE"/>
    <w:rsid w:val="00B43536"/>
    <w:rsid w:val="00B51847"/>
    <w:rsid w:val="00B5748B"/>
    <w:rsid w:val="00B65C0A"/>
    <w:rsid w:val="00B76370"/>
    <w:rsid w:val="00BA1077"/>
    <w:rsid w:val="00BA61CC"/>
    <w:rsid w:val="00BB5820"/>
    <w:rsid w:val="00BC01D8"/>
    <w:rsid w:val="00BC25F1"/>
    <w:rsid w:val="00BD6FBD"/>
    <w:rsid w:val="00BE3EFA"/>
    <w:rsid w:val="00BF2F3D"/>
    <w:rsid w:val="00C277CB"/>
    <w:rsid w:val="00C31FA8"/>
    <w:rsid w:val="00C3492F"/>
    <w:rsid w:val="00C34A37"/>
    <w:rsid w:val="00C35D84"/>
    <w:rsid w:val="00C378B8"/>
    <w:rsid w:val="00C47204"/>
    <w:rsid w:val="00C52C4A"/>
    <w:rsid w:val="00C64C43"/>
    <w:rsid w:val="00C74A4D"/>
    <w:rsid w:val="00C7746C"/>
    <w:rsid w:val="00C77E47"/>
    <w:rsid w:val="00C84128"/>
    <w:rsid w:val="00C86340"/>
    <w:rsid w:val="00C97D24"/>
    <w:rsid w:val="00CA5642"/>
    <w:rsid w:val="00CC2E8E"/>
    <w:rsid w:val="00CC446A"/>
    <w:rsid w:val="00CC6F5E"/>
    <w:rsid w:val="00CE25BB"/>
    <w:rsid w:val="00D01AF9"/>
    <w:rsid w:val="00D111C2"/>
    <w:rsid w:val="00D20312"/>
    <w:rsid w:val="00D237EF"/>
    <w:rsid w:val="00D43494"/>
    <w:rsid w:val="00D72C10"/>
    <w:rsid w:val="00D772E3"/>
    <w:rsid w:val="00D77BF7"/>
    <w:rsid w:val="00D81828"/>
    <w:rsid w:val="00D91FD8"/>
    <w:rsid w:val="00DA0477"/>
    <w:rsid w:val="00DA4208"/>
    <w:rsid w:val="00DA4FC1"/>
    <w:rsid w:val="00DB48B1"/>
    <w:rsid w:val="00DD2C37"/>
    <w:rsid w:val="00DD3042"/>
    <w:rsid w:val="00DD6FE0"/>
    <w:rsid w:val="00DE1BFC"/>
    <w:rsid w:val="00DE5FFF"/>
    <w:rsid w:val="00DF26F1"/>
    <w:rsid w:val="00E0097A"/>
    <w:rsid w:val="00E009FF"/>
    <w:rsid w:val="00E00A63"/>
    <w:rsid w:val="00E02F44"/>
    <w:rsid w:val="00E06028"/>
    <w:rsid w:val="00E10EE6"/>
    <w:rsid w:val="00E30B7E"/>
    <w:rsid w:val="00E32AFA"/>
    <w:rsid w:val="00E51BBE"/>
    <w:rsid w:val="00E65C29"/>
    <w:rsid w:val="00E7148A"/>
    <w:rsid w:val="00E75BFC"/>
    <w:rsid w:val="00E903C5"/>
    <w:rsid w:val="00EA263C"/>
    <w:rsid w:val="00EA4A00"/>
    <w:rsid w:val="00EB27C6"/>
    <w:rsid w:val="00EC5E26"/>
    <w:rsid w:val="00ED7158"/>
    <w:rsid w:val="00EE0EB4"/>
    <w:rsid w:val="00EE63BE"/>
    <w:rsid w:val="00F02007"/>
    <w:rsid w:val="00F102AE"/>
    <w:rsid w:val="00F3539C"/>
    <w:rsid w:val="00F3540F"/>
    <w:rsid w:val="00F53381"/>
    <w:rsid w:val="00F56895"/>
    <w:rsid w:val="00F9704E"/>
    <w:rsid w:val="00FA1C65"/>
    <w:rsid w:val="00FB4E55"/>
    <w:rsid w:val="00FC3BFD"/>
    <w:rsid w:val="00FD2E4E"/>
    <w:rsid w:val="00FE5EDD"/>
    <w:rsid w:val="00FF69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B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03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03B5"/>
    <w:rPr>
      <w:sz w:val="18"/>
      <w:szCs w:val="18"/>
    </w:rPr>
  </w:style>
  <w:style w:type="paragraph" w:styleId="a4">
    <w:name w:val="footer"/>
    <w:basedOn w:val="a"/>
    <w:link w:val="Char0"/>
    <w:uiPriority w:val="99"/>
    <w:semiHidden/>
    <w:unhideWhenUsed/>
    <w:rsid w:val="003A03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03B5"/>
    <w:rPr>
      <w:sz w:val="18"/>
      <w:szCs w:val="18"/>
    </w:rPr>
  </w:style>
  <w:style w:type="paragraph" w:styleId="a5">
    <w:name w:val="List Paragraph"/>
    <w:basedOn w:val="a"/>
    <w:uiPriority w:val="34"/>
    <w:qFormat/>
    <w:rsid w:val="004D4BDF"/>
    <w:pPr>
      <w:ind w:firstLineChars="200" w:firstLine="420"/>
    </w:pPr>
    <w:rPr>
      <w:rFonts w:ascii="Calibri" w:eastAsia="宋体" w:hAnsi="Calibri" w:cs="Times New Roman"/>
    </w:rPr>
  </w:style>
  <w:style w:type="paragraph" w:styleId="a6">
    <w:name w:val="Plain Text"/>
    <w:basedOn w:val="a"/>
    <w:link w:val="Char1"/>
    <w:rsid w:val="00BC25F1"/>
    <w:rPr>
      <w:rFonts w:ascii="宋体" w:eastAsia="宋体" w:hAnsi="Courier New" w:cs="Courier New"/>
      <w:szCs w:val="21"/>
    </w:rPr>
  </w:style>
  <w:style w:type="character" w:customStyle="1" w:styleId="Char1">
    <w:name w:val="纯文本 Char"/>
    <w:basedOn w:val="a0"/>
    <w:link w:val="a6"/>
    <w:rsid w:val="00BC25F1"/>
    <w:rPr>
      <w:rFonts w:ascii="宋体" w:eastAsia="宋体" w:hAnsi="Courier New" w:cs="Courier New"/>
      <w:szCs w:val="21"/>
    </w:rPr>
  </w:style>
  <w:style w:type="paragraph" w:styleId="a7">
    <w:name w:val="Balloon Text"/>
    <w:basedOn w:val="a"/>
    <w:link w:val="Char2"/>
    <w:uiPriority w:val="99"/>
    <w:semiHidden/>
    <w:unhideWhenUsed/>
    <w:rsid w:val="00E009FF"/>
    <w:rPr>
      <w:sz w:val="18"/>
      <w:szCs w:val="18"/>
    </w:rPr>
  </w:style>
  <w:style w:type="character" w:customStyle="1" w:styleId="Char2">
    <w:name w:val="批注框文本 Char"/>
    <w:basedOn w:val="a0"/>
    <w:link w:val="a7"/>
    <w:uiPriority w:val="99"/>
    <w:semiHidden/>
    <w:rsid w:val="00E009FF"/>
    <w:rPr>
      <w:sz w:val="18"/>
      <w:szCs w:val="18"/>
    </w:rPr>
  </w:style>
  <w:style w:type="paragraph" w:styleId="a8">
    <w:name w:val="Body Text"/>
    <w:basedOn w:val="a"/>
    <w:link w:val="Char3"/>
    <w:rsid w:val="0026694F"/>
    <w:rPr>
      <w:rFonts w:ascii="仿宋_GB2312" w:eastAsia="仿宋_GB2312" w:hAnsi="宋体" w:cs="Times New Roman"/>
      <w:b/>
      <w:bCs/>
      <w:szCs w:val="24"/>
    </w:rPr>
  </w:style>
  <w:style w:type="character" w:customStyle="1" w:styleId="Char3">
    <w:name w:val="正文文本 Char"/>
    <w:basedOn w:val="a0"/>
    <w:link w:val="a8"/>
    <w:rsid w:val="0026694F"/>
    <w:rPr>
      <w:rFonts w:ascii="仿宋_GB2312" w:eastAsia="仿宋_GB2312" w:hAnsi="宋体" w:cs="Times New Roman"/>
      <w:b/>
      <w:bCs/>
      <w:szCs w:val="24"/>
    </w:rPr>
  </w:style>
  <w:style w:type="table" w:styleId="a9">
    <w:name w:val="Table Grid"/>
    <w:basedOn w:val="a1"/>
    <w:uiPriority w:val="59"/>
    <w:rsid w:val="006415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annotation reference"/>
    <w:basedOn w:val="a0"/>
    <w:uiPriority w:val="99"/>
    <w:semiHidden/>
    <w:unhideWhenUsed/>
    <w:rsid w:val="00B76370"/>
    <w:rPr>
      <w:sz w:val="21"/>
      <w:szCs w:val="21"/>
    </w:rPr>
  </w:style>
  <w:style w:type="paragraph" w:styleId="ab">
    <w:name w:val="annotation text"/>
    <w:basedOn w:val="a"/>
    <w:link w:val="Char4"/>
    <w:uiPriority w:val="99"/>
    <w:semiHidden/>
    <w:unhideWhenUsed/>
    <w:rsid w:val="00B76370"/>
    <w:pPr>
      <w:jc w:val="left"/>
    </w:pPr>
  </w:style>
  <w:style w:type="character" w:customStyle="1" w:styleId="Char4">
    <w:name w:val="批注文字 Char"/>
    <w:basedOn w:val="a0"/>
    <w:link w:val="ab"/>
    <w:uiPriority w:val="99"/>
    <w:semiHidden/>
    <w:rsid w:val="00B76370"/>
  </w:style>
  <w:style w:type="paragraph" w:styleId="ac">
    <w:name w:val="annotation subject"/>
    <w:basedOn w:val="ab"/>
    <w:next w:val="ab"/>
    <w:link w:val="Char5"/>
    <w:uiPriority w:val="99"/>
    <w:semiHidden/>
    <w:unhideWhenUsed/>
    <w:rsid w:val="00B76370"/>
    <w:rPr>
      <w:b/>
      <w:bCs/>
    </w:rPr>
  </w:style>
  <w:style w:type="character" w:customStyle="1" w:styleId="Char5">
    <w:name w:val="批注主题 Char"/>
    <w:basedOn w:val="Char4"/>
    <w:link w:val="ac"/>
    <w:uiPriority w:val="99"/>
    <w:semiHidden/>
    <w:rsid w:val="00B76370"/>
    <w:rPr>
      <w:b/>
      <w:bCs/>
    </w:rPr>
  </w:style>
  <w:style w:type="character" w:customStyle="1" w:styleId="apple-converted-space">
    <w:name w:val="apple-converted-space"/>
    <w:basedOn w:val="a0"/>
    <w:rsid w:val="00B1094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1F83-8F5D-46A2-909B-E2AFEFF4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470</Words>
  <Characters>2680</Characters>
  <Application>Microsoft Office Word</Application>
  <DocSecurity>0</DocSecurity>
  <Lines>22</Lines>
  <Paragraphs>6</Paragraphs>
  <ScaleCrop>false</ScaleCrop>
  <Company>微软中国</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程蕴</dc:creator>
  <cp:lastModifiedBy>minyue</cp:lastModifiedBy>
  <cp:revision>7</cp:revision>
  <cp:lastPrinted>2015-07-27T01:44:00Z</cp:lastPrinted>
  <dcterms:created xsi:type="dcterms:W3CDTF">2015-09-18T06:35:00Z</dcterms:created>
  <dcterms:modified xsi:type="dcterms:W3CDTF">2015-09-20T05:59:00Z</dcterms:modified>
</cp:coreProperties>
</file>