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50F" w:rsidRPr="003E5DDF" w:rsidRDefault="00DC36B7" w:rsidP="003E5DDF">
      <w:pPr>
        <w:spacing w:line="520" w:lineRule="exact"/>
        <w:rPr>
          <w:rFonts w:ascii="方正小标宋简体" w:eastAsia="方正小标宋简体"/>
          <w:bCs/>
          <w:sz w:val="36"/>
          <w:szCs w:val="36"/>
        </w:rPr>
      </w:pPr>
      <w:bookmarkStart w:id="0" w:name="_Toc431197471"/>
      <w:bookmarkStart w:id="1" w:name="_Toc434929952"/>
      <w:r w:rsidRPr="003E5DDF">
        <w:rPr>
          <w:rFonts w:ascii="方正小标宋简体" w:eastAsia="方正小标宋简体" w:hint="eastAsia"/>
          <w:bCs/>
          <w:sz w:val="36"/>
          <w:szCs w:val="36"/>
        </w:rPr>
        <w:t>附件1</w:t>
      </w:r>
    </w:p>
    <w:p w:rsidR="0001150F" w:rsidRDefault="0001150F" w:rsidP="0001150F">
      <w:pPr>
        <w:ind w:firstLine="600"/>
        <w:rPr>
          <w:rFonts w:ascii="仿宋_GB2312" w:eastAsia="仿宋_GB2312"/>
          <w:sz w:val="28"/>
          <w:szCs w:val="28"/>
        </w:rPr>
      </w:pPr>
    </w:p>
    <w:p w:rsidR="0001150F" w:rsidRDefault="0001150F" w:rsidP="0001150F">
      <w:pPr>
        <w:ind w:firstLine="600"/>
        <w:rPr>
          <w:rFonts w:ascii="仿宋_GB2312" w:eastAsia="仿宋_GB2312"/>
          <w:sz w:val="28"/>
          <w:szCs w:val="28"/>
        </w:rPr>
      </w:pPr>
    </w:p>
    <w:p w:rsidR="0001150F" w:rsidRDefault="0001150F" w:rsidP="0001150F">
      <w:pPr>
        <w:ind w:firstLine="600"/>
        <w:rPr>
          <w:rFonts w:ascii="仿宋_GB2312" w:eastAsia="仿宋_GB2312"/>
          <w:sz w:val="28"/>
          <w:szCs w:val="28"/>
        </w:rPr>
      </w:pPr>
    </w:p>
    <w:p w:rsidR="0001150F" w:rsidRDefault="0001150F" w:rsidP="0001150F">
      <w:pPr>
        <w:ind w:firstLine="600"/>
        <w:rPr>
          <w:rFonts w:ascii="仿宋_GB2312" w:eastAsia="仿宋_GB2312"/>
          <w:sz w:val="28"/>
          <w:szCs w:val="28"/>
        </w:rPr>
      </w:pPr>
    </w:p>
    <w:p w:rsidR="00B82822" w:rsidRDefault="0001150F" w:rsidP="0001150F">
      <w:pPr>
        <w:spacing w:line="520" w:lineRule="exact"/>
        <w:jc w:val="center"/>
        <w:rPr>
          <w:rFonts w:ascii="方正小标宋简体" w:eastAsia="方正小标宋简体"/>
          <w:bCs/>
          <w:sz w:val="36"/>
          <w:szCs w:val="36"/>
        </w:rPr>
      </w:pPr>
      <w:r>
        <w:rPr>
          <w:rFonts w:ascii="方正小标宋简体" w:eastAsia="方正小标宋简体" w:hint="eastAsia"/>
          <w:bCs/>
          <w:sz w:val="36"/>
          <w:szCs w:val="36"/>
        </w:rPr>
        <w:t>口腔颌面曲面体层X射线</w:t>
      </w:r>
      <w:proofErr w:type="gramStart"/>
      <w:r>
        <w:rPr>
          <w:rFonts w:ascii="方正小标宋简体" w:eastAsia="方正小标宋简体" w:hint="eastAsia"/>
          <w:bCs/>
          <w:sz w:val="36"/>
          <w:szCs w:val="36"/>
        </w:rPr>
        <w:t>机注册</w:t>
      </w:r>
      <w:proofErr w:type="gramEnd"/>
      <w:r>
        <w:rPr>
          <w:rFonts w:ascii="方正小标宋简体" w:eastAsia="方正小标宋简体" w:hint="eastAsia"/>
          <w:bCs/>
          <w:sz w:val="36"/>
          <w:szCs w:val="36"/>
        </w:rPr>
        <w:t>技术</w:t>
      </w:r>
    </w:p>
    <w:p w:rsidR="0001150F" w:rsidRDefault="0001150F" w:rsidP="0001150F">
      <w:pPr>
        <w:spacing w:line="520" w:lineRule="exact"/>
        <w:jc w:val="center"/>
        <w:rPr>
          <w:rFonts w:ascii="方正小标宋简体" w:eastAsia="方正小标宋简体"/>
          <w:bCs/>
          <w:sz w:val="36"/>
          <w:szCs w:val="36"/>
        </w:rPr>
      </w:pPr>
      <w:r>
        <w:rPr>
          <w:rFonts w:ascii="方正小标宋简体" w:eastAsia="方正小标宋简体" w:hint="eastAsia"/>
          <w:bCs/>
          <w:sz w:val="36"/>
          <w:szCs w:val="36"/>
        </w:rPr>
        <w:t>审查指导原则</w:t>
      </w:r>
      <w:r w:rsidR="00BD1FA8">
        <w:rPr>
          <w:rFonts w:ascii="方正小标宋简体" w:eastAsia="方正小标宋简体" w:hint="eastAsia"/>
          <w:bCs/>
          <w:sz w:val="36"/>
          <w:szCs w:val="36"/>
        </w:rPr>
        <w:t>（</w:t>
      </w:r>
      <w:r>
        <w:rPr>
          <w:rFonts w:ascii="方正小标宋简体" w:eastAsia="方正小标宋简体" w:hint="eastAsia"/>
          <w:bCs/>
          <w:sz w:val="36"/>
          <w:szCs w:val="36"/>
        </w:rPr>
        <w:t>征求意见稿</w:t>
      </w:r>
      <w:r w:rsidR="00BD1FA8">
        <w:rPr>
          <w:rFonts w:ascii="方正小标宋简体" w:eastAsia="方正小标宋简体" w:hint="eastAsia"/>
          <w:bCs/>
          <w:sz w:val="36"/>
          <w:szCs w:val="36"/>
        </w:rPr>
        <w:t>）</w:t>
      </w:r>
    </w:p>
    <w:p w:rsidR="0001150F" w:rsidRPr="00422F02"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pStyle w:val="12"/>
        <w:spacing w:line="520" w:lineRule="exact"/>
        <w:rPr>
          <w:rFonts w:ascii="仿宋" w:eastAsia="仿宋" w:hAnsi="仿宋"/>
          <w:sz w:val="24"/>
          <w:szCs w:val="24"/>
        </w:rPr>
      </w:pPr>
    </w:p>
    <w:p w:rsidR="0001150F" w:rsidRDefault="0001150F" w:rsidP="0001150F">
      <w:pPr>
        <w:spacing w:line="520" w:lineRule="exact"/>
        <w:jc w:val="center"/>
        <w:rPr>
          <w:rFonts w:ascii="方正小标宋简体" w:eastAsia="方正小标宋简体"/>
          <w:bCs/>
          <w:sz w:val="36"/>
          <w:szCs w:val="36"/>
        </w:rPr>
      </w:pPr>
      <w:r>
        <w:rPr>
          <w:rFonts w:ascii="方正小标宋简体" w:eastAsia="方正小标宋简体" w:hint="eastAsia"/>
          <w:bCs/>
          <w:sz w:val="36"/>
          <w:szCs w:val="36"/>
        </w:rPr>
        <w:t>口腔颌面曲面体层X射线机</w:t>
      </w:r>
    </w:p>
    <w:p w:rsidR="0001150F" w:rsidRDefault="0001150F" w:rsidP="0001150F">
      <w:pPr>
        <w:spacing w:line="520" w:lineRule="exact"/>
        <w:jc w:val="center"/>
        <w:rPr>
          <w:rFonts w:ascii="方正小标宋简体" w:eastAsia="方正小标宋简体"/>
          <w:bCs/>
          <w:sz w:val="36"/>
          <w:szCs w:val="36"/>
        </w:rPr>
      </w:pPr>
      <w:r>
        <w:rPr>
          <w:rFonts w:ascii="方正小标宋简体" w:eastAsia="方正小标宋简体" w:hint="eastAsia"/>
          <w:bCs/>
          <w:sz w:val="36"/>
          <w:szCs w:val="36"/>
        </w:rPr>
        <w:lastRenderedPageBreak/>
        <w:t>注册技术审查指导原则</w:t>
      </w:r>
    </w:p>
    <w:p w:rsidR="0001150F" w:rsidRDefault="0001150F" w:rsidP="0001150F">
      <w:pPr>
        <w:pStyle w:val="Default"/>
        <w:adjustRightInd/>
        <w:spacing w:line="520" w:lineRule="exact"/>
        <w:ind w:firstLineChars="200" w:firstLine="480"/>
        <w:jc w:val="both"/>
        <w:rPr>
          <w:rFonts w:ascii="Times New Roman" w:eastAsia="仿宋_GB2312" w:cs="Times New Roman"/>
          <w:bCs/>
          <w:color w:val="auto"/>
        </w:rPr>
      </w:pP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本指导原则旨在指导制造商提交</w:t>
      </w:r>
      <w:r>
        <w:rPr>
          <w:rFonts w:ascii="仿宋_GB2312" w:eastAsia="仿宋_GB2312" w:hAnsi="仿宋" w:hint="eastAsia"/>
          <w:sz w:val="28"/>
          <w:szCs w:val="28"/>
        </w:rPr>
        <w:t>口腔颌面曲面体层X射线机的</w:t>
      </w:r>
      <w:r>
        <w:rPr>
          <w:rFonts w:ascii="仿宋_GB2312" w:eastAsia="仿宋_GB2312" w:hAnsi="仿宋"/>
          <w:sz w:val="28"/>
          <w:szCs w:val="28"/>
        </w:rPr>
        <w:t>注册申报资料，同时规范</w:t>
      </w:r>
      <w:r>
        <w:rPr>
          <w:rFonts w:ascii="仿宋_GB2312" w:eastAsia="仿宋_GB2312" w:hAnsi="仿宋" w:hint="eastAsia"/>
          <w:sz w:val="28"/>
          <w:szCs w:val="28"/>
        </w:rPr>
        <w:t>该类产品</w:t>
      </w:r>
      <w:r>
        <w:rPr>
          <w:rFonts w:ascii="仿宋_GB2312" w:eastAsia="仿宋_GB2312" w:hAnsi="仿宋"/>
          <w:sz w:val="28"/>
          <w:szCs w:val="28"/>
        </w:rPr>
        <w:t>的技术审评要求。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本指导原则是对</w:t>
      </w:r>
      <w:r>
        <w:rPr>
          <w:rFonts w:ascii="仿宋_GB2312" w:eastAsia="仿宋_GB2312" w:hAnsi="仿宋" w:hint="eastAsia"/>
          <w:sz w:val="28"/>
          <w:szCs w:val="28"/>
        </w:rPr>
        <w:t>口腔颌面曲面体层X射线机</w:t>
      </w:r>
      <w:r>
        <w:rPr>
          <w:rFonts w:ascii="仿宋_GB2312" w:eastAsia="仿宋_GB2312" w:hAnsi="仿宋"/>
          <w:sz w:val="28"/>
          <w:szCs w:val="28"/>
        </w:rPr>
        <w:t>的一般性要求，制造商应根据</w:t>
      </w:r>
      <w:r>
        <w:rPr>
          <w:rFonts w:ascii="仿宋_GB2312" w:eastAsia="仿宋_GB2312" w:hAnsi="仿宋" w:hint="eastAsia"/>
          <w:sz w:val="28"/>
          <w:szCs w:val="28"/>
        </w:rPr>
        <w:t>申报产品</w:t>
      </w:r>
      <w:r>
        <w:rPr>
          <w:rFonts w:ascii="仿宋_GB2312" w:eastAsia="仿宋_GB2312" w:hAnsi="仿宋"/>
          <w:sz w:val="28"/>
          <w:szCs w:val="28"/>
        </w:rPr>
        <w:t>的特性提交注册申报资料，判断指导原则中的具体内容是否适用，不适用内容</w:t>
      </w:r>
      <w:r>
        <w:rPr>
          <w:rFonts w:ascii="仿宋_GB2312" w:eastAsia="仿宋_GB2312" w:hAnsi="仿宋" w:hint="eastAsia"/>
          <w:sz w:val="28"/>
          <w:szCs w:val="28"/>
        </w:rPr>
        <w:t>应</w:t>
      </w:r>
      <w:r>
        <w:rPr>
          <w:rFonts w:ascii="仿宋_GB2312" w:eastAsia="仿宋_GB2312" w:hAnsi="仿宋"/>
          <w:sz w:val="28"/>
          <w:szCs w:val="28"/>
        </w:rPr>
        <w:t>详述理由。制造商也可采用其他满足法规要求的替代方法，但应提供详尽的研究资料和验证资料。</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本指导原则是对制造商和审查人员的指导性文件，不包括审评</w:t>
      </w:r>
      <w:r>
        <w:rPr>
          <w:rFonts w:ascii="仿宋_GB2312" w:eastAsia="仿宋_GB2312" w:hAnsi="仿宋" w:hint="eastAsia"/>
          <w:sz w:val="28"/>
          <w:szCs w:val="28"/>
        </w:rPr>
        <w:t>、</w:t>
      </w:r>
      <w:r>
        <w:rPr>
          <w:rFonts w:ascii="仿宋_GB2312" w:eastAsia="仿宋_GB2312" w:hAnsi="仿宋"/>
          <w:sz w:val="28"/>
          <w:szCs w:val="28"/>
        </w:rPr>
        <w:t>审批所涉及的行政事项，亦不作为法规强制执行，应在遵循相关法规的前提下使用本指导原则。</w:t>
      </w: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hint="eastAsia"/>
          <w:bCs/>
          <w:sz w:val="24"/>
          <w:szCs w:val="24"/>
        </w:rPr>
      </w:pPr>
    </w:p>
    <w:p w:rsidR="00DA74BA" w:rsidRDefault="00DA74BA" w:rsidP="0001150F">
      <w:pPr>
        <w:pStyle w:val="12"/>
        <w:spacing w:line="520" w:lineRule="exact"/>
        <w:ind w:firstLineChars="200" w:firstLine="480"/>
        <w:rPr>
          <w:rFonts w:eastAsia="仿宋_GB2312"/>
          <w:bCs/>
          <w:sz w:val="24"/>
          <w:szCs w:val="24"/>
        </w:rPr>
      </w:pPr>
    </w:p>
    <w:p w:rsidR="0001150F" w:rsidRDefault="0001150F" w:rsidP="0001150F">
      <w:pPr>
        <w:pStyle w:val="TOC1"/>
      </w:pPr>
      <w:r>
        <w:rPr>
          <w:lang w:val="zh-CN"/>
        </w:rPr>
        <w:lastRenderedPageBreak/>
        <w:t>目录</w:t>
      </w:r>
    </w:p>
    <w:p w:rsidR="00A1730B" w:rsidRDefault="007014C9">
      <w:pPr>
        <w:pStyle w:val="10"/>
        <w:tabs>
          <w:tab w:val="right" w:leader="dot" w:pos="8296"/>
        </w:tabs>
        <w:rPr>
          <w:rFonts w:asciiTheme="minorHAnsi" w:eastAsiaTheme="minorEastAsia" w:hAnsiTheme="minorHAnsi" w:cstheme="minorBidi"/>
          <w:noProof/>
          <w:kern w:val="2"/>
          <w:sz w:val="21"/>
        </w:rPr>
      </w:pPr>
      <w:r w:rsidRPr="007014C9">
        <w:fldChar w:fldCharType="begin"/>
      </w:r>
      <w:r w:rsidR="0001150F">
        <w:instrText xml:space="preserve"> TOC \o "1-3" \h \z \u </w:instrText>
      </w:r>
      <w:r w:rsidRPr="007014C9">
        <w:fldChar w:fldCharType="separate"/>
      </w:r>
      <w:hyperlink w:anchor="_Toc487446367" w:history="1">
        <w:r w:rsidR="00A1730B" w:rsidRPr="002E75EE">
          <w:rPr>
            <w:rStyle w:val="af3"/>
            <w:rFonts w:ascii="黑体" w:eastAsia="黑体" w:hAnsi="黑体" w:hint="eastAsia"/>
            <w:noProof/>
          </w:rPr>
          <w:t>一、适用范围</w:t>
        </w:r>
        <w:r w:rsidR="00A1730B">
          <w:rPr>
            <w:noProof/>
            <w:webHidden/>
          </w:rPr>
          <w:tab/>
        </w:r>
        <w:r>
          <w:rPr>
            <w:noProof/>
            <w:webHidden/>
          </w:rPr>
          <w:fldChar w:fldCharType="begin"/>
        </w:r>
        <w:r w:rsidR="00A1730B">
          <w:rPr>
            <w:noProof/>
            <w:webHidden/>
          </w:rPr>
          <w:instrText xml:space="preserve"> PAGEREF _Toc487446367 \h </w:instrText>
        </w:r>
        <w:r>
          <w:rPr>
            <w:noProof/>
            <w:webHidden/>
          </w:rPr>
        </w:r>
        <w:r>
          <w:rPr>
            <w:noProof/>
            <w:webHidden/>
          </w:rPr>
          <w:fldChar w:fldCharType="separate"/>
        </w:r>
        <w:r w:rsidR="00A1730B">
          <w:rPr>
            <w:noProof/>
            <w:webHidden/>
          </w:rPr>
          <w:t>4</w:t>
        </w:r>
        <w:r>
          <w:rPr>
            <w:noProof/>
            <w:webHidden/>
          </w:rPr>
          <w:fldChar w:fldCharType="end"/>
        </w:r>
      </w:hyperlink>
    </w:p>
    <w:p w:rsidR="00A1730B" w:rsidRDefault="007014C9">
      <w:pPr>
        <w:pStyle w:val="10"/>
        <w:tabs>
          <w:tab w:val="right" w:leader="dot" w:pos="8296"/>
        </w:tabs>
        <w:rPr>
          <w:rFonts w:asciiTheme="minorHAnsi" w:eastAsiaTheme="minorEastAsia" w:hAnsiTheme="minorHAnsi" w:cstheme="minorBidi"/>
          <w:noProof/>
          <w:kern w:val="2"/>
          <w:sz w:val="21"/>
        </w:rPr>
      </w:pPr>
      <w:hyperlink w:anchor="_Toc487446368" w:history="1">
        <w:r w:rsidR="00A1730B" w:rsidRPr="002E75EE">
          <w:rPr>
            <w:rStyle w:val="af3"/>
            <w:rFonts w:ascii="黑体" w:eastAsia="黑体" w:hAnsi="黑体" w:hint="eastAsia"/>
            <w:noProof/>
          </w:rPr>
          <w:t>二、产品解释</w:t>
        </w:r>
        <w:r w:rsidR="00A1730B">
          <w:rPr>
            <w:noProof/>
            <w:webHidden/>
          </w:rPr>
          <w:tab/>
        </w:r>
        <w:r>
          <w:rPr>
            <w:noProof/>
            <w:webHidden/>
          </w:rPr>
          <w:fldChar w:fldCharType="begin"/>
        </w:r>
        <w:r w:rsidR="00A1730B">
          <w:rPr>
            <w:noProof/>
            <w:webHidden/>
          </w:rPr>
          <w:instrText xml:space="preserve"> PAGEREF _Toc487446368 \h </w:instrText>
        </w:r>
        <w:r>
          <w:rPr>
            <w:noProof/>
            <w:webHidden/>
          </w:rPr>
        </w:r>
        <w:r>
          <w:rPr>
            <w:noProof/>
            <w:webHidden/>
          </w:rPr>
          <w:fldChar w:fldCharType="separate"/>
        </w:r>
        <w:r w:rsidR="00A1730B">
          <w:rPr>
            <w:noProof/>
            <w:webHidden/>
          </w:rPr>
          <w:t>4</w:t>
        </w:r>
        <w:r>
          <w:rPr>
            <w:noProof/>
            <w:webHidden/>
          </w:rPr>
          <w:fldChar w:fldCharType="end"/>
        </w:r>
      </w:hyperlink>
    </w:p>
    <w:p w:rsidR="00A1730B" w:rsidRDefault="007014C9">
      <w:pPr>
        <w:pStyle w:val="10"/>
        <w:tabs>
          <w:tab w:val="right" w:leader="dot" w:pos="8296"/>
        </w:tabs>
        <w:rPr>
          <w:rFonts w:asciiTheme="minorHAnsi" w:eastAsiaTheme="minorEastAsia" w:hAnsiTheme="minorHAnsi" w:cstheme="minorBidi"/>
          <w:noProof/>
          <w:kern w:val="2"/>
          <w:sz w:val="21"/>
        </w:rPr>
      </w:pPr>
      <w:hyperlink w:anchor="_Toc487446369" w:history="1">
        <w:r w:rsidR="00A1730B" w:rsidRPr="002E75EE">
          <w:rPr>
            <w:rStyle w:val="af3"/>
            <w:rFonts w:ascii="黑体" w:eastAsia="黑体" w:hAnsi="黑体" w:hint="eastAsia"/>
            <w:noProof/>
          </w:rPr>
          <w:t>三、技术审查要点</w:t>
        </w:r>
        <w:r w:rsidR="00A1730B">
          <w:rPr>
            <w:noProof/>
            <w:webHidden/>
          </w:rPr>
          <w:tab/>
        </w:r>
        <w:r>
          <w:rPr>
            <w:noProof/>
            <w:webHidden/>
          </w:rPr>
          <w:fldChar w:fldCharType="begin"/>
        </w:r>
        <w:r w:rsidR="00A1730B">
          <w:rPr>
            <w:noProof/>
            <w:webHidden/>
          </w:rPr>
          <w:instrText xml:space="preserve"> PAGEREF _Toc487446369 \h </w:instrText>
        </w:r>
        <w:r>
          <w:rPr>
            <w:noProof/>
            <w:webHidden/>
          </w:rPr>
        </w:r>
        <w:r>
          <w:rPr>
            <w:noProof/>
            <w:webHidden/>
          </w:rPr>
          <w:fldChar w:fldCharType="separate"/>
        </w:r>
        <w:r w:rsidR="00A1730B">
          <w:rPr>
            <w:noProof/>
            <w:webHidden/>
          </w:rPr>
          <w:t>4</w:t>
        </w:r>
        <w:r>
          <w:rPr>
            <w:noProof/>
            <w:webHidden/>
          </w:rPr>
          <w:fldChar w:fldCharType="end"/>
        </w:r>
      </w:hyperlink>
    </w:p>
    <w:p w:rsidR="00A1730B" w:rsidRDefault="007014C9">
      <w:pPr>
        <w:pStyle w:val="20"/>
        <w:tabs>
          <w:tab w:val="left" w:pos="1050"/>
          <w:tab w:val="right" w:leader="dot" w:pos="8296"/>
        </w:tabs>
        <w:rPr>
          <w:rFonts w:asciiTheme="minorHAnsi" w:eastAsiaTheme="minorEastAsia" w:hAnsiTheme="minorHAnsi" w:cstheme="minorBidi"/>
          <w:noProof/>
          <w:kern w:val="2"/>
          <w:sz w:val="21"/>
        </w:rPr>
      </w:pPr>
      <w:hyperlink w:anchor="_Toc487446370" w:history="1">
        <w:r w:rsidR="00A1730B" w:rsidRPr="002E75EE">
          <w:rPr>
            <w:rStyle w:val="af3"/>
            <w:rFonts w:ascii="楷体" w:eastAsia="楷体" w:hAnsi="楷体" w:hint="eastAsia"/>
            <w:noProof/>
          </w:rPr>
          <w:t>(一)</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产品名称的要求</w:t>
        </w:r>
        <w:r w:rsidR="00A1730B">
          <w:rPr>
            <w:noProof/>
            <w:webHidden/>
          </w:rPr>
          <w:tab/>
        </w:r>
        <w:r>
          <w:rPr>
            <w:noProof/>
            <w:webHidden/>
          </w:rPr>
          <w:fldChar w:fldCharType="begin"/>
        </w:r>
        <w:r w:rsidR="00A1730B">
          <w:rPr>
            <w:noProof/>
            <w:webHidden/>
          </w:rPr>
          <w:instrText xml:space="preserve"> PAGEREF _Toc487446370 \h </w:instrText>
        </w:r>
        <w:r>
          <w:rPr>
            <w:noProof/>
            <w:webHidden/>
          </w:rPr>
        </w:r>
        <w:r>
          <w:rPr>
            <w:noProof/>
            <w:webHidden/>
          </w:rPr>
          <w:fldChar w:fldCharType="separate"/>
        </w:r>
        <w:r w:rsidR="00A1730B">
          <w:rPr>
            <w:noProof/>
            <w:webHidden/>
          </w:rPr>
          <w:t>4</w:t>
        </w:r>
        <w:r>
          <w:rPr>
            <w:noProof/>
            <w:webHidden/>
          </w:rPr>
          <w:fldChar w:fldCharType="end"/>
        </w:r>
      </w:hyperlink>
    </w:p>
    <w:p w:rsidR="00A1730B" w:rsidRDefault="007014C9">
      <w:pPr>
        <w:pStyle w:val="20"/>
        <w:tabs>
          <w:tab w:val="left" w:pos="1050"/>
          <w:tab w:val="right" w:leader="dot" w:pos="8296"/>
        </w:tabs>
        <w:rPr>
          <w:rFonts w:asciiTheme="minorHAnsi" w:eastAsiaTheme="minorEastAsia" w:hAnsiTheme="minorHAnsi" w:cstheme="minorBidi"/>
          <w:noProof/>
          <w:kern w:val="2"/>
          <w:sz w:val="21"/>
        </w:rPr>
      </w:pPr>
      <w:hyperlink w:anchor="_Toc487446371" w:history="1">
        <w:r w:rsidR="00A1730B" w:rsidRPr="002E75EE">
          <w:rPr>
            <w:rStyle w:val="af3"/>
            <w:rFonts w:ascii="楷体" w:eastAsia="楷体" w:hAnsi="楷体" w:hint="eastAsia"/>
            <w:noProof/>
          </w:rPr>
          <w:t>(二)</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产品的预期用途</w:t>
        </w:r>
        <w:r w:rsidR="00A1730B">
          <w:rPr>
            <w:noProof/>
            <w:webHidden/>
          </w:rPr>
          <w:tab/>
        </w:r>
        <w:r>
          <w:rPr>
            <w:noProof/>
            <w:webHidden/>
          </w:rPr>
          <w:fldChar w:fldCharType="begin"/>
        </w:r>
        <w:r w:rsidR="00A1730B">
          <w:rPr>
            <w:noProof/>
            <w:webHidden/>
          </w:rPr>
          <w:instrText xml:space="preserve"> PAGEREF _Toc487446371 \h </w:instrText>
        </w:r>
        <w:r>
          <w:rPr>
            <w:noProof/>
            <w:webHidden/>
          </w:rPr>
        </w:r>
        <w:r>
          <w:rPr>
            <w:noProof/>
            <w:webHidden/>
          </w:rPr>
          <w:fldChar w:fldCharType="separate"/>
        </w:r>
        <w:r w:rsidR="00A1730B">
          <w:rPr>
            <w:noProof/>
            <w:webHidden/>
          </w:rPr>
          <w:t>4</w:t>
        </w:r>
        <w:r>
          <w:rPr>
            <w:noProof/>
            <w:webHidden/>
          </w:rPr>
          <w:fldChar w:fldCharType="end"/>
        </w:r>
      </w:hyperlink>
    </w:p>
    <w:p w:rsidR="00A1730B" w:rsidRDefault="007014C9">
      <w:pPr>
        <w:pStyle w:val="20"/>
        <w:tabs>
          <w:tab w:val="left" w:pos="1050"/>
          <w:tab w:val="right" w:leader="dot" w:pos="8296"/>
        </w:tabs>
        <w:rPr>
          <w:rFonts w:asciiTheme="minorHAnsi" w:eastAsiaTheme="minorEastAsia" w:hAnsiTheme="minorHAnsi" w:cstheme="minorBidi"/>
          <w:noProof/>
          <w:kern w:val="2"/>
          <w:sz w:val="21"/>
        </w:rPr>
      </w:pPr>
      <w:hyperlink w:anchor="_Toc487446372" w:history="1">
        <w:r w:rsidR="00A1730B" w:rsidRPr="002E75EE">
          <w:rPr>
            <w:rStyle w:val="af3"/>
            <w:rFonts w:ascii="楷体" w:eastAsia="楷体" w:hAnsi="楷体" w:hint="eastAsia"/>
            <w:noProof/>
          </w:rPr>
          <w:t>(三)</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综述资料</w:t>
        </w:r>
        <w:r w:rsidR="00A1730B">
          <w:rPr>
            <w:noProof/>
            <w:webHidden/>
          </w:rPr>
          <w:tab/>
        </w:r>
        <w:r>
          <w:rPr>
            <w:noProof/>
            <w:webHidden/>
          </w:rPr>
          <w:fldChar w:fldCharType="begin"/>
        </w:r>
        <w:r w:rsidR="00A1730B">
          <w:rPr>
            <w:noProof/>
            <w:webHidden/>
          </w:rPr>
          <w:instrText xml:space="preserve"> PAGEREF _Toc487446372 \h </w:instrText>
        </w:r>
        <w:r>
          <w:rPr>
            <w:noProof/>
            <w:webHidden/>
          </w:rPr>
        </w:r>
        <w:r>
          <w:rPr>
            <w:noProof/>
            <w:webHidden/>
          </w:rPr>
          <w:fldChar w:fldCharType="separate"/>
        </w:r>
        <w:r w:rsidR="00A1730B">
          <w:rPr>
            <w:noProof/>
            <w:webHidden/>
          </w:rPr>
          <w:t>4</w:t>
        </w:r>
        <w:r>
          <w:rPr>
            <w:noProof/>
            <w:webHidden/>
          </w:rPr>
          <w:fldChar w:fldCharType="end"/>
        </w:r>
      </w:hyperlink>
    </w:p>
    <w:p w:rsidR="00A1730B" w:rsidRDefault="007014C9">
      <w:pPr>
        <w:pStyle w:val="20"/>
        <w:tabs>
          <w:tab w:val="left" w:pos="1050"/>
          <w:tab w:val="right" w:leader="dot" w:pos="8296"/>
        </w:tabs>
        <w:rPr>
          <w:rFonts w:asciiTheme="minorHAnsi" w:eastAsiaTheme="minorEastAsia" w:hAnsiTheme="minorHAnsi" w:cstheme="minorBidi"/>
          <w:noProof/>
          <w:kern w:val="2"/>
          <w:sz w:val="21"/>
        </w:rPr>
      </w:pPr>
      <w:hyperlink w:anchor="_Toc487446373" w:history="1">
        <w:r w:rsidR="00A1730B" w:rsidRPr="002E75EE">
          <w:rPr>
            <w:rStyle w:val="af3"/>
            <w:rFonts w:ascii="楷体" w:eastAsia="楷体" w:hAnsi="楷体" w:hint="eastAsia"/>
            <w:noProof/>
          </w:rPr>
          <w:t>(四)</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研究资料</w:t>
        </w:r>
        <w:r w:rsidR="00A1730B">
          <w:rPr>
            <w:noProof/>
            <w:webHidden/>
          </w:rPr>
          <w:tab/>
        </w:r>
        <w:r>
          <w:rPr>
            <w:noProof/>
            <w:webHidden/>
          </w:rPr>
          <w:fldChar w:fldCharType="begin"/>
        </w:r>
        <w:r w:rsidR="00A1730B">
          <w:rPr>
            <w:noProof/>
            <w:webHidden/>
          </w:rPr>
          <w:instrText xml:space="preserve"> PAGEREF _Toc487446373 \h </w:instrText>
        </w:r>
        <w:r>
          <w:rPr>
            <w:noProof/>
            <w:webHidden/>
          </w:rPr>
        </w:r>
        <w:r>
          <w:rPr>
            <w:noProof/>
            <w:webHidden/>
          </w:rPr>
          <w:fldChar w:fldCharType="separate"/>
        </w:r>
        <w:r w:rsidR="00A1730B">
          <w:rPr>
            <w:noProof/>
            <w:webHidden/>
          </w:rPr>
          <w:t>6</w:t>
        </w:r>
        <w:r>
          <w:rPr>
            <w:noProof/>
            <w:webHidden/>
          </w:rPr>
          <w:fldChar w:fldCharType="end"/>
        </w:r>
      </w:hyperlink>
    </w:p>
    <w:p w:rsidR="00A1730B" w:rsidRDefault="007014C9">
      <w:pPr>
        <w:pStyle w:val="20"/>
        <w:tabs>
          <w:tab w:val="left" w:pos="1050"/>
          <w:tab w:val="right" w:leader="dot" w:pos="8296"/>
        </w:tabs>
        <w:rPr>
          <w:rFonts w:asciiTheme="minorHAnsi" w:eastAsiaTheme="minorEastAsia" w:hAnsiTheme="minorHAnsi" w:cstheme="minorBidi"/>
          <w:noProof/>
          <w:kern w:val="2"/>
          <w:sz w:val="21"/>
        </w:rPr>
      </w:pPr>
      <w:hyperlink w:anchor="_Toc487446374" w:history="1">
        <w:r w:rsidR="00A1730B" w:rsidRPr="002E75EE">
          <w:rPr>
            <w:rStyle w:val="af3"/>
            <w:rFonts w:ascii="楷体" w:eastAsia="楷体" w:hAnsi="楷体" w:hint="eastAsia"/>
            <w:noProof/>
          </w:rPr>
          <w:t>(五)</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产品适用的相关标准</w:t>
        </w:r>
        <w:r w:rsidR="00A1730B">
          <w:rPr>
            <w:noProof/>
            <w:webHidden/>
          </w:rPr>
          <w:tab/>
        </w:r>
        <w:r>
          <w:rPr>
            <w:noProof/>
            <w:webHidden/>
          </w:rPr>
          <w:fldChar w:fldCharType="begin"/>
        </w:r>
        <w:r w:rsidR="00A1730B">
          <w:rPr>
            <w:noProof/>
            <w:webHidden/>
          </w:rPr>
          <w:instrText xml:space="preserve"> PAGEREF _Toc487446374 \h </w:instrText>
        </w:r>
        <w:r>
          <w:rPr>
            <w:noProof/>
            <w:webHidden/>
          </w:rPr>
        </w:r>
        <w:r>
          <w:rPr>
            <w:noProof/>
            <w:webHidden/>
          </w:rPr>
          <w:fldChar w:fldCharType="separate"/>
        </w:r>
        <w:r w:rsidR="00A1730B">
          <w:rPr>
            <w:noProof/>
            <w:webHidden/>
          </w:rPr>
          <w:t>9</w:t>
        </w:r>
        <w:r>
          <w:rPr>
            <w:noProof/>
            <w:webHidden/>
          </w:rPr>
          <w:fldChar w:fldCharType="end"/>
        </w:r>
      </w:hyperlink>
    </w:p>
    <w:p w:rsidR="00A1730B" w:rsidRDefault="007014C9">
      <w:pPr>
        <w:pStyle w:val="20"/>
        <w:tabs>
          <w:tab w:val="left" w:pos="1050"/>
          <w:tab w:val="right" w:leader="dot" w:pos="8296"/>
        </w:tabs>
        <w:rPr>
          <w:rFonts w:asciiTheme="minorHAnsi" w:eastAsiaTheme="minorEastAsia" w:hAnsiTheme="minorHAnsi" w:cstheme="minorBidi"/>
          <w:noProof/>
          <w:kern w:val="2"/>
          <w:sz w:val="21"/>
        </w:rPr>
      </w:pPr>
      <w:hyperlink w:anchor="_Toc487446375" w:history="1">
        <w:r w:rsidR="00A1730B" w:rsidRPr="002E75EE">
          <w:rPr>
            <w:rStyle w:val="af3"/>
            <w:rFonts w:ascii="楷体" w:eastAsia="楷体" w:hAnsi="楷体" w:hint="eastAsia"/>
            <w:noProof/>
          </w:rPr>
          <w:t>(六)</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产品注册单元划分</w:t>
        </w:r>
        <w:r w:rsidR="00A1730B">
          <w:rPr>
            <w:noProof/>
            <w:webHidden/>
          </w:rPr>
          <w:tab/>
        </w:r>
        <w:r>
          <w:rPr>
            <w:noProof/>
            <w:webHidden/>
          </w:rPr>
          <w:fldChar w:fldCharType="begin"/>
        </w:r>
        <w:r w:rsidR="00A1730B">
          <w:rPr>
            <w:noProof/>
            <w:webHidden/>
          </w:rPr>
          <w:instrText xml:space="preserve"> PAGEREF _Toc487446375 \h </w:instrText>
        </w:r>
        <w:r>
          <w:rPr>
            <w:noProof/>
            <w:webHidden/>
          </w:rPr>
        </w:r>
        <w:r>
          <w:rPr>
            <w:noProof/>
            <w:webHidden/>
          </w:rPr>
          <w:fldChar w:fldCharType="separate"/>
        </w:r>
        <w:r w:rsidR="00A1730B">
          <w:rPr>
            <w:noProof/>
            <w:webHidden/>
          </w:rPr>
          <w:t>10</w:t>
        </w:r>
        <w:r>
          <w:rPr>
            <w:noProof/>
            <w:webHidden/>
          </w:rPr>
          <w:fldChar w:fldCharType="end"/>
        </w:r>
      </w:hyperlink>
    </w:p>
    <w:p w:rsidR="00A1730B" w:rsidRDefault="007014C9">
      <w:pPr>
        <w:pStyle w:val="20"/>
        <w:tabs>
          <w:tab w:val="left" w:pos="1050"/>
          <w:tab w:val="right" w:leader="dot" w:pos="8296"/>
        </w:tabs>
        <w:rPr>
          <w:rFonts w:asciiTheme="minorHAnsi" w:eastAsiaTheme="minorEastAsia" w:hAnsiTheme="minorHAnsi" w:cstheme="minorBidi"/>
          <w:noProof/>
          <w:kern w:val="2"/>
          <w:sz w:val="21"/>
        </w:rPr>
      </w:pPr>
      <w:hyperlink w:anchor="_Toc487446376" w:history="1">
        <w:r w:rsidR="00A1730B" w:rsidRPr="002E75EE">
          <w:rPr>
            <w:rStyle w:val="af3"/>
            <w:rFonts w:ascii="楷体" w:eastAsia="楷体" w:hAnsi="楷体" w:hint="eastAsia"/>
            <w:noProof/>
          </w:rPr>
          <w:t>(七)</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产品检测单元划分</w:t>
        </w:r>
        <w:r w:rsidR="00A1730B">
          <w:rPr>
            <w:noProof/>
            <w:webHidden/>
          </w:rPr>
          <w:tab/>
        </w:r>
        <w:r>
          <w:rPr>
            <w:noProof/>
            <w:webHidden/>
          </w:rPr>
          <w:fldChar w:fldCharType="begin"/>
        </w:r>
        <w:r w:rsidR="00A1730B">
          <w:rPr>
            <w:noProof/>
            <w:webHidden/>
          </w:rPr>
          <w:instrText xml:space="preserve"> PAGEREF _Toc487446376 \h </w:instrText>
        </w:r>
        <w:r>
          <w:rPr>
            <w:noProof/>
            <w:webHidden/>
          </w:rPr>
        </w:r>
        <w:r>
          <w:rPr>
            <w:noProof/>
            <w:webHidden/>
          </w:rPr>
          <w:fldChar w:fldCharType="separate"/>
        </w:r>
        <w:r w:rsidR="00A1730B">
          <w:rPr>
            <w:noProof/>
            <w:webHidden/>
          </w:rPr>
          <w:t>11</w:t>
        </w:r>
        <w:r>
          <w:rPr>
            <w:noProof/>
            <w:webHidden/>
          </w:rPr>
          <w:fldChar w:fldCharType="end"/>
        </w:r>
      </w:hyperlink>
    </w:p>
    <w:p w:rsidR="00A1730B" w:rsidRDefault="007014C9">
      <w:pPr>
        <w:pStyle w:val="20"/>
        <w:tabs>
          <w:tab w:val="left" w:pos="1050"/>
          <w:tab w:val="right" w:leader="dot" w:pos="8296"/>
        </w:tabs>
        <w:rPr>
          <w:rFonts w:asciiTheme="minorHAnsi" w:eastAsiaTheme="minorEastAsia" w:hAnsiTheme="minorHAnsi" w:cstheme="minorBidi"/>
          <w:noProof/>
          <w:kern w:val="2"/>
          <w:sz w:val="21"/>
        </w:rPr>
      </w:pPr>
      <w:hyperlink w:anchor="_Toc487446377" w:history="1">
        <w:r w:rsidR="00A1730B" w:rsidRPr="002E75EE">
          <w:rPr>
            <w:rStyle w:val="af3"/>
            <w:rFonts w:ascii="楷体" w:eastAsia="楷体" w:hAnsi="楷体" w:hint="eastAsia"/>
            <w:noProof/>
          </w:rPr>
          <w:t>(八)</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书写产品技术要求及检测应注意的问题</w:t>
        </w:r>
        <w:r w:rsidR="00A1730B">
          <w:rPr>
            <w:noProof/>
            <w:webHidden/>
          </w:rPr>
          <w:tab/>
        </w:r>
        <w:r>
          <w:rPr>
            <w:noProof/>
            <w:webHidden/>
          </w:rPr>
          <w:fldChar w:fldCharType="begin"/>
        </w:r>
        <w:r w:rsidR="00A1730B">
          <w:rPr>
            <w:noProof/>
            <w:webHidden/>
          </w:rPr>
          <w:instrText xml:space="preserve"> PAGEREF _Toc487446377 \h </w:instrText>
        </w:r>
        <w:r>
          <w:rPr>
            <w:noProof/>
            <w:webHidden/>
          </w:rPr>
        </w:r>
        <w:r>
          <w:rPr>
            <w:noProof/>
            <w:webHidden/>
          </w:rPr>
          <w:fldChar w:fldCharType="separate"/>
        </w:r>
        <w:r w:rsidR="00A1730B">
          <w:rPr>
            <w:noProof/>
            <w:webHidden/>
          </w:rPr>
          <w:t>11</w:t>
        </w:r>
        <w:r>
          <w:rPr>
            <w:noProof/>
            <w:webHidden/>
          </w:rPr>
          <w:fldChar w:fldCharType="end"/>
        </w:r>
      </w:hyperlink>
    </w:p>
    <w:p w:rsidR="00A1730B" w:rsidRDefault="007014C9">
      <w:pPr>
        <w:pStyle w:val="20"/>
        <w:tabs>
          <w:tab w:val="left" w:pos="1050"/>
          <w:tab w:val="right" w:leader="dot" w:pos="8296"/>
        </w:tabs>
        <w:rPr>
          <w:rFonts w:asciiTheme="minorHAnsi" w:eastAsiaTheme="minorEastAsia" w:hAnsiTheme="minorHAnsi" w:cstheme="minorBidi"/>
          <w:noProof/>
          <w:kern w:val="2"/>
          <w:sz w:val="21"/>
        </w:rPr>
      </w:pPr>
      <w:hyperlink w:anchor="_Toc487446378" w:history="1">
        <w:r w:rsidR="00A1730B" w:rsidRPr="002E75EE">
          <w:rPr>
            <w:rStyle w:val="af3"/>
            <w:rFonts w:ascii="楷体" w:eastAsia="楷体" w:hAnsi="楷体" w:hint="eastAsia"/>
            <w:noProof/>
          </w:rPr>
          <w:t>(九)</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产品说明书与标签</w:t>
        </w:r>
        <w:r w:rsidR="00A1730B">
          <w:rPr>
            <w:noProof/>
            <w:webHidden/>
          </w:rPr>
          <w:tab/>
        </w:r>
        <w:r>
          <w:rPr>
            <w:noProof/>
            <w:webHidden/>
          </w:rPr>
          <w:fldChar w:fldCharType="begin"/>
        </w:r>
        <w:r w:rsidR="00A1730B">
          <w:rPr>
            <w:noProof/>
            <w:webHidden/>
          </w:rPr>
          <w:instrText xml:space="preserve"> PAGEREF _Toc487446378 \h </w:instrText>
        </w:r>
        <w:r>
          <w:rPr>
            <w:noProof/>
            <w:webHidden/>
          </w:rPr>
        </w:r>
        <w:r>
          <w:rPr>
            <w:noProof/>
            <w:webHidden/>
          </w:rPr>
          <w:fldChar w:fldCharType="separate"/>
        </w:r>
        <w:r w:rsidR="00A1730B">
          <w:rPr>
            <w:noProof/>
            <w:webHidden/>
          </w:rPr>
          <w:t>12</w:t>
        </w:r>
        <w:r>
          <w:rPr>
            <w:noProof/>
            <w:webHidden/>
          </w:rPr>
          <w:fldChar w:fldCharType="end"/>
        </w:r>
      </w:hyperlink>
    </w:p>
    <w:p w:rsidR="00A1730B" w:rsidRDefault="007014C9">
      <w:pPr>
        <w:pStyle w:val="20"/>
        <w:tabs>
          <w:tab w:val="left" w:pos="1050"/>
          <w:tab w:val="right" w:leader="dot" w:pos="8296"/>
        </w:tabs>
        <w:rPr>
          <w:rFonts w:asciiTheme="minorHAnsi" w:eastAsiaTheme="minorEastAsia" w:hAnsiTheme="minorHAnsi" w:cstheme="minorBidi"/>
          <w:noProof/>
          <w:kern w:val="2"/>
          <w:sz w:val="21"/>
        </w:rPr>
      </w:pPr>
      <w:hyperlink w:anchor="_Toc487446379" w:history="1">
        <w:r w:rsidR="00A1730B" w:rsidRPr="002E75EE">
          <w:rPr>
            <w:rStyle w:val="af3"/>
            <w:rFonts w:ascii="楷体" w:eastAsia="楷体" w:hAnsi="楷体" w:hint="eastAsia"/>
            <w:noProof/>
          </w:rPr>
          <w:t>(十)</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临床试验资料</w:t>
        </w:r>
        <w:r w:rsidR="00A1730B">
          <w:rPr>
            <w:noProof/>
            <w:webHidden/>
          </w:rPr>
          <w:tab/>
        </w:r>
        <w:r>
          <w:rPr>
            <w:noProof/>
            <w:webHidden/>
          </w:rPr>
          <w:fldChar w:fldCharType="begin"/>
        </w:r>
        <w:r w:rsidR="00A1730B">
          <w:rPr>
            <w:noProof/>
            <w:webHidden/>
          </w:rPr>
          <w:instrText xml:space="preserve"> PAGEREF _Toc487446379 \h </w:instrText>
        </w:r>
        <w:r>
          <w:rPr>
            <w:noProof/>
            <w:webHidden/>
          </w:rPr>
        </w:r>
        <w:r>
          <w:rPr>
            <w:noProof/>
            <w:webHidden/>
          </w:rPr>
          <w:fldChar w:fldCharType="separate"/>
        </w:r>
        <w:r w:rsidR="00A1730B">
          <w:rPr>
            <w:noProof/>
            <w:webHidden/>
          </w:rPr>
          <w:t>13</w:t>
        </w:r>
        <w:r>
          <w:rPr>
            <w:noProof/>
            <w:webHidden/>
          </w:rPr>
          <w:fldChar w:fldCharType="end"/>
        </w:r>
      </w:hyperlink>
    </w:p>
    <w:p w:rsidR="00A1730B" w:rsidRDefault="007014C9">
      <w:pPr>
        <w:pStyle w:val="20"/>
        <w:tabs>
          <w:tab w:val="left" w:pos="1260"/>
          <w:tab w:val="right" w:leader="dot" w:pos="8296"/>
        </w:tabs>
        <w:rPr>
          <w:rFonts w:asciiTheme="minorHAnsi" w:eastAsiaTheme="minorEastAsia" w:hAnsiTheme="minorHAnsi" w:cstheme="minorBidi"/>
          <w:noProof/>
          <w:kern w:val="2"/>
          <w:sz w:val="21"/>
        </w:rPr>
      </w:pPr>
      <w:hyperlink w:anchor="_Toc487446380" w:history="1">
        <w:r w:rsidR="00A1730B" w:rsidRPr="002E75EE">
          <w:rPr>
            <w:rStyle w:val="af3"/>
            <w:rFonts w:ascii="楷体" w:eastAsia="楷体" w:hAnsi="楷体" w:hint="eastAsia"/>
            <w:noProof/>
          </w:rPr>
          <w:t>(十一)</w:t>
        </w:r>
        <w:r w:rsidR="00A1730B">
          <w:rPr>
            <w:rFonts w:asciiTheme="minorHAnsi" w:eastAsiaTheme="minorEastAsia" w:hAnsiTheme="minorHAnsi" w:cstheme="minorBidi"/>
            <w:noProof/>
            <w:kern w:val="2"/>
            <w:sz w:val="21"/>
          </w:rPr>
          <w:tab/>
        </w:r>
        <w:r w:rsidR="00A1730B" w:rsidRPr="002E75EE">
          <w:rPr>
            <w:rStyle w:val="af3"/>
            <w:rFonts w:ascii="楷体" w:eastAsia="楷体" w:hAnsi="楷体" w:hint="eastAsia"/>
            <w:noProof/>
          </w:rPr>
          <w:t>其他资料</w:t>
        </w:r>
        <w:r w:rsidR="00A1730B">
          <w:rPr>
            <w:noProof/>
            <w:webHidden/>
          </w:rPr>
          <w:tab/>
        </w:r>
        <w:r>
          <w:rPr>
            <w:noProof/>
            <w:webHidden/>
          </w:rPr>
          <w:fldChar w:fldCharType="begin"/>
        </w:r>
        <w:r w:rsidR="00A1730B">
          <w:rPr>
            <w:noProof/>
            <w:webHidden/>
          </w:rPr>
          <w:instrText xml:space="preserve"> PAGEREF _Toc487446380 \h </w:instrText>
        </w:r>
        <w:r>
          <w:rPr>
            <w:noProof/>
            <w:webHidden/>
          </w:rPr>
        </w:r>
        <w:r>
          <w:rPr>
            <w:noProof/>
            <w:webHidden/>
          </w:rPr>
          <w:fldChar w:fldCharType="separate"/>
        </w:r>
        <w:r w:rsidR="00A1730B">
          <w:rPr>
            <w:noProof/>
            <w:webHidden/>
          </w:rPr>
          <w:t>13</w:t>
        </w:r>
        <w:r>
          <w:rPr>
            <w:noProof/>
            <w:webHidden/>
          </w:rPr>
          <w:fldChar w:fldCharType="end"/>
        </w:r>
      </w:hyperlink>
    </w:p>
    <w:p w:rsidR="00A1730B" w:rsidRDefault="007014C9">
      <w:pPr>
        <w:pStyle w:val="10"/>
        <w:tabs>
          <w:tab w:val="right" w:leader="dot" w:pos="8296"/>
        </w:tabs>
        <w:rPr>
          <w:rFonts w:asciiTheme="minorHAnsi" w:eastAsiaTheme="minorEastAsia" w:hAnsiTheme="minorHAnsi" w:cstheme="minorBidi"/>
          <w:noProof/>
          <w:kern w:val="2"/>
          <w:sz w:val="21"/>
        </w:rPr>
      </w:pPr>
      <w:hyperlink w:anchor="_Toc487446381" w:history="1">
        <w:r w:rsidR="00A1730B" w:rsidRPr="002E75EE">
          <w:rPr>
            <w:rStyle w:val="af3"/>
            <w:rFonts w:ascii="黑体" w:eastAsia="黑体" w:hAnsi="黑体" w:hint="eastAsia"/>
            <w:noProof/>
          </w:rPr>
          <w:t>四、参考文献</w:t>
        </w:r>
        <w:r w:rsidR="00A1730B">
          <w:rPr>
            <w:noProof/>
            <w:webHidden/>
          </w:rPr>
          <w:tab/>
        </w:r>
        <w:r>
          <w:rPr>
            <w:noProof/>
            <w:webHidden/>
          </w:rPr>
          <w:fldChar w:fldCharType="begin"/>
        </w:r>
        <w:r w:rsidR="00A1730B">
          <w:rPr>
            <w:noProof/>
            <w:webHidden/>
          </w:rPr>
          <w:instrText xml:space="preserve"> PAGEREF _Toc487446381 \h </w:instrText>
        </w:r>
        <w:r>
          <w:rPr>
            <w:noProof/>
            <w:webHidden/>
          </w:rPr>
        </w:r>
        <w:r>
          <w:rPr>
            <w:noProof/>
            <w:webHidden/>
          </w:rPr>
          <w:fldChar w:fldCharType="separate"/>
        </w:r>
        <w:r w:rsidR="00A1730B">
          <w:rPr>
            <w:noProof/>
            <w:webHidden/>
          </w:rPr>
          <w:t>14</w:t>
        </w:r>
        <w:r>
          <w:rPr>
            <w:noProof/>
            <w:webHidden/>
          </w:rPr>
          <w:fldChar w:fldCharType="end"/>
        </w:r>
      </w:hyperlink>
    </w:p>
    <w:p w:rsidR="00A1730B" w:rsidRDefault="007014C9">
      <w:pPr>
        <w:pStyle w:val="10"/>
        <w:tabs>
          <w:tab w:val="right" w:leader="dot" w:pos="8296"/>
        </w:tabs>
        <w:rPr>
          <w:rFonts w:asciiTheme="minorHAnsi" w:eastAsiaTheme="minorEastAsia" w:hAnsiTheme="minorHAnsi" w:cstheme="minorBidi"/>
          <w:noProof/>
          <w:kern w:val="2"/>
          <w:sz w:val="21"/>
        </w:rPr>
      </w:pPr>
      <w:hyperlink w:anchor="_Toc487446382" w:history="1">
        <w:r w:rsidR="00A1730B" w:rsidRPr="002E75EE">
          <w:rPr>
            <w:rStyle w:val="af3"/>
            <w:rFonts w:ascii="黑体" w:eastAsia="黑体" w:hAnsi="黑体" w:hint="eastAsia"/>
            <w:noProof/>
          </w:rPr>
          <w:t>五、起草单位</w:t>
        </w:r>
        <w:r w:rsidR="00A1730B">
          <w:rPr>
            <w:noProof/>
            <w:webHidden/>
          </w:rPr>
          <w:tab/>
        </w:r>
        <w:r>
          <w:rPr>
            <w:noProof/>
            <w:webHidden/>
          </w:rPr>
          <w:fldChar w:fldCharType="begin"/>
        </w:r>
        <w:r w:rsidR="00A1730B">
          <w:rPr>
            <w:noProof/>
            <w:webHidden/>
          </w:rPr>
          <w:instrText xml:space="preserve"> PAGEREF _Toc487446382 \h </w:instrText>
        </w:r>
        <w:r>
          <w:rPr>
            <w:noProof/>
            <w:webHidden/>
          </w:rPr>
        </w:r>
        <w:r>
          <w:rPr>
            <w:noProof/>
            <w:webHidden/>
          </w:rPr>
          <w:fldChar w:fldCharType="separate"/>
        </w:r>
        <w:r w:rsidR="00A1730B">
          <w:rPr>
            <w:noProof/>
            <w:webHidden/>
          </w:rPr>
          <w:t>14</w:t>
        </w:r>
        <w:r>
          <w:rPr>
            <w:noProof/>
            <w:webHidden/>
          </w:rPr>
          <w:fldChar w:fldCharType="end"/>
        </w:r>
      </w:hyperlink>
    </w:p>
    <w:p w:rsidR="00A1730B" w:rsidRDefault="007014C9">
      <w:pPr>
        <w:pStyle w:val="10"/>
        <w:tabs>
          <w:tab w:val="right" w:leader="dot" w:pos="8296"/>
        </w:tabs>
        <w:rPr>
          <w:rFonts w:asciiTheme="minorHAnsi" w:eastAsiaTheme="minorEastAsia" w:hAnsiTheme="minorHAnsi" w:cstheme="minorBidi"/>
          <w:noProof/>
          <w:kern w:val="2"/>
          <w:sz w:val="21"/>
        </w:rPr>
      </w:pPr>
      <w:hyperlink w:anchor="_Toc487446383" w:history="1">
        <w:r w:rsidR="00A1730B" w:rsidRPr="002E75EE">
          <w:rPr>
            <w:rStyle w:val="af3"/>
            <w:rFonts w:hint="eastAsia"/>
            <w:noProof/>
          </w:rPr>
          <w:t>附录</w:t>
        </w:r>
        <w:r w:rsidR="00A1730B" w:rsidRPr="002E75EE">
          <w:rPr>
            <w:rStyle w:val="af3"/>
            <w:noProof/>
          </w:rPr>
          <w:t>I</w:t>
        </w:r>
        <w:r w:rsidR="00A1730B" w:rsidRPr="002E75EE">
          <w:rPr>
            <w:rStyle w:val="af3"/>
            <w:rFonts w:hint="eastAsia"/>
            <w:noProof/>
          </w:rPr>
          <w:t>产品技术要求模板</w:t>
        </w:r>
        <w:r w:rsidR="00A1730B">
          <w:rPr>
            <w:noProof/>
            <w:webHidden/>
          </w:rPr>
          <w:tab/>
        </w:r>
        <w:r>
          <w:rPr>
            <w:noProof/>
            <w:webHidden/>
          </w:rPr>
          <w:fldChar w:fldCharType="begin"/>
        </w:r>
        <w:r w:rsidR="00A1730B">
          <w:rPr>
            <w:noProof/>
            <w:webHidden/>
          </w:rPr>
          <w:instrText xml:space="preserve"> PAGEREF _Toc487446383 \h </w:instrText>
        </w:r>
        <w:r>
          <w:rPr>
            <w:noProof/>
            <w:webHidden/>
          </w:rPr>
        </w:r>
        <w:r>
          <w:rPr>
            <w:noProof/>
            <w:webHidden/>
          </w:rPr>
          <w:fldChar w:fldCharType="separate"/>
        </w:r>
        <w:r w:rsidR="00A1730B">
          <w:rPr>
            <w:noProof/>
            <w:webHidden/>
          </w:rPr>
          <w:t>15</w:t>
        </w:r>
        <w:r>
          <w:rPr>
            <w:noProof/>
            <w:webHidden/>
          </w:rPr>
          <w:fldChar w:fldCharType="end"/>
        </w:r>
      </w:hyperlink>
    </w:p>
    <w:p w:rsidR="00A1730B" w:rsidRDefault="007014C9">
      <w:pPr>
        <w:pStyle w:val="10"/>
        <w:tabs>
          <w:tab w:val="right" w:leader="dot" w:pos="8296"/>
        </w:tabs>
        <w:rPr>
          <w:rFonts w:asciiTheme="minorHAnsi" w:eastAsiaTheme="minorEastAsia" w:hAnsiTheme="minorHAnsi" w:cstheme="minorBidi"/>
          <w:noProof/>
          <w:kern w:val="2"/>
          <w:sz w:val="21"/>
        </w:rPr>
      </w:pPr>
      <w:hyperlink w:anchor="_Toc487446384" w:history="1">
        <w:r w:rsidR="00A1730B" w:rsidRPr="002E75EE">
          <w:rPr>
            <w:rStyle w:val="af3"/>
            <w:rFonts w:hint="eastAsia"/>
            <w:noProof/>
          </w:rPr>
          <w:t>附录</w:t>
        </w:r>
        <w:r w:rsidR="00A1730B" w:rsidRPr="002E75EE">
          <w:rPr>
            <w:rStyle w:val="af3"/>
            <w:noProof/>
          </w:rPr>
          <w:t>II</w:t>
        </w:r>
        <w:r w:rsidR="00A1730B" w:rsidRPr="002E75EE">
          <w:rPr>
            <w:rStyle w:val="af3"/>
            <w:rFonts w:hint="eastAsia"/>
            <w:noProof/>
          </w:rPr>
          <w:t>临床试验要求</w:t>
        </w:r>
        <w:r w:rsidR="00A1730B">
          <w:rPr>
            <w:noProof/>
            <w:webHidden/>
          </w:rPr>
          <w:tab/>
        </w:r>
        <w:r>
          <w:rPr>
            <w:noProof/>
            <w:webHidden/>
          </w:rPr>
          <w:fldChar w:fldCharType="begin"/>
        </w:r>
        <w:r w:rsidR="00A1730B">
          <w:rPr>
            <w:noProof/>
            <w:webHidden/>
          </w:rPr>
          <w:instrText xml:space="preserve"> PAGEREF _Toc487446384 \h </w:instrText>
        </w:r>
        <w:r>
          <w:rPr>
            <w:noProof/>
            <w:webHidden/>
          </w:rPr>
        </w:r>
        <w:r>
          <w:rPr>
            <w:noProof/>
            <w:webHidden/>
          </w:rPr>
          <w:fldChar w:fldCharType="separate"/>
        </w:r>
        <w:r w:rsidR="00A1730B">
          <w:rPr>
            <w:noProof/>
            <w:webHidden/>
          </w:rPr>
          <w:t>23</w:t>
        </w:r>
        <w:r>
          <w:rPr>
            <w:noProof/>
            <w:webHidden/>
          </w:rPr>
          <w:fldChar w:fldCharType="end"/>
        </w:r>
      </w:hyperlink>
    </w:p>
    <w:p w:rsidR="0001150F" w:rsidRDefault="007014C9" w:rsidP="0001150F">
      <w:r>
        <w:fldChar w:fldCharType="end"/>
      </w: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2"/>
        <w:spacing w:line="520" w:lineRule="exact"/>
        <w:ind w:firstLineChars="200" w:firstLine="480"/>
        <w:rPr>
          <w:rFonts w:eastAsia="仿宋_GB2312"/>
          <w:bCs/>
          <w:sz w:val="24"/>
          <w:szCs w:val="24"/>
        </w:rPr>
      </w:pPr>
    </w:p>
    <w:p w:rsidR="0001150F" w:rsidRDefault="0001150F" w:rsidP="0001150F">
      <w:pPr>
        <w:pStyle w:val="1"/>
        <w:spacing w:line="520" w:lineRule="exact"/>
        <w:ind w:firstLineChars="200" w:firstLine="560"/>
        <w:jc w:val="left"/>
        <w:rPr>
          <w:rFonts w:ascii="黑体" w:eastAsia="黑体" w:hAnsi="黑体"/>
          <w:b w:val="0"/>
          <w:sz w:val="28"/>
          <w:szCs w:val="28"/>
        </w:rPr>
      </w:pPr>
      <w:bookmarkStart w:id="2" w:name="_Toc487446367"/>
      <w:r>
        <w:rPr>
          <w:rFonts w:ascii="黑体" w:eastAsia="黑体" w:hAnsi="黑体" w:hint="eastAsia"/>
          <w:b w:val="0"/>
          <w:sz w:val="28"/>
          <w:szCs w:val="28"/>
        </w:rPr>
        <w:lastRenderedPageBreak/>
        <w:t>一、适用范围</w:t>
      </w:r>
      <w:bookmarkEnd w:id="2"/>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本指导原则适用于口腔颌面曲面体层X射线机，其管理类别为</w:t>
      </w:r>
      <w:r>
        <w:rPr>
          <w:rFonts w:ascii="仿宋_GB2312" w:eastAsia="仿宋_GB2312" w:hAnsi="仿宋"/>
          <w:sz w:val="28"/>
          <w:szCs w:val="28"/>
        </w:rPr>
        <w:t>III类，分类编码为6830。</w:t>
      </w:r>
    </w:p>
    <w:p w:rsidR="0001150F" w:rsidRDefault="0001150F" w:rsidP="0001150F">
      <w:pPr>
        <w:pStyle w:val="1"/>
        <w:spacing w:line="520" w:lineRule="exact"/>
        <w:ind w:firstLineChars="200" w:firstLine="560"/>
        <w:jc w:val="left"/>
        <w:rPr>
          <w:rFonts w:ascii="黑体" w:eastAsia="黑体" w:hAnsi="黑体"/>
          <w:b w:val="0"/>
          <w:sz w:val="28"/>
          <w:szCs w:val="28"/>
        </w:rPr>
      </w:pPr>
      <w:bookmarkStart w:id="3" w:name="_Toc487446368"/>
      <w:r w:rsidRPr="00D61476">
        <w:rPr>
          <w:rFonts w:ascii="黑体" w:eastAsia="黑体" w:hAnsi="黑体" w:hint="eastAsia"/>
          <w:b w:val="0"/>
          <w:sz w:val="28"/>
          <w:szCs w:val="28"/>
        </w:rPr>
        <w:t>二、产品解释</w:t>
      </w:r>
      <w:bookmarkEnd w:id="3"/>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口腔颌面曲面体层X射线机（本文简称“曲面体层摄影设备”）是指通过曲面体层摄影的扫描方式生成曲面体层影像、显示口腔</w:t>
      </w:r>
      <w:proofErr w:type="gramStart"/>
      <w:r>
        <w:rPr>
          <w:rFonts w:ascii="仿宋_GB2312" w:eastAsia="仿宋_GB2312" w:hAnsi="仿宋" w:hint="eastAsia"/>
          <w:sz w:val="28"/>
          <w:szCs w:val="28"/>
        </w:rPr>
        <w:t>颌</w:t>
      </w:r>
      <w:proofErr w:type="gramEnd"/>
      <w:r>
        <w:rPr>
          <w:rFonts w:ascii="仿宋_GB2312" w:eastAsia="仿宋_GB2312" w:hAnsi="仿宋" w:hint="eastAsia"/>
          <w:sz w:val="28"/>
          <w:szCs w:val="28"/>
        </w:rPr>
        <w:t>面部正常组织和病变组织结构的X射线摄影设备，也包括组合</w:t>
      </w:r>
      <w:r>
        <w:rPr>
          <w:rFonts w:ascii="仿宋_GB2312" w:eastAsia="仿宋_GB2312" w:hAnsi="仿宋"/>
          <w:sz w:val="28"/>
          <w:szCs w:val="28"/>
        </w:rPr>
        <w:t>头影</w:t>
      </w:r>
      <w:r>
        <w:rPr>
          <w:rFonts w:ascii="仿宋_GB2312" w:eastAsia="仿宋_GB2312" w:hAnsi="仿宋" w:hint="eastAsia"/>
          <w:sz w:val="28"/>
          <w:szCs w:val="28"/>
        </w:rPr>
        <w:t>测量</w:t>
      </w:r>
      <w:r>
        <w:rPr>
          <w:rFonts w:ascii="仿宋_GB2312" w:eastAsia="仿宋_GB2312" w:hAnsi="仿宋"/>
          <w:sz w:val="28"/>
          <w:szCs w:val="28"/>
        </w:rPr>
        <w:t>摄影（获得头颅正侧位和/或手腕部的二维影像）的</w:t>
      </w:r>
      <w:r>
        <w:rPr>
          <w:rFonts w:ascii="仿宋_GB2312" w:eastAsia="仿宋_GB2312" w:hAnsi="仿宋" w:hint="eastAsia"/>
          <w:sz w:val="28"/>
          <w:szCs w:val="28"/>
        </w:rPr>
        <w:t>设备</w:t>
      </w:r>
      <w:r>
        <w:rPr>
          <w:rFonts w:ascii="仿宋_GB2312" w:eastAsia="仿宋_GB2312" w:hAnsi="仿宋"/>
          <w:sz w:val="28"/>
          <w:szCs w:val="28"/>
        </w:rPr>
        <w:t>。</w:t>
      </w:r>
    </w:p>
    <w:p w:rsidR="0001150F" w:rsidRDefault="0001150F" w:rsidP="0001150F">
      <w:pPr>
        <w:pStyle w:val="1"/>
        <w:spacing w:line="520" w:lineRule="exact"/>
        <w:ind w:firstLineChars="200" w:firstLine="560"/>
        <w:rPr>
          <w:rFonts w:ascii="黑体" w:eastAsia="黑体" w:hAnsi="黑体"/>
          <w:b w:val="0"/>
          <w:sz w:val="28"/>
          <w:szCs w:val="28"/>
        </w:rPr>
      </w:pPr>
      <w:bookmarkStart w:id="4" w:name="_Toc487446369"/>
      <w:r w:rsidRPr="00D61476">
        <w:rPr>
          <w:rFonts w:ascii="黑体" w:eastAsia="黑体" w:hAnsi="黑体" w:hint="eastAsia"/>
          <w:b w:val="0"/>
          <w:sz w:val="28"/>
          <w:szCs w:val="28"/>
        </w:rPr>
        <w:t>三、技术审查要点</w:t>
      </w:r>
      <w:bookmarkEnd w:id="4"/>
    </w:p>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5" w:name="_Toc487446370"/>
      <w:r>
        <w:rPr>
          <w:rFonts w:ascii="楷体" w:eastAsia="楷体" w:hAnsi="楷体" w:hint="eastAsia"/>
          <w:b w:val="0"/>
          <w:color w:val="000000"/>
          <w:sz w:val="28"/>
          <w:szCs w:val="28"/>
        </w:rPr>
        <w:t>产品名称的要求</w:t>
      </w:r>
      <w:bookmarkEnd w:id="5"/>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应规范使用“口腔颌面曲面体层X射线机”作为产品名称。</w:t>
      </w:r>
    </w:p>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6" w:name="_Toc487446371"/>
      <w:r>
        <w:rPr>
          <w:rFonts w:ascii="楷体" w:eastAsia="楷体" w:hAnsi="楷体" w:hint="eastAsia"/>
          <w:b w:val="0"/>
          <w:color w:val="000000"/>
          <w:sz w:val="28"/>
          <w:szCs w:val="28"/>
        </w:rPr>
        <w:t>产品的预期用途</w:t>
      </w:r>
      <w:bookmarkEnd w:id="6"/>
    </w:p>
    <w:bookmarkEnd w:id="0"/>
    <w:bookmarkEnd w:id="1"/>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预期用途应表述规范，并包含预期使用环境、诊断目的、适用人群、适用部位等。</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例如，带有头影测量摄影功能的曲面体层摄影设备，可描述为“产品通过曲面体层摄影、</w:t>
      </w:r>
      <w:r w:rsidRPr="00D61476">
        <w:rPr>
          <w:rFonts w:ascii="仿宋_GB2312" w:eastAsia="仿宋_GB2312" w:hAnsi="仿宋" w:hint="eastAsia"/>
          <w:sz w:val="28"/>
          <w:szCs w:val="28"/>
        </w:rPr>
        <w:t>头影测量摄影</w:t>
      </w:r>
      <w:r>
        <w:rPr>
          <w:rFonts w:ascii="仿宋_GB2312" w:eastAsia="仿宋_GB2312" w:hAnsi="仿宋" w:hint="eastAsia"/>
          <w:sz w:val="28"/>
          <w:szCs w:val="28"/>
        </w:rPr>
        <w:t>，供医疗机构作口腔</w:t>
      </w:r>
      <w:proofErr w:type="gramStart"/>
      <w:r>
        <w:rPr>
          <w:rFonts w:ascii="仿宋_GB2312" w:eastAsia="仿宋_GB2312" w:hAnsi="仿宋" w:hint="eastAsia"/>
          <w:sz w:val="28"/>
          <w:szCs w:val="28"/>
        </w:rPr>
        <w:t>颌</w:t>
      </w:r>
      <w:proofErr w:type="gramEnd"/>
      <w:r>
        <w:rPr>
          <w:rFonts w:ascii="仿宋_GB2312" w:eastAsia="仿宋_GB2312" w:hAnsi="仿宋" w:hint="eastAsia"/>
          <w:sz w:val="28"/>
          <w:szCs w:val="28"/>
        </w:rPr>
        <w:t>面部</w:t>
      </w:r>
      <w:r>
        <w:rPr>
          <w:rFonts w:ascii="仿宋_GB2312" w:eastAsia="仿宋_GB2312" w:hAnsi="仿宋"/>
          <w:sz w:val="28"/>
          <w:szCs w:val="28"/>
        </w:rPr>
        <w:t>X射线</w:t>
      </w:r>
      <w:r>
        <w:rPr>
          <w:rFonts w:ascii="仿宋_GB2312" w:eastAsia="仿宋_GB2312" w:hAnsi="仿宋" w:hint="eastAsia"/>
          <w:sz w:val="28"/>
          <w:szCs w:val="28"/>
        </w:rPr>
        <w:t>影像诊断用”。</w:t>
      </w:r>
    </w:p>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7" w:name="_Toc432753645"/>
      <w:bookmarkStart w:id="8" w:name="_Toc487446372"/>
      <w:r>
        <w:rPr>
          <w:rFonts w:ascii="楷体" w:eastAsia="楷体" w:hAnsi="楷体" w:hint="eastAsia"/>
          <w:b w:val="0"/>
          <w:color w:val="000000"/>
          <w:sz w:val="28"/>
          <w:szCs w:val="28"/>
        </w:rPr>
        <w:t>综述资料</w:t>
      </w:r>
      <w:bookmarkEnd w:id="7"/>
      <w:bookmarkEnd w:id="8"/>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3.1</w:t>
      </w:r>
      <w:r>
        <w:rPr>
          <w:rFonts w:ascii="仿宋_GB2312" w:eastAsia="仿宋_GB2312" w:hAnsi="仿宋" w:hint="eastAsia"/>
          <w:sz w:val="28"/>
          <w:szCs w:val="28"/>
        </w:rPr>
        <w:t>工作原理的描述</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应当论述患者进行X射线</w:t>
      </w:r>
      <w:r>
        <w:rPr>
          <w:rFonts w:ascii="仿宋_GB2312" w:eastAsia="仿宋_GB2312" w:hAnsi="仿宋" w:hint="eastAsia"/>
          <w:sz w:val="28"/>
          <w:szCs w:val="28"/>
        </w:rPr>
        <w:t>摄影的检查步骤，详细描述不同扫描方式下的工作原理。如设备带有头影测量摄影功能，应明确该功能采用一次曝光方式成像或线扫描方式成像。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3.2</w:t>
      </w:r>
      <w:r>
        <w:rPr>
          <w:rFonts w:ascii="仿宋_GB2312" w:eastAsia="仿宋_GB2312" w:hAnsi="仿宋" w:hint="eastAsia"/>
          <w:sz w:val="28"/>
          <w:szCs w:val="28"/>
        </w:rPr>
        <w:t>整机描述</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lastRenderedPageBreak/>
        <w:t>通过描述整机，以方便直观了解申报产品情况。整机描述应包括整机图示说明、整机综述以及整机配置说明。</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3.2.1</w:t>
      </w:r>
      <w:r>
        <w:rPr>
          <w:rFonts w:ascii="仿宋_GB2312" w:eastAsia="仿宋_GB2312" w:hAnsi="仿宋" w:hint="eastAsia"/>
          <w:sz w:val="28"/>
          <w:szCs w:val="28"/>
        </w:rPr>
        <w:t>整机图示应提供整机布置图、整机结构示意图。整机布置图应包含申报的所有组成。整机结构示意图应指明申报部件具体位置，如图</w:t>
      </w:r>
      <w:r>
        <w:rPr>
          <w:rFonts w:ascii="仿宋_GB2312" w:eastAsia="仿宋_GB2312" w:hAnsi="仿宋"/>
          <w:sz w:val="28"/>
          <w:szCs w:val="28"/>
        </w:rPr>
        <w:t>1所示。</w:t>
      </w:r>
      <w:r>
        <w:rPr>
          <w:rFonts w:ascii="仿宋_GB2312" w:eastAsia="仿宋_GB2312" w:hAnsi="仿宋" w:hint="eastAsia"/>
          <w:sz w:val="28"/>
          <w:szCs w:val="28"/>
        </w:rPr>
        <w:t>不同配置（如选配不同型号的</w:t>
      </w:r>
      <w:r>
        <w:rPr>
          <w:rFonts w:ascii="仿宋_GB2312" w:eastAsia="仿宋_GB2312" w:hAnsi="仿宋"/>
          <w:sz w:val="28"/>
          <w:szCs w:val="28"/>
        </w:rPr>
        <w:t>X射线</w:t>
      </w:r>
      <w:r>
        <w:rPr>
          <w:rFonts w:ascii="仿宋_GB2312" w:eastAsia="仿宋_GB2312" w:hAnsi="仿宋" w:hint="eastAsia"/>
          <w:sz w:val="28"/>
          <w:szCs w:val="28"/>
        </w:rPr>
        <w:t>球管、不同型号的影像接收器等）的产品，应按照不同配置分别提供整机图示。</w:t>
      </w:r>
    </w:p>
    <w:p w:rsidR="0001150F" w:rsidRDefault="0001150F" w:rsidP="0001150F">
      <w:pPr>
        <w:spacing w:line="520" w:lineRule="exact"/>
        <w:ind w:firstLineChars="200" w:firstLine="560"/>
        <w:jc w:val="left"/>
        <w:rPr>
          <w:rFonts w:ascii="仿宋_GB2312" w:eastAsia="仿宋_GB2312" w:hAnsi="仿宋"/>
          <w:sz w:val="28"/>
          <w:szCs w:val="28"/>
        </w:rPr>
      </w:pPr>
    </w:p>
    <w:p w:rsidR="0001150F" w:rsidRDefault="0001150F" w:rsidP="0001150F">
      <w:r>
        <w:rPr>
          <w:noProof/>
        </w:rPr>
        <w:drawing>
          <wp:inline distT="0" distB="0" distL="0" distR="0">
            <wp:extent cx="4705350" cy="6210300"/>
            <wp:effectExtent l="19050" t="0" r="0" b="0"/>
            <wp:docPr id="1" name="图片 1" descr="2222222222222222222222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2222222222222222222222222"/>
                    <pic:cNvPicPr>
                      <a:picLocks noChangeAspect="1" noChangeArrowheads="1"/>
                    </pic:cNvPicPr>
                  </pic:nvPicPr>
                  <pic:blipFill>
                    <a:blip r:embed="rId8" cstate="print"/>
                    <a:srcRect/>
                    <a:stretch>
                      <a:fillRect/>
                    </a:stretch>
                  </pic:blipFill>
                  <pic:spPr bwMode="auto">
                    <a:xfrm>
                      <a:off x="0" y="0"/>
                      <a:ext cx="4705350" cy="6210300"/>
                    </a:xfrm>
                    <a:prstGeom prst="rect">
                      <a:avLst/>
                    </a:prstGeom>
                    <a:noFill/>
                    <a:ln w="9525">
                      <a:noFill/>
                      <a:miter lim="800000"/>
                      <a:headEnd/>
                      <a:tailEnd/>
                    </a:ln>
                  </pic:spPr>
                </pic:pic>
              </a:graphicData>
            </a:graphic>
          </wp:inline>
        </w:drawing>
      </w:r>
    </w:p>
    <w:p w:rsidR="0001150F" w:rsidRDefault="0001150F" w:rsidP="0001150F"/>
    <w:p w:rsidR="0001150F" w:rsidRDefault="0001150F" w:rsidP="0001150F">
      <w:pPr>
        <w:spacing w:line="520" w:lineRule="exact"/>
        <w:ind w:firstLineChars="200" w:firstLine="560"/>
        <w:jc w:val="center"/>
        <w:rPr>
          <w:rFonts w:ascii="仿宋_GB2312" w:eastAsia="仿宋_GB2312" w:hAnsi="仿宋"/>
          <w:sz w:val="28"/>
          <w:szCs w:val="28"/>
        </w:rPr>
      </w:pPr>
      <w:r w:rsidRPr="00CF45F6">
        <w:rPr>
          <w:rFonts w:ascii="仿宋_GB2312" w:eastAsia="仿宋_GB2312" w:hAnsi="仿宋" w:hint="eastAsia"/>
          <w:sz w:val="28"/>
          <w:szCs w:val="28"/>
        </w:rPr>
        <w:lastRenderedPageBreak/>
        <w:t>图</w:t>
      </w:r>
      <w:r w:rsidRPr="00CF45F6">
        <w:rPr>
          <w:rFonts w:ascii="仿宋_GB2312" w:eastAsia="仿宋_GB2312" w:hAnsi="仿宋"/>
          <w:sz w:val="28"/>
          <w:szCs w:val="28"/>
        </w:rPr>
        <w:t xml:space="preserve">1 </w:t>
      </w:r>
      <w:r w:rsidRPr="00CF45F6">
        <w:rPr>
          <w:rFonts w:ascii="仿宋_GB2312" w:eastAsia="仿宋_GB2312" w:hAnsi="仿宋" w:hint="eastAsia"/>
          <w:sz w:val="28"/>
          <w:szCs w:val="28"/>
        </w:rPr>
        <w:t>曲面体层摄影设备整机结构示意图</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3.2.2</w:t>
      </w:r>
      <w:r>
        <w:rPr>
          <w:rFonts w:ascii="仿宋_GB2312" w:eastAsia="仿宋_GB2312" w:hAnsi="仿宋" w:hint="eastAsia"/>
          <w:sz w:val="28"/>
          <w:szCs w:val="28"/>
        </w:rPr>
        <w:t>整机综述应至少描述：</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3.2.2.1</w:t>
      </w:r>
      <w:r>
        <w:rPr>
          <w:rFonts w:ascii="仿宋_GB2312" w:eastAsia="仿宋_GB2312" w:hAnsi="仿宋" w:hint="eastAsia"/>
          <w:sz w:val="28"/>
          <w:szCs w:val="28"/>
        </w:rPr>
        <w:t>描述工作状态、贮存状态、运输状态下的温度、湿度、气压范围。</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3.2.2.2</w:t>
      </w:r>
      <w:r>
        <w:rPr>
          <w:rFonts w:ascii="仿宋_GB2312" w:eastAsia="仿宋_GB2312" w:hAnsi="仿宋" w:hint="eastAsia"/>
          <w:sz w:val="28"/>
          <w:szCs w:val="28"/>
        </w:rPr>
        <w:t>描述检查项目，如曲面体层摄影设备能够检查整个口腔</w:t>
      </w:r>
      <w:proofErr w:type="gramStart"/>
      <w:r>
        <w:rPr>
          <w:rFonts w:ascii="仿宋_GB2312" w:eastAsia="仿宋_GB2312" w:hAnsi="仿宋" w:hint="eastAsia"/>
          <w:sz w:val="28"/>
          <w:szCs w:val="28"/>
        </w:rPr>
        <w:t>颌</w:t>
      </w:r>
      <w:proofErr w:type="gramEnd"/>
      <w:r>
        <w:rPr>
          <w:rFonts w:ascii="仿宋_GB2312" w:eastAsia="仿宋_GB2312" w:hAnsi="仿宋" w:hint="eastAsia"/>
          <w:sz w:val="28"/>
          <w:szCs w:val="28"/>
        </w:rPr>
        <w:t>面部、颞下颌关节；头影测量摄影能够检查头颅侧位、以及手腕部</w:t>
      </w:r>
      <w:r>
        <w:rPr>
          <w:rFonts w:ascii="仿宋_GB2312" w:eastAsia="仿宋_GB2312" w:hAnsi="仿宋"/>
          <w:sz w:val="28"/>
          <w:szCs w:val="28"/>
        </w:rPr>
        <w:t>。</w:t>
      </w:r>
    </w:p>
    <w:p w:rsidR="0001150F" w:rsidRPr="008F21D7"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3.2.2.3</w:t>
      </w:r>
      <w:r>
        <w:rPr>
          <w:rFonts w:ascii="仿宋_GB2312" w:eastAsia="仿宋_GB2312" w:hAnsi="仿宋" w:hint="eastAsia"/>
          <w:sz w:val="28"/>
          <w:szCs w:val="28"/>
        </w:rPr>
        <w:t>描述成像过程，包括数据采集过程和数据处理过程。</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3.2.2.</w:t>
      </w:r>
      <w:r>
        <w:rPr>
          <w:rFonts w:ascii="仿宋_GB2312" w:eastAsia="仿宋_GB2312" w:hAnsi="仿宋" w:hint="eastAsia"/>
          <w:sz w:val="28"/>
          <w:szCs w:val="28"/>
        </w:rPr>
        <w:t>4整机配置说明</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整机配置应覆盖所有组合情况。同一型号的整机考虑根据</w:t>
      </w:r>
      <w:r>
        <w:rPr>
          <w:rFonts w:ascii="仿宋_GB2312" w:eastAsia="仿宋_GB2312" w:hAnsi="仿宋"/>
          <w:sz w:val="28"/>
          <w:szCs w:val="28"/>
        </w:rPr>
        <w:t>X射线管、影像接收器</w:t>
      </w:r>
      <w:r>
        <w:rPr>
          <w:rFonts w:ascii="仿宋_GB2312" w:eastAsia="仿宋_GB2312" w:hAnsi="仿宋" w:hint="eastAsia"/>
          <w:sz w:val="28"/>
          <w:szCs w:val="28"/>
        </w:rPr>
        <w:t>等主要部件的不同组合方式划分为不同的配置。</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例如某一型号BBB</w:t>
      </w:r>
      <w:r>
        <w:rPr>
          <w:rFonts w:ascii="仿宋_GB2312" w:eastAsia="仿宋_GB2312" w:hAnsi="仿宋"/>
          <w:sz w:val="28"/>
          <w:szCs w:val="28"/>
        </w:rPr>
        <w:t>的</w:t>
      </w:r>
      <w:r>
        <w:rPr>
          <w:rFonts w:ascii="仿宋_GB2312" w:eastAsia="仿宋_GB2312" w:hAnsi="仿宋" w:hint="eastAsia"/>
          <w:sz w:val="28"/>
          <w:szCs w:val="28"/>
        </w:rPr>
        <w:t>曲面体层摄影设备含X射线管</w:t>
      </w:r>
      <w:r>
        <w:rPr>
          <w:rFonts w:ascii="仿宋_GB2312" w:eastAsia="仿宋_GB2312" w:hAnsi="仿宋"/>
          <w:sz w:val="28"/>
          <w:szCs w:val="28"/>
        </w:rPr>
        <w:t>（标配，其中含X1、X2两种配置）、数字化平板型</w:t>
      </w:r>
      <w:r>
        <w:rPr>
          <w:rFonts w:ascii="仿宋_GB2312" w:eastAsia="仿宋_GB2312" w:hAnsi="仿宋" w:hint="eastAsia"/>
          <w:sz w:val="28"/>
          <w:szCs w:val="28"/>
        </w:rPr>
        <w:t>曲面体层摄影探测器（标配，其中含型号</w:t>
      </w:r>
      <w:r>
        <w:rPr>
          <w:rFonts w:ascii="仿宋_GB2312" w:eastAsia="仿宋_GB2312" w:hAnsi="仿宋"/>
          <w:sz w:val="28"/>
          <w:szCs w:val="28"/>
        </w:rPr>
        <w:t>Y1、Y2两种配置）</w:t>
      </w:r>
      <w:r>
        <w:rPr>
          <w:rFonts w:ascii="仿宋_GB2312" w:eastAsia="仿宋_GB2312" w:hAnsi="仿宋" w:hint="eastAsia"/>
          <w:sz w:val="28"/>
          <w:szCs w:val="28"/>
        </w:rPr>
        <w:t>，则BBB</w:t>
      </w:r>
      <w:r>
        <w:rPr>
          <w:rFonts w:ascii="仿宋_GB2312" w:eastAsia="仿宋_GB2312" w:hAnsi="仿宋"/>
          <w:sz w:val="28"/>
          <w:szCs w:val="28"/>
        </w:rPr>
        <w:t>型号的配置至多包括X1+Y1、X2+Y1、X1+Y2、X2+Y2等4种配置</w:t>
      </w:r>
      <w:r>
        <w:rPr>
          <w:rFonts w:ascii="仿宋_GB2312" w:eastAsia="仿宋_GB2312" w:hAnsi="仿宋" w:hint="eastAsia"/>
          <w:sz w:val="28"/>
          <w:szCs w:val="28"/>
        </w:rPr>
        <w:t>，并以实际申报组合情况确定最终配置。</w:t>
      </w:r>
      <w:bookmarkStart w:id="9" w:name="_GoBack"/>
      <w:bookmarkEnd w:id="9"/>
    </w:p>
    <w:p w:rsidR="0001150F" w:rsidRPr="008F21D7" w:rsidRDefault="0001150F" w:rsidP="0001150F">
      <w:pPr>
        <w:spacing w:line="520" w:lineRule="exact"/>
        <w:ind w:firstLineChars="200" w:firstLine="560"/>
        <w:jc w:val="left"/>
      </w:pPr>
      <w:r>
        <w:rPr>
          <w:rFonts w:ascii="仿宋_GB2312" w:eastAsia="仿宋_GB2312" w:hAnsi="仿宋" w:hint="eastAsia"/>
          <w:sz w:val="28"/>
          <w:szCs w:val="28"/>
        </w:rPr>
        <w:t>如头影测量探测器、曲面体层摄影探测器可通过</w:t>
      </w:r>
      <w:proofErr w:type="gramStart"/>
      <w:r>
        <w:rPr>
          <w:rFonts w:ascii="仿宋_GB2312" w:eastAsia="仿宋_GB2312" w:hAnsi="仿宋" w:hint="eastAsia"/>
          <w:sz w:val="28"/>
          <w:szCs w:val="28"/>
        </w:rPr>
        <w:t>拆挂方式</w:t>
      </w:r>
      <w:proofErr w:type="gramEnd"/>
      <w:r>
        <w:rPr>
          <w:rFonts w:ascii="仿宋_GB2312" w:eastAsia="仿宋_GB2312" w:hAnsi="仿宋" w:hint="eastAsia"/>
          <w:sz w:val="28"/>
          <w:szCs w:val="28"/>
        </w:rPr>
        <w:t>共用，应注明。</w:t>
      </w:r>
    </w:p>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10" w:name="_Toc467833252"/>
      <w:bookmarkStart w:id="11" w:name="_Toc487446373"/>
      <w:bookmarkStart w:id="12" w:name="_Toc432753646"/>
      <w:r>
        <w:rPr>
          <w:rFonts w:ascii="楷体" w:eastAsia="楷体" w:hAnsi="楷体" w:hint="eastAsia"/>
          <w:b w:val="0"/>
          <w:color w:val="000000"/>
          <w:sz w:val="28"/>
          <w:szCs w:val="28"/>
        </w:rPr>
        <w:t>研究资料</w:t>
      </w:r>
      <w:bookmarkEnd w:id="10"/>
      <w:bookmarkEnd w:id="11"/>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1.产品性能研究</w:t>
      </w:r>
    </w:p>
    <w:p w:rsidR="0001150F" w:rsidRDefault="0001150F" w:rsidP="0001150F">
      <w:pPr>
        <w:spacing w:line="520" w:lineRule="exact"/>
        <w:ind w:left="560"/>
        <w:jc w:val="left"/>
        <w:rPr>
          <w:rFonts w:ascii="仿宋_GB2312" w:eastAsia="仿宋_GB2312" w:hAnsi="仿宋"/>
          <w:sz w:val="28"/>
          <w:szCs w:val="28"/>
        </w:rPr>
      </w:pPr>
      <w:r>
        <w:rPr>
          <w:rFonts w:ascii="仿宋_GB2312" w:eastAsia="仿宋_GB2312" w:hAnsi="仿宋" w:hint="eastAsia"/>
          <w:sz w:val="28"/>
          <w:szCs w:val="28"/>
        </w:rPr>
        <w:t>(1)</w:t>
      </w:r>
      <w:r>
        <w:rPr>
          <w:rFonts w:ascii="仿宋_GB2312" w:eastAsia="仿宋_GB2312" w:hAnsi="仿宋" w:hint="eastAsia"/>
          <w:color w:val="000000"/>
          <w:sz w:val="28"/>
          <w:szCs w:val="28"/>
        </w:rPr>
        <w:t>应提供曝光条件研究资料</w:t>
      </w:r>
    </w:p>
    <w:p w:rsidR="0001150F" w:rsidRDefault="0001150F" w:rsidP="0001150F">
      <w:pPr>
        <w:spacing w:line="520" w:lineRule="exact"/>
        <w:ind w:firstLineChars="200" w:firstLine="560"/>
        <w:jc w:val="left"/>
        <w:rPr>
          <w:rFonts w:ascii="仿宋_GB2312" w:eastAsia="仿宋_GB2312" w:hAnsi="仿宋"/>
          <w:color w:val="000000"/>
          <w:sz w:val="28"/>
          <w:szCs w:val="28"/>
        </w:rPr>
      </w:pPr>
      <w:r>
        <w:rPr>
          <w:rFonts w:ascii="仿宋_GB2312" w:eastAsia="仿宋_GB2312" w:hAnsi="仿宋" w:hint="eastAsia"/>
          <w:color w:val="000000"/>
          <w:sz w:val="28"/>
          <w:szCs w:val="28"/>
        </w:rPr>
        <w:t>产品的曝光条件直接影响成像质量和剂量。在研究资料中，申请人应：</w:t>
      </w:r>
    </w:p>
    <w:p w:rsidR="0001150F" w:rsidRDefault="0001150F" w:rsidP="0001150F">
      <w:pPr>
        <w:spacing w:line="520" w:lineRule="exact"/>
        <w:ind w:firstLineChars="200" w:firstLine="560"/>
        <w:jc w:val="left"/>
        <w:rPr>
          <w:rFonts w:ascii="仿宋_GB2312" w:eastAsia="仿宋_GB2312" w:hAnsi="仿宋"/>
          <w:color w:val="000000"/>
          <w:sz w:val="28"/>
          <w:szCs w:val="28"/>
        </w:rPr>
      </w:pPr>
      <w:r>
        <w:rPr>
          <w:rFonts w:ascii="仿宋_GB2312" w:eastAsia="仿宋_GB2312" w:hAnsi="仿宋" w:hint="eastAsia"/>
          <w:color w:val="000000"/>
          <w:sz w:val="28"/>
          <w:szCs w:val="28"/>
        </w:rPr>
        <w:t>①明确产品曝光条件的总体范围，并提供产品曝光条件与成像性能、剂量的对应关系；</w:t>
      </w:r>
    </w:p>
    <w:p w:rsidR="0001150F" w:rsidRDefault="0001150F" w:rsidP="0001150F">
      <w:pPr>
        <w:spacing w:line="520" w:lineRule="exact"/>
        <w:ind w:firstLineChars="200" w:firstLine="560"/>
        <w:jc w:val="left"/>
        <w:rPr>
          <w:rFonts w:ascii="仿宋_GB2312" w:eastAsia="仿宋_GB2312" w:hAnsi="仿宋"/>
          <w:color w:val="000000"/>
          <w:sz w:val="28"/>
          <w:szCs w:val="28"/>
        </w:rPr>
      </w:pPr>
      <w:r>
        <w:rPr>
          <w:rFonts w:ascii="仿宋_GB2312" w:eastAsia="仿宋_GB2312" w:hAnsi="仿宋" w:hint="eastAsia"/>
          <w:color w:val="000000"/>
          <w:sz w:val="28"/>
          <w:szCs w:val="28"/>
        </w:rPr>
        <w:t>②提供针对成人的推荐曝光条件，以及对应的成像性能和剂量；如果产品声称适用于儿童，应给出针对儿童的推荐曝光条件。推荐曝光条件应考虑剂量控制。</w:t>
      </w:r>
    </w:p>
    <w:p w:rsidR="0001150F" w:rsidRDefault="0001150F" w:rsidP="0001150F">
      <w:pPr>
        <w:spacing w:line="520" w:lineRule="exact"/>
        <w:ind w:firstLineChars="200" w:firstLine="560"/>
        <w:jc w:val="left"/>
        <w:rPr>
          <w:rFonts w:ascii="仿宋_GB2312" w:eastAsia="仿宋_GB2312" w:hAnsi="仿宋"/>
          <w:color w:val="000000"/>
          <w:sz w:val="28"/>
          <w:szCs w:val="28"/>
        </w:rPr>
      </w:pPr>
      <w:r>
        <w:rPr>
          <w:rFonts w:ascii="仿宋_GB2312" w:eastAsia="仿宋_GB2312" w:hAnsi="仿宋" w:hint="eastAsia"/>
          <w:color w:val="000000"/>
          <w:sz w:val="28"/>
          <w:szCs w:val="28"/>
        </w:rPr>
        <w:lastRenderedPageBreak/>
        <w:t>在注册检测中，应包括至少一种成人的推荐曝光条件；如果产品声称适用于儿童，还应包括儿童的推荐曝光条件。</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(2)提供性能指标的确定依据。</w:t>
      </w:r>
    </w:p>
    <w:p w:rsidR="0001150F" w:rsidRPr="001E7A59" w:rsidRDefault="0001150F" w:rsidP="0001150F">
      <w:pPr>
        <w:spacing w:line="520" w:lineRule="exact"/>
        <w:ind w:firstLineChars="200" w:firstLine="560"/>
        <w:jc w:val="left"/>
        <w:rPr>
          <w:rFonts w:ascii="仿宋_GB2312" w:eastAsia="仿宋_GB2312" w:hAnsi="仿宋"/>
          <w:sz w:val="28"/>
          <w:szCs w:val="28"/>
        </w:rPr>
      </w:pPr>
      <w:r w:rsidRPr="001E7A59">
        <w:rPr>
          <w:rFonts w:ascii="仿宋_GB2312" w:eastAsia="仿宋_GB2312" w:hAnsi="仿宋" w:hint="eastAsia"/>
          <w:sz w:val="28"/>
          <w:szCs w:val="28"/>
        </w:rPr>
        <w:t>曲面体层摄影的性能指标和应达到的要求，建议参照YY/T 0010相应条款。</w:t>
      </w:r>
    </w:p>
    <w:p w:rsidR="0001150F" w:rsidRPr="001E7A59" w:rsidRDefault="0001150F" w:rsidP="0001150F">
      <w:pPr>
        <w:spacing w:line="520" w:lineRule="exact"/>
        <w:ind w:firstLineChars="200" w:firstLine="560"/>
        <w:jc w:val="left"/>
        <w:rPr>
          <w:rFonts w:ascii="仿宋_GB2312" w:eastAsia="仿宋_GB2312" w:hAnsi="仿宋"/>
          <w:sz w:val="28"/>
          <w:szCs w:val="28"/>
        </w:rPr>
      </w:pPr>
      <w:r w:rsidRPr="001E7A59">
        <w:rPr>
          <w:rFonts w:ascii="仿宋_GB2312" w:eastAsia="仿宋_GB2312" w:hAnsi="仿宋" w:hint="eastAsia"/>
          <w:sz w:val="28"/>
          <w:szCs w:val="28"/>
        </w:rPr>
        <w:t>头影测量摄影的性能指标建议参照曲面体层摄影，性能指标应达到的要求可由制造商自行规定，试验方法可参考YY/T 0010、YY/T 0741中相应的试验方法修改制定。</w:t>
      </w:r>
    </w:p>
    <w:p w:rsidR="0001150F" w:rsidRDefault="0001150F" w:rsidP="0001150F">
      <w:pPr>
        <w:spacing w:line="520" w:lineRule="exact"/>
        <w:ind w:firstLineChars="200" w:firstLine="560"/>
        <w:jc w:val="left"/>
        <w:rPr>
          <w:rFonts w:ascii="仿宋_GB2312" w:eastAsia="仿宋_GB2312" w:hAnsi="仿宋"/>
          <w:sz w:val="28"/>
          <w:szCs w:val="28"/>
        </w:rPr>
      </w:pPr>
      <w:r w:rsidRPr="001E7A59">
        <w:rPr>
          <w:rFonts w:ascii="仿宋_GB2312" w:eastAsia="仿宋_GB2312" w:hAnsi="仿宋" w:hint="eastAsia"/>
          <w:sz w:val="28"/>
          <w:szCs w:val="28"/>
        </w:rPr>
        <w:t>标准中如有不适用的条款及试验方法，应明确不适用的合理理由。如果采用了标准外的替代指标和试验方法，应提供该方案的合理性依据。</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2.生物相容性评价研究</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与患者皮肤或口腔粘膜直接接触的应用部件，如头托、颌托、面颊夹、耳夹、咬合叉等；与使用者皮肤直接接触的，如控制面板等，均应提供接触部件名称、部件材料、接触性质（接触类型、接触时间），并应根据GB/T 16886.1系列标准或YY/T 0268标准进行生物相容性评价。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3.清洗和消毒研究</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关于接触到患者的设备表面的清洗、消毒说明，以及所有可能</w:t>
      </w:r>
      <w:r>
        <w:rPr>
          <w:rFonts w:ascii="仿宋_GB2312" w:eastAsia="仿宋_GB2312" w:hAnsi="仿宋" w:hint="eastAsia"/>
          <w:sz w:val="28"/>
          <w:szCs w:val="28"/>
        </w:rPr>
        <w:t>需要清洗、消毒</w:t>
      </w:r>
      <w:r>
        <w:rPr>
          <w:rFonts w:ascii="仿宋_GB2312" w:eastAsia="仿宋_GB2312" w:hAnsi="仿宋"/>
          <w:sz w:val="28"/>
          <w:szCs w:val="28"/>
        </w:rPr>
        <w:t>的设备表面的清洗、消毒说明，以避免疾病传播</w:t>
      </w:r>
      <w:r>
        <w:rPr>
          <w:rFonts w:ascii="仿宋_GB2312" w:eastAsia="仿宋_GB2312" w:hAnsi="仿宋" w:hint="eastAsia"/>
          <w:sz w:val="28"/>
          <w:szCs w:val="28"/>
        </w:rPr>
        <w:t>。</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与患者皮肤或口腔粘膜直接接触的应用部件，如头托、颌托、面颊夹、耳夹、咬合叉，需要清洗或消毒。应提供推荐的清洗和消毒方法，推荐使用的试剂，确定依据（如《口腔诊疗器械消毒灭菌技术规范》等）及其效果的验证报告。</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4.产品有效期和包装研究</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申请人应提供整机的使用期限、确定依据及验证报告，申请人通</w:t>
      </w:r>
      <w:r>
        <w:rPr>
          <w:rFonts w:ascii="仿宋_GB2312" w:eastAsia="仿宋_GB2312" w:hAnsi="仿宋" w:hint="eastAsia"/>
          <w:sz w:val="28"/>
          <w:szCs w:val="28"/>
        </w:rPr>
        <w:lastRenderedPageBreak/>
        <w:t>过分析影响整机有效期的因素确定整机的有效期。</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产品包装应符合YY/T 1099的要求，并提供符合性的自检报告。</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5.临床测量功能研究资料</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提供产品可进行的各种临床测量的项目名称，描述测量方法、临床意义及准确性（如几何尺寸精度）的验证报告。测量项目例如：二维影像范围内的距离测量、角度测量。</w:t>
      </w:r>
    </w:p>
    <w:p w:rsidR="0001150F" w:rsidRPr="00281C48" w:rsidRDefault="0001150F" w:rsidP="0001150F">
      <w:pPr>
        <w:spacing w:line="520" w:lineRule="exact"/>
        <w:ind w:firstLineChars="200" w:firstLine="560"/>
        <w:jc w:val="left"/>
        <w:rPr>
          <w:rFonts w:ascii="仿宋_GB2312" w:eastAsia="仿宋_GB2312" w:hAnsi="仿宋"/>
          <w:sz w:val="28"/>
          <w:szCs w:val="28"/>
        </w:rPr>
      </w:pPr>
      <w:r w:rsidRPr="00281C48">
        <w:rPr>
          <w:rFonts w:ascii="仿宋_GB2312" w:eastAsia="仿宋_GB2312" w:hAnsi="仿宋"/>
          <w:sz w:val="28"/>
          <w:szCs w:val="28"/>
        </w:rPr>
        <w:t>6.申请人声称的产品特点的研究资料</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应对产品数据表(或产品市场宣传手册，DATA SHEET)和技术说明书中声称的新技术的实现原理进行描述。描述至少包括新技术名称，专利登记号或软件登记证书（如适用）；应明确新技术提供的性能和功能；新技术是否改变了临床预期用途；新技术的安全性（可以通过新技术的设计说明书</w:t>
      </w:r>
      <w:r>
        <w:rPr>
          <w:rFonts w:ascii="仿宋_GB2312" w:eastAsia="仿宋_GB2312" w:hAnsi="仿宋"/>
          <w:sz w:val="28"/>
          <w:szCs w:val="28"/>
        </w:rPr>
        <w:t>+</w:t>
      </w:r>
      <w:r>
        <w:rPr>
          <w:rFonts w:ascii="仿宋_GB2312" w:eastAsia="仿宋_GB2312" w:hAnsi="仿宋" w:hint="eastAsia"/>
          <w:sz w:val="28"/>
          <w:szCs w:val="28"/>
        </w:rPr>
        <w:t>风险分析报告</w:t>
      </w:r>
      <w:r>
        <w:rPr>
          <w:rFonts w:ascii="仿宋_GB2312" w:eastAsia="仿宋_GB2312" w:hAnsi="仿宋"/>
          <w:sz w:val="28"/>
          <w:szCs w:val="28"/>
        </w:rPr>
        <w:t>+</w:t>
      </w:r>
      <w:r>
        <w:rPr>
          <w:rFonts w:ascii="仿宋_GB2312" w:eastAsia="仿宋_GB2312" w:hAnsi="仿宋" w:hint="eastAsia"/>
          <w:sz w:val="28"/>
          <w:szCs w:val="28"/>
        </w:rPr>
        <w:t>临床不良事件</w:t>
      </w:r>
      <w:r>
        <w:rPr>
          <w:rFonts w:ascii="仿宋_GB2312" w:eastAsia="仿宋_GB2312" w:hAnsi="仿宋"/>
          <w:sz w:val="28"/>
          <w:szCs w:val="28"/>
        </w:rPr>
        <w:t>+</w:t>
      </w:r>
      <w:r>
        <w:rPr>
          <w:rFonts w:ascii="仿宋_GB2312" w:eastAsia="仿宋_GB2312" w:hAnsi="仿宋" w:hint="eastAsia"/>
          <w:sz w:val="28"/>
          <w:szCs w:val="28"/>
        </w:rPr>
        <w:t>潜在故障的预防措施等加以分析）。应提供申报产品与同类型产品差异部分的设计规格要求和系统验证报告。应提供新增功能或临床应用的设计规格要求和系统验证报告。</w:t>
      </w:r>
    </w:p>
    <w:p w:rsidR="0001150F" w:rsidRDefault="0001150F" w:rsidP="0001150F">
      <w:pPr>
        <w:spacing w:line="520" w:lineRule="exact"/>
        <w:ind w:firstLineChars="200" w:firstLine="560"/>
        <w:jc w:val="left"/>
        <w:rPr>
          <w:rFonts w:ascii="仿宋_GB2312" w:eastAsia="仿宋_GB2312" w:hAnsi="仿宋"/>
          <w:sz w:val="28"/>
          <w:szCs w:val="28"/>
        </w:rPr>
      </w:pPr>
      <w:r w:rsidRPr="00834CB2">
        <w:rPr>
          <w:rFonts w:ascii="仿宋_GB2312" w:eastAsia="仿宋_GB2312" w:hAnsi="仿宋" w:hint="eastAsia"/>
          <w:sz w:val="28"/>
          <w:szCs w:val="28"/>
        </w:rPr>
        <w:t>如降低剂量、自动对焦功能、主动降噪功能、单次摄影多层全景等，至少应提供如下资料：</w:t>
      </w:r>
    </w:p>
    <w:p w:rsidR="0001150F" w:rsidRDefault="0001150F" w:rsidP="0001150F">
      <w:pPr>
        <w:spacing w:line="520" w:lineRule="exact"/>
        <w:ind w:firstLineChars="200" w:firstLine="560"/>
        <w:jc w:val="left"/>
        <w:rPr>
          <w:rFonts w:ascii="仿宋_GB2312" w:eastAsia="仿宋_GB2312" w:hAnsi="Courier New"/>
          <w:sz w:val="28"/>
          <w:szCs w:val="28"/>
        </w:rPr>
      </w:pPr>
      <w:r>
        <w:rPr>
          <w:rFonts w:ascii="仿宋_GB2312" w:eastAsia="仿宋_GB2312" w:hAnsi="仿宋" w:hint="eastAsia"/>
          <w:sz w:val="28"/>
          <w:szCs w:val="28"/>
        </w:rPr>
        <w:t>(1)</w:t>
      </w:r>
      <w:r>
        <w:rPr>
          <w:rFonts w:ascii="仿宋_GB2312" w:eastAsia="仿宋_GB2312" w:hAnsi="Courier New" w:hint="eastAsia"/>
          <w:sz w:val="28"/>
          <w:szCs w:val="28"/>
        </w:rPr>
        <w:t>降低剂量功能，应描述使用该功能与普通模式相比，降低剂量使用的方法，每种模式下的评价结果。</w:t>
      </w:r>
    </w:p>
    <w:p w:rsidR="0001150F" w:rsidRPr="00CE5AA4" w:rsidRDefault="0001150F" w:rsidP="0001150F">
      <w:pPr>
        <w:spacing w:line="520" w:lineRule="exact"/>
        <w:ind w:firstLineChars="200" w:firstLine="560"/>
        <w:jc w:val="left"/>
        <w:rPr>
          <w:rFonts w:ascii="仿宋_GB2312" w:eastAsia="仿宋_GB2312" w:hAnsi="仿宋"/>
          <w:sz w:val="28"/>
          <w:szCs w:val="28"/>
        </w:rPr>
      </w:pPr>
      <w:r w:rsidRPr="00CE5AA4">
        <w:rPr>
          <w:rFonts w:ascii="仿宋_GB2312" w:eastAsia="仿宋_GB2312" w:hAnsi="仿宋"/>
          <w:sz w:val="28"/>
          <w:szCs w:val="28"/>
        </w:rPr>
        <w:t>(</w:t>
      </w:r>
      <w:r w:rsidRPr="00CE5AA4">
        <w:rPr>
          <w:rFonts w:ascii="仿宋_GB2312" w:eastAsia="仿宋_GB2312" w:hAnsi="仿宋" w:hint="eastAsia"/>
          <w:sz w:val="28"/>
          <w:szCs w:val="28"/>
        </w:rPr>
        <w:t>2</w:t>
      </w:r>
      <w:r w:rsidRPr="00CE5AA4">
        <w:rPr>
          <w:rFonts w:ascii="仿宋_GB2312" w:eastAsia="仿宋_GB2312" w:hAnsi="仿宋"/>
          <w:sz w:val="28"/>
          <w:szCs w:val="28"/>
        </w:rPr>
        <w:t>)</w:t>
      </w:r>
      <w:r w:rsidRPr="00CE5AA4">
        <w:rPr>
          <w:rFonts w:ascii="仿宋_GB2312" w:eastAsia="仿宋_GB2312" w:hAnsi="仿宋" w:hint="eastAsia"/>
          <w:sz w:val="28"/>
          <w:szCs w:val="28"/>
        </w:rPr>
        <w:t>自动对焦功能，制造商应描述自动对焦实现的原理，并提供证明采用自动对焦后提高图像质量的验证资料。</w:t>
      </w:r>
    </w:p>
    <w:p w:rsidR="0001150F" w:rsidRPr="00CE5AA4" w:rsidRDefault="0001150F" w:rsidP="0001150F">
      <w:pPr>
        <w:spacing w:line="520" w:lineRule="exact"/>
        <w:ind w:firstLineChars="200" w:firstLine="560"/>
        <w:jc w:val="left"/>
        <w:rPr>
          <w:rFonts w:ascii="仿宋_GB2312" w:eastAsia="仿宋_GB2312" w:hAnsi="仿宋"/>
          <w:sz w:val="28"/>
          <w:szCs w:val="28"/>
        </w:rPr>
      </w:pPr>
      <w:r w:rsidRPr="00CE5AA4">
        <w:rPr>
          <w:rFonts w:ascii="仿宋_GB2312" w:eastAsia="仿宋_GB2312" w:hAnsi="仿宋" w:hint="eastAsia"/>
          <w:sz w:val="28"/>
          <w:szCs w:val="28"/>
        </w:rPr>
        <w:t>(3)主动降噪功能，制造商应描述主动降噪实现的原理，并提供证明采用主动降噪后提高图像质量的验证资料。</w:t>
      </w:r>
    </w:p>
    <w:p w:rsidR="0001150F" w:rsidRPr="00CE5AA4" w:rsidRDefault="0001150F" w:rsidP="0001150F">
      <w:pPr>
        <w:spacing w:line="520" w:lineRule="exact"/>
        <w:ind w:firstLineChars="200" w:firstLine="560"/>
        <w:jc w:val="left"/>
        <w:rPr>
          <w:rFonts w:ascii="仿宋_GB2312" w:eastAsia="仿宋_GB2312" w:hAnsi="仿宋"/>
          <w:sz w:val="28"/>
          <w:szCs w:val="28"/>
        </w:rPr>
      </w:pPr>
      <w:r w:rsidRPr="00CE5AA4">
        <w:rPr>
          <w:rFonts w:ascii="仿宋_GB2312" w:eastAsia="仿宋_GB2312" w:hAnsi="仿宋" w:hint="eastAsia"/>
          <w:sz w:val="28"/>
          <w:szCs w:val="28"/>
        </w:rPr>
        <w:t>(4)单次摄影多层全景功能，制造商应描述单次摄影多层全景实现的原理，并提供验证资料。</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7.剂量的说明</w:t>
      </w:r>
    </w:p>
    <w:p w:rsidR="0001150F" w:rsidRDefault="0001150F" w:rsidP="0001150F">
      <w:pPr>
        <w:spacing w:line="520" w:lineRule="exact"/>
        <w:ind w:firstLineChars="200" w:firstLine="560"/>
        <w:jc w:val="left"/>
        <w:rPr>
          <w:rFonts w:ascii="仿宋_GB2312" w:eastAsia="仿宋_GB2312" w:hAnsi="仿宋"/>
          <w:sz w:val="28"/>
          <w:szCs w:val="28"/>
        </w:rPr>
      </w:pPr>
      <w:r w:rsidRPr="00205129">
        <w:rPr>
          <w:rFonts w:ascii="仿宋_GB2312" w:eastAsia="仿宋_GB2312" w:hAnsi="仿宋" w:hint="eastAsia"/>
          <w:sz w:val="28"/>
          <w:szCs w:val="28"/>
        </w:rPr>
        <w:lastRenderedPageBreak/>
        <w:t>申请人通常选取</w:t>
      </w:r>
      <w:r w:rsidRPr="00205129">
        <w:rPr>
          <w:rFonts w:ascii="仿宋_GB2312" w:eastAsia="仿宋_GB2312" w:hAnsi="仿宋"/>
          <w:sz w:val="28"/>
          <w:szCs w:val="28"/>
        </w:rPr>
        <w:t>剂量与面积之积</w:t>
      </w:r>
      <w:r w:rsidRPr="00205129">
        <w:rPr>
          <w:rFonts w:ascii="仿宋_GB2312" w:eastAsia="仿宋_GB2312" w:hAnsi="仿宋" w:hint="eastAsia"/>
          <w:sz w:val="28"/>
          <w:szCs w:val="28"/>
        </w:rPr>
        <w:t>（</w:t>
      </w:r>
      <w:r w:rsidRPr="00205129">
        <w:rPr>
          <w:rFonts w:ascii="仿宋_GB2312" w:eastAsia="仿宋_GB2312" w:hAnsi="仿宋"/>
          <w:sz w:val="28"/>
          <w:szCs w:val="28"/>
        </w:rPr>
        <w:t>DAP）、</w:t>
      </w:r>
      <w:proofErr w:type="gramStart"/>
      <w:r w:rsidRPr="00205129">
        <w:rPr>
          <w:rFonts w:ascii="仿宋_GB2312" w:eastAsia="仿宋_GB2312" w:hAnsi="仿宋"/>
          <w:sz w:val="28"/>
          <w:szCs w:val="28"/>
        </w:rPr>
        <w:t>空气比释动能</w:t>
      </w:r>
      <w:proofErr w:type="gramEnd"/>
      <w:r w:rsidRPr="00205129">
        <w:rPr>
          <w:rFonts w:ascii="仿宋_GB2312" w:eastAsia="仿宋_GB2312" w:hAnsi="仿宋"/>
          <w:sz w:val="28"/>
          <w:szCs w:val="28"/>
        </w:rPr>
        <w:t>（KERMA）</w:t>
      </w:r>
      <w:r w:rsidRPr="00205129">
        <w:rPr>
          <w:rFonts w:ascii="仿宋_GB2312" w:eastAsia="仿宋_GB2312" w:hAnsi="仿宋" w:hint="eastAsia"/>
          <w:sz w:val="28"/>
          <w:szCs w:val="28"/>
        </w:rPr>
        <w:t>等指标反映设备的剂量。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(1)设备包含多种摄影模式时，应针对每种摄影模式分别进行评价;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w:t>
      </w:r>
      <w:r w:rsidRPr="00AC0B63">
        <w:rPr>
          <w:rFonts w:ascii="仿宋_GB2312" w:eastAsia="仿宋_GB2312" w:hAnsi="仿宋" w:hint="eastAsia"/>
          <w:sz w:val="28"/>
          <w:szCs w:val="28"/>
        </w:rPr>
        <w:t>申请人应描述焦点、X射线照射野尺寸、患者摆位以及影像接收区域的几何关系</w:t>
      </w:r>
      <w:r>
        <w:rPr>
          <w:rFonts w:ascii="仿宋_GB2312" w:eastAsia="仿宋_GB2312" w:hAnsi="仿宋" w:hint="eastAsia"/>
          <w:sz w:val="28"/>
          <w:szCs w:val="28"/>
        </w:rPr>
        <w:t>；</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w:t>
      </w:r>
      <w:r w:rsidRPr="00AC0B63">
        <w:rPr>
          <w:rFonts w:ascii="仿宋_GB2312" w:eastAsia="仿宋_GB2312" w:hAnsi="仿宋" w:hint="eastAsia"/>
          <w:sz w:val="28"/>
          <w:szCs w:val="28"/>
        </w:rPr>
        <w:t>设备应通过随机文件或显示界面提供任意加载条件下影像接收器表面的KERMA</w:t>
      </w:r>
      <w:r>
        <w:rPr>
          <w:rFonts w:ascii="仿宋_GB2312" w:eastAsia="仿宋_GB2312" w:hAnsi="仿宋" w:hint="eastAsia"/>
          <w:sz w:val="28"/>
          <w:szCs w:val="28"/>
        </w:rPr>
        <w:t>；</w:t>
      </w:r>
      <w:r w:rsidRPr="00AC0B63">
        <w:rPr>
          <w:rFonts w:ascii="仿宋_GB2312" w:eastAsia="仿宋_GB2312" w:hAnsi="仿宋" w:hint="eastAsia"/>
          <w:sz w:val="28"/>
          <w:szCs w:val="28"/>
        </w:rPr>
        <w:t>设备应指示DAP</w:t>
      </w:r>
      <w:r>
        <w:rPr>
          <w:rFonts w:ascii="仿宋_GB2312" w:eastAsia="仿宋_GB2312" w:hAnsi="仿宋" w:hint="eastAsia"/>
          <w:sz w:val="28"/>
          <w:szCs w:val="28"/>
        </w:rPr>
        <w:t>值；</w:t>
      </w:r>
      <w:r w:rsidRPr="00AC0B63">
        <w:rPr>
          <w:rFonts w:ascii="仿宋_GB2312" w:eastAsia="仿宋_GB2312" w:hAnsi="仿宋" w:hint="eastAsia"/>
          <w:sz w:val="28"/>
          <w:szCs w:val="28"/>
        </w:rPr>
        <w:t>设备随机文件应说明KERMA和DAP的不确定性，不确定性不应超过50%</w:t>
      </w:r>
      <w:r>
        <w:rPr>
          <w:rFonts w:ascii="仿宋_GB2312" w:eastAsia="仿宋_GB2312" w:hAnsi="仿宋" w:hint="eastAsia"/>
          <w:sz w:val="28"/>
          <w:szCs w:val="28"/>
        </w:rPr>
        <w:t>（设备指示值与实测值）</w:t>
      </w:r>
      <w:r w:rsidRPr="00AC0B63">
        <w:rPr>
          <w:rFonts w:ascii="仿宋_GB2312" w:eastAsia="仿宋_GB2312" w:hAnsi="仿宋" w:hint="eastAsia"/>
          <w:sz w:val="28"/>
          <w:szCs w:val="28"/>
        </w:rPr>
        <w:t>。</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(4)申请人应明确剂量测量方法并提供选用该测量方法合理依据。申请人</w:t>
      </w:r>
      <w:r>
        <w:rPr>
          <w:rFonts w:ascii="仿宋_GB2312" w:eastAsia="仿宋_GB2312" w:hAnsi="仿宋"/>
          <w:sz w:val="28"/>
          <w:szCs w:val="28"/>
        </w:rPr>
        <w:t>应</w:t>
      </w:r>
      <w:r w:rsidR="00C50576">
        <w:rPr>
          <w:rFonts w:ascii="仿宋_GB2312" w:eastAsia="仿宋_GB2312" w:hAnsi="仿宋" w:hint="eastAsia"/>
          <w:sz w:val="28"/>
          <w:szCs w:val="28"/>
        </w:rPr>
        <w:t>记录</w:t>
      </w:r>
      <w:r>
        <w:rPr>
          <w:rFonts w:ascii="仿宋_GB2312" w:eastAsia="仿宋_GB2312" w:hAnsi="仿宋"/>
          <w:sz w:val="28"/>
          <w:szCs w:val="28"/>
        </w:rPr>
        <w:t>测试过程中</w:t>
      </w:r>
      <w:r>
        <w:rPr>
          <w:rFonts w:ascii="仿宋_GB2312" w:eastAsia="仿宋_GB2312" w:hAnsi="仿宋" w:hint="eastAsia"/>
          <w:sz w:val="28"/>
          <w:szCs w:val="28"/>
        </w:rPr>
        <w:t>使用的曝光</w:t>
      </w:r>
      <w:r>
        <w:rPr>
          <w:rFonts w:ascii="仿宋_GB2312" w:eastAsia="仿宋_GB2312" w:hAnsi="仿宋"/>
          <w:sz w:val="28"/>
          <w:szCs w:val="28"/>
        </w:rPr>
        <w:t>条件，包括</w:t>
      </w:r>
      <w:r>
        <w:rPr>
          <w:rFonts w:ascii="仿宋_GB2312" w:eastAsia="仿宋_GB2312" w:hAnsi="仿宋" w:hint="eastAsia"/>
          <w:sz w:val="28"/>
          <w:szCs w:val="28"/>
        </w:rPr>
        <w:t>管电压、</w:t>
      </w:r>
      <w:r>
        <w:rPr>
          <w:rFonts w:ascii="仿宋_GB2312" w:eastAsia="仿宋_GB2312" w:hAnsi="仿宋"/>
          <w:sz w:val="28"/>
          <w:szCs w:val="28"/>
        </w:rPr>
        <w:t>管电流</w:t>
      </w:r>
      <w:r>
        <w:rPr>
          <w:rFonts w:ascii="仿宋_GB2312" w:eastAsia="仿宋_GB2312" w:hAnsi="仿宋" w:hint="eastAsia"/>
          <w:sz w:val="28"/>
          <w:szCs w:val="28"/>
        </w:rPr>
        <w:t>、</w:t>
      </w:r>
      <w:r>
        <w:rPr>
          <w:rFonts w:ascii="仿宋_GB2312" w:eastAsia="仿宋_GB2312" w:hAnsi="仿宋"/>
          <w:sz w:val="28"/>
          <w:szCs w:val="28"/>
        </w:rPr>
        <w:t>加载时间</w:t>
      </w:r>
      <w:r>
        <w:rPr>
          <w:rFonts w:ascii="仿宋_GB2312" w:eastAsia="仿宋_GB2312" w:hAnsi="仿宋" w:hint="eastAsia"/>
          <w:sz w:val="28"/>
          <w:szCs w:val="28"/>
        </w:rPr>
        <w:t>、</w:t>
      </w:r>
      <w:proofErr w:type="gramStart"/>
      <w:r>
        <w:rPr>
          <w:rFonts w:ascii="仿宋_GB2312" w:eastAsia="仿宋_GB2312" w:hAnsi="仿宋" w:hint="eastAsia"/>
          <w:sz w:val="28"/>
          <w:szCs w:val="28"/>
        </w:rPr>
        <w:t>限束器</w:t>
      </w:r>
      <w:proofErr w:type="gramEnd"/>
      <w:r>
        <w:rPr>
          <w:rFonts w:ascii="仿宋_GB2312" w:eastAsia="仿宋_GB2312" w:hAnsi="仿宋" w:hint="eastAsia"/>
          <w:sz w:val="28"/>
          <w:szCs w:val="28"/>
        </w:rPr>
        <w:t>（如长矩形、长圆形）、扫描</w:t>
      </w:r>
      <w:r w:rsidR="005871DF">
        <w:rPr>
          <w:rFonts w:ascii="仿宋_GB2312" w:eastAsia="仿宋_GB2312" w:hAnsi="仿宋" w:hint="eastAsia"/>
          <w:sz w:val="28"/>
          <w:szCs w:val="28"/>
        </w:rPr>
        <w:t>选项</w:t>
      </w:r>
      <w:r>
        <w:rPr>
          <w:rFonts w:ascii="仿宋_GB2312" w:eastAsia="仿宋_GB2312" w:hAnsi="仿宋" w:hint="eastAsia"/>
          <w:sz w:val="28"/>
          <w:szCs w:val="28"/>
        </w:rPr>
        <w:t>（如</w:t>
      </w:r>
      <w:r w:rsidR="005871DF">
        <w:rPr>
          <w:rFonts w:ascii="仿宋_GB2312" w:eastAsia="仿宋_GB2312" w:hAnsi="仿宋" w:hint="eastAsia"/>
          <w:sz w:val="28"/>
          <w:szCs w:val="28"/>
        </w:rPr>
        <w:t>标准</w:t>
      </w:r>
      <w:r>
        <w:rPr>
          <w:rFonts w:ascii="仿宋_GB2312" w:eastAsia="仿宋_GB2312" w:hAnsi="仿宋" w:hint="eastAsia"/>
          <w:sz w:val="28"/>
          <w:szCs w:val="28"/>
        </w:rPr>
        <w:t>全景、</w:t>
      </w:r>
      <w:r w:rsidR="00A44BA8">
        <w:rPr>
          <w:rFonts w:ascii="仿宋_GB2312" w:eastAsia="仿宋_GB2312" w:hAnsi="仿宋" w:hint="eastAsia"/>
          <w:sz w:val="28"/>
          <w:szCs w:val="28"/>
        </w:rPr>
        <w:t>分段全景/部分全景</w:t>
      </w:r>
      <w:r>
        <w:rPr>
          <w:rFonts w:ascii="仿宋_GB2312" w:eastAsia="仿宋_GB2312" w:hAnsi="仿宋" w:hint="eastAsia"/>
          <w:sz w:val="28"/>
          <w:szCs w:val="28"/>
        </w:rPr>
        <w:t>、TMJ）等，</w:t>
      </w:r>
      <w:r w:rsidR="003B1AC7">
        <w:rPr>
          <w:rFonts w:ascii="仿宋_GB2312" w:eastAsia="仿宋_GB2312" w:hAnsi="仿宋" w:hint="eastAsia"/>
          <w:sz w:val="28"/>
          <w:szCs w:val="28"/>
        </w:rPr>
        <w:t>并</w:t>
      </w:r>
      <w:r>
        <w:rPr>
          <w:rFonts w:ascii="仿宋_GB2312" w:eastAsia="仿宋_GB2312" w:hAnsi="仿宋" w:hint="eastAsia"/>
          <w:sz w:val="28"/>
          <w:szCs w:val="28"/>
        </w:rPr>
        <w:t>记录发生</w:t>
      </w:r>
      <w:r>
        <w:rPr>
          <w:rFonts w:ascii="仿宋_GB2312" w:eastAsia="仿宋_GB2312" w:hAnsi="仿宋"/>
          <w:sz w:val="28"/>
          <w:szCs w:val="28"/>
        </w:rPr>
        <w:t>的剂量</w:t>
      </w:r>
      <w:r>
        <w:rPr>
          <w:rFonts w:ascii="仿宋_GB2312" w:eastAsia="仿宋_GB2312" w:hAnsi="仿宋" w:hint="eastAsia"/>
          <w:sz w:val="28"/>
          <w:szCs w:val="28"/>
        </w:rPr>
        <w:t>值</w:t>
      </w:r>
      <w:r>
        <w:rPr>
          <w:rFonts w:ascii="仿宋_GB2312" w:eastAsia="仿宋_GB2312" w:hAnsi="仿宋"/>
          <w:sz w:val="28"/>
          <w:szCs w:val="28"/>
        </w:rPr>
        <w:t>。</w:t>
      </w:r>
      <w:r>
        <w:rPr>
          <w:rFonts w:ascii="仿宋_GB2312" w:eastAsia="仿宋_GB2312" w:hAnsi="仿宋" w:hint="eastAsia"/>
          <w:sz w:val="28"/>
          <w:szCs w:val="28"/>
        </w:rPr>
        <w:t>若曝光条件可调，应给出典型曝光条件的测试值，以及总的剂量范围。</w:t>
      </w:r>
    </w:p>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13" w:name="_Toc467833253"/>
      <w:bookmarkStart w:id="14" w:name="_Toc487446374"/>
      <w:r>
        <w:rPr>
          <w:rFonts w:ascii="楷体" w:eastAsia="楷体" w:hAnsi="楷体" w:hint="eastAsia"/>
          <w:b w:val="0"/>
          <w:color w:val="000000"/>
          <w:sz w:val="28"/>
          <w:szCs w:val="28"/>
        </w:rPr>
        <w:t>产品适用的相关标准</w:t>
      </w:r>
      <w:bookmarkEnd w:id="13"/>
      <w:bookmarkEnd w:id="14"/>
    </w:p>
    <w:p w:rsidR="0001150F" w:rsidRDefault="0001150F" w:rsidP="0001150F">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表2列出本产品主要涉及的现行有效的国家/行业标准；如有标准发布或更新，应考虑新版标准的适用性。国家/行业标准中不适用条款应在产品性能研究资料中说明合理原因。</w:t>
      </w:r>
    </w:p>
    <w:p w:rsidR="0001150F" w:rsidRDefault="0001150F" w:rsidP="0001150F">
      <w:pPr>
        <w:spacing w:line="520" w:lineRule="exact"/>
        <w:jc w:val="center"/>
        <w:rPr>
          <w:rFonts w:ascii="仿宋" w:eastAsia="仿宋" w:hAnsi="仿宋"/>
          <w:sz w:val="28"/>
          <w:szCs w:val="28"/>
        </w:rPr>
      </w:pPr>
      <w:r>
        <w:rPr>
          <w:rFonts w:ascii="仿宋" w:eastAsia="仿宋" w:hAnsi="仿宋" w:hint="eastAsia"/>
          <w:sz w:val="28"/>
          <w:szCs w:val="28"/>
        </w:rPr>
        <w:t>表2产品适用的相关标准</w:t>
      </w:r>
    </w:p>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32"/>
        <w:gridCol w:w="6562"/>
      </w:tblGrid>
      <w:tr w:rsidR="0001150F" w:rsidTr="00340BF6">
        <w:trPr>
          <w:trHeight w:val="634"/>
        </w:trPr>
        <w:tc>
          <w:tcPr>
            <w:tcW w:w="243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hint="eastAsia"/>
                <w:kern w:val="0"/>
                <w:sz w:val="24"/>
              </w:rPr>
              <w:t>GB</w:t>
            </w:r>
            <w:r>
              <w:rPr>
                <w:rFonts w:ascii="仿宋_GB2312" w:eastAsia="仿宋_GB2312" w:hAnsi="仿宋" w:hint="eastAsia"/>
                <w:kern w:val="0"/>
                <w:sz w:val="24"/>
              </w:rPr>
              <w:t xml:space="preserve"> </w:t>
            </w:r>
            <w:r w:rsidRPr="003342C6">
              <w:rPr>
                <w:rFonts w:ascii="仿宋_GB2312" w:eastAsia="仿宋_GB2312" w:hAnsi="仿宋" w:hint="eastAsia"/>
                <w:kern w:val="0"/>
                <w:sz w:val="24"/>
              </w:rPr>
              <w:t>9706.1-2007</w:t>
            </w:r>
          </w:p>
        </w:tc>
        <w:tc>
          <w:tcPr>
            <w:tcW w:w="656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hint="eastAsia"/>
                <w:kern w:val="0"/>
                <w:sz w:val="24"/>
              </w:rPr>
              <w:t>医用电气设备 第1部分：安全通用要求</w:t>
            </w:r>
          </w:p>
        </w:tc>
      </w:tr>
      <w:tr w:rsidR="0001150F" w:rsidTr="00340BF6">
        <w:trPr>
          <w:trHeight w:val="52"/>
        </w:trPr>
        <w:tc>
          <w:tcPr>
            <w:tcW w:w="243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hint="eastAsia"/>
                <w:kern w:val="0"/>
                <w:sz w:val="24"/>
              </w:rPr>
              <w:t>GB 9706.3-2000</w:t>
            </w:r>
          </w:p>
        </w:tc>
        <w:tc>
          <w:tcPr>
            <w:tcW w:w="656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hint="eastAsia"/>
                <w:kern w:val="0"/>
                <w:sz w:val="24"/>
              </w:rPr>
              <w:t>医用电气设备 第2部分 诊断X射线发生装置的高压发生器安全</w:t>
            </w:r>
            <w:proofErr w:type="gramStart"/>
            <w:r w:rsidRPr="003342C6">
              <w:rPr>
                <w:rFonts w:ascii="仿宋_GB2312" w:eastAsia="仿宋_GB2312" w:hAnsi="仿宋" w:hint="eastAsia"/>
                <w:kern w:val="0"/>
                <w:sz w:val="24"/>
              </w:rPr>
              <w:t>专用要求</w:t>
            </w:r>
            <w:proofErr w:type="gramEnd"/>
          </w:p>
        </w:tc>
      </w:tr>
      <w:tr w:rsidR="0001150F" w:rsidTr="00340BF6">
        <w:trPr>
          <w:trHeight w:val="52"/>
        </w:trPr>
        <w:tc>
          <w:tcPr>
            <w:tcW w:w="2432" w:type="dxa"/>
            <w:vAlign w:val="center"/>
          </w:tcPr>
          <w:p w:rsidR="0001150F" w:rsidRPr="003342C6" w:rsidRDefault="0001150F" w:rsidP="00340BF6">
            <w:pPr>
              <w:spacing w:line="520" w:lineRule="exact"/>
              <w:rPr>
                <w:rFonts w:ascii="仿宋" w:eastAsia="仿宋" w:hAnsi="仿宋"/>
                <w:kern w:val="0"/>
                <w:sz w:val="20"/>
                <w:szCs w:val="21"/>
              </w:rPr>
            </w:pPr>
            <w:r w:rsidRPr="003342C6">
              <w:rPr>
                <w:rFonts w:ascii="仿宋_GB2312" w:eastAsia="仿宋_GB2312" w:hAnsi="仿宋" w:hint="eastAsia"/>
                <w:kern w:val="0"/>
                <w:sz w:val="24"/>
              </w:rPr>
              <w:t>GB 9706.11-1997</w:t>
            </w:r>
          </w:p>
        </w:tc>
        <w:tc>
          <w:tcPr>
            <w:tcW w:w="6562" w:type="dxa"/>
            <w:vAlign w:val="center"/>
          </w:tcPr>
          <w:p w:rsidR="0001150F" w:rsidRPr="003342C6" w:rsidRDefault="0001150F" w:rsidP="00340BF6">
            <w:pPr>
              <w:spacing w:line="520" w:lineRule="exact"/>
              <w:rPr>
                <w:rFonts w:ascii="仿宋" w:eastAsia="仿宋" w:hAnsi="仿宋"/>
                <w:kern w:val="0"/>
                <w:sz w:val="20"/>
                <w:szCs w:val="21"/>
              </w:rPr>
            </w:pPr>
            <w:r w:rsidRPr="003342C6">
              <w:rPr>
                <w:rFonts w:ascii="仿宋_GB2312" w:eastAsia="仿宋_GB2312" w:hAnsi="仿宋" w:hint="eastAsia"/>
                <w:kern w:val="0"/>
                <w:sz w:val="24"/>
              </w:rPr>
              <w:t>医用电气设备 第二部分 医用诊断X射线源组件和X射线管组件安全</w:t>
            </w:r>
            <w:proofErr w:type="gramStart"/>
            <w:r w:rsidRPr="003342C6">
              <w:rPr>
                <w:rFonts w:ascii="仿宋_GB2312" w:eastAsia="仿宋_GB2312" w:hAnsi="仿宋" w:hint="eastAsia"/>
                <w:kern w:val="0"/>
                <w:sz w:val="24"/>
              </w:rPr>
              <w:t>专用要求</w:t>
            </w:r>
            <w:proofErr w:type="gramEnd"/>
          </w:p>
        </w:tc>
      </w:tr>
      <w:tr w:rsidR="0001150F" w:rsidTr="00340BF6">
        <w:trPr>
          <w:trHeight w:val="52"/>
        </w:trPr>
        <w:tc>
          <w:tcPr>
            <w:tcW w:w="2432" w:type="dxa"/>
            <w:vAlign w:val="center"/>
          </w:tcPr>
          <w:p w:rsidR="0001150F" w:rsidRPr="003342C6" w:rsidRDefault="0001150F" w:rsidP="00340BF6">
            <w:pPr>
              <w:spacing w:line="520" w:lineRule="exact"/>
              <w:rPr>
                <w:rFonts w:ascii="仿宋" w:eastAsia="仿宋" w:hAnsi="仿宋"/>
                <w:kern w:val="0"/>
                <w:sz w:val="20"/>
                <w:szCs w:val="21"/>
              </w:rPr>
            </w:pPr>
            <w:r w:rsidRPr="003342C6">
              <w:rPr>
                <w:rFonts w:ascii="仿宋_GB2312" w:eastAsia="仿宋_GB2312" w:hAnsi="仿宋" w:hint="eastAsia"/>
                <w:kern w:val="0"/>
                <w:sz w:val="24"/>
              </w:rPr>
              <w:t>GB 9706.12-1997</w:t>
            </w:r>
          </w:p>
        </w:tc>
        <w:tc>
          <w:tcPr>
            <w:tcW w:w="6562" w:type="dxa"/>
            <w:vAlign w:val="center"/>
          </w:tcPr>
          <w:p w:rsidR="0001150F" w:rsidRPr="003342C6" w:rsidRDefault="0001150F" w:rsidP="00340BF6">
            <w:pPr>
              <w:pStyle w:val="12"/>
              <w:spacing w:line="520" w:lineRule="exact"/>
              <w:rPr>
                <w:rFonts w:ascii="仿宋" w:eastAsia="仿宋" w:hAnsi="仿宋"/>
                <w:sz w:val="21"/>
                <w:szCs w:val="21"/>
              </w:rPr>
            </w:pPr>
            <w:r w:rsidRPr="003342C6">
              <w:rPr>
                <w:rFonts w:ascii="仿宋_GB2312" w:eastAsia="仿宋_GB2312" w:hAnsi="仿宋" w:hint="eastAsia"/>
                <w:sz w:val="24"/>
              </w:rPr>
              <w:t>医用电气设备 第一部分安全通用要求三并列标准 诊断X射线设备辐射防护通用要求</w:t>
            </w:r>
          </w:p>
        </w:tc>
      </w:tr>
      <w:tr w:rsidR="0001150F" w:rsidTr="00340BF6">
        <w:trPr>
          <w:trHeight w:val="52"/>
        </w:trPr>
        <w:tc>
          <w:tcPr>
            <w:tcW w:w="2432" w:type="dxa"/>
            <w:vAlign w:val="center"/>
          </w:tcPr>
          <w:p w:rsidR="0001150F" w:rsidRPr="003342C6" w:rsidRDefault="0001150F" w:rsidP="00340BF6">
            <w:pPr>
              <w:spacing w:line="520" w:lineRule="exact"/>
              <w:rPr>
                <w:rFonts w:ascii="仿宋" w:eastAsia="仿宋" w:hAnsi="仿宋"/>
                <w:kern w:val="0"/>
                <w:sz w:val="20"/>
                <w:szCs w:val="21"/>
              </w:rPr>
            </w:pPr>
            <w:r w:rsidRPr="003342C6">
              <w:rPr>
                <w:rFonts w:ascii="仿宋_GB2312" w:eastAsia="仿宋_GB2312" w:hAnsi="仿宋" w:hint="eastAsia"/>
                <w:kern w:val="0"/>
                <w:sz w:val="24"/>
              </w:rPr>
              <w:lastRenderedPageBreak/>
              <w:t>GB 9706.14-1997</w:t>
            </w:r>
          </w:p>
        </w:tc>
        <w:tc>
          <w:tcPr>
            <w:tcW w:w="6562" w:type="dxa"/>
            <w:vAlign w:val="center"/>
          </w:tcPr>
          <w:p w:rsidR="0001150F" w:rsidRPr="003342C6" w:rsidRDefault="0001150F" w:rsidP="00340BF6">
            <w:pPr>
              <w:pStyle w:val="12"/>
              <w:spacing w:line="520" w:lineRule="exact"/>
              <w:rPr>
                <w:rFonts w:ascii="仿宋" w:eastAsia="仿宋" w:hAnsi="仿宋"/>
                <w:sz w:val="21"/>
                <w:szCs w:val="21"/>
              </w:rPr>
            </w:pPr>
            <w:r w:rsidRPr="003342C6">
              <w:rPr>
                <w:rFonts w:ascii="仿宋_GB2312" w:eastAsia="仿宋_GB2312" w:hAnsi="仿宋" w:hint="eastAsia"/>
                <w:sz w:val="24"/>
              </w:rPr>
              <w:t>医用电气设备 第2部分 X射线设备附属设备安全</w:t>
            </w:r>
            <w:proofErr w:type="gramStart"/>
            <w:r w:rsidRPr="003342C6">
              <w:rPr>
                <w:rFonts w:ascii="仿宋_GB2312" w:eastAsia="仿宋_GB2312" w:hAnsi="仿宋" w:hint="eastAsia"/>
                <w:sz w:val="24"/>
              </w:rPr>
              <w:t>专用要求</w:t>
            </w:r>
            <w:proofErr w:type="gramEnd"/>
          </w:p>
        </w:tc>
      </w:tr>
      <w:tr w:rsidR="0001150F" w:rsidTr="00340BF6">
        <w:trPr>
          <w:trHeight w:val="52"/>
        </w:trPr>
        <w:tc>
          <w:tcPr>
            <w:tcW w:w="2432" w:type="dxa"/>
            <w:vAlign w:val="center"/>
          </w:tcPr>
          <w:p w:rsidR="0001150F" w:rsidRPr="003342C6" w:rsidRDefault="0001150F" w:rsidP="00340BF6">
            <w:pPr>
              <w:spacing w:line="520" w:lineRule="exact"/>
              <w:rPr>
                <w:rFonts w:ascii="仿宋" w:eastAsia="仿宋" w:hAnsi="仿宋"/>
                <w:kern w:val="0"/>
                <w:sz w:val="20"/>
                <w:szCs w:val="21"/>
              </w:rPr>
            </w:pPr>
            <w:r w:rsidRPr="003342C6">
              <w:rPr>
                <w:rFonts w:ascii="仿宋_GB2312" w:eastAsia="仿宋_GB2312" w:hAnsi="仿宋" w:hint="eastAsia"/>
                <w:kern w:val="0"/>
                <w:sz w:val="24"/>
              </w:rPr>
              <w:t>GB 9706.15-2008</w:t>
            </w:r>
          </w:p>
        </w:tc>
        <w:tc>
          <w:tcPr>
            <w:tcW w:w="6562" w:type="dxa"/>
            <w:vAlign w:val="center"/>
          </w:tcPr>
          <w:p w:rsidR="0001150F" w:rsidRPr="003342C6" w:rsidRDefault="0001150F" w:rsidP="00340BF6">
            <w:pPr>
              <w:pStyle w:val="12"/>
              <w:spacing w:line="520" w:lineRule="exact"/>
              <w:rPr>
                <w:rFonts w:ascii="仿宋" w:eastAsia="仿宋" w:hAnsi="仿宋"/>
                <w:sz w:val="21"/>
                <w:szCs w:val="21"/>
              </w:rPr>
            </w:pPr>
            <w:r w:rsidRPr="003342C6">
              <w:rPr>
                <w:rFonts w:ascii="仿宋_GB2312" w:eastAsia="仿宋_GB2312" w:hAnsi="仿宋" w:hint="eastAsia"/>
                <w:sz w:val="24"/>
              </w:rPr>
              <w:t>医用电气设备 第1部分 安全通用要求 1.并列标准医用电气系统安全要求</w:t>
            </w:r>
          </w:p>
        </w:tc>
      </w:tr>
      <w:tr w:rsidR="0001150F" w:rsidTr="00340BF6">
        <w:trPr>
          <w:trHeight w:val="52"/>
        </w:trPr>
        <w:tc>
          <w:tcPr>
            <w:tcW w:w="2432" w:type="dxa"/>
            <w:vAlign w:val="center"/>
          </w:tcPr>
          <w:p w:rsidR="0001150F" w:rsidRPr="003342C6" w:rsidRDefault="0001150F" w:rsidP="00340BF6">
            <w:pPr>
              <w:spacing w:line="520" w:lineRule="exact"/>
              <w:rPr>
                <w:rFonts w:ascii="仿宋" w:eastAsia="仿宋" w:hAnsi="仿宋"/>
                <w:kern w:val="0"/>
                <w:sz w:val="20"/>
                <w:szCs w:val="21"/>
              </w:rPr>
            </w:pPr>
            <w:r w:rsidRPr="003342C6">
              <w:rPr>
                <w:rFonts w:ascii="仿宋_GB2312" w:eastAsia="仿宋_GB2312" w:hAnsi="仿宋" w:hint="eastAsia"/>
                <w:kern w:val="0"/>
                <w:sz w:val="24"/>
              </w:rPr>
              <w:t>YY</w:t>
            </w:r>
            <w:r>
              <w:rPr>
                <w:rFonts w:ascii="仿宋_GB2312" w:eastAsia="仿宋_GB2312" w:hAnsi="仿宋" w:hint="eastAsia"/>
                <w:kern w:val="0"/>
                <w:sz w:val="24"/>
              </w:rPr>
              <w:t xml:space="preserve"> </w:t>
            </w:r>
            <w:r w:rsidRPr="003342C6">
              <w:rPr>
                <w:rFonts w:ascii="仿宋_GB2312" w:eastAsia="仿宋_GB2312" w:hAnsi="仿宋" w:hint="eastAsia"/>
                <w:kern w:val="0"/>
                <w:sz w:val="24"/>
              </w:rPr>
              <w:t>0505-2012</w:t>
            </w:r>
          </w:p>
        </w:tc>
        <w:tc>
          <w:tcPr>
            <w:tcW w:w="6562" w:type="dxa"/>
            <w:vAlign w:val="center"/>
          </w:tcPr>
          <w:p w:rsidR="0001150F" w:rsidRPr="003342C6" w:rsidRDefault="0001150F" w:rsidP="00340BF6">
            <w:pPr>
              <w:pStyle w:val="12"/>
              <w:spacing w:line="520" w:lineRule="exact"/>
              <w:rPr>
                <w:rFonts w:ascii="仿宋" w:eastAsia="仿宋" w:hAnsi="仿宋"/>
                <w:sz w:val="21"/>
                <w:szCs w:val="21"/>
              </w:rPr>
            </w:pPr>
            <w:r w:rsidRPr="003342C6">
              <w:rPr>
                <w:rFonts w:ascii="仿宋_GB2312" w:eastAsia="仿宋_GB2312" w:hAnsi="仿宋" w:hint="eastAsia"/>
                <w:sz w:val="24"/>
              </w:rPr>
              <w:t>医用电气设备 第1-2部分：安全通用要求并列标准：电磁兼容要求和试验</w:t>
            </w:r>
          </w:p>
        </w:tc>
      </w:tr>
      <w:tr w:rsidR="0001150F" w:rsidTr="00340BF6">
        <w:trPr>
          <w:trHeight w:val="52"/>
        </w:trPr>
        <w:tc>
          <w:tcPr>
            <w:tcW w:w="243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hint="eastAsia"/>
                <w:kern w:val="0"/>
                <w:sz w:val="24"/>
              </w:rPr>
              <w:t>GB</w:t>
            </w:r>
            <w:r>
              <w:rPr>
                <w:rFonts w:ascii="仿宋_GB2312" w:eastAsia="仿宋_GB2312" w:hAnsi="仿宋" w:hint="eastAsia"/>
                <w:kern w:val="0"/>
                <w:sz w:val="24"/>
              </w:rPr>
              <w:t xml:space="preserve"> </w:t>
            </w:r>
            <w:r w:rsidRPr="003342C6">
              <w:rPr>
                <w:rFonts w:ascii="仿宋_GB2312" w:eastAsia="仿宋_GB2312" w:hAnsi="仿宋" w:hint="eastAsia"/>
                <w:kern w:val="0"/>
                <w:sz w:val="24"/>
              </w:rPr>
              <w:t>7247.1-2012</w:t>
            </w:r>
          </w:p>
        </w:tc>
        <w:tc>
          <w:tcPr>
            <w:tcW w:w="6562" w:type="dxa"/>
            <w:vAlign w:val="center"/>
          </w:tcPr>
          <w:p w:rsidR="0001150F" w:rsidRPr="003342C6" w:rsidRDefault="0001150F" w:rsidP="00340BF6">
            <w:pPr>
              <w:pStyle w:val="12"/>
              <w:spacing w:line="520" w:lineRule="exact"/>
              <w:rPr>
                <w:rFonts w:ascii="仿宋_GB2312" w:eastAsia="仿宋_GB2312" w:hAnsi="仿宋"/>
                <w:sz w:val="24"/>
              </w:rPr>
            </w:pPr>
            <w:r w:rsidRPr="003342C6">
              <w:rPr>
                <w:rFonts w:ascii="仿宋_GB2312" w:eastAsia="仿宋_GB2312" w:hAnsi="仿宋" w:hint="eastAsia"/>
                <w:sz w:val="24"/>
              </w:rPr>
              <w:t>激光产品的</w:t>
            </w:r>
            <w:proofErr w:type="gramStart"/>
            <w:r w:rsidRPr="003342C6">
              <w:rPr>
                <w:rFonts w:ascii="仿宋_GB2312" w:eastAsia="仿宋_GB2312" w:hAnsi="仿宋" w:hint="eastAsia"/>
                <w:sz w:val="24"/>
              </w:rPr>
              <w:t>安全第1</w:t>
            </w:r>
            <w:proofErr w:type="gramEnd"/>
            <w:r w:rsidRPr="003342C6">
              <w:rPr>
                <w:rFonts w:ascii="仿宋_GB2312" w:eastAsia="仿宋_GB2312" w:hAnsi="仿宋" w:hint="eastAsia"/>
                <w:sz w:val="24"/>
              </w:rPr>
              <w:t>部分：设备分类、要求</w:t>
            </w:r>
          </w:p>
        </w:tc>
      </w:tr>
      <w:tr w:rsidR="0001150F" w:rsidTr="00340BF6">
        <w:trPr>
          <w:trHeight w:val="52"/>
        </w:trPr>
        <w:tc>
          <w:tcPr>
            <w:tcW w:w="243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hint="eastAsia"/>
                <w:kern w:val="0"/>
                <w:sz w:val="24"/>
              </w:rPr>
              <w:t>YY/T 0010-2008</w:t>
            </w:r>
          </w:p>
        </w:tc>
        <w:tc>
          <w:tcPr>
            <w:tcW w:w="6562" w:type="dxa"/>
            <w:vAlign w:val="center"/>
          </w:tcPr>
          <w:p w:rsidR="0001150F" w:rsidRPr="003342C6" w:rsidRDefault="0001150F" w:rsidP="00340BF6">
            <w:pPr>
              <w:pStyle w:val="12"/>
              <w:spacing w:line="520" w:lineRule="exact"/>
              <w:rPr>
                <w:rFonts w:ascii="仿宋_GB2312" w:eastAsia="仿宋_GB2312" w:hAnsi="仿宋"/>
                <w:sz w:val="24"/>
              </w:rPr>
            </w:pPr>
            <w:r w:rsidRPr="009A7110">
              <w:rPr>
                <w:rFonts w:ascii="仿宋_GB2312" w:eastAsia="仿宋_GB2312" w:hAnsi="仿宋" w:hint="eastAsia"/>
                <w:sz w:val="24"/>
              </w:rPr>
              <w:t>口腔X射线机专用技术条件</w:t>
            </w:r>
          </w:p>
        </w:tc>
      </w:tr>
      <w:tr w:rsidR="0001150F" w:rsidTr="00340BF6">
        <w:trPr>
          <w:trHeight w:val="52"/>
        </w:trPr>
        <w:tc>
          <w:tcPr>
            <w:tcW w:w="243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hint="eastAsia"/>
                <w:kern w:val="0"/>
                <w:sz w:val="24"/>
              </w:rPr>
              <w:t>YY/T 0</w:t>
            </w:r>
            <w:r>
              <w:rPr>
                <w:rFonts w:ascii="仿宋_GB2312" w:eastAsia="仿宋_GB2312" w:hAnsi="仿宋" w:hint="eastAsia"/>
                <w:kern w:val="0"/>
                <w:sz w:val="24"/>
              </w:rPr>
              <w:t>741</w:t>
            </w:r>
            <w:r w:rsidRPr="003342C6">
              <w:rPr>
                <w:rFonts w:ascii="仿宋_GB2312" w:eastAsia="仿宋_GB2312" w:hAnsi="仿宋" w:hint="eastAsia"/>
                <w:kern w:val="0"/>
                <w:sz w:val="24"/>
              </w:rPr>
              <w:t>-2008</w:t>
            </w:r>
          </w:p>
        </w:tc>
        <w:tc>
          <w:tcPr>
            <w:tcW w:w="6562" w:type="dxa"/>
            <w:vAlign w:val="center"/>
          </w:tcPr>
          <w:p w:rsidR="0001150F" w:rsidRPr="003342C6" w:rsidRDefault="0001150F" w:rsidP="00340BF6">
            <w:pPr>
              <w:pStyle w:val="12"/>
              <w:spacing w:line="520" w:lineRule="exact"/>
              <w:rPr>
                <w:rFonts w:ascii="仿宋_GB2312" w:eastAsia="仿宋_GB2312" w:hAnsi="仿宋"/>
                <w:sz w:val="24"/>
              </w:rPr>
            </w:pPr>
            <w:r w:rsidRPr="00496FF3">
              <w:rPr>
                <w:rFonts w:ascii="仿宋_GB2312" w:eastAsia="仿宋_GB2312" w:hAnsi="仿宋" w:hint="eastAsia"/>
                <w:sz w:val="24"/>
              </w:rPr>
              <w:t>数字化医用X射线摄影系统</w:t>
            </w:r>
            <w:r>
              <w:rPr>
                <w:rFonts w:ascii="仿宋_GB2312" w:eastAsia="仿宋_GB2312" w:hAnsi="仿宋" w:hint="eastAsia"/>
                <w:sz w:val="24"/>
              </w:rPr>
              <w:t xml:space="preserve"> </w:t>
            </w:r>
            <w:r w:rsidRPr="00496FF3">
              <w:rPr>
                <w:rFonts w:ascii="仿宋_GB2312" w:eastAsia="仿宋_GB2312" w:hAnsi="仿宋" w:hint="eastAsia"/>
                <w:sz w:val="24"/>
              </w:rPr>
              <w:t>专用技术条件</w:t>
            </w:r>
          </w:p>
        </w:tc>
      </w:tr>
      <w:tr w:rsidR="0001150F" w:rsidTr="00340BF6">
        <w:trPr>
          <w:trHeight w:val="52"/>
        </w:trPr>
        <w:tc>
          <w:tcPr>
            <w:tcW w:w="243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kern w:val="0"/>
                <w:sz w:val="24"/>
              </w:rPr>
              <w:t>YY/T 0291-20</w:t>
            </w:r>
            <w:r w:rsidRPr="003342C6">
              <w:rPr>
                <w:rFonts w:ascii="仿宋_GB2312" w:eastAsia="仿宋_GB2312" w:hAnsi="仿宋" w:hint="eastAsia"/>
                <w:kern w:val="0"/>
                <w:sz w:val="24"/>
              </w:rPr>
              <w:t>16</w:t>
            </w:r>
          </w:p>
        </w:tc>
        <w:tc>
          <w:tcPr>
            <w:tcW w:w="6562" w:type="dxa"/>
            <w:vAlign w:val="center"/>
          </w:tcPr>
          <w:p w:rsidR="0001150F" w:rsidRPr="003342C6" w:rsidRDefault="0001150F" w:rsidP="00340BF6">
            <w:pPr>
              <w:rPr>
                <w:rFonts w:ascii="仿宋_GB2312" w:eastAsia="仿宋_GB2312" w:hAnsi="仿宋"/>
                <w:kern w:val="0"/>
                <w:sz w:val="24"/>
              </w:rPr>
            </w:pPr>
            <w:r w:rsidRPr="003342C6">
              <w:rPr>
                <w:rFonts w:ascii="仿宋_GB2312" w:eastAsia="仿宋_GB2312" w:hAnsi="仿宋"/>
                <w:kern w:val="0"/>
                <w:sz w:val="24"/>
              </w:rPr>
              <w:t>医用X射线设备环境要求及试验方法</w:t>
            </w:r>
          </w:p>
        </w:tc>
      </w:tr>
      <w:tr w:rsidR="0001150F" w:rsidTr="00340BF6">
        <w:trPr>
          <w:trHeight w:val="52"/>
        </w:trPr>
        <w:tc>
          <w:tcPr>
            <w:tcW w:w="243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kern w:val="0"/>
                <w:sz w:val="24"/>
              </w:rPr>
              <w:t>YY/T</w:t>
            </w:r>
            <w:r>
              <w:rPr>
                <w:rFonts w:ascii="仿宋_GB2312" w:eastAsia="仿宋_GB2312" w:hAnsi="仿宋" w:hint="eastAsia"/>
                <w:kern w:val="0"/>
                <w:sz w:val="24"/>
              </w:rPr>
              <w:t xml:space="preserve"> </w:t>
            </w:r>
            <w:r w:rsidRPr="003342C6">
              <w:rPr>
                <w:rFonts w:ascii="仿宋_GB2312" w:eastAsia="仿宋_GB2312" w:hAnsi="仿宋"/>
                <w:kern w:val="0"/>
                <w:sz w:val="24"/>
              </w:rPr>
              <w:t>1099-2007</w:t>
            </w:r>
          </w:p>
        </w:tc>
        <w:tc>
          <w:tcPr>
            <w:tcW w:w="6562" w:type="dxa"/>
            <w:vAlign w:val="center"/>
          </w:tcPr>
          <w:p w:rsidR="0001150F" w:rsidRPr="003342C6" w:rsidRDefault="0001150F" w:rsidP="00340BF6">
            <w:pPr>
              <w:pStyle w:val="12"/>
              <w:spacing w:line="520" w:lineRule="exact"/>
              <w:rPr>
                <w:rFonts w:ascii="仿宋_GB2312" w:eastAsia="仿宋_GB2312" w:hAnsi="仿宋"/>
                <w:sz w:val="24"/>
              </w:rPr>
            </w:pPr>
            <w:r w:rsidRPr="003342C6">
              <w:rPr>
                <w:rFonts w:ascii="仿宋_GB2312" w:eastAsia="仿宋_GB2312" w:hAnsi="仿宋"/>
                <w:sz w:val="24"/>
              </w:rPr>
              <w:t>医用X射线设备包装、运输和贮存</w:t>
            </w:r>
          </w:p>
        </w:tc>
      </w:tr>
      <w:tr w:rsidR="0001150F" w:rsidTr="00340BF6">
        <w:trPr>
          <w:trHeight w:val="52"/>
        </w:trPr>
        <w:tc>
          <w:tcPr>
            <w:tcW w:w="243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hint="eastAsia"/>
                <w:kern w:val="0"/>
                <w:sz w:val="24"/>
              </w:rPr>
              <w:t>GB 4943.1-2011</w:t>
            </w:r>
          </w:p>
        </w:tc>
        <w:tc>
          <w:tcPr>
            <w:tcW w:w="6562" w:type="dxa"/>
            <w:vAlign w:val="center"/>
          </w:tcPr>
          <w:p w:rsidR="0001150F" w:rsidRPr="003342C6" w:rsidRDefault="0001150F" w:rsidP="00340BF6">
            <w:pPr>
              <w:spacing w:line="520" w:lineRule="exact"/>
              <w:rPr>
                <w:rFonts w:ascii="仿宋_GB2312" w:eastAsia="仿宋_GB2312" w:hAnsi="仿宋"/>
                <w:kern w:val="0"/>
                <w:sz w:val="24"/>
              </w:rPr>
            </w:pPr>
            <w:r w:rsidRPr="003342C6">
              <w:rPr>
                <w:rFonts w:ascii="仿宋_GB2312" w:eastAsia="仿宋_GB2312" w:hAnsi="仿宋" w:hint="eastAsia"/>
                <w:kern w:val="0"/>
                <w:sz w:val="24"/>
              </w:rPr>
              <w:t>信息技术设备 安全 第1部分:通用要求</w:t>
            </w:r>
          </w:p>
        </w:tc>
      </w:tr>
    </w:tbl>
    <w:p w:rsidR="0001150F" w:rsidRDefault="0001150F" w:rsidP="0001150F"/>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15" w:name="_Toc467833254"/>
      <w:bookmarkStart w:id="16" w:name="_Toc487446375"/>
      <w:r>
        <w:rPr>
          <w:rFonts w:ascii="楷体" w:eastAsia="楷体" w:hAnsi="楷体" w:hint="eastAsia"/>
          <w:b w:val="0"/>
          <w:color w:val="000000"/>
          <w:sz w:val="28"/>
          <w:szCs w:val="28"/>
        </w:rPr>
        <w:t>产品注册单元划分</w:t>
      </w:r>
      <w:bookmarkEnd w:id="15"/>
      <w:bookmarkEnd w:id="16"/>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注册单元划分应根据产品的技术原理、结构组成、性能指标、适用范围划分。</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1.不同技术原理、结构差异较大的</w:t>
      </w:r>
      <w:r w:rsidRPr="000749BA">
        <w:rPr>
          <w:rFonts w:ascii="仿宋_GB2312" w:eastAsia="仿宋_GB2312" w:hAnsi="仿宋"/>
          <w:sz w:val="28"/>
          <w:szCs w:val="28"/>
        </w:rPr>
        <w:t>口腔X射线诊断设备</w:t>
      </w:r>
      <w:r>
        <w:rPr>
          <w:rFonts w:ascii="仿宋_GB2312" w:eastAsia="仿宋_GB2312" w:hAnsi="仿宋" w:hint="eastAsia"/>
          <w:sz w:val="28"/>
          <w:szCs w:val="28"/>
        </w:rPr>
        <w:t>，不能划分为同一单元。</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w:t>
      </w:r>
      <w:r w:rsidR="00E2018F">
        <w:rPr>
          <w:rFonts w:ascii="仿宋_GB2312" w:eastAsia="仿宋_GB2312" w:hAnsi="仿宋" w:hint="eastAsia"/>
          <w:sz w:val="28"/>
          <w:szCs w:val="28"/>
        </w:rPr>
        <w:t>曲面体层摄影设备</w:t>
      </w:r>
      <w:r>
        <w:rPr>
          <w:rFonts w:ascii="仿宋_GB2312" w:eastAsia="仿宋_GB2312" w:hAnsi="仿宋" w:hint="eastAsia"/>
          <w:sz w:val="28"/>
          <w:szCs w:val="28"/>
        </w:rPr>
        <w:t>、口腔颌面锥形</w:t>
      </w:r>
      <w:proofErr w:type="gramStart"/>
      <w:r>
        <w:rPr>
          <w:rFonts w:ascii="仿宋_GB2312" w:eastAsia="仿宋_GB2312" w:hAnsi="仿宋" w:hint="eastAsia"/>
          <w:sz w:val="28"/>
          <w:szCs w:val="28"/>
        </w:rPr>
        <w:t>束计算</w:t>
      </w:r>
      <w:proofErr w:type="gramEnd"/>
      <w:r>
        <w:rPr>
          <w:rFonts w:ascii="仿宋_GB2312" w:eastAsia="仿宋_GB2312" w:hAnsi="仿宋" w:hint="eastAsia"/>
          <w:sz w:val="28"/>
          <w:szCs w:val="28"/>
        </w:rPr>
        <w:t>机体层摄影设备不能划分为同一注册单元。</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2.采用不同型号的X射线管头的产品不能划分为同一注册单元。</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例如原产品的X射线管头型号为A，申请人预期变更型号为B的X射线管头，此时申请人不应在原产品基础上以许可变更的形式新增B，须以注册的形式申报B配置的产品。</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3.适用范围相同，性能指标相近，但技术结构有较大差异的产品不能划分为同一注册单元。</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例如采用不同类型影像接收器（</w:t>
      </w:r>
      <w:proofErr w:type="gramStart"/>
      <w:r>
        <w:rPr>
          <w:rFonts w:ascii="仿宋_GB2312" w:eastAsia="仿宋_GB2312" w:hAnsi="仿宋" w:hint="eastAsia"/>
          <w:sz w:val="28"/>
          <w:szCs w:val="28"/>
        </w:rPr>
        <w:t>屏片系统</w:t>
      </w:r>
      <w:proofErr w:type="gramEnd"/>
      <w:r>
        <w:rPr>
          <w:rFonts w:ascii="仿宋_GB2312" w:eastAsia="仿宋_GB2312" w:hAnsi="仿宋" w:hint="eastAsia"/>
          <w:sz w:val="28"/>
          <w:szCs w:val="28"/>
        </w:rPr>
        <w:t>、IP板、数字化平板型探测器）的设备，不能划分为同一注册单元。</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lastRenderedPageBreak/>
        <w:t>4.用于口咬的一次性保护套不应放在曲面体层摄影设备的注册单元内。</w:t>
      </w:r>
    </w:p>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17" w:name="_Toc467833255"/>
      <w:bookmarkStart w:id="18" w:name="_Toc487446376"/>
      <w:r>
        <w:rPr>
          <w:rFonts w:ascii="楷体" w:eastAsia="楷体" w:hAnsi="楷体" w:hint="eastAsia"/>
          <w:b w:val="0"/>
          <w:color w:val="000000"/>
          <w:sz w:val="28"/>
          <w:szCs w:val="28"/>
        </w:rPr>
        <w:t>产品检测单元划分</w:t>
      </w:r>
      <w:bookmarkEnd w:id="17"/>
      <w:bookmarkEnd w:id="18"/>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检测样机的选取应考虑产品功能、性能、预期用途、安全指标、主要部件、结构及其组合方式等，应以不同配置（见上文“整机配置说明”）而</w:t>
      </w:r>
      <w:proofErr w:type="gramStart"/>
      <w:r>
        <w:rPr>
          <w:rFonts w:ascii="仿宋_GB2312" w:eastAsia="仿宋_GB2312" w:hAnsi="仿宋" w:hint="eastAsia"/>
          <w:sz w:val="28"/>
          <w:szCs w:val="28"/>
        </w:rPr>
        <w:t>非不同</w:t>
      </w:r>
      <w:proofErr w:type="gramEnd"/>
      <w:r>
        <w:rPr>
          <w:rFonts w:ascii="仿宋_GB2312" w:eastAsia="仿宋_GB2312" w:hAnsi="仿宋" w:hint="eastAsia"/>
          <w:sz w:val="28"/>
          <w:szCs w:val="28"/>
        </w:rPr>
        <w:t>型号的结果作为划分检测单元的依据。</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1.由于X射线管、影像接收器等主要部件在整机中起的作用较大，其不同的配置影响到了整机的安全和性能要求，因此应考虑申报配置的安全和性能检测报告。</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2.电磁兼容安全要求须覆盖申报的所有配置。</w:t>
      </w:r>
    </w:p>
    <w:p w:rsidR="0001150F" w:rsidRDefault="0001150F" w:rsidP="0001150F">
      <w:pPr>
        <w:spacing w:line="520" w:lineRule="exact"/>
        <w:ind w:firstLineChars="200" w:firstLine="560"/>
        <w:jc w:val="left"/>
        <w:rPr>
          <w:rFonts w:ascii="仿宋_GB2312" w:eastAsia="仿宋_GB2312" w:hAnsi="仿宋"/>
          <w:strike/>
          <w:sz w:val="28"/>
          <w:szCs w:val="28"/>
        </w:rPr>
      </w:pPr>
      <w:r>
        <w:rPr>
          <w:rFonts w:ascii="仿宋_GB2312" w:eastAsia="仿宋_GB2312" w:hAnsi="仿宋" w:hint="eastAsia"/>
          <w:sz w:val="28"/>
          <w:szCs w:val="28"/>
        </w:rPr>
        <w:t>3.医用电气设备在实施GB 9706.1标准全项检测时，应对电磁兼容性按照电磁兼容标准要求实施检测。安</w:t>
      </w:r>
      <w:proofErr w:type="gramStart"/>
      <w:r>
        <w:rPr>
          <w:rFonts w:ascii="仿宋_GB2312" w:eastAsia="仿宋_GB2312" w:hAnsi="仿宋" w:hint="eastAsia"/>
          <w:sz w:val="28"/>
          <w:szCs w:val="28"/>
        </w:rPr>
        <w:t>规</w:t>
      </w:r>
      <w:proofErr w:type="gramEnd"/>
      <w:r>
        <w:rPr>
          <w:rFonts w:ascii="仿宋_GB2312" w:eastAsia="仿宋_GB2312" w:hAnsi="仿宋" w:hint="eastAsia"/>
          <w:sz w:val="28"/>
          <w:szCs w:val="28"/>
        </w:rPr>
        <w:t>检测报告和EMC检测报告应具有关联性。</w:t>
      </w:r>
    </w:p>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19" w:name="_Toc467833256"/>
      <w:bookmarkStart w:id="20" w:name="_Toc487446377"/>
      <w:r>
        <w:rPr>
          <w:rFonts w:ascii="楷体" w:eastAsia="楷体" w:hAnsi="楷体" w:hint="eastAsia"/>
          <w:b w:val="0"/>
          <w:color w:val="000000"/>
          <w:sz w:val="28"/>
          <w:szCs w:val="28"/>
        </w:rPr>
        <w:t>书写产品技术要求及检测应注意的问题</w:t>
      </w:r>
      <w:bookmarkEnd w:id="19"/>
      <w:bookmarkEnd w:id="20"/>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1.临床上曲面体层摄影设备通常与工作站（包括主机、显示器）等其它设备连接或结合使用，因此：</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(1)不管申报的产品组成中是否包括工作站计算机等其它硬件，须提供系统符合YY 0505、GB 9706.15的检测报告；同时检测报告备注送检工作站型号，并截</w:t>
      </w:r>
      <w:proofErr w:type="gramStart"/>
      <w:r>
        <w:rPr>
          <w:rFonts w:ascii="仿宋_GB2312" w:eastAsia="仿宋_GB2312" w:hAnsi="仿宋" w:hint="eastAsia"/>
          <w:sz w:val="28"/>
          <w:szCs w:val="28"/>
        </w:rPr>
        <w:t>图软件</w:t>
      </w:r>
      <w:proofErr w:type="gramEnd"/>
      <w:r>
        <w:rPr>
          <w:rFonts w:ascii="仿宋_GB2312" w:eastAsia="仿宋_GB2312" w:hAnsi="仿宋" w:hint="eastAsia"/>
          <w:sz w:val="28"/>
          <w:szCs w:val="28"/>
        </w:rPr>
        <w:t>版本号。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(2)申请人应描述工作站最低配置和显示器性能指标，并在随机文件中注明“系统符合YY 0505、GB 9706.15的要求”，工作站计算机至少“符合GB 4943.1的要求，或具备CCC证书”；若申报工作站计算机，申请人应明确工作站计算机型号并满足相关要求。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2.产品成像性能指标如分辨率等具体数值应与申请人提供的境外上市批件（进口产品适用）、随机文件中的内容一致。</w:t>
      </w:r>
    </w:p>
    <w:p w:rsidR="0001150F" w:rsidRDefault="0001150F" w:rsidP="0001150F">
      <w:pPr>
        <w:spacing w:line="520" w:lineRule="exact"/>
        <w:ind w:firstLineChars="200" w:firstLine="560"/>
        <w:jc w:val="left"/>
        <w:rPr>
          <w:rFonts w:ascii="仿宋_GB2312" w:eastAsia="仿宋_GB2312" w:hAnsi="仿宋"/>
          <w:color w:val="000000"/>
          <w:sz w:val="28"/>
          <w:szCs w:val="28"/>
        </w:rPr>
      </w:pPr>
      <w:r>
        <w:rPr>
          <w:rFonts w:ascii="仿宋_GB2312" w:eastAsia="仿宋_GB2312" w:hAnsi="仿宋" w:hint="eastAsia"/>
          <w:sz w:val="28"/>
          <w:szCs w:val="28"/>
        </w:rPr>
        <w:t>3.曲面体层摄影、头影测量摄影应按照选取的曝光条件评估影像</w:t>
      </w:r>
      <w:r>
        <w:rPr>
          <w:rFonts w:ascii="仿宋_GB2312" w:eastAsia="仿宋_GB2312" w:hAnsi="仿宋" w:hint="eastAsia"/>
          <w:sz w:val="28"/>
          <w:szCs w:val="28"/>
        </w:rPr>
        <w:lastRenderedPageBreak/>
        <w:t>的成像性能。</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注册检验选取的曝光条件、</w:t>
      </w:r>
      <w:proofErr w:type="gramStart"/>
      <w:r>
        <w:rPr>
          <w:rFonts w:ascii="仿宋_GB2312" w:eastAsia="仿宋_GB2312" w:hAnsi="仿宋" w:hint="eastAsia"/>
          <w:sz w:val="28"/>
          <w:szCs w:val="28"/>
        </w:rPr>
        <w:t>体模应</w:t>
      </w:r>
      <w:proofErr w:type="gramEnd"/>
      <w:r>
        <w:rPr>
          <w:rFonts w:ascii="仿宋_GB2312" w:eastAsia="仿宋_GB2312" w:hAnsi="仿宋" w:hint="eastAsia"/>
          <w:sz w:val="28"/>
          <w:szCs w:val="28"/>
        </w:rPr>
        <w:t>与“（四）研究资料1”的结果一致。</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4.当行业标准更新时，成像性能评价的分项目应该与标准同步更新。</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5.产品技术要求书写模板详见本指导原则的附录I。对于产品技术要求的附录A产品配置表，应列出主要部件的型号、规格参数。如果通过整机配置分析明确含有多种配置，则应根据多种配置列出附录A.1配置1、A.2配置2等。</w:t>
      </w:r>
    </w:p>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21" w:name="_Toc467833257"/>
      <w:bookmarkStart w:id="22" w:name="_Toc487446378"/>
      <w:r>
        <w:rPr>
          <w:rFonts w:ascii="楷体" w:eastAsia="楷体" w:hAnsi="楷体" w:hint="eastAsia"/>
          <w:b w:val="0"/>
          <w:color w:val="000000"/>
          <w:sz w:val="28"/>
          <w:szCs w:val="28"/>
        </w:rPr>
        <w:t>产品说明书与标签</w:t>
      </w:r>
      <w:bookmarkEnd w:id="21"/>
      <w:bookmarkEnd w:id="22"/>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说明书应符合《医疗器械说明书和标签管理规定》和相关的国家标准、行业标准的要求。应特别注意：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1.详细描述</w:t>
      </w:r>
      <w:r>
        <w:rPr>
          <w:rFonts w:ascii="仿宋_GB2312" w:eastAsia="仿宋_GB2312" w:hAnsi="仿宋"/>
          <w:sz w:val="28"/>
          <w:szCs w:val="28"/>
        </w:rPr>
        <w:t>设备</w:t>
      </w:r>
      <w:r>
        <w:rPr>
          <w:rFonts w:ascii="仿宋_GB2312" w:eastAsia="仿宋_GB2312" w:hAnsi="仿宋" w:hint="eastAsia"/>
          <w:sz w:val="28"/>
          <w:szCs w:val="28"/>
        </w:rPr>
        <w:t>操作步骤以及</w:t>
      </w:r>
      <w:r>
        <w:rPr>
          <w:rFonts w:ascii="仿宋_GB2312" w:eastAsia="仿宋_GB2312" w:hAnsi="仿宋"/>
          <w:sz w:val="28"/>
          <w:szCs w:val="28"/>
        </w:rPr>
        <w:t>用于患者的方法</w:t>
      </w:r>
      <w:r>
        <w:rPr>
          <w:rFonts w:ascii="仿宋_GB2312" w:eastAsia="仿宋_GB2312" w:hAnsi="仿宋" w:hint="eastAsia"/>
          <w:sz w:val="28"/>
          <w:szCs w:val="28"/>
        </w:rPr>
        <w:t>。</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2.适用范围与禁忌症</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(1)适用范围</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①应明确产品所提供的“诊断”目的，如口腔</w:t>
      </w:r>
      <w:proofErr w:type="gramStart"/>
      <w:r>
        <w:rPr>
          <w:rFonts w:ascii="仿宋_GB2312" w:eastAsia="仿宋_GB2312" w:hAnsi="仿宋" w:hint="eastAsia"/>
          <w:sz w:val="28"/>
          <w:szCs w:val="28"/>
        </w:rPr>
        <w:t>颌</w:t>
      </w:r>
      <w:proofErr w:type="gramEnd"/>
      <w:r>
        <w:rPr>
          <w:rFonts w:ascii="仿宋_GB2312" w:eastAsia="仿宋_GB2312" w:hAnsi="仿宋" w:hint="eastAsia"/>
          <w:sz w:val="28"/>
          <w:szCs w:val="28"/>
        </w:rPr>
        <w:t>面部X射线影像诊断；</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②明确适用人群（成人和/或儿童）；</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③预期使用环境：应明确使用地点和使用环境，使用环境应包括温度、湿度、海拔大气压范围以及适合国内辐射安全法规的机房屏蔽条件。</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(2)禁忌症：应当明确说明该器械不适宜应用的某些疾病、情况或特定的人群。</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3.应明确与设备兼容的附件及其技术规格。</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4.应提供包含技术特征的产品参数表。技术特征应与产品技术要求有一致性。如果引起差异是由于测试标准不同，应注明测试标准。</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lastRenderedPageBreak/>
        <w:t>5.技术说明书中应包含产品技术要求中规定的重要性能指标。</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6.注意事项、警告以及提示，包括但不限于：</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(1)若产品预期</w:t>
      </w:r>
      <w:r>
        <w:rPr>
          <w:rFonts w:ascii="仿宋_GB2312" w:eastAsia="仿宋_GB2312" w:hAnsi="仿宋"/>
          <w:sz w:val="28"/>
          <w:szCs w:val="28"/>
        </w:rPr>
        <w:t>用于儿童人群，应根据临床需求</w:t>
      </w:r>
      <w:r>
        <w:rPr>
          <w:rFonts w:ascii="仿宋_GB2312" w:eastAsia="仿宋_GB2312" w:hAnsi="仿宋" w:hint="eastAsia"/>
          <w:sz w:val="28"/>
          <w:szCs w:val="28"/>
        </w:rPr>
        <w:t>，</w:t>
      </w:r>
      <w:r>
        <w:rPr>
          <w:rFonts w:ascii="仿宋_GB2312" w:eastAsia="仿宋_GB2312" w:hAnsi="仿宋"/>
          <w:sz w:val="28"/>
          <w:szCs w:val="28"/>
        </w:rPr>
        <w:t>适当调整曝光参数</w:t>
      </w:r>
      <w:r>
        <w:rPr>
          <w:rFonts w:ascii="仿宋_GB2312" w:eastAsia="仿宋_GB2312" w:hAnsi="仿宋" w:hint="eastAsia"/>
          <w:sz w:val="28"/>
          <w:szCs w:val="28"/>
        </w:rPr>
        <w:t>，</w:t>
      </w:r>
      <w:r>
        <w:rPr>
          <w:rFonts w:ascii="仿宋_GB2312" w:eastAsia="仿宋_GB2312" w:hAnsi="仿宋"/>
          <w:sz w:val="28"/>
          <w:szCs w:val="28"/>
        </w:rPr>
        <w:t>降低辐射剂量</w:t>
      </w:r>
      <w:r>
        <w:rPr>
          <w:rFonts w:ascii="仿宋_GB2312" w:eastAsia="仿宋_GB2312" w:hAnsi="仿宋" w:hint="eastAsia"/>
          <w:sz w:val="28"/>
          <w:szCs w:val="28"/>
        </w:rPr>
        <w:t>。应</w:t>
      </w:r>
      <w:r>
        <w:rPr>
          <w:rFonts w:ascii="仿宋_GB2312" w:eastAsia="仿宋_GB2312" w:hAnsi="仿宋"/>
          <w:sz w:val="28"/>
          <w:szCs w:val="28"/>
        </w:rPr>
        <w:t>提醒用户</w:t>
      </w:r>
      <w:r>
        <w:rPr>
          <w:rFonts w:ascii="仿宋_GB2312" w:eastAsia="仿宋_GB2312" w:hAnsi="仿宋" w:hint="eastAsia"/>
          <w:sz w:val="28"/>
          <w:szCs w:val="28"/>
        </w:rPr>
        <w:t>对于儿童</w:t>
      </w:r>
      <w:r>
        <w:rPr>
          <w:rFonts w:ascii="仿宋_GB2312" w:eastAsia="仿宋_GB2312" w:hAnsi="仿宋"/>
          <w:sz w:val="28"/>
          <w:szCs w:val="28"/>
        </w:rPr>
        <w:t>使用该器械相关的特定风险</w:t>
      </w:r>
      <w:r>
        <w:rPr>
          <w:rFonts w:ascii="仿宋_GB2312" w:eastAsia="仿宋_GB2312" w:hAnsi="仿宋" w:hint="eastAsia"/>
          <w:sz w:val="28"/>
          <w:szCs w:val="28"/>
        </w:rPr>
        <w:t>，增加“儿童未进行临床试验”、“曝光参数及曝光剂量与成人不同”、“儿童检查慎用”等提示，给出针对儿童的推荐曝光条件、对应的剂量测试值，并提供降低儿童辐射剂量所需采取的措施。</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如果该产品预期不用于儿童人群，标签应当包含不能用于儿童人群的警告说明，以及在产品本身贴上明显的物理标签。</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应提供针对电离辐射防护的说明，包括电离辐射对人体的影响，减少患者和操作者吸收剂量的措施和系统所采取的减少辐射剂量/剂量率的措施。对于一些X射线敏感组织和器官，应明确对敏感组织和器官的防护措施和建议。</w:t>
      </w:r>
    </w:p>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23" w:name="_Toc467833258"/>
      <w:bookmarkStart w:id="24" w:name="_Toc487446379"/>
      <w:r>
        <w:rPr>
          <w:rFonts w:ascii="楷体" w:eastAsia="楷体" w:hAnsi="楷体" w:hint="eastAsia"/>
          <w:b w:val="0"/>
          <w:color w:val="000000"/>
          <w:sz w:val="28"/>
          <w:szCs w:val="28"/>
        </w:rPr>
        <w:t>临床试验资料</w:t>
      </w:r>
      <w:bookmarkEnd w:id="23"/>
      <w:bookmarkEnd w:id="24"/>
    </w:p>
    <w:p w:rsidR="0001150F" w:rsidRDefault="0001150F" w:rsidP="0001150F">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本指导原则仅考虑了临床试验的要求，具体见本指导原则附录II。比如符合如下情况之一，应进行临床试验：</w:t>
      </w:r>
    </w:p>
    <w:p w:rsidR="0001150F" w:rsidRDefault="0001150F" w:rsidP="0001150F">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申报产品属于申请人的全新产品线，如“申请人过去生产的产品为CBCT，本次申报的产品为曲面体层摄影设备”；</w:t>
      </w:r>
    </w:p>
    <w:p w:rsidR="0001150F" w:rsidRDefault="0001150F" w:rsidP="0001150F">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以及除了上述之外的其它情况：按照《医疗器械临床评价技术指导原则》的要求进行临床评价，但不能通过同品种医疗器械临床试验或临床使用获得的数据进行分析评价（参照《医疗器械临床评价技术指导原则》中附表4）。</w:t>
      </w:r>
    </w:p>
    <w:p w:rsidR="0001150F" w:rsidRDefault="0001150F" w:rsidP="0001150F">
      <w:pPr>
        <w:pStyle w:val="2"/>
        <w:widowControl/>
        <w:numPr>
          <w:ilvl w:val="0"/>
          <w:numId w:val="3"/>
        </w:numPr>
        <w:adjustRightInd w:val="0"/>
        <w:snapToGrid/>
        <w:spacing w:afterLines="0" w:line="520" w:lineRule="exact"/>
        <w:ind w:leftChars="0" w:left="885" w:firstLineChars="0" w:hanging="675"/>
        <w:jc w:val="left"/>
        <w:rPr>
          <w:rFonts w:ascii="楷体" w:eastAsia="楷体" w:hAnsi="楷体"/>
          <w:b w:val="0"/>
          <w:color w:val="000000"/>
          <w:sz w:val="28"/>
          <w:szCs w:val="28"/>
        </w:rPr>
      </w:pPr>
      <w:bookmarkStart w:id="25" w:name="_Toc467833259"/>
      <w:bookmarkStart w:id="26" w:name="_Toc487446380"/>
      <w:r>
        <w:rPr>
          <w:rFonts w:ascii="楷体" w:eastAsia="楷体" w:hAnsi="楷体" w:hint="eastAsia"/>
          <w:b w:val="0"/>
          <w:color w:val="000000"/>
          <w:sz w:val="28"/>
          <w:szCs w:val="28"/>
        </w:rPr>
        <w:t>其他资料</w:t>
      </w:r>
      <w:bookmarkEnd w:id="25"/>
      <w:bookmarkEnd w:id="26"/>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风险管理报告应符合YY/T 0316《医疗器械 风险管理对医疗器械的应用》的有关要求，具体编写可参照《医用X射线诊断设备（第三类）注册技术审查指导原则（2016年修订版》中附录V 章节“风</w:t>
      </w:r>
      <w:r>
        <w:rPr>
          <w:rFonts w:ascii="仿宋_GB2312" w:eastAsia="仿宋_GB2312" w:hAnsi="仿宋" w:hint="eastAsia"/>
          <w:sz w:val="28"/>
          <w:szCs w:val="28"/>
        </w:rPr>
        <w:lastRenderedPageBreak/>
        <w:t>险管理文档”的要求。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软件资料应符合《医疗器械软件注册技术审查指导原则》的要求。</w:t>
      </w:r>
    </w:p>
    <w:p w:rsidR="0001150F" w:rsidRDefault="0001150F" w:rsidP="0001150F">
      <w:pPr>
        <w:pStyle w:val="1"/>
        <w:spacing w:line="520" w:lineRule="exact"/>
        <w:ind w:firstLineChars="200" w:firstLine="560"/>
        <w:jc w:val="left"/>
        <w:rPr>
          <w:rFonts w:ascii="黑体" w:eastAsia="黑体" w:hAnsi="黑体"/>
          <w:b w:val="0"/>
          <w:sz w:val="28"/>
          <w:szCs w:val="28"/>
        </w:rPr>
      </w:pPr>
      <w:bookmarkStart w:id="27" w:name="_Toc467833260"/>
      <w:bookmarkStart w:id="28" w:name="_Toc487446381"/>
      <w:r>
        <w:rPr>
          <w:rFonts w:ascii="黑体" w:eastAsia="黑体" w:hAnsi="黑体" w:hint="eastAsia"/>
          <w:b w:val="0"/>
          <w:sz w:val="28"/>
          <w:szCs w:val="28"/>
        </w:rPr>
        <w:t>四、参考文献</w:t>
      </w:r>
      <w:bookmarkEnd w:id="27"/>
      <w:bookmarkEnd w:id="28"/>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[1]医用X射线诊断设备（第三类）注册技术审查指导原则（2016年修订版）（2016第21号）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[2]医疗器械临床评价技术审查指导原则（2015第14号）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[3]医疗器械软件注册技术审查指导原则（2015第50号）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[4]《医疗器械临床试验质量管理规范》（国家食品药品监督管理总局 中华人民共和国国家卫生和计划生育委员会令第25号）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[5]口腔</w:t>
      </w:r>
      <w:proofErr w:type="gramStart"/>
      <w:r>
        <w:rPr>
          <w:rFonts w:ascii="仿宋_GB2312" w:eastAsia="仿宋_GB2312" w:hAnsi="仿宋" w:hint="eastAsia"/>
          <w:sz w:val="28"/>
          <w:szCs w:val="28"/>
        </w:rPr>
        <w:t>颌</w:t>
      </w:r>
      <w:proofErr w:type="gramEnd"/>
      <w:r>
        <w:rPr>
          <w:rFonts w:ascii="仿宋_GB2312" w:eastAsia="仿宋_GB2312" w:hAnsi="仿宋" w:hint="eastAsia"/>
          <w:sz w:val="28"/>
          <w:szCs w:val="28"/>
        </w:rPr>
        <w:t>面部X射线检查操作规范（编著：中华口腔医学会，人民军医出版社）</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[6]口腔颌面医学影像诊断学（主编：马绪臣，人民卫生出版社）</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[7]</w:t>
      </w:r>
      <w:r>
        <w:rPr>
          <w:rFonts w:ascii="仿宋_GB2312" w:eastAsia="仿宋_GB2312" w:hAnsi="仿宋"/>
          <w:sz w:val="28"/>
          <w:szCs w:val="28"/>
        </w:rPr>
        <w:t>GB 10149-1988医用X射线设备术语和符号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[8]FDA document-</w:t>
      </w:r>
      <w:r>
        <w:rPr>
          <w:rFonts w:ascii="仿宋_GB2312" w:eastAsia="仿宋_GB2312" w:hAnsi="仿宋"/>
          <w:sz w:val="28"/>
          <w:szCs w:val="28"/>
        </w:rPr>
        <w:t>Information for Industry: X-ray Imaging Devices</w:t>
      </w:r>
      <w:r>
        <w:rPr>
          <w:rFonts w:ascii="仿宋_GB2312" w:eastAsia="仿宋_GB2312" w:hAnsi="仿宋" w:hint="eastAsia"/>
          <w:sz w:val="28"/>
          <w:szCs w:val="28"/>
        </w:rPr>
        <w:t>-</w:t>
      </w:r>
      <w:r>
        <w:rPr>
          <w:rFonts w:ascii="仿宋_GB2312" w:eastAsia="仿宋_GB2312" w:hAnsi="仿宋"/>
          <w:sz w:val="28"/>
          <w:szCs w:val="28"/>
        </w:rPr>
        <w:t xml:space="preserve"> Laboratory Image Quality and Dose Assessment, Tests and Standards</w:t>
      </w:r>
      <w:r>
        <w:rPr>
          <w:rFonts w:ascii="仿宋_GB2312" w:eastAsia="仿宋_GB2312" w:hAnsi="仿宋" w:hint="eastAsia"/>
          <w:sz w:val="28"/>
          <w:szCs w:val="28"/>
        </w:rPr>
        <w:t>.</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 xml:space="preserve">[9]IEC </w:t>
      </w:r>
      <w:proofErr w:type="spellStart"/>
      <w:r>
        <w:rPr>
          <w:rFonts w:ascii="仿宋_GB2312" w:eastAsia="仿宋_GB2312" w:hAnsi="仿宋" w:hint="eastAsia"/>
          <w:sz w:val="28"/>
          <w:szCs w:val="28"/>
        </w:rPr>
        <w:t>stardard</w:t>
      </w:r>
      <w:proofErr w:type="spellEnd"/>
      <w:r>
        <w:rPr>
          <w:rFonts w:ascii="仿宋_GB2312" w:eastAsia="仿宋_GB2312" w:hAnsi="仿宋" w:hint="eastAsia"/>
          <w:sz w:val="28"/>
          <w:szCs w:val="28"/>
        </w:rPr>
        <w:t>-IEC 60601-2-63:2012</w:t>
      </w:r>
      <w:r>
        <w:rPr>
          <w:rFonts w:ascii="仿宋_GB2312" w:eastAsia="仿宋_GB2312" w:hAnsi="仿宋"/>
          <w:sz w:val="28"/>
          <w:szCs w:val="28"/>
        </w:rPr>
        <w:t>M</w:t>
      </w:r>
      <w:r>
        <w:rPr>
          <w:rFonts w:ascii="仿宋_GB2312" w:eastAsia="仿宋_GB2312" w:hAnsi="仿宋" w:hint="eastAsia"/>
          <w:sz w:val="28"/>
          <w:szCs w:val="28"/>
        </w:rPr>
        <w:t>edical electrical equipment-part 2-63</w:t>
      </w:r>
      <w:proofErr w:type="gramStart"/>
      <w:r>
        <w:rPr>
          <w:rFonts w:ascii="仿宋_GB2312" w:eastAsia="仿宋_GB2312" w:hAnsi="仿宋"/>
          <w:sz w:val="28"/>
          <w:szCs w:val="28"/>
        </w:rPr>
        <w:t>:</w:t>
      </w:r>
      <w:r>
        <w:rPr>
          <w:rFonts w:ascii="仿宋_GB2312" w:eastAsia="仿宋_GB2312" w:hAnsi="仿宋" w:hint="eastAsia"/>
          <w:sz w:val="28"/>
          <w:szCs w:val="28"/>
        </w:rPr>
        <w:t>Particular</w:t>
      </w:r>
      <w:proofErr w:type="gramEnd"/>
      <w:r>
        <w:rPr>
          <w:rFonts w:ascii="仿宋_GB2312" w:eastAsia="仿宋_GB2312" w:hAnsi="仿宋" w:hint="eastAsia"/>
          <w:sz w:val="28"/>
          <w:szCs w:val="28"/>
        </w:rPr>
        <w:t xml:space="preserve"> requirements for the basic safety and essential performance of dental extra-oral X-ray equipment.</w:t>
      </w:r>
    </w:p>
    <w:p w:rsidR="0001150F" w:rsidRDefault="0001150F" w:rsidP="0001150F">
      <w:pPr>
        <w:pStyle w:val="1"/>
        <w:spacing w:line="520" w:lineRule="exact"/>
        <w:ind w:firstLineChars="200" w:firstLine="560"/>
        <w:jc w:val="left"/>
        <w:rPr>
          <w:rFonts w:ascii="黑体" w:eastAsia="黑体" w:hAnsi="黑体"/>
          <w:b w:val="0"/>
          <w:sz w:val="28"/>
          <w:szCs w:val="28"/>
        </w:rPr>
      </w:pPr>
      <w:bookmarkStart w:id="29" w:name="_Toc467833261"/>
      <w:bookmarkStart w:id="30" w:name="_Toc487446382"/>
      <w:r>
        <w:rPr>
          <w:rFonts w:ascii="黑体" w:eastAsia="黑体" w:hAnsi="黑体" w:hint="eastAsia"/>
          <w:b w:val="0"/>
          <w:sz w:val="28"/>
          <w:szCs w:val="28"/>
        </w:rPr>
        <w:t>五、起草单位</w:t>
      </w:r>
      <w:bookmarkEnd w:id="29"/>
      <w:bookmarkEnd w:id="30"/>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起草单位：国家食品药品监督管理总局医疗器械技术审评中心</w:t>
      </w:r>
    </w:p>
    <w:p w:rsidR="0001150F" w:rsidRDefault="0001150F" w:rsidP="0001150F">
      <w:pPr>
        <w:rPr>
          <w:rFonts w:eastAsia="黑体"/>
          <w:sz w:val="32"/>
          <w:szCs w:val="32"/>
        </w:rPr>
      </w:pPr>
      <w:r>
        <w:rPr>
          <w:rFonts w:eastAsia="黑体"/>
          <w:sz w:val="32"/>
          <w:szCs w:val="32"/>
        </w:rPr>
        <w:br w:type="page"/>
      </w:r>
      <w:bookmarkEnd w:id="12"/>
    </w:p>
    <w:p w:rsidR="0001150F" w:rsidRDefault="0001150F" w:rsidP="0001150F">
      <w:pPr>
        <w:pStyle w:val="1"/>
      </w:pPr>
      <w:bookmarkStart w:id="31" w:name="_Toc487446383"/>
      <w:bookmarkStart w:id="32" w:name="_Toc432753659"/>
      <w:r w:rsidRPr="00D61476">
        <w:rPr>
          <w:rFonts w:hint="eastAsia"/>
        </w:rPr>
        <w:lastRenderedPageBreak/>
        <w:t>附录</w:t>
      </w:r>
      <w:r w:rsidRPr="00D61476">
        <w:t>I</w:t>
      </w:r>
      <w:r w:rsidRPr="00D61476">
        <w:rPr>
          <w:rFonts w:hint="eastAsia"/>
        </w:rPr>
        <w:t>产品技术要求模板</w:t>
      </w:r>
      <w:bookmarkEnd w:id="31"/>
    </w:p>
    <w:p w:rsidR="0001150F" w:rsidRDefault="0001150F" w:rsidP="0001150F">
      <w:pPr>
        <w:widowControl/>
        <w:spacing w:line="360" w:lineRule="auto"/>
        <w:jc w:val="center"/>
        <w:rPr>
          <w:rFonts w:eastAsia="方正小标宋简体"/>
          <w:sz w:val="36"/>
          <w:szCs w:val="36"/>
        </w:rPr>
      </w:pPr>
      <w:r>
        <w:rPr>
          <w:rFonts w:eastAsia="方正小标宋简体" w:hint="eastAsia"/>
          <w:sz w:val="36"/>
          <w:szCs w:val="36"/>
        </w:rPr>
        <w:t>医疗器械产品技术要求</w:t>
      </w:r>
    </w:p>
    <w:p w:rsidR="0001150F" w:rsidRDefault="0001150F" w:rsidP="0001150F">
      <w:pPr>
        <w:spacing w:line="360" w:lineRule="auto"/>
        <w:jc w:val="center"/>
        <w:rPr>
          <w:kern w:val="0"/>
          <w:sz w:val="24"/>
        </w:rPr>
      </w:pPr>
    </w:p>
    <w:p w:rsidR="0001150F" w:rsidRDefault="0001150F" w:rsidP="0001150F">
      <w:pPr>
        <w:spacing w:line="500" w:lineRule="exact"/>
        <w:rPr>
          <w:kern w:val="0"/>
          <w:sz w:val="24"/>
        </w:rPr>
      </w:pPr>
      <w:r>
        <w:rPr>
          <w:rFonts w:hint="eastAsia"/>
          <w:b/>
          <w:bCs/>
          <w:kern w:val="0"/>
          <w:sz w:val="24"/>
        </w:rPr>
        <w:t>医疗器械产品技术要求编号</w:t>
      </w:r>
      <w:r>
        <w:rPr>
          <w:rFonts w:hint="eastAsia"/>
          <w:kern w:val="0"/>
          <w:sz w:val="24"/>
        </w:rPr>
        <w:t>：</w:t>
      </w:r>
    </w:p>
    <w:p w:rsidR="0001150F" w:rsidRDefault="0001150F" w:rsidP="0001150F">
      <w:pPr>
        <w:spacing w:line="500" w:lineRule="exact"/>
        <w:jc w:val="center"/>
        <w:rPr>
          <w:kern w:val="0"/>
          <w:sz w:val="24"/>
        </w:rPr>
      </w:pPr>
    </w:p>
    <w:p w:rsidR="0001150F" w:rsidRDefault="0001150F" w:rsidP="0001150F">
      <w:pPr>
        <w:spacing w:line="500" w:lineRule="exact"/>
        <w:jc w:val="center"/>
        <w:rPr>
          <w:sz w:val="36"/>
          <w:szCs w:val="36"/>
        </w:rPr>
      </w:pPr>
      <w:r>
        <w:rPr>
          <w:rFonts w:hint="eastAsia"/>
          <w:b/>
          <w:bCs/>
          <w:kern w:val="0"/>
          <w:sz w:val="36"/>
          <w:szCs w:val="36"/>
        </w:rPr>
        <w:t>口腔颌面曲面体层</w:t>
      </w:r>
      <w:r>
        <w:rPr>
          <w:rFonts w:hint="eastAsia"/>
          <w:b/>
          <w:bCs/>
          <w:kern w:val="0"/>
          <w:sz w:val="36"/>
          <w:szCs w:val="36"/>
        </w:rPr>
        <w:t>X</w:t>
      </w:r>
      <w:r>
        <w:rPr>
          <w:rFonts w:hint="eastAsia"/>
          <w:b/>
          <w:bCs/>
          <w:kern w:val="0"/>
          <w:sz w:val="36"/>
          <w:szCs w:val="36"/>
        </w:rPr>
        <w:t>射线机</w:t>
      </w:r>
    </w:p>
    <w:p w:rsidR="0001150F" w:rsidRDefault="0001150F" w:rsidP="0001150F">
      <w:pPr>
        <w:spacing w:line="460" w:lineRule="exact"/>
        <w:jc w:val="center"/>
        <w:rPr>
          <w:kern w:val="0"/>
          <w:sz w:val="36"/>
          <w:szCs w:val="36"/>
        </w:rPr>
      </w:pPr>
    </w:p>
    <w:p w:rsidR="0001150F" w:rsidRDefault="0001150F" w:rsidP="0001150F">
      <w:pPr>
        <w:spacing w:line="520" w:lineRule="exact"/>
        <w:rPr>
          <w:b/>
          <w:bCs/>
          <w:kern w:val="0"/>
          <w:sz w:val="24"/>
        </w:rPr>
      </w:pPr>
      <w:r>
        <w:rPr>
          <w:b/>
          <w:bCs/>
          <w:kern w:val="0"/>
          <w:sz w:val="24"/>
        </w:rPr>
        <w:t>1</w:t>
      </w:r>
      <w:r w:rsidR="00DA74BA">
        <w:rPr>
          <w:rFonts w:hint="eastAsia"/>
          <w:b/>
          <w:bCs/>
          <w:kern w:val="0"/>
          <w:sz w:val="24"/>
        </w:rPr>
        <w:t xml:space="preserve">. </w:t>
      </w:r>
      <w:r>
        <w:rPr>
          <w:rFonts w:hint="eastAsia"/>
          <w:b/>
          <w:bCs/>
          <w:kern w:val="0"/>
          <w:sz w:val="24"/>
        </w:rPr>
        <w:t>产品型号</w:t>
      </w:r>
      <w:r>
        <w:rPr>
          <w:b/>
          <w:bCs/>
          <w:kern w:val="0"/>
          <w:sz w:val="24"/>
        </w:rPr>
        <w:t>/</w:t>
      </w:r>
      <w:r>
        <w:rPr>
          <w:rFonts w:hint="eastAsia"/>
          <w:b/>
          <w:bCs/>
          <w:kern w:val="0"/>
          <w:sz w:val="24"/>
        </w:rPr>
        <w:t>规格及其划分说明</w:t>
      </w:r>
    </w:p>
    <w:p w:rsidR="0001150F" w:rsidRDefault="0001150F" w:rsidP="0001150F">
      <w:pPr>
        <w:spacing w:line="520" w:lineRule="exact"/>
        <w:rPr>
          <w:sz w:val="24"/>
        </w:rPr>
      </w:pPr>
      <w:r>
        <w:rPr>
          <w:sz w:val="24"/>
        </w:rPr>
        <w:t>1.1</w:t>
      </w:r>
      <w:r>
        <w:rPr>
          <w:rFonts w:hint="eastAsia"/>
          <w:sz w:val="24"/>
        </w:rPr>
        <w:t>产品型号规格划分说明</w:t>
      </w:r>
    </w:p>
    <w:p w:rsidR="0001150F" w:rsidRDefault="0001150F" w:rsidP="0001150F">
      <w:pPr>
        <w:spacing w:line="520" w:lineRule="exact"/>
        <w:rPr>
          <w:kern w:val="0"/>
          <w:sz w:val="24"/>
        </w:rPr>
      </w:pPr>
      <w:r>
        <w:rPr>
          <w:sz w:val="24"/>
        </w:rPr>
        <w:t>1.2</w:t>
      </w:r>
      <w:r>
        <w:rPr>
          <w:rFonts w:hint="eastAsia"/>
          <w:kern w:val="0"/>
          <w:sz w:val="24"/>
        </w:rPr>
        <w:t>应给出产品每种配置的详细技术规格（见附录</w:t>
      </w:r>
      <w:r>
        <w:rPr>
          <w:kern w:val="0"/>
          <w:sz w:val="24"/>
        </w:rPr>
        <w:t>A</w:t>
      </w:r>
      <w:r>
        <w:rPr>
          <w:rFonts w:hint="eastAsia"/>
          <w:kern w:val="0"/>
          <w:sz w:val="24"/>
        </w:rPr>
        <w:t>）。</w:t>
      </w:r>
    </w:p>
    <w:p w:rsidR="0001150F" w:rsidRDefault="0001150F" w:rsidP="0001150F">
      <w:pPr>
        <w:spacing w:line="520" w:lineRule="exact"/>
        <w:rPr>
          <w:sz w:val="24"/>
        </w:rPr>
      </w:pPr>
      <w:r>
        <w:rPr>
          <w:sz w:val="24"/>
        </w:rPr>
        <w:t>1.3</w:t>
      </w:r>
      <w:r>
        <w:rPr>
          <w:rFonts w:hint="eastAsia"/>
          <w:sz w:val="24"/>
        </w:rPr>
        <w:t>软件发布版本</w:t>
      </w:r>
    </w:p>
    <w:p w:rsidR="0001150F" w:rsidRDefault="0001150F" w:rsidP="0001150F">
      <w:pPr>
        <w:spacing w:line="520" w:lineRule="exact"/>
        <w:rPr>
          <w:sz w:val="24"/>
        </w:rPr>
      </w:pPr>
      <w:r>
        <w:rPr>
          <w:sz w:val="24"/>
        </w:rPr>
        <w:t>1.3.1</w:t>
      </w:r>
      <w:r>
        <w:rPr>
          <w:rFonts w:hint="eastAsia"/>
          <w:sz w:val="24"/>
        </w:rPr>
        <w:t>嵌入式软件</w:t>
      </w:r>
    </w:p>
    <w:p w:rsidR="0001150F" w:rsidRDefault="0001150F" w:rsidP="0001150F">
      <w:pPr>
        <w:spacing w:line="520" w:lineRule="exact"/>
        <w:rPr>
          <w:sz w:val="24"/>
        </w:rPr>
      </w:pPr>
      <w:r>
        <w:rPr>
          <w:sz w:val="24"/>
        </w:rPr>
        <w:t>1.3.2</w:t>
      </w:r>
      <w:r>
        <w:rPr>
          <w:rFonts w:hint="eastAsia"/>
          <w:sz w:val="24"/>
        </w:rPr>
        <w:t>工作站软件</w:t>
      </w:r>
    </w:p>
    <w:p w:rsidR="0001150F" w:rsidRDefault="0001150F" w:rsidP="0001150F">
      <w:pPr>
        <w:spacing w:line="520" w:lineRule="exact"/>
        <w:rPr>
          <w:sz w:val="24"/>
        </w:rPr>
      </w:pPr>
      <w:r>
        <w:rPr>
          <w:sz w:val="24"/>
        </w:rPr>
        <w:t>1.4</w:t>
      </w:r>
      <w:r>
        <w:rPr>
          <w:rFonts w:hint="eastAsia"/>
          <w:sz w:val="24"/>
        </w:rPr>
        <w:t>版本命名规则</w:t>
      </w:r>
    </w:p>
    <w:p w:rsidR="0001150F" w:rsidRDefault="0001150F" w:rsidP="0001150F">
      <w:pPr>
        <w:spacing w:line="520" w:lineRule="exact"/>
        <w:rPr>
          <w:sz w:val="24"/>
        </w:rPr>
      </w:pPr>
      <w:r>
        <w:rPr>
          <w:rFonts w:hint="eastAsia"/>
          <w:sz w:val="24"/>
        </w:rPr>
        <w:t>明确软件完整版本的全部字段及字段含义</w:t>
      </w:r>
    </w:p>
    <w:p w:rsidR="0001150F" w:rsidRDefault="0001150F" w:rsidP="0001150F">
      <w:pPr>
        <w:spacing w:line="520" w:lineRule="exact"/>
        <w:rPr>
          <w:kern w:val="0"/>
          <w:sz w:val="24"/>
        </w:rPr>
      </w:pPr>
      <w:r>
        <w:rPr>
          <w:b/>
          <w:bCs/>
          <w:kern w:val="0"/>
          <w:sz w:val="24"/>
        </w:rPr>
        <w:t>2</w:t>
      </w:r>
      <w:r>
        <w:rPr>
          <w:rFonts w:hint="eastAsia"/>
          <w:b/>
          <w:bCs/>
          <w:kern w:val="0"/>
          <w:sz w:val="24"/>
        </w:rPr>
        <w:t>、性能指标</w:t>
      </w:r>
    </w:p>
    <w:p w:rsidR="0001150F" w:rsidRDefault="0001150F" w:rsidP="0001150F">
      <w:pPr>
        <w:spacing w:line="520" w:lineRule="exact"/>
        <w:rPr>
          <w:kern w:val="0"/>
          <w:sz w:val="24"/>
        </w:rPr>
      </w:pPr>
      <w:r>
        <w:rPr>
          <w:kern w:val="0"/>
          <w:sz w:val="24"/>
        </w:rPr>
        <w:t>2.1</w:t>
      </w:r>
      <w:r>
        <w:rPr>
          <w:rFonts w:hint="eastAsia"/>
          <w:kern w:val="0"/>
          <w:sz w:val="24"/>
        </w:rPr>
        <w:t>电功率</w:t>
      </w:r>
    </w:p>
    <w:p w:rsidR="0001150F" w:rsidRDefault="0001150F" w:rsidP="0001150F">
      <w:pPr>
        <w:spacing w:line="520" w:lineRule="exact"/>
        <w:rPr>
          <w:kern w:val="0"/>
          <w:sz w:val="24"/>
        </w:rPr>
      </w:pPr>
      <w:r>
        <w:rPr>
          <w:kern w:val="0"/>
          <w:sz w:val="24"/>
        </w:rPr>
        <w:t>2.1.1</w:t>
      </w:r>
      <w:r>
        <w:rPr>
          <w:rFonts w:hint="eastAsia"/>
          <w:kern w:val="0"/>
          <w:sz w:val="24"/>
        </w:rPr>
        <w:t>最大输出电功率</w:t>
      </w:r>
    </w:p>
    <w:p w:rsidR="0001150F" w:rsidRDefault="0001150F" w:rsidP="0001150F">
      <w:pPr>
        <w:spacing w:line="520" w:lineRule="exact"/>
        <w:rPr>
          <w:kern w:val="0"/>
          <w:sz w:val="24"/>
        </w:rPr>
      </w:pPr>
      <w:r>
        <w:rPr>
          <w:kern w:val="0"/>
          <w:sz w:val="24"/>
        </w:rPr>
        <w:t>2.1.2</w:t>
      </w:r>
      <w:r>
        <w:rPr>
          <w:rFonts w:hint="eastAsia"/>
          <w:kern w:val="0"/>
          <w:sz w:val="24"/>
        </w:rPr>
        <w:t>标称电功率</w:t>
      </w:r>
    </w:p>
    <w:p w:rsidR="0001150F" w:rsidRDefault="0001150F" w:rsidP="0001150F">
      <w:pPr>
        <w:spacing w:line="520" w:lineRule="exact"/>
        <w:rPr>
          <w:kern w:val="0"/>
          <w:sz w:val="24"/>
        </w:rPr>
      </w:pPr>
      <w:r>
        <w:rPr>
          <w:kern w:val="0"/>
          <w:sz w:val="24"/>
        </w:rPr>
        <w:t>2.1.2.1</w:t>
      </w:r>
      <w:r>
        <w:rPr>
          <w:rFonts w:hint="eastAsia"/>
          <w:kern w:val="0"/>
          <w:sz w:val="24"/>
        </w:rPr>
        <w:t>曲面体层摄影的标称电功率</w:t>
      </w:r>
    </w:p>
    <w:p w:rsidR="0001150F" w:rsidRDefault="0001150F" w:rsidP="0001150F">
      <w:pPr>
        <w:spacing w:line="520" w:lineRule="exact"/>
        <w:rPr>
          <w:kern w:val="0"/>
          <w:sz w:val="24"/>
        </w:rPr>
      </w:pPr>
      <w:r>
        <w:rPr>
          <w:kern w:val="0"/>
          <w:sz w:val="24"/>
        </w:rPr>
        <w:t>2.1.2.2</w:t>
      </w:r>
      <w:r>
        <w:rPr>
          <w:rFonts w:hint="eastAsia"/>
          <w:kern w:val="0"/>
          <w:sz w:val="24"/>
        </w:rPr>
        <w:t>头影测量摄影的标称电功率</w:t>
      </w:r>
    </w:p>
    <w:p w:rsidR="0001150F" w:rsidRDefault="0001150F" w:rsidP="0001150F">
      <w:pPr>
        <w:spacing w:line="520" w:lineRule="exact"/>
        <w:rPr>
          <w:kern w:val="0"/>
          <w:sz w:val="24"/>
        </w:rPr>
      </w:pPr>
      <w:r>
        <w:rPr>
          <w:kern w:val="0"/>
          <w:sz w:val="24"/>
        </w:rPr>
        <w:t>2.2</w:t>
      </w:r>
      <w:r>
        <w:rPr>
          <w:rFonts w:hint="eastAsia"/>
          <w:kern w:val="0"/>
          <w:sz w:val="24"/>
        </w:rPr>
        <w:t>加载因素及控制</w:t>
      </w:r>
    </w:p>
    <w:p w:rsidR="0001150F" w:rsidRDefault="0001150F" w:rsidP="0001150F">
      <w:pPr>
        <w:spacing w:line="520" w:lineRule="exact"/>
        <w:rPr>
          <w:kern w:val="0"/>
          <w:sz w:val="24"/>
        </w:rPr>
      </w:pPr>
      <w:r>
        <w:rPr>
          <w:kern w:val="0"/>
          <w:sz w:val="24"/>
        </w:rPr>
        <w:t>2.2.1</w:t>
      </w:r>
      <w:r w:rsidR="00DA74BA">
        <w:rPr>
          <w:rFonts w:hint="eastAsia"/>
          <w:kern w:val="0"/>
          <w:sz w:val="24"/>
        </w:rPr>
        <w:t xml:space="preserve"> </w:t>
      </w:r>
      <w:r>
        <w:rPr>
          <w:kern w:val="0"/>
          <w:sz w:val="24"/>
        </w:rPr>
        <w:t>X</w:t>
      </w:r>
      <w:r>
        <w:rPr>
          <w:rFonts w:hint="eastAsia"/>
          <w:kern w:val="0"/>
          <w:sz w:val="24"/>
        </w:rPr>
        <w:t>射线管电压</w:t>
      </w:r>
    </w:p>
    <w:p w:rsidR="0001150F" w:rsidRDefault="0001150F" w:rsidP="0001150F">
      <w:pPr>
        <w:spacing w:line="520" w:lineRule="exact"/>
        <w:rPr>
          <w:kern w:val="0"/>
          <w:sz w:val="24"/>
        </w:rPr>
      </w:pPr>
      <w:r>
        <w:rPr>
          <w:kern w:val="0"/>
          <w:sz w:val="24"/>
        </w:rPr>
        <w:t>2.2.1.1</w:t>
      </w:r>
      <w:r>
        <w:rPr>
          <w:rFonts w:hint="eastAsia"/>
          <w:kern w:val="0"/>
          <w:sz w:val="24"/>
        </w:rPr>
        <w:t>曲面体层摄影的</w:t>
      </w:r>
      <w:r>
        <w:rPr>
          <w:kern w:val="0"/>
          <w:sz w:val="24"/>
        </w:rPr>
        <w:t>X</w:t>
      </w:r>
      <w:r>
        <w:rPr>
          <w:rFonts w:hint="eastAsia"/>
          <w:kern w:val="0"/>
          <w:sz w:val="24"/>
        </w:rPr>
        <w:t>射线管电压调节范围、方式、值偏差</w:t>
      </w:r>
    </w:p>
    <w:p w:rsidR="0001150F" w:rsidRDefault="0001150F" w:rsidP="0001150F">
      <w:pPr>
        <w:spacing w:line="520" w:lineRule="exact"/>
        <w:rPr>
          <w:kern w:val="0"/>
          <w:sz w:val="24"/>
        </w:rPr>
      </w:pPr>
      <w:r>
        <w:rPr>
          <w:kern w:val="0"/>
          <w:sz w:val="24"/>
        </w:rPr>
        <w:t>2.2.1.2</w:t>
      </w:r>
      <w:r>
        <w:rPr>
          <w:rFonts w:hint="eastAsia"/>
          <w:kern w:val="0"/>
          <w:sz w:val="24"/>
        </w:rPr>
        <w:t>头影测量摄影的</w:t>
      </w:r>
      <w:r>
        <w:rPr>
          <w:kern w:val="0"/>
          <w:sz w:val="24"/>
        </w:rPr>
        <w:t>X</w:t>
      </w:r>
      <w:r>
        <w:rPr>
          <w:rFonts w:hint="eastAsia"/>
          <w:kern w:val="0"/>
          <w:sz w:val="24"/>
        </w:rPr>
        <w:t>射线管电压调节范围、方式、值偏差</w:t>
      </w:r>
    </w:p>
    <w:p w:rsidR="0001150F" w:rsidRDefault="0001150F" w:rsidP="0001150F">
      <w:pPr>
        <w:spacing w:line="520" w:lineRule="exact"/>
        <w:rPr>
          <w:kern w:val="0"/>
          <w:sz w:val="24"/>
        </w:rPr>
      </w:pPr>
      <w:r>
        <w:rPr>
          <w:kern w:val="0"/>
          <w:sz w:val="24"/>
        </w:rPr>
        <w:lastRenderedPageBreak/>
        <w:t>2.2.2</w:t>
      </w:r>
      <w:r w:rsidR="00DA74BA">
        <w:rPr>
          <w:rFonts w:hint="eastAsia"/>
          <w:kern w:val="0"/>
          <w:sz w:val="24"/>
        </w:rPr>
        <w:t xml:space="preserve"> </w:t>
      </w:r>
      <w:r>
        <w:rPr>
          <w:kern w:val="0"/>
          <w:sz w:val="24"/>
        </w:rPr>
        <w:t>X</w:t>
      </w:r>
      <w:r>
        <w:rPr>
          <w:rFonts w:hint="eastAsia"/>
          <w:kern w:val="0"/>
          <w:sz w:val="24"/>
        </w:rPr>
        <w:t>射线管电流</w:t>
      </w:r>
    </w:p>
    <w:p w:rsidR="0001150F" w:rsidRDefault="0001150F" w:rsidP="0001150F">
      <w:pPr>
        <w:spacing w:line="520" w:lineRule="exact"/>
        <w:rPr>
          <w:kern w:val="0"/>
          <w:sz w:val="24"/>
        </w:rPr>
      </w:pPr>
      <w:r>
        <w:rPr>
          <w:kern w:val="0"/>
          <w:sz w:val="24"/>
        </w:rPr>
        <w:t>2.2.2.1</w:t>
      </w:r>
      <w:r>
        <w:rPr>
          <w:rFonts w:hint="eastAsia"/>
          <w:kern w:val="0"/>
          <w:sz w:val="24"/>
        </w:rPr>
        <w:t>曲面体层摄影的</w:t>
      </w:r>
      <w:r>
        <w:rPr>
          <w:kern w:val="0"/>
          <w:sz w:val="24"/>
        </w:rPr>
        <w:t>X</w:t>
      </w:r>
      <w:r>
        <w:rPr>
          <w:rFonts w:hint="eastAsia"/>
          <w:kern w:val="0"/>
          <w:sz w:val="24"/>
        </w:rPr>
        <w:t>射线管电流调节范围、方式、值偏差</w:t>
      </w:r>
    </w:p>
    <w:p w:rsidR="0001150F" w:rsidRDefault="0001150F" w:rsidP="0001150F">
      <w:pPr>
        <w:spacing w:line="520" w:lineRule="exact"/>
        <w:rPr>
          <w:kern w:val="0"/>
          <w:sz w:val="24"/>
        </w:rPr>
      </w:pPr>
      <w:r>
        <w:rPr>
          <w:kern w:val="0"/>
          <w:sz w:val="24"/>
        </w:rPr>
        <w:t>2.2.2.2</w:t>
      </w:r>
      <w:r>
        <w:rPr>
          <w:rFonts w:hint="eastAsia"/>
          <w:kern w:val="0"/>
          <w:sz w:val="24"/>
        </w:rPr>
        <w:t>头影测量摄影的</w:t>
      </w:r>
      <w:r>
        <w:rPr>
          <w:kern w:val="0"/>
          <w:sz w:val="24"/>
        </w:rPr>
        <w:t>X</w:t>
      </w:r>
      <w:r>
        <w:rPr>
          <w:rFonts w:hint="eastAsia"/>
          <w:kern w:val="0"/>
          <w:sz w:val="24"/>
        </w:rPr>
        <w:t>射线管电流调节范围、方式、值偏差</w:t>
      </w:r>
    </w:p>
    <w:p w:rsidR="0001150F" w:rsidRDefault="0001150F" w:rsidP="0001150F">
      <w:pPr>
        <w:spacing w:line="520" w:lineRule="exact"/>
        <w:rPr>
          <w:kern w:val="0"/>
          <w:sz w:val="24"/>
        </w:rPr>
      </w:pPr>
      <w:r>
        <w:rPr>
          <w:kern w:val="0"/>
          <w:sz w:val="24"/>
        </w:rPr>
        <w:t>2.2.3</w:t>
      </w:r>
      <w:r>
        <w:rPr>
          <w:rFonts w:hint="eastAsia"/>
          <w:kern w:val="0"/>
          <w:sz w:val="24"/>
        </w:rPr>
        <w:t>加载时间</w:t>
      </w:r>
    </w:p>
    <w:p w:rsidR="0001150F" w:rsidRDefault="0001150F" w:rsidP="0001150F">
      <w:pPr>
        <w:spacing w:line="520" w:lineRule="exact"/>
        <w:rPr>
          <w:kern w:val="0"/>
          <w:sz w:val="24"/>
        </w:rPr>
      </w:pPr>
      <w:r>
        <w:rPr>
          <w:kern w:val="0"/>
          <w:sz w:val="24"/>
        </w:rPr>
        <w:t>2.2.3.1</w:t>
      </w:r>
      <w:r>
        <w:rPr>
          <w:rFonts w:hint="eastAsia"/>
          <w:kern w:val="0"/>
          <w:sz w:val="24"/>
        </w:rPr>
        <w:t>曲面体层摄影的加载时间调节范围、方式、值偏差</w:t>
      </w:r>
    </w:p>
    <w:p w:rsidR="0001150F" w:rsidRDefault="0001150F" w:rsidP="0001150F">
      <w:pPr>
        <w:spacing w:line="520" w:lineRule="exact"/>
        <w:rPr>
          <w:kern w:val="0"/>
          <w:sz w:val="24"/>
        </w:rPr>
      </w:pPr>
      <w:r>
        <w:rPr>
          <w:kern w:val="0"/>
          <w:sz w:val="24"/>
        </w:rPr>
        <w:t>2.2.3.2</w:t>
      </w:r>
      <w:r>
        <w:rPr>
          <w:rFonts w:hint="eastAsia"/>
          <w:kern w:val="0"/>
          <w:sz w:val="24"/>
        </w:rPr>
        <w:t>头影测量摄影的加载时间调节范围、方式、值偏差</w:t>
      </w:r>
    </w:p>
    <w:p w:rsidR="0001150F" w:rsidRDefault="0001150F" w:rsidP="0001150F">
      <w:pPr>
        <w:spacing w:line="520" w:lineRule="exact"/>
        <w:rPr>
          <w:kern w:val="0"/>
          <w:sz w:val="24"/>
        </w:rPr>
      </w:pPr>
      <w:r>
        <w:rPr>
          <w:kern w:val="0"/>
          <w:sz w:val="24"/>
        </w:rPr>
        <w:t>2.2.4</w:t>
      </w:r>
      <w:r>
        <w:rPr>
          <w:rFonts w:hint="eastAsia"/>
          <w:kern w:val="0"/>
          <w:sz w:val="24"/>
        </w:rPr>
        <w:t>电流时间积</w:t>
      </w:r>
    </w:p>
    <w:p w:rsidR="0001150F" w:rsidRDefault="0001150F" w:rsidP="0001150F">
      <w:pPr>
        <w:spacing w:line="520" w:lineRule="exact"/>
        <w:rPr>
          <w:kern w:val="0"/>
          <w:sz w:val="24"/>
        </w:rPr>
      </w:pPr>
      <w:r>
        <w:rPr>
          <w:kern w:val="0"/>
          <w:sz w:val="24"/>
        </w:rPr>
        <w:t>2.2.4.1</w:t>
      </w:r>
      <w:r>
        <w:rPr>
          <w:rFonts w:hint="eastAsia"/>
          <w:kern w:val="0"/>
          <w:sz w:val="24"/>
        </w:rPr>
        <w:t>曲面体层摄影的电流时间积调节范围、方式、值偏差</w:t>
      </w:r>
    </w:p>
    <w:p w:rsidR="0001150F" w:rsidRDefault="0001150F" w:rsidP="0001150F">
      <w:pPr>
        <w:spacing w:line="520" w:lineRule="exact"/>
        <w:rPr>
          <w:kern w:val="0"/>
          <w:sz w:val="24"/>
        </w:rPr>
      </w:pPr>
      <w:r>
        <w:rPr>
          <w:kern w:val="0"/>
          <w:sz w:val="24"/>
        </w:rPr>
        <w:t>2.2.4.2</w:t>
      </w:r>
      <w:r>
        <w:rPr>
          <w:rFonts w:hint="eastAsia"/>
          <w:kern w:val="0"/>
          <w:sz w:val="24"/>
        </w:rPr>
        <w:t>头影测量摄影的电流时间积调节范围、方式、值偏差</w:t>
      </w:r>
    </w:p>
    <w:p w:rsidR="0001150F" w:rsidRDefault="0001150F" w:rsidP="0001150F">
      <w:pPr>
        <w:spacing w:line="520" w:lineRule="exact"/>
        <w:rPr>
          <w:kern w:val="0"/>
          <w:sz w:val="24"/>
        </w:rPr>
      </w:pPr>
      <w:r>
        <w:rPr>
          <w:kern w:val="0"/>
          <w:sz w:val="24"/>
        </w:rPr>
        <w:t>2.2.5</w:t>
      </w:r>
      <w:r>
        <w:rPr>
          <w:rFonts w:hint="eastAsia"/>
          <w:kern w:val="0"/>
          <w:sz w:val="24"/>
        </w:rPr>
        <w:t>防过载</w:t>
      </w:r>
    </w:p>
    <w:p w:rsidR="0001150F" w:rsidRDefault="0001150F" w:rsidP="0001150F">
      <w:pPr>
        <w:spacing w:line="520" w:lineRule="exact"/>
        <w:rPr>
          <w:kern w:val="0"/>
          <w:sz w:val="24"/>
        </w:rPr>
      </w:pPr>
      <w:r>
        <w:rPr>
          <w:kern w:val="0"/>
          <w:sz w:val="24"/>
        </w:rPr>
        <w:t>2.3</w:t>
      </w:r>
      <w:r>
        <w:rPr>
          <w:rFonts w:hint="eastAsia"/>
          <w:kern w:val="0"/>
          <w:sz w:val="24"/>
        </w:rPr>
        <w:t>成像性能</w:t>
      </w:r>
    </w:p>
    <w:p w:rsidR="0001150F" w:rsidRDefault="0001150F" w:rsidP="0001150F">
      <w:pPr>
        <w:spacing w:line="520" w:lineRule="exact"/>
        <w:rPr>
          <w:kern w:val="0"/>
          <w:sz w:val="24"/>
        </w:rPr>
      </w:pPr>
      <w:r>
        <w:rPr>
          <w:kern w:val="0"/>
          <w:sz w:val="24"/>
        </w:rPr>
        <w:t>2.3.2</w:t>
      </w:r>
      <w:r>
        <w:rPr>
          <w:rFonts w:hint="eastAsia"/>
          <w:kern w:val="0"/>
          <w:sz w:val="24"/>
        </w:rPr>
        <w:t>曲面体层摄影</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2268"/>
        <w:gridCol w:w="2268"/>
        <w:gridCol w:w="1701"/>
      </w:tblGrid>
      <w:tr w:rsidR="0001150F" w:rsidTr="00340BF6">
        <w:tc>
          <w:tcPr>
            <w:tcW w:w="2518" w:type="dxa"/>
          </w:tcPr>
          <w:p w:rsidR="0001150F" w:rsidRPr="003342C6" w:rsidRDefault="0001150F" w:rsidP="00340BF6">
            <w:pPr>
              <w:spacing w:line="520" w:lineRule="exact"/>
              <w:jc w:val="center"/>
              <w:rPr>
                <w:kern w:val="0"/>
                <w:sz w:val="24"/>
              </w:rPr>
            </w:pPr>
            <w:r w:rsidRPr="003342C6">
              <w:rPr>
                <w:rFonts w:hint="eastAsia"/>
                <w:kern w:val="0"/>
                <w:sz w:val="24"/>
              </w:rPr>
              <w:t>典型曝光条件</w:t>
            </w:r>
          </w:p>
          <w:p w:rsidR="0001150F" w:rsidRPr="003342C6" w:rsidRDefault="0001150F" w:rsidP="00340BF6">
            <w:pPr>
              <w:spacing w:line="520" w:lineRule="exact"/>
              <w:jc w:val="center"/>
              <w:rPr>
                <w:kern w:val="0"/>
                <w:sz w:val="24"/>
              </w:rPr>
            </w:pPr>
            <w:r w:rsidRPr="003342C6">
              <w:rPr>
                <w:rFonts w:hint="eastAsia"/>
                <w:kern w:val="0"/>
                <w:sz w:val="24"/>
              </w:rPr>
              <w:t>（</w:t>
            </w:r>
            <w:r>
              <w:rPr>
                <w:rFonts w:hint="eastAsia"/>
                <w:kern w:val="0"/>
                <w:sz w:val="24"/>
              </w:rPr>
              <w:t>参照本指导原则“研究资料（一）内容”</w:t>
            </w:r>
            <w:r w:rsidRPr="003342C6">
              <w:rPr>
                <w:rFonts w:hint="eastAsia"/>
                <w:kern w:val="0"/>
                <w:sz w:val="24"/>
              </w:rPr>
              <w:t>）</w:t>
            </w:r>
          </w:p>
        </w:tc>
        <w:tc>
          <w:tcPr>
            <w:tcW w:w="2268" w:type="dxa"/>
          </w:tcPr>
          <w:p w:rsidR="0001150F" w:rsidRPr="003342C6" w:rsidRDefault="0001150F" w:rsidP="00340BF6">
            <w:pPr>
              <w:spacing w:line="520" w:lineRule="exact"/>
              <w:rPr>
                <w:kern w:val="0"/>
                <w:sz w:val="24"/>
              </w:rPr>
            </w:pPr>
            <w:r w:rsidRPr="003342C6">
              <w:rPr>
                <w:rFonts w:hint="eastAsia"/>
                <w:kern w:val="0"/>
                <w:sz w:val="24"/>
              </w:rPr>
              <w:t>线对分辨率</w:t>
            </w:r>
          </w:p>
        </w:tc>
        <w:tc>
          <w:tcPr>
            <w:tcW w:w="2268" w:type="dxa"/>
          </w:tcPr>
          <w:p w:rsidR="0001150F" w:rsidRPr="003342C6" w:rsidRDefault="0001150F" w:rsidP="00340BF6">
            <w:pPr>
              <w:spacing w:line="520" w:lineRule="exact"/>
              <w:rPr>
                <w:kern w:val="0"/>
                <w:sz w:val="24"/>
              </w:rPr>
            </w:pPr>
            <w:r w:rsidRPr="003342C6">
              <w:rPr>
                <w:rFonts w:hint="eastAsia"/>
                <w:kern w:val="0"/>
                <w:sz w:val="24"/>
              </w:rPr>
              <w:t>低对比度分辨率</w:t>
            </w:r>
          </w:p>
        </w:tc>
        <w:tc>
          <w:tcPr>
            <w:tcW w:w="1701" w:type="dxa"/>
          </w:tcPr>
          <w:p w:rsidR="0001150F" w:rsidRPr="003342C6" w:rsidRDefault="0001150F" w:rsidP="00340BF6">
            <w:pPr>
              <w:spacing w:line="520" w:lineRule="exact"/>
              <w:rPr>
                <w:kern w:val="0"/>
                <w:sz w:val="24"/>
              </w:rPr>
            </w:pPr>
            <w:r w:rsidRPr="003342C6">
              <w:rPr>
                <w:rFonts w:hint="eastAsia"/>
                <w:kern w:val="0"/>
                <w:sz w:val="24"/>
              </w:rPr>
              <w:t>图像均匀性</w:t>
            </w:r>
            <w:r>
              <w:rPr>
                <w:rFonts w:hint="eastAsia"/>
                <w:kern w:val="0"/>
                <w:sz w:val="24"/>
              </w:rPr>
              <w:t xml:space="preserve">       </w:t>
            </w:r>
          </w:p>
        </w:tc>
      </w:tr>
      <w:tr w:rsidR="0001150F" w:rsidTr="00340BF6">
        <w:tc>
          <w:tcPr>
            <w:tcW w:w="2518" w:type="dxa"/>
          </w:tcPr>
          <w:p w:rsidR="0001150F" w:rsidRPr="003342C6" w:rsidRDefault="0001150F" w:rsidP="00340BF6">
            <w:pPr>
              <w:spacing w:line="520" w:lineRule="exact"/>
              <w:jc w:val="center"/>
              <w:rPr>
                <w:kern w:val="0"/>
                <w:sz w:val="24"/>
              </w:rPr>
            </w:pPr>
            <w:r w:rsidRPr="003342C6">
              <w:rPr>
                <w:rFonts w:hint="eastAsia"/>
                <w:kern w:val="0"/>
                <w:sz w:val="24"/>
              </w:rPr>
              <w:t>成人</w:t>
            </w:r>
          </w:p>
        </w:tc>
        <w:tc>
          <w:tcPr>
            <w:tcW w:w="2268" w:type="dxa"/>
          </w:tcPr>
          <w:p w:rsidR="0001150F" w:rsidRPr="003342C6" w:rsidRDefault="0001150F" w:rsidP="00340BF6">
            <w:pPr>
              <w:keepNext/>
              <w:keepLines/>
              <w:spacing w:before="340" w:after="330" w:line="520" w:lineRule="exact"/>
              <w:outlineLvl w:val="0"/>
              <w:rPr>
                <w:color w:val="FF0000"/>
                <w:kern w:val="0"/>
                <w:sz w:val="24"/>
              </w:rPr>
            </w:pPr>
          </w:p>
        </w:tc>
        <w:tc>
          <w:tcPr>
            <w:tcW w:w="2268" w:type="dxa"/>
          </w:tcPr>
          <w:p w:rsidR="0001150F" w:rsidRPr="003342C6" w:rsidRDefault="0001150F" w:rsidP="00340BF6">
            <w:pPr>
              <w:keepNext/>
              <w:keepLines/>
              <w:spacing w:before="340" w:after="330" w:line="520" w:lineRule="exact"/>
              <w:outlineLvl w:val="0"/>
              <w:rPr>
                <w:color w:val="FF0000"/>
                <w:kern w:val="0"/>
                <w:sz w:val="24"/>
              </w:rPr>
            </w:pPr>
          </w:p>
        </w:tc>
        <w:tc>
          <w:tcPr>
            <w:tcW w:w="1701" w:type="dxa"/>
          </w:tcPr>
          <w:p w:rsidR="0001150F" w:rsidRPr="003342C6" w:rsidRDefault="0001150F" w:rsidP="00340BF6">
            <w:pPr>
              <w:keepNext/>
              <w:keepLines/>
              <w:spacing w:before="340" w:after="330" w:line="520" w:lineRule="exact"/>
              <w:outlineLvl w:val="0"/>
              <w:rPr>
                <w:color w:val="FF0000"/>
                <w:kern w:val="0"/>
                <w:sz w:val="24"/>
              </w:rPr>
            </w:pPr>
          </w:p>
        </w:tc>
      </w:tr>
      <w:tr w:rsidR="0001150F" w:rsidTr="00340BF6">
        <w:tc>
          <w:tcPr>
            <w:tcW w:w="2518" w:type="dxa"/>
          </w:tcPr>
          <w:p w:rsidR="0001150F" w:rsidRPr="003342C6" w:rsidRDefault="0001150F" w:rsidP="00340BF6">
            <w:pPr>
              <w:spacing w:line="520" w:lineRule="exact"/>
              <w:jc w:val="center"/>
              <w:rPr>
                <w:kern w:val="0"/>
                <w:sz w:val="24"/>
              </w:rPr>
            </w:pPr>
            <w:r w:rsidRPr="003342C6">
              <w:rPr>
                <w:rFonts w:hint="eastAsia"/>
                <w:kern w:val="0"/>
                <w:sz w:val="24"/>
              </w:rPr>
              <w:t>儿童</w:t>
            </w:r>
          </w:p>
        </w:tc>
        <w:tc>
          <w:tcPr>
            <w:tcW w:w="2268" w:type="dxa"/>
          </w:tcPr>
          <w:p w:rsidR="0001150F" w:rsidRPr="003342C6" w:rsidRDefault="0001150F" w:rsidP="00340BF6">
            <w:pPr>
              <w:keepNext/>
              <w:keepLines/>
              <w:spacing w:before="340" w:after="330" w:line="520" w:lineRule="exact"/>
              <w:outlineLvl w:val="0"/>
              <w:rPr>
                <w:color w:val="FF0000"/>
                <w:kern w:val="0"/>
                <w:sz w:val="24"/>
              </w:rPr>
            </w:pPr>
          </w:p>
        </w:tc>
        <w:tc>
          <w:tcPr>
            <w:tcW w:w="2268" w:type="dxa"/>
          </w:tcPr>
          <w:p w:rsidR="0001150F" w:rsidRPr="003342C6" w:rsidRDefault="0001150F" w:rsidP="00340BF6">
            <w:pPr>
              <w:keepNext/>
              <w:keepLines/>
              <w:spacing w:before="340" w:after="330" w:line="520" w:lineRule="exact"/>
              <w:outlineLvl w:val="0"/>
              <w:rPr>
                <w:color w:val="FF0000"/>
                <w:kern w:val="0"/>
                <w:sz w:val="24"/>
              </w:rPr>
            </w:pPr>
          </w:p>
        </w:tc>
        <w:tc>
          <w:tcPr>
            <w:tcW w:w="1701" w:type="dxa"/>
          </w:tcPr>
          <w:p w:rsidR="0001150F" w:rsidRPr="003342C6" w:rsidRDefault="0001150F" w:rsidP="00340BF6">
            <w:pPr>
              <w:keepNext/>
              <w:keepLines/>
              <w:spacing w:before="340" w:after="330" w:line="520" w:lineRule="exact"/>
              <w:outlineLvl w:val="0"/>
              <w:rPr>
                <w:color w:val="FF0000"/>
                <w:kern w:val="0"/>
                <w:sz w:val="24"/>
              </w:rPr>
            </w:pPr>
          </w:p>
        </w:tc>
      </w:tr>
    </w:tbl>
    <w:p w:rsidR="0001150F" w:rsidRDefault="0001150F" w:rsidP="0001150F">
      <w:pPr>
        <w:spacing w:line="520" w:lineRule="exact"/>
        <w:rPr>
          <w:kern w:val="0"/>
          <w:sz w:val="24"/>
        </w:rPr>
      </w:pPr>
      <w:r>
        <w:rPr>
          <w:kern w:val="0"/>
          <w:sz w:val="24"/>
        </w:rPr>
        <w:t>2.3.3</w:t>
      </w:r>
      <w:r>
        <w:rPr>
          <w:rFonts w:hint="eastAsia"/>
          <w:kern w:val="0"/>
          <w:sz w:val="24"/>
        </w:rPr>
        <w:t>头影测量摄影</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2268"/>
        <w:gridCol w:w="2268"/>
        <w:gridCol w:w="1701"/>
      </w:tblGrid>
      <w:tr w:rsidR="0001150F" w:rsidTr="00340BF6">
        <w:tc>
          <w:tcPr>
            <w:tcW w:w="2518" w:type="dxa"/>
          </w:tcPr>
          <w:p w:rsidR="0001150F" w:rsidRPr="003342C6" w:rsidRDefault="0001150F" w:rsidP="00340BF6">
            <w:pPr>
              <w:spacing w:line="520" w:lineRule="exact"/>
              <w:jc w:val="center"/>
              <w:rPr>
                <w:kern w:val="0"/>
                <w:sz w:val="24"/>
              </w:rPr>
            </w:pPr>
            <w:r w:rsidRPr="003342C6">
              <w:rPr>
                <w:rFonts w:hint="eastAsia"/>
                <w:kern w:val="0"/>
                <w:sz w:val="24"/>
              </w:rPr>
              <w:t>典型曝光条件</w:t>
            </w:r>
          </w:p>
          <w:p w:rsidR="0001150F" w:rsidRPr="003342C6" w:rsidRDefault="0001150F" w:rsidP="00340BF6">
            <w:pPr>
              <w:spacing w:line="520" w:lineRule="exact"/>
              <w:jc w:val="center"/>
              <w:rPr>
                <w:kern w:val="0"/>
                <w:sz w:val="24"/>
              </w:rPr>
            </w:pPr>
            <w:r w:rsidRPr="003342C6">
              <w:rPr>
                <w:rFonts w:hint="eastAsia"/>
                <w:kern w:val="0"/>
                <w:sz w:val="24"/>
              </w:rPr>
              <w:t>（</w:t>
            </w:r>
            <w:r>
              <w:rPr>
                <w:rFonts w:hint="eastAsia"/>
                <w:kern w:val="0"/>
                <w:sz w:val="24"/>
              </w:rPr>
              <w:t>参照本指导原则“研究资料（一）内容”</w:t>
            </w:r>
            <w:r w:rsidRPr="003342C6">
              <w:rPr>
                <w:rFonts w:hint="eastAsia"/>
                <w:kern w:val="0"/>
                <w:sz w:val="24"/>
              </w:rPr>
              <w:t>）</w:t>
            </w:r>
          </w:p>
        </w:tc>
        <w:tc>
          <w:tcPr>
            <w:tcW w:w="2268" w:type="dxa"/>
          </w:tcPr>
          <w:p w:rsidR="0001150F" w:rsidRPr="003342C6" w:rsidRDefault="0001150F" w:rsidP="00340BF6">
            <w:pPr>
              <w:spacing w:line="520" w:lineRule="exact"/>
              <w:rPr>
                <w:kern w:val="0"/>
                <w:sz w:val="24"/>
              </w:rPr>
            </w:pPr>
            <w:r w:rsidRPr="003342C6">
              <w:rPr>
                <w:rFonts w:hint="eastAsia"/>
                <w:kern w:val="0"/>
                <w:sz w:val="24"/>
              </w:rPr>
              <w:t>线对分辨率</w:t>
            </w:r>
          </w:p>
        </w:tc>
        <w:tc>
          <w:tcPr>
            <w:tcW w:w="2268" w:type="dxa"/>
          </w:tcPr>
          <w:p w:rsidR="0001150F" w:rsidRPr="003342C6" w:rsidRDefault="0001150F" w:rsidP="00340BF6">
            <w:pPr>
              <w:spacing w:line="520" w:lineRule="exact"/>
              <w:rPr>
                <w:kern w:val="0"/>
                <w:sz w:val="24"/>
              </w:rPr>
            </w:pPr>
            <w:r w:rsidRPr="003342C6">
              <w:rPr>
                <w:rFonts w:hint="eastAsia"/>
                <w:kern w:val="0"/>
                <w:sz w:val="24"/>
              </w:rPr>
              <w:t>低对比度分辨率</w:t>
            </w:r>
          </w:p>
        </w:tc>
        <w:tc>
          <w:tcPr>
            <w:tcW w:w="1701" w:type="dxa"/>
          </w:tcPr>
          <w:p w:rsidR="0001150F" w:rsidRPr="003342C6" w:rsidRDefault="0001150F" w:rsidP="00340BF6">
            <w:pPr>
              <w:spacing w:line="520" w:lineRule="exact"/>
              <w:rPr>
                <w:kern w:val="0"/>
                <w:sz w:val="24"/>
              </w:rPr>
            </w:pPr>
            <w:r w:rsidRPr="003342C6">
              <w:rPr>
                <w:rFonts w:hint="eastAsia"/>
                <w:kern w:val="0"/>
                <w:sz w:val="24"/>
              </w:rPr>
              <w:t>图像均匀性</w:t>
            </w:r>
          </w:p>
        </w:tc>
      </w:tr>
      <w:tr w:rsidR="0001150F" w:rsidTr="00DA74BA">
        <w:trPr>
          <w:trHeight w:val="719"/>
        </w:trPr>
        <w:tc>
          <w:tcPr>
            <w:tcW w:w="2518" w:type="dxa"/>
          </w:tcPr>
          <w:p w:rsidR="0001150F" w:rsidRPr="003342C6" w:rsidRDefault="0001150F" w:rsidP="00DA74BA">
            <w:pPr>
              <w:spacing w:line="520" w:lineRule="exact"/>
              <w:jc w:val="center"/>
              <w:rPr>
                <w:kern w:val="0"/>
                <w:sz w:val="24"/>
              </w:rPr>
            </w:pPr>
            <w:r w:rsidRPr="003342C6">
              <w:rPr>
                <w:rFonts w:hint="eastAsia"/>
                <w:kern w:val="0"/>
                <w:sz w:val="24"/>
              </w:rPr>
              <w:t>成人</w:t>
            </w:r>
          </w:p>
        </w:tc>
        <w:tc>
          <w:tcPr>
            <w:tcW w:w="2268" w:type="dxa"/>
          </w:tcPr>
          <w:p w:rsidR="0001150F" w:rsidRPr="00DA74BA" w:rsidRDefault="0001150F" w:rsidP="00DA74BA">
            <w:pPr>
              <w:keepNext/>
              <w:keepLines/>
              <w:spacing w:line="520" w:lineRule="exact"/>
              <w:outlineLvl w:val="0"/>
              <w:rPr>
                <w:kern w:val="0"/>
                <w:sz w:val="24"/>
              </w:rPr>
            </w:pPr>
          </w:p>
        </w:tc>
        <w:tc>
          <w:tcPr>
            <w:tcW w:w="2268" w:type="dxa"/>
          </w:tcPr>
          <w:p w:rsidR="0001150F" w:rsidRPr="00DA74BA" w:rsidRDefault="0001150F" w:rsidP="00DA74BA">
            <w:pPr>
              <w:keepNext/>
              <w:keepLines/>
              <w:spacing w:line="520" w:lineRule="exact"/>
              <w:outlineLvl w:val="0"/>
              <w:rPr>
                <w:kern w:val="0"/>
                <w:sz w:val="24"/>
              </w:rPr>
            </w:pPr>
          </w:p>
        </w:tc>
        <w:tc>
          <w:tcPr>
            <w:tcW w:w="1701" w:type="dxa"/>
          </w:tcPr>
          <w:p w:rsidR="0001150F" w:rsidRPr="00DA74BA" w:rsidRDefault="0001150F" w:rsidP="00DA74BA">
            <w:pPr>
              <w:keepNext/>
              <w:keepLines/>
              <w:spacing w:line="520" w:lineRule="exact"/>
              <w:outlineLvl w:val="0"/>
              <w:rPr>
                <w:kern w:val="0"/>
                <w:sz w:val="24"/>
              </w:rPr>
            </w:pPr>
          </w:p>
        </w:tc>
      </w:tr>
      <w:tr w:rsidR="0001150F" w:rsidTr="00DA74BA">
        <w:trPr>
          <w:trHeight w:val="557"/>
        </w:trPr>
        <w:tc>
          <w:tcPr>
            <w:tcW w:w="2518" w:type="dxa"/>
          </w:tcPr>
          <w:p w:rsidR="0001150F" w:rsidRPr="003342C6" w:rsidRDefault="0001150F" w:rsidP="00340BF6">
            <w:pPr>
              <w:spacing w:line="520" w:lineRule="exact"/>
              <w:jc w:val="center"/>
              <w:rPr>
                <w:kern w:val="0"/>
                <w:sz w:val="24"/>
              </w:rPr>
            </w:pPr>
            <w:r w:rsidRPr="003342C6">
              <w:rPr>
                <w:rFonts w:hint="eastAsia"/>
                <w:kern w:val="0"/>
                <w:sz w:val="24"/>
              </w:rPr>
              <w:t>儿童</w:t>
            </w:r>
          </w:p>
        </w:tc>
        <w:tc>
          <w:tcPr>
            <w:tcW w:w="2268" w:type="dxa"/>
          </w:tcPr>
          <w:p w:rsidR="0001150F" w:rsidRPr="00DA74BA" w:rsidRDefault="0001150F" w:rsidP="00DA74BA">
            <w:pPr>
              <w:keepNext/>
              <w:keepLines/>
              <w:outlineLvl w:val="0"/>
              <w:rPr>
                <w:color w:val="FF0000"/>
                <w:kern w:val="0"/>
                <w:sz w:val="22"/>
              </w:rPr>
            </w:pPr>
          </w:p>
        </w:tc>
        <w:tc>
          <w:tcPr>
            <w:tcW w:w="2268" w:type="dxa"/>
          </w:tcPr>
          <w:p w:rsidR="0001150F" w:rsidRPr="00DA74BA" w:rsidRDefault="0001150F" w:rsidP="00DA74BA">
            <w:pPr>
              <w:keepNext/>
              <w:keepLines/>
              <w:outlineLvl w:val="0"/>
              <w:rPr>
                <w:color w:val="FF0000"/>
                <w:kern w:val="0"/>
                <w:sz w:val="22"/>
              </w:rPr>
            </w:pPr>
          </w:p>
        </w:tc>
        <w:tc>
          <w:tcPr>
            <w:tcW w:w="1701" w:type="dxa"/>
          </w:tcPr>
          <w:p w:rsidR="0001150F" w:rsidRPr="00DA74BA" w:rsidRDefault="0001150F" w:rsidP="00DA74BA">
            <w:pPr>
              <w:keepNext/>
              <w:keepLines/>
              <w:outlineLvl w:val="0"/>
              <w:rPr>
                <w:color w:val="FF0000"/>
                <w:kern w:val="0"/>
                <w:sz w:val="22"/>
              </w:rPr>
            </w:pPr>
          </w:p>
        </w:tc>
      </w:tr>
    </w:tbl>
    <w:p w:rsidR="0001150F" w:rsidRDefault="0001150F" w:rsidP="0001150F">
      <w:pPr>
        <w:spacing w:line="520" w:lineRule="exact"/>
        <w:rPr>
          <w:kern w:val="0"/>
          <w:sz w:val="24"/>
        </w:rPr>
      </w:pPr>
      <w:r>
        <w:rPr>
          <w:kern w:val="0"/>
          <w:sz w:val="24"/>
        </w:rPr>
        <w:lastRenderedPageBreak/>
        <w:t>2.4</w:t>
      </w:r>
      <w:r>
        <w:rPr>
          <w:rFonts w:hint="eastAsia"/>
          <w:kern w:val="0"/>
          <w:sz w:val="24"/>
        </w:rPr>
        <w:t>机械装置性能</w:t>
      </w:r>
    </w:p>
    <w:p w:rsidR="0001150F" w:rsidRDefault="0001150F" w:rsidP="0001150F">
      <w:pPr>
        <w:spacing w:line="520" w:lineRule="exact"/>
        <w:rPr>
          <w:kern w:val="0"/>
          <w:sz w:val="24"/>
        </w:rPr>
      </w:pPr>
      <w:r>
        <w:rPr>
          <w:kern w:val="0"/>
          <w:sz w:val="24"/>
        </w:rPr>
        <w:t>2.5</w:t>
      </w:r>
      <w:r>
        <w:rPr>
          <w:rFonts w:hint="eastAsia"/>
          <w:kern w:val="0"/>
          <w:sz w:val="24"/>
        </w:rPr>
        <w:t>工作站软件功能</w:t>
      </w:r>
    </w:p>
    <w:p w:rsidR="0001150F" w:rsidRDefault="0001150F" w:rsidP="0001150F">
      <w:pPr>
        <w:spacing w:line="520" w:lineRule="exact"/>
        <w:rPr>
          <w:sz w:val="24"/>
        </w:rPr>
      </w:pPr>
      <w:r>
        <w:rPr>
          <w:sz w:val="24"/>
        </w:rPr>
        <w:t>2.5.1</w:t>
      </w:r>
      <w:r>
        <w:rPr>
          <w:rFonts w:hint="eastAsia"/>
          <w:sz w:val="24"/>
        </w:rPr>
        <w:t>患者管理功能（如新增患者）</w:t>
      </w:r>
    </w:p>
    <w:p w:rsidR="0001150F" w:rsidRDefault="0001150F" w:rsidP="0001150F">
      <w:pPr>
        <w:spacing w:line="520" w:lineRule="exact"/>
        <w:rPr>
          <w:sz w:val="24"/>
        </w:rPr>
      </w:pPr>
      <w:r>
        <w:rPr>
          <w:sz w:val="24"/>
        </w:rPr>
        <w:t>2.5.2</w:t>
      </w:r>
      <w:r>
        <w:rPr>
          <w:rFonts w:hint="eastAsia"/>
          <w:sz w:val="24"/>
        </w:rPr>
        <w:t>图像管理工具</w:t>
      </w:r>
      <w:r>
        <w:rPr>
          <w:sz w:val="24"/>
        </w:rPr>
        <w:t>1</w:t>
      </w:r>
      <w:r>
        <w:rPr>
          <w:rFonts w:hint="eastAsia"/>
          <w:sz w:val="24"/>
        </w:rPr>
        <w:t>（如放大、反转、标记、加亮、合并、保存）</w:t>
      </w:r>
    </w:p>
    <w:p w:rsidR="0001150F" w:rsidRDefault="0001150F" w:rsidP="0001150F">
      <w:pPr>
        <w:spacing w:line="520" w:lineRule="exact"/>
        <w:rPr>
          <w:sz w:val="24"/>
        </w:rPr>
      </w:pPr>
      <w:r>
        <w:rPr>
          <w:sz w:val="24"/>
        </w:rPr>
        <w:t>2.5.3</w:t>
      </w:r>
      <w:r>
        <w:rPr>
          <w:rFonts w:hint="eastAsia"/>
          <w:sz w:val="24"/>
        </w:rPr>
        <w:t>图像管理工具</w:t>
      </w:r>
      <w:r>
        <w:rPr>
          <w:sz w:val="24"/>
        </w:rPr>
        <w:t>2</w:t>
      </w:r>
      <w:r>
        <w:rPr>
          <w:rFonts w:hint="eastAsia"/>
          <w:sz w:val="24"/>
        </w:rPr>
        <w:t>（如图像尺寸测量）</w:t>
      </w:r>
    </w:p>
    <w:p w:rsidR="0001150F" w:rsidRDefault="0001150F" w:rsidP="0001150F">
      <w:pPr>
        <w:spacing w:line="520" w:lineRule="exact"/>
        <w:rPr>
          <w:sz w:val="24"/>
        </w:rPr>
      </w:pPr>
      <w:r>
        <w:rPr>
          <w:sz w:val="24"/>
        </w:rPr>
        <w:t>2.5.4</w:t>
      </w:r>
      <w:r w:rsidR="00DA74BA">
        <w:rPr>
          <w:rFonts w:hint="eastAsia"/>
          <w:sz w:val="24"/>
        </w:rPr>
        <w:t xml:space="preserve"> </w:t>
      </w:r>
      <w:r>
        <w:rPr>
          <w:sz w:val="24"/>
        </w:rPr>
        <w:t>DICOM3.0</w:t>
      </w:r>
      <w:r>
        <w:rPr>
          <w:rFonts w:hint="eastAsia"/>
          <w:sz w:val="24"/>
        </w:rPr>
        <w:t>要求</w:t>
      </w:r>
    </w:p>
    <w:p w:rsidR="0001150F" w:rsidRDefault="0001150F" w:rsidP="0001150F">
      <w:pPr>
        <w:spacing w:line="520" w:lineRule="exact"/>
        <w:rPr>
          <w:sz w:val="24"/>
        </w:rPr>
      </w:pPr>
      <w:r w:rsidRPr="00D61476">
        <w:rPr>
          <w:rFonts w:hint="eastAsia"/>
          <w:sz w:val="24"/>
        </w:rPr>
        <w:t>制造商应在随机文件中提供</w:t>
      </w:r>
      <w:r w:rsidRPr="00D61476">
        <w:rPr>
          <w:sz w:val="24"/>
        </w:rPr>
        <w:t>DICOM 3.0</w:t>
      </w:r>
      <w:r w:rsidRPr="00D61476">
        <w:rPr>
          <w:rFonts w:hint="eastAsia"/>
          <w:sz w:val="24"/>
        </w:rPr>
        <w:t>标准的符合性声明。</w:t>
      </w:r>
    </w:p>
    <w:p w:rsidR="0001150F" w:rsidRPr="00636563" w:rsidRDefault="0001150F" w:rsidP="0001150F">
      <w:pPr>
        <w:spacing w:line="520" w:lineRule="exact"/>
        <w:rPr>
          <w:sz w:val="24"/>
        </w:rPr>
      </w:pPr>
      <w:r w:rsidRPr="00636563">
        <w:rPr>
          <w:sz w:val="24"/>
        </w:rPr>
        <w:t>2.6</w:t>
      </w:r>
      <w:r w:rsidRPr="00636563">
        <w:rPr>
          <w:rFonts w:hint="eastAsia"/>
          <w:sz w:val="24"/>
        </w:rPr>
        <w:t>产品技术特点（与制造商声称及产品特点相关）</w:t>
      </w:r>
    </w:p>
    <w:p w:rsidR="0001150F" w:rsidRPr="00636563" w:rsidRDefault="0001150F" w:rsidP="0001150F">
      <w:pPr>
        <w:spacing w:line="520" w:lineRule="exact"/>
        <w:rPr>
          <w:sz w:val="24"/>
        </w:rPr>
      </w:pPr>
      <w:r w:rsidRPr="00636563">
        <w:rPr>
          <w:sz w:val="24"/>
        </w:rPr>
        <w:t>2.6.1</w:t>
      </w:r>
      <w:r w:rsidRPr="00636563">
        <w:rPr>
          <w:rFonts w:hint="eastAsia"/>
          <w:sz w:val="24"/>
        </w:rPr>
        <w:t>降低剂量</w:t>
      </w:r>
    </w:p>
    <w:p w:rsidR="0001150F" w:rsidRPr="00636563" w:rsidRDefault="0001150F" w:rsidP="0001150F">
      <w:pPr>
        <w:spacing w:line="520" w:lineRule="exact"/>
        <w:rPr>
          <w:sz w:val="24"/>
        </w:rPr>
      </w:pPr>
      <w:r w:rsidRPr="00636563">
        <w:rPr>
          <w:sz w:val="24"/>
        </w:rPr>
        <w:t>2.6.3</w:t>
      </w:r>
      <w:r w:rsidRPr="00636563">
        <w:rPr>
          <w:rFonts w:hint="eastAsia"/>
          <w:sz w:val="24"/>
        </w:rPr>
        <w:t>自动对焦功能</w:t>
      </w:r>
    </w:p>
    <w:p w:rsidR="0001150F" w:rsidRPr="00636563" w:rsidRDefault="0001150F" w:rsidP="0001150F">
      <w:pPr>
        <w:spacing w:line="520" w:lineRule="exact"/>
        <w:rPr>
          <w:sz w:val="24"/>
        </w:rPr>
      </w:pPr>
      <w:r w:rsidRPr="00636563">
        <w:rPr>
          <w:sz w:val="24"/>
        </w:rPr>
        <w:t>2.6.4</w:t>
      </w:r>
      <w:r w:rsidRPr="00636563">
        <w:rPr>
          <w:rFonts w:hint="eastAsia"/>
          <w:sz w:val="24"/>
        </w:rPr>
        <w:t>主动降噪功能</w:t>
      </w:r>
    </w:p>
    <w:p w:rsidR="0001150F" w:rsidRPr="00636563" w:rsidRDefault="0001150F" w:rsidP="0001150F">
      <w:pPr>
        <w:spacing w:line="520" w:lineRule="exact"/>
        <w:rPr>
          <w:sz w:val="24"/>
        </w:rPr>
      </w:pPr>
      <w:r w:rsidRPr="00636563">
        <w:rPr>
          <w:rFonts w:hint="eastAsia"/>
          <w:sz w:val="24"/>
        </w:rPr>
        <w:t>2.6.6</w:t>
      </w:r>
      <w:r w:rsidRPr="00636563">
        <w:rPr>
          <w:rFonts w:hint="eastAsia"/>
          <w:sz w:val="24"/>
        </w:rPr>
        <w:t>单次摄影多层全景功能</w:t>
      </w:r>
    </w:p>
    <w:p w:rsidR="0001150F" w:rsidRDefault="0001150F" w:rsidP="0001150F">
      <w:pPr>
        <w:spacing w:line="520" w:lineRule="exact"/>
        <w:rPr>
          <w:kern w:val="0"/>
          <w:sz w:val="24"/>
        </w:rPr>
      </w:pPr>
      <w:r>
        <w:rPr>
          <w:kern w:val="0"/>
          <w:sz w:val="24"/>
        </w:rPr>
        <w:t>2.</w:t>
      </w:r>
      <w:r>
        <w:rPr>
          <w:rFonts w:hint="eastAsia"/>
          <w:kern w:val="0"/>
          <w:sz w:val="24"/>
        </w:rPr>
        <w:t>7</w:t>
      </w:r>
      <w:r>
        <w:rPr>
          <w:rFonts w:hint="eastAsia"/>
          <w:kern w:val="0"/>
          <w:sz w:val="24"/>
        </w:rPr>
        <w:t>外观要求</w:t>
      </w:r>
    </w:p>
    <w:p w:rsidR="0001150F" w:rsidRDefault="0001150F" w:rsidP="0001150F">
      <w:pPr>
        <w:spacing w:line="520" w:lineRule="exact"/>
        <w:rPr>
          <w:kern w:val="0"/>
          <w:sz w:val="24"/>
        </w:rPr>
      </w:pPr>
      <w:r>
        <w:rPr>
          <w:kern w:val="0"/>
          <w:sz w:val="24"/>
        </w:rPr>
        <w:t>2.</w:t>
      </w:r>
      <w:r>
        <w:rPr>
          <w:rFonts w:hint="eastAsia"/>
          <w:kern w:val="0"/>
          <w:sz w:val="24"/>
        </w:rPr>
        <w:t>8</w:t>
      </w:r>
      <w:r>
        <w:rPr>
          <w:rFonts w:hint="eastAsia"/>
          <w:kern w:val="0"/>
          <w:sz w:val="24"/>
        </w:rPr>
        <w:t>环境试验要求</w:t>
      </w:r>
    </w:p>
    <w:p w:rsidR="0001150F" w:rsidRDefault="0001150F" w:rsidP="0001150F">
      <w:pPr>
        <w:spacing w:line="520" w:lineRule="exact"/>
        <w:rPr>
          <w:kern w:val="0"/>
          <w:sz w:val="24"/>
        </w:rPr>
      </w:pPr>
      <w:r>
        <w:rPr>
          <w:kern w:val="0"/>
          <w:sz w:val="24"/>
        </w:rPr>
        <w:t>2.</w:t>
      </w:r>
      <w:r>
        <w:rPr>
          <w:rFonts w:hint="eastAsia"/>
          <w:kern w:val="0"/>
          <w:sz w:val="24"/>
        </w:rPr>
        <w:t>9</w:t>
      </w:r>
      <w:r>
        <w:rPr>
          <w:rFonts w:hint="eastAsia"/>
          <w:kern w:val="0"/>
          <w:sz w:val="24"/>
        </w:rPr>
        <w:t>安全要求</w:t>
      </w:r>
    </w:p>
    <w:p w:rsidR="0001150F" w:rsidRDefault="0001150F" w:rsidP="0001150F">
      <w:pPr>
        <w:spacing w:line="520" w:lineRule="exact"/>
        <w:rPr>
          <w:sz w:val="24"/>
        </w:rPr>
      </w:pPr>
      <w:r>
        <w:rPr>
          <w:sz w:val="24"/>
        </w:rPr>
        <w:t>2.</w:t>
      </w:r>
      <w:r>
        <w:rPr>
          <w:rFonts w:hint="eastAsia"/>
          <w:sz w:val="24"/>
        </w:rPr>
        <w:t>9</w:t>
      </w:r>
      <w:r>
        <w:rPr>
          <w:sz w:val="24"/>
        </w:rPr>
        <w:t>.1</w:t>
      </w:r>
      <w:r>
        <w:rPr>
          <w:rFonts w:hint="eastAsia"/>
          <w:sz w:val="24"/>
        </w:rPr>
        <w:t>产品应符合</w:t>
      </w:r>
      <w:r>
        <w:rPr>
          <w:sz w:val="24"/>
        </w:rPr>
        <w:t>GB 9706.1-2007</w:t>
      </w:r>
      <w:r>
        <w:rPr>
          <w:rFonts w:hint="eastAsia"/>
          <w:sz w:val="24"/>
        </w:rPr>
        <w:t>、</w:t>
      </w:r>
      <w:r>
        <w:rPr>
          <w:sz w:val="24"/>
        </w:rPr>
        <w:t>GB 9706.3-2000</w:t>
      </w:r>
      <w:r>
        <w:rPr>
          <w:rFonts w:hint="eastAsia"/>
          <w:sz w:val="24"/>
        </w:rPr>
        <w:t>、</w:t>
      </w:r>
      <w:r>
        <w:rPr>
          <w:sz w:val="24"/>
        </w:rPr>
        <w:t>GB 9706.11-1997</w:t>
      </w:r>
      <w:r>
        <w:rPr>
          <w:rFonts w:hint="eastAsia"/>
          <w:sz w:val="24"/>
        </w:rPr>
        <w:t>、</w:t>
      </w:r>
      <w:r>
        <w:rPr>
          <w:sz w:val="24"/>
        </w:rPr>
        <w:t>GB 9706.12-1997</w:t>
      </w:r>
      <w:r>
        <w:rPr>
          <w:rFonts w:hint="eastAsia"/>
          <w:sz w:val="24"/>
        </w:rPr>
        <w:t>、</w:t>
      </w:r>
      <w:r>
        <w:rPr>
          <w:sz w:val="24"/>
        </w:rPr>
        <w:t>GB 9706.14-1997</w:t>
      </w:r>
      <w:r>
        <w:rPr>
          <w:rFonts w:hint="eastAsia"/>
          <w:sz w:val="24"/>
        </w:rPr>
        <w:t>、</w:t>
      </w:r>
      <w:r>
        <w:rPr>
          <w:sz w:val="24"/>
        </w:rPr>
        <w:t>GB 9706.15-2008</w:t>
      </w:r>
      <w:r>
        <w:rPr>
          <w:rFonts w:hint="eastAsia"/>
          <w:sz w:val="24"/>
        </w:rPr>
        <w:t>、</w:t>
      </w:r>
      <w:r>
        <w:rPr>
          <w:sz w:val="24"/>
        </w:rPr>
        <w:t>YY 0505-2012</w:t>
      </w:r>
      <w:r>
        <w:rPr>
          <w:rFonts w:hint="eastAsia"/>
          <w:sz w:val="24"/>
        </w:rPr>
        <w:t>的要求。产品安全特征见附录</w:t>
      </w:r>
      <w:r>
        <w:rPr>
          <w:sz w:val="24"/>
        </w:rPr>
        <w:t>A</w:t>
      </w:r>
      <w:r>
        <w:rPr>
          <w:rFonts w:hint="eastAsia"/>
          <w:sz w:val="24"/>
        </w:rPr>
        <w:t>。</w:t>
      </w:r>
    </w:p>
    <w:p w:rsidR="0001150F" w:rsidRDefault="0001150F" w:rsidP="0001150F">
      <w:pPr>
        <w:spacing w:line="520" w:lineRule="exact"/>
        <w:rPr>
          <w:sz w:val="24"/>
        </w:rPr>
      </w:pPr>
      <w:r>
        <w:rPr>
          <w:sz w:val="24"/>
        </w:rPr>
        <w:t>2.</w:t>
      </w:r>
      <w:r>
        <w:rPr>
          <w:rFonts w:hint="eastAsia"/>
          <w:sz w:val="24"/>
        </w:rPr>
        <w:t>9</w:t>
      </w:r>
      <w:r>
        <w:rPr>
          <w:sz w:val="24"/>
        </w:rPr>
        <w:t>.2</w:t>
      </w:r>
      <w:r>
        <w:rPr>
          <w:rFonts w:hint="eastAsia"/>
          <w:sz w:val="24"/>
        </w:rPr>
        <w:t>激光安全应符合</w:t>
      </w:r>
      <w:r>
        <w:rPr>
          <w:sz w:val="24"/>
        </w:rPr>
        <w:t>GB 7247.1-2012</w:t>
      </w:r>
      <w:r>
        <w:rPr>
          <w:rFonts w:hint="eastAsia"/>
          <w:sz w:val="24"/>
        </w:rPr>
        <w:t>的要求。</w:t>
      </w:r>
    </w:p>
    <w:p w:rsidR="0001150F" w:rsidRDefault="0001150F" w:rsidP="0001150F">
      <w:pPr>
        <w:spacing w:line="520" w:lineRule="exact"/>
        <w:rPr>
          <w:sz w:val="24"/>
        </w:rPr>
      </w:pPr>
      <w:r>
        <w:rPr>
          <w:sz w:val="24"/>
        </w:rPr>
        <w:t>2.1</w:t>
      </w:r>
      <w:r>
        <w:rPr>
          <w:rFonts w:hint="eastAsia"/>
          <w:sz w:val="24"/>
        </w:rPr>
        <w:t>0</w:t>
      </w:r>
      <w:r>
        <w:rPr>
          <w:rFonts w:hint="eastAsia"/>
          <w:sz w:val="24"/>
        </w:rPr>
        <w:t>医用影像显示系统的要求</w:t>
      </w:r>
    </w:p>
    <w:p w:rsidR="0001150F" w:rsidRDefault="0001150F" w:rsidP="0001150F">
      <w:pPr>
        <w:spacing w:line="520" w:lineRule="exact"/>
        <w:rPr>
          <w:sz w:val="24"/>
        </w:rPr>
      </w:pPr>
      <w:r>
        <w:rPr>
          <w:sz w:val="24"/>
        </w:rPr>
        <w:t>2.</w:t>
      </w:r>
      <w:r>
        <w:rPr>
          <w:rFonts w:hint="eastAsia"/>
          <w:sz w:val="24"/>
        </w:rPr>
        <w:t>11</w:t>
      </w:r>
      <w:r>
        <w:rPr>
          <w:rFonts w:hint="eastAsia"/>
          <w:sz w:val="24"/>
        </w:rPr>
        <w:t>脚踏开关的要求</w:t>
      </w:r>
    </w:p>
    <w:p w:rsidR="0001150F" w:rsidRDefault="0001150F" w:rsidP="0001150F">
      <w:pPr>
        <w:spacing w:line="520" w:lineRule="exact"/>
        <w:rPr>
          <w:sz w:val="24"/>
        </w:rPr>
      </w:pPr>
      <w:r>
        <w:rPr>
          <w:sz w:val="24"/>
        </w:rPr>
        <w:t>2.</w:t>
      </w:r>
      <w:r>
        <w:rPr>
          <w:rFonts w:hint="eastAsia"/>
          <w:sz w:val="24"/>
        </w:rPr>
        <w:t>12</w:t>
      </w:r>
      <w:r>
        <w:rPr>
          <w:rFonts w:hint="eastAsia"/>
          <w:sz w:val="24"/>
        </w:rPr>
        <w:t>剂量</w:t>
      </w:r>
    </w:p>
    <w:p w:rsidR="0001150F" w:rsidRDefault="0001150F" w:rsidP="0001150F">
      <w:pPr>
        <w:spacing w:line="520" w:lineRule="exact"/>
        <w:rPr>
          <w:sz w:val="24"/>
        </w:rPr>
      </w:pPr>
      <w:proofErr w:type="gramStart"/>
      <w:r>
        <w:rPr>
          <w:sz w:val="24"/>
        </w:rPr>
        <w:t>2.1</w:t>
      </w:r>
      <w:r>
        <w:rPr>
          <w:rFonts w:hint="eastAsia"/>
          <w:sz w:val="24"/>
        </w:rPr>
        <w:t>2</w:t>
      </w:r>
      <w:r>
        <w:rPr>
          <w:sz w:val="24"/>
        </w:rPr>
        <w:t>.1</w:t>
      </w:r>
      <w:r w:rsidR="00DA74BA">
        <w:rPr>
          <w:rFonts w:hint="eastAsia"/>
          <w:sz w:val="24"/>
        </w:rPr>
        <w:t xml:space="preserve">  </w:t>
      </w:r>
      <w:r>
        <w:rPr>
          <w:sz w:val="24"/>
        </w:rPr>
        <w:t>DAP</w:t>
      </w:r>
      <w:proofErr w:type="gramEnd"/>
    </w:p>
    <w:p w:rsidR="0001150F" w:rsidRDefault="0001150F" w:rsidP="0001150F">
      <w:pPr>
        <w:spacing w:line="520" w:lineRule="exact"/>
        <w:rPr>
          <w:sz w:val="24"/>
        </w:rPr>
      </w:pPr>
      <w:proofErr w:type="gramStart"/>
      <w:r>
        <w:rPr>
          <w:sz w:val="24"/>
        </w:rPr>
        <w:t>2.1</w:t>
      </w:r>
      <w:r>
        <w:rPr>
          <w:rFonts w:hint="eastAsia"/>
          <w:sz w:val="24"/>
        </w:rPr>
        <w:t>2</w:t>
      </w:r>
      <w:r>
        <w:rPr>
          <w:sz w:val="24"/>
        </w:rPr>
        <w:t>.2</w:t>
      </w:r>
      <w:r w:rsidR="00DA74BA">
        <w:rPr>
          <w:rFonts w:hint="eastAsia"/>
          <w:sz w:val="24"/>
        </w:rPr>
        <w:t xml:space="preserve">  </w:t>
      </w:r>
      <w:r>
        <w:rPr>
          <w:sz w:val="24"/>
        </w:rPr>
        <w:t>KERMA</w:t>
      </w:r>
      <w:proofErr w:type="gramEnd"/>
    </w:p>
    <w:p w:rsidR="0001150F" w:rsidRDefault="0001150F" w:rsidP="0001150F">
      <w:pPr>
        <w:spacing w:line="520" w:lineRule="exact"/>
        <w:rPr>
          <w:b/>
          <w:bCs/>
          <w:kern w:val="0"/>
          <w:sz w:val="24"/>
        </w:rPr>
      </w:pPr>
      <w:r>
        <w:rPr>
          <w:b/>
          <w:bCs/>
          <w:kern w:val="0"/>
          <w:sz w:val="24"/>
        </w:rPr>
        <w:t>3</w:t>
      </w:r>
      <w:r w:rsidR="00DA74BA">
        <w:rPr>
          <w:rFonts w:hint="eastAsia"/>
          <w:b/>
          <w:bCs/>
          <w:kern w:val="0"/>
          <w:sz w:val="24"/>
        </w:rPr>
        <w:t xml:space="preserve">. </w:t>
      </w:r>
      <w:r>
        <w:rPr>
          <w:rFonts w:hint="eastAsia"/>
          <w:b/>
          <w:bCs/>
          <w:kern w:val="0"/>
          <w:sz w:val="24"/>
        </w:rPr>
        <w:t>检验方法</w:t>
      </w:r>
    </w:p>
    <w:p w:rsidR="0001150F" w:rsidRDefault="0001150F" w:rsidP="0001150F">
      <w:pPr>
        <w:spacing w:line="520" w:lineRule="exact"/>
        <w:rPr>
          <w:kern w:val="0"/>
          <w:sz w:val="24"/>
        </w:rPr>
      </w:pPr>
      <w:r>
        <w:rPr>
          <w:kern w:val="0"/>
          <w:sz w:val="24"/>
        </w:rPr>
        <w:t>3.1</w:t>
      </w:r>
      <w:r>
        <w:rPr>
          <w:rFonts w:hint="eastAsia"/>
          <w:kern w:val="0"/>
          <w:sz w:val="24"/>
        </w:rPr>
        <w:t>电功率</w:t>
      </w:r>
    </w:p>
    <w:p w:rsidR="0001150F" w:rsidRDefault="0001150F" w:rsidP="0001150F">
      <w:pPr>
        <w:spacing w:line="520" w:lineRule="exact"/>
        <w:rPr>
          <w:kern w:val="0"/>
          <w:sz w:val="24"/>
        </w:rPr>
      </w:pPr>
      <w:r>
        <w:rPr>
          <w:kern w:val="0"/>
          <w:sz w:val="24"/>
        </w:rPr>
        <w:lastRenderedPageBreak/>
        <w:t>3.1.1</w:t>
      </w:r>
      <w:r>
        <w:rPr>
          <w:rFonts w:hint="eastAsia"/>
          <w:kern w:val="0"/>
          <w:sz w:val="24"/>
        </w:rPr>
        <w:t>最大输出电功率</w:t>
      </w:r>
    </w:p>
    <w:p w:rsidR="0001150F" w:rsidRDefault="0001150F" w:rsidP="0001150F">
      <w:pPr>
        <w:spacing w:line="520" w:lineRule="exact"/>
        <w:rPr>
          <w:kern w:val="0"/>
          <w:sz w:val="24"/>
        </w:rPr>
      </w:pPr>
      <w:r>
        <w:rPr>
          <w:kern w:val="0"/>
          <w:sz w:val="24"/>
        </w:rPr>
        <w:t>3.1.2</w:t>
      </w:r>
      <w:r>
        <w:rPr>
          <w:rFonts w:hint="eastAsia"/>
          <w:kern w:val="0"/>
          <w:sz w:val="24"/>
        </w:rPr>
        <w:t>标称电功率</w:t>
      </w:r>
    </w:p>
    <w:p w:rsidR="0001150F" w:rsidRDefault="0001150F" w:rsidP="0001150F">
      <w:pPr>
        <w:spacing w:line="520" w:lineRule="exact"/>
        <w:rPr>
          <w:kern w:val="0"/>
          <w:sz w:val="24"/>
        </w:rPr>
      </w:pPr>
      <w:r>
        <w:rPr>
          <w:kern w:val="0"/>
          <w:sz w:val="24"/>
        </w:rPr>
        <w:t>3.1.2.1</w:t>
      </w:r>
      <w:r>
        <w:rPr>
          <w:rFonts w:hint="eastAsia"/>
          <w:kern w:val="0"/>
          <w:sz w:val="24"/>
        </w:rPr>
        <w:t>依据曲面体层摄影的相关试验方法进行检验，结果应符合</w:t>
      </w:r>
    </w:p>
    <w:p w:rsidR="0001150F" w:rsidRDefault="0001150F" w:rsidP="0001150F">
      <w:pPr>
        <w:spacing w:line="520" w:lineRule="exact"/>
        <w:rPr>
          <w:kern w:val="0"/>
          <w:sz w:val="24"/>
        </w:rPr>
      </w:pPr>
      <w:r>
        <w:rPr>
          <w:kern w:val="0"/>
          <w:sz w:val="24"/>
        </w:rPr>
        <w:t>3.1.2.2</w:t>
      </w:r>
      <w:r>
        <w:rPr>
          <w:rFonts w:hint="eastAsia"/>
          <w:kern w:val="0"/>
          <w:sz w:val="24"/>
        </w:rPr>
        <w:t>依据头影测量摄影的相关试验方法进行检验，结果应符合</w:t>
      </w:r>
    </w:p>
    <w:p w:rsidR="0001150F" w:rsidRDefault="0001150F" w:rsidP="0001150F">
      <w:pPr>
        <w:spacing w:line="520" w:lineRule="exact"/>
        <w:rPr>
          <w:kern w:val="0"/>
          <w:sz w:val="24"/>
        </w:rPr>
      </w:pPr>
      <w:r>
        <w:rPr>
          <w:kern w:val="0"/>
          <w:sz w:val="24"/>
        </w:rPr>
        <w:t>3.2</w:t>
      </w:r>
      <w:r>
        <w:rPr>
          <w:rFonts w:hint="eastAsia"/>
          <w:kern w:val="0"/>
          <w:sz w:val="24"/>
        </w:rPr>
        <w:t>加载因素及控制</w:t>
      </w:r>
    </w:p>
    <w:p w:rsidR="0001150F" w:rsidRDefault="0001150F" w:rsidP="0001150F">
      <w:pPr>
        <w:spacing w:line="520" w:lineRule="exact"/>
        <w:rPr>
          <w:kern w:val="0"/>
          <w:sz w:val="24"/>
        </w:rPr>
      </w:pPr>
      <w:r>
        <w:rPr>
          <w:kern w:val="0"/>
          <w:sz w:val="24"/>
        </w:rPr>
        <w:t>3.2.1</w:t>
      </w:r>
      <w:r w:rsidR="00DA74BA">
        <w:rPr>
          <w:rFonts w:hint="eastAsia"/>
          <w:kern w:val="0"/>
          <w:sz w:val="24"/>
        </w:rPr>
        <w:t xml:space="preserve"> </w:t>
      </w:r>
      <w:r>
        <w:rPr>
          <w:kern w:val="0"/>
          <w:sz w:val="24"/>
        </w:rPr>
        <w:t>X</w:t>
      </w:r>
      <w:r>
        <w:rPr>
          <w:rFonts w:hint="eastAsia"/>
          <w:kern w:val="0"/>
          <w:sz w:val="24"/>
        </w:rPr>
        <w:t>射线管电压</w:t>
      </w:r>
    </w:p>
    <w:p w:rsidR="0001150F" w:rsidRDefault="0001150F" w:rsidP="0001150F">
      <w:pPr>
        <w:spacing w:line="520" w:lineRule="exact"/>
        <w:rPr>
          <w:kern w:val="0"/>
          <w:sz w:val="24"/>
        </w:rPr>
      </w:pPr>
      <w:r>
        <w:rPr>
          <w:kern w:val="0"/>
          <w:sz w:val="24"/>
        </w:rPr>
        <w:t>3.2.1.1</w:t>
      </w:r>
      <w:r>
        <w:rPr>
          <w:rFonts w:hint="eastAsia"/>
          <w:kern w:val="0"/>
          <w:sz w:val="24"/>
        </w:rPr>
        <w:t>依据曲面体层摄影的相关试验方法进行检验，结果应符合</w:t>
      </w:r>
    </w:p>
    <w:p w:rsidR="0001150F" w:rsidRDefault="0001150F" w:rsidP="0001150F">
      <w:pPr>
        <w:spacing w:line="520" w:lineRule="exact"/>
        <w:rPr>
          <w:kern w:val="0"/>
          <w:sz w:val="24"/>
        </w:rPr>
      </w:pPr>
      <w:r>
        <w:rPr>
          <w:kern w:val="0"/>
          <w:sz w:val="24"/>
        </w:rPr>
        <w:t>3.2.1.2</w:t>
      </w:r>
      <w:r>
        <w:rPr>
          <w:rFonts w:hint="eastAsia"/>
          <w:kern w:val="0"/>
          <w:sz w:val="24"/>
        </w:rPr>
        <w:t>依据头影测量摄影的相关试验方法进行检验，结果应符合</w:t>
      </w:r>
    </w:p>
    <w:p w:rsidR="0001150F" w:rsidRDefault="0001150F" w:rsidP="0001150F">
      <w:pPr>
        <w:spacing w:line="520" w:lineRule="exact"/>
        <w:rPr>
          <w:kern w:val="0"/>
          <w:sz w:val="24"/>
        </w:rPr>
      </w:pPr>
      <w:r>
        <w:rPr>
          <w:kern w:val="0"/>
          <w:sz w:val="24"/>
        </w:rPr>
        <w:t>3.2.2</w:t>
      </w:r>
      <w:r w:rsidR="00DA74BA">
        <w:rPr>
          <w:rFonts w:hint="eastAsia"/>
          <w:kern w:val="0"/>
          <w:sz w:val="24"/>
        </w:rPr>
        <w:t xml:space="preserve">  </w:t>
      </w:r>
      <w:r>
        <w:rPr>
          <w:kern w:val="0"/>
          <w:sz w:val="24"/>
        </w:rPr>
        <w:t>X</w:t>
      </w:r>
      <w:r>
        <w:rPr>
          <w:rFonts w:hint="eastAsia"/>
          <w:kern w:val="0"/>
          <w:sz w:val="24"/>
        </w:rPr>
        <w:t>射线管电流</w:t>
      </w:r>
    </w:p>
    <w:p w:rsidR="0001150F" w:rsidRDefault="0001150F" w:rsidP="0001150F">
      <w:pPr>
        <w:spacing w:line="520" w:lineRule="exact"/>
        <w:rPr>
          <w:kern w:val="0"/>
          <w:sz w:val="24"/>
        </w:rPr>
      </w:pPr>
      <w:r>
        <w:rPr>
          <w:kern w:val="0"/>
          <w:sz w:val="24"/>
        </w:rPr>
        <w:t>3.2.2.1</w:t>
      </w:r>
      <w:r>
        <w:rPr>
          <w:rFonts w:hint="eastAsia"/>
          <w:kern w:val="0"/>
          <w:sz w:val="24"/>
        </w:rPr>
        <w:t>依据曲面体层摄影的相关试验方法进行检验，结果应符合</w:t>
      </w:r>
    </w:p>
    <w:p w:rsidR="0001150F" w:rsidRDefault="0001150F" w:rsidP="0001150F">
      <w:pPr>
        <w:spacing w:line="520" w:lineRule="exact"/>
        <w:rPr>
          <w:kern w:val="0"/>
          <w:sz w:val="24"/>
        </w:rPr>
      </w:pPr>
      <w:r>
        <w:rPr>
          <w:kern w:val="0"/>
          <w:sz w:val="24"/>
        </w:rPr>
        <w:t>3.2.2.2</w:t>
      </w:r>
      <w:r>
        <w:rPr>
          <w:rFonts w:hint="eastAsia"/>
          <w:kern w:val="0"/>
          <w:sz w:val="24"/>
        </w:rPr>
        <w:t>依据头影测量摄影的相关试验方法进行检验，结果应符合</w:t>
      </w:r>
    </w:p>
    <w:p w:rsidR="0001150F" w:rsidRDefault="0001150F" w:rsidP="0001150F">
      <w:pPr>
        <w:spacing w:line="520" w:lineRule="exact"/>
        <w:rPr>
          <w:kern w:val="0"/>
          <w:sz w:val="24"/>
        </w:rPr>
      </w:pPr>
      <w:r>
        <w:rPr>
          <w:kern w:val="0"/>
          <w:sz w:val="24"/>
        </w:rPr>
        <w:t>3.2.3</w:t>
      </w:r>
      <w:r>
        <w:rPr>
          <w:rFonts w:hint="eastAsia"/>
          <w:kern w:val="0"/>
          <w:sz w:val="24"/>
        </w:rPr>
        <w:t>加载时间</w:t>
      </w:r>
    </w:p>
    <w:p w:rsidR="0001150F" w:rsidRDefault="0001150F" w:rsidP="0001150F">
      <w:pPr>
        <w:spacing w:line="520" w:lineRule="exact"/>
        <w:rPr>
          <w:kern w:val="0"/>
          <w:sz w:val="24"/>
        </w:rPr>
      </w:pPr>
      <w:r>
        <w:rPr>
          <w:kern w:val="0"/>
          <w:sz w:val="24"/>
        </w:rPr>
        <w:t>3.2.3.1</w:t>
      </w:r>
      <w:r>
        <w:rPr>
          <w:rFonts w:hint="eastAsia"/>
          <w:kern w:val="0"/>
          <w:sz w:val="24"/>
        </w:rPr>
        <w:t>依据曲面体层摄影的相关试验方法进行检验，结果应符合</w:t>
      </w:r>
    </w:p>
    <w:p w:rsidR="0001150F" w:rsidRDefault="0001150F" w:rsidP="0001150F">
      <w:pPr>
        <w:spacing w:line="520" w:lineRule="exact"/>
        <w:rPr>
          <w:kern w:val="0"/>
          <w:sz w:val="24"/>
        </w:rPr>
      </w:pPr>
      <w:r>
        <w:rPr>
          <w:kern w:val="0"/>
          <w:sz w:val="24"/>
        </w:rPr>
        <w:t>3.2.3.2</w:t>
      </w:r>
      <w:r>
        <w:rPr>
          <w:rFonts w:hint="eastAsia"/>
          <w:kern w:val="0"/>
          <w:sz w:val="24"/>
        </w:rPr>
        <w:t>依据头影测量摄影的相关试验方法进行检验，结果应符合</w:t>
      </w:r>
    </w:p>
    <w:p w:rsidR="0001150F" w:rsidRDefault="0001150F" w:rsidP="0001150F">
      <w:pPr>
        <w:spacing w:line="520" w:lineRule="exact"/>
        <w:rPr>
          <w:kern w:val="0"/>
          <w:sz w:val="24"/>
        </w:rPr>
      </w:pPr>
      <w:r>
        <w:rPr>
          <w:kern w:val="0"/>
          <w:sz w:val="24"/>
        </w:rPr>
        <w:t>3.2.4</w:t>
      </w:r>
      <w:r>
        <w:rPr>
          <w:rFonts w:hint="eastAsia"/>
          <w:kern w:val="0"/>
          <w:sz w:val="24"/>
        </w:rPr>
        <w:t>电流时间积</w:t>
      </w:r>
    </w:p>
    <w:p w:rsidR="0001150F" w:rsidRDefault="0001150F" w:rsidP="0001150F">
      <w:pPr>
        <w:spacing w:line="520" w:lineRule="exact"/>
        <w:rPr>
          <w:kern w:val="0"/>
          <w:sz w:val="24"/>
        </w:rPr>
      </w:pPr>
      <w:r>
        <w:rPr>
          <w:kern w:val="0"/>
          <w:sz w:val="24"/>
        </w:rPr>
        <w:t>3.2.4.1</w:t>
      </w:r>
      <w:r>
        <w:rPr>
          <w:rFonts w:hint="eastAsia"/>
          <w:kern w:val="0"/>
          <w:sz w:val="24"/>
        </w:rPr>
        <w:t>依据曲面体层摄影的相关试验方法进行检验，结果应符合</w:t>
      </w:r>
    </w:p>
    <w:p w:rsidR="0001150F" w:rsidRDefault="0001150F" w:rsidP="0001150F">
      <w:pPr>
        <w:spacing w:line="520" w:lineRule="exact"/>
        <w:rPr>
          <w:kern w:val="0"/>
          <w:sz w:val="24"/>
        </w:rPr>
      </w:pPr>
      <w:r>
        <w:rPr>
          <w:kern w:val="0"/>
          <w:sz w:val="24"/>
        </w:rPr>
        <w:t>3.2.4.2</w:t>
      </w:r>
      <w:r>
        <w:rPr>
          <w:rFonts w:hint="eastAsia"/>
          <w:kern w:val="0"/>
          <w:sz w:val="24"/>
        </w:rPr>
        <w:t>依据头影测量摄影的相关试验方法进行检验，结果应符合</w:t>
      </w:r>
    </w:p>
    <w:p w:rsidR="0001150F" w:rsidRDefault="0001150F" w:rsidP="0001150F">
      <w:pPr>
        <w:spacing w:line="520" w:lineRule="exact"/>
        <w:rPr>
          <w:kern w:val="0"/>
          <w:sz w:val="24"/>
        </w:rPr>
      </w:pPr>
      <w:r>
        <w:rPr>
          <w:kern w:val="0"/>
          <w:sz w:val="24"/>
        </w:rPr>
        <w:t>3.2.5</w:t>
      </w:r>
      <w:r>
        <w:rPr>
          <w:rFonts w:hint="eastAsia"/>
          <w:kern w:val="0"/>
          <w:sz w:val="24"/>
        </w:rPr>
        <w:t>防过载依据相关试验方法进行检验，结果应符合</w:t>
      </w:r>
    </w:p>
    <w:p w:rsidR="0001150F" w:rsidRDefault="0001150F" w:rsidP="0001150F">
      <w:pPr>
        <w:spacing w:line="520" w:lineRule="exact"/>
        <w:rPr>
          <w:kern w:val="0"/>
          <w:sz w:val="24"/>
        </w:rPr>
      </w:pPr>
      <w:r>
        <w:rPr>
          <w:kern w:val="0"/>
          <w:sz w:val="24"/>
        </w:rPr>
        <w:t>3.3</w:t>
      </w:r>
      <w:r>
        <w:rPr>
          <w:rFonts w:hint="eastAsia"/>
          <w:kern w:val="0"/>
          <w:sz w:val="24"/>
        </w:rPr>
        <w:t>成像性能</w:t>
      </w:r>
    </w:p>
    <w:p w:rsidR="0001150F" w:rsidRDefault="0001150F" w:rsidP="0001150F">
      <w:pPr>
        <w:spacing w:line="520" w:lineRule="exact"/>
        <w:rPr>
          <w:kern w:val="0"/>
          <w:sz w:val="24"/>
        </w:rPr>
      </w:pPr>
      <w:r>
        <w:rPr>
          <w:kern w:val="0"/>
          <w:sz w:val="24"/>
        </w:rPr>
        <w:t>3.3.1</w:t>
      </w:r>
      <w:r>
        <w:rPr>
          <w:rFonts w:hint="eastAsia"/>
          <w:kern w:val="0"/>
          <w:sz w:val="24"/>
        </w:rPr>
        <w:t>依据曲面体层摄影和</w:t>
      </w:r>
      <w:r>
        <w:rPr>
          <w:kern w:val="0"/>
          <w:sz w:val="24"/>
        </w:rPr>
        <w:t>GB/T 19042.4</w:t>
      </w:r>
      <w:r>
        <w:rPr>
          <w:rFonts w:hint="eastAsia"/>
          <w:kern w:val="0"/>
          <w:sz w:val="24"/>
        </w:rPr>
        <w:t>的条款</w:t>
      </w:r>
      <w:r>
        <w:rPr>
          <w:kern w:val="0"/>
          <w:sz w:val="24"/>
        </w:rPr>
        <w:t>6.13</w:t>
      </w:r>
      <w:r>
        <w:rPr>
          <w:rFonts w:hint="eastAsia"/>
          <w:kern w:val="0"/>
          <w:sz w:val="24"/>
        </w:rPr>
        <w:t>的相关试验方法进行检验，结果应符合</w:t>
      </w:r>
    </w:p>
    <w:p w:rsidR="0001150F" w:rsidRDefault="0001150F" w:rsidP="0001150F">
      <w:pPr>
        <w:spacing w:line="520" w:lineRule="exact"/>
        <w:rPr>
          <w:kern w:val="0"/>
          <w:sz w:val="24"/>
        </w:rPr>
      </w:pPr>
      <w:r>
        <w:rPr>
          <w:kern w:val="0"/>
          <w:sz w:val="24"/>
        </w:rPr>
        <w:t>3.3.2</w:t>
      </w:r>
      <w:r>
        <w:rPr>
          <w:rFonts w:hint="eastAsia"/>
          <w:kern w:val="0"/>
          <w:sz w:val="24"/>
        </w:rPr>
        <w:t>依据头影测量摄影的相关试验方法进行检验，结果应符合</w:t>
      </w:r>
    </w:p>
    <w:p w:rsidR="0001150F" w:rsidRDefault="0001150F" w:rsidP="0001150F">
      <w:pPr>
        <w:spacing w:line="520" w:lineRule="exact"/>
        <w:rPr>
          <w:kern w:val="0"/>
          <w:sz w:val="24"/>
        </w:rPr>
      </w:pPr>
      <w:r>
        <w:rPr>
          <w:kern w:val="0"/>
          <w:sz w:val="24"/>
        </w:rPr>
        <w:t>3.4</w:t>
      </w:r>
      <w:r>
        <w:rPr>
          <w:rFonts w:hint="eastAsia"/>
          <w:kern w:val="0"/>
          <w:sz w:val="24"/>
        </w:rPr>
        <w:t>机械装置性能依据相关试验方法进行检验</w:t>
      </w:r>
    </w:p>
    <w:p w:rsidR="0001150F" w:rsidRDefault="0001150F" w:rsidP="0001150F">
      <w:pPr>
        <w:spacing w:line="520" w:lineRule="exact"/>
        <w:rPr>
          <w:kern w:val="0"/>
          <w:sz w:val="24"/>
        </w:rPr>
      </w:pPr>
      <w:r>
        <w:rPr>
          <w:kern w:val="0"/>
          <w:sz w:val="24"/>
        </w:rPr>
        <w:t>3.5</w:t>
      </w:r>
      <w:r>
        <w:rPr>
          <w:rFonts w:hint="eastAsia"/>
          <w:kern w:val="0"/>
          <w:sz w:val="24"/>
        </w:rPr>
        <w:t>软件功能</w:t>
      </w:r>
    </w:p>
    <w:p w:rsidR="0001150F" w:rsidRDefault="0001150F" w:rsidP="0001150F">
      <w:pPr>
        <w:spacing w:line="520" w:lineRule="exact"/>
        <w:rPr>
          <w:sz w:val="24"/>
        </w:rPr>
      </w:pPr>
      <w:r>
        <w:rPr>
          <w:rFonts w:hint="eastAsia"/>
          <w:sz w:val="24"/>
        </w:rPr>
        <w:t>对工作站软件操作界面进行逐项检查，核实其能否正常工作</w:t>
      </w:r>
      <w:r>
        <w:rPr>
          <w:rFonts w:hint="eastAsia"/>
          <w:kern w:val="0"/>
          <w:sz w:val="24"/>
        </w:rPr>
        <w:t>，结果应符合</w:t>
      </w:r>
      <w:r>
        <w:rPr>
          <w:rFonts w:hint="eastAsia"/>
          <w:sz w:val="24"/>
        </w:rPr>
        <w:t>。</w:t>
      </w:r>
    </w:p>
    <w:p w:rsidR="0001150F" w:rsidRDefault="0001150F" w:rsidP="0001150F">
      <w:pPr>
        <w:spacing w:line="520" w:lineRule="exact"/>
        <w:rPr>
          <w:sz w:val="24"/>
        </w:rPr>
      </w:pPr>
      <w:r>
        <w:rPr>
          <w:sz w:val="24"/>
        </w:rPr>
        <w:t>3.6</w:t>
      </w:r>
      <w:r>
        <w:rPr>
          <w:rFonts w:hint="eastAsia"/>
          <w:sz w:val="24"/>
        </w:rPr>
        <w:t>产品新特点</w:t>
      </w:r>
    </w:p>
    <w:p w:rsidR="0001150F" w:rsidRDefault="0001150F" w:rsidP="0001150F">
      <w:pPr>
        <w:spacing w:line="520" w:lineRule="exact"/>
        <w:rPr>
          <w:kern w:val="0"/>
          <w:sz w:val="24"/>
        </w:rPr>
      </w:pPr>
      <w:r>
        <w:rPr>
          <w:kern w:val="0"/>
          <w:sz w:val="24"/>
        </w:rPr>
        <w:lastRenderedPageBreak/>
        <w:t>3.</w:t>
      </w:r>
      <w:r>
        <w:rPr>
          <w:rFonts w:hint="eastAsia"/>
          <w:kern w:val="0"/>
          <w:sz w:val="24"/>
        </w:rPr>
        <w:t>7</w:t>
      </w:r>
      <w:r>
        <w:rPr>
          <w:rFonts w:hint="eastAsia"/>
          <w:kern w:val="0"/>
          <w:sz w:val="24"/>
        </w:rPr>
        <w:t>外观</w:t>
      </w:r>
    </w:p>
    <w:p w:rsidR="0001150F" w:rsidRDefault="0001150F" w:rsidP="0001150F">
      <w:pPr>
        <w:spacing w:line="520" w:lineRule="exact"/>
        <w:rPr>
          <w:kern w:val="0"/>
          <w:sz w:val="24"/>
        </w:rPr>
      </w:pPr>
      <w:r>
        <w:rPr>
          <w:kern w:val="0"/>
          <w:sz w:val="24"/>
        </w:rPr>
        <w:t>3.</w:t>
      </w:r>
      <w:r>
        <w:rPr>
          <w:rFonts w:hint="eastAsia"/>
          <w:kern w:val="0"/>
          <w:sz w:val="24"/>
        </w:rPr>
        <w:t>8</w:t>
      </w:r>
      <w:r>
        <w:rPr>
          <w:rFonts w:hint="eastAsia"/>
          <w:kern w:val="0"/>
          <w:sz w:val="24"/>
        </w:rPr>
        <w:t>依据</w:t>
      </w:r>
      <w:r>
        <w:rPr>
          <w:kern w:val="0"/>
          <w:sz w:val="24"/>
        </w:rPr>
        <w:t>YY/T0291</w:t>
      </w:r>
      <w:r>
        <w:rPr>
          <w:rFonts w:hint="eastAsia"/>
          <w:kern w:val="0"/>
          <w:sz w:val="24"/>
        </w:rPr>
        <w:t>进行环境试验，结果应符合</w:t>
      </w:r>
    </w:p>
    <w:p w:rsidR="0001150F" w:rsidRDefault="0001150F" w:rsidP="0001150F">
      <w:pPr>
        <w:spacing w:line="520" w:lineRule="exact"/>
        <w:rPr>
          <w:kern w:val="0"/>
          <w:sz w:val="24"/>
        </w:rPr>
      </w:pPr>
      <w:r>
        <w:rPr>
          <w:kern w:val="0"/>
          <w:sz w:val="24"/>
        </w:rPr>
        <w:t>3.</w:t>
      </w:r>
      <w:r>
        <w:rPr>
          <w:rFonts w:hint="eastAsia"/>
          <w:kern w:val="0"/>
          <w:sz w:val="24"/>
        </w:rPr>
        <w:t>9</w:t>
      </w:r>
      <w:r>
        <w:rPr>
          <w:rFonts w:hint="eastAsia"/>
          <w:kern w:val="0"/>
          <w:sz w:val="24"/>
        </w:rPr>
        <w:t>安全</w:t>
      </w:r>
    </w:p>
    <w:p w:rsidR="0001150F" w:rsidRDefault="0001150F" w:rsidP="0001150F">
      <w:pPr>
        <w:spacing w:line="520" w:lineRule="exact"/>
        <w:rPr>
          <w:kern w:val="0"/>
          <w:sz w:val="24"/>
        </w:rPr>
      </w:pPr>
      <w:r>
        <w:rPr>
          <w:kern w:val="0"/>
          <w:sz w:val="24"/>
        </w:rPr>
        <w:t>3.</w:t>
      </w:r>
      <w:r>
        <w:rPr>
          <w:rFonts w:hint="eastAsia"/>
          <w:kern w:val="0"/>
          <w:sz w:val="24"/>
        </w:rPr>
        <w:t>9</w:t>
      </w:r>
      <w:r>
        <w:rPr>
          <w:kern w:val="0"/>
          <w:sz w:val="24"/>
        </w:rPr>
        <w:t>.1</w:t>
      </w:r>
      <w:r>
        <w:rPr>
          <w:rFonts w:hint="eastAsia"/>
          <w:kern w:val="0"/>
          <w:sz w:val="24"/>
        </w:rPr>
        <w:t>依据</w:t>
      </w:r>
      <w:r>
        <w:rPr>
          <w:sz w:val="24"/>
        </w:rPr>
        <w:t>GB 9706.1-2007</w:t>
      </w:r>
      <w:r>
        <w:rPr>
          <w:rFonts w:hint="eastAsia"/>
          <w:sz w:val="24"/>
        </w:rPr>
        <w:t>、</w:t>
      </w:r>
      <w:r>
        <w:rPr>
          <w:sz w:val="24"/>
        </w:rPr>
        <w:t>GB 9706.3-2000</w:t>
      </w:r>
      <w:r>
        <w:rPr>
          <w:rFonts w:hint="eastAsia"/>
          <w:sz w:val="24"/>
        </w:rPr>
        <w:t>、</w:t>
      </w:r>
      <w:r>
        <w:rPr>
          <w:sz w:val="24"/>
        </w:rPr>
        <w:t>GB 9706.11-1997</w:t>
      </w:r>
      <w:r>
        <w:rPr>
          <w:rFonts w:hint="eastAsia"/>
          <w:sz w:val="24"/>
        </w:rPr>
        <w:t>、</w:t>
      </w:r>
      <w:r>
        <w:rPr>
          <w:sz w:val="24"/>
        </w:rPr>
        <w:t>GB 9706.12-1997</w:t>
      </w:r>
      <w:r>
        <w:rPr>
          <w:rFonts w:hint="eastAsia"/>
          <w:sz w:val="24"/>
        </w:rPr>
        <w:t>、</w:t>
      </w:r>
      <w:r>
        <w:rPr>
          <w:sz w:val="24"/>
        </w:rPr>
        <w:t>GB 9706.14-1997</w:t>
      </w:r>
      <w:r>
        <w:rPr>
          <w:rFonts w:hint="eastAsia"/>
          <w:sz w:val="24"/>
        </w:rPr>
        <w:t>、</w:t>
      </w:r>
      <w:r>
        <w:rPr>
          <w:sz w:val="24"/>
        </w:rPr>
        <w:t>GB 9706.15-2008</w:t>
      </w:r>
      <w:r>
        <w:rPr>
          <w:rFonts w:hint="eastAsia"/>
          <w:sz w:val="24"/>
        </w:rPr>
        <w:t>、</w:t>
      </w:r>
      <w:r>
        <w:rPr>
          <w:sz w:val="24"/>
        </w:rPr>
        <w:t>YY 0505-2012</w:t>
      </w:r>
      <w:r>
        <w:rPr>
          <w:rFonts w:hint="eastAsia"/>
          <w:sz w:val="24"/>
        </w:rPr>
        <w:t>的试验</w:t>
      </w:r>
      <w:r>
        <w:rPr>
          <w:rFonts w:hint="eastAsia"/>
          <w:kern w:val="0"/>
          <w:sz w:val="24"/>
        </w:rPr>
        <w:t>方法进行检验，结果应符合。</w:t>
      </w:r>
    </w:p>
    <w:p w:rsidR="0001150F" w:rsidRDefault="0001150F" w:rsidP="0001150F">
      <w:pPr>
        <w:spacing w:line="520" w:lineRule="exact"/>
        <w:rPr>
          <w:kern w:val="0"/>
          <w:sz w:val="24"/>
        </w:rPr>
      </w:pPr>
      <w:r>
        <w:rPr>
          <w:kern w:val="0"/>
          <w:sz w:val="24"/>
        </w:rPr>
        <w:t>3.</w:t>
      </w:r>
      <w:r>
        <w:rPr>
          <w:rFonts w:hint="eastAsia"/>
          <w:kern w:val="0"/>
          <w:sz w:val="24"/>
        </w:rPr>
        <w:t>9</w:t>
      </w:r>
      <w:r>
        <w:rPr>
          <w:kern w:val="0"/>
          <w:sz w:val="24"/>
        </w:rPr>
        <w:t>.2</w:t>
      </w:r>
      <w:r>
        <w:rPr>
          <w:rFonts w:hint="eastAsia"/>
          <w:kern w:val="0"/>
          <w:sz w:val="24"/>
        </w:rPr>
        <w:t>依据</w:t>
      </w:r>
      <w:r>
        <w:rPr>
          <w:sz w:val="24"/>
        </w:rPr>
        <w:t>GB 7247.1-2012</w:t>
      </w:r>
      <w:r>
        <w:rPr>
          <w:rFonts w:hint="eastAsia"/>
          <w:kern w:val="0"/>
          <w:sz w:val="24"/>
        </w:rPr>
        <w:t>的方法进行检验，结果应符合。</w:t>
      </w:r>
    </w:p>
    <w:p w:rsidR="0001150F" w:rsidRDefault="0001150F" w:rsidP="0001150F">
      <w:pPr>
        <w:spacing w:line="520" w:lineRule="exact"/>
        <w:rPr>
          <w:sz w:val="24"/>
        </w:rPr>
      </w:pPr>
      <w:r>
        <w:rPr>
          <w:sz w:val="24"/>
        </w:rPr>
        <w:t>3.1</w:t>
      </w:r>
      <w:r>
        <w:rPr>
          <w:rFonts w:hint="eastAsia"/>
          <w:sz w:val="24"/>
        </w:rPr>
        <w:t>0</w:t>
      </w:r>
      <w:r>
        <w:rPr>
          <w:rFonts w:hint="eastAsia"/>
          <w:sz w:val="24"/>
        </w:rPr>
        <w:t>依据医用影像显示系统（</w:t>
      </w:r>
      <w:r>
        <w:rPr>
          <w:sz w:val="24"/>
        </w:rPr>
        <w:t>YY/T0910.1</w:t>
      </w:r>
      <w:r>
        <w:rPr>
          <w:rFonts w:hint="eastAsia"/>
          <w:sz w:val="24"/>
        </w:rPr>
        <w:t>）的要求进行检验</w:t>
      </w:r>
      <w:r>
        <w:rPr>
          <w:rFonts w:hint="eastAsia"/>
          <w:kern w:val="0"/>
          <w:sz w:val="24"/>
        </w:rPr>
        <w:t>，结果应符合</w:t>
      </w:r>
    </w:p>
    <w:p w:rsidR="0001150F" w:rsidRDefault="0001150F" w:rsidP="0001150F">
      <w:pPr>
        <w:spacing w:line="520" w:lineRule="exact"/>
        <w:rPr>
          <w:sz w:val="24"/>
        </w:rPr>
      </w:pPr>
      <w:r>
        <w:rPr>
          <w:sz w:val="24"/>
        </w:rPr>
        <w:t>3.1</w:t>
      </w:r>
      <w:r>
        <w:rPr>
          <w:rFonts w:hint="eastAsia"/>
          <w:sz w:val="24"/>
        </w:rPr>
        <w:t>1</w:t>
      </w:r>
      <w:r>
        <w:rPr>
          <w:rFonts w:hint="eastAsia"/>
          <w:sz w:val="24"/>
        </w:rPr>
        <w:t>依据脚踏开关的要求进行检验</w:t>
      </w:r>
      <w:r>
        <w:rPr>
          <w:rFonts w:hint="eastAsia"/>
          <w:kern w:val="0"/>
          <w:sz w:val="24"/>
        </w:rPr>
        <w:t>，结果应符合</w:t>
      </w:r>
    </w:p>
    <w:p w:rsidR="0001150F" w:rsidRDefault="0001150F" w:rsidP="0001150F">
      <w:pPr>
        <w:spacing w:line="520" w:lineRule="exact"/>
        <w:rPr>
          <w:sz w:val="24"/>
        </w:rPr>
      </w:pPr>
      <w:r>
        <w:rPr>
          <w:sz w:val="24"/>
        </w:rPr>
        <w:t>3.1</w:t>
      </w:r>
      <w:r>
        <w:rPr>
          <w:rFonts w:hint="eastAsia"/>
          <w:sz w:val="24"/>
        </w:rPr>
        <w:t>2</w:t>
      </w:r>
      <w:r>
        <w:rPr>
          <w:rFonts w:hint="eastAsia"/>
          <w:sz w:val="24"/>
        </w:rPr>
        <w:t>剂量相关</w:t>
      </w:r>
    </w:p>
    <w:p w:rsidR="0001150F" w:rsidRDefault="0001150F" w:rsidP="0001150F">
      <w:pPr>
        <w:spacing w:line="460" w:lineRule="exact"/>
        <w:rPr>
          <w:kern w:val="0"/>
          <w:sz w:val="24"/>
        </w:rPr>
      </w:pPr>
      <w:r>
        <w:rPr>
          <w:kern w:val="0"/>
          <w:sz w:val="24"/>
        </w:rPr>
        <w:t>…</w:t>
      </w:r>
    </w:p>
    <w:p w:rsidR="0001150F" w:rsidRDefault="0001150F" w:rsidP="0001150F">
      <w:pPr>
        <w:spacing w:line="460" w:lineRule="exact"/>
        <w:rPr>
          <w:kern w:val="0"/>
          <w:sz w:val="24"/>
        </w:rPr>
      </w:pPr>
      <w:r>
        <w:rPr>
          <w:rFonts w:hint="eastAsia"/>
          <w:kern w:val="0"/>
          <w:sz w:val="24"/>
        </w:rPr>
        <w:t>（注：根据产品实际情况判断以上条款适用性）</w:t>
      </w:r>
    </w:p>
    <w:p w:rsidR="0001150F" w:rsidRDefault="0001150F" w:rsidP="0001150F">
      <w:pPr>
        <w:pStyle w:val="af6"/>
        <w:spacing w:line="460" w:lineRule="exact"/>
        <w:ind w:leftChars="0" w:firstLineChars="0" w:hanging="840"/>
        <w:rPr>
          <w:rFonts w:ascii="Times New Roman" w:cs="Times New Roman"/>
          <w:sz w:val="24"/>
          <w:szCs w:val="24"/>
        </w:rPr>
      </w:pPr>
      <w:r w:rsidRPr="00D61476">
        <w:rPr>
          <w:rFonts w:ascii="Times New Roman" w:cs="Times New Roman" w:hint="eastAsia"/>
          <w:b/>
          <w:bCs/>
          <w:sz w:val="24"/>
          <w:szCs w:val="24"/>
        </w:rPr>
        <w:t>附录</w:t>
      </w:r>
    </w:p>
    <w:p w:rsidR="0001150F" w:rsidRDefault="0001150F" w:rsidP="0001150F">
      <w:pPr>
        <w:spacing w:line="460" w:lineRule="exact"/>
        <w:rPr>
          <w:kern w:val="0"/>
          <w:sz w:val="24"/>
        </w:rPr>
      </w:pPr>
      <w:r>
        <w:rPr>
          <w:kern w:val="0"/>
          <w:sz w:val="24"/>
        </w:rPr>
        <w:t>A</w:t>
      </w:r>
      <w:r>
        <w:rPr>
          <w:rFonts w:hint="eastAsia"/>
          <w:kern w:val="0"/>
          <w:sz w:val="24"/>
        </w:rPr>
        <w:t>、产品安全特征（</w:t>
      </w:r>
      <w:r>
        <w:rPr>
          <w:kern w:val="0"/>
          <w:sz w:val="24"/>
        </w:rPr>
        <w:t>11</w:t>
      </w:r>
      <w:r>
        <w:rPr>
          <w:rFonts w:hint="eastAsia"/>
          <w:kern w:val="0"/>
          <w:sz w:val="24"/>
        </w:rPr>
        <w:t>项）、电气绝缘图、电气绝缘表格</w:t>
      </w:r>
    </w:p>
    <w:p w:rsidR="0001150F" w:rsidRDefault="0001150F" w:rsidP="0001150F">
      <w:pPr>
        <w:spacing w:line="460" w:lineRule="exact"/>
        <w:rPr>
          <w:kern w:val="0"/>
          <w:sz w:val="24"/>
        </w:rPr>
      </w:pPr>
      <w:r>
        <w:rPr>
          <w:kern w:val="0"/>
          <w:sz w:val="24"/>
        </w:rPr>
        <w:t>B</w:t>
      </w:r>
      <w:r>
        <w:rPr>
          <w:rFonts w:hint="eastAsia"/>
          <w:kern w:val="0"/>
          <w:sz w:val="24"/>
        </w:rPr>
        <w:t>、测试</w:t>
      </w:r>
      <w:proofErr w:type="gramStart"/>
      <w:r>
        <w:rPr>
          <w:rFonts w:hint="eastAsia"/>
          <w:kern w:val="0"/>
          <w:sz w:val="24"/>
        </w:rPr>
        <w:t>用体模描述</w:t>
      </w:r>
      <w:proofErr w:type="gramEnd"/>
    </w:p>
    <w:p w:rsidR="0001150F" w:rsidRDefault="0001150F" w:rsidP="0001150F">
      <w:pPr>
        <w:spacing w:line="460" w:lineRule="exact"/>
        <w:ind w:firstLine="840"/>
        <w:rPr>
          <w:kern w:val="0"/>
          <w:sz w:val="24"/>
        </w:rPr>
      </w:pPr>
    </w:p>
    <w:p w:rsidR="0001150F" w:rsidRDefault="0001150F" w:rsidP="0001150F">
      <w:pPr>
        <w:spacing w:line="460" w:lineRule="exact"/>
        <w:rPr>
          <w:kern w:val="0"/>
          <w:sz w:val="24"/>
        </w:rPr>
        <w:sectPr w:rsidR="0001150F" w:rsidSect="003854AC">
          <w:footerReference w:type="default" r:id="rId9"/>
          <w:pgSz w:w="11906" w:h="16838"/>
          <w:pgMar w:top="1440" w:right="1800" w:bottom="1440" w:left="1800" w:header="851" w:footer="992" w:gutter="0"/>
          <w:cols w:space="425"/>
          <w:docGrid w:type="lines" w:linePitch="312"/>
        </w:sectPr>
      </w:pPr>
    </w:p>
    <w:p w:rsidR="0001150F" w:rsidRDefault="0001150F" w:rsidP="0001150F">
      <w:pPr>
        <w:jc w:val="center"/>
        <w:rPr>
          <w:rFonts w:ascii="仿宋_GB2312" w:eastAsia="仿宋_GB2312" w:hAnsi="仿宋_GB2312" w:cs="仿宋_GB2312"/>
          <w:color w:val="000000"/>
          <w:sz w:val="28"/>
          <w:szCs w:val="28"/>
        </w:rPr>
      </w:pPr>
      <w:r>
        <w:rPr>
          <w:rFonts w:ascii="仿宋_GB2312" w:eastAsia="仿宋_GB2312" w:hAnsi="仿宋_GB2312" w:cs="仿宋_GB2312" w:hint="eastAsia"/>
          <w:color w:val="000000"/>
          <w:sz w:val="28"/>
          <w:szCs w:val="28"/>
        </w:rPr>
        <w:lastRenderedPageBreak/>
        <w:t>附录</w:t>
      </w:r>
      <w:r>
        <w:rPr>
          <w:rFonts w:ascii="仿宋_GB2312" w:eastAsia="仿宋_GB2312" w:hAnsi="仿宋_GB2312" w:cs="仿宋_GB2312"/>
          <w:color w:val="000000"/>
          <w:sz w:val="28"/>
          <w:szCs w:val="28"/>
        </w:rPr>
        <w:t>A</w:t>
      </w:r>
      <w:r>
        <w:rPr>
          <w:rFonts w:ascii="仿宋_GB2312" w:eastAsia="仿宋_GB2312" w:hAnsi="仿宋_GB2312" w:cs="仿宋_GB2312" w:hint="eastAsia"/>
          <w:color w:val="000000"/>
          <w:sz w:val="28"/>
          <w:szCs w:val="28"/>
        </w:rPr>
        <w:t>产品技术特性和规范</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65"/>
        <w:gridCol w:w="1544"/>
        <w:gridCol w:w="8465"/>
        <w:gridCol w:w="2126"/>
      </w:tblGrid>
      <w:tr w:rsidR="0001150F" w:rsidTr="00340BF6">
        <w:trPr>
          <w:cantSplit/>
        </w:trPr>
        <w:tc>
          <w:tcPr>
            <w:tcW w:w="1865" w:type="dxa"/>
            <w:tcBorders>
              <w:top w:val="single" w:sz="4" w:space="0" w:color="auto"/>
              <w:left w:val="single" w:sz="4" w:space="0" w:color="auto"/>
              <w:bottom w:val="single" w:sz="4" w:space="0" w:color="auto"/>
              <w:right w:val="single" w:sz="4" w:space="0" w:color="auto"/>
            </w:tcBorders>
            <w:vAlign w:val="center"/>
          </w:tcPr>
          <w:p w:rsidR="0001150F" w:rsidRDefault="0001150F" w:rsidP="00DA74BA">
            <w:pPr>
              <w:spacing w:beforeLines="50" w:line="360" w:lineRule="auto"/>
              <w:ind w:right="-113"/>
              <w:jc w:val="center"/>
              <w:rPr>
                <w:rFonts w:ascii="仿宋_GB2312" w:eastAsia="仿宋_GB2312" w:hAnsi="仿宋"/>
                <w:sz w:val="24"/>
              </w:rPr>
            </w:pPr>
            <w:r>
              <w:rPr>
                <w:rFonts w:ascii="仿宋_GB2312" w:eastAsia="仿宋_GB2312" w:hAnsi="仿宋" w:hint="eastAsia"/>
                <w:sz w:val="24"/>
              </w:rPr>
              <w:t>描述名称</w:t>
            </w:r>
          </w:p>
        </w:tc>
        <w:tc>
          <w:tcPr>
            <w:tcW w:w="1544" w:type="dxa"/>
            <w:tcBorders>
              <w:top w:val="single" w:sz="4" w:space="0" w:color="auto"/>
              <w:left w:val="single" w:sz="4" w:space="0" w:color="auto"/>
              <w:bottom w:val="single" w:sz="4" w:space="0" w:color="auto"/>
              <w:right w:val="single" w:sz="4" w:space="0" w:color="auto"/>
            </w:tcBorders>
            <w:vAlign w:val="center"/>
          </w:tcPr>
          <w:p w:rsidR="0001150F" w:rsidRDefault="0001150F" w:rsidP="00DA74BA">
            <w:pPr>
              <w:spacing w:beforeLines="50" w:line="360" w:lineRule="auto"/>
              <w:ind w:right="-113"/>
              <w:jc w:val="center"/>
              <w:rPr>
                <w:rFonts w:ascii="仿宋_GB2312" w:eastAsia="仿宋_GB2312" w:hAnsi="仿宋"/>
                <w:sz w:val="24"/>
              </w:rPr>
            </w:pPr>
            <w:r>
              <w:rPr>
                <w:rFonts w:ascii="仿宋_GB2312" w:eastAsia="仿宋_GB2312" w:hAnsi="仿宋" w:hint="eastAsia"/>
                <w:sz w:val="24"/>
              </w:rPr>
              <w:t>组件描述</w:t>
            </w:r>
          </w:p>
        </w:tc>
        <w:tc>
          <w:tcPr>
            <w:tcW w:w="8465" w:type="dxa"/>
            <w:tcBorders>
              <w:top w:val="single" w:sz="4" w:space="0" w:color="auto"/>
              <w:left w:val="single" w:sz="4" w:space="0" w:color="auto"/>
              <w:bottom w:val="single" w:sz="4" w:space="0" w:color="auto"/>
              <w:right w:val="single" w:sz="4" w:space="0" w:color="auto"/>
            </w:tcBorders>
            <w:vAlign w:val="center"/>
          </w:tcPr>
          <w:p w:rsidR="0001150F" w:rsidRDefault="0001150F" w:rsidP="00DA74BA">
            <w:pPr>
              <w:spacing w:beforeLines="50" w:line="360" w:lineRule="auto"/>
              <w:ind w:leftChars="-54" w:left="-113" w:right="-113" w:firstLineChars="100" w:firstLine="240"/>
              <w:jc w:val="center"/>
              <w:rPr>
                <w:rFonts w:ascii="仿宋_GB2312" w:eastAsia="仿宋_GB2312" w:hAnsi="仿宋"/>
                <w:color w:val="000000"/>
                <w:sz w:val="24"/>
              </w:rPr>
            </w:pPr>
            <w:r>
              <w:rPr>
                <w:rFonts w:ascii="仿宋_GB2312" w:eastAsia="仿宋_GB2312" w:hAnsi="仿宋" w:hint="eastAsia"/>
                <w:color w:val="000000"/>
                <w:sz w:val="24"/>
              </w:rPr>
              <w:t>规格参数</w:t>
            </w:r>
          </w:p>
        </w:tc>
        <w:tc>
          <w:tcPr>
            <w:tcW w:w="2126" w:type="dxa"/>
            <w:tcBorders>
              <w:top w:val="single" w:sz="4" w:space="0" w:color="auto"/>
              <w:left w:val="single" w:sz="4" w:space="0" w:color="auto"/>
              <w:bottom w:val="single" w:sz="4" w:space="0" w:color="auto"/>
              <w:right w:val="single" w:sz="4" w:space="0" w:color="auto"/>
            </w:tcBorders>
            <w:vAlign w:val="center"/>
          </w:tcPr>
          <w:p w:rsidR="0001150F" w:rsidRDefault="0001150F" w:rsidP="00DA74BA">
            <w:pPr>
              <w:spacing w:beforeLines="50" w:line="360" w:lineRule="auto"/>
              <w:ind w:right="-113"/>
              <w:jc w:val="center"/>
              <w:rPr>
                <w:rFonts w:ascii="仿宋_GB2312" w:eastAsia="仿宋_GB2312" w:hAnsi="仿宋"/>
                <w:color w:val="000000"/>
                <w:sz w:val="24"/>
              </w:rPr>
            </w:pPr>
            <w:r>
              <w:rPr>
                <w:rFonts w:ascii="仿宋_GB2312" w:eastAsia="仿宋_GB2312" w:hAnsi="仿宋" w:hint="eastAsia"/>
                <w:color w:val="000000"/>
                <w:sz w:val="24"/>
              </w:rPr>
              <w:t>备注</w:t>
            </w:r>
          </w:p>
        </w:tc>
      </w:tr>
      <w:tr w:rsidR="0001150F" w:rsidTr="00340BF6">
        <w:trPr>
          <w:cantSplit/>
          <w:trHeight w:val="1726"/>
        </w:trPr>
        <w:tc>
          <w:tcPr>
            <w:tcW w:w="1865" w:type="dxa"/>
            <w:vMerge w:val="restart"/>
            <w:tcBorders>
              <w:top w:val="single" w:sz="4" w:space="0" w:color="auto"/>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X射线管头</w:t>
            </w:r>
          </w:p>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（型号）</w:t>
            </w:r>
          </w:p>
        </w:tc>
        <w:tc>
          <w:tcPr>
            <w:tcW w:w="1544" w:type="dxa"/>
            <w:tcBorders>
              <w:top w:val="single" w:sz="4" w:space="0" w:color="auto"/>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高压发生器</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sz w:val="24"/>
              </w:rPr>
            </w:pPr>
            <w:r>
              <w:rPr>
                <w:rFonts w:ascii="仿宋_GB2312" w:eastAsia="仿宋_GB2312" w:hAnsi="仿宋" w:hint="eastAsia"/>
                <w:sz w:val="24"/>
              </w:rPr>
              <w:t>电源条件（额定电网电压、相数、频率）</w:t>
            </w:r>
          </w:p>
          <w:p w:rsidR="0001150F" w:rsidRDefault="0001150F" w:rsidP="00340BF6">
            <w:pPr>
              <w:spacing w:line="440" w:lineRule="exact"/>
              <w:rPr>
                <w:rFonts w:ascii="仿宋_GB2312" w:eastAsia="仿宋_GB2312" w:hAnsi="仿宋"/>
                <w:sz w:val="24"/>
              </w:rPr>
            </w:pPr>
            <w:r>
              <w:rPr>
                <w:rFonts w:ascii="仿宋_GB2312" w:eastAsia="仿宋_GB2312" w:hAnsi="仿宋" w:hint="eastAsia"/>
                <w:sz w:val="24"/>
              </w:rPr>
              <w:t>高压发生器型号或唯一标识</w:t>
            </w:r>
          </w:p>
          <w:p w:rsidR="0001150F" w:rsidRDefault="0001150F" w:rsidP="00340BF6">
            <w:pPr>
              <w:spacing w:line="440" w:lineRule="exact"/>
              <w:rPr>
                <w:rFonts w:ascii="仿宋_GB2312" w:eastAsia="仿宋_GB2312" w:hAnsi="仿宋"/>
                <w:sz w:val="24"/>
              </w:rPr>
            </w:pPr>
            <w:r>
              <w:rPr>
                <w:rFonts w:ascii="仿宋_GB2312" w:eastAsia="仿宋_GB2312" w:hAnsi="仿宋" w:hint="eastAsia"/>
                <w:sz w:val="24"/>
              </w:rPr>
              <w:t>最大电功率、标称输出电功率、高压模式，管电压范围、管电流范围、加载时间范围、电流时间积范围、逆变方式</w:t>
            </w:r>
          </w:p>
        </w:tc>
        <w:tc>
          <w:tcPr>
            <w:tcW w:w="2126" w:type="dxa"/>
            <w:vMerge w:val="restart"/>
            <w:tcBorders>
              <w:top w:val="single" w:sz="4" w:space="0" w:color="auto"/>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color w:val="000000"/>
                <w:sz w:val="24"/>
              </w:rPr>
            </w:pPr>
            <w:r>
              <w:rPr>
                <w:rFonts w:ascii="仿宋_GB2312" w:eastAsia="仿宋_GB2312" w:hAnsi="仿宋" w:hint="eastAsia"/>
                <w:color w:val="000000"/>
                <w:sz w:val="24"/>
              </w:rPr>
              <w:t>非组合式X射线发生器另行说明</w:t>
            </w:r>
          </w:p>
        </w:tc>
      </w:tr>
      <w:tr w:rsidR="0001150F" w:rsidTr="00340BF6">
        <w:trPr>
          <w:cantSplit/>
        </w:trPr>
        <w:tc>
          <w:tcPr>
            <w:tcW w:w="1865" w:type="dxa"/>
            <w:vMerge/>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
        </w:tc>
        <w:tc>
          <w:tcPr>
            <w:tcW w:w="1544" w:type="dxa"/>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X射线管</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sz w:val="24"/>
              </w:rPr>
            </w:pPr>
            <w:r>
              <w:rPr>
                <w:rFonts w:ascii="仿宋_GB2312" w:eastAsia="仿宋_GB2312" w:hAnsi="仿宋" w:hint="eastAsia"/>
                <w:sz w:val="24"/>
              </w:rPr>
              <w:t>型号、阳极类型（固定/旋转）、阳极热容量、最大连续热耗散、</w:t>
            </w:r>
            <w:proofErr w:type="gramStart"/>
            <w:r>
              <w:rPr>
                <w:rFonts w:ascii="仿宋_GB2312" w:eastAsia="仿宋_GB2312" w:hAnsi="仿宋" w:hint="eastAsia"/>
                <w:sz w:val="24"/>
              </w:rPr>
              <w:t>标称管</w:t>
            </w:r>
            <w:proofErr w:type="gramEnd"/>
            <w:r>
              <w:rPr>
                <w:rFonts w:ascii="仿宋_GB2312" w:eastAsia="仿宋_GB2312" w:hAnsi="仿宋" w:hint="eastAsia"/>
                <w:sz w:val="24"/>
              </w:rPr>
              <w:t>电压、焦点标称值、靶材、</w:t>
            </w:r>
            <w:proofErr w:type="gramStart"/>
            <w:r>
              <w:rPr>
                <w:rFonts w:ascii="仿宋_GB2312" w:eastAsia="仿宋_GB2312" w:hAnsi="仿宋" w:hint="eastAsia"/>
                <w:sz w:val="24"/>
              </w:rPr>
              <w:t>靶角</w:t>
            </w:r>
            <w:proofErr w:type="gramEnd"/>
          </w:p>
        </w:tc>
        <w:tc>
          <w:tcPr>
            <w:tcW w:w="2126" w:type="dxa"/>
            <w:vMerge/>
            <w:tcBorders>
              <w:left w:val="single" w:sz="4" w:space="0" w:color="auto"/>
              <w:right w:val="single" w:sz="4" w:space="0" w:color="auto"/>
            </w:tcBorders>
          </w:tcPr>
          <w:p w:rsidR="0001150F" w:rsidRDefault="0001150F" w:rsidP="00340BF6">
            <w:pPr>
              <w:spacing w:line="440" w:lineRule="exact"/>
              <w:rPr>
                <w:rFonts w:ascii="仿宋_GB2312" w:eastAsia="仿宋_GB2312" w:hAnsi="仿宋"/>
                <w:color w:val="000000"/>
                <w:sz w:val="24"/>
              </w:rPr>
            </w:pPr>
          </w:p>
        </w:tc>
      </w:tr>
      <w:tr w:rsidR="0001150F" w:rsidTr="00340BF6">
        <w:trPr>
          <w:cantSplit/>
        </w:trPr>
        <w:tc>
          <w:tcPr>
            <w:tcW w:w="1865" w:type="dxa"/>
            <w:vMerge/>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
        </w:tc>
        <w:tc>
          <w:tcPr>
            <w:tcW w:w="1544" w:type="dxa"/>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sz w:val="24"/>
              </w:rPr>
            </w:pPr>
            <w:r>
              <w:rPr>
                <w:rFonts w:ascii="仿宋_GB2312" w:eastAsia="仿宋_GB2312" w:hAnsi="仿宋" w:hint="eastAsia"/>
                <w:sz w:val="24"/>
              </w:rPr>
              <w:t>固有滤过</w:t>
            </w:r>
          </w:p>
        </w:tc>
        <w:tc>
          <w:tcPr>
            <w:tcW w:w="2126" w:type="dxa"/>
            <w:vMerge/>
            <w:tcBorders>
              <w:left w:val="single" w:sz="4" w:space="0" w:color="auto"/>
              <w:right w:val="single" w:sz="4" w:space="0" w:color="auto"/>
            </w:tcBorders>
          </w:tcPr>
          <w:p w:rsidR="0001150F" w:rsidRDefault="0001150F" w:rsidP="00340BF6">
            <w:pPr>
              <w:spacing w:line="440" w:lineRule="exact"/>
              <w:rPr>
                <w:rFonts w:ascii="仿宋_GB2312" w:eastAsia="仿宋_GB2312" w:hAnsi="仿宋"/>
                <w:color w:val="000000"/>
                <w:sz w:val="24"/>
              </w:rPr>
            </w:pPr>
          </w:p>
        </w:tc>
      </w:tr>
      <w:tr w:rsidR="0001150F" w:rsidTr="00340BF6">
        <w:trPr>
          <w:cantSplit/>
          <w:trHeight w:val="1109"/>
        </w:trPr>
        <w:tc>
          <w:tcPr>
            <w:tcW w:w="1865" w:type="dxa"/>
            <w:vMerge/>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
        </w:tc>
        <w:tc>
          <w:tcPr>
            <w:tcW w:w="1544" w:type="dxa"/>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roofErr w:type="gramStart"/>
            <w:r>
              <w:rPr>
                <w:rFonts w:ascii="仿宋_GB2312" w:eastAsia="仿宋_GB2312" w:hAnsi="仿宋" w:hint="eastAsia"/>
                <w:sz w:val="24"/>
              </w:rPr>
              <w:t>限束器</w:t>
            </w:r>
            <w:proofErr w:type="gramEnd"/>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sz w:val="24"/>
              </w:rPr>
            </w:pPr>
            <w:proofErr w:type="gramStart"/>
            <w:r>
              <w:rPr>
                <w:rFonts w:ascii="仿宋_GB2312" w:eastAsia="仿宋_GB2312" w:hAnsi="仿宋" w:hint="eastAsia"/>
                <w:sz w:val="24"/>
              </w:rPr>
              <w:t>限束器</w:t>
            </w:r>
            <w:proofErr w:type="gramEnd"/>
            <w:r>
              <w:rPr>
                <w:rFonts w:ascii="仿宋_GB2312" w:eastAsia="仿宋_GB2312" w:hAnsi="仿宋" w:hint="eastAsia"/>
                <w:sz w:val="24"/>
              </w:rPr>
              <w:t>的型号、数量、形状（圆柱形/方形）、尺寸、类型（可变/固定）、最大X射线辐射野、最小X射线辐射野、附加滤过</w:t>
            </w:r>
          </w:p>
        </w:tc>
        <w:tc>
          <w:tcPr>
            <w:tcW w:w="2126" w:type="dxa"/>
            <w:vMerge/>
            <w:tcBorders>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color w:val="000000"/>
                <w:sz w:val="24"/>
              </w:rPr>
            </w:pPr>
          </w:p>
        </w:tc>
      </w:tr>
      <w:tr w:rsidR="0001150F" w:rsidTr="00340BF6">
        <w:trPr>
          <w:cantSplit/>
          <w:trHeight w:val="800"/>
        </w:trPr>
        <w:tc>
          <w:tcPr>
            <w:tcW w:w="1865" w:type="dxa"/>
            <w:vMerge w:val="restart"/>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曲面体层</w:t>
            </w:r>
            <w:r>
              <w:rPr>
                <w:rFonts w:ascii="仿宋_GB2312" w:eastAsia="仿宋_GB2312" w:hAnsi="仿宋" w:hint="eastAsia"/>
                <w:sz w:val="24"/>
                <w:lang w:val="en-GB"/>
              </w:rPr>
              <w:t>摄影用影像接收器</w:t>
            </w:r>
          </w:p>
        </w:tc>
        <w:tc>
          <w:tcPr>
            <w:tcW w:w="1544" w:type="dxa"/>
            <w:tcBorders>
              <w:top w:val="single" w:sz="4" w:space="0" w:color="auto"/>
              <w:left w:val="single" w:sz="4" w:space="0" w:color="auto"/>
              <w:right w:val="single" w:sz="4" w:space="0" w:color="auto"/>
            </w:tcBorders>
            <w:vAlign w:val="center"/>
          </w:tcPr>
          <w:p w:rsidR="0001150F" w:rsidRPr="00D61476" w:rsidRDefault="0001150F" w:rsidP="00340BF6">
            <w:pPr>
              <w:spacing w:line="440" w:lineRule="exact"/>
              <w:rPr>
                <w:rFonts w:ascii="仿宋_GB2312" w:eastAsia="仿宋_GB2312" w:hAnsi="仿宋"/>
                <w:sz w:val="24"/>
                <w:highlight w:val="yellow"/>
                <w:lang w:val="en-GB"/>
              </w:rPr>
            </w:pPr>
            <w:r w:rsidRPr="00B4308E">
              <w:rPr>
                <w:rFonts w:ascii="仿宋_GB2312" w:eastAsia="仿宋_GB2312" w:hAnsi="仿宋" w:hint="eastAsia"/>
                <w:sz w:val="24"/>
                <w:lang w:val="en-GB"/>
              </w:rPr>
              <w:t>线阵探测器</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型号：</w:t>
            </w:r>
          </w:p>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结构（</w:t>
            </w:r>
            <w:r w:rsidRPr="00B4308E">
              <w:rPr>
                <w:rFonts w:ascii="仿宋_GB2312" w:eastAsia="仿宋_GB2312" w:hAnsi="仿宋" w:hint="eastAsia"/>
                <w:color w:val="000000"/>
                <w:sz w:val="24"/>
              </w:rPr>
              <w:t>如</w:t>
            </w:r>
            <w:r w:rsidRPr="00B4308E">
              <w:rPr>
                <w:rFonts w:ascii="仿宋_GB2312" w:eastAsia="仿宋_GB2312" w:hAnsi="仿宋" w:hint="eastAsia"/>
                <w:sz w:val="24"/>
              </w:rPr>
              <w:t>荧光体+CMOS传感器阵列）、</w:t>
            </w:r>
            <w:r>
              <w:rPr>
                <w:rFonts w:ascii="仿宋_GB2312" w:eastAsia="仿宋_GB2312" w:hAnsi="仿宋" w:hint="eastAsia"/>
                <w:sz w:val="24"/>
              </w:rPr>
              <w:t>荧光材料（如碘化铯）、探测器外形尺寸、有效视野尺寸、像素大小、采集矩阵（M</w:t>
            </w:r>
            <w:r>
              <w:rPr>
                <w:rFonts w:ascii="仿宋" w:eastAsia="仿宋" w:hAnsi="仿宋" w:hint="eastAsia"/>
                <w:sz w:val="24"/>
              </w:rPr>
              <w:t>×</w:t>
            </w:r>
            <w:r>
              <w:rPr>
                <w:rFonts w:ascii="仿宋_GB2312" w:eastAsia="仿宋_GB2312" w:hAnsi="仿宋" w:hint="eastAsia"/>
                <w:sz w:val="24"/>
              </w:rPr>
              <w:t>N）、</w:t>
            </w:r>
            <w:r>
              <w:rPr>
                <w:rFonts w:ascii="仿宋_GB2312" w:eastAsia="仿宋_GB2312" w:hAnsi="仿宋"/>
                <w:sz w:val="24"/>
              </w:rPr>
              <w:t>帧频</w:t>
            </w:r>
            <w:r>
              <w:rPr>
                <w:rFonts w:ascii="仿宋_GB2312" w:eastAsia="仿宋_GB2312" w:hAnsi="仿宋" w:hint="eastAsia"/>
                <w:sz w:val="24"/>
              </w:rPr>
              <w:t>、传输形式（有线/无线）</w:t>
            </w:r>
          </w:p>
        </w:tc>
        <w:tc>
          <w:tcPr>
            <w:tcW w:w="2126"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color w:val="FF6600"/>
                <w:sz w:val="24"/>
              </w:rPr>
            </w:pPr>
          </w:p>
        </w:tc>
      </w:tr>
      <w:tr w:rsidR="0001150F" w:rsidTr="00340BF6">
        <w:trPr>
          <w:cantSplit/>
          <w:trHeight w:val="800"/>
        </w:trPr>
        <w:tc>
          <w:tcPr>
            <w:tcW w:w="1865" w:type="dxa"/>
            <w:vMerge/>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
        </w:tc>
        <w:tc>
          <w:tcPr>
            <w:tcW w:w="1544" w:type="dxa"/>
            <w:tcBorders>
              <w:top w:val="single" w:sz="4" w:space="0" w:color="auto"/>
              <w:left w:val="single" w:sz="4" w:space="0" w:color="auto"/>
              <w:right w:val="single" w:sz="4" w:space="0" w:color="auto"/>
            </w:tcBorders>
          </w:tcPr>
          <w:p w:rsidR="0001150F" w:rsidRDefault="0001150F" w:rsidP="00340BF6">
            <w:pPr>
              <w:spacing w:line="440" w:lineRule="exact"/>
              <w:rPr>
                <w:rFonts w:ascii="仿宋_GB2312" w:eastAsia="仿宋_GB2312" w:hAnsi="仿宋"/>
                <w:sz w:val="24"/>
                <w:highlight w:val="yellow"/>
                <w:lang w:val="en-GB"/>
              </w:rPr>
            </w:pPr>
            <w:r>
              <w:rPr>
                <w:rFonts w:ascii="仿宋_GB2312" w:eastAsia="仿宋_GB2312" w:hAnsi="仿宋" w:hint="eastAsia"/>
                <w:sz w:val="24"/>
                <w:lang w:val="en-GB"/>
              </w:rPr>
              <w:t>屏/片系统</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jc w:val="left"/>
              <w:rPr>
                <w:rFonts w:ascii="仿宋_GB2312" w:eastAsia="仿宋_GB2312" w:hAnsi="仿宋"/>
                <w:sz w:val="24"/>
              </w:rPr>
            </w:pPr>
          </w:p>
        </w:tc>
        <w:tc>
          <w:tcPr>
            <w:tcW w:w="2126"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color w:val="FF6600"/>
                <w:sz w:val="24"/>
              </w:rPr>
            </w:pPr>
          </w:p>
        </w:tc>
      </w:tr>
      <w:tr w:rsidR="0001150F" w:rsidTr="00340BF6">
        <w:trPr>
          <w:cantSplit/>
          <w:trHeight w:val="800"/>
        </w:trPr>
        <w:tc>
          <w:tcPr>
            <w:tcW w:w="1865" w:type="dxa"/>
            <w:vMerge/>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
        </w:tc>
        <w:tc>
          <w:tcPr>
            <w:tcW w:w="1544" w:type="dxa"/>
            <w:tcBorders>
              <w:top w:val="single" w:sz="4" w:space="0" w:color="auto"/>
              <w:left w:val="single" w:sz="4" w:space="0" w:color="auto"/>
              <w:right w:val="single" w:sz="4" w:space="0" w:color="auto"/>
            </w:tcBorders>
          </w:tcPr>
          <w:p w:rsidR="0001150F" w:rsidRDefault="0001150F" w:rsidP="00340BF6">
            <w:pPr>
              <w:spacing w:line="440" w:lineRule="exact"/>
              <w:rPr>
                <w:rFonts w:ascii="仿宋_GB2312" w:eastAsia="仿宋_GB2312" w:hAnsi="仿宋"/>
                <w:sz w:val="24"/>
                <w:highlight w:val="yellow"/>
                <w:lang w:val="en-GB"/>
              </w:rPr>
            </w:pPr>
            <w:r>
              <w:rPr>
                <w:rFonts w:ascii="仿宋_GB2312" w:eastAsia="仿宋_GB2312" w:hAnsi="仿宋" w:hint="eastAsia"/>
                <w:sz w:val="24"/>
                <w:lang w:val="en-GB"/>
              </w:rPr>
              <w:t>IP板</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jc w:val="left"/>
              <w:rPr>
                <w:rFonts w:ascii="仿宋_GB2312" w:eastAsia="仿宋_GB2312" w:hAnsi="仿宋"/>
                <w:sz w:val="24"/>
              </w:rPr>
            </w:pPr>
          </w:p>
        </w:tc>
        <w:tc>
          <w:tcPr>
            <w:tcW w:w="2126"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color w:val="FF6600"/>
                <w:sz w:val="24"/>
              </w:rPr>
            </w:pPr>
          </w:p>
        </w:tc>
      </w:tr>
      <w:tr w:rsidR="0001150F" w:rsidTr="00340BF6">
        <w:trPr>
          <w:cantSplit/>
          <w:trHeight w:val="800"/>
        </w:trPr>
        <w:tc>
          <w:tcPr>
            <w:tcW w:w="1865" w:type="dxa"/>
            <w:vMerge w:val="restart"/>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lastRenderedPageBreak/>
              <w:t>头影测量摄影用影像接收器</w:t>
            </w:r>
          </w:p>
        </w:tc>
        <w:tc>
          <w:tcPr>
            <w:tcW w:w="1544" w:type="dxa"/>
            <w:tcBorders>
              <w:top w:val="single" w:sz="4" w:space="0" w:color="auto"/>
              <w:left w:val="single" w:sz="4" w:space="0" w:color="auto"/>
              <w:right w:val="single" w:sz="4" w:space="0" w:color="auto"/>
            </w:tcBorders>
          </w:tcPr>
          <w:p w:rsidR="0001150F" w:rsidRPr="007B615F" w:rsidRDefault="0001150F" w:rsidP="00340BF6">
            <w:pPr>
              <w:spacing w:line="440" w:lineRule="exact"/>
              <w:rPr>
                <w:rFonts w:ascii="仿宋_GB2312" w:eastAsia="仿宋_GB2312" w:hAnsi="仿宋"/>
                <w:sz w:val="24"/>
              </w:rPr>
            </w:pPr>
            <w:r w:rsidRPr="007B615F">
              <w:rPr>
                <w:rFonts w:ascii="仿宋_GB2312" w:eastAsia="仿宋_GB2312" w:hAnsi="仿宋" w:hint="eastAsia"/>
                <w:sz w:val="24"/>
              </w:rPr>
              <w:t>平板探测器</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型号：</w:t>
            </w:r>
          </w:p>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结构（如荧光体+非晶硅光电二极管+TFT阵列，荧光体+CMOS传感器阵列）、荧光材料（如碘化铯）、探测器外形尺寸、有效视野尺寸、像素大小、采集矩阵（M</w:t>
            </w:r>
            <w:r w:rsidRPr="007B615F">
              <w:rPr>
                <w:rFonts w:ascii="仿宋_GB2312" w:eastAsia="仿宋_GB2312" w:hAnsi="仿宋" w:hint="eastAsia"/>
                <w:sz w:val="24"/>
              </w:rPr>
              <w:t>×</w:t>
            </w:r>
            <w:r>
              <w:rPr>
                <w:rFonts w:ascii="仿宋_GB2312" w:eastAsia="仿宋_GB2312" w:hAnsi="仿宋" w:hint="eastAsia"/>
                <w:sz w:val="24"/>
              </w:rPr>
              <w:t>N）、</w:t>
            </w:r>
            <w:r>
              <w:rPr>
                <w:rFonts w:ascii="仿宋_GB2312" w:eastAsia="仿宋_GB2312" w:hAnsi="仿宋"/>
                <w:sz w:val="24"/>
              </w:rPr>
              <w:t>帧频</w:t>
            </w:r>
            <w:r>
              <w:rPr>
                <w:rFonts w:ascii="仿宋_GB2312" w:eastAsia="仿宋_GB2312" w:hAnsi="仿宋" w:hint="eastAsia"/>
                <w:sz w:val="24"/>
              </w:rPr>
              <w:t>、传输形式（有线/无线）</w:t>
            </w:r>
          </w:p>
        </w:tc>
        <w:tc>
          <w:tcPr>
            <w:tcW w:w="2126" w:type="dxa"/>
            <w:tcBorders>
              <w:top w:val="single" w:sz="4" w:space="0" w:color="auto"/>
              <w:left w:val="single" w:sz="4" w:space="0" w:color="auto"/>
              <w:bottom w:val="single" w:sz="4" w:space="0" w:color="auto"/>
              <w:right w:val="single" w:sz="4" w:space="0" w:color="auto"/>
            </w:tcBorders>
          </w:tcPr>
          <w:p w:rsidR="0001150F" w:rsidRPr="007B615F" w:rsidRDefault="0001150F" w:rsidP="00340BF6">
            <w:pPr>
              <w:spacing w:line="440" w:lineRule="exact"/>
              <w:rPr>
                <w:rFonts w:ascii="仿宋_GB2312" w:eastAsia="仿宋_GB2312" w:hAnsi="仿宋"/>
                <w:sz w:val="24"/>
              </w:rPr>
            </w:pPr>
            <w:r w:rsidRPr="007B615F">
              <w:rPr>
                <w:rFonts w:ascii="仿宋_GB2312" w:eastAsia="仿宋_GB2312" w:hAnsi="仿宋" w:hint="eastAsia"/>
                <w:sz w:val="24"/>
              </w:rPr>
              <w:t>采用一次曝光方式成像</w:t>
            </w:r>
          </w:p>
        </w:tc>
      </w:tr>
      <w:tr w:rsidR="0001150F" w:rsidTr="00340BF6">
        <w:trPr>
          <w:cantSplit/>
          <w:trHeight w:val="800"/>
        </w:trPr>
        <w:tc>
          <w:tcPr>
            <w:tcW w:w="1865" w:type="dxa"/>
            <w:vMerge/>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
        </w:tc>
        <w:tc>
          <w:tcPr>
            <w:tcW w:w="1544" w:type="dxa"/>
            <w:tcBorders>
              <w:top w:val="single" w:sz="4" w:space="0" w:color="auto"/>
              <w:left w:val="single" w:sz="4" w:space="0" w:color="auto"/>
              <w:right w:val="single" w:sz="4" w:space="0" w:color="auto"/>
            </w:tcBorders>
          </w:tcPr>
          <w:p w:rsidR="0001150F" w:rsidRPr="007B615F" w:rsidRDefault="0001150F" w:rsidP="00340BF6">
            <w:pPr>
              <w:spacing w:line="440" w:lineRule="exact"/>
              <w:rPr>
                <w:rFonts w:ascii="仿宋_GB2312" w:eastAsia="仿宋_GB2312" w:hAnsi="仿宋"/>
                <w:sz w:val="24"/>
              </w:rPr>
            </w:pPr>
            <w:r w:rsidRPr="007B615F">
              <w:rPr>
                <w:rFonts w:ascii="仿宋_GB2312" w:eastAsia="仿宋_GB2312" w:hAnsi="仿宋" w:hint="eastAsia"/>
                <w:sz w:val="24"/>
              </w:rPr>
              <w:t>线阵探测器</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型号：</w:t>
            </w:r>
          </w:p>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结构（如荧光体+非晶硅光电二极管+TFT阵列，荧光体+CMOS传感器阵列）、荧光材料（如碘化铯）、探测器外形尺寸、有效视野尺寸、像素大小、采集矩阵（M</w:t>
            </w:r>
            <w:r w:rsidRPr="007B615F">
              <w:rPr>
                <w:rFonts w:ascii="仿宋_GB2312" w:eastAsia="仿宋_GB2312" w:hAnsi="仿宋" w:hint="eastAsia"/>
                <w:sz w:val="24"/>
              </w:rPr>
              <w:t>×</w:t>
            </w:r>
            <w:r>
              <w:rPr>
                <w:rFonts w:ascii="仿宋_GB2312" w:eastAsia="仿宋_GB2312" w:hAnsi="仿宋" w:hint="eastAsia"/>
                <w:sz w:val="24"/>
              </w:rPr>
              <w:t>N）、</w:t>
            </w:r>
            <w:r>
              <w:rPr>
                <w:rFonts w:ascii="仿宋_GB2312" w:eastAsia="仿宋_GB2312" w:hAnsi="仿宋"/>
                <w:sz w:val="24"/>
              </w:rPr>
              <w:t>帧频</w:t>
            </w:r>
            <w:r>
              <w:rPr>
                <w:rFonts w:ascii="仿宋_GB2312" w:eastAsia="仿宋_GB2312" w:hAnsi="仿宋" w:hint="eastAsia"/>
                <w:sz w:val="24"/>
              </w:rPr>
              <w:t>、传输形式（有线/无线）</w:t>
            </w:r>
          </w:p>
        </w:tc>
        <w:tc>
          <w:tcPr>
            <w:tcW w:w="2126" w:type="dxa"/>
            <w:tcBorders>
              <w:top w:val="single" w:sz="4" w:space="0" w:color="auto"/>
              <w:left w:val="single" w:sz="4" w:space="0" w:color="auto"/>
              <w:bottom w:val="single" w:sz="4" w:space="0" w:color="auto"/>
              <w:right w:val="single" w:sz="4" w:space="0" w:color="auto"/>
            </w:tcBorders>
          </w:tcPr>
          <w:p w:rsidR="0001150F" w:rsidRPr="007B615F" w:rsidRDefault="0001150F" w:rsidP="00340BF6">
            <w:pPr>
              <w:spacing w:line="440" w:lineRule="exact"/>
              <w:rPr>
                <w:rFonts w:ascii="仿宋_GB2312" w:eastAsia="仿宋_GB2312" w:hAnsi="仿宋"/>
                <w:sz w:val="24"/>
              </w:rPr>
            </w:pPr>
            <w:r w:rsidRPr="007B615F">
              <w:rPr>
                <w:rFonts w:ascii="仿宋_GB2312" w:eastAsia="仿宋_GB2312" w:hAnsi="仿宋" w:hint="eastAsia"/>
                <w:sz w:val="24"/>
              </w:rPr>
              <w:t>采用线扫描方式成像</w:t>
            </w:r>
          </w:p>
        </w:tc>
      </w:tr>
      <w:tr w:rsidR="0001150F" w:rsidTr="00340BF6">
        <w:trPr>
          <w:cantSplit/>
          <w:trHeight w:val="800"/>
        </w:trPr>
        <w:tc>
          <w:tcPr>
            <w:tcW w:w="1865" w:type="dxa"/>
            <w:vMerge/>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
        </w:tc>
        <w:tc>
          <w:tcPr>
            <w:tcW w:w="1544" w:type="dxa"/>
            <w:tcBorders>
              <w:top w:val="single" w:sz="4" w:space="0" w:color="auto"/>
              <w:left w:val="single" w:sz="4" w:space="0" w:color="auto"/>
              <w:right w:val="single" w:sz="4" w:space="0" w:color="auto"/>
            </w:tcBorders>
          </w:tcPr>
          <w:p w:rsidR="0001150F" w:rsidRPr="007B615F" w:rsidRDefault="0001150F" w:rsidP="00340BF6">
            <w:pPr>
              <w:spacing w:line="440" w:lineRule="exact"/>
              <w:rPr>
                <w:rFonts w:ascii="仿宋_GB2312" w:eastAsia="仿宋_GB2312" w:hAnsi="仿宋"/>
                <w:sz w:val="24"/>
              </w:rPr>
            </w:pPr>
            <w:r w:rsidRPr="007B615F">
              <w:rPr>
                <w:rFonts w:ascii="仿宋_GB2312" w:eastAsia="仿宋_GB2312" w:hAnsi="仿宋" w:hint="eastAsia"/>
                <w:sz w:val="24"/>
              </w:rPr>
              <w:t>屏/片系统</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jc w:val="left"/>
              <w:rPr>
                <w:rFonts w:ascii="仿宋_GB2312" w:eastAsia="仿宋_GB2312" w:hAnsi="仿宋"/>
                <w:sz w:val="24"/>
              </w:rPr>
            </w:pPr>
          </w:p>
        </w:tc>
        <w:tc>
          <w:tcPr>
            <w:tcW w:w="2126" w:type="dxa"/>
            <w:tcBorders>
              <w:top w:val="single" w:sz="4" w:space="0" w:color="auto"/>
              <w:left w:val="single" w:sz="4" w:space="0" w:color="auto"/>
              <w:bottom w:val="single" w:sz="4" w:space="0" w:color="auto"/>
              <w:right w:val="single" w:sz="4" w:space="0" w:color="auto"/>
            </w:tcBorders>
          </w:tcPr>
          <w:p w:rsidR="0001150F" w:rsidRPr="007B615F" w:rsidRDefault="0001150F" w:rsidP="00340BF6">
            <w:pPr>
              <w:spacing w:line="440" w:lineRule="exact"/>
              <w:rPr>
                <w:rFonts w:ascii="仿宋_GB2312" w:eastAsia="仿宋_GB2312" w:hAnsi="仿宋"/>
                <w:sz w:val="24"/>
              </w:rPr>
            </w:pPr>
          </w:p>
        </w:tc>
      </w:tr>
      <w:tr w:rsidR="0001150F" w:rsidTr="00340BF6">
        <w:trPr>
          <w:cantSplit/>
          <w:trHeight w:val="800"/>
        </w:trPr>
        <w:tc>
          <w:tcPr>
            <w:tcW w:w="1865" w:type="dxa"/>
            <w:vMerge/>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
        </w:tc>
        <w:tc>
          <w:tcPr>
            <w:tcW w:w="1544" w:type="dxa"/>
            <w:tcBorders>
              <w:top w:val="single" w:sz="4" w:space="0" w:color="auto"/>
              <w:left w:val="single" w:sz="4" w:space="0" w:color="auto"/>
              <w:right w:val="single" w:sz="4" w:space="0" w:color="auto"/>
            </w:tcBorders>
          </w:tcPr>
          <w:p w:rsidR="0001150F" w:rsidRPr="007B615F" w:rsidRDefault="0001150F" w:rsidP="00340BF6">
            <w:pPr>
              <w:spacing w:line="440" w:lineRule="exact"/>
              <w:rPr>
                <w:rFonts w:ascii="仿宋_GB2312" w:eastAsia="仿宋_GB2312" w:hAnsi="仿宋"/>
                <w:sz w:val="24"/>
              </w:rPr>
            </w:pPr>
            <w:r w:rsidRPr="007B615F">
              <w:rPr>
                <w:rFonts w:ascii="仿宋_GB2312" w:eastAsia="仿宋_GB2312" w:hAnsi="仿宋" w:hint="eastAsia"/>
                <w:sz w:val="24"/>
              </w:rPr>
              <w:t>IP板</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jc w:val="left"/>
              <w:rPr>
                <w:rFonts w:ascii="仿宋_GB2312" w:eastAsia="仿宋_GB2312" w:hAnsi="仿宋"/>
                <w:sz w:val="24"/>
              </w:rPr>
            </w:pPr>
          </w:p>
        </w:tc>
        <w:tc>
          <w:tcPr>
            <w:tcW w:w="2126" w:type="dxa"/>
            <w:tcBorders>
              <w:top w:val="single" w:sz="4" w:space="0" w:color="auto"/>
              <w:left w:val="single" w:sz="4" w:space="0" w:color="auto"/>
              <w:bottom w:val="single" w:sz="4" w:space="0" w:color="auto"/>
              <w:right w:val="single" w:sz="4" w:space="0" w:color="auto"/>
            </w:tcBorders>
          </w:tcPr>
          <w:p w:rsidR="0001150F" w:rsidRPr="007B615F" w:rsidRDefault="0001150F" w:rsidP="00340BF6">
            <w:pPr>
              <w:spacing w:line="440" w:lineRule="exact"/>
              <w:rPr>
                <w:rFonts w:ascii="仿宋_GB2312" w:eastAsia="仿宋_GB2312" w:hAnsi="仿宋"/>
                <w:sz w:val="24"/>
              </w:rPr>
            </w:pPr>
          </w:p>
        </w:tc>
      </w:tr>
      <w:tr w:rsidR="0001150F" w:rsidTr="00340BF6">
        <w:trPr>
          <w:cantSplit/>
          <w:trHeight w:val="539"/>
        </w:trPr>
        <w:tc>
          <w:tcPr>
            <w:tcW w:w="1865" w:type="dxa"/>
            <w:vMerge w:val="restart"/>
            <w:tcBorders>
              <w:top w:val="single" w:sz="4" w:space="0" w:color="auto"/>
              <w:left w:val="single" w:sz="4" w:space="0" w:color="auto"/>
              <w:right w:val="single" w:sz="4" w:space="0" w:color="auto"/>
            </w:tcBorders>
            <w:vAlign w:val="center"/>
          </w:tcPr>
          <w:p w:rsidR="0001150F" w:rsidRDefault="0001150F" w:rsidP="00340BF6">
            <w:pPr>
              <w:spacing w:line="440" w:lineRule="exact"/>
              <w:ind w:left="240" w:hangingChars="100" w:hanging="240"/>
              <w:jc w:val="center"/>
              <w:rPr>
                <w:rFonts w:ascii="仿宋_GB2312" w:eastAsia="仿宋_GB2312" w:hAnsi="仿宋"/>
                <w:color w:val="000000"/>
                <w:sz w:val="24"/>
              </w:rPr>
            </w:pPr>
            <w:r>
              <w:rPr>
                <w:rFonts w:ascii="仿宋_GB2312" w:eastAsia="仿宋_GB2312" w:hAnsi="仿宋" w:hint="eastAsia"/>
                <w:color w:val="000000"/>
                <w:sz w:val="24"/>
              </w:rPr>
              <w:t>控制装置</w:t>
            </w:r>
          </w:p>
        </w:tc>
        <w:tc>
          <w:tcPr>
            <w:tcW w:w="1544" w:type="dxa"/>
            <w:tcBorders>
              <w:top w:val="single" w:sz="4" w:space="0" w:color="auto"/>
              <w:left w:val="single" w:sz="4" w:space="0" w:color="auto"/>
              <w:bottom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color w:val="000000"/>
                <w:sz w:val="24"/>
              </w:rPr>
            </w:pPr>
            <w:r>
              <w:rPr>
                <w:rFonts w:ascii="仿宋_GB2312" w:eastAsia="仿宋_GB2312" w:hAnsi="仿宋" w:hint="eastAsia"/>
                <w:color w:val="000000"/>
                <w:sz w:val="24"/>
              </w:rPr>
              <w:t>曝光手闸</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color w:val="000000"/>
                <w:sz w:val="24"/>
              </w:rPr>
            </w:pPr>
            <w:r>
              <w:rPr>
                <w:rFonts w:ascii="仿宋_GB2312" w:eastAsia="仿宋_GB2312" w:hAnsi="仿宋" w:hint="eastAsia"/>
                <w:color w:val="000000"/>
                <w:sz w:val="24"/>
              </w:rPr>
              <w:t>类型（有线/无线）</w:t>
            </w:r>
          </w:p>
        </w:tc>
        <w:tc>
          <w:tcPr>
            <w:tcW w:w="2126"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ind w:firstLine="464"/>
              <w:rPr>
                <w:rFonts w:ascii="仿宋_GB2312" w:eastAsia="仿宋_GB2312" w:hAnsi="仿宋"/>
                <w:color w:val="000000"/>
                <w:sz w:val="24"/>
              </w:rPr>
            </w:pPr>
          </w:p>
        </w:tc>
      </w:tr>
      <w:tr w:rsidR="0001150F" w:rsidTr="00340BF6">
        <w:trPr>
          <w:cantSplit/>
          <w:trHeight w:val="539"/>
        </w:trPr>
        <w:tc>
          <w:tcPr>
            <w:tcW w:w="1865" w:type="dxa"/>
            <w:vMerge/>
            <w:tcBorders>
              <w:top w:val="single" w:sz="4" w:space="0" w:color="auto"/>
              <w:left w:val="single" w:sz="4" w:space="0" w:color="auto"/>
              <w:right w:val="single" w:sz="4" w:space="0" w:color="auto"/>
            </w:tcBorders>
            <w:vAlign w:val="center"/>
          </w:tcPr>
          <w:p w:rsidR="0001150F" w:rsidRDefault="0001150F" w:rsidP="00340BF6">
            <w:pPr>
              <w:spacing w:line="440" w:lineRule="exact"/>
              <w:ind w:left="240" w:hangingChars="100" w:hanging="240"/>
              <w:jc w:val="center"/>
              <w:rPr>
                <w:rFonts w:ascii="仿宋_GB2312" w:eastAsia="仿宋_GB2312" w:hAnsi="仿宋"/>
                <w:color w:val="000000"/>
                <w:sz w:val="24"/>
              </w:rPr>
            </w:pPr>
          </w:p>
        </w:tc>
        <w:tc>
          <w:tcPr>
            <w:tcW w:w="1544" w:type="dxa"/>
            <w:tcBorders>
              <w:top w:val="single" w:sz="4" w:space="0" w:color="auto"/>
              <w:left w:val="single" w:sz="4" w:space="0" w:color="auto"/>
              <w:bottom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color w:val="000000"/>
                <w:sz w:val="24"/>
              </w:rPr>
            </w:pPr>
            <w:r>
              <w:rPr>
                <w:rFonts w:ascii="仿宋_GB2312" w:eastAsia="仿宋_GB2312" w:hAnsi="仿宋" w:cs="仿宋_GB2312" w:hint="eastAsia"/>
                <w:color w:val="000000"/>
                <w:sz w:val="24"/>
              </w:rPr>
              <w:t>主机操作界面</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color w:val="000000"/>
                <w:sz w:val="24"/>
              </w:rPr>
            </w:pPr>
            <w:r>
              <w:rPr>
                <w:rFonts w:ascii="仿宋_GB2312" w:eastAsia="仿宋_GB2312" w:hAnsi="仿宋" w:cs="仿宋_GB2312" w:hint="eastAsia"/>
                <w:color w:val="000000"/>
                <w:sz w:val="24"/>
              </w:rPr>
              <w:t>类型（触摸屏式/按键式）</w:t>
            </w:r>
          </w:p>
        </w:tc>
        <w:tc>
          <w:tcPr>
            <w:tcW w:w="2126"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ind w:firstLine="464"/>
              <w:rPr>
                <w:rFonts w:ascii="仿宋_GB2312" w:eastAsia="仿宋_GB2312" w:hAnsi="仿宋"/>
                <w:color w:val="000000"/>
                <w:sz w:val="24"/>
              </w:rPr>
            </w:pPr>
          </w:p>
        </w:tc>
      </w:tr>
      <w:tr w:rsidR="0001150F" w:rsidTr="00340BF6">
        <w:trPr>
          <w:cantSplit/>
          <w:trHeight w:val="386"/>
        </w:trPr>
        <w:tc>
          <w:tcPr>
            <w:tcW w:w="1865" w:type="dxa"/>
            <w:vMerge w:val="restart"/>
            <w:tcBorders>
              <w:top w:val="single" w:sz="4" w:space="0" w:color="auto"/>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辅助定位装置</w:t>
            </w:r>
          </w:p>
        </w:tc>
        <w:tc>
          <w:tcPr>
            <w:tcW w:w="1544" w:type="dxa"/>
            <w:tcBorders>
              <w:top w:val="single" w:sz="4" w:space="0" w:color="auto"/>
              <w:left w:val="single" w:sz="4" w:space="0" w:color="auto"/>
              <w:bottom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颌托、头托、扶手、额部固定架、</w:t>
            </w:r>
            <w:proofErr w:type="gramStart"/>
            <w:r>
              <w:rPr>
                <w:rFonts w:ascii="仿宋_GB2312" w:eastAsia="仿宋_GB2312" w:hAnsi="仿宋" w:hint="eastAsia"/>
                <w:sz w:val="24"/>
              </w:rPr>
              <w:t>耳夹等</w:t>
            </w:r>
            <w:proofErr w:type="gramEnd"/>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sz w:val="24"/>
                <w:lang w:val="en-GB"/>
              </w:rPr>
            </w:pPr>
            <w:r>
              <w:rPr>
                <w:rFonts w:ascii="仿宋_GB2312" w:eastAsia="仿宋_GB2312" w:hAnsi="仿宋" w:hint="eastAsia"/>
                <w:sz w:val="24"/>
              </w:rPr>
              <w:t>与人体接触部分的材料、接触部位、接触性质</w:t>
            </w:r>
          </w:p>
        </w:tc>
        <w:tc>
          <w:tcPr>
            <w:tcW w:w="2126"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sz w:val="24"/>
              </w:rPr>
            </w:pPr>
          </w:p>
        </w:tc>
      </w:tr>
      <w:tr w:rsidR="0001150F" w:rsidTr="00340BF6">
        <w:trPr>
          <w:cantSplit/>
          <w:trHeight w:val="386"/>
        </w:trPr>
        <w:tc>
          <w:tcPr>
            <w:tcW w:w="1865" w:type="dxa"/>
            <w:vMerge/>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
        </w:tc>
        <w:tc>
          <w:tcPr>
            <w:tcW w:w="1544" w:type="dxa"/>
            <w:tcBorders>
              <w:top w:val="single" w:sz="4" w:space="0" w:color="auto"/>
              <w:left w:val="single" w:sz="4" w:space="0" w:color="auto"/>
              <w:bottom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激光定位灯</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sz w:val="24"/>
                <w:lang w:val="en-GB"/>
              </w:rPr>
            </w:pPr>
            <w:r>
              <w:rPr>
                <w:rFonts w:ascii="仿宋_GB2312" w:eastAsia="仿宋_GB2312" w:hAnsi="仿宋" w:hint="eastAsia"/>
                <w:sz w:val="24"/>
              </w:rPr>
              <w:t>激光灯个数、波长范围、激光发射级别</w:t>
            </w:r>
          </w:p>
        </w:tc>
        <w:tc>
          <w:tcPr>
            <w:tcW w:w="2126"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color w:val="000000"/>
                <w:sz w:val="24"/>
              </w:rPr>
            </w:pPr>
          </w:p>
        </w:tc>
      </w:tr>
      <w:tr w:rsidR="0001150F" w:rsidTr="00340BF6">
        <w:trPr>
          <w:cantSplit/>
        </w:trPr>
        <w:tc>
          <w:tcPr>
            <w:tcW w:w="1865" w:type="dxa"/>
            <w:tcBorders>
              <w:top w:val="single" w:sz="4" w:space="0" w:color="auto"/>
              <w:left w:val="single" w:sz="4" w:space="0" w:color="auto"/>
              <w:bottom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机架</w:t>
            </w:r>
          </w:p>
        </w:tc>
        <w:tc>
          <w:tcPr>
            <w:tcW w:w="1544" w:type="dxa"/>
            <w:tcBorders>
              <w:top w:val="single" w:sz="4" w:space="0" w:color="auto"/>
              <w:left w:val="single" w:sz="4" w:space="0" w:color="auto"/>
              <w:bottom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机架</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a)立柱升降范围及准确性；</w:t>
            </w:r>
          </w:p>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b)旋转架旋转角度范围及准确性；</w:t>
            </w:r>
          </w:p>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c)旋转轴平移范围及准确性</w:t>
            </w:r>
          </w:p>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d)头颅摄影探测器平移范围及准确性</w:t>
            </w:r>
          </w:p>
          <w:p w:rsidR="0001150F" w:rsidRDefault="0001150F" w:rsidP="00340BF6">
            <w:pPr>
              <w:spacing w:line="440" w:lineRule="exact"/>
              <w:jc w:val="left"/>
              <w:rPr>
                <w:rFonts w:ascii="仿宋_GB2312" w:eastAsia="仿宋_GB2312" w:hAnsi="仿宋"/>
                <w:sz w:val="24"/>
              </w:rPr>
            </w:pPr>
            <w:r>
              <w:rPr>
                <w:rFonts w:ascii="仿宋_GB2312" w:eastAsia="仿宋_GB2312" w:hAnsi="仿宋" w:hint="eastAsia"/>
                <w:sz w:val="24"/>
              </w:rPr>
              <w:t>e)</w:t>
            </w:r>
            <w:r>
              <w:rPr>
                <w:rFonts w:ascii="仿宋_GB2312" w:eastAsia="仿宋_GB2312" w:hAnsi="仿宋"/>
                <w:sz w:val="24"/>
              </w:rPr>
              <w:t>源到</w:t>
            </w:r>
            <w:r>
              <w:rPr>
                <w:rFonts w:ascii="仿宋_GB2312" w:eastAsia="仿宋_GB2312" w:hAnsi="仿宋" w:hint="eastAsia"/>
                <w:sz w:val="24"/>
              </w:rPr>
              <w:t>探测器</w:t>
            </w:r>
            <w:r>
              <w:rPr>
                <w:rFonts w:ascii="仿宋_GB2312" w:eastAsia="仿宋_GB2312" w:hAnsi="仿宋"/>
                <w:sz w:val="24"/>
              </w:rPr>
              <w:t>的距离（SID）</w:t>
            </w:r>
          </w:p>
          <w:p w:rsidR="0001150F" w:rsidRDefault="0001150F" w:rsidP="00340BF6">
            <w:pPr>
              <w:spacing w:line="440" w:lineRule="exact"/>
              <w:jc w:val="left"/>
              <w:rPr>
                <w:rFonts w:ascii="仿宋_GB2312" w:eastAsia="仿宋_GB2312" w:hAnsi="仿宋"/>
                <w:strike/>
                <w:sz w:val="24"/>
              </w:rPr>
            </w:pPr>
            <w:r>
              <w:rPr>
                <w:rFonts w:ascii="仿宋_GB2312" w:eastAsia="仿宋_GB2312" w:hAnsi="仿宋" w:hint="eastAsia"/>
                <w:sz w:val="24"/>
              </w:rPr>
              <w:t>f)</w:t>
            </w:r>
            <w:r>
              <w:rPr>
                <w:rFonts w:ascii="仿宋_GB2312" w:eastAsia="仿宋_GB2312" w:hAnsi="仿宋"/>
                <w:sz w:val="24"/>
              </w:rPr>
              <w:t>源到患者</w:t>
            </w:r>
            <w:r>
              <w:rPr>
                <w:rFonts w:ascii="仿宋_GB2312" w:eastAsia="仿宋_GB2312" w:hAnsi="仿宋" w:hint="eastAsia"/>
                <w:sz w:val="24"/>
              </w:rPr>
              <w:t>皮肤（焦皮距）</w:t>
            </w:r>
            <w:r>
              <w:rPr>
                <w:rFonts w:ascii="仿宋_GB2312" w:eastAsia="仿宋_GB2312" w:hAnsi="仿宋"/>
                <w:sz w:val="24"/>
              </w:rPr>
              <w:t>的距离（S</w:t>
            </w:r>
            <w:r>
              <w:rPr>
                <w:rFonts w:ascii="仿宋_GB2312" w:eastAsia="仿宋_GB2312" w:hAnsi="仿宋" w:hint="eastAsia"/>
                <w:sz w:val="24"/>
              </w:rPr>
              <w:t>S</w:t>
            </w:r>
            <w:r>
              <w:rPr>
                <w:rFonts w:ascii="仿宋_GB2312" w:eastAsia="仿宋_GB2312" w:hAnsi="仿宋"/>
                <w:sz w:val="24"/>
              </w:rPr>
              <w:t>D）</w:t>
            </w:r>
          </w:p>
        </w:tc>
        <w:tc>
          <w:tcPr>
            <w:tcW w:w="2126"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ind w:firstLine="464"/>
              <w:rPr>
                <w:rFonts w:ascii="仿宋_GB2312" w:eastAsia="仿宋_GB2312" w:hAnsi="仿宋"/>
                <w:color w:val="000000"/>
                <w:sz w:val="24"/>
              </w:rPr>
            </w:pPr>
          </w:p>
        </w:tc>
      </w:tr>
      <w:tr w:rsidR="0001150F" w:rsidTr="00340BF6">
        <w:trPr>
          <w:cantSplit/>
        </w:trPr>
        <w:tc>
          <w:tcPr>
            <w:tcW w:w="1865" w:type="dxa"/>
            <w:vMerge w:val="restart"/>
            <w:tcBorders>
              <w:top w:val="single" w:sz="4" w:space="0" w:color="auto"/>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工作站</w:t>
            </w:r>
          </w:p>
        </w:tc>
        <w:tc>
          <w:tcPr>
            <w:tcW w:w="1544" w:type="dxa"/>
            <w:tcBorders>
              <w:top w:val="single" w:sz="4" w:space="0" w:color="auto"/>
              <w:left w:val="single" w:sz="4" w:space="0" w:color="auto"/>
              <w:bottom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工作站硬件</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sz w:val="24"/>
                <w:lang w:val="en-GB"/>
              </w:rPr>
            </w:pPr>
            <w:r>
              <w:rPr>
                <w:rFonts w:ascii="仿宋_GB2312" w:eastAsia="仿宋_GB2312" w:hAnsi="仿宋" w:hint="eastAsia"/>
                <w:sz w:val="24"/>
                <w:lang w:val="en-GB"/>
              </w:rPr>
              <w:t>对工作站的最低要求：</w:t>
            </w:r>
            <w:r>
              <w:rPr>
                <w:rFonts w:ascii="仿宋_GB2312" w:eastAsia="仿宋_GB2312" w:hAnsi="仿宋" w:hint="eastAsia"/>
                <w:sz w:val="24"/>
              </w:rPr>
              <w:t>CCC要求、CPU、内存、硬盘容量、显卡、操作系统、光驱、网卡；</w:t>
            </w:r>
          </w:p>
          <w:p w:rsidR="0001150F" w:rsidRDefault="0001150F" w:rsidP="00340BF6">
            <w:pPr>
              <w:spacing w:line="440" w:lineRule="exact"/>
              <w:rPr>
                <w:rFonts w:ascii="仿宋_GB2312" w:eastAsia="仿宋_GB2312" w:hAnsi="仿宋"/>
                <w:sz w:val="24"/>
              </w:rPr>
            </w:pPr>
            <w:r>
              <w:rPr>
                <w:rFonts w:ascii="仿宋_GB2312" w:eastAsia="仿宋_GB2312" w:hAnsi="仿宋" w:hint="eastAsia"/>
                <w:sz w:val="24"/>
              </w:rPr>
              <w:t>对显示器的最低要求：CCC要求、屏幕尺寸、类型（CRT/液晶，彩色/黑白）、分辨率 （像素矩阵）、最大亮度、对比度</w:t>
            </w:r>
          </w:p>
        </w:tc>
        <w:tc>
          <w:tcPr>
            <w:tcW w:w="2126"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ind w:firstLine="464"/>
              <w:rPr>
                <w:rFonts w:ascii="仿宋_GB2312" w:eastAsia="仿宋_GB2312" w:hAnsi="仿宋"/>
                <w:color w:val="000000"/>
                <w:sz w:val="24"/>
              </w:rPr>
            </w:pPr>
          </w:p>
        </w:tc>
      </w:tr>
      <w:tr w:rsidR="0001150F" w:rsidTr="00340BF6">
        <w:trPr>
          <w:cantSplit/>
        </w:trPr>
        <w:tc>
          <w:tcPr>
            <w:tcW w:w="1865" w:type="dxa"/>
            <w:vMerge/>
            <w:tcBorders>
              <w:left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p>
        </w:tc>
        <w:tc>
          <w:tcPr>
            <w:tcW w:w="1544" w:type="dxa"/>
            <w:tcBorders>
              <w:top w:val="single" w:sz="4" w:space="0" w:color="auto"/>
              <w:left w:val="single" w:sz="4" w:space="0" w:color="auto"/>
              <w:bottom w:val="single" w:sz="4" w:space="0" w:color="auto"/>
              <w:right w:val="single" w:sz="4" w:space="0" w:color="auto"/>
            </w:tcBorders>
            <w:vAlign w:val="center"/>
          </w:tcPr>
          <w:p w:rsidR="0001150F" w:rsidRDefault="0001150F" w:rsidP="00340BF6">
            <w:pPr>
              <w:spacing w:line="440" w:lineRule="exact"/>
              <w:jc w:val="center"/>
              <w:rPr>
                <w:rFonts w:ascii="仿宋_GB2312" w:eastAsia="仿宋_GB2312" w:hAnsi="仿宋"/>
                <w:sz w:val="24"/>
              </w:rPr>
            </w:pPr>
            <w:r>
              <w:rPr>
                <w:rFonts w:ascii="仿宋_GB2312" w:eastAsia="仿宋_GB2312" w:hAnsi="仿宋" w:hint="eastAsia"/>
                <w:sz w:val="24"/>
              </w:rPr>
              <w:t>工作站软件</w:t>
            </w:r>
          </w:p>
        </w:tc>
        <w:tc>
          <w:tcPr>
            <w:tcW w:w="8465"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rPr>
                <w:rFonts w:ascii="仿宋_GB2312" w:eastAsia="仿宋_GB2312" w:hAnsi="仿宋"/>
                <w:sz w:val="24"/>
              </w:rPr>
            </w:pPr>
            <w:r>
              <w:rPr>
                <w:rFonts w:ascii="仿宋_GB2312" w:eastAsia="仿宋_GB2312" w:hAnsi="仿宋" w:hint="eastAsia"/>
                <w:sz w:val="24"/>
                <w:lang w:val="en-GB"/>
              </w:rPr>
              <w:t>临床应用软件名称和临床功能纲要</w:t>
            </w:r>
          </w:p>
        </w:tc>
        <w:tc>
          <w:tcPr>
            <w:tcW w:w="2126" w:type="dxa"/>
            <w:tcBorders>
              <w:top w:val="single" w:sz="4" w:space="0" w:color="auto"/>
              <w:left w:val="single" w:sz="4" w:space="0" w:color="auto"/>
              <w:bottom w:val="single" w:sz="4" w:space="0" w:color="auto"/>
              <w:right w:val="single" w:sz="4" w:space="0" w:color="auto"/>
            </w:tcBorders>
          </w:tcPr>
          <w:p w:rsidR="0001150F" w:rsidRDefault="0001150F" w:rsidP="00340BF6">
            <w:pPr>
              <w:spacing w:line="440" w:lineRule="exact"/>
              <w:ind w:firstLine="464"/>
              <w:rPr>
                <w:rFonts w:ascii="仿宋_GB2312" w:eastAsia="仿宋_GB2312" w:hAnsi="仿宋"/>
                <w:color w:val="000000"/>
                <w:sz w:val="24"/>
              </w:rPr>
            </w:pPr>
          </w:p>
        </w:tc>
      </w:tr>
    </w:tbl>
    <w:p w:rsidR="0001150F" w:rsidRDefault="0001150F" w:rsidP="0001150F">
      <w:pPr>
        <w:rPr>
          <w:rFonts w:ascii="仿宋_GB2312" w:eastAsia="仿宋_GB2312" w:hAnsi="仿宋_GB2312" w:cs="仿宋_GB2312"/>
          <w:sz w:val="28"/>
          <w:szCs w:val="28"/>
        </w:rPr>
      </w:pPr>
    </w:p>
    <w:p w:rsidR="0001150F" w:rsidRDefault="0001150F" w:rsidP="0001150F">
      <w:pPr>
        <w:spacing w:line="360" w:lineRule="auto"/>
        <w:outlineLvl w:val="0"/>
        <w:rPr>
          <w:rFonts w:ascii="方正小标宋_GBK" w:eastAsia="方正小标宋_GBK" w:cs="仿宋_GB2312"/>
          <w:bCs/>
          <w:sz w:val="44"/>
          <w:szCs w:val="44"/>
        </w:rPr>
        <w:sectPr w:rsidR="0001150F" w:rsidSect="00DA74BA">
          <w:pgSz w:w="16838" w:h="11906" w:orient="landscape"/>
          <w:pgMar w:top="1797" w:right="1440" w:bottom="1797" w:left="1440" w:header="851" w:footer="992" w:gutter="0"/>
          <w:cols w:space="425"/>
          <w:docGrid w:linePitch="312"/>
        </w:sectPr>
      </w:pPr>
    </w:p>
    <w:p w:rsidR="0001150F" w:rsidRDefault="0001150F" w:rsidP="0001150F">
      <w:pPr>
        <w:pStyle w:val="1"/>
      </w:pPr>
      <w:bookmarkStart w:id="33" w:name="_Toc487446384"/>
      <w:r w:rsidRPr="00D61476">
        <w:rPr>
          <w:rFonts w:hint="eastAsia"/>
        </w:rPr>
        <w:lastRenderedPageBreak/>
        <w:t>附录</w:t>
      </w:r>
      <w:r w:rsidRPr="00D61476">
        <w:t>II</w:t>
      </w:r>
      <w:r w:rsidRPr="00D61476">
        <w:rPr>
          <w:rFonts w:hint="eastAsia"/>
        </w:rPr>
        <w:t>临床试验要求</w:t>
      </w:r>
      <w:bookmarkEnd w:id="33"/>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（一）应遵照《医疗器械临床试验质量管理规范》要求开展临床试验工作。</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（二）临床试验过程应遵照《口腔颌面部</w:t>
      </w:r>
      <w:r>
        <w:rPr>
          <w:rFonts w:ascii="仿宋_GB2312" w:eastAsia="仿宋_GB2312" w:hAnsi="仿宋"/>
          <w:sz w:val="28"/>
          <w:szCs w:val="28"/>
        </w:rPr>
        <w:t>X射线检查操作规范》的摄影前准备和操作程序的要求。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（三）临床机构应根据入组试验人群的年龄、组织厚度等选择适宜的曝光参数，遵循</w:t>
      </w:r>
      <w:r>
        <w:rPr>
          <w:rFonts w:ascii="仿宋_GB2312" w:eastAsia="仿宋_GB2312" w:hAnsi="仿宋"/>
          <w:sz w:val="28"/>
          <w:szCs w:val="28"/>
        </w:rPr>
        <w:t>正当化</w:t>
      </w:r>
      <w:r>
        <w:rPr>
          <w:rFonts w:ascii="仿宋_GB2312" w:eastAsia="仿宋_GB2312" w:hAnsi="仿宋" w:hint="eastAsia"/>
          <w:sz w:val="28"/>
          <w:szCs w:val="28"/>
        </w:rPr>
        <w:t>原则（</w:t>
      </w:r>
      <w:r>
        <w:rPr>
          <w:rFonts w:ascii="仿宋_GB2312" w:eastAsia="仿宋_GB2312" w:hAnsi="仿宋"/>
          <w:sz w:val="28"/>
          <w:szCs w:val="28"/>
        </w:rPr>
        <w:t>即：考虑</w:t>
      </w:r>
      <w:r>
        <w:rPr>
          <w:rFonts w:ascii="仿宋_GB2312" w:eastAsia="仿宋_GB2312" w:hAnsi="仿宋" w:hint="eastAsia"/>
          <w:sz w:val="28"/>
          <w:szCs w:val="28"/>
        </w:rPr>
        <w:t>医务</w:t>
      </w:r>
      <w:r>
        <w:rPr>
          <w:rFonts w:ascii="仿宋_GB2312" w:eastAsia="仿宋_GB2312" w:hAnsi="仿宋"/>
          <w:sz w:val="28"/>
          <w:szCs w:val="28"/>
        </w:rPr>
        <w:t>人员和</w:t>
      </w:r>
      <w:r>
        <w:rPr>
          <w:rFonts w:ascii="仿宋_GB2312" w:eastAsia="仿宋_GB2312" w:hAnsi="仿宋" w:hint="eastAsia"/>
          <w:sz w:val="28"/>
          <w:szCs w:val="28"/>
        </w:rPr>
        <w:t>受试者</w:t>
      </w:r>
      <w:r>
        <w:rPr>
          <w:rFonts w:ascii="仿宋_GB2312" w:eastAsia="仿宋_GB2312" w:hAnsi="仿宋"/>
          <w:sz w:val="28"/>
          <w:szCs w:val="28"/>
        </w:rPr>
        <w:t>所受的辐射危害后，</w:t>
      </w:r>
      <w:r>
        <w:rPr>
          <w:rFonts w:ascii="仿宋_GB2312" w:eastAsia="仿宋_GB2312" w:hAnsi="仿宋" w:hint="eastAsia"/>
          <w:sz w:val="28"/>
          <w:szCs w:val="28"/>
        </w:rPr>
        <w:t>认为</w:t>
      </w:r>
      <w:r>
        <w:rPr>
          <w:rFonts w:ascii="仿宋_GB2312" w:eastAsia="仿宋_GB2312" w:hAnsi="仿宋"/>
          <w:sz w:val="28"/>
          <w:szCs w:val="28"/>
        </w:rPr>
        <w:t>辐射的受益大于</w:t>
      </w:r>
      <w:r>
        <w:rPr>
          <w:rFonts w:ascii="仿宋_GB2312" w:eastAsia="仿宋_GB2312" w:hAnsi="仿宋" w:hint="eastAsia"/>
          <w:sz w:val="28"/>
          <w:szCs w:val="28"/>
        </w:rPr>
        <w:t>风险）以及</w:t>
      </w:r>
      <w:r>
        <w:rPr>
          <w:rFonts w:ascii="仿宋_GB2312" w:eastAsia="仿宋_GB2312" w:hAnsi="仿宋"/>
          <w:sz w:val="28"/>
          <w:szCs w:val="28"/>
        </w:rPr>
        <w:t>辐射防护的最优化</w:t>
      </w:r>
      <w:r>
        <w:rPr>
          <w:rFonts w:ascii="仿宋_GB2312" w:eastAsia="仿宋_GB2312" w:hAnsi="仿宋" w:hint="eastAsia"/>
          <w:sz w:val="28"/>
          <w:szCs w:val="28"/>
        </w:rPr>
        <w:t>原则（</w:t>
      </w:r>
      <w:r>
        <w:rPr>
          <w:rFonts w:ascii="仿宋_GB2312" w:eastAsia="仿宋_GB2312" w:hAnsi="仿宋"/>
          <w:sz w:val="28"/>
          <w:szCs w:val="28"/>
        </w:rPr>
        <w:t>亦称ALARP原则</w:t>
      </w:r>
      <w:r>
        <w:rPr>
          <w:rFonts w:ascii="仿宋_GB2312" w:eastAsia="仿宋_GB2312" w:hAnsi="仿宋" w:hint="eastAsia"/>
          <w:sz w:val="28"/>
          <w:szCs w:val="28"/>
        </w:rPr>
        <w:t>，即</w:t>
      </w:r>
      <w:r>
        <w:rPr>
          <w:rFonts w:ascii="仿宋_GB2312" w:eastAsia="仿宋_GB2312" w:hAnsi="仿宋"/>
          <w:sz w:val="28"/>
          <w:szCs w:val="28"/>
        </w:rPr>
        <w:t>最低合理可行原则</w:t>
      </w:r>
      <w:r>
        <w:rPr>
          <w:rFonts w:ascii="仿宋_GB2312" w:eastAsia="仿宋_GB2312" w:hAnsi="仿宋" w:hint="eastAsia"/>
          <w:sz w:val="28"/>
          <w:szCs w:val="28"/>
        </w:rPr>
        <w:t>）而</w:t>
      </w:r>
      <w:r>
        <w:rPr>
          <w:rFonts w:ascii="仿宋_GB2312" w:eastAsia="仿宋_GB2312" w:hAnsi="仿宋"/>
          <w:sz w:val="28"/>
          <w:szCs w:val="28"/>
        </w:rPr>
        <w:t>获得必要的诊断信息（使用合理可达到的最低辐射剂量）</w:t>
      </w:r>
      <w:r>
        <w:rPr>
          <w:rFonts w:ascii="仿宋_GB2312" w:eastAsia="仿宋_GB2312" w:hAnsi="仿宋" w:hint="eastAsia"/>
          <w:sz w:val="28"/>
          <w:szCs w:val="28"/>
        </w:rPr>
        <w:t>，参考制造商推荐的典型曝光条件。</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（四）临床试验评价指标</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1</w:t>
      </w:r>
      <w:r w:rsidR="00DA74BA">
        <w:rPr>
          <w:rFonts w:ascii="仿宋_GB2312" w:eastAsia="仿宋_GB2312" w:hAnsi="仿宋" w:hint="eastAsia"/>
          <w:sz w:val="28"/>
          <w:szCs w:val="28"/>
        </w:rPr>
        <w:t>.</w:t>
      </w:r>
      <w:r>
        <w:rPr>
          <w:rFonts w:ascii="仿宋_GB2312" w:eastAsia="仿宋_GB2312" w:hAnsi="仿宋"/>
          <w:sz w:val="28"/>
          <w:szCs w:val="28"/>
        </w:rPr>
        <w:t>主要评价指标：</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临床图像质量与临床诊断要求的符合率（见（五）临床评价标准中的</w:t>
      </w:r>
      <w:r>
        <w:rPr>
          <w:rFonts w:ascii="仿宋_GB2312" w:eastAsia="仿宋_GB2312" w:hAnsi="仿宋"/>
          <w:sz w:val="28"/>
          <w:szCs w:val="28"/>
        </w:rPr>
        <w:t>1.1</w:t>
      </w:r>
      <w:r>
        <w:rPr>
          <w:rFonts w:ascii="仿宋_GB2312" w:eastAsia="仿宋_GB2312" w:hAnsi="仿宋" w:hint="eastAsia"/>
          <w:sz w:val="28"/>
          <w:szCs w:val="28"/>
        </w:rPr>
        <w:t>、</w:t>
      </w:r>
      <w:r>
        <w:rPr>
          <w:rFonts w:ascii="仿宋_GB2312" w:eastAsia="仿宋_GB2312" w:hAnsi="仿宋"/>
          <w:sz w:val="28"/>
          <w:szCs w:val="28"/>
        </w:rPr>
        <w:t>1.2</w:t>
      </w:r>
      <w:r>
        <w:rPr>
          <w:rFonts w:ascii="仿宋_GB2312" w:eastAsia="仿宋_GB2312" w:hAnsi="仿宋" w:hint="eastAsia"/>
          <w:sz w:val="28"/>
          <w:szCs w:val="28"/>
        </w:rPr>
        <w:t>、</w:t>
      </w:r>
      <w:r>
        <w:rPr>
          <w:rFonts w:ascii="仿宋_GB2312" w:eastAsia="仿宋_GB2312" w:hAnsi="仿宋"/>
          <w:sz w:val="28"/>
          <w:szCs w:val="28"/>
        </w:rPr>
        <w:t>1.3</w:t>
      </w:r>
      <w:r>
        <w:rPr>
          <w:rFonts w:ascii="仿宋_GB2312" w:eastAsia="仿宋_GB2312" w:hAnsi="仿宋" w:hint="eastAsia"/>
          <w:sz w:val="28"/>
          <w:szCs w:val="28"/>
        </w:rPr>
        <w:t>部分）</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2</w:t>
      </w:r>
      <w:r w:rsidR="00DA74BA">
        <w:rPr>
          <w:rFonts w:ascii="仿宋_GB2312" w:eastAsia="仿宋_GB2312" w:hAnsi="仿宋" w:hint="eastAsia"/>
          <w:sz w:val="28"/>
          <w:szCs w:val="28"/>
        </w:rPr>
        <w:t>.</w:t>
      </w:r>
      <w:r>
        <w:rPr>
          <w:rFonts w:ascii="仿宋_GB2312" w:eastAsia="仿宋_GB2312" w:hAnsi="仿宋"/>
          <w:sz w:val="28"/>
          <w:szCs w:val="28"/>
        </w:rPr>
        <w:t>次要评价指标</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2.1安全性：机械、电气、辐射等方面的安全</w:t>
      </w:r>
      <w:r>
        <w:rPr>
          <w:rFonts w:ascii="仿宋_GB2312" w:eastAsia="仿宋_GB2312" w:hAnsi="仿宋" w:hint="eastAsia"/>
          <w:sz w:val="28"/>
          <w:szCs w:val="28"/>
        </w:rPr>
        <w:t>性评价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2.2设备功能稳定性、机器使用便捷性</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（五）临床评价标准</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1</w:t>
      </w:r>
      <w:r w:rsidR="00DA74BA">
        <w:rPr>
          <w:rFonts w:ascii="仿宋_GB2312" w:eastAsia="仿宋_GB2312" w:hAnsi="仿宋" w:hint="eastAsia"/>
          <w:sz w:val="28"/>
          <w:szCs w:val="28"/>
        </w:rPr>
        <w:t>.</w:t>
      </w:r>
      <w:r>
        <w:rPr>
          <w:rFonts w:ascii="仿宋_GB2312" w:eastAsia="仿宋_GB2312" w:hAnsi="仿宋"/>
          <w:sz w:val="28"/>
          <w:szCs w:val="28"/>
        </w:rPr>
        <w:t>临床图像质量评价：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对于每一幅临床图像，应挑选若干关键解剖结构，评价其清晰度，进而判断该幅图像是否符合临床诊断要求，判断结论为符合或不符合。</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关键解剖结构清晰度的直接评价结果为：</w:t>
      </w:r>
    </w:p>
    <w:p w:rsidR="0001150F" w:rsidRDefault="007014C9"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fldChar w:fldCharType="begin"/>
      </w:r>
      <w:r w:rsidR="0001150F">
        <w:rPr>
          <w:rFonts w:ascii="仿宋_GB2312" w:eastAsia="仿宋_GB2312" w:hAnsi="仿宋"/>
          <w:sz w:val="28"/>
          <w:szCs w:val="28"/>
        </w:rPr>
        <w:instrText>= 1 \* GB3</w:instrText>
      </w:r>
      <w:r>
        <w:rPr>
          <w:rFonts w:ascii="仿宋_GB2312" w:eastAsia="仿宋_GB2312" w:hAnsi="仿宋"/>
          <w:sz w:val="28"/>
          <w:szCs w:val="28"/>
        </w:rPr>
        <w:fldChar w:fldCharType="separate"/>
      </w:r>
      <w:r w:rsidR="0001150F">
        <w:rPr>
          <w:rFonts w:ascii="仿宋_GB2312" w:eastAsia="仿宋_GB2312" w:hAnsi="仿宋" w:hint="eastAsia"/>
          <w:sz w:val="28"/>
          <w:szCs w:val="28"/>
        </w:rPr>
        <w:t>①</w:t>
      </w:r>
      <w:r>
        <w:rPr>
          <w:rFonts w:ascii="仿宋_GB2312" w:eastAsia="仿宋_GB2312" w:hAnsi="仿宋"/>
          <w:sz w:val="28"/>
          <w:szCs w:val="28"/>
        </w:rPr>
        <w:fldChar w:fldCharType="end"/>
      </w:r>
      <w:r w:rsidR="0001150F">
        <w:rPr>
          <w:rFonts w:ascii="仿宋_GB2312" w:eastAsia="仿宋_GB2312" w:hAnsi="仿宋" w:hint="eastAsia"/>
          <w:sz w:val="28"/>
          <w:szCs w:val="28"/>
        </w:rPr>
        <w:t>清晰可见：解剖学结构的细节清晰可辨。</w:t>
      </w:r>
    </w:p>
    <w:p w:rsidR="0001150F" w:rsidRDefault="007014C9"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lastRenderedPageBreak/>
        <w:fldChar w:fldCharType="begin"/>
      </w:r>
      <w:r w:rsidR="0001150F">
        <w:rPr>
          <w:rFonts w:ascii="仿宋_GB2312" w:eastAsia="仿宋_GB2312" w:hAnsi="仿宋"/>
          <w:sz w:val="28"/>
          <w:szCs w:val="28"/>
        </w:rPr>
        <w:instrText>= 2 \* GB3</w:instrText>
      </w:r>
      <w:r>
        <w:rPr>
          <w:rFonts w:ascii="仿宋_GB2312" w:eastAsia="仿宋_GB2312" w:hAnsi="仿宋"/>
          <w:sz w:val="28"/>
          <w:szCs w:val="28"/>
        </w:rPr>
        <w:fldChar w:fldCharType="separate"/>
      </w:r>
      <w:r w:rsidR="0001150F">
        <w:rPr>
          <w:rFonts w:ascii="仿宋_GB2312" w:eastAsia="仿宋_GB2312" w:hAnsi="仿宋" w:hint="eastAsia"/>
          <w:sz w:val="28"/>
          <w:szCs w:val="28"/>
        </w:rPr>
        <w:t>②</w:t>
      </w:r>
      <w:r>
        <w:rPr>
          <w:rFonts w:ascii="仿宋_GB2312" w:eastAsia="仿宋_GB2312" w:hAnsi="仿宋"/>
          <w:sz w:val="28"/>
          <w:szCs w:val="28"/>
        </w:rPr>
        <w:fldChar w:fldCharType="end"/>
      </w:r>
      <w:r w:rsidR="0001150F">
        <w:rPr>
          <w:rFonts w:ascii="仿宋_GB2312" w:eastAsia="仿宋_GB2312" w:hAnsi="仿宋" w:hint="eastAsia"/>
          <w:sz w:val="28"/>
          <w:szCs w:val="28"/>
        </w:rPr>
        <w:t>可见：解剖学结构的细节可见，但不能清晰辨认。</w:t>
      </w:r>
    </w:p>
    <w:p w:rsidR="0001150F" w:rsidRDefault="007014C9"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fldChar w:fldCharType="begin"/>
      </w:r>
      <w:r w:rsidR="0001150F">
        <w:rPr>
          <w:rFonts w:ascii="仿宋_GB2312" w:eastAsia="仿宋_GB2312" w:hAnsi="仿宋"/>
          <w:sz w:val="28"/>
          <w:szCs w:val="28"/>
        </w:rPr>
        <w:instrText>= 3 \* GB3</w:instrText>
      </w:r>
      <w:r>
        <w:rPr>
          <w:rFonts w:ascii="仿宋_GB2312" w:eastAsia="仿宋_GB2312" w:hAnsi="仿宋"/>
          <w:sz w:val="28"/>
          <w:szCs w:val="28"/>
        </w:rPr>
        <w:fldChar w:fldCharType="separate"/>
      </w:r>
      <w:r w:rsidR="0001150F">
        <w:rPr>
          <w:rFonts w:ascii="仿宋_GB2312" w:eastAsia="仿宋_GB2312" w:hAnsi="仿宋" w:hint="eastAsia"/>
          <w:sz w:val="28"/>
          <w:szCs w:val="28"/>
        </w:rPr>
        <w:t>③</w:t>
      </w:r>
      <w:r>
        <w:rPr>
          <w:rFonts w:ascii="仿宋_GB2312" w:eastAsia="仿宋_GB2312" w:hAnsi="仿宋"/>
          <w:sz w:val="28"/>
          <w:szCs w:val="28"/>
        </w:rPr>
        <w:fldChar w:fldCharType="end"/>
      </w:r>
      <w:r w:rsidR="0001150F">
        <w:rPr>
          <w:rFonts w:ascii="仿宋_GB2312" w:eastAsia="仿宋_GB2312" w:hAnsi="仿宋" w:hint="eastAsia"/>
          <w:sz w:val="28"/>
          <w:szCs w:val="28"/>
        </w:rPr>
        <w:t>不可见：解剖学结构可大致显示，但细节未显示。</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若</w:t>
      </w:r>
      <w:proofErr w:type="gramStart"/>
      <w:r>
        <w:rPr>
          <w:rFonts w:ascii="仿宋_GB2312" w:eastAsia="仿宋_GB2312" w:hAnsi="仿宋" w:hint="eastAsia"/>
          <w:sz w:val="28"/>
          <w:szCs w:val="28"/>
        </w:rPr>
        <w:t>设备除体层</w:t>
      </w:r>
      <w:proofErr w:type="gramEnd"/>
      <w:r>
        <w:rPr>
          <w:rFonts w:ascii="仿宋_GB2312" w:eastAsia="仿宋_GB2312" w:hAnsi="仿宋" w:hint="eastAsia"/>
          <w:sz w:val="28"/>
          <w:szCs w:val="28"/>
        </w:rPr>
        <w:t>摄影外还支持曲面体层摄影、头影测量功能，每项功能应分别进行符合统计学要求的评价。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1.1</w:t>
      </w:r>
      <w:r>
        <w:rPr>
          <w:rFonts w:ascii="仿宋_GB2312" w:eastAsia="仿宋_GB2312" w:hAnsi="仿宋" w:hint="eastAsia"/>
          <w:sz w:val="28"/>
          <w:szCs w:val="28"/>
        </w:rPr>
        <w:t>曲面体层摄影</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1.1.1上颌部位</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81"/>
        <w:gridCol w:w="1637"/>
        <w:gridCol w:w="1637"/>
        <w:gridCol w:w="1637"/>
      </w:tblGrid>
      <w:tr w:rsidR="0001150F" w:rsidTr="00987452">
        <w:trPr>
          <w:jc w:val="center"/>
        </w:trPr>
        <w:tc>
          <w:tcPr>
            <w:tcW w:w="3481"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曲面体层摄影-上颌部位（</w:t>
            </w:r>
            <w:proofErr w:type="gramStart"/>
            <w:r>
              <w:rPr>
                <w:rFonts w:ascii="仿宋_GB2312" w:eastAsia="仿宋_GB2312" w:hint="eastAsia"/>
                <w:b/>
                <w:sz w:val="24"/>
              </w:rPr>
              <w:t>含牙列</w:t>
            </w:r>
            <w:proofErr w:type="gramEnd"/>
            <w:r>
              <w:rPr>
                <w:rFonts w:ascii="仿宋_GB2312" w:eastAsia="仿宋_GB2312" w:hint="eastAsia"/>
                <w:b/>
                <w:sz w:val="24"/>
              </w:rPr>
              <w:t>）</w:t>
            </w:r>
          </w:p>
        </w:tc>
        <w:tc>
          <w:tcPr>
            <w:tcW w:w="1637"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清晰可见</w:t>
            </w:r>
          </w:p>
        </w:tc>
        <w:tc>
          <w:tcPr>
            <w:tcW w:w="1637"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可见</w:t>
            </w:r>
          </w:p>
        </w:tc>
        <w:tc>
          <w:tcPr>
            <w:tcW w:w="1637"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不可见</w:t>
            </w:r>
          </w:p>
        </w:tc>
      </w:tr>
      <w:tr w:rsidR="0001150F" w:rsidTr="00987452">
        <w:trPr>
          <w:trHeight w:val="614"/>
          <w:jc w:val="center"/>
        </w:trPr>
        <w:tc>
          <w:tcPr>
            <w:tcW w:w="3481"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0"/>
              <w:rPr>
                <w:rFonts w:ascii="仿宋_GB2312" w:eastAsia="仿宋_GB2312"/>
                <w:sz w:val="24"/>
              </w:rPr>
            </w:pPr>
            <w:r>
              <w:rPr>
                <w:rFonts w:ascii="仿宋_GB2312" w:eastAsia="仿宋_GB2312" w:hint="eastAsia"/>
                <w:sz w:val="24"/>
              </w:rPr>
              <w:t>上颌窦形状</w:t>
            </w: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r>
      <w:tr w:rsidR="0001150F" w:rsidTr="00987452">
        <w:trPr>
          <w:jc w:val="center"/>
        </w:trPr>
        <w:tc>
          <w:tcPr>
            <w:tcW w:w="3481"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0"/>
              <w:rPr>
                <w:rFonts w:ascii="仿宋_GB2312" w:eastAsia="仿宋_GB2312"/>
                <w:sz w:val="24"/>
              </w:rPr>
            </w:pPr>
            <w:r>
              <w:rPr>
                <w:rFonts w:ascii="仿宋_GB2312" w:eastAsia="仿宋_GB2312" w:hint="eastAsia"/>
                <w:sz w:val="24"/>
              </w:rPr>
              <w:t>上颌皮质骨完整性,连续性,形状</w:t>
            </w: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r>
      <w:tr w:rsidR="0001150F" w:rsidTr="00987452">
        <w:trPr>
          <w:trHeight w:val="587"/>
          <w:jc w:val="center"/>
        </w:trPr>
        <w:tc>
          <w:tcPr>
            <w:tcW w:w="3481"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0"/>
              <w:rPr>
                <w:rFonts w:ascii="仿宋_GB2312" w:eastAsia="仿宋_GB2312"/>
                <w:sz w:val="24"/>
              </w:rPr>
            </w:pPr>
            <w:r>
              <w:rPr>
                <w:rFonts w:ascii="仿宋_GB2312" w:eastAsia="仿宋_GB2312" w:hint="eastAsia"/>
                <w:sz w:val="24"/>
              </w:rPr>
              <w:t>牙槽突</w:t>
            </w: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r>
      <w:tr w:rsidR="0001150F" w:rsidTr="00987452">
        <w:trPr>
          <w:jc w:val="center"/>
        </w:trPr>
        <w:tc>
          <w:tcPr>
            <w:tcW w:w="3481"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0"/>
              <w:rPr>
                <w:rFonts w:ascii="仿宋_GB2312" w:eastAsia="仿宋_GB2312"/>
                <w:sz w:val="24"/>
              </w:rPr>
            </w:pPr>
            <w:r>
              <w:rPr>
                <w:rFonts w:ascii="仿宋_GB2312" w:eastAsia="仿宋_GB2312" w:hint="eastAsia"/>
                <w:sz w:val="24"/>
              </w:rPr>
              <w:t>牙齿形态</w:t>
            </w: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bl>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评价标准：上</w:t>
      </w:r>
      <w:r>
        <w:rPr>
          <w:rFonts w:ascii="仿宋_GB2312" w:eastAsia="仿宋_GB2312" w:hAnsi="仿宋"/>
          <w:sz w:val="28"/>
          <w:szCs w:val="28"/>
        </w:rPr>
        <w:t>述各项解剖结构</w:t>
      </w:r>
      <w:r>
        <w:rPr>
          <w:rFonts w:ascii="仿宋_GB2312" w:eastAsia="仿宋_GB2312" w:hAnsi="仿宋" w:hint="eastAsia"/>
          <w:sz w:val="28"/>
          <w:szCs w:val="28"/>
        </w:rPr>
        <w:t>达到可见及以上，则认为符合临床诊断要求。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1.1.2下颌部位</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72"/>
        <w:gridCol w:w="1633"/>
        <w:gridCol w:w="1634"/>
        <w:gridCol w:w="1634"/>
      </w:tblGrid>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曲面体层摄影-下颌部位（</w:t>
            </w:r>
            <w:proofErr w:type="gramStart"/>
            <w:r>
              <w:rPr>
                <w:rFonts w:ascii="仿宋_GB2312" w:eastAsia="仿宋_GB2312" w:hint="eastAsia"/>
                <w:b/>
                <w:sz w:val="24"/>
              </w:rPr>
              <w:t>含牙列</w:t>
            </w:r>
            <w:proofErr w:type="gramEnd"/>
            <w:r>
              <w:rPr>
                <w:rFonts w:ascii="仿宋_GB2312" w:eastAsia="仿宋_GB2312" w:hint="eastAsia"/>
                <w:b/>
                <w:sz w:val="24"/>
              </w:rPr>
              <w:t>）</w:t>
            </w:r>
          </w:p>
        </w:tc>
        <w:tc>
          <w:tcPr>
            <w:tcW w:w="1633"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不可见</w:t>
            </w: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0"/>
              <w:rPr>
                <w:rFonts w:ascii="仿宋_GB2312" w:eastAsia="仿宋_GB2312"/>
                <w:sz w:val="24"/>
              </w:rPr>
            </w:pPr>
            <w:r>
              <w:rPr>
                <w:rFonts w:ascii="仿宋_GB2312" w:eastAsia="仿宋_GB2312" w:hint="eastAsia"/>
                <w:sz w:val="24"/>
              </w:rPr>
              <w:t>下颌皮质骨完整性,连续性,形状</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r>
      <w:tr w:rsidR="0001150F" w:rsidTr="00B73E86">
        <w:trPr>
          <w:trHeight w:val="622"/>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0"/>
              <w:rPr>
                <w:rFonts w:ascii="仿宋_GB2312" w:eastAsia="仿宋_GB2312"/>
                <w:sz w:val="24"/>
              </w:rPr>
            </w:pPr>
            <w:r>
              <w:rPr>
                <w:rFonts w:ascii="仿宋_GB2312" w:eastAsia="仿宋_GB2312" w:hint="eastAsia"/>
                <w:sz w:val="24"/>
              </w:rPr>
              <w:t>下颌松质骨细节,骨小梁结构</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0"/>
              <w:rPr>
                <w:rFonts w:ascii="仿宋_GB2312" w:eastAsia="仿宋_GB2312"/>
                <w:sz w:val="24"/>
              </w:rPr>
            </w:pPr>
            <w:r>
              <w:rPr>
                <w:rFonts w:ascii="仿宋_GB2312" w:eastAsia="仿宋_GB2312" w:hint="eastAsia"/>
                <w:sz w:val="24"/>
              </w:rPr>
              <w:t>下颌管腔道及走向</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r>
      <w:tr w:rsidR="0001150F" w:rsidTr="00B73E86">
        <w:trPr>
          <w:trHeight w:val="416"/>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B73E86">
            <w:pPr>
              <w:spacing w:line="360" w:lineRule="auto"/>
              <w:rPr>
                <w:rFonts w:ascii="仿宋_GB2312" w:eastAsia="仿宋_GB2312"/>
                <w:sz w:val="24"/>
              </w:rPr>
            </w:pP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r>
      <w:tr w:rsidR="0001150F" w:rsidTr="00340BF6">
        <w:trPr>
          <w:trHeight w:val="325"/>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0"/>
              <w:rPr>
                <w:rFonts w:ascii="仿宋_GB2312" w:eastAsia="仿宋_GB2312"/>
                <w:sz w:val="24"/>
              </w:rPr>
            </w:pPr>
            <w:r>
              <w:rPr>
                <w:rFonts w:ascii="仿宋_GB2312" w:eastAsia="仿宋_GB2312" w:hint="eastAsia"/>
                <w:sz w:val="24"/>
              </w:rPr>
              <w:t>牙齿形态</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ind w:firstLineChars="100" w:firstLine="240"/>
              <w:outlineLvl w:val="2"/>
              <w:rPr>
                <w:rFonts w:ascii="仿宋_GB2312" w:eastAsia="仿宋_GB2312"/>
                <w:sz w:val="24"/>
              </w:rPr>
            </w:pPr>
          </w:p>
        </w:tc>
      </w:tr>
    </w:tbl>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评价标准：上</w:t>
      </w:r>
      <w:r>
        <w:rPr>
          <w:rFonts w:ascii="仿宋_GB2312" w:eastAsia="仿宋_GB2312" w:hAnsi="仿宋"/>
          <w:sz w:val="28"/>
          <w:szCs w:val="28"/>
        </w:rPr>
        <w:t>述各项解剖结构</w:t>
      </w:r>
      <w:r>
        <w:rPr>
          <w:rFonts w:ascii="仿宋_GB2312" w:eastAsia="仿宋_GB2312" w:hAnsi="仿宋" w:hint="eastAsia"/>
          <w:sz w:val="28"/>
          <w:szCs w:val="28"/>
        </w:rPr>
        <w:t>达到可见及以上，则认为符合临床诊断要求。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1.1.3颞下颌关节部位</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72"/>
        <w:gridCol w:w="1633"/>
        <w:gridCol w:w="1634"/>
        <w:gridCol w:w="1634"/>
      </w:tblGrid>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曲面体层摄影-颞下颌关节部位</w:t>
            </w:r>
          </w:p>
        </w:tc>
        <w:tc>
          <w:tcPr>
            <w:tcW w:w="1633"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不可见</w:t>
            </w: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0"/>
              <w:rPr>
                <w:rFonts w:ascii="仿宋_GB2312" w:eastAsia="仿宋_GB2312"/>
                <w:sz w:val="24"/>
              </w:rPr>
            </w:pPr>
            <w:r>
              <w:rPr>
                <w:rFonts w:ascii="仿宋_GB2312" w:eastAsia="仿宋_GB2312" w:hint="eastAsia"/>
                <w:sz w:val="24"/>
              </w:rPr>
              <w:t>颞骨关节窝形状</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0"/>
              <w:rPr>
                <w:rFonts w:ascii="仿宋_GB2312" w:eastAsia="仿宋_GB2312"/>
                <w:sz w:val="24"/>
              </w:rPr>
            </w:pPr>
            <w:r>
              <w:rPr>
                <w:rFonts w:ascii="仿宋_GB2312" w:eastAsia="仿宋_GB2312" w:hint="eastAsia"/>
                <w:sz w:val="24"/>
              </w:rPr>
              <w:t>髁突大小,形状</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bl>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评价标准：上述各项解剖结构达到可见及以上，则认为符合临床诊断要求。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1.2</w:t>
      </w:r>
      <w:r>
        <w:rPr>
          <w:rFonts w:ascii="仿宋_GB2312" w:eastAsia="仿宋_GB2312" w:hAnsi="仿宋" w:hint="eastAsia"/>
          <w:sz w:val="28"/>
          <w:szCs w:val="28"/>
        </w:rPr>
        <w:t>头影测量摄影</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1.2.1头颅侧位</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72"/>
        <w:gridCol w:w="1633"/>
        <w:gridCol w:w="1634"/>
        <w:gridCol w:w="1634"/>
      </w:tblGrid>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头影测量摄影-头颅侧位</w:t>
            </w:r>
          </w:p>
        </w:tc>
        <w:tc>
          <w:tcPr>
            <w:tcW w:w="1633"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不可见</w:t>
            </w:r>
          </w:p>
        </w:tc>
      </w:tr>
      <w:tr w:rsidR="0001150F" w:rsidTr="00340BF6">
        <w:trPr>
          <w:trHeight w:val="159"/>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hint="eastAsia"/>
                <w:sz w:val="24"/>
              </w:rPr>
              <w:t xml:space="preserve">  鼻根点</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hint="eastAsia"/>
                <w:sz w:val="24"/>
              </w:rPr>
              <w:t xml:space="preserve">  耳点</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hint="eastAsia"/>
                <w:sz w:val="24"/>
              </w:rPr>
              <w:t xml:space="preserve">  颏下点</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trHeight w:val="371"/>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hint="eastAsia"/>
                <w:sz w:val="24"/>
              </w:rPr>
              <w:t xml:space="preserve">  鼻尖点</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bl>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1.2.</w:t>
      </w:r>
      <w:r>
        <w:rPr>
          <w:rFonts w:ascii="仿宋_GB2312" w:eastAsia="仿宋_GB2312" w:hAnsi="仿宋" w:hint="eastAsia"/>
          <w:sz w:val="28"/>
          <w:szCs w:val="28"/>
        </w:rPr>
        <w:t>2</w:t>
      </w:r>
      <w:r>
        <w:rPr>
          <w:rFonts w:ascii="仿宋_GB2312" w:eastAsia="仿宋_GB2312" w:hAnsi="仿宋"/>
          <w:sz w:val="28"/>
          <w:szCs w:val="28"/>
        </w:rPr>
        <w:t>手腕部</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72"/>
        <w:gridCol w:w="1633"/>
        <w:gridCol w:w="1634"/>
        <w:gridCol w:w="1634"/>
      </w:tblGrid>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lastRenderedPageBreak/>
              <w:t>头影测量摄影-手腕部</w:t>
            </w:r>
          </w:p>
        </w:tc>
        <w:tc>
          <w:tcPr>
            <w:tcW w:w="1633"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ind w:firstLineChars="100" w:firstLine="241"/>
              <w:rPr>
                <w:rFonts w:ascii="仿宋_GB2312" w:eastAsia="仿宋_GB2312"/>
                <w:b/>
                <w:sz w:val="24"/>
              </w:rPr>
            </w:pPr>
            <w:r>
              <w:rPr>
                <w:rFonts w:ascii="仿宋_GB2312" w:eastAsia="仿宋_GB2312" w:hint="eastAsia"/>
                <w:b/>
                <w:sz w:val="24"/>
              </w:rPr>
              <w:t>不可见</w:t>
            </w: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hint="eastAsia"/>
                <w:sz w:val="24"/>
              </w:rPr>
              <w:t xml:space="preserve">  关节间隙</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bl>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评价标准：上述各项解剖结构达到可见及以上，则认为符合临床诊断要求。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2</w:t>
      </w:r>
      <w:r w:rsidR="00DA74BA">
        <w:rPr>
          <w:rFonts w:ascii="仿宋_GB2312" w:eastAsia="仿宋_GB2312" w:hAnsi="仿宋" w:hint="eastAsia"/>
          <w:sz w:val="28"/>
          <w:szCs w:val="28"/>
        </w:rPr>
        <w:t>.</w:t>
      </w:r>
      <w:r>
        <w:rPr>
          <w:rFonts w:ascii="仿宋_GB2312" w:eastAsia="仿宋_GB2312" w:hAnsi="仿宋"/>
          <w:sz w:val="28"/>
          <w:szCs w:val="28"/>
        </w:rPr>
        <w:t>安全性评价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安全性评价的结论为安全</w:t>
      </w:r>
      <w:r>
        <w:rPr>
          <w:rFonts w:ascii="仿宋_GB2312" w:eastAsia="仿宋_GB2312" w:hAnsi="仿宋"/>
          <w:sz w:val="28"/>
          <w:szCs w:val="28"/>
        </w:rPr>
        <w:t>/不安全。</w:t>
      </w:r>
      <w:r>
        <w:rPr>
          <w:rFonts w:ascii="仿宋_GB2312" w:eastAsia="仿宋_GB2312" w:hAnsi="仿宋" w:hint="eastAsia"/>
          <w:sz w:val="28"/>
          <w:szCs w:val="28"/>
        </w:rPr>
        <w:t>如果临床试验中发生</w:t>
      </w:r>
      <w:proofErr w:type="gramStart"/>
      <w:r>
        <w:rPr>
          <w:rFonts w:ascii="仿宋_GB2312" w:eastAsia="仿宋_GB2312" w:hAnsi="仿宋" w:hint="eastAsia"/>
          <w:sz w:val="28"/>
          <w:szCs w:val="28"/>
        </w:rPr>
        <w:t>一例次</w:t>
      </w:r>
      <w:proofErr w:type="gramEnd"/>
      <w:r>
        <w:rPr>
          <w:rFonts w:ascii="仿宋_GB2312" w:eastAsia="仿宋_GB2312" w:hAnsi="仿宋" w:hint="eastAsia"/>
          <w:sz w:val="28"/>
          <w:szCs w:val="28"/>
        </w:rPr>
        <w:t>不安全事件，则该产品不能获得上市批准。</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安全性评价至少应包括以下几方面，可结合设备特点和临床方案自行添加。</w:t>
      </w:r>
    </w:p>
    <w:tbl>
      <w:tblPr>
        <w:tblW w:w="7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899"/>
        <w:gridCol w:w="1445"/>
        <w:gridCol w:w="1446"/>
      </w:tblGrid>
      <w:tr w:rsidR="0001150F" w:rsidTr="00340BF6">
        <w:trPr>
          <w:jc w:val="center"/>
        </w:trPr>
        <w:tc>
          <w:tcPr>
            <w:tcW w:w="4899"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b/>
                <w:sz w:val="24"/>
              </w:rPr>
            </w:pPr>
            <w:r>
              <w:rPr>
                <w:rFonts w:ascii="仿宋_GB2312" w:eastAsia="仿宋_GB2312" w:hint="eastAsia"/>
                <w:b/>
                <w:sz w:val="24"/>
              </w:rPr>
              <w:t>安全项目</w:t>
            </w:r>
          </w:p>
        </w:tc>
        <w:tc>
          <w:tcPr>
            <w:tcW w:w="1445"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b/>
                <w:sz w:val="24"/>
              </w:rPr>
            </w:pPr>
            <w:r>
              <w:rPr>
                <w:rFonts w:ascii="仿宋_GB2312" w:eastAsia="仿宋_GB2312" w:hint="eastAsia"/>
                <w:b/>
                <w:sz w:val="24"/>
              </w:rPr>
              <w:t>安全</w:t>
            </w:r>
          </w:p>
        </w:tc>
        <w:tc>
          <w:tcPr>
            <w:tcW w:w="1446"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b/>
                <w:sz w:val="24"/>
              </w:rPr>
            </w:pPr>
            <w:r>
              <w:rPr>
                <w:rFonts w:ascii="仿宋_GB2312" w:eastAsia="仿宋_GB2312" w:hint="eastAsia"/>
                <w:b/>
                <w:sz w:val="24"/>
              </w:rPr>
              <w:t>不安全</w:t>
            </w:r>
          </w:p>
        </w:tc>
      </w:tr>
      <w:tr w:rsidR="0001150F" w:rsidTr="00340BF6">
        <w:trPr>
          <w:jc w:val="center"/>
        </w:trPr>
        <w:tc>
          <w:tcPr>
            <w:tcW w:w="4899"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hint="eastAsia"/>
                <w:sz w:val="24"/>
              </w:rPr>
              <w:t>机械安全型</w:t>
            </w:r>
          </w:p>
        </w:tc>
        <w:tc>
          <w:tcPr>
            <w:tcW w:w="1445"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446"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4899"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hint="eastAsia"/>
                <w:sz w:val="24"/>
              </w:rPr>
              <w:t>电气安全性</w:t>
            </w:r>
          </w:p>
        </w:tc>
        <w:tc>
          <w:tcPr>
            <w:tcW w:w="1445"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446"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4899"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hint="eastAsia"/>
                <w:sz w:val="24"/>
              </w:rPr>
              <w:t>其他</w:t>
            </w:r>
          </w:p>
        </w:tc>
        <w:tc>
          <w:tcPr>
            <w:tcW w:w="1445"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446"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bl>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评价标准：</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①</w:t>
      </w:r>
      <w:r>
        <w:rPr>
          <w:rFonts w:ascii="仿宋_GB2312" w:eastAsia="仿宋_GB2312" w:hAnsi="仿宋" w:hint="eastAsia"/>
          <w:sz w:val="28"/>
          <w:szCs w:val="28"/>
        </w:rPr>
        <w:t>机械安全性：如果整个临床试验过程中，没有运动部件意外动作、倾倒、零件脱落、机械断裂、撞击或挤压患者</w:t>
      </w:r>
      <w:r>
        <w:rPr>
          <w:rFonts w:ascii="仿宋_GB2312" w:eastAsia="仿宋_GB2312" w:hAnsi="仿宋"/>
          <w:sz w:val="28"/>
          <w:szCs w:val="28"/>
        </w:rPr>
        <w:t>/操作者的事件，则认为安全；否则认为不安全。</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②</w:t>
      </w:r>
      <w:r>
        <w:rPr>
          <w:rFonts w:ascii="仿宋_GB2312" w:eastAsia="仿宋_GB2312" w:hAnsi="仿宋" w:hint="eastAsia"/>
          <w:sz w:val="28"/>
          <w:szCs w:val="28"/>
        </w:rPr>
        <w:t>电气安全性：如果整个临床试验过程中，没有发生漏电，则认为安全；否则认为不安全。</w:t>
      </w:r>
    </w:p>
    <w:p w:rsidR="0001150F" w:rsidRDefault="0001150F" w:rsidP="0001150F">
      <w:pPr>
        <w:spacing w:line="520" w:lineRule="exact"/>
        <w:ind w:firstLineChars="200" w:firstLine="560"/>
        <w:jc w:val="left"/>
        <w:rPr>
          <w:rFonts w:ascii="仿宋_GB2312" w:eastAsia="仿宋_GB2312" w:hAnsi="仿宋"/>
          <w:sz w:val="28"/>
          <w:szCs w:val="28"/>
        </w:rPr>
      </w:pPr>
      <w:r w:rsidRPr="00A542B3">
        <w:rPr>
          <w:rFonts w:ascii="仿宋_GB2312" w:eastAsia="仿宋_GB2312" w:hAnsi="仿宋"/>
          <w:sz w:val="28"/>
          <w:szCs w:val="28"/>
        </w:rPr>
        <w:t>③</w:t>
      </w:r>
      <w:r>
        <w:rPr>
          <w:rFonts w:ascii="仿宋_GB2312" w:eastAsia="仿宋_GB2312" w:hAnsi="仿宋" w:hint="eastAsia"/>
          <w:sz w:val="28"/>
          <w:szCs w:val="28"/>
        </w:rPr>
        <w:t>其他：如果整个临床试验过程中，没有其他不可接受的不良事件，则认为安全；否则认为不安全。</w:t>
      </w:r>
    </w:p>
    <w:p w:rsidR="0001150F" w:rsidRDefault="0001150F" w:rsidP="0001150F">
      <w:pPr>
        <w:spacing w:line="520" w:lineRule="exact"/>
        <w:ind w:leftChars="267" w:left="701" w:hangingChars="50" w:hanging="140"/>
        <w:jc w:val="left"/>
        <w:rPr>
          <w:rFonts w:ascii="仿宋_GB2312" w:eastAsia="仿宋_GB2312" w:hAnsi="仿宋"/>
          <w:sz w:val="28"/>
          <w:szCs w:val="28"/>
        </w:rPr>
      </w:pPr>
      <w:r>
        <w:rPr>
          <w:rFonts w:ascii="仿宋_GB2312" w:eastAsia="仿宋_GB2312" w:hAnsi="仿宋"/>
          <w:sz w:val="28"/>
          <w:szCs w:val="28"/>
        </w:rPr>
        <w:t>3</w:t>
      </w:r>
      <w:r w:rsidR="00DA74BA">
        <w:rPr>
          <w:rFonts w:ascii="仿宋_GB2312" w:eastAsia="仿宋_GB2312" w:hAnsi="仿宋" w:hint="eastAsia"/>
          <w:sz w:val="28"/>
          <w:szCs w:val="28"/>
        </w:rPr>
        <w:t>.</w:t>
      </w:r>
      <w:r>
        <w:rPr>
          <w:rFonts w:ascii="仿宋_GB2312" w:eastAsia="仿宋_GB2312" w:hAnsi="仿宋"/>
          <w:sz w:val="28"/>
          <w:szCs w:val="28"/>
        </w:rPr>
        <w:t>整机功能、稳定性、便捷性评价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整机功能、稳定性、便捷性评价结论为满意</w:t>
      </w:r>
      <w:r>
        <w:rPr>
          <w:rFonts w:ascii="仿宋_GB2312" w:eastAsia="仿宋_GB2312" w:hAnsi="仿宋"/>
          <w:sz w:val="28"/>
          <w:szCs w:val="28"/>
        </w:rPr>
        <w:t>/一般/不满意。至少</w:t>
      </w:r>
      <w:proofErr w:type="gramStart"/>
      <w:r>
        <w:rPr>
          <w:rFonts w:ascii="仿宋_GB2312" w:eastAsia="仿宋_GB2312" w:hAnsi="仿宋"/>
          <w:sz w:val="28"/>
          <w:szCs w:val="28"/>
        </w:rPr>
        <w:lastRenderedPageBreak/>
        <w:t>应评价</w:t>
      </w:r>
      <w:proofErr w:type="gramEnd"/>
      <w:r>
        <w:rPr>
          <w:rFonts w:ascii="仿宋_GB2312" w:eastAsia="仿宋_GB2312" w:hAnsi="仿宋"/>
          <w:sz w:val="28"/>
          <w:szCs w:val="28"/>
        </w:rPr>
        <w:t>以下内容，申请人可结合设备特点自行补充。</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72"/>
        <w:gridCol w:w="1633"/>
        <w:gridCol w:w="1634"/>
        <w:gridCol w:w="1634"/>
      </w:tblGrid>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b/>
                <w:sz w:val="24"/>
              </w:rPr>
            </w:pPr>
            <w:r>
              <w:rPr>
                <w:rFonts w:ascii="仿宋_GB2312" w:eastAsia="仿宋_GB2312" w:hint="eastAsia"/>
                <w:b/>
                <w:sz w:val="24"/>
              </w:rPr>
              <w:t>项目</w:t>
            </w:r>
          </w:p>
        </w:tc>
        <w:tc>
          <w:tcPr>
            <w:tcW w:w="1633"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b/>
                <w:sz w:val="24"/>
              </w:rPr>
            </w:pPr>
            <w:r>
              <w:rPr>
                <w:rFonts w:ascii="仿宋_GB2312" w:eastAsia="仿宋_GB2312" w:cs="仿宋_GB2312" w:hint="eastAsia"/>
                <w:b/>
                <w:sz w:val="24"/>
              </w:rPr>
              <w:t>满意</w:t>
            </w:r>
          </w:p>
        </w:tc>
        <w:tc>
          <w:tcPr>
            <w:tcW w:w="1634"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b/>
                <w:sz w:val="24"/>
              </w:rPr>
            </w:pPr>
            <w:r>
              <w:rPr>
                <w:rFonts w:ascii="仿宋_GB2312" w:eastAsia="仿宋_GB2312" w:cs="仿宋_GB2312" w:hint="eastAsia"/>
                <w:b/>
                <w:sz w:val="24"/>
              </w:rPr>
              <w:t>一般</w:t>
            </w:r>
          </w:p>
        </w:tc>
        <w:tc>
          <w:tcPr>
            <w:tcW w:w="1634"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b/>
                <w:sz w:val="24"/>
              </w:rPr>
            </w:pPr>
            <w:r>
              <w:rPr>
                <w:rFonts w:ascii="仿宋_GB2312" w:eastAsia="仿宋_GB2312" w:cs="仿宋_GB2312" w:hint="eastAsia"/>
                <w:b/>
                <w:sz w:val="24"/>
              </w:rPr>
              <w:t>不满意</w:t>
            </w: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hint="eastAsia"/>
                <w:sz w:val="24"/>
              </w:rPr>
              <w:t>功能</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cs="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cs="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cs="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cs="仿宋_GB2312" w:hint="eastAsia"/>
                <w:sz w:val="24"/>
              </w:rPr>
              <w:t>患者摆位</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cs="仿宋_GB2312" w:hint="eastAsia"/>
                <w:sz w:val="24"/>
              </w:rPr>
              <w:t>控制按键、手闸</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cs="仿宋_GB2312"/>
                <w:sz w:val="24"/>
              </w:rPr>
            </w:pPr>
            <w:r>
              <w:rPr>
                <w:rFonts w:ascii="仿宋_GB2312" w:eastAsia="仿宋_GB2312" w:cs="仿宋_GB2312" w:hint="eastAsia"/>
                <w:sz w:val="24"/>
              </w:rPr>
              <w:t>摄影过程</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sz w:val="24"/>
              </w:rPr>
            </w:pPr>
            <w:r>
              <w:rPr>
                <w:rFonts w:ascii="仿宋_GB2312" w:eastAsia="仿宋_GB2312" w:cs="仿宋_GB2312" w:hint="eastAsia"/>
                <w:sz w:val="24"/>
              </w:rPr>
              <w:t>图像后处理</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cs="仿宋_GB2312"/>
                <w:sz w:val="24"/>
              </w:rPr>
            </w:pPr>
            <w:r>
              <w:rPr>
                <w:rFonts w:ascii="仿宋_GB2312" w:eastAsia="仿宋_GB2312" w:cs="仿宋_GB2312" w:hint="eastAsia"/>
                <w:sz w:val="24"/>
              </w:rPr>
              <w:t>图像存储和管理</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cs="仿宋_GB2312"/>
                <w:sz w:val="24"/>
              </w:rPr>
            </w:pPr>
            <w:r>
              <w:rPr>
                <w:rFonts w:ascii="仿宋_GB2312" w:eastAsia="仿宋_GB2312" w:cs="仿宋_GB2312" w:hint="eastAsia"/>
                <w:sz w:val="24"/>
              </w:rPr>
              <w:t>设备稳定性</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cs="仿宋_GB2312"/>
                <w:sz w:val="24"/>
              </w:rPr>
            </w:pPr>
            <w:r>
              <w:rPr>
                <w:rFonts w:ascii="仿宋_GB2312" w:eastAsia="仿宋_GB2312" w:cs="仿宋_GB2312" w:hint="eastAsia"/>
                <w:sz w:val="24"/>
              </w:rPr>
              <w:t>便捷性</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cs="仿宋_GB2312"/>
                <w:sz w:val="24"/>
              </w:rPr>
            </w:pPr>
            <w:r>
              <w:rPr>
                <w:rFonts w:ascii="仿宋_GB2312" w:eastAsia="仿宋_GB2312" w:cs="仿宋_GB2312" w:hint="eastAsia"/>
                <w:sz w:val="24"/>
              </w:rPr>
              <w:t>摆位难易程度</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r w:rsidR="0001150F" w:rsidTr="00340BF6">
        <w:trPr>
          <w:jc w:val="center"/>
        </w:trPr>
        <w:tc>
          <w:tcPr>
            <w:tcW w:w="3472" w:type="dxa"/>
            <w:tcBorders>
              <w:top w:val="single" w:sz="4" w:space="0" w:color="000000"/>
              <w:left w:val="single" w:sz="4" w:space="0" w:color="000000"/>
              <w:bottom w:val="single" w:sz="4" w:space="0" w:color="000000"/>
              <w:right w:val="single" w:sz="4" w:space="0" w:color="000000"/>
            </w:tcBorders>
          </w:tcPr>
          <w:p w:rsidR="0001150F" w:rsidRDefault="0001150F" w:rsidP="00340BF6">
            <w:pPr>
              <w:spacing w:line="360" w:lineRule="auto"/>
              <w:rPr>
                <w:rFonts w:ascii="仿宋_GB2312" w:eastAsia="仿宋_GB2312" w:cs="仿宋_GB2312"/>
                <w:sz w:val="24"/>
              </w:rPr>
            </w:pPr>
            <w:r>
              <w:rPr>
                <w:rFonts w:ascii="仿宋_GB2312" w:eastAsia="仿宋_GB2312" w:cs="仿宋_GB2312" w:hint="eastAsia"/>
                <w:sz w:val="24"/>
              </w:rPr>
              <w:t>图像处理便捷性</w:t>
            </w:r>
          </w:p>
        </w:tc>
        <w:tc>
          <w:tcPr>
            <w:tcW w:w="1633"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01150F" w:rsidRPr="00D61476" w:rsidRDefault="0001150F" w:rsidP="00340BF6">
            <w:pPr>
              <w:keepNext/>
              <w:keepLines/>
              <w:spacing w:before="260" w:after="260" w:line="360" w:lineRule="auto"/>
              <w:outlineLvl w:val="2"/>
              <w:rPr>
                <w:rFonts w:ascii="仿宋_GB2312" w:eastAsia="仿宋_GB2312"/>
                <w:sz w:val="24"/>
              </w:rPr>
            </w:pPr>
          </w:p>
        </w:tc>
      </w:tr>
    </w:tbl>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评价标准（举例）：</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3.1功能评价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①</w:t>
      </w:r>
      <w:r>
        <w:rPr>
          <w:rFonts w:ascii="仿宋_GB2312" w:eastAsia="仿宋_GB2312" w:hAnsi="仿宋" w:hint="eastAsia"/>
          <w:sz w:val="28"/>
          <w:szCs w:val="28"/>
        </w:rPr>
        <w:t>在摆</w:t>
      </w:r>
      <w:proofErr w:type="gramStart"/>
      <w:r>
        <w:rPr>
          <w:rFonts w:ascii="仿宋_GB2312" w:eastAsia="仿宋_GB2312" w:hAnsi="仿宋" w:hint="eastAsia"/>
          <w:sz w:val="28"/>
          <w:szCs w:val="28"/>
        </w:rPr>
        <w:t>位过程</w:t>
      </w:r>
      <w:proofErr w:type="gramEnd"/>
      <w:r>
        <w:rPr>
          <w:rFonts w:ascii="仿宋_GB2312" w:eastAsia="仿宋_GB2312" w:hAnsi="仿宋" w:hint="eastAsia"/>
          <w:sz w:val="28"/>
          <w:szCs w:val="28"/>
        </w:rPr>
        <w:t>中，机架和患者承载机构</w:t>
      </w:r>
      <w:proofErr w:type="gramStart"/>
      <w:r>
        <w:rPr>
          <w:rFonts w:ascii="仿宋_GB2312" w:eastAsia="仿宋_GB2312" w:hAnsi="仿宋" w:hint="eastAsia"/>
          <w:sz w:val="28"/>
          <w:szCs w:val="28"/>
        </w:rPr>
        <w:t>起停顺畅</w:t>
      </w:r>
      <w:proofErr w:type="gramEnd"/>
      <w:r>
        <w:rPr>
          <w:rFonts w:ascii="仿宋_GB2312" w:eastAsia="仿宋_GB2312" w:hAnsi="仿宋" w:hint="eastAsia"/>
          <w:sz w:val="28"/>
          <w:szCs w:val="28"/>
        </w:rPr>
        <w:t>、定位准确则认为摆</w:t>
      </w:r>
      <w:proofErr w:type="gramStart"/>
      <w:r>
        <w:rPr>
          <w:rFonts w:ascii="仿宋_GB2312" w:eastAsia="仿宋_GB2312" w:hAnsi="仿宋" w:hint="eastAsia"/>
          <w:sz w:val="28"/>
          <w:szCs w:val="28"/>
        </w:rPr>
        <w:t>位功能</w:t>
      </w:r>
      <w:proofErr w:type="gramEnd"/>
      <w:r>
        <w:rPr>
          <w:rFonts w:ascii="仿宋_GB2312" w:eastAsia="仿宋_GB2312" w:hAnsi="仿宋" w:hint="eastAsia"/>
          <w:sz w:val="28"/>
          <w:szCs w:val="28"/>
        </w:rPr>
        <w:t>满意，若出现按键迟滞、运动有</w:t>
      </w:r>
      <w:proofErr w:type="gramStart"/>
      <w:r>
        <w:rPr>
          <w:rFonts w:ascii="仿宋_GB2312" w:eastAsia="仿宋_GB2312" w:hAnsi="仿宋" w:hint="eastAsia"/>
          <w:sz w:val="28"/>
          <w:szCs w:val="28"/>
        </w:rPr>
        <w:t>卡顿但能够</w:t>
      </w:r>
      <w:proofErr w:type="gramEnd"/>
      <w:r>
        <w:rPr>
          <w:rFonts w:ascii="仿宋_GB2312" w:eastAsia="仿宋_GB2312" w:hAnsi="仿宋" w:hint="eastAsia"/>
          <w:sz w:val="28"/>
          <w:szCs w:val="28"/>
        </w:rPr>
        <w:t>完成预期操作，则认为一般；若出现按键无反应或运动不符合预期，则认为不满意。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lastRenderedPageBreak/>
        <w:t>②</w:t>
      </w:r>
      <w:r>
        <w:rPr>
          <w:rFonts w:ascii="仿宋_GB2312" w:eastAsia="仿宋_GB2312" w:hAnsi="仿宋" w:hint="eastAsia"/>
          <w:sz w:val="28"/>
          <w:szCs w:val="28"/>
        </w:rPr>
        <w:t>控制按键、手闸使用过程中反应灵敏、功能正常，则认为满意；反应不够灵敏但不影响功能实现，则认为一般；若不能使用，则认为不满意。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③</w:t>
      </w:r>
      <w:r>
        <w:rPr>
          <w:rFonts w:ascii="仿宋_GB2312" w:eastAsia="仿宋_GB2312" w:hAnsi="仿宋" w:hint="eastAsia"/>
          <w:sz w:val="28"/>
          <w:szCs w:val="28"/>
        </w:rPr>
        <w:t>图像处理软件能流畅地执行各项功能，无软件异常崩溃和卡滞，则认为满意；若后处理功能可以执行，但有</w:t>
      </w:r>
      <w:proofErr w:type="gramStart"/>
      <w:r>
        <w:rPr>
          <w:rFonts w:ascii="仿宋_GB2312" w:eastAsia="仿宋_GB2312" w:hAnsi="仿宋" w:hint="eastAsia"/>
          <w:sz w:val="28"/>
          <w:szCs w:val="28"/>
        </w:rPr>
        <w:t>明显卡滞现象</w:t>
      </w:r>
      <w:proofErr w:type="gramEnd"/>
      <w:r>
        <w:rPr>
          <w:rFonts w:ascii="仿宋_GB2312" w:eastAsia="仿宋_GB2312" w:hAnsi="仿宋" w:hint="eastAsia"/>
          <w:sz w:val="28"/>
          <w:szCs w:val="28"/>
        </w:rPr>
        <w:t>，则认为一般；若后处理功能执行中出现软件异常，则认为不满意。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④</w:t>
      </w:r>
      <w:r>
        <w:rPr>
          <w:rFonts w:ascii="仿宋_GB2312" w:eastAsia="仿宋_GB2312" w:hAnsi="仿宋" w:hint="eastAsia"/>
          <w:sz w:val="28"/>
          <w:szCs w:val="28"/>
        </w:rPr>
        <w:t>若摄影过程流畅并取得预期需要的图像，则认为满意；若能够执行扫描流程取得原始数据，但需要手动重建图像，则认为一般；若不能执行扫描流程，则认为不满意。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⑤</w:t>
      </w:r>
      <w:r>
        <w:rPr>
          <w:rFonts w:ascii="仿宋_GB2312" w:eastAsia="仿宋_GB2312" w:hAnsi="仿宋" w:hint="eastAsia"/>
          <w:sz w:val="28"/>
          <w:szCs w:val="28"/>
        </w:rPr>
        <w:t>若扫描图像都能够完整保存，可方便地检索，则认为满意；若每次扫描的图像数据记录都能完整保存并检索，但检索过程繁琐，则认为一般；若扫描图像或患者数据出现无故丢失或无法检索，则认为不满意。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3.2稳定性评价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整机在整个试验过程中可持续正常工作，则认为满意；</w:t>
      </w:r>
      <w:proofErr w:type="gramStart"/>
      <w:r>
        <w:rPr>
          <w:rFonts w:ascii="仿宋_GB2312" w:eastAsia="仿宋_GB2312" w:hAnsi="仿宋" w:hint="eastAsia"/>
          <w:sz w:val="28"/>
          <w:szCs w:val="28"/>
        </w:rPr>
        <w:t>若试验</w:t>
      </w:r>
      <w:proofErr w:type="gramEnd"/>
      <w:r>
        <w:rPr>
          <w:rFonts w:ascii="仿宋_GB2312" w:eastAsia="仿宋_GB2312" w:hAnsi="仿宋" w:hint="eastAsia"/>
          <w:sz w:val="28"/>
          <w:szCs w:val="28"/>
        </w:rPr>
        <w:t>中虽出现错误但可以迅速恢复，无不可恢复的错误发生，可</w:t>
      </w:r>
      <w:r>
        <w:rPr>
          <w:rFonts w:ascii="仿宋_GB2312" w:eastAsia="仿宋_GB2312" w:hAnsi="仿宋"/>
          <w:sz w:val="28"/>
          <w:szCs w:val="28"/>
        </w:rPr>
        <w:t>24小时正常开机，则认为一般；若出现故障导致设备不能正常使用，则认为不满意。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3.3便捷性评价</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①</w:t>
      </w:r>
      <w:r>
        <w:rPr>
          <w:rFonts w:ascii="仿宋_GB2312" w:eastAsia="仿宋_GB2312" w:hAnsi="仿宋" w:hint="eastAsia"/>
          <w:sz w:val="28"/>
          <w:szCs w:val="28"/>
        </w:rPr>
        <w:t>摆位难易程度：操作员按照说明书要求可在</w:t>
      </w:r>
      <w:r>
        <w:rPr>
          <w:rFonts w:ascii="仿宋_GB2312" w:eastAsia="仿宋_GB2312" w:hAnsi="仿宋"/>
          <w:sz w:val="28"/>
          <w:szCs w:val="28"/>
        </w:rPr>
        <w:t>30秒内完成摆位，则认为满意；若摆位时间超过30秒但可以完成摆位工作，则认为一般；若不能摆到指定位置，则认为不满意；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②</w:t>
      </w:r>
      <w:r>
        <w:rPr>
          <w:rFonts w:ascii="仿宋_GB2312" w:eastAsia="仿宋_GB2312" w:hAnsi="仿宋" w:hint="eastAsia"/>
          <w:sz w:val="28"/>
          <w:szCs w:val="28"/>
        </w:rPr>
        <w:t>操作界面友好性：操作界面清晰、各按钮及图表位置合理、能顺畅操作各项功能，则认为满意；若操作界面和位置基本合理，则认为一般；若操作界面不清晰、位置不合理，则认为不满意。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③</w:t>
      </w:r>
      <w:r>
        <w:rPr>
          <w:rFonts w:ascii="仿宋_GB2312" w:eastAsia="仿宋_GB2312" w:hAnsi="仿宋" w:hint="eastAsia"/>
          <w:sz w:val="28"/>
          <w:szCs w:val="28"/>
        </w:rPr>
        <w:t>图形处理便捷性：若图像软件操作流畅，则认为满意；若操作</w:t>
      </w:r>
      <w:r>
        <w:rPr>
          <w:rFonts w:ascii="仿宋_GB2312" w:eastAsia="仿宋_GB2312" w:hAnsi="仿宋" w:hint="eastAsia"/>
          <w:sz w:val="28"/>
          <w:szCs w:val="28"/>
        </w:rPr>
        <w:lastRenderedPageBreak/>
        <w:t>不够顺畅但基本功能可实现，则认为一般；若操作过于繁复，则认为不满意。</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（六）临床评价主体</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w:t>
      </w:r>
      <w:r>
        <w:rPr>
          <w:rFonts w:ascii="仿宋_GB2312" w:eastAsia="仿宋_GB2312" w:hAnsi="仿宋"/>
          <w:sz w:val="28"/>
          <w:szCs w:val="28"/>
        </w:rPr>
        <w:t>1）安全性评价：设备操作者</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w:t>
      </w:r>
      <w:r>
        <w:rPr>
          <w:rFonts w:ascii="仿宋_GB2312" w:eastAsia="仿宋_GB2312" w:hAnsi="仿宋"/>
          <w:sz w:val="28"/>
          <w:szCs w:val="28"/>
        </w:rPr>
        <w:t>2）</w:t>
      </w:r>
      <w:r>
        <w:rPr>
          <w:rFonts w:ascii="仿宋_GB2312" w:eastAsia="仿宋_GB2312" w:hAnsi="仿宋" w:hint="eastAsia"/>
          <w:sz w:val="28"/>
          <w:szCs w:val="28"/>
        </w:rPr>
        <w:t>临床影像质量评价：采用双人背靠背评价的方式，有条件时建议采用由不参与临床试验的</w:t>
      </w:r>
      <w:proofErr w:type="gramStart"/>
      <w:r>
        <w:rPr>
          <w:rFonts w:ascii="仿宋_GB2312" w:eastAsia="仿宋_GB2312" w:hAnsi="仿宋" w:hint="eastAsia"/>
          <w:sz w:val="28"/>
          <w:szCs w:val="28"/>
        </w:rPr>
        <w:t>独立第三</w:t>
      </w:r>
      <w:proofErr w:type="gramEnd"/>
      <w:r>
        <w:rPr>
          <w:rFonts w:ascii="仿宋_GB2312" w:eastAsia="仿宋_GB2312" w:hAnsi="仿宋" w:hint="eastAsia"/>
          <w:sz w:val="28"/>
          <w:szCs w:val="28"/>
        </w:rPr>
        <w:t>方机构进行临床影像质量评价。若同一患者的两份评价结果不一致时，可请年资高的第三人参与评价，且少数服从多数；或者以较低评价为准。</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w:t>
      </w:r>
      <w:r>
        <w:rPr>
          <w:rFonts w:ascii="仿宋_GB2312" w:eastAsia="仿宋_GB2312" w:hAnsi="仿宋"/>
          <w:sz w:val="28"/>
          <w:szCs w:val="28"/>
        </w:rPr>
        <w:t>3）整机功能、稳定性、便捷性评价：设备操作者</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（七）临床试验例数</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临床试验设计：</w:t>
      </w:r>
      <w:r>
        <w:rPr>
          <w:rFonts w:ascii="仿宋_GB2312" w:eastAsia="仿宋_GB2312" w:hAnsi="仿宋"/>
          <w:sz w:val="28"/>
          <w:szCs w:val="28"/>
        </w:rPr>
        <w:t>考虑</w:t>
      </w:r>
      <w:r>
        <w:rPr>
          <w:rFonts w:ascii="仿宋_GB2312" w:eastAsia="仿宋_GB2312" w:hAnsi="仿宋" w:hint="eastAsia"/>
          <w:sz w:val="28"/>
          <w:szCs w:val="28"/>
        </w:rPr>
        <w:t>产品特性，</w:t>
      </w:r>
      <w:r>
        <w:rPr>
          <w:rFonts w:ascii="仿宋_GB2312" w:eastAsia="仿宋_GB2312" w:hAnsi="仿宋"/>
          <w:sz w:val="28"/>
          <w:szCs w:val="28"/>
        </w:rPr>
        <w:t>X射线产品</w:t>
      </w:r>
      <w:r>
        <w:rPr>
          <w:rFonts w:ascii="仿宋_GB2312" w:eastAsia="仿宋_GB2312" w:hAnsi="仿宋" w:hint="eastAsia"/>
          <w:sz w:val="28"/>
          <w:szCs w:val="28"/>
        </w:rPr>
        <w:t>的</w:t>
      </w:r>
      <w:r>
        <w:rPr>
          <w:rFonts w:ascii="仿宋_GB2312" w:eastAsia="仿宋_GB2312" w:hAnsi="仿宋"/>
          <w:sz w:val="28"/>
          <w:szCs w:val="28"/>
        </w:rPr>
        <w:t>临床试验，</w:t>
      </w:r>
      <w:r>
        <w:rPr>
          <w:rFonts w:ascii="仿宋_GB2312" w:eastAsia="仿宋_GB2312" w:hAnsi="仿宋" w:hint="eastAsia"/>
          <w:sz w:val="28"/>
          <w:szCs w:val="28"/>
        </w:rPr>
        <w:t>为</w:t>
      </w:r>
      <w:r>
        <w:rPr>
          <w:rFonts w:ascii="仿宋_GB2312" w:eastAsia="仿宋_GB2312" w:hAnsi="仿宋"/>
          <w:sz w:val="28"/>
          <w:szCs w:val="28"/>
        </w:rPr>
        <w:t>目标值法的单组试验</w:t>
      </w:r>
      <w:r>
        <w:rPr>
          <w:rFonts w:ascii="仿宋_GB2312" w:eastAsia="仿宋_GB2312" w:hAnsi="仿宋" w:hint="eastAsia"/>
          <w:sz w:val="28"/>
          <w:szCs w:val="28"/>
        </w:rPr>
        <w:t>。</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为了确保临床试验主要评价指标（临床影像质量与临床诊断的符合率）达到显著的统计学意义，基于主要评价指标计算的临床试验例数必须符合统计学要求。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根据临床需求，临床影像质量的临床诊断要求符合率不得低于</w:t>
      </w:r>
      <w:r>
        <w:rPr>
          <w:rFonts w:ascii="仿宋_GB2312" w:eastAsia="仿宋_GB2312" w:hAnsi="仿宋"/>
          <w:sz w:val="28"/>
          <w:szCs w:val="28"/>
        </w:rPr>
        <w:t>90%（目标值p0），则：</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假设临床影像质量的临床诊断要求符合率（</w:t>
      </w:r>
      <w:r>
        <w:rPr>
          <w:rFonts w:ascii="仿宋_GB2312" w:eastAsia="仿宋_GB2312" w:hAnsi="仿宋"/>
          <w:sz w:val="28"/>
          <w:szCs w:val="28"/>
        </w:rPr>
        <w:t>p1）</w:t>
      </w:r>
      <w:r>
        <w:rPr>
          <w:rFonts w:ascii="仿宋_GB2312" w:eastAsia="仿宋_GB2312" w:hAnsi="仿宋" w:hint="eastAsia"/>
          <w:sz w:val="28"/>
          <w:szCs w:val="28"/>
        </w:rPr>
        <w:t>为</w:t>
      </w:r>
      <w:r>
        <w:rPr>
          <w:rFonts w:ascii="仿宋_GB2312" w:eastAsia="仿宋_GB2312" w:hAnsi="仿宋"/>
          <w:sz w:val="28"/>
          <w:szCs w:val="28"/>
        </w:rPr>
        <w:t>96%</w:t>
      </w:r>
      <w:r>
        <w:rPr>
          <w:rFonts w:ascii="仿宋_GB2312" w:eastAsia="仿宋_GB2312" w:hAnsi="仿宋" w:hint="eastAsia"/>
          <w:sz w:val="28"/>
          <w:szCs w:val="28"/>
        </w:rPr>
        <w:t>、单侧统计学显著性水平（</w:t>
      </w:r>
      <w:r>
        <w:rPr>
          <w:rFonts w:ascii="Arial Unicode MS" w:eastAsia="Arial Unicode MS" w:hAnsi="Arial Unicode MS" w:cs="Arial Unicode MS"/>
          <w:sz w:val="28"/>
          <w:szCs w:val="28"/>
        </w:rPr>
        <w:sym w:font="Symbol" w:char="F061"/>
      </w:r>
      <w:r>
        <w:rPr>
          <w:rFonts w:ascii="仿宋_GB2312" w:eastAsia="仿宋_GB2312" w:hAnsi="仿宋" w:hint="eastAsia"/>
          <w:sz w:val="28"/>
          <w:szCs w:val="28"/>
        </w:rPr>
        <w:t>）为</w:t>
      </w:r>
      <w:r>
        <w:rPr>
          <w:rFonts w:ascii="仿宋_GB2312" w:eastAsia="仿宋_GB2312" w:hAnsi="仿宋"/>
          <w:sz w:val="28"/>
          <w:szCs w:val="28"/>
        </w:rPr>
        <w:t>0.025、检验效能(1-</w:t>
      </w:r>
      <w:r>
        <w:rPr>
          <w:rFonts w:ascii="Arial Unicode MS" w:eastAsia="Arial Unicode MS" w:hAnsi="Arial Unicode MS" w:cs="Arial Unicode MS"/>
          <w:sz w:val="28"/>
          <w:szCs w:val="28"/>
        </w:rPr>
        <w:sym w:font="Symbol" w:char="F062"/>
      </w:r>
      <w:r>
        <w:rPr>
          <w:rFonts w:ascii="仿宋_GB2312" w:eastAsia="仿宋_GB2312" w:hAnsi="仿宋"/>
          <w:sz w:val="28"/>
          <w:szCs w:val="28"/>
        </w:rPr>
        <w:t xml:space="preserve">) </w:t>
      </w:r>
      <w:r>
        <w:rPr>
          <w:rFonts w:ascii="仿宋_GB2312" w:eastAsia="仿宋_GB2312" w:hAnsi="仿宋" w:hint="eastAsia"/>
          <w:sz w:val="28"/>
          <w:szCs w:val="28"/>
        </w:rPr>
        <w:t>为</w:t>
      </w:r>
      <w:r>
        <w:rPr>
          <w:rFonts w:ascii="仿宋_GB2312" w:eastAsia="仿宋_GB2312" w:hAnsi="仿宋"/>
          <w:sz w:val="28"/>
          <w:szCs w:val="28"/>
        </w:rPr>
        <w:t>80%</w:t>
      </w:r>
      <w:r>
        <w:rPr>
          <w:rFonts w:ascii="仿宋_GB2312" w:eastAsia="仿宋_GB2312" w:hAnsi="仿宋" w:hint="eastAsia"/>
          <w:sz w:val="28"/>
          <w:szCs w:val="28"/>
        </w:rPr>
        <w:t>时，试验最少需要</w:t>
      </w:r>
      <w:r>
        <w:rPr>
          <w:rFonts w:ascii="仿宋_GB2312" w:eastAsia="仿宋_GB2312" w:hAnsi="仿宋"/>
          <w:sz w:val="28"/>
          <w:szCs w:val="28"/>
        </w:rPr>
        <w:t>160</w:t>
      </w:r>
      <w:r>
        <w:rPr>
          <w:rFonts w:ascii="仿宋_GB2312" w:eastAsia="仿宋_GB2312" w:hAnsi="仿宋" w:hint="eastAsia"/>
          <w:sz w:val="28"/>
          <w:szCs w:val="28"/>
        </w:rPr>
        <w:t>例受试者，考虑试验操作过程中可能的剔除率约</w:t>
      </w:r>
      <w:r>
        <w:rPr>
          <w:rFonts w:ascii="仿宋_GB2312" w:eastAsia="仿宋_GB2312" w:hAnsi="仿宋"/>
          <w:sz w:val="28"/>
          <w:szCs w:val="28"/>
        </w:rPr>
        <w:t>10%，共</w:t>
      </w:r>
      <w:r>
        <w:rPr>
          <w:rFonts w:ascii="仿宋_GB2312" w:eastAsia="仿宋_GB2312" w:hAnsi="仿宋" w:hint="eastAsia"/>
          <w:sz w:val="28"/>
          <w:szCs w:val="28"/>
        </w:rPr>
        <w:t>需纳入</w:t>
      </w:r>
      <w:r>
        <w:rPr>
          <w:rFonts w:ascii="仿宋_GB2312" w:eastAsia="仿宋_GB2312" w:hAnsi="仿宋"/>
          <w:sz w:val="28"/>
          <w:szCs w:val="28"/>
        </w:rPr>
        <w:t>180</w:t>
      </w:r>
      <w:r>
        <w:rPr>
          <w:rFonts w:ascii="仿宋_GB2312" w:eastAsia="仿宋_GB2312" w:hAnsi="仿宋" w:hint="eastAsia"/>
          <w:sz w:val="28"/>
          <w:szCs w:val="28"/>
        </w:rPr>
        <w:t>名受试者。</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验证曲面体层摄影</w:t>
      </w:r>
      <w:r>
        <w:rPr>
          <w:rFonts w:ascii="仿宋_GB2312" w:eastAsia="仿宋_GB2312" w:hAnsi="仿宋"/>
          <w:sz w:val="28"/>
          <w:szCs w:val="28"/>
        </w:rPr>
        <w:t>功能</w:t>
      </w:r>
      <w:r>
        <w:rPr>
          <w:rFonts w:ascii="仿宋_GB2312" w:eastAsia="仿宋_GB2312" w:hAnsi="仿宋" w:hint="eastAsia"/>
          <w:sz w:val="28"/>
          <w:szCs w:val="28"/>
        </w:rPr>
        <w:t>共需要</w:t>
      </w:r>
      <w:r>
        <w:rPr>
          <w:rFonts w:ascii="仿宋_GB2312" w:eastAsia="仿宋_GB2312" w:hAnsi="仿宋"/>
          <w:sz w:val="28"/>
          <w:szCs w:val="28"/>
        </w:rPr>
        <w:t>180</w:t>
      </w:r>
      <w:r>
        <w:rPr>
          <w:rFonts w:ascii="仿宋_GB2312" w:eastAsia="仿宋_GB2312" w:hAnsi="仿宋" w:hint="eastAsia"/>
          <w:sz w:val="28"/>
          <w:szCs w:val="28"/>
        </w:rPr>
        <w:t>例受试者。针对曲面体层摄影的</w:t>
      </w:r>
      <w:r>
        <w:rPr>
          <w:rFonts w:ascii="仿宋_GB2312" w:eastAsia="仿宋_GB2312" w:hAnsi="仿宋"/>
          <w:sz w:val="28"/>
          <w:szCs w:val="28"/>
        </w:rPr>
        <w:t xml:space="preserve"> 3</w:t>
      </w:r>
      <w:r>
        <w:rPr>
          <w:rFonts w:ascii="仿宋_GB2312" w:eastAsia="仿宋_GB2312" w:hAnsi="仿宋" w:hint="eastAsia"/>
          <w:sz w:val="28"/>
          <w:szCs w:val="28"/>
        </w:rPr>
        <w:t>个部位（上颌部位、下颌部位、颞下颌关节部位），建议样本量尽可能在上述部位中平均分配。若某产品仅声称某一个部位的功能，则建议验证该部位功能的样本量应满足统计学要求的最低受试者数量（即：</w:t>
      </w:r>
      <w:r>
        <w:rPr>
          <w:rFonts w:ascii="仿宋_GB2312" w:eastAsia="仿宋_GB2312" w:hAnsi="仿宋"/>
          <w:sz w:val="28"/>
          <w:szCs w:val="28"/>
        </w:rPr>
        <w:t>180例）。</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lastRenderedPageBreak/>
        <w:t>若</w:t>
      </w:r>
      <w:proofErr w:type="gramStart"/>
      <w:r>
        <w:rPr>
          <w:rFonts w:ascii="仿宋_GB2312" w:eastAsia="仿宋_GB2312" w:hAnsi="仿宋" w:hint="eastAsia"/>
          <w:sz w:val="28"/>
          <w:szCs w:val="28"/>
        </w:rPr>
        <w:t>某设备</w:t>
      </w:r>
      <w:proofErr w:type="gramEnd"/>
      <w:r>
        <w:rPr>
          <w:rFonts w:ascii="仿宋_GB2312" w:eastAsia="仿宋_GB2312" w:hAnsi="仿宋" w:hint="eastAsia"/>
          <w:sz w:val="28"/>
          <w:szCs w:val="28"/>
        </w:rPr>
        <w:t>除曲面体层摄影外，还声称支持头影测量摄影，则每项功能的病例数均应符合上述统计学要求。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验证头影测量摄影</w:t>
      </w:r>
      <w:r>
        <w:rPr>
          <w:rFonts w:ascii="仿宋_GB2312" w:eastAsia="仿宋_GB2312" w:hAnsi="仿宋"/>
          <w:sz w:val="28"/>
          <w:szCs w:val="28"/>
        </w:rPr>
        <w:t>功能</w:t>
      </w:r>
      <w:r>
        <w:rPr>
          <w:rFonts w:ascii="仿宋_GB2312" w:eastAsia="仿宋_GB2312" w:hAnsi="仿宋" w:hint="eastAsia"/>
          <w:sz w:val="28"/>
          <w:szCs w:val="28"/>
        </w:rPr>
        <w:t>共需要</w:t>
      </w:r>
      <w:r>
        <w:rPr>
          <w:rFonts w:ascii="仿宋_GB2312" w:eastAsia="仿宋_GB2312" w:hAnsi="仿宋"/>
          <w:sz w:val="28"/>
          <w:szCs w:val="28"/>
        </w:rPr>
        <w:t>180例受试者。</w:t>
      </w:r>
      <w:r>
        <w:rPr>
          <w:rFonts w:ascii="仿宋_GB2312" w:eastAsia="仿宋_GB2312" w:hAnsi="仿宋" w:hint="eastAsia"/>
          <w:sz w:val="28"/>
          <w:szCs w:val="28"/>
        </w:rPr>
        <w:t>针对头影测量摄影的2个部位（头颅侧位、手腕部），建议样本量尽可能在上述部位中平均分配。若某产品仅声称某一个部位的功能，则建议验证该部位功能的样本量应满足统计学要求的最低受试者数量（即：</w:t>
      </w:r>
      <w:r>
        <w:rPr>
          <w:rFonts w:ascii="仿宋_GB2312" w:eastAsia="仿宋_GB2312" w:hAnsi="仿宋"/>
          <w:sz w:val="28"/>
          <w:szCs w:val="28"/>
        </w:rPr>
        <w:t>180例）。</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在符合伦理学的原则下，同一个受试者可以用于多个功能、多个部位的验证。</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（八）设备应达到的基本要求</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1</w:t>
      </w:r>
      <w:r w:rsidR="00DA74BA">
        <w:rPr>
          <w:rFonts w:ascii="仿宋_GB2312" w:eastAsia="仿宋_GB2312" w:hAnsi="仿宋" w:hint="eastAsia"/>
          <w:sz w:val="28"/>
          <w:szCs w:val="28"/>
        </w:rPr>
        <w:t>.</w:t>
      </w:r>
      <w:r>
        <w:rPr>
          <w:rFonts w:ascii="仿宋_GB2312" w:eastAsia="仿宋_GB2312" w:hAnsi="仿宋" w:hint="eastAsia"/>
          <w:sz w:val="28"/>
          <w:szCs w:val="28"/>
        </w:rPr>
        <w:t>临床影像质量评价（主要评价指标）：应按照单组目标值法进行假设检验，并进行统计学推断，确认临床影像质量与临床诊断要求的符合率不低于目标值，且具有统计学意义。</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2</w:t>
      </w:r>
      <w:r w:rsidR="00DA74BA">
        <w:rPr>
          <w:rFonts w:ascii="仿宋_GB2312" w:eastAsia="仿宋_GB2312" w:hAnsi="仿宋" w:hint="eastAsia"/>
          <w:sz w:val="28"/>
          <w:szCs w:val="28"/>
        </w:rPr>
        <w:t>.</w:t>
      </w:r>
      <w:r>
        <w:rPr>
          <w:rFonts w:ascii="仿宋_GB2312" w:eastAsia="仿宋_GB2312" w:hAnsi="仿宋"/>
          <w:sz w:val="28"/>
          <w:szCs w:val="28"/>
        </w:rPr>
        <w:t>安全性评价（次要指标）：对于每个评价点，</w:t>
      </w:r>
      <w:r>
        <w:rPr>
          <w:rFonts w:ascii="仿宋_GB2312" w:eastAsia="仿宋_GB2312" w:hAnsi="仿宋" w:hint="eastAsia"/>
          <w:sz w:val="28"/>
          <w:szCs w:val="28"/>
        </w:rPr>
        <w:t>不得有‘不安全’的评价结论；</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sz w:val="28"/>
          <w:szCs w:val="28"/>
        </w:rPr>
        <w:t>3</w:t>
      </w:r>
      <w:r w:rsidR="00DA74BA">
        <w:rPr>
          <w:rFonts w:ascii="仿宋_GB2312" w:eastAsia="仿宋_GB2312" w:hAnsi="仿宋" w:hint="eastAsia"/>
          <w:sz w:val="28"/>
          <w:szCs w:val="28"/>
        </w:rPr>
        <w:t>.</w:t>
      </w:r>
      <w:r>
        <w:rPr>
          <w:rFonts w:ascii="仿宋_GB2312" w:eastAsia="仿宋_GB2312" w:hAnsi="仿宋"/>
          <w:sz w:val="28"/>
          <w:szCs w:val="28"/>
        </w:rPr>
        <w:t>整机功能、稳定性、便捷性评价（次要指标）：对于</w:t>
      </w:r>
      <w:r>
        <w:rPr>
          <w:rFonts w:ascii="仿宋_GB2312" w:eastAsia="仿宋_GB2312" w:hAnsi="仿宋" w:hint="eastAsia"/>
          <w:sz w:val="28"/>
          <w:szCs w:val="28"/>
        </w:rPr>
        <w:t>所有评价点，不满意比例不得高于</w:t>
      </w:r>
      <w:r>
        <w:rPr>
          <w:rFonts w:ascii="仿宋_GB2312" w:eastAsia="仿宋_GB2312" w:hAnsi="仿宋"/>
          <w:sz w:val="28"/>
          <w:szCs w:val="28"/>
        </w:rPr>
        <w:t>5%。</w:t>
      </w:r>
    </w:p>
    <w:p w:rsidR="0001150F" w:rsidRDefault="0001150F" w:rsidP="0001150F">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（九）临床试验中的统计学考虑</w:t>
      </w:r>
    </w:p>
    <w:p w:rsidR="00BF14F2" w:rsidRPr="001E6E11" w:rsidRDefault="0001150F" w:rsidP="001E6E11">
      <w:pPr>
        <w:spacing w:line="520" w:lineRule="exact"/>
        <w:ind w:firstLineChars="200" w:firstLine="560"/>
        <w:jc w:val="left"/>
        <w:rPr>
          <w:rFonts w:ascii="仿宋_GB2312" w:eastAsia="仿宋_GB2312" w:hAnsi="仿宋"/>
          <w:sz w:val="28"/>
          <w:szCs w:val="28"/>
        </w:rPr>
      </w:pPr>
      <w:r>
        <w:rPr>
          <w:rFonts w:ascii="仿宋_GB2312" w:eastAsia="仿宋_GB2312" w:hAnsi="仿宋" w:hint="eastAsia"/>
          <w:sz w:val="28"/>
          <w:szCs w:val="28"/>
        </w:rPr>
        <w:t>为了保护病人的权益和数据的完整性，建议采用基于互联网（</w:t>
      </w:r>
      <w:r>
        <w:rPr>
          <w:rFonts w:ascii="仿宋_GB2312" w:eastAsia="仿宋_GB2312" w:hAnsi="仿宋"/>
          <w:sz w:val="28"/>
          <w:szCs w:val="28"/>
        </w:rPr>
        <w:t>IWRS</w:t>
      </w:r>
      <w:r>
        <w:rPr>
          <w:rFonts w:ascii="仿宋_GB2312" w:eastAsia="仿宋_GB2312" w:hAnsi="仿宋" w:hint="eastAsia"/>
          <w:sz w:val="28"/>
          <w:szCs w:val="28"/>
        </w:rPr>
        <w:t>）</w:t>
      </w:r>
      <w:r>
        <w:rPr>
          <w:rFonts w:ascii="仿宋_GB2312" w:eastAsia="仿宋_GB2312" w:hAnsi="仿宋"/>
          <w:sz w:val="28"/>
          <w:szCs w:val="28"/>
        </w:rPr>
        <w:t>/</w:t>
      </w:r>
      <w:r>
        <w:rPr>
          <w:rFonts w:ascii="仿宋_GB2312" w:eastAsia="仿宋_GB2312" w:hAnsi="仿宋" w:hint="eastAsia"/>
          <w:sz w:val="28"/>
          <w:szCs w:val="28"/>
        </w:rPr>
        <w:t>电话（</w:t>
      </w:r>
      <w:r>
        <w:rPr>
          <w:rFonts w:ascii="仿宋_GB2312" w:eastAsia="仿宋_GB2312" w:hAnsi="仿宋"/>
          <w:sz w:val="28"/>
          <w:szCs w:val="28"/>
        </w:rPr>
        <w:t>IVRS</w:t>
      </w:r>
      <w:r>
        <w:rPr>
          <w:rFonts w:ascii="仿宋_GB2312" w:eastAsia="仿宋_GB2312" w:hAnsi="仿宋" w:hint="eastAsia"/>
          <w:sz w:val="28"/>
          <w:szCs w:val="28"/>
        </w:rPr>
        <w:t>）</w:t>
      </w:r>
      <w:r>
        <w:rPr>
          <w:rFonts w:ascii="仿宋_GB2312" w:eastAsia="仿宋_GB2312" w:hAnsi="仿宋"/>
          <w:sz w:val="28"/>
          <w:szCs w:val="28"/>
        </w:rPr>
        <w:t>/</w:t>
      </w:r>
      <w:r>
        <w:rPr>
          <w:rFonts w:ascii="仿宋_GB2312" w:eastAsia="仿宋_GB2312" w:hAnsi="仿宋" w:hint="eastAsia"/>
          <w:sz w:val="28"/>
          <w:szCs w:val="28"/>
        </w:rPr>
        <w:t>传真等计算机中央注册系统分配受试者登记号，所有受试者登记</w:t>
      </w:r>
      <w:proofErr w:type="gramStart"/>
      <w:r>
        <w:rPr>
          <w:rFonts w:ascii="仿宋_GB2312" w:eastAsia="仿宋_GB2312" w:hAnsi="仿宋" w:hint="eastAsia"/>
          <w:sz w:val="28"/>
          <w:szCs w:val="28"/>
        </w:rPr>
        <w:t>号不得</w:t>
      </w:r>
      <w:proofErr w:type="gramEnd"/>
      <w:r>
        <w:rPr>
          <w:rFonts w:ascii="仿宋_GB2312" w:eastAsia="仿宋_GB2312" w:hAnsi="仿宋" w:hint="eastAsia"/>
          <w:sz w:val="28"/>
          <w:szCs w:val="28"/>
        </w:rPr>
        <w:t>二次使用。所有登记注册的受试者，均需纳入最终的统计分析。</w:t>
      </w:r>
      <w:bookmarkEnd w:id="32"/>
    </w:p>
    <w:sectPr w:rsidR="00BF14F2" w:rsidRPr="001E6E11" w:rsidSect="00DA74BA">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0A9" w:rsidRDefault="00F320A9" w:rsidP="0001150F">
      <w:r>
        <w:separator/>
      </w:r>
    </w:p>
  </w:endnote>
  <w:endnote w:type="continuationSeparator" w:id="0">
    <w:p w:rsidR="00F320A9" w:rsidRDefault="00F320A9" w:rsidP="0001150F">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简体">
    <w:altName w:val="Arial Unicode MS"/>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50F" w:rsidRDefault="007014C9" w:rsidP="00DA74BA">
    <w:pPr>
      <w:pStyle w:val="ab"/>
      <w:jc w:val="center"/>
    </w:pPr>
    <w:r>
      <w:rPr>
        <w:b/>
        <w:sz w:val="24"/>
        <w:szCs w:val="24"/>
      </w:rPr>
      <w:fldChar w:fldCharType="begin"/>
    </w:r>
    <w:r w:rsidR="0001150F">
      <w:rPr>
        <w:b/>
      </w:rPr>
      <w:instrText>PAGE</w:instrText>
    </w:r>
    <w:r>
      <w:rPr>
        <w:b/>
        <w:sz w:val="24"/>
        <w:szCs w:val="24"/>
      </w:rPr>
      <w:fldChar w:fldCharType="separate"/>
    </w:r>
    <w:r w:rsidR="00DA74BA">
      <w:rPr>
        <w:b/>
        <w:noProof/>
      </w:rPr>
      <w:t>30</w:t>
    </w:r>
    <w:r>
      <w:rPr>
        <w:b/>
        <w:sz w:val="24"/>
        <w:szCs w:val="24"/>
      </w:rPr>
      <w:fldChar w:fldCharType="end"/>
    </w:r>
    <w:r w:rsidR="0001150F">
      <w:rPr>
        <w:lang w:val="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0A9" w:rsidRDefault="00F320A9" w:rsidP="0001150F">
      <w:r>
        <w:separator/>
      </w:r>
    </w:p>
  </w:footnote>
  <w:footnote w:type="continuationSeparator" w:id="0">
    <w:p w:rsidR="00F320A9" w:rsidRDefault="00F320A9" w:rsidP="000115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91163"/>
    <w:multiLevelType w:val="multilevel"/>
    <w:tmpl w:val="1FC91163"/>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336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
    <w:nsid w:val="25626514"/>
    <w:multiLevelType w:val="multilevel"/>
    <w:tmpl w:val="25626514"/>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pStyle w:val="a5"/>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nsid w:val="42D36856"/>
    <w:multiLevelType w:val="multilevel"/>
    <w:tmpl w:val="42D36856"/>
    <w:lvl w:ilvl="0">
      <w:start w:val="1"/>
      <w:numFmt w:val="chineseCountingThousand"/>
      <w:lvlText w:val="(%1)"/>
      <w:lvlJc w:val="left"/>
      <w:pPr>
        <w:ind w:left="2263"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86CA8BC"/>
    <w:multiLevelType w:val="singleLevel"/>
    <w:tmpl w:val="586CA8BC"/>
    <w:lvl w:ilvl="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1150F"/>
    <w:rsid w:val="0001150F"/>
    <w:rsid w:val="001C6203"/>
    <w:rsid w:val="001E6E11"/>
    <w:rsid w:val="0022464D"/>
    <w:rsid w:val="00254F9B"/>
    <w:rsid w:val="00296313"/>
    <w:rsid w:val="002E2739"/>
    <w:rsid w:val="003267D3"/>
    <w:rsid w:val="003854AC"/>
    <w:rsid w:val="003B1AC7"/>
    <w:rsid w:val="003E5DDF"/>
    <w:rsid w:val="00422F02"/>
    <w:rsid w:val="0054509F"/>
    <w:rsid w:val="00571D6D"/>
    <w:rsid w:val="00575B01"/>
    <w:rsid w:val="005871DF"/>
    <w:rsid w:val="007014C9"/>
    <w:rsid w:val="008C70BB"/>
    <w:rsid w:val="009037CC"/>
    <w:rsid w:val="00987452"/>
    <w:rsid w:val="00A07878"/>
    <w:rsid w:val="00A1730B"/>
    <w:rsid w:val="00A322A7"/>
    <w:rsid w:val="00A44BA8"/>
    <w:rsid w:val="00AC0FD1"/>
    <w:rsid w:val="00AE48FF"/>
    <w:rsid w:val="00B17895"/>
    <w:rsid w:val="00B73E86"/>
    <w:rsid w:val="00B82822"/>
    <w:rsid w:val="00BD1FA8"/>
    <w:rsid w:val="00BF14F2"/>
    <w:rsid w:val="00C50576"/>
    <w:rsid w:val="00DA74BA"/>
    <w:rsid w:val="00DB12E5"/>
    <w:rsid w:val="00DC36B7"/>
    <w:rsid w:val="00E2018F"/>
    <w:rsid w:val="00EA6116"/>
    <w:rsid w:val="00F32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line number" w:qFormat="1"/>
    <w:lsdException w:name="Title" w:semiHidden="0" w:uiPriority="10" w:unhideWhenUsed="0" w:qFormat="1"/>
    <w:lsdException w:name="Default Paragraph Font" w:uiPriority="1"/>
    <w:lsdException w:name="Body Text Indent"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annotation subject" w:qFormat="1"/>
    <w:lsdException w:name="Balloon Text"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01150F"/>
    <w:pPr>
      <w:widowControl w:val="0"/>
      <w:jc w:val="both"/>
    </w:pPr>
    <w:rPr>
      <w:rFonts w:ascii="Times New Roman" w:eastAsia="宋体" w:hAnsi="Times New Roman" w:cs="Times New Roman"/>
      <w:szCs w:val="24"/>
    </w:rPr>
  </w:style>
  <w:style w:type="paragraph" w:styleId="1">
    <w:name w:val="heading 1"/>
    <w:basedOn w:val="a6"/>
    <w:next w:val="a6"/>
    <w:link w:val="1Char"/>
    <w:uiPriority w:val="9"/>
    <w:qFormat/>
    <w:rsid w:val="0001150F"/>
    <w:pPr>
      <w:keepNext/>
      <w:keepLines/>
      <w:spacing w:before="340" w:after="330" w:line="578" w:lineRule="auto"/>
      <w:outlineLvl w:val="0"/>
    </w:pPr>
    <w:rPr>
      <w:b/>
      <w:bCs/>
      <w:kern w:val="44"/>
      <w:sz w:val="44"/>
      <w:szCs w:val="44"/>
    </w:rPr>
  </w:style>
  <w:style w:type="paragraph" w:styleId="2">
    <w:name w:val="heading 2"/>
    <w:basedOn w:val="a6"/>
    <w:next w:val="a6"/>
    <w:link w:val="2Char"/>
    <w:qFormat/>
    <w:rsid w:val="0001150F"/>
    <w:pPr>
      <w:keepNext/>
      <w:keepLines/>
      <w:snapToGrid w:val="0"/>
      <w:spacing w:afterLines="50" w:line="276" w:lineRule="auto"/>
      <w:ind w:leftChars="100" w:left="341" w:hangingChars="241" w:hanging="241"/>
      <w:outlineLvl w:val="1"/>
    </w:pPr>
    <w:rPr>
      <w:rFonts w:ascii="Arial" w:hAnsi="Arial"/>
      <w:b/>
      <w:bCs/>
      <w:color w:val="000081"/>
      <w:kern w:val="0"/>
      <w:sz w:val="26"/>
      <w:szCs w:val="32"/>
    </w:rPr>
  </w:style>
  <w:style w:type="paragraph" w:styleId="3">
    <w:name w:val="heading 3"/>
    <w:basedOn w:val="a6"/>
    <w:next w:val="a6"/>
    <w:link w:val="3Char"/>
    <w:uiPriority w:val="9"/>
    <w:unhideWhenUsed/>
    <w:qFormat/>
    <w:rsid w:val="0001150F"/>
    <w:pPr>
      <w:keepNext/>
      <w:keepLines/>
      <w:spacing w:before="260" w:after="260" w:line="416" w:lineRule="auto"/>
      <w:outlineLvl w:val="2"/>
    </w:pPr>
    <w:rPr>
      <w:b/>
      <w:bCs/>
      <w:kern w:val="0"/>
      <w:sz w:val="32"/>
      <w:szCs w:val="32"/>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iPriority w:val="99"/>
    <w:unhideWhenUsed/>
    <w:qFormat/>
    <w:rsid w:val="000115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uiPriority w:val="99"/>
    <w:qFormat/>
    <w:rsid w:val="0001150F"/>
    <w:rPr>
      <w:sz w:val="18"/>
      <w:szCs w:val="18"/>
    </w:rPr>
  </w:style>
  <w:style w:type="paragraph" w:styleId="ab">
    <w:name w:val="footer"/>
    <w:basedOn w:val="a6"/>
    <w:link w:val="Char0"/>
    <w:uiPriority w:val="99"/>
    <w:unhideWhenUsed/>
    <w:qFormat/>
    <w:rsid w:val="0001150F"/>
    <w:pPr>
      <w:tabs>
        <w:tab w:val="center" w:pos="4153"/>
        <w:tab w:val="right" w:pos="8306"/>
      </w:tabs>
      <w:snapToGrid w:val="0"/>
      <w:jc w:val="left"/>
    </w:pPr>
    <w:rPr>
      <w:sz w:val="18"/>
      <w:szCs w:val="18"/>
    </w:rPr>
  </w:style>
  <w:style w:type="character" w:customStyle="1" w:styleId="Char0">
    <w:name w:val="页脚 Char"/>
    <w:basedOn w:val="a7"/>
    <w:link w:val="ab"/>
    <w:uiPriority w:val="99"/>
    <w:qFormat/>
    <w:rsid w:val="0001150F"/>
    <w:rPr>
      <w:sz w:val="18"/>
      <w:szCs w:val="18"/>
    </w:rPr>
  </w:style>
  <w:style w:type="character" w:customStyle="1" w:styleId="1Char">
    <w:name w:val="标题 1 Char"/>
    <w:basedOn w:val="a7"/>
    <w:link w:val="1"/>
    <w:uiPriority w:val="9"/>
    <w:qFormat/>
    <w:rsid w:val="0001150F"/>
    <w:rPr>
      <w:rFonts w:ascii="Times New Roman" w:eastAsia="宋体" w:hAnsi="Times New Roman" w:cs="Times New Roman"/>
      <w:b/>
      <w:bCs/>
      <w:kern w:val="44"/>
      <w:sz w:val="44"/>
      <w:szCs w:val="44"/>
    </w:rPr>
  </w:style>
  <w:style w:type="character" w:customStyle="1" w:styleId="2Char">
    <w:name w:val="标题 2 Char"/>
    <w:basedOn w:val="a7"/>
    <w:link w:val="2"/>
    <w:qFormat/>
    <w:rsid w:val="0001150F"/>
    <w:rPr>
      <w:rFonts w:ascii="Arial" w:eastAsia="宋体" w:hAnsi="Arial" w:cs="Times New Roman"/>
      <w:b/>
      <w:bCs/>
      <w:color w:val="000081"/>
      <w:kern w:val="0"/>
      <w:sz w:val="26"/>
      <w:szCs w:val="32"/>
    </w:rPr>
  </w:style>
  <w:style w:type="character" w:customStyle="1" w:styleId="3Char">
    <w:name w:val="标题 3 Char"/>
    <w:basedOn w:val="a7"/>
    <w:link w:val="3"/>
    <w:uiPriority w:val="9"/>
    <w:qFormat/>
    <w:rsid w:val="0001150F"/>
    <w:rPr>
      <w:rFonts w:ascii="Times New Roman" w:eastAsia="宋体" w:hAnsi="Times New Roman" w:cs="Times New Roman"/>
      <w:b/>
      <w:bCs/>
      <w:kern w:val="0"/>
      <w:sz w:val="32"/>
      <w:szCs w:val="32"/>
    </w:rPr>
  </w:style>
  <w:style w:type="paragraph" w:styleId="ac">
    <w:name w:val="annotation text"/>
    <w:basedOn w:val="a6"/>
    <w:link w:val="Char1"/>
    <w:uiPriority w:val="99"/>
    <w:unhideWhenUsed/>
    <w:qFormat/>
    <w:rsid w:val="0001150F"/>
    <w:pPr>
      <w:jc w:val="left"/>
    </w:pPr>
    <w:rPr>
      <w:kern w:val="0"/>
      <w:sz w:val="20"/>
    </w:rPr>
  </w:style>
  <w:style w:type="character" w:customStyle="1" w:styleId="Char1">
    <w:name w:val="批注文字 Char"/>
    <w:basedOn w:val="a7"/>
    <w:link w:val="ac"/>
    <w:uiPriority w:val="99"/>
    <w:qFormat/>
    <w:rsid w:val="0001150F"/>
    <w:rPr>
      <w:rFonts w:ascii="Times New Roman" w:eastAsia="宋体" w:hAnsi="Times New Roman" w:cs="Times New Roman"/>
      <w:kern w:val="0"/>
      <w:sz w:val="20"/>
      <w:szCs w:val="24"/>
    </w:rPr>
  </w:style>
  <w:style w:type="paragraph" w:styleId="ad">
    <w:name w:val="annotation subject"/>
    <w:basedOn w:val="ac"/>
    <w:next w:val="ac"/>
    <w:link w:val="Char2"/>
    <w:uiPriority w:val="99"/>
    <w:unhideWhenUsed/>
    <w:qFormat/>
    <w:rsid w:val="0001150F"/>
    <w:rPr>
      <w:b/>
      <w:bCs/>
    </w:rPr>
  </w:style>
  <w:style w:type="character" w:customStyle="1" w:styleId="Char2">
    <w:name w:val="批注主题 Char"/>
    <w:basedOn w:val="Char1"/>
    <w:link w:val="ad"/>
    <w:uiPriority w:val="99"/>
    <w:qFormat/>
    <w:rsid w:val="0001150F"/>
    <w:rPr>
      <w:b/>
      <w:bCs/>
    </w:rPr>
  </w:style>
  <w:style w:type="paragraph" w:styleId="ae">
    <w:name w:val="Body Text Indent"/>
    <w:basedOn w:val="a6"/>
    <w:link w:val="Char3"/>
    <w:uiPriority w:val="99"/>
    <w:unhideWhenUsed/>
    <w:qFormat/>
    <w:rsid w:val="0001150F"/>
    <w:pPr>
      <w:widowControl/>
      <w:spacing w:line="360" w:lineRule="auto"/>
      <w:ind w:firstLine="570"/>
    </w:pPr>
    <w:rPr>
      <w:kern w:val="0"/>
      <w:sz w:val="20"/>
      <w:szCs w:val="20"/>
    </w:rPr>
  </w:style>
  <w:style w:type="character" w:customStyle="1" w:styleId="Char3">
    <w:name w:val="正文文本缩进 Char"/>
    <w:basedOn w:val="a7"/>
    <w:link w:val="ae"/>
    <w:uiPriority w:val="99"/>
    <w:qFormat/>
    <w:rsid w:val="0001150F"/>
    <w:rPr>
      <w:rFonts w:ascii="Times New Roman" w:eastAsia="宋体" w:hAnsi="Times New Roman" w:cs="Times New Roman"/>
      <w:kern w:val="0"/>
      <w:sz w:val="20"/>
      <w:szCs w:val="20"/>
    </w:rPr>
  </w:style>
  <w:style w:type="paragraph" w:styleId="af">
    <w:name w:val="Balloon Text"/>
    <w:basedOn w:val="a6"/>
    <w:link w:val="Char4"/>
    <w:uiPriority w:val="99"/>
    <w:unhideWhenUsed/>
    <w:qFormat/>
    <w:rsid w:val="0001150F"/>
    <w:rPr>
      <w:kern w:val="0"/>
      <w:sz w:val="18"/>
      <w:szCs w:val="18"/>
    </w:rPr>
  </w:style>
  <w:style w:type="character" w:customStyle="1" w:styleId="Char4">
    <w:name w:val="批注框文本 Char"/>
    <w:basedOn w:val="a7"/>
    <w:link w:val="af"/>
    <w:uiPriority w:val="99"/>
    <w:qFormat/>
    <w:rsid w:val="0001150F"/>
    <w:rPr>
      <w:rFonts w:ascii="Times New Roman" w:eastAsia="宋体" w:hAnsi="Times New Roman" w:cs="Times New Roman"/>
      <w:kern w:val="0"/>
      <w:sz w:val="18"/>
      <w:szCs w:val="18"/>
    </w:rPr>
  </w:style>
  <w:style w:type="paragraph" w:styleId="10">
    <w:name w:val="toc 1"/>
    <w:basedOn w:val="a6"/>
    <w:next w:val="a6"/>
    <w:uiPriority w:val="39"/>
    <w:unhideWhenUsed/>
    <w:qFormat/>
    <w:rsid w:val="0001150F"/>
    <w:pPr>
      <w:widowControl/>
      <w:spacing w:after="100" w:line="276" w:lineRule="auto"/>
      <w:jc w:val="left"/>
    </w:pPr>
    <w:rPr>
      <w:rFonts w:ascii="Calibri" w:hAnsi="Calibri"/>
      <w:kern w:val="0"/>
      <w:sz w:val="22"/>
      <w:szCs w:val="22"/>
    </w:rPr>
  </w:style>
  <w:style w:type="paragraph" w:styleId="20">
    <w:name w:val="toc 2"/>
    <w:basedOn w:val="a6"/>
    <w:next w:val="a6"/>
    <w:uiPriority w:val="39"/>
    <w:unhideWhenUsed/>
    <w:qFormat/>
    <w:rsid w:val="0001150F"/>
    <w:pPr>
      <w:widowControl/>
      <w:spacing w:after="100" w:line="276" w:lineRule="auto"/>
      <w:ind w:left="220"/>
      <w:jc w:val="left"/>
    </w:pPr>
    <w:rPr>
      <w:rFonts w:ascii="Calibri" w:hAnsi="Calibri"/>
      <w:kern w:val="0"/>
      <w:sz w:val="22"/>
      <w:szCs w:val="22"/>
    </w:rPr>
  </w:style>
  <w:style w:type="paragraph" w:styleId="af0">
    <w:name w:val="Normal (Web)"/>
    <w:basedOn w:val="a6"/>
    <w:uiPriority w:val="99"/>
    <w:unhideWhenUsed/>
    <w:qFormat/>
    <w:rsid w:val="0001150F"/>
    <w:pPr>
      <w:spacing w:beforeAutospacing="1" w:afterAutospacing="1"/>
      <w:jc w:val="left"/>
    </w:pPr>
    <w:rPr>
      <w:kern w:val="0"/>
      <w:sz w:val="24"/>
    </w:rPr>
  </w:style>
  <w:style w:type="character" w:styleId="af1">
    <w:name w:val="Emphasis"/>
    <w:uiPriority w:val="20"/>
    <w:qFormat/>
    <w:rsid w:val="0001150F"/>
    <w:rPr>
      <w:i/>
      <w:iCs/>
    </w:rPr>
  </w:style>
  <w:style w:type="character" w:styleId="af2">
    <w:name w:val="line number"/>
    <w:basedOn w:val="a7"/>
    <w:uiPriority w:val="99"/>
    <w:unhideWhenUsed/>
    <w:qFormat/>
    <w:rsid w:val="0001150F"/>
  </w:style>
  <w:style w:type="character" w:styleId="af3">
    <w:name w:val="Hyperlink"/>
    <w:uiPriority w:val="99"/>
    <w:unhideWhenUsed/>
    <w:qFormat/>
    <w:rsid w:val="0001150F"/>
    <w:rPr>
      <w:color w:val="0000FF"/>
      <w:u w:val="single"/>
    </w:rPr>
  </w:style>
  <w:style w:type="character" w:styleId="af4">
    <w:name w:val="annotation reference"/>
    <w:uiPriority w:val="99"/>
    <w:unhideWhenUsed/>
    <w:qFormat/>
    <w:rsid w:val="0001150F"/>
    <w:rPr>
      <w:sz w:val="21"/>
      <w:szCs w:val="21"/>
    </w:rPr>
  </w:style>
  <w:style w:type="table" w:styleId="af5">
    <w:name w:val="Table Grid"/>
    <w:basedOn w:val="a8"/>
    <w:qFormat/>
    <w:rsid w:val="0001150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6">
    <w:name w:val="字母编号列项（一级）"/>
    <w:qFormat/>
    <w:rsid w:val="0001150F"/>
    <w:pPr>
      <w:ind w:leftChars="200" w:left="840" w:hangingChars="200" w:hanging="420"/>
      <w:jc w:val="both"/>
    </w:pPr>
    <w:rPr>
      <w:rFonts w:ascii="宋体" w:eastAsia="宋体" w:hAnsi="Times New Roman" w:cs="宋体"/>
      <w:kern w:val="0"/>
      <w:sz w:val="20"/>
      <w:szCs w:val="20"/>
    </w:rPr>
  </w:style>
  <w:style w:type="paragraph" w:customStyle="1" w:styleId="21">
    <w:name w:val="列出段落2"/>
    <w:basedOn w:val="a6"/>
    <w:qFormat/>
    <w:rsid w:val="0001150F"/>
    <w:pPr>
      <w:widowControl/>
      <w:ind w:firstLineChars="200" w:firstLine="420"/>
      <w:jc w:val="left"/>
    </w:pPr>
    <w:rPr>
      <w:rFonts w:ascii="宋体" w:hAnsi="宋体" w:cs="宋体"/>
      <w:kern w:val="0"/>
      <w:sz w:val="24"/>
    </w:rPr>
  </w:style>
  <w:style w:type="paragraph" w:customStyle="1" w:styleId="30">
    <w:name w:val="列出段落3"/>
    <w:basedOn w:val="a6"/>
    <w:qFormat/>
    <w:rsid w:val="0001150F"/>
    <w:pPr>
      <w:widowControl/>
      <w:ind w:firstLineChars="200" w:firstLine="420"/>
      <w:jc w:val="left"/>
    </w:pPr>
    <w:rPr>
      <w:rFonts w:ascii="宋体" w:hAnsi="宋体" w:cs="宋体"/>
      <w:kern w:val="0"/>
      <w:sz w:val="24"/>
    </w:rPr>
  </w:style>
  <w:style w:type="paragraph" w:customStyle="1" w:styleId="11">
    <w:name w:val="列出段落1"/>
    <w:basedOn w:val="a6"/>
    <w:qFormat/>
    <w:rsid w:val="0001150F"/>
    <w:pPr>
      <w:ind w:firstLineChars="200" w:firstLine="420"/>
    </w:pPr>
    <w:rPr>
      <w:rFonts w:ascii="Calibri" w:hAnsi="Calibri"/>
      <w:szCs w:val="22"/>
    </w:rPr>
  </w:style>
  <w:style w:type="paragraph" w:customStyle="1" w:styleId="12">
    <w:name w:val="无间隔1"/>
    <w:uiPriority w:val="1"/>
    <w:qFormat/>
    <w:rsid w:val="0001150F"/>
    <w:pPr>
      <w:jc w:val="both"/>
    </w:pPr>
    <w:rPr>
      <w:rFonts w:ascii="Arial" w:eastAsia="宋体" w:hAnsi="Arial" w:cs="Arial"/>
      <w:kern w:val="0"/>
      <w:sz w:val="18"/>
      <w:szCs w:val="18"/>
    </w:rPr>
  </w:style>
  <w:style w:type="paragraph" w:customStyle="1" w:styleId="Default">
    <w:name w:val="Default"/>
    <w:qFormat/>
    <w:rsid w:val="0001150F"/>
    <w:pPr>
      <w:widowControl w:val="0"/>
      <w:autoSpaceDE w:val="0"/>
      <w:autoSpaceDN w:val="0"/>
      <w:adjustRightInd w:val="0"/>
    </w:pPr>
    <w:rPr>
      <w:rFonts w:ascii="宋体" w:eastAsia="宋体" w:hAnsi="Times New Roman" w:cs="宋体"/>
      <w:color w:val="000000"/>
      <w:kern w:val="0"/>
      <w:sz w:val="24"/>
      <w:szCs w:val="24"/>
    </w:rPr>
  </w:style>
  <w:style w:type="paragraph" w:customStyle="1" w:styleId="TOC1">
    <w:name w:val="TOC 标题1"/>
    <w:basedOn w:val="1"/>
    <w:next w:val="a6"/>
    <w:uiPriority w:val="39"/>
    <w:unhideWhenUsed/>
    <w:qFormat/>
    <w:rsid w:val="0001150F"/>
    <w:pPr>
      <w:widowControl/>
      <w:spacing w:before="480" w:after="0" w:line="276" w:lineRule="auto"/>
      <w:jc w:val="left"/>
      <w:outlineLvl w:val="9"/>
    </w:pPr>
    <w:rPr>
      <w:rFonts w:ascii="Cambria" w:hAnsi="Cambria"/>
      <w:color w:val="365F91"/>
      <w:kern w:val="0"/>
      <w:sz w:val="28"/>
      <w:szCs w:val="28"/>
    </w:rPr>
  </w:style>
  <w:style w:type="paragraph" w:customStyle="1" w:styleId="4">
    <w:name w:val="列出段落4"/>
    <w:basedOn w:val="a6"/>
    <w:uiPriority w:val="34"/>
    <w:qFormat/>
    <w:rsid w:val="0001150F"/>
    <w:pPr>
      <w:ind w:firstLineChars="200" w:firstLine="420"/>
    </w:pPr>
  </w:style>
  <w:style w:type="paragraph" w:customStyle="1" w:styleId="af7">
    <w:name w:val="段"/>
    <w:link w:val="Char5"/>
    <w:qFormat/>
    <w:rsid w:val="0001150F"/>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5">
    <w:name w:val="段 Char"/>
    <w:link w:val="af7"/>
    <w:qFormat/>
    <w:rsid w:val="0001150F"/>
    <w:rPr>
      <w:rFonts w:ascii="宋体" w:eastAsia="宋体" w:hAnsi="Times New Roman" w:cs="Times New Roman"/>
      <w:kern w:val="0"/>
      <w:szCs w:val="20"/>
    </w:rPr>
  </w:style>
  <w:style w:type="paragraph" w:customStyle="1" w:styleId="a0">
    <w:name w:val="一级条标题"/>
    <w:next w:val="af7"/>
    <w:qFormat/>
    <w:rsid w:val="0001150F"/>
    <w:pPr>
      <w:numPr>
        <w:ilvl w:val="1"/>
        <w:numId w:val="1"/>
      </w:numPr>
      <w:spacing w:beforeLines="50" w:afterLines="50"/>
      <w:outlineLvl w:val="2"/>
    </w:pPr>
    <w:rPr>
      <w:rFonts w:ascii="黑体" w:eastAsia="黑体" w:hAnsi="Times New Roman" w:cs="Times New Roman"/>
      <w:kern w:val="0"/>
      <w:szCs w:val="21"/>
    </w:rPr>
  </w:style>
  <w:style w:type="paragraph" w:customStyle="1" w:styleId="a">
    <w:name w:val="章标题"/>
    <w:next w:val="af7"/>
    <w:qFormat/>
    <w:rsid w:val="0001150F"/>
    <w:pPr>
      <w:numPr>
        <w:numId w:val="1"/>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7"/>
    <w:qFormat/>
    <w:rsid w:val="0001150F"/>
    <w:pPr>
      <w:numPr>
        <w:ilvl w:val="2"/>
      </w:numPr>
      <w:spacing w:before="50" w:after="50"/>
      <w:outlineLvl w:val="3"/>
    </w:pPr>
  </w:style>
  <w:style w:type="paragraph" w:customStyle="1" w:styleId="a2">
    <w:name w:val="三级条标题"/>
    <w:basedOn w:val="a1"/>
    <w:next w:val="af7"/>
    <w:qFormat/>
    <w:rsid w:val="0001150F"/>
    <w:pPr>
      <w:numPr>
        <w:ilvl w:val="3"/>
      </w:numPr>
      <w:outlineLvl w:val="4"/>
    </w:pPr>
  </w:style>
  <w:style w:type="paragraph" w:customStyle="1" w:styleId="a3">
    <w:name w:val="四级条标题"/>
    <w:basedOn w:val="a2"/>
    <w:next w:val="af7"/>
    <w:qFormat/>
    <w:rsid w:val="0001150F"/>
    <w:pPr>
      <w:numPr>
        <w:ilvl w:val="4"/>
      </w:numPr>
      <w:outlineLvl w:val="5"/>
    </w:pPr>
  </w:style>
  <w:style w:type="paragraph" w:customStyle="1" w:styleId="a4">
    <w:name w:val="五级条标题"/>
    <w:basedOn w:val="a3"/>
    <w:next w:val="af7"/>
    <w:qFormat/>
    <w:rsid w:val="0001150F"/>
    <w:pPr>
      <w:numPr>
        <w:ilvl w:val="5"/>
      </w:numPr>
      <w:outlineLvl w:val="6"/>
    </w:pPr>
  </w:style>
  <w:style w:type="paragraph" w:customStyle="1" w:styleId="Normal">
    <w:name w:val="[Normal]"/>
    <w:qFormat/>
    <w:rsid w:val="0001150F"/>
    <w:pPr>
      <w:widowControl w:val="0"/>
      <w:autoSpaceDE w:val="0"/>
      <w:autoSpaceDN w:val="0"/>
      <w:adjustRightInd w:val="0"/>
    </w:pPr>
    <w:rPr>
      <w:rFonts w:ascii="宋体" w:eastAsia="宋体" w:hAnsi="Calibri" w:cs="宋体"/>
      <w:kern w:val="0"/>
      <w:sz w:val="24"/>
      <w:szCs w:val="24"/>
    </w:rPr>
  </w:style>
  <w:style w:type="paragraph" w:customStyle="1" w:styleId="msolistparagraph0">
    <w:name w:val="msolistparagraph"/>
    <w:basedOn w:val="a6"/>
    <w:qFormat/>
    <w:rsid w:val="0001150F"/>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7"/>
    <w:qFormat/>
    <w:rsid w:val="0001150F"/>
  </w:style>
  <w:style w:type="paragraph" w:customStyle="1" w:styleId="a5">
    <w:name w:val="二级无"/>
    <w:basedOn w:val="a1"/>
    <w:qFormat/>
    <w:rsid w:val="0001150F"/>
    <w:pPr>
      <w:numPr>
        <w:numId w:val="2"/>
      </w:numPr>
      <w:tabs>
        <w:tab w:val="left" w:pos="720"/>
      </w:tabs>
      <w:spacing w:beforeLines="0" w:afterLines="0"/>
    </w:pPr>
    <w:rPr>
      <w:rFonts w:ascii="宋体" w:eastAsia="宋体"/>
    </w:rPr>
  </w:style>
  <w:style w:type="paragraph" w:customStyle="1" w:styleId="13">
    <w:name w:val="修订1"/>
    <w:hidden/>
    <w:uiPriority w:val="99"/>
    <w:semiHidden/>
    <w:qFormat/>
    <w:rsid w:val="0001150F"/>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854392-64E2-4C51-AA09-DB5A559D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30</Pages>
  <Words>2187</Words>
  <Characters>12466</Characters>
  <Application>Microsoft Office Word</Application>
  <DocSecurity>0</DocSecurity>
  <Lines>103</Lines>
  <Paragraphs>29</Paragraphs>
  <ScaleCrop>false</ScaleCrop>
  <Company>SFDA</Company>
  <LinksUpToDate>false</LinksUpToDate>
  <CharactersWithSpaces>14624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qhtf</cp:lastModifiedBy>
  <cp:revision>27</cp:revision>
  <dcterms:created xsi:type="dcterms:W3CDTF">2017-07-10T01:18:00Z</dcterms:created>
  <dcterms:modified xsi:type="dcterms:W3CDTF">2017-07-12T06:07:00Z</dcterms:modified>
</cp:coreProperties>
</file>