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3D" w:rsidRPr="00F44641" w:rsidRDefault="00B1183D" w:rsidP="00B1183D">
      <w:pPr>
        <w:spacing w:after="120" w:line="520" w:lineRule="exact"/>
        <w:outlineLvl w:val="0"/>
        <w:rPr>
          <w:rFonts w:ascii="黑体" w:eastAsia="黑体" w:hAnsi="黑体"/>
          <w:sz w:val="32"/>
          <w:szCs w:val="28"/>
        </w:rPr>
      </w:pPr>
      <w:r w:rsidRPr="00F44641">
        <w:rPr>
          <w:rFonts w:ascii="黑体" w:eastAsia="黑体" w:hAnsi="黑体"/>
          <w:sz w:val="32"/>
          <w:szCs w:val="28"/>
        </w:rPr>
        <w:t>附件3</w:t>
      </w:r>
    </w:p>
    <w:p w:rsidR="00B1183D" w:rsidRPr="00682828" w:rsidRDefault="00B1183D" w:rsidP="00B1183D">
      <w:pPr>
        <w:spacing w:line="600" w:lineRule="exact"/>
        <w:jc w:val="center"/>
        <w:rPr>
          <w:rFonts w:eastAsia="黑体"/>
          <w:sz w:val="32"/>
          <w:szCs w:val="30"/>
        </w:rPr>
      </w:pPr>
    </w:p>
    <w:p w:rsidR="00B1183D" w:rsidRPr="00397F72" w:rsidRDefault="00B1183D" w:rsidP="00B1183D">
      <w:pPr>
        <w:suppressAutoHyphens/>
        <w:spacing w:line="600" w:lineRule="exact"/>
        <w:jc w:val="center"/>
        <w:rPr>
          <w:rFonts w:ascii="方正小标宋简体" w:eastAsia="方正小标宋简体"/>
          <w:color w:val="000000"/>
          <w:kern w:val="1"/>
          <w:sz w:val="44"/>
          <w:szCs w:val="44"/>
        </w:rPr>
      </w:pPr>
      <w:r w:rsidRPr="00397F72">
        <w:rPr>
          <w:rFonts w:ascii="方正小标宋简体" w:eastAsia="方正小标宋简体" w:hint="eastAsia"/>
          <w:color w:val="000000"/>
          <w:kern w:val="1"/>
          <w:sz w:val="44"/>
          <w:szCs w:val="44"/>
        </w:rPr>
        <w:t>超声洁牙设备注册技术审查指导原则</w:t>
      </w:r>
    </w:p>
    <w:p w:rsidR="00B1183D" w:rsidRPr="00682828" w:rsidRDefault="00B1183D" w:rsidP="00B1183D">
      <w:pPr>
        <w:suppressAutoHyphens/>
        <w:spacing w:line="600" w:lineRule="exact"/>
        <w:jc w:val="center"/>
        <w:rPr>
          <w:rFonts w:eastAsia="楷体_GB2312"/>
          <w:color w:val="000000"/>
          <w:kern w:val="1"/>
          <w:sz w:val="32"/>
          <w:szCs w:val="32"/>
        </w:rPr>
      </w:pPr>
      <w:r w:rsidRPr="00682828">
        <w:rPr>
          <w:rFonts w:eastAsia="楷体_GB2312"/>
          <w:color w:val="000000"/>
          <w:kern w:val="1"/>
          <w:sz w:val="32"/>
          <w:szCs w:val="32"/>
        </w:rPr>
        <w:t>（</w:t>
      </w:r>
      <w:r w:rsidRPr="00682828">
        <w:rPr>
          <w:rFonts w:eastAsia="楷体_GB2312"/>
          <w:color w:val="000000"/>
          <w:kern w:val="1"/>
          <w:sz w:val="32"/>
          <w:szCs w:val="32"/>
        </w:rPr>
        <w:t>2017</w:t>
      </w:r>
      <w:r w:rsidRPr="00682828">
        <w:rPr>
          <w:rFonts w:eastAsia="楷体_GB2312"/>
          <w:color w:val="000000"/>
          <w:kern w:val="1"/>
          <w:sz w:val="32"/>
          <w:szCs w:val="32"/>
        </w:rPr>
        <w:t>年修订版）</w:t>
      </w:r>
    </w:p>
    <w:p w:rsidR="00B1183D" w:rsidRPr="00682828" w:rsidRDefault="00B1183D" w:rsidP="00B1183D">
      <w:pPr>
        <w:suppressAutoHyphens/>
        <w:spacing w:line="600" w:lineRule="exact"/>
        <w:jc w:val="center"/>
        <w:rPr>
          <w:rFonts w:eastAsia="方正小标宋简体"/>
          <w:color w:val="000000"/>
          <w:kern w:val="1"/>
          <w:sz w:val="40"/>
          <w:szCs w:val="36"/>
        </w:rPr>
      </w:pPr>
    </w:p>
    <w:p w:rsidR="00B1183D" w:rsidRPr="0095349F" w:rsidRDefault="00B1183D" w:rsidP="00B1183D">
      <w:pPr>
        <w:suppressAutoHyphens/>
        <w:spacing w:line="580" w:lineRule="exact"/>
        <w:ind w:firstLineChars="200" w:firstLine="640"/>
        <w:rPr>
          <w:rFonts w:eastAsia="仿宋_GB2312"/>
          <w:kern w:val="1"/>
          <w:sz w:val="32"/>
          <w:szCs w:val="28"/>
        </w:rPr>
      </w:pPr>
      <w:r w:rsidRPr="008D5A42">
        <w:rPr>
          <w:rFonts w:eastAsia="仿宋_GB2312"/>
          <w:kern w:val="1"/>
          <w:sz w:val="32"/>
          <w:szCs w:val="28"/>
          <w:lang w:eastAsia="ar-SA"/>
        </w:rPr>
        <w:t>本指导原则旨</w:t>
      </w:r>
      <w:r w:rsidRPr="00680DE7">
        <w:rPr>
          <w:rFonts w:eastAsia="仿宋_GB2312"/>
          <w:kern w:val="1"/>
          <w:sz w:val="32"/>
          <w:szCs w:val="28"/>
        </w:rPr>
        <w:t>在指导</w:t>
      </w:r>
      <w:r w:rsidRPr="00170E2B">
        <w:rPr>
          <w:rFonts w:eastAsia="仿宋_GB2312"/>
          <w:kern w:val="1"/>
          <w:sz w:val="32"/>
          <w:szCs w:val="28"/>
          <w:lang w:eastAsia="ar-SA"/>
        </w:rPr>
        <w:t>注册申请人对超声洁牙设备注册申报资料的准备及撰写，同时也为技术审评部门审评注册申报资料提供参考。</w:t>
      </w:r>
    </w:p>
    <w:p w:rsidR="00B1183D" w:rsidRPr="00AC6009" w:rsidRDefault="00B1183D" w:rsidP="00B1183D">
      <w:pPr>
        <w:suppressAutoHyphens/>
        <w:spacing w:line="580" w:lineRule="exact"/>
        <w:ind w:firstLineChars="200" w:firstLine="640"/>
        <w:rPr>
          <w:rFonts w:eastAsia="仿宋_GB2312"/>
          <w:kern w:val="1"/>
          <w:sz w:val="32"/>
          <w:szCs w:val="28"/>
        </w:rPr>
      </w:pPr>
      <w:r w:rsidRPr="002A5622">
        <w:rPr>
          <w:rFonts w:eastAsia="仿宋_GB2312"/>
          <w:kern w:val="1"/>
          <w:sz w:val="32"/>
          <w:szCs w:val="28"/>
        </w:rPr>
        <w:t>本指导原则是对超声洁牙设备产品的一般要求，申请人应依据产品的具体特性确定其中内容是否适用，若不适用，需具体阐述理由及相应的科学依据，并依据产品的具体特性对注册申报资料的内容进行充实和细化。</w:t>
      </w:r>
    </w:p>
    <w:p w:rsidR="00B1183D" w:rsidRPr="00F44641" w:rsidRDefault="00B1183D" w:rsidP="00B1183D">
      <w:pPr>
        <w:suppressAutoHyphens/>
        <w:spacing w:line="580" w:lineRule="exact"/>
        <w:ind w:firstLineChars="200" w:firstLine="640"/>
        <w:rPr>
          <w:rFonts w:eastAsia="仿宋_GB2312"/>
          <w:kern w:val="1"/>
          <w:sz w:val="32"/>
          <w:szCs w:val="28"/>
        </w:rPr>
      </w:pPr>
      <w:r w:rsidRPr="00667D23">
        <w:rPr>
          <w:rFonts w:eastAsia="仿宋_GB2312"/>
          <w:kern w:val="1"/>
          <w:sz w:val="32"/>
          <w:szCs w:val="28"/>
        </w:rPr>
        <w:t>本指导原则是供申请人和审查人员使用的指导文件，不涉及注册审批等行政事项，亦不作为</w:t>
      </w:r>
      <w:r w:rsidRPr="00B3001D">
        <w:rPr>
          <w:rFonts w:eastAsia="仿宋_GB2312"/>
          <w:kern w:val="1"/>
          <w:sz w:val="32"/>
          <w:szCs w:val="28"/>
        </w:rPr>
        <w:t>法规强制执行，如有能够满足法规要求的其他方法，也可以采用，但应提供详细的研究资料和验证资料。应在遵循相关法规的前提下使用本指导原则。</w:t>
      </w:r>
    </w:p>
    <w:p w:rsidR="00B1183D" w:rsidRPr="00F44641" w:rsidRDefault="00B1183D" w:rsidP="00B1183D">
      <w:pPr>
        <w:suppressAutoHyphens/>
        <w:spacing w:line="580" w:lineRule="exact"/>
        <w:ind w:firstLineChars="200" w:firstLine="640"/>
        <w:rPr>
          <w:rFonts w:eastAsia="仿宋_GB2312"/>
          <w:kern w:val="1"/>
          <w:sz w:val="32"/>
          <w:szCs w:val="28"/>
        </w:rPr>
      </w:pPr>
      <w:r w:rsidRPr="00F44641">
        <w:rPr>
          <w:rFonts w:eastAsia="仿宋_GB2312"/>
          <w:kern w:val="1"/>
          <w:sz w:val="32"/>
          <w:szCs w:val="28"/>
          <w:lang w:eastAsia="ar-SA"/>
        </w:rPr>
        <w:t>本指导原则是在现行法规、标准体系及当前认知水平下制定的，随着法规、标准体系的不断完善和科学技术的不断发展，本指导原则相关内容也将适时进行调整。</w:t>
      </w:r>
    </w:p>
    <w:p w:rsidR="00B1183D" w:rsidRPr="00F44641" w:rsidRDefault="00B1183D" w:rsidP="00B1183D">
      <w:pPr>
        <w:suppressAutoHyphens/>
        <w:spacing w:line="580" w:lineRule="exact"/>
        <w:ind w:firstLineChars="200" w:firstLine="640"/>
        <w:outlineLvl w:val="0"/>
        <w:rPr>
          <w:rFonts w:ascii="黑体" w:eastAsia="黑体" w:hAnsi="黑体"/>
          <w:color w:val="000000"/>
          <w:kern w:val="1"/>
          <w:sz w:val="32"/>
          <w:szCs w:val="28"/>
        </w:rPr>
      </w:pPr>
      <w:r w:rsidRPr="00F44641">
        <w:rPr>
          <w:rFonts w:ascii="黑体" w:eastAsia="黑体" w:hAnsi="黑体"/>
          <w:color w:val="000000"/>
          <w:kern w:val="1"/>
          <w:sz w:val="32"/>
          <w:szCs w:val="28"/>
          <w:lang w:eastAsia="ar-SA"/>
        </w:rPr>
        <w:t>一、适用范围</w:t>
      </w:r>
    </w:p>
    <w:p w:rsidR="00B1183D" w:rsidRPr="00680DE7"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本</w:t>
      </w:r>
      <w:r w:rsidRPr="00F44641">
        <w:rPr>
          <w:rFonts w:eastAsia="仿宋_GB2312"/>
          <w:color w:val="000000"/>
          <w:spacing w:val="-10"/>
          <w:kern w:val="32"/>
          <w:sz w:val="32"/>
          <w:szCs w:val="28"/>
          <w:lang w:eastAsia="ar-SA"/>
        </w:rPr>
        <w:t>指导原则适用</w:t>
      </w:r>
      <w:r w:rsidRPr="00F44641">
        <w:rPr>
          <w:rFonts w:eastAsia="仿宋_GB2312"/>
          <w:color w:val="000000"/>
          <w:spacing w:val="-10"/>
          <w:kern w:val="32"/>
          <w:sz w:val="32"/>
          <w:szCs w:val="28"/>
        </w:rPr>
        <w:t>于</w:t>
      </w:r>
      <w:r w:rsidRPr="00F44641">
        <w:rPr>
          <w:rFonts w:eastAsia="仿宋_GB2312"/>
          <w:color w:val="000000"/>
          <w:spacing w:val="-10"/>
          <w:kern w:val="32"/>
          <w:sz w:val="32"/>
          <w:szCs w:val="28"/>
          <w:lang w:eastAsia="ar-SA"/>
        </w:rPr>
        <w:t>第二类超声洁牙</w:t>
      </w:r>
      <w:r w:rsidRPr="00F44641">
        <w:rPr>
          <w:rFonts w:eastAsia="仿宋_GB2312"/>
          <w:color w:val="000000"/>
          <w:spacing w:val="-10"/>
          <w:kern w:val="32"/>
          <w:sz w:val="32"/>
          <w:szCs w:val="28"/>
        </w:rPr>
        <w:t>设备，</w:t>
      </w:r>
      <w:r w:rsidRPr="00F44641">
        <w:rPr>
          <w:rFonts w:eastAsia="仿宋_GB2312"/>
          <w:color w:val="000000"/>
          <w:spacing w:val="-10"/>
          <w:kern w:val="32"/>
          <w:sz w:val="32"/>
          <w:szCs w:val="28"/>
          <w:lang w:eastAsia="ar-SA"/>
        </w:rPr>
        <w:t>频率在</w:t>
      </w:r>
      <w:r w:rsidRPr="00F44641">
        <w:rPr>
          <w:rFonts w:eastAsia="仿宋_GB2312"/>
          <w:color w:val="000000"/>
          <w:spacing w:val="-10"/>
          <w:kern w:val="32"/>
          <w:sz w:val="32"/>
          <w:szCs w:val="28"/>
          <w:lang w:eastAsia="ar-SA"/>
        </w:rPr>
        <w:t>18kHz</w:t>
      </w:r>
      <w:r w:rsidRPr="00F44641">
        <w:rPr>
          <w:rFonts w:ascii="仿宋_GB2312" w:eastAsia="仿宋_GB2312" w:hint="eastAsia"/>
          <w:color w:val="000000"/>
          <w:spacing w:val="-10"/>
          <w:kern w:val="32"/>
          <w:sz w:val="32"/>
          <w:szCs w:val="28"/>
          <w:lang w:eastAsia="ar-SA"/>
        </w:rPr>
        <w:t>—</w:t>
      </w:r>
      <w:r w:rsidRPr="00F44641">
        <w:rPr>
          <w:rFonts w:eastAsia="仿宋_GB2312"/>
          <w:color w:val="000000"/>
          <w:spacing w:val="-10"/>
          <w:kern w:val="32"/>
          <w:sz w:val="32"/>
          <w:szCs w:val="28"/>
          <w:lang w:eastAsia="ar-SA"/>
        </w:rPr>
        <w:t>60kHz</w:t>
      </w:r>
      <w:r w:rsidRPr="008D5A42">
        <w:rPr>
          <w:rFonts w:eastAsia="仿宋_GB2312"/>
          <w:color w:val="000000"/>
          <w:kern w:val="1"/>
          <w:sz w:val="32"/>
          <w:szCs w:val="28"/>
          <w:lang w:eastAsia="ar-SA"/>
        </w:rPr>
        <w:t>范围内，由超声换能器产生连续或准连续超声</w:t>
      </w:r>
      <w:r w:rsidRPr="00680DE7">
        <w:rPr>
          <w:rFonts w:eastAsia="仿宋_GB2312"/>
          <w:color w:val="000000"/>
          <w:kern w:val="1"/>
          <w:sz w:val="32"/>
          <w:szCs w:val="28"/>
          <w:lang w:eastAsia="ar-SA"/>
        </w:rPr>
        <w:t>波</w:t>
      </w:r>
      <w:r w:rsidRPr="00170E2B">
        <w:rPr>
          <w:rFonts w:eastAsia="仿宋_GB2312"/>
          <w:color w:val="000000"/>
          <w:kern w:val="1"/>
          <w:sz w:val="32"/>
          <w:szCs w:val="28"/>
          <w:lang w:eastAsia="ar-SA"/>
        </w:rPr>
        <w:t>能量，</w:t>
      </w:r>
      <w:r w:rsidRPr="00F44641">
        <w:rPr>
          <w:rFonts w:eastAsia="仿宋_GB2312"/>
          <w:color w:val="000000"/>
          <w:kern w:val="1"/>
          <w:sz w:val="32"/>
          <w:szCs w:val="28"/>
        </w:rPr>
        <w:t>用于口</w:t>
      </w:r>
      <w:r w:rsidRPr="00F44641">
        <w:rPr>
          <w:rFonts w:eastAsia="仿宋_GB2312"/>
          <w:color w:val="000000"/>
          <w:kern w:val="1"/>
          <w:sz w:val="32"/>
          <w:szCs w:val="28"/>
        </w:rPr>
        <w:lastRenderedPageBreak/>
        <w:t>腔洁牙，</w:t>
      </w:r>
      <w:r w:rsidRPr="008D5A42">
        <w:rPr>
          <w:rFonts w:eastAsia="仿宋_GB2312"/>
          <w:color w:val="000000"/>
          <w:kern w:val="1"/>
          <w:sz w:val="32"/>
          <w:szCs w:val="28"/>
          <w:lang w:eastAsia="ar-SA"/>
        </w:rPr>
        <w:t>常用名称为超声洁牙机。</w:t>
      </w:r>
    </w:p>
    <w:p w:rsidR="00B1183D" w:rsidRPr="0095349F" w:rsidRDefault="00B1183D" w:rsidP="00B1183D">
      <w:pPr>
        <w:suppressAutoHyphens/>
        <w:spacing w:line="560" w:lineRule="exact"/>
        <w:ind w:firstLineChars="200" w:firstLine="640"/>
        <w:rPr>
          <w:rFonts w:eastAsia="仿宋_GB2312"/>
          <w:color w:val="000000"/>
          <w:kern w:val="1"/>
          <w:sz w:val="32"/>
          <w:szCs w:val="28"/>
          <w:lang w:eastAsia="ar-SA"/>
        </w:rPr>
      </w:pPr>
      <w:r w:rsidRPr="00170E2B">
        <w:rPr>
          <w:rFonts w:eastAsia="仿宋_GB2312"/>
          <w:color w:val="000000"/>
          <w:kern w:val="1"/>
          <w:sz w:val="32"/>
          <w:szCs w:val="28"/>
          <w:lang w:eastAsia="ar-SA"/>
        </w:rPr>
        <w:t>如果超声洁牙设备为医用电气系统中的一部分，则本指导原则也适用于该部分。</w:t>
      </w:r>
    </w:p>
    <w:p w:rsidR="00B1183D" w:rsidRPr="00F44641" w:rsidRDefault="00B1183D" w:rsidP="00B1183D">
      <w:pPr>
        <w:suppressAutoHyphens/>
        <w:spacing w:line="560" w:lineRule="exact"/>
        <w:ind w:firstLineChars="200" w:firstLine="640"/>
        <w:outlineLvl w:val="0"/>
        <w:rPr>
          <w:rFonts w:ascii="黑体" w:eastAsia="黑体" w:hAnsi="黑体"/>
          <w:color w:val="000000"/>
          <w:kern w:val="1"/>
          <w:sz w:val="32"/>
          <w:szCs w:val="28"/>
          <w:lang w:eastAsia="ar-SA"/>
        </w:rPr>
      </w:pPr>
      <w:r w:rsidRPr="00F44641">
        <w:rPr>
          <w:rFonts w:ascii="黑体" w:eastAsia="黑体" w:hAnsi="黑体"/>
          <w:color w:val="000000"/>
          <w:kern w:val="1"/>
          <w:sz w:val="32"/>
          <w:szCs w:val="28"/>
          <w:lang w:eastAsia="ar-SA"/>
        </w:rPr>
        <w:t>二、技术审查要点</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hint="eastAsia"/>
          <w:color w:val="000000"/>
          <w:kern w:val="1"/>
          <w:sz w:val="32"/>
          <w:szCs w:val="28"/>
          <w:lang w:eastAsia="ar-SA"/>
        </w:rPr>
        <w:t>（一）产品名称要求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产品的命名应参考《医疗器械通用名称命名规则》（国家食品药品监督管理总局令第</w:t>
      </w:r>
      <w:r w:rsidRPr="00F44641">
        <w:rPr>
          <w:rFonts w:eastAsia="仿宋_GB2312"/>
          <w:color w:val="000000"/>
          <w:kern w:val="1"/>
          <w:sz w:val="32"/>
          <w:szCs w:val="28"/>
          <w:lang w:eastAsia="ar-SA"/>
        </w:rPr>
        <w:t>19</w:t>
      </w:r>
      <w:r w:rsidRPr="00F44641">
        <w:rPr>
          <w:rFonts w:eastAsia="仿宋_GB2312"/>
          <w:color w:val="000000"/>
          <w:kern w:val="1"/>
          <w:sz w:val="32"/>
          <w:szCs w:val="28"/>
          <w:lang w:eastAsia="ar-SA"/>
        </w:rPr>
        <w:t>号）和国家标准、行业标准上的通用名称要求</w:t>
      </w:r>
      <w:r w:rsidRPr="00F44641">
        <w:rPr>
          <w:rFonts w:eastAsia="仿宋_GB2312"/>
          <w:color w:val="000000"/>
          <w:kern w:val="1"/>
          <w:sz w:val="32"/>
          <w:szCs w:val="28"/>
        </w:rPr>
        <w:t>，</w:t>
      </w:r>
      <w:r w:rsidRPr="008D5A42">
        <w:rPr>
          <w:rFonts w:eastAsia="仿宋_GB2312"/>
          <w:color w:val="000000"/>
          <w:kern w:val="1"/>
          <w:sz w:val="32"/>
          <w:szCs w:val="28"/>
          <w:lang w:eastAsia="ar-SA"/>
        </w:rPr>
        <w:t>或以产品结构和适用范围为依据命名，如超声洁牙机、内置式超声洁牙机等。不得使用</w:t>
      </w:r>
      <w:r w:rsidRPr="00680DE7">
        <w:rPr>
          <w:rFonts w:eastAsia="仿宋_GB2312"/>
          <w:kern w:val="1"/>
          <w:sz w:val="32"/>
          <w:szCs w:val="28"/>
          <w:lang w:eastAsia="ar-SA"/>
        </w:rPr>
        <w:t>“</w:t>
      </w:r>
      <w:r w:rsidRPr="00170E2B">
        <w:rPr>
          <w:rFonts w:eastAsia="仿宋_GB2312"/>
          <w:kern w:val="1"/>
          <w:sz w:val="32"/>
          <w:szCs w:val="28"/>
          <w:lang w:eastAsia="ar-SA"/>
        </w:rPr>
        <w:t>智能洁牙机</w:t>
      </w:r>
      <w:r w:rsidRPr="0095349F">
        <w:rPr>
          <w:rFonts w:eastAsia="仿宋_GB2312"/>
          <w:kern w:val="1"/>
          <w:sz w:val="32"/>
          <w:szCs w:val="28"/>
          <w:lang w:eastAsia="ar-SA"/>
        </w:rPr>
        <w:t>”</w:t>
      </w:r>
      <w:r w:rsidRPr="002A5622">
        <w:rPr>
          <w:rFonts w:eastAsia="仿宋_GB2312"/>
          <w:color w:val="000000"/>
          <w:kern w:val="1"/>
          <w:sz w:val="32"/>
          <w:szCs w:val="28"/>
          <w:lang w:eastAsia="ar-SA"/>
        </w:rPr>
        <w:t>“</w:t>
      </w:r>
      <w:r w:rsidRPr="00AC6009">
        <w:rPr>
          <w:rFonts w:eastAsia="仿宋_GB2312"/>
          <w:color w:val="000000"/>
          <w:kern w:val="1"/>
          <w:sz w:val="32"/>
          <w:szCs w:val="28"/>
          <w:lang w:eastAsia="ar-SA"/>
        </w:rPr>
        <w:t>超声洁牙美容机</w:t>
      </w:r>
      <w:r w:rsidRPr="00667D23">
        <w:rPr>
          <w:rFonts w:eastAsia="仿宋_GB2312"/>
          <w:color w:val="000000"/>
          <w:kern w:val="1"/>
          <w:sz w:val="32"/>
          <w:szCs w:val="28"/>
          <w:lang w:eastAsia="ar-SA"/>
        </w:rPr>
        <w:t>”“</w:t>
      </w:r>
      <w:r w:rsidRPr="00B3001D">
        <w:rPr>
          <w:rFonts w:eastAsia="仿宋_GB2312"/>
          <w:color w:val="000000"/>
          <w:kern w:val="1"/>
          <w:sz w:val="32"/>
          <w:szCs w:val="28"/>
          <w:lang w:eastAsia="ar-SA"/>
        </w:rPr>
        <w:t>超声洁牙止痛机</w:t>
      </w: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等不规范的名称，型号规格等也不宜列入产品名称。</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hint="eastAsia"/>
          <w:color w:val="000000"/>
          <w:kern w:val="1"/>
          <w:sz w:val="32"/>
          <w:szCs w:val="28"/>
          <w:lang w:eastAsia="ar-SA"/>
        </w:rPr>
        <w:t>（二）产品的结构和组成</w:t>
      </w:r>
    </w:p>
    <w:p w:rsidR="00B1183D" w:rsidRPr="002A5622"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主要由功能控制电路、液路、手柄及与手柄相配接的各种作用头、电源</w:t>
      </w:r>
      <w:r w:rsidRPr="00680DE7">
        <w:rPr>
          <w:rFonts w:eastAsia="仿宋_GB2312"/>
          <w:color w:val="000000"/>
          <w:kern w:val="1"/>
          <w:sz w:val="32"/>
          <w:szCs w:val="28"/>
          <w:lang w:eastAsia="ar-SA"/>
        </w:rPr>
        <w:t>/</w:t>
      </w:r>
      <w:r w:rsidRPr="00170E2B">
        <w:rPr>
          <w:rFonts w:eastAsia="仿宋_GB2312"/>
          <w:color w:val="000000"/>
          <w:kern w:val="1"/>
          <w:sz w:val="32"/>
          <w:szCs w:val="28"/>
          <w:lang w:eastAsia="ar-SA"/>
        </w:rPr>
        <w:t>电源适配器（如有）、脚踏开关（如有）等组成。内置式超声洁牙机没有完整外壳，通常安装在牙科综合治疗台内，不直接与网电连接，靠牙科综合治疗台供电</w:t>
      </w:r>
      <w:r w:rsidRPr="0095349F">
        <w:rPr>
          <w:rFonts w:eastAsia="仿宋_GB2312"/>
          <w:color w:val="000000"/>
          <w:kern w:val="1"/>
          <w:sz w:val="32"/>
          <w:szCs w:val="28"/>
          <w:lang w:eastAsia="ar-SA"/>
        </w:rPr>
        <w:t>。</w:t>
      </w:r>
    </w:p>
    <w:p w:rsidR="00B1183D" w:rsidRPr="00F44641" w:rsidRDefault="00B1183D" w:rsidP="00B1183D">
      <w:pPr>
        <w:suppressAutoHyphens/>
        <w:spacing w:line="560" w:lineRule="exact"/>
        <w:ind w:firstLineChars="200" w:firstLine="640"/>
        <w:rPr>
          <w:rFonts w:eastAsia="仿宋_GB2312"/>
          <w:kern w:val="1"/>
          <w:sz w:val="32"/>
          <w:szCs w:val="28"/>
        </w:rPr>
      </w:pPr>
      <w:r w:rsidRPr="00AC6009">
        <w:rPr>
          <w:rFonts w:eastAsia="仿宋_GB2312"/>
          <w:kern w:val="1"/>
          <w:sz w:val="32"/>
          <w:szCs w:val="28"/>
          <w:lang w:eastAsia="ar-SA"/>
        </w:rPr>
        <w:t>用于本设备的作用头由于应用部位及实现功能不同，作用头可包含</w:t>
      </w:r>
      <w:r w:rsidRPr="00667D23">
        <w:rPr>
          <w:rFonts w:eastAsia="仿宋_GB2312"/>
          <w:kern w:val="1"/>
          <w:sz w:val="32"/>
          <w:szCs w:val="28"/>
        </w:rPr>
        <w:t>多种形式，通常洁牙用的作用头称为工作尖</w:t>
      </w:r>
      <w:r w:rsidRPr="00B3001D">
        <w:rPr>
          <w:rFonts w:eastAsia="仿宋_GB2312"/>
          <w:kern w:val="1"/>
          <w:sz w:val="32"/>
          <w:szCs w:val="28"/>
          <w:lang w:eastAsia="ar-SA"/>
        </w:rPr>
        <w:t>。</w:t>
      </w:r>
    </w:p>
    <w:p w:rsidR="00B1183D" w:rsidRDefault="00B1183D" w:rsidP="00B1183D">
      <w:pPr>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典型的结构示意框图如</w:t>
      </w:r>
      <w:r w:rsidRPr="00F44641">
        <w:rPr>
          <w:rFonts w:eastAsia="仿宋_GB2312"/>
          <w:color w:val="000000"/>
          <w:kern w:val="1"/>
          <w:sz w:val="32"/>
          <w:szCs w:val="28"/>
        </w:rPr>
        <w:t>图</w:t>
      </w:r>
      <w:r w:rsidRPr="00F44641">
        <w:rPr>
          <w:rFonts w:eastAsia="仿宋_GB2312"/>
          <w:color w:val="000000"/>
          <w:kern w:val="1"/>
          <w:sz w:val="32"/>
          <w:szCs w:val="28"/>
        </w:rPr>
        <w:t>1</w:t>
      </w:r>
      <w:r w:rsidRPr="00F44641">
        <w:rPr>
          <w:rFonts w:eastAsia="仿宋_GB2312"/>
          <w:color w:val="000000"/>
          <w:kern w:val="1"/>
          <w:sz w:val="32"/>
          <w:szCs w:val="28"/>
        </w:rPr>
        <w:t>所示</w:t>
      </w:r>
      <w:r w:rsidRPr="00F44641">
        <w:rPr>
          <w:rFonts w:eastAsia="仿宋_GB2312"/>
          <w:color w:val="000000"/>
          <w:kern w:val="1"/>
          <w:sz w:val="32"/>
          <w:szCs w:val="28"/>
          <w:lang w:eastAsia="ar-SA"/>
        </w:rPr>
        <w:t>：</w:t>
      </w:r>
    </w:p>
    <w:p w:rsidR="00B1183D" w:rsidRPr="00F44641" w:rsidRDefault="00B1183D" w:rsidP="00B1183D">
      <w:pPr>
        <w:suppressAutoHyphens/>
        <w:spacing w:line="240" w:lineRule="exact"/>
        <w:ind w:firstLineChars="200" w:firstLine="640"/>
        <w:rPr>
          <w:rFonts w:eastAsia="仿宋_GB2312"/>
          <w:color w:val="000000"/>
          <w:kern w:val="1"/>
          <w:sz w:val="32"/>
          <w:szCs w:val="28"/>
        </w:rPr>
      </w:pPr>
    </w:p>
    <w:p w:rsidR="00B1183D" w:rsidRDefault="003A4E41" w:rsidP="00B1183D">
      <w:pPr>
        <w:suppressAutoHyphens/>
        <w:spacing w:line="520" w:lineRule="exact"/>
        <w:ind w:firstLineChars="200" w:firstLine="640"/>
        <w:rPr>
          <w:rFonts w:eastAsia="仿宋_GB2312"/>
          <w:color w:val="000000"/>
          <w:kern w:val="1"/>
          <w:sz w:val="32"/>
          <w:szCs w:val="28"/>
        </w:rPr>
      </w:pPr>
      <w:r>
        <w:rPr>
          <w:rFonts w:eastAsia="仿宋_GB2312"/>
          <w:noProof/>
          <w:color w:val="000000"/>
          <w:kern w:val="1"/>
          <w:sz w:val="32"/>
          <w:szCs w:val="28"/>
        </w:rPr>
        <w:pict>
          <v:rect id="矩形 20" o:spid="_x0000_s1050" style="position:absolute;left:0;text-align:left;margin-left:113.3pt;margin-top:5.2pt;width:97.85pt;height:34.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">
            <v:textbox style="mso-next-textbox:#矩形 20">
              <w:txbxContent>
                <w:p w:rsidR="00B1183D" w:rsidRPr="005E32B2" w:rsidRDefault="00B1183D" w:rsidP="00B1183D">
                  <w:pPr>
                    <w:jc w:val="center"/>
                    <w:rPr>
                      <w:rFonts w:ascii="仿宋_GB2312" w:eastAsia="仿宋_GB2312" w:hAnsi="仿宋" w:cs="仿宋"/>
                      <w:color w:val="000000"/>
                      <w:sz w:val="28"/>
                      <w:szCs w:val="28"/>
                    </w:rPr>
                  </w:pPr>
                  <w:r w:rsidRPr="005E32B2">
                    <w:rPr>
                      <w:rFonts w:ascii="仿宋_GB2312" w:eastAsia="仿宋_GB2312" w:hAnsi="仿宋" w:cs="仿宋" w:hint="eastAsia"/>
                      <w:color w:val="000000"/>
                      <w:sz w:val="28"/>
                      <w:szCs w:val="28"/>
                    </w:rPr>
                    <w:t>变频振荡电路</w:t>
                  </w:r>
                </w:p>
              </w:txbxContent>
            </v:textbox>
          </v:rect>
        </w:pict>
      </w:r>
      <w:r>
        <w:rPr>
          <w:rFonts w:eastAsia="仿宋_GB2312"/>
          <w:noProof/>
          <w:color w:val="000000"/>
          <w:kern w:val="1"/>
          <w:sz w:val="32"/>
          <w:szCs w:val="28"/>
        </w:rPr>
        <w:pict>
          <v:rect id="矩形 19" o:spid="_x0000_s1051" style="position:absolute;left:0;text-align:left;margin-left:329.6pt;margin-top:5.2pt;width:54pt;height:34.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">
            <v:textbox style="mso-next-textbox:#矩形 19">
              <w:txbxContent>
                <w:p w:rsidR="00B1183D" w:rsidRPr="00835B55" w:rsidRDefault="00B1183D" w:rsidP="00B1183D">
                  <w:pPr>
                    <w:jc w:val="center"/>
                    <w:rPr>
                      <w:rFonts w:ascii="仿宋" w:eastAsia="仿宋" w:hAnsi="仿宋" w:cs="仿宋"/>
                      <w:color w:val="000000"/>
                      <w:sz w:val="28"/>
                      <w:szCs w:val="28"/>
                    </w:rPr>
                  </w:pPr>
                  <w:r w:rsidRPr="005E32B2">
                    <w:rPr>
                      <w:rFonts w:ascii="仿宋_GB2312" w:eastAsia="仿宋_GB2312" w:hAnsi="仿宋" w:cs="仿宋" w:hint="eastAsia"/>
                      <w:color w:val="000000"/>
                      <w:sz w:val="28"/>
                      <w:szCs w:val="28"/>
                    </w:rPr>
                    <w:t>作用</w:t>
                  </w:r>
                  <w:r w:rsidRPr="00835B55">
                    <w:rPr>
                      <w:rFonts w:ascii="仿宋" w:eastAsia="仿宋" w:hAnsi="仿宋" w:cs="仿宋" w:hint="eastAsia"/>
                      <w:color w:val="000000"/>
                      <w:sz w:val="28"/>
                      <w:szCs w:val="28"/>
                    </w:rPr>
                    <w:t>头</w:t>
                  </w:r>
                </w:p>
              </w:txbxContent>
            </v:textbox>
          </v:rect>
        </w:pict>
      </w:r>
      <w:r>
        <w:rPr>
          <w:rFonts w:eastAsia="仿宋_GB2312"/>
          <w:noProof/>
          <w:color w:val="000000"/>
          <w:kern w:val="1"/>
          <w:sz w:val="32"/>
          <w:szCs w:val="28"/>
        </w:rPr>
        <w:pict>
          <v:rect id="矩形 18" o:spid="_x0000_s1052" style="position:absolute;left:0;text-align:left;margin-left:228.6pt;margin-top:4.1pt;width:81pt;height:3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">
            <v:textbox style="mso-next-textbox:#矩形 18">
              <w:txbxContent>
                <w:p w:rsidR="00B1183D" w:rsidRPr="00835B55" w:rsidRDefault="00B1183D" w:rsidP="00B1183D">
                  <w:pPr>
                    <w:jc w:val="center"/>
                    <w:rPr>
                      <w:rFonts w:ascii="仿宋" w:eastAsia="仿宋" w:hAnsi="仿宋" w:cs="仿宋"/>
                      <w:color w:val="000000"/>
                      <w:sz w:val="28"/>
                      <w:szCs w:val="28"/>
                    </w:rPr>
                  </w:pPr>
                  <w:r w:rsidRPr="005E32B2">
                    <w:rPr>
                      <w:rFonts w:ascii="仿宋_GB2312" w:eastAsia="仿宋_GB2312" w:hAnsi="仿宋" w:cs="仿宋" w:hint="eastAsia"/>
                      <w:color w:val="000000"/>
                      <w:sz w:val="28"/>
                      <w:szCs w:val="28"/>
                    </w:rPr>
                    <w:t>超声换能</w:t>
                  </w:r>
                  <w:r w:rsidRPr="00835B55">
                    <w:rPr>
                      <w:rFonts w:ascii="仿宋" w:eastAsia="仿宋" w:hAnsi="仿宋" w:cs="仿宋" w:hint="eastAsia"/>
                      <w:color w:val="000000"/>
                      <w:sz w:val="28"/>
                      <w:szCs w:val="28"/>
                    </w:rPr>
                    <w:t>器</w:t>
                  </w:r>
                </w:p>
              </w:txbxContent>
            </v:textbox>
          </v:rect>
        </w:pict>
      </w:r>
      <w:r>
        <w:rPr>
          <w:rFonts w:eastAsia="仿宋_GB2312"/>
          <w:noProof/>
          <w:color w:val="000000"/>
          <w:kern w:val="1"/>
          <w:sz w:val="32"/>
          <w:szCs w:val="28"/>
        </w:rPr>
        <w:pict>
          <v:rect id="矩形 17" o:spid="_x0000_s1053" style="position:absolute;left:0;text-align:left;margin-left:30.6pt;margin-top:4.1pt;width:63pt;height:34.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">
            <v:textbox style="mso-next-textbox:#矩形 17">
              <w:txbxContent>
                <w:p w:rsidR="00B1183D" w:rsidRPr="005E32B2" w:rsidRDefault="00B1183D" w:rsidP="00B1183D">
                  <w:pPr>
                    <w:jc w:val="center"/>
                    <w:rPr>
                      <w:rFonts w:ascii="仿宋_GB2312" w:eastAsia="仿宋_GB2312" w:hAnsi="仿宋" w:cs="仿宋_GB2312"/>
                      <w:color w:val="000000"/>
                      <w:sz w:val="28"/>
                      <w:szCs w:val="28"/>
                    </w:rPr>
                  </w:pPr>
                  <w:r w:rsidRPr="005E32B2">
                    <w:rPr>
                      <w:rFonts w:ascii="仿宋_GB2312" w:eastAsia="仿宋_GB2312" w:hAnsi="仿宋" w:cs="仿宋" w:hint="eastAsia"/>
                      <w:color w:val="000000"/>
                      <w:sz w:val="28"/>
                      <w:szCs w:val="28"/>
                    </w:rPr>
                    <w:t>电源</w:t>
                  </w:r>
                </w:p>
              </w:txbxContent>
            </v:textbox>
          </v:rect>
        </w:pict>
      </w:r>
    </w:p>
    <w:p w:rsidR="00B1183D" w:rsidRPr="00682828" w:rsidRDefault="003A4E41" w:rsidP="00B1183D">
      <w:pPr>
        <w:suppressAutoHyphens/>
        <w:spacing w:line="520" w:lineRule="exact"/>
        <w:ind w:firstLineChars="200" w:firstLine="640"/>
        <w:rPr>
          <w:rFonts w:eastAsia="仿宋_GB2312"/>
          <w:color w:val="000000"/>
          <w:kern w:val="1"/>
          <w:sz w:val="32"/>
          <w:szCs w:val="28"/>
        </w:rPr>
      </w:pPr>
      <w:r>
        <w:rPr>
          <w:rFonts w:eastAsia="仿宋_GB2312"/>
          <w:noProof/>
          <w:color w:val="000000"/>
          <w:kern w:val="1"/>
          <w:sz w:val="32"/>
          <w:szCs w:val="28"/>
        </w:rPr>
        <w:pict>
          <v:line id="直接连接符 16" o:spid="_x0000_s1061" style="position:absolute;left:0;text-align:left;flip:y;z-index:251670528;visibility:visible" from="351.05pt,13pt" to="351.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">
            <v:stroke endarrow="block"/>
          </v:line>
        </w:pict>
      </w:r>
      <w:r>
        <w:rPr>
          <w:rFonts w:eastAsia="仿宋_GB2312"/>
          <w:noProof/>
          <w:color w:val="000000"/>
          <w:kern w:val="1"/>
          <w:sz w:val="32"/>
          <w:szCs w:val="28"/>
        </w:rPr>
        <w:pict>
          <v:line id="直接连接符 15" o:spid="_x0000_s1060" style="position:absolute;left:0;text-align:left;z-index:251667456;visibility:visible" from="309.6pt,4.1pt" to="327.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Je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">
            <v:stroke endarrow="block"/>
          </v:line>
        </w:pict>
      </w:r>
      <w:r>
        <w:rPr>
          <w:rFonts w:eastAsia="仿宋_GB2312"/>
          <w:noProof/>
          <w:color w:val="000000"/>
          <w:kern w:val="1"/>
          <w:sz w:val="32"/>
          <w:szCs w:val="28"/>
        </w:rPr>
        <w:pict>
          <v:line id="直接连接符 14" o:spid="_x0000_s1059" style="position:absolute;left:0;text-align:left;z-index:251663360;visibility:visible" from="93.6pt,4.1pt" to="120.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2TRAIAAFY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">
            <v:stroke endarrow="block"/>
          </v:line>
        </w:pict>
      </w:r>
      <w:r>
        <w:rPr>
          <w:rFonts w:eastAsia="仿宋_GB2312"/>
          <w:noProof/>
          <w:color w:val="000000"/>
          <w:kern w:val="1"/>
          <w:sz w:val="32"/>
          <w:szCs w:val="28"/>
        </w:rPr>
        <w:pict>
          <v:line id="直接连接符 13" o:spid="_x0000_s1058" style="position:absolute;left:0;text-align:left;z-index:251665408;visibility:visible" from="210.6pt,4.1pt" to="228.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xHRA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">
            <v:stroke endarrow="block"/>
          </v:line>
        </w:pict>
      </w:r>
    </w:p>
    <w:p w:rsidR="00B1183D" w:rsidRPr="00682828" w:rsidRDefault="003A4E41" w:rsidP="00B1183D">
      <w:pPr>
        <w:suppressAutoHyphens/>
        <w:spacing w:line="520" w:lineRule="exact"/>
        <w:ind w:firstLineChars="200" w:firstLine="640"/>
        <w:rPr>
          <w:rFonts w:eastAsia="仿宋"/>
          <w:color w:val="000000"/>
          <w:kern w:val="1"/>
          <w:sz w:val="32"/>
          <w:szCs w:val="28"/>
          <w:lang w:eastAsia="ar-SA"/>
        </w:rPr>
      </w:pPr>
      <w:r w:rsidRPr="003A4E41">
        <w:rPr>
          <w:rFonts w:eastAsia="仿宋_GB2312"/>
          <w:noProof/>
          <w:color w:val="000000"/>
          <w:kern w:val="1"/>
          <w:sz w:val="32"/>
          <w:szCs w:val="28"/>
        </w:rPr>
        <w:pict>
          <v:line id="直接连接符 12" o:spid="_x0000_s1057" style="position:absolute;left:0;text-align:left;flip:y;z-index:251669504;visibility:visible" from="30.65pt,25.55pt" to="351.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"/>
        </w:pict>
      </w:r>
      <w:r w:rsidR="00B1183D" w:rsidRPr="00682828">
        <w:rPr>
          <w:rFonts w:eastAsia="仿宋_GB2312"/>
          <w:color w:val="000000"/>
          <w:kern w:val="1"/>
          <w:sz w:val="32"/>
          <w:szCs w:val="28"/>
        </w:rPr>
        <w:t>液路</w:t>
      </w:r>
    </w:p>
    <w:p w:rsidR="00B1183D" w:rsidRPr="00F44641" w:rsidRDefault="00B1183D" w:rsidP="00B1183D">
      <w:pPr>
        <w:suppressAutoHyphens/>
        <w:spacing w:line="520" w:lineRule="exact"/>
        <w:jc w:val="center"/>
        <w:rPr>
          <w:rFonts w:ascii="黑体" w:eastAsia="黑体" w:hAnsi="黑体"/>
          <w:color w:val="000000"/>
          <w:kern w:val="1"/>
          <w:sz w:val="28"/>
          <w:szCs w:val="28"/>
        </w:rPr>
      </w:pPr>
      <w:r w:rsidRPr="00F44641">
        <w:rPr>
          <w:rFonts w:ascii="黑体" w:eastAsia="黑体" w:hAnsi="黑体"/>
          <w:color w:val="000000"/>
          <w:kern w:val="1"/>
          <w:sz w:val="28"/>
          <w:szCs w:val="28"/>
        </w:rPr>
        <w:t xml:space="preserve">图1 </w:t>
      </w:r>
      <w:r w:rsidRPr="00F44641">
        <w:rPr>
          <w:rFonts w:ascii="黑体" w:eastAsia="黑体" w:hAnsi="黑体"/>
          <w:color w:val="000000"/>
          <w:kern w:val="1"/>
          <w:sz w:val="28"/>
          <w:szCs w:val="28"/>
          <w:lang w:eastAsia="ar-SA"/>
        </w:rPr>
        <w:t>结构示意框图</w:t>
      </w:r>
    </w:p>
    <w:p w:rsidR="00B1183D" w:rsidRPr="00682828" w:rsidRDefault="00B1183D" w:rsidP="00B1183D">
      <w:pPr>
        <w:suppressAutoHyphens/>
        <w:spacing w:line="520" w:lineRule="exact"/>
        <w:ind w:firstLineChars="200" w:firstLine="640"/>
        <w:rPr>
          <w:rFonts w:eastAsia="仿宋_GB2312"/>
          <w:color w:val="000000"/>
          <w:kern w:val="1"/>
          <w:sz w:val="32"/>
          <w:szCs w:val="28"/>
        </w:rPr>
      </w:pPr>
      <w:r w:rsidRPr="00682828">
        <w:rPr>
          <w:rFonts w:eastAsia="仿宋_GB2312"/>
          <w:color w:val="000000"/>
          <w:kern w:val="1"/>
          <w:sz w:val="32"/>
          <w:szCs w:val="28"/>
        </w:rPr>
        <w:lastRenderedPageBreak/>
        <w:t>产品图示举例如图</w:t>
      </w:r>
      <w:r w:rsidRPr="00682828">
        <w:rPr>
          <w:rFonts w:eastAsia="仿宋_GB2312"/>
          <w:color w:val="000000"/>
          <w:kern w:val="1"/>
          <w:sz w:val="32"/>
          <w:szCs w:val="28"/>
        </w:rPr>
        <w:t>2</w:t>
      </w:r>
      <w:r w:rsidRPr="00682828">
        <w:rPr>
          <w:rFonts w:eastAsia="仿宋_GB2312"/>
          <w:color w:val="000000"/>
          <w:kern w:val="1"/>
          <w:sz w:val="32"/>
          <w:szCs w:val="28"/>
        </w:rPr>
        <w:t>和图</w:t>
      </w:r>
      <w:r w:rsidRPr="00682828">
        <w:rPr>
          <w:rFonts w:eastAsia="仿宋_GB2312"/>
          <w:color w:val="000000"/>
          <w:kern w:val="1"/>
          <w:sz w:val="32"/>
          <w:szCs w:val="28"/>
        </w:rPr>
        <w:t>3</w:t>
      </w:r>
      <w:r w:rsidRPr="00682828">
        <w:rPr>
          <w:rFonts w:eastAsia="仿宋_GB2312"/>
          <w:color w:val="000000"/>
          <w:kern w:val="1"/>
          <w:sz w:val="32"/>
          <w:szCs w:val="28"/>
        </w:rPr>
        <w:t>：</w:t>
      </w:r>
    </w:p>
    <w:p w:rsidR="00B1183D" w:rsidRPr="00682828" w:rsidRDefault="00B1183D" w:rsidP="00B1183D">
      <w:pPr>
        <w:suppressAutoHyphens/>
        <w:jc w:val="center"/>
        <w:rPr>
          <w:rFonts w:eastAsia="仿宋_GB2312"/>
          <w:color w:val="000000"/>
          <w:kern w:val="1"/>
          <w:sz w:val="32"/>
          <w:szCs w:val="28"/>
        </w:rPr>
      </w:pPr>
      <w:r>
        <w:rPr>
          <w:noProof/>
        </w:rPr>
        <w:drawing>
          <wp:inline distT="0" distB="0" distL="0" distR="0">
            <wp:extent cx="3171825" cy="2390775"/>
            <wp:effectExtent l="0" t="0" r="9525" b="9525"/>
            <wp:docPr id="6" name="图片 6" descr="洁牙机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洁牙机照片"/>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825" cy="2390775"/>
                    </a:xfrm>
                    <a:prstGeom prst="rect">
                      <a:avLst/>
                    </a:prstGeom>
                    <a:noFill/>
                    <a:ln>
                      <a:noFill/>
                    </a:ln>
                  </pic:spPr>
                </pic:pic>
              </a:graphicData>
            </a:graphic>
          </wp:inline>
        </w:drawing>
      </w:r>
    </w:p>
    <w:p w:rsidR="00B1183D" w:rsidRPr="00F44641" w:rsidRDefault="00B1183D" w:rsidP="00B1183D">
      <w:pPr>
        <w:suppressAutoHyphens/>
        <w:spacing w:line="520" w:lineRule="exact"/>
        <w:jc w:val="center"/>
        <w:rPr>
          <w:rFonts w:ascii="黑体" w:eastAsia="黑体" w:hAnsi="黑体"/>
          <w:color w:val="000000"/>
          <w:kern w:val="1"/>
          <w:sz w:val="28"/>
          <w:szCs w:val="28"/>
        </w:rPr>
      </w:pPr>
      <w:r w:rsidRPr="00F44641">
        <w:rPr>
          <w:rFonts w:ascii="黑体" w:eastAsia="黑体" w:hAnsi="黑体"/>
          <w:color w:val="000000"/>
          <w:kern w:val="1"/>
          <w:sz w:val="28"/>
          <w:szCs w:val="28"/>
        </w:rPr>
        <w:t>图2 超声洁牙机</w:t>
      </w:r>
    </w:p>
    <w:p w:rsidR="00B1183D" w:rsidRPr="00682828" w:rsidRDefault="00B1183D" w:rsidP="00B1183D">
      <w:pPr>
        <w:suppressAutoHyphens/>
        <w:jc w:val="center"/>
        <w:rPr>
          <w:rFonts w:eastAsia="仿宋_GB2312"/>
          <w:b/>
          <w:kern w:val="1"/>
          <w:sz w:val="32"/>
          <w:szCs w:val="28"/>
          <w:lang w:eastAsia="ar-SA"/>
        </w:rPr>
      </w:pPr>
      <w:r>
        <w:rPr>
          <w:rFonts w:eastAsia="仿宋_GB2312"/>
          <w:b/>
          <w:noProof/>
          <w:kern w:val="1"/>
          <w:sz w:val="32"/>
          <w:szCs w:val="28"/>
        </w:rPr>
        <w:drawing>
          <wp:inline distT="0" distB="0" distL="0" distR="0">
            <wp:extent cx="3057525" cy="1943100"/>
            <wp:effectExtent l="0" t="0" r="9525" b="0"/>
            <wp:docPr id="5" name="图片 5" descr="内置洁牙机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内置洁牙机照片"/>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7525" cy="1943100"/>
                    </a:xfrm>
                    <a:prstGeom prst="rect">
                      <a:avLst/>
                    </a:prstGeom>
                    <a:noFill/>
                    <a:ln>
                      <a:noFill/>
                    </a:ln>
                  </pic:spPr>
                </pic:pic>
              </a:graphicData>
            </a:graphic>
          </wp:inline>
        </w:drawing>
      </w:r>
    </w:p>
    <w:p w:rsidR="00B1183D" w:rsidRPr="00F44641" w:rsidRDefault="00B1183D" w:rsidP="00B1183D">
      <w:pPr>
        <w:suppressAutoHyphens/>
        <w:spacing w:line="520" w:lineRule="exact"/>
        <w:jc w:val="center"/>
        <w:rPr>
          <w:rFonts w:ascii="黑体" w:eastAsia="黑体" w:hAnsi="黑体"/>
          <w:color w:val="000000"/>
          <w:kern w:val="1"/>
          <w:sz w:val="28"/>
          <w:szCs w:val="28"/>
        </w:rPr>
      </w:pPr>
      <w:r w:rsidRPr="00F44641">
        <w:rPr>
          <w:rFonts w:ascii="黑体" w:eastAsia="黑体" w:hAnsi="黑体"/>
          <w:color w:val="000000"/>
          <w:kern w:val="1"/>
          <w:sz w:val="28"/>
          <w:szCs w:val="28"/>
        </w:rPr>
        <w:t>图3 内置式超声洁牙机</w:t>
      </w:r>
    </w:p>
    <w:p w:rsidR="00B1183D" w:rsidRPr="00682828" w:rsidRDefault="00B1183D" w:rsidP="00B1183D">
      <w:pPr>
        <w:suppressAutoHyphens/>
        <w:spacing w:line="240" w:lineRule="exact"/>
        <w:jc w:val="center"/>
        <w:rPr>
          <w:rFonts w:eastAsia="仿宋_GB2312"/>
          <w:color w:val="000000"/>
          <w:kern w:val="1"/>
          <w:sz w:val="28"/>
          <w:szCs w:val="28"/>
        </w:rPr>
      </w:pPr>
    </w:p>
    <w:p w:rsidR="00B1183D" w:rsidRPr="00F44641" w:rsidRDefault="00B1183D" w:rsidP="00B1183D">
      <w:pPr>
        <w:suppressAutoHyphens/>
        <w:spacing w:line="560" w:lineRule="exact"/>
        <w:ind w:firstLineChars="200" w:firstLine="640"/>
        <w:rPr>
          <w:rFonts w:eastAsia="仿宋_GB2312"/>
          <w:kern w:val="1"/>
          <w:sz w:val="32"/>
          <w:szCs w:val="28"/>
        </w:rPr>
      </w:pPr>
      <w:r w:rsidRPr="008D5A42">
        <w:rPr>
          <w:rFonts w:eastAsia="仿宋_GB2312"/>
          <w:kern w:val="1"/>
          <w:sz w:val="32"/>
          <w:szCs w:val="28"/>
          <w:lang w:eastAsia="ar-SA"/>
        </w:rPr>
        <w:t>凡附带有其他辅助功能的超声洁牙设备（如：根管治疗、窝洞制备），</w:t>
      </w:r>
      <w:r w:rsidRPr="00680DE7">
        <w:rPr>
          <w:rFonts w:eastAsia="仿宋_GB2312"/>
          <w:kern w:val="1"/>
          <w:sz w:val="32"/>
          <w:szCs w:val="28"/>
        </w:rPr>
        <w:t>如果其主要功能仍为超声洁牙，则本指导原则适用于洁牙部分的要求。</w:t>
      </w:r>
      <w:r w:rsidRPr="00170E2B">
        <w:rPr>
          <w:rFonts w:eastAsia="仿宋_GB2312"/>
          <w:kern w:val="1"/>
          <w:sz w:val="32"/>
          <w:szCs w:val="28"/>
          <w:lang w:eastAsia="ar-SA"/>
        </w:rPr>
        <w:t>其他辅助功能</w:t>
      </w:r>
      <w:r w:rsidRPr="0095349F">
        <w:rPr>
          <w:rFonts w:eastAsia="仿宋_GB2312"/>
          <w:kern w:val="1"/>
          <w:sz w:val="32"/>
          <w:szCs w:val="28"/>
        </w:rPr>
        <w:t>部分，如果工作原理与超声洁牙部分一致，</w:t>
      </w:r>
      <w:r w:rsidRPr="002A5622">
        <w:rPr>
          <w:rFonts w:eastAsia="仿宋_GB2312"/>
          <w:kern w:val="1"/>
          <w:sz w:val="32"/>
          <w:szCs w:val="28"/>
          <w:lang w:eastAsia="ar-SA"/>
        </w:rPr>
        <w:t>仅通过不同的作用头（包括根管锉、车针等）实现其辅助功能，</w:t>
      </w:r>
      <w:r w:rsidRPr="00AC6009">
        <w:rPr>
          <w:rFonts w:eastAsia="仿宋_GB2312"/>
          <w:kern w:val="1"/>
          <w:sz w:val="32"/>
          <w:szCs w:val="28"/>
        </w:rPr>
        <w:t>可参考</w:t>
      </w:r>
      <w:r w:rsidRPr="00667D23">
        <w:rPr>
          <w:rFonts w:eastAsia="仿宋_GB2312"/>
          <w:kern w:val="1"/>
          <w:sz w:val="32"/>
          <w:szCs w:val="28"/>
          <w:lang w:eastAsia="ar-SA"/>
        </w:rPr>
        <w:t>本</w:t>
      </w:r>
      <w:r w:rsidRPr="00B3001D">
        <w:rPr>
          <w:rFonts w:eastAsia="仿宋_GB2312"/>
          <w:kern w:val="1"/>
          <w:sz w:val="32"/>
          <w:szCs w:val="28"/>
        </w:rPr>
        <w:t>指</w:t>
      </w:r>
      <w:r w:rsidRPr="00F44641">
        <w:rPr>
          <w:rFonts w:eastAsia="仿宋_GB2312"/>
          <w:kern w:val="1"/>
          <w:sz w:val="32"/>
          <w:szCs w:val="28"/>
        </w:rPr>
        <w:t>导</w:t>
      </w:r>
      <w:r w:rsidRPr="00F44641">
        <w:rPr>
          <w:rFonts w:eastAsia="仿宋_GB2312"/>
          <w:kern w:val="1"/>
          <w:sz w:val="32"/>
          <w:szCs w:val="28"/>
          <w:lang w:eastAsia="ar-SA"/>
        </w:rPr>
        <w:t>原则</w:t>
      </w:r>
      <w:r w:rsidRPr="00F44641">
        <w:rPr>
          <w:rFonts w:eastAsia="仿宋_GB2312"/>
          <w:kern w:val="1"/>
          <w:sz w:val="32"/>
          <w:szCs w:val="28"/>
        </w:rPr>
        <w:t>要求</w:t>
      </w:r>
      <w:r w:rsidRPr="00F44641">
        <w:rPr>
          <w:rFonts w:eastAsia="仿宋_GB2312"/>
          <w:kern w:val="1"/>
          <w:sz w:val="32"/>
          <w:szCs w:val="28"/>
          <w:lang w:eastAsia="ar-SA"/>
        </w:rPr>
        <w:t>。</w:t>
      </w:r>
    </w:p>
    <w:p w:rsidR="00B1183D" w:rsidRPr="00170E2B" w:rsidRDefault="00B1183D" w:rsidP="00B1183D">
      <w:pPr>
        <w:suppressAutoHyphens/>
        <w:spacing w:line="560" w:lineRule="exact"/>
        <w:ind w:firstLineChars="200" w:firstLine="640"/>
        <w:rPr>
          <w:rFonts w:eastAsia="仿宋_GB2312"/>
          <w:kern w:val="1"/>
          <w:sz w:val="32"/>
          <w:szCs w:val="28"/>
          <w:lang w:eastAsia="ar-SA"/>
        </w:rPr>
      </w:pPr>
      <w:r w:rsidRPr="00F44641">
        <w:rPr>
          <w:rFonts w:eastAsia="仿宋_GB2312"/>
          <w:kern w:val="1"/>
          <w:sz w:val="32"/>
          <w:szCs w:val="28"/>
        </w:rPr>
        <w:t>注</w:t>
      </w:r>
      <w:r w:rsidRPr="00F44641">
        <w:rPr>
          <w:rFonts w:eastAsia="仿宋_GB2312"/>
          <w:kern w:val="1"/>
          <w:sz w:val="32"/>
          <w:szCs w:val="28"/>
        </w:rPr>
        <w:t>1</w:t>
      </w:r>
      <w:r w:rsidRPr="00F44641">
        <w:rPr>
          <w:rFonts w:eastAsia="仿宋_GB2312"/>
          <w:kern w:val="1"/>
          <w:sz w:val="32"/>
          <w:szCs w:val="28"/>
        </w:rPr>
        <w:t>：</w:t>
      </w:r>
      <w:r w:rsidRPr="00F44641">
        <w:rPr>
          <w:rFonts w:eastAsia="仿宋_GB2312"/>
          <w:kern w:val="1"/>
          <w:sz w:val="32"/>
          <w:szCs w:val="28"/>
          <w:lang w:eastAsia="ar-SA"/>
        </w:rPr>
        <w:t>不同于《医疗器械分类目录》</w:t>
      </w:r>
      <w:r w:rsidRPr="00F44641">
        <w:rPr>
          <w:rFonts w:eastAsia="仿宋_GB2312"/>
          <w:sz w:val="32"/>
          <w:szCs w:val="32"/>
        </w:rPr>
        <w:t>（国药监械〔</w:t>
      </w:r>
      <w:r w:rsidRPr="00F44641">
        <w:rPr>
          <w:rFonts w:eastAsia="仿宋_GB2312"/>
          <w:sz w:val="32"/>
          <w:szCs w:val="32"/>
        </w:rPr>
        <w:t>2002</w:t>
      </w:r>
      <w:r w:rsidRPr="00F44641">
        <w:rPr>
          <w:rFonts w:eastAsia="仿宋_GB2312"/>
          <w:sz w:val="32"/>
          <w:szCs w:val="32"/>
        </w:rPr>
        <w:t>〕</w:t>
      </w:r>
      <w:r w:rsidRPr="00F44641">
        <w:rPr>
          <w:rFonts w:eastAsia="仿宋_GB2312"/>
          <w:sz w:val="32"/>
          <w:szCs w:val="32"/>
        </w:rPr>
        <w:t>302</w:t>
      </w:r>
      <w:r w:rsidRPr="00F44641">
        <w:rPr>
          <w:rFonts w:eastAsia="仿宋_GB2312"/>
          <w:sz w:val="32"/>
          <w:szCs w:val="32"/>
        </w:rPr>
        <w:t>号）</w:t>
      </w:r>
      <w:r w:rsidRPr="00F44641">
        <w:rPr>
          <w:rFonts w:eastAsia="仿宋_GB2312"/>
          <w:kern w:val="1"/>
          <w:sz w:val="32"/>
          <w:szCs w:val="28"/>
          <w:lang w:eastAsia="ar-SA"/>
        </w:rPr>
        <w:t>中第二类</w:t>
      </w:r>
      <w:r w:rsidRPr="00F44641">
        <w:rPr>
          <w:rFonts w:eastAsia="仿宋_GB2312"/>
          <w:kern w:val="1"/>
          <w:sz w:val="32"/>
          <w:szCs w:val="28"/>
          <w:lang w:eastAsia="ar-SA"/>
        </w:rPr>
        <w:t>6855</w:t>
      </w:r>
      <w:r w:rsidRPr="00F44641">
        <w:rPr>
          <w:rFonts w:ascii="仿宋_GB2312" w:eastAsia="仿宋_GB2312" w:hint="eastAsia"/>
          <w:kern w:val="1"/>
          <w:sz w:val="32"/>
          <w:szCs w:val="28"/>
          <w:lang w:eastAsia="ar-SA"/>
        </w:rPr>
        <w:t>—</w:t>
      </w:r>
      <w:r w:rsidRPr="008D5A42">
        <w:rPr>
          <w:rFonts w:eastAsia="仿宋_GB2312"/>
          <w:kern w:val="1"/>
          <w:sz w:val="32"/>
          <w:szCs w:val="28"/>
          <w:lang w:eastAsia="ar-SA"/>
        </w:rPr>
        <w:t>5</w:t>
      </w:r>
      <w:r w:rsidRPr="00680DE7">
        <w:rPr>
          <w:rFonts w:eastAsia="仿宋_GB2312"/>
          <w:kern w:val="1"/>
          <w:sz w:val="32"/>
          <w:szCs w:val="28"/>
          <w:lang w:eastAsia="ar-SA"/>
        </w:rPr>
        <w:t>洁牙、补牙设备中的根管治疗仪，本原则</w:t>
      </w:r>
      <w:r w:rsidRPr="00680DE7">
        <w:rPr>
          <w:rFonts w:eastAsia="仿宋_GB2312"/>
          <w:kern w:val="1"/>
          <w:sz w:val="32"/>
          <w:szCs w:val="28"/>
          <w:lang w:eastAsia="ar-SA"/>
        </w:rPr>
        <w:lastRenderedPageBreak/>
        <w:t>所指根管治疗辅助功能仅具有牙齿根管的清洁、荡洗作用，可与根管锉配合使用。</w:t>
      </w:r>
    </w:p>
    <w:p w:rsidR="00B1183D" w:rsidRPr="00B3001D" w:rsidRDefault="00B1183D" w:rsidP="00B1183D">
      <w:pPr>
        <w:suppressAutoHyphens/>
        <w:spacing w:line="560" w:lineRule="exact"/>
        <w:ind w:firstLineChars="200" w:firstLine="640"/>
        <w:rPr>
          <w:rFonts w:eastAsia="仿宋_GB2312"/>
          <w:kern w:val="1"/>
          <w:sz w:val="32"/>
          <w:szCs w:val="28"/>
          <w:lang w:eastAsia="ar-SA"/>
        </w:rPr>
      </w:pPr>
      <w:r w:rsidRPr="0095349F">
        <w:rPr>
          <w:rFonts w:eastAsia="仿宋_GB2312"/>
          <w:kern w:val="1"/>
          <w:sz w:val="32"/>
          <w:szCs w:val="28"/>
        </w:rPr>
        <w:t>注</w:t>
      </w:r>
      <w:r w:rsidRPr="002A5622">
        <w:rPr>
          <w:rFonts w:eastAsia="仿宋_GB2312"/>
          <w:kern w:val="1"/>
          <w:sz w:val="32"/>
          <w:szCs w:val="28"/>
        </w:rPr>
        <w:t>2</w:t>
      </w:r>
      <w:r w:rsidRPr="00AC6009">
        <w:rPr>
          <w:rFonts w:eastAsia="仿宋_GB2312"/>
          <w:kern w:val="1"/>
          <w:sz w:val="32"/>
          <w:szCs w:val="28"/>
        </w:rPr>
        <w:t>：</w:t>
      </w:r>
      <w:r w:rsidRPr="00667D23">
        <w:rPr>
          <w:rFonts w:eastAsia="仿宋_GB2312"/>
          <w:kern w:val="1"/>
          <w:sz w:val="32"/>
          <w:szCs w:val="28"/>
          <w:lang w:eastAsia="ar-SA"/>
        </w:rPr>
        <w:t>窝洞制备辅助功能是指清除牙科龋齿损坏部分、制备窝洞形状的操作，可与车针配合使用。</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（三）产品工作原理/作用机理</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667D23">
        <w:rPr>
          <w:rFonts w:eastAsia="仿宋_GB2312"/>
          <w:color w:val="000000"/>
          <w:kern w:val="1"/>
          <w:sz w:val="32"/>
          <w:szCs w:val="28"/>
          <w:lang w:eastAsia="ar-SA"/>
        </w:rPr>
        <w:t>1.</w:t>
      </w:r>
      <w:r w:rsidRPr="00B3001D">
        <w:rPr>
          <w:rFonts w:eastAsia="仿宋_GB2312"/>
          <w:color w:val="000000"/>
          <w:kern w:val="1"/>
          <w:sz w:val="32"/>
          <w:szCs w:val="28"/>
          <w:lang w:eastAsia="ar-SA"/>
        </w:rPr>
        <w:t>工作原理</w:t>
      </w:r>
    </w:p>
    <w:p w:rsidR="00B1183D" w:rsidRPr="00F44641" w:rsidRDefault="00B1183D" w:rsidP="00B1183D">
      <w:pPr>
        <w:suppressAutoHyphens/>
        <w:spacing w:line="560" w:lineRule="exact"/>
        <w:ind w:firstLineChars="200" w:firstLine="640"/>
        <w:rPr>
          <w:rFonts w:eastAsia="仿宋_GB2312"/>
          <w:color w:val="000000"/>
          <w:spacing w:val="-4"/>
          <w:kern w:val="28"/>
          <w:sz w:val="32"/>
          <w:szCs w:val="28"/>
          <w:lang w:eastAsia="ar-SA"/>
        </w:rPr>
      </w:pPr>
      <w:r w:rsidRPr="00F44641">
        <w:rPr>
          <w:rFonts w:eastAsia="仿宋_GB2312"/>
          <w:color w:val="000000"/>
          <w:kern w:val="1"/>
          <w:sz w:val="32"/>
          <w:szCs w:val="28"/>
          <w:lang w:eastAsia="ar-SA"/>
        </w:rPr>
        <w:t>由</w:t>
      </w:r>
      <w:r w:rsidRPr="00F44641">
        <w:rPr>
          <w:rFonts w:eastAsia="仿宋_GB2312"/>
          <w:color w:val="000000"/>
          <w:spacing w:val="-4"/>
          <w:kern w:val="28"/>
          <w:sz w:val="32"/>
          <w:szCs w:val="28"/>
          <w:lang w:eastAsia="ar-SA"/>
        </w:rPr>
        <w:t>高频振荡电路产生高频振荡信号并作用于超声换能器上，利用逆压电效应（或磁致伸缩效应）产生超声振动，作用头受到激励产生共振，利用超声波产生的各种效应将牙齿表面的菌斑、结石或牙周表面的细菌等清除。</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w:t>
      </w:r>
      <w:r w:rsidRPr="00F44641">
        <w:rPr>
          <w:rFonts w:eastAsia="仿宋_GB2312"/>
          <w:color w:val="000000"/>
          <w:kern w:val="1"/>
          <w:sz w:val="32"/>
          <w:szCs w:val="28"/>
          <w:lang w:eastAsia="ar-SA"/>
        </w:rPr>
        <w:t>作用机理</w:t>
      </w:r>
    </w:p>
    <w:p w:rsidR="00B1183D" w:rsidRPr="00F44641" w:rsidRDefault="00B1183D" w:rsidP="00B1183D">
      <w:pPr>
        <w:suppressAutoHyphens/>
        <w:spacing w:line="560" w:lineRule="exact"/>
        <w:ind w:firstLineChars="200" w:firstLine="640"/>
        <w:rPr>
          <w:rFonts w:eastAsia="仿宋_GB2312"/>
          <w:color w:val="000000"/>
          <w:spacing w:val="4"/>
          <w:kern w:val="28"/>
          <w:sz w:val="32"/>
          <w:szCs w:val="28"/>
        </w:rPr>
      </w:pPr>
      <w:r w:rsidRPr="00F44641">
        <w:rPr>
          <w:rFonts w:eastAsia="仿宋_GB2312"/>
          <w:color w:val="000000"/>
          <w:kern w:val="1"/>
          <w:sz w:val="32"/>
          <w:szCs w:val="28"/>
          <w:lang w:eastAsia="ar-SA"/>
        </w:rPr>
        <w:t>2.1</w:t>
      </w:r>
      <w:r w:rsidRPr="00F44641">
        <w:rPr>
          <w:rFonts w:eastAsia="仿宋_GB2312"/>
          <w:color w:val="000000"/>
          <w:kern w:val="1"/>
          <w:sz w:val="32"/>
          <w:szCs w:val="28"/>
          <w:lang w:eastAsia="ar-SA"/>
        </w:rPr>
        <w:t>作</w:t>
      </w:r>
      <w:r w:rsidRPr="00F44641">
        <w:rPr>
          <w:rFonts w:eastAsia="仿宋_GB2312"/>
          <w:color w:val="000000"/>
          <w:spacing w:val="4"/>
          <w:kern w:val="28"/>
          <w:sz w:val="32"/>
          <w:szCs w:val="28"/>
          <w:lang w:eastAsia="ar-SA"/>
        </w:rPr>
        <w:t>用头尖端与菌斑和结石的直接接触下，产生刮除或者剪切的作用</w:t>
      </w:r>
      <w:r w:rsidRPr="00F44641">
        <w:rPr>
          <w:rFonts w:eastAsia="仿宋_GB2312"/>
          <w:color w:val="000000"/>
          <w:spacing w:val="4"/>
          <w:kern w:val="28"/>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2.2</w:t>
      </w:r>
      <w:r w:rsidRPr="00F44641">
        <w:rPr>
          <w:rFonts w:eastAsia="仿宋_GB2312"/>
          <w:color w:val="000000"/>
          <w:kern w:val="1"/>
          <w:sz w:val="32"/>
          <w:szCs w:val="28"/>
          <w:lang w:eastAsia="ar-SA"/>
        </w:rPr>
        <w:t>该区域内产生的超声喷流和空化</w:t>
      </w:r>
      <w:r w:rsidRPr="00F44641">
        <w:rPr>
          <w:rFonts w:eastAsia="仿宋_GB2312"/>
          <w:color w:val="000000"/>
          <w:kern w:val="1"/>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2.3</w:t>
      </w:r>
      <w:r w:rsidRPr="00F44641">
        <w:rPr>
          <w:rFonts w:eastAsia="仿宋_GB2312"/>
          <w:color w:val="000000"/>
          <w:kern w:val="1"/>
          <w:sz w:val="32"/>
          <w:szCs w:val="28"/>
          <w:lang w:eastAsia="ar-SA"/>
        </w:rPr>
        <w:t>被剥下的结石微粒的研磨作用。</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由以上三个方面共同对牙齿表面的菌斑及结石或牙周表面的细菌产生清除作用；同时尖端喷出的冲洗水流冷却手柄和作用头并冲刷工作表面，产生冷却、润滑、冲洗的效果。通过清除牙齿表面的菌斑结石等，达到改善口腔环境，防治龋齿和牙周疾病的目的。</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（四）注册单元划分的原则和实例</w:t>
      </w:r>
    </w:p>
    <w:p w:rsidR="00B1183D" w:rsidRPr="00F44641" w:rsidRDefault="00B1183D" w:rsidP="00B1183D">
      <w:pPr>
        <w:suppressAutoHyphens/>
        <w:spacing w:line="560" w:lineRule="exact"/>
        <w:ind w:firstLineChars="200" w:firstLine="640"/>
        <w:rPr>
          <w:rFonts w:eastAsia="仿宋_GB2312"/>
          <w:color w:val="000000"/>
          <w:spacing w:val="-6"/>
          <w:kern w:val="32"/>
          <w:sz w:val="32"/>
          <w:szCs w:val="28"/>
          <w:lang w:eastAsia="ar-SA"/>
        </w:rPr>
      </w:pPr>
      <w:r w:rsidRPr="00667D23">
        <w:rPr>
          <w:rFonts w:eastAsia="仿宋_GB2312"/>
          <w:color w:val="000000"/>
          <w:kern w:val="1"/>
          <w:sz w:val="32"/>
          <w:szCs w:val="28"/>
          <w:lang w:eastAsia="ar-SA"/>
        </w:rPr>
        <w:t>超</w:t>
      </w:r>
      <w:r w:rsidRPr="00F44641">
        <w:rPr>
          <w:rFonts w:eastAsia="仿宋_GB2312"/>
          <w:color w:val="000000"/>
          <w:spacing w:val="-6"/>
          <w:kern w:val="32"/>
          <w:sz w:val="32"/>
          <w:szCs w:val="28"/>
          <w:lang w:eastAsia="ar-SA"/>
        </w:rPr>
        <w:t>声洁牙设备产品的注册单元原则上以技术结构和性能指标作为划分依据</w:t>
      </w:r>
      <w:r w:rsidRPr="00F44641">
        <w:rPr>
          <w:rFonts w:eastAsia="仿宋_GB2312"/>
          <w:color w:val="000000"/>
          <w:spacing w:val="-6"/>
          <w:kern w:val="32"/>
          <w:sz w:val="32"/>
          <w:szCs w:val="28"/>
        </w:rPr>
        <w:t>，</w:t>
      </w:r>
      <w:r w:rsidRPr="00F44641">
        <w:rPr>
          <w:rFonts w:eastAsia="仿宋_GB2312"/>
          <w:color w:val="000000"/>
          <w:spacing w:val="-6"/>
          <w:kern w:val="32"/>
          <w:sz w:val="32"/>
          <w:szCs w:val="28"/>
          <w:lang w:eastAsia="ar-SA"/>
        </w:rPr>
        <w:t>不同的注册单元应分别编制相应的产品技术要求。</w:t>
      </w:r>
    </w:p>
    <w:p w:rsidR="00B1183D" w:rsidRPr="0095349F"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lastRenderedPageBreak/>
        <w:t>1.</w:t>
      </w:r>
      <w:r w:rsidRPr="00680DE7">
        <w:rPr>
          <w:rFonts w:eastAsia="仿宋_GB2312"/>
          <w:color w:val="000000"/>
          <w:kern w:val="1"/>
          <w:sz w:val="32"/>
          <w:szCs w:val="28"/>
          <w:lang w:eastAsia="ar-SA"/>
        </w:rPr>
        <w:t>不同的结构</w:t>
      </w:r>
      <w:r w:rsidRPr="00170E2B">
        <w:rPr>
          <w:rFonts w:eastAsia="仿宋_GB2312"/>
          <w:color w:val="000000"/>
          <w:kern w:val="1"/>
          <w:sz w:val="32"/>
          <w:szCs w:val="28"/>
          <w:lang w:eastAsia="ar-SA"/>
        </w:rPr>
        <w:t>类型应作为不同注册单元进行注册。</w:t>
      </w:r>
    </w:p>
    <w:p w:rsidR="00B1183D" w:rsidRPr="00667D23" w:rsidRDefault="00B1183D" w:rsidP="00B1183D">
      <w:pPr>
        <w:suppressAutoHyphens/>
        <w:spacing w:line="560" w:lineRule="exact"/>
        <w:ind w:firstLineChars="200" w:firstLine="640"/>
        <w:rPr>
          <w:rFonts w:eastAsia="仿宋_GB2312"/>
          <w:color w:val="000000"/>
          <w:spacing w:val="4"/>
          <w:kern w:val="28"/>
          <w:sz w:val="32"/>
          <w:szCs w:val="28"/>
          <w:lang w:eastAsia="ar-SA"/>
        </w:rPr>
      </w:pPr>
      <w:r w:rsidRPr="002A5622">
        <w:rPr>
          <w:rFonts w:eastAsia="仿宋_GB2312"/>
          <w:color w:val="000000"/>
          <w:kern w:val="1"/>
          <w:sz w:val="32"/>
          <w:szCs w:val="28"/>
          <w:lang w:eastAsia="ar-SA"/>
        </w:rPr>
        <w:t>如</w:t>
      </w:r>
      <w:r w:rsidRPr="00AC6009">
        <w:rPr>
          <w:rFonts w:eastAsia="仿宋_GB2312"/>
          <w:color w:val="000000"/>
          <w:spacing w:val="4"/>
          <w:kern w:val="28"/>
          <w:sz w:val="32"/>
          <w:szCs w:val="28"/>
          <w:lang w:eastAsia="ar-SA"/>
        </w:rPr>
        <w:t>普通型超声洁牙设备和内置式超声洁牙设备应按照两个注册单元进行。</w:t>
      </w:r>
    </w:p>
    <w:p w:rsidR="00B1183D" w:rsidRPr="00AC6009" w:rsidRDefault="00B1183D" w:rsidP="00B1183D">
      <w:pPr>
        <w:suppressAutoHyphens/>
        <w:spacing w:line="560" w:lineRule="exact"/>
        <w:ind w:firstLineChars="200" w:firstLine="640"/>
        <w:rPr>
          <w:rFonts w:eastAsia="仿宋_GB2312"/>
          <w:kern w:val="1"/>
          <w:sz w:val="32"/>
          <w:szCs w:val="28"/>
        </w:rPr>
      </w:pPr>
      <w:r w:rsidRPr="00B3001D">
        <w:rPr>
          <w:rFonts w:eastAsia="仿宋_GB2312"/>
          <w:kern w:val="1"/>
          <w:sz w:val="32"/>
          <w:szCs w:val="28"/>
          <w:lang w:eastAsia="ar-SA"/>
        </w:rPr>
        <w:t>2</w:t>
      </w:r>
      <w:r>
        <w:rPr>
          <w:rFonts w:eastAsia="仿宋_GB2312"/>
          <w:kern w:val="1"/>
          <w:sz w:val="32"/>
          <w:szCs w:val="28"/>
          <w:lang w:eastAsia="ar-SA"/>
        </w:rPr>
        <w:t>.</w:t>
      </w:r>
      <w:r w:rsidRPr="00F44641">
        <w:rPr>
          <w:rFonts w:eastAsia="仿宋_GB2312"/>
          <w:kern w:val="1"/>
          <w:sz w:val="32"/>
          <w:szCs w:val="28"/>
          <w:lang w:eastAsia="ar-SA"/>
        </w:rPr>
        <w:t>按照</w:t>
      </w:r>
      <w:r w:rsidRPr="00F44641">
        <w:rPr>
          <w:rFonts w:eastAsia="仿宋_GB2312"/>
          <w:kern w:val="1"/>
          <w:sz w:val="32"/>
          <w:szCs w:val="28"/>
          <w:lang w:eastAsia="ar-SA"/>
        </w:rPr>
        <w:t>YY0460</w:t>
      </w:r>
      <w:r w:rsidRPr="00F44641">
        <w:rPr>
          <w:rFonts w:ascii="仿宋_GB2312" w:eastAsia="仿宋_GB2312" w:hint="eastAsia"/>
          <w:kern w:val="1"/>
          <w:sz w:val="32"/>
          <w:szCs w:val="28"/>
          <w:lang w:eastAsia="ar-SA"/>
        </w:rPr>
        <w:t>—</w:t>
      </w:r>
      <w:r w:rsidRPr="008D5A42">
        <w:rPr>
          <w:rFonts w:eastAsia="仿宋_GB2312"/>
          <w:kern w:val="1"/>
          <w:sz w:val="32"/>
          <w:szCs w:val="28"/>
          <w:lang w:eastAsia="ar-SA"/>
        </w:rPr>
        <w:t>2009</w:t>
      </w:r>
      <w:r w:rsidRPr="00680DE7">
        <w:rPr>
          <w:rFonts w:eastAsia="仿宋_GB2312"/>
          <w:kern w:val="1"/>
          <w:sz w:val="32"/>
          <w:szCs w:val="28"/>
          <w:lang w:eastAsia="ar-SA"/>
        </w:rPr>
        <w:t>《超声洁牙设备》</w:t>
      </w:r>
      <w:r w:rsidRPr="00170E2B">
        <w:rPr>
          <w:rFonts w:eastAsia="仿宋_GB2312"/>
          <w:kern w:val="1"/>
          <w:sz w:val="32"/>
          <w:szCs w:val="28"/>
          <w:lang w:eastAsia="ar-SA"/>
        </w:rPr>
        <w:t>要求，性能指标尖端主振动偏移、尖端振动频率、半偏移力差异较大的</w:t>
      </w:r>
      <w:r w:rsidRPr="0095349F">
        <w:rPr>
          <w:rFonts w:eastAsia="仿宋_GB2312"/>
          <w:spacing w:val="-8"/>
          <w:kern w:val="28"/>
          <w:sz w:val="32"/>
          <w:szCs w:val="28"/>
          <w:lang w:eastAsia="ar-SA"/>
        </w:rPr>
        <w:t>超声洁牙设备</w:t>
      </w:r>
      <w:r w:rsidRPr="002A5622">
        <w:rPr>
          <w:rFonts w:eastAsia="仿宋_GB2312"/>
          <w:kern w:val="1"/>
          <w:sz w:val="32"/>
          <w:szCs w:val="28"/>
          <w:lang w:eastAsia="ar-SA"/>
        </w:rPr>
        <w:t>产品，应考虑划分为不同的注册单元。</w:t>
      </w:r>
    </w:p>
    <w:p w:rsidR="00B1183D" w:rsidRPr="00F44641" w:rsidRDefault="00B1183D" w:rsidP="00B1183D">
      <w:pPr>
        <w:suppressAutoHyphens/>
        <w:spacing w:line="560" w:lineRule="exact"/>
        <w:ind w:firstLineChars="200" w:firstLine="640"/>
        <w:rPr>
          <w:rFonts w:eastAsia="仿宋_GB2312"/>
          <w:color w:val="000000"/>
          <w:kern w:val="1"/>
          <w:sz w:val="32"/>
          <w:szCs w:val="28"/>
        </w:rPr>
      </w:pPr>
      <w:r w:rsidRPr="00667D23">
        <w:rPr>
          <w:rFonts w:eastAsia="仿宋_GB2312"/>
          <w:color w:val="000000"/>
          <w:kern w:val="1"/>
          <w:sz w:val="32"/>
          <w:szCs w:val="28"/>
          <w:lang w:eastAsia="ar-SA"/>
        </w:rPr>
        <w:t>3.</w:t>
      </w:r>
      <w:r w:rsidRPr="00B3001D">
        <w:rPr>
          <w:rFonts w:eastAsia="仿宋_GB2312"/>
          <w:color w:val="000000"/>
          <w:kern w:val="1"/>
          <w:sz w:val="32"/>
          <w:szCs w:val="28"/>
          <w:lang w:eastAsia="ar-SA"/>
        </w:rPr>
        <w:t>辅助功能不同的产品应划分为不同的注册单元。</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hint="eastAsia"/>
          <w:color w:val="000000"/>
          <w:kern w:val="1"/>
          <w:sz w:val="32"/>
          <w:szCs w:val="28"/>
          <w:lang w:eastAsia="ar-SA"/>
        </w:rPr>
        <w:t>（五）产品适用的相关标准</w:t>
      </w:r>
    </w:p>
    <w:p w:rsidR="00B1183D" w:rsidRPr="00680DE7"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下列标准可以应用于本文件。本文件发布时，所示版本均为有效。所有标准都会被修订，使用本文件的各方应探讨使用下列标准最新版本（包括所有的修改单）的可能性。</w:t>
      </w:r>
    </w:p>
    <w:p w:rsidR="00B1183D" w:rsidRDefault="00B1183D" w:rsidP="00B1183D">
      <w:pPr>
        <w:suppressAutoHyphens/>
        <w:spacing w:line="560" w:lineRule="exact"/>
        <w:ind w:firstLineChars="200" w:firstLine="640"/>
        <w:rPr>
          <w:rFonts w:eastAsia="仿宋_GB2312"/>
          <w:color w:val="000000"/>
          <w:kern w:val="1"/>
          <w:sz w:val="32"/>
          <w:szCs w:val="28"/>
        </w:rPr>
      </w:pPr>
      <w:r w:rsidRPr="00170E2B">
        <w:rPr>
          <w:rFonts w:eastAsia="仿宋_GB2312"/>
          <w:color w:val="000000"/>
          <w:kern w:val="1"/>
          <w:sz w:val="32"/>
          <w:szCs w:val="28"/>
          <w:lang w:eastAsia="ar-SA"/>
        </w:rPr>
        <w:t>超声洁牙设备根据产品自身特</w:t>
      </w:r>
      <w:r w:rsidRPr="0095349F">
        <w:rPr>
          <w:rFonts w:eastAsia="仿宋_GB2312"/>
          <w:color w:val="000000"/>
          <w:kern w:val="1"/>
          <w:sz w:val="32"/>
          <w:szCs w:val="28"/>
          <w:lang w:eastAsia="ar-SA"/>
        </w:rPr>
        <w:t>点适用以下相关标准：</w:t>
      </w:r>
    </w:p>
    <w:p w:rsidR="00B1183D" w:rsidRPr="00F44641" w:rsidRDefault="00B1183D" w:rsidP="00B1183D">
      <w:pPr>
        <w:suppressAutoHyphens/>
        <w:spacing w:line="240" w:lineRule="exact"/>
        <w:ind w:firstLineChars="200" w:firstLine="640"/>
        <w:rPr>
          <w:rFonts w:eastAsia="仿宋_GB2312"/>
          <w:color w:val="000000"/>
          <w:kern w:val="1"/>
          <w:sz w:val="32"/>
          <w:szCs w:val="28"/>
        </w:rPr>
      </w:pPr>
    </w:p>
    <w:p w:rsidR="00B1183D" w:rsidRPr="00F335BF" w:rsidRDefault="00B1183D" w:rsidP="00B1183D">
      <w:pPr>
        <w:keepNext/>
        <w:spacing w:line="520" w:lineRule="exact"/>
        <w:jc w:val="center"/>
        <w:rPr>
          <w:rFonts w:ascii="黑体" w:eastAsia="黑体" w:hAnsi="黑体"/>
          <w:color w:val="000000"/>
          <w:sz w:val="28"/>
          <w:szCs w:val="28"/>
        </w:rPr>
      </w:pPr>
      <w:r w:rsidRPr="00F335BF">
        <w:rPr>
          <w:rFonts w:ascii="黑体" w:eastAsia="黑体" w:hAnsi="黑体"/>
          <w:color w:val="000000"/>
          <w:sz w:val="28"/>
          <w:szCs w:val="28"/>
        </w:rPr>
        <w:t>表</w:t>
      </w:r>
      <w:r w:rsidR="003A4E41" w:rsidRPr="00F335BF">
        <w:rPr>
          <w:rFonts w:ascii="黑体" w:eastAsia="黑体" w:hAnsi="黑体"/>
          <w:color w:val="000000"/>
          <w:sz w:val="28"/>
          <w:szCs w:val="28"/>
        </w:rPr>
        <w:fldChar w:fldCharType="begin"/>
      </w:r>
      <w:r w:rsidRPr="00F335BF">
        <w:rPr>
          <w:rFonts w:ascii="黑体" w:eastAsia="黑体" w:hAnsi="黑体"/>
          <w:color w:val="000000"/>
          <w:sz w:val="28"/>
          <w:szCs w:val="28"/>
        </w:rPr>
        <w:instrText xml:space="preserve"> SEQ 表格 \* ARABIC </w:instrText>
      </w:r>
      <w:r w:rsidR="003A4E41" w:rsidRPr="00F335BF">
        <w:rPr>
          <w:rFonts w:ascii="黑体" w:eastAsia="黑体" w:hAnsi="黑体"/>
          <w:color w:val="000000"/>
          <w:sz w:val="28"/>
          <w:szCs w:val="28"/>
        </w:rPr>
        <w:fldChar w:fldCharType="separate"/>
      </w:r>
      <w:r>
        <w:rPr>
          <w:rFonts w:ascii="黑体" w:eastAsia="黑体" w:hAnsi="黑体"/>
          <w:noProof/>
          <w:color w:val="000000"/>
          <w:sz w:val="28"/>
          <w:szCs w:val="28"/>
        </w:rPr>
        <w:t>1</w:t>
      </w:r>
      <w:r w:rsidR="003A4E41" w:rsidRPr="00F335BF">
        <w:rPr>
          <w:rFonts w:ascii="黑体" w:eastAsia="黑体" w:hAnsi="黑体"/>
          <w:color w:val="000000"/>
          <w:sz w:val="28"/>
          <w:szCs w:val="28"/>
        </w:rPr>
        <w:fldChar w:fldCharType="end"/>
      </w:r>
      <w:r w:rsidRPr="00F335BF">
        <w:rPr>
          <w:rFonts w:ascii="黑体" w:eastAsia="黑体" w:hAnsi="黑体"/>
          <w:color w:val="000000"/>
          <w:sz w:val="28"/>
          <w:szCs w:val="28"/>
        </w:rPr>
        <w:t xml:space="preserve"> 产品适用的相关标准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16"/>
        <w:gridCol w:w="5706"/>
      </w:tblGrid>
      <w:tr w:rsidR="00B1183D" w:rsidRPr="00F44641" w:rsidTr="00113386">
        <w:trPr>
          <w:trHeight w:val="567"/>
          <w:tblHeader/>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jc w:val="center"/>
              <w:rPr>
                <w:rFonts w:ascii="黑体" w:eastAsia="黑体" w:hAnsi="黑体"/>
                <w:color w:val="000000"/>
                <w:kern w:val="0"/>
                <w:sz w:val="28"/>
                <w:szCs w:val="28"/>
              </w:rPr>
            </w:pPr>
            <w:r w:rsidRPr="00F44641">
              <w:rPr>
                <w:rFonts w:ascii="黑体" w:eastAsia="黑体" w:hAnsi="黑体"/>
                <w:color w:val="000000"/>
                <w:kern w:val="0"/>
                <w:sz w:val="28"/>
                <w:szCs w:val="28"/>
              </w:rPr>
              <w:t>标准编号</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jc w:val="center"/>
              <w:rPr>
                <w:rFonts w:ascii="黑体" w:eastAsia="黑体" w:hAnsi="黑体"/>
                <w:color w:val="000000"/>
                <w:kern w:val="0"/>
                <w:sz w:val="28"/>
                <w:szCs w:val="28"/>
              </w:rPr>
            </w:pPr>
            <w:r w:rsidRPr="00F44641">
              <w:rPr>
                <w:rFonts w:ascii="黑体" w:eastAsia="黑体" w:hAnsi="黑体"/>
                <w:color w:val="000000"/>
                <w:kern w:val="0"/>
                <w:sz w:val="28"/>
                <w:szCs w:val="28"/>
              </w:rPr>
              <w:t>标准名称</w:t>
            </w:r>
          </w:p>
        </w:tc>
      </w:tr>
      <w:tr w:rsidR="00B1183D" w:rsidRPr="00F44641" w:rsidTr="00113386">
        <w:trPr>
          <w:trHeight w:val="567"/>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8D5A42">
              <w:rPr>
                <w:rFonts w:eastAsia="仿宋_GB2312"/>
                <w:color w:val="000000"/>
                <w:kern w:val="0"/>
                <w:sz w:val="28"/>
                <w:szCs w:val="28"/>
              </w:rPr>
              <w:t>GB/T 191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2008</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170E2B"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包装储运图示标志</w:t>
            </w:r>
          </w:p>
        </w:tc>
      </w:tr>
      <w:tr w:rsidR="00B1183D" w:rsidRPr="00F44641" w:rsidTr="00113386">
        <w:trPr>
          <w:trHeight w:val="567"/>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 9706.1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2007</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667D23"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医用电气设备</w:t>
            </w:r>
            <w:r w:rsidRPr="0095349F">
              <w:rPr>
                <w:rFonts w:eastAsia="仿宋_GB2312"/>
                <w:color w:val="000000"/>
                <w:kern w:val="0"/>
                <w:sz w:val="28"/>
                <w:szCs w:val="28"/>
              </w:rPr>
              <w:t>第</w:t>
            </w:r>
            <w:r w:rsidRPr="002A5622">
              <w:rPr>
                <w:rFonts w:eastAsia="仿宋_GB2312"/>
                <w:color w:val="000000"/>
                <w:kern w:val="0"/>
                <w:sz w:val="28"/>
                <w:szCs w:val="28"/>
              </w:rPr>
              <w:t>1</w:t>
            </w:r>
            <w:r w:rsidRPr="00AC6009">
              <w:rPr>
                <w:rFonts w:eastAsia="仿宋_GB2312"/>
                <w:color w:val="000000"/>
                <w:kern w:val="0"/>
                <w:sz w:val="28"/>
                <w:szCs w:val="28"/>
              </w:rPr>
              <w:t>部分：安全通用要求</w:t>
            </w:r>
          </w:p>
        </w:tc>
      </w:tr>
      <w:tr w:rsidR="00B1183D" w:rsidRPr="00F44641" w:rsidTr="00113386">
        <w:trPr>
          <w:trHeight w:val="79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 9706.15</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2008</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2A5622"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医用电气设备</w:t>
            </w:r>
            <w:r w:rsidRPr="0095349F">
              <w:rPr>
                <w:rFonts w:eastAsia="仿宋_GB2312"/>
                <w:color w:val="000000"/>
                <w:kern w:val="0"/>
                <w:sz w:val="28"/>
                <w:szCs w:val="28"/>
              </w:rPr>
              <w:t>第</w:t>
            </w:r>
            <w:r w:rsidRPr="002A5622">
              <w:rPr>
                <w:rFonts w:eastAsia="仿宋_GB2312"/>
                <w:color w:val="000000"/>
                <w:kern w:val="0"/>
                <w:sz w:val="28"/>
                <w:szCs w:val="28"/>
              </w:rPr>
              <w:t xml:space="preserve"> 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1</w:t>
            </w:r>
            <w:r w:rsidRPr="00680DE7">
              <w:rPr>
                <w:rFonts w:eastAsia="仿宋_GB2312"/>
                <w:color w:val="000000"/>
                <w:kern w:val="0"/>
                <w:sz w:val="28"/>
                <w:szCs w:val="28"/>
              </w:rPr>
              <w:t>部分：安全通用要求</w:t>
            </w:r>
            <w:r w:rsidRPr="0095349F">
              <w:rPr>
                <w:rFonts w:eastAsia="仿宋_GB2312"/>
                <w:color w:val="000000"/>
                <w:kern w:val="0"/>
                <w:sz w:val="28"/>
                <w:szCs w:val="28"/>
              </w:rPr>
              <w:t>并列标准：医用电气系统安全要求</w:t>
            </w:r>
          </w:p>
        </w:tc>
      </w:tr>
      <w:tr w:rsidR="00B1183D" w:rsidRPr="00F44641" w:rsidTr="00113386">
        <w:trPr>
          <w:trHeight w:val="567"/>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14710</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2009</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170E2B"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医用电器环境要求及试验方法</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16886.1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2011</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667D23"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医疗器械生物学评价</w:t>
            </w:r>
            <w:r w:rsidRPr="0095349F">
              <w:rPr>
                <w:rFonts w:eastAsia="仿宋_GB2312"/>
                <w:color w:val="000000"/>
                <w:kern w:val="0"/>
                <w:sz w:val="28"/>
                <w:szCs w:val="28"/>
              </w:rPr>
              <w:t>第</w:t>
            </w:r>
            <w:r w:rsidRPr="002A5622">
              <w:rPr>
                <w:rFonts w:eastAsia="仿宋_GB2312"/>
                <w:color w:val="000000"/>
                <w:kern w:val="0"/>
                <w:sz w:val="28"/>
                <w:szCs w:val="28"/>
              </w:rPr>
              <w:t>1</w:t>
            </w:r>
            <w:r w:rsidRPr="00AC6009">
              <w:rPr>
                <w:rFonts w:eastAsia="仿宋_GB2312"/>
                <w:color w:val="000000"/>
                <w:kern w:val="0"/>
                <w:sz w:val="28"/>
                <w:szCs w:val="28"/>
              </w:rPr>
              <w:t>部分：风险管理过程中的评价与试验</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16886.5</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2003</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667D23"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医疗器械生物学评价</w:t>
            </w:r>
            <w:r w:rsidRPr="0095349F">
              <w:rPr>
                <w:rFonts w:eastAsia="仿宋_GB2312"/>
                <w:color w:val="000000"/>
                <w:kern w:val="0"/>
                <w:sz w:val="28"/>
                <w:szCs w:val="28"/>
              </w:rPr>
              <w:t>第</w:t>
            </w:r>
            <w:r w:rsidRPr="002A5622">
              <w:rPr>
                <w:rFonts w:eastAsia="仿宋_GB2312"/>
                <w:color w:val="000000"/>
                <w:kern w:val="0"/>
                <w:sz w:val="28"/>
                <w:szCs w:val="28"/>
              </w:rPr>
              <w:t>5</w:t>
            </w:r>
            <w:r w:rsidRPr="00AC6009">
              <w:rPr>
                <w:rFonts w:eastAsia="仿宋_GB2312"/>
                <w:color w:val="000000"/>
                <w:kern w:val="0"/>
                <w:sz w:val="28"/>
                <w:szCs w:val="28"/>
              </w:rPr>
              <w:t>部分：体外细胞毒性试验</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GB/T 16886.10</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2005</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667D23"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医疗器械生物学评价</w:t>
            </w:r>
            <w:r w:rsidRPr="0095349F">
              <w:rPr>
                <w:rFonts w:eastAsia="仿宋_GB2312"/>
                <w:color w:val="000000"/>
                <w:kern w:val="0"/>
                <w:sz w:val="28"/>
                <w:szCs w:val="28"/>
              </w:rPr>
              <w:t>第</w:t>
            </w:r>
            <w:r w:rsidRPr="002A5622">
              <w:rPr>
                <w:rFonts w:eastAsia="仿宋_GB2312"/>
                <w:color w:val="000000"/>
                <w:kern w:val="0"/>
                <w:sz w:val="28"/>
                <w:szCs w:val="28"/>
              </w:rPr>
              <w:t>10</w:t>
            </w:r>
            <w:r w:rsidRPr="00AC6009">
              <w:rPr>
                <w:rFonts w:eastAsia="仿宋_GB2312"/>
                <w:color w:val="000000"/>
                <w:kern w:val="0"/>
                <w:sz w:val="28"/>
                <w:szCs w:val="28"/>
              </w:rPr>
              <w:t>部分：刺激与迟发型超敏反应试验</w:t>
            </w:r>
          </w:p>
        </w:tc>
      </w:tr>
      <w:tr w:rsidR="00B1183D" w:rsidRPr="00F44641" w:rsidTr="00113386">
        <w:trPr>
          <w:trHeight w:val="57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lastRenderedPageBreak/>
              <w:t>YY 0460</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2009</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170E2B"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超声洁牙设备</w:t>
            </w:r>
          </w:p>
        </w:tc>
      </w:tr>
      <w:tr w:rsidR="00B1183D" w:rsidRPr="00F44641" w:rsidTr="00113386">
        <w:trPr>
          <w:trHeight w:val="62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YY/T 0751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2009</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2A5622"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超声洁牙设备</w:t>
            </w:r>
            <w:r w:rsidRPr="0095349F">
              <w:rPr>
                <w:rFonts w:eastAsia="仿宋_GB2312"/>
                <w:color w:val="000000"/>
                <w:kern w:val="0"/>
                <w:sz w:val="28"/>
                <w:szCs w:val="28"/>
              </w:rPr>
              <w:t>输出特性的测量和公布</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YY/T 0466.1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2009</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医疗器械</w:t>
            </w:r>
            <w:r w:rsidRPr="0095349F">
              <w:rPr>
                <w:rFonts w:eastAsia="仿宋_GB2312"/>
                <w:color w:val="000000"/>
                <w:kern w:val="0"/>
                <w:sz w:val="28"/>
                <w:szCs w:val="28"/>
              </w:rPr>
              <w:t>用于医疗器械标签、标记和提供信息的符号</w:t>
            </w:r>
            <w:r w:rsidRPr="00AC6009">
              <w:rPr>
                <w:rFonts w:eastAsia="仿宋_GB2312"/>
                <w:color w:val="000000"/>
                <w:kern w:val="0"/>
                <w:sz w:val="28"/>
                <w:szCs w:val="28"/>
              </w:rPr>
              <w:t>第</w:t>
            </w:r>
            <w:r w:rsidRPr="00667D23">
              <w:rPr>
                <w:rFonts w:eastAsia="仿宋_GB2312"/>
                <w:color w:val="000000"/>
                <w:kern w:val="0"/>
                <w:sz w:val="28"/>
                <w:szCs w:val="28"/>
              </w:rPr>
              <w:t>1</w:t>
            </w:r>
            <w:r w:rsidRPr="00B3001D">
              <w:rPr>
                <w:rFonts w:eastAsia="仿宋_GB2312"/>
                <w:color w:val="000000"/>
                <w:kern w:val="0"/>
                <w:sz w:val="28"/>
                <w:szCs w:val="28"/>
              </w:rPr>
              <w:t>部分：通用要求</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YY/T 0127.3</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1998</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口腔材料生物学评价</w:t>
            </w:r>
            <w:r w:rsidRPr="0095349F">
              <w:rPr>
                <w:rFonts w:eastAsia="仿宋_GB2312"/>
                <w:color w:val="000000"/>
                <w:kern w:val="0"/>
                <w:sz w:val="28"/>
                <w:szCs w:val="28"/>
              </w:rPr>
              <w:t>第</w:t>
            </w:r>
            <w:r w:rsidRPr="002A5622">
              <w:rPr>
                <w:rFonts w:eastAsia="仿宋_GB2312"/>
                <w:color w:val="000000"/>
                <w:kern w:val="0"/>
                <w:sz w:val="28"/>
                <w:szCs w:val="28"/>
              </w:rPr>
              <w:t>2</w:t>
            </w:r>
            <w:r w:rsidRPr="00AC6009">
              <w:rPr>
                <w:rFonts w:eastAsia="仿宋_GB2312"/>
                <w:color w:val="000000"/>
                <w:kern w:val="0"/>
                <w:sz w:val="28"/>
                <w:szCs w:val="28"/>
              </w:rPr>
              <w:t>单元：口腔材料</w:t>
            </w:r>
            <w:r w:rsidRPr="00667D23">
              <w:rPr>
                <w:rFonts w:eastAsia="仿宋_GB2312"/>
                <w:color w:val="000000"/>
                <w:kern w:val="0"/>
                <w:sz w:val="28"/>
                <w:szCs w:val="28"/>
              </w:rPr>
              <w:t>生物试验方法</w:t>
            </w:r>
            <w:r w:rsidRPr="00F44641">
              <w:rPr>
                <w:rFonts w:eastAsia="仿宋_GB2312"/>
                <w:color w:val="000000"/>
                <w:kern w:val="0"/>
                <w:sz w:val="28"/>
                <w:szCs w:val="28"/>
              </w:rPr>
              <w:t>根管内应用试验</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3A4E41" w:rsidP="00113386">
            <w:pPr>
              <w:autoSpaceDE w:val="0"/>
              <w:autoSpaceDN w:val="0"/>
              <w:adjustRightInd w:val="0"/>
              <w:spacing w:line="400" w:lineRule="exact"/>
              <w:rPr>
                <w:rFonts w:eastAsia="仿宋_GB2312"/>
                <w:color w:val="000000"/>
                <w:kern w:val="0"/>
                <w:sz w:val="28"/>
                <w:szCs w:val="28"/>
              </w:rPr>
            </w:pPr>
            <w:hyperlink r:id="rId9" w:tgtFrame="_blank" w:history="1">
              <w:r w:rsidR="00B1183D" w:rsidRPr="00680DE7">
                <w:rPr>
                  <w:rFonts w:eastAsia="仿宋_GB2312"/>
                  <w:color w:val="000000"/>
                  <w:kern w:val="0"/>
                  <w:sz w:val="28"/>
                  <w:szCs w:val="28"/>
                </w:rPr>
                <w:t>YY/T 0127.9</w:t>
              </w:r>
              <w:r w:rsidR="00B1183D" w:rsidRPr="00F44641">
                <w:rPr>
                  <w:rFonts w:ascii="仿宋_GB2312" w:eastAsia="仿宋_GB2312" w:hint="eastAsia"/>
                  <w:color w:val="000000"/>
                  <w:kern w:val="0"/>
                  <w:sz w:val="28"/>
                  <w:szCs w:val="28"/>
                </w:rPr>
                <w:t>—</w:t>
              </w:r>
              <w:r w:rsidR="00B1183D" w:rsidRPr="00680DE7">
                <w:rPr>
                  <w:rFonts w:eastAsia="仿宋_GB2312"/>
                  <w:color w:val="000000"/>
                  <w:kern w:val="0"/>
                  <w:sz w:val="28"/>
                  <w:szCs w:val="28"/>
                </w:rPr>
                <w:t>2009</w:t>
              </w:r>
            </w:hyperlink>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口腔医疗器械生物学评价</w:t>
            </w:r>
            <w:r w:rsidRPr="0095349F">
              <w:rPr>
                <w:rFonts w:eastAsia="仿宋_GB2312"/>
                <w:color w:val="000000"/>
                <w:kern w:val="0"/>
                <w:sz w:val="28"/>
                <w:szCs w:val="28"/>
              </w:rPr>
              <w:t>第</w:t>
            </w:r>
            <w:r w:rsidRPr="002A5622">
              <w:rPr>
                <w:rFonts w:eastAsia="仿宋_GB2312"/>
                <w:color w:val="000000"/>
                <w:kern w:val="0"/>
                <w:sz w:val="28"/>
                <w:szCs w:val="28"/>
              </w:rPr>
              <w:t>2</w:t>
            </w:r>
            <w:r w:rsidRPr="00AC6009">
              <w:rPr>
                <w:rFonts w:eastAsia="仿宋_GB2312"/>
                <w:color w:val="000000"/>
                <w:kern w:val="0"/>
                <w:sz w:val="28"/>
                <w:szCs w:val="28"/>
              </w:rPr>
              <w:t>单元</w:t>
            </w:r>
            <w:r>
              <w:rPr>
                <w:rFonts w:eastAsia="仿宋_GB2312"/>
                <w:color w:val="000000"/>
                <w:kern w:val="0"/>
                <w:sz w:val="28"/>
                <w:szCs w:val="28"/>
              </w:rPr>
              <w:t>：</w:t>
            </w:r>
            <w:r w:rsidRPr="00B3001D">
              <w:rPr>
                <w:rFonts w:eastAsia="仿宋_GB2312"/>
                <w:color w:val="000000"/>
                <w:kern w:val="0"/>
                <w:sz w:val="28"/>
                <w:szCs w:val="28"/>
              </w:rPr>
              <w:t>试验方法</w:t>
            </w:r>
            <w:r w:rsidRPr="00F44641">
              <w:rPr>
                <w:rFonts w:eastAsia="仿宋_GB2312"/>
                <w:color w:val="000000"/>
                <w:kern w:val="0"/>
                <w:sz w:val="28"/>
                <w:szCs w:val="28"/>
              </w:rPr>
              <w:t>细胞毒性试验：琼脂扩散法及滤膜扩散法</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3A4E41" w:rsidP="00113386">
            <w:pPr>
              <w:autoSpaceDE w:val="0"/>
              <w:autoSpaceDN w:val="0"/>
              <w:adjustRightInd w:val="0"/>
              <w:spacing w:line="400" w:lineRule="exact"/>
              <w:rPr>
                <w:rFonts w:eastAsia="仿宋_GB2312"/>
                <w:color w:val="000000"/>
                <w:kern w:val="0"/>
                <w:sz w:val="28"/>
                <w:szCs w:val="28"/>
              </w:rPr>
            </w:pPr>
            <w:hyperlink r:id="rId10" w:tgtFrame="_blank" w:history="1">
              <w:r w:rsidR="00B1183D" w:rsidRPr="00680DE7">
                <w:rPr>
                  <w:rFonts w:eastAsia="仿宋_GB2312"/>
                  <w:color w:val="000000"/>
                  <w:kern w:val="0"/>
                  <w:sz w:val="28"/>
                  <w:szCs w:val="28"/>
                </w:rPr>
                <w:t>YY/T 0127.13</w:t>
              </w:r>
              <w:r w:rsidR="00B1183D" w:rsidRPr="00F44641">
                <w:rPr>
                  <w:rFonts w:ascii="仿宋_GB2312" w:eastAsia="仿宋_GB2312" w:hint="eastAsia"/>
                  <w:color w:val="000000"/>
                  <w:kern w:val="0"/>
                  <w:sz w:val="28"/>
                  <w:szCs w:val="28"/>
                </w:rPr>
                <w:t>—</w:t>
              </w:r>
              <w:r w:rsidR="00B1183D" w:rsidRPr="00680DE7">
                <w:rPr>
                  <w:rFonts w:eastAsia="仿宋_GB2312"/>
                  <w:color w:val="000000"/>
                  <w:kern w:val="0"/>
                  <w:sz w:val="28"/>
                  <w:szCs w:val="28"/>
                </w:rPr>
                <w:t>2009</w:t>
              </w:r>
            </w:hyperlink>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口腔医疗器械生物学评价第</w:t>
            </w:r>
            <w:r w:rsidRPr="00170E2B">
              <w:rPr>
                <w:rFonts w:eastAsia="仿宋_GB2312"/>
                <w:color w:val="000000"/>
                <w:kern w:val="0"/>
                <w:sz w:val="28"/>
                <w:szCs w:val="28"/>
              </w:rPr>
              <w:t>2</w:t>
            </w:r>
            <w:r w:rsidRPr="0095349F">
              <w:rPr>
                <w:rFonts w:eastAsia="仿宋_GB2312"/>
                <w:color w:val="000000"/>
                <w:kern w:val="0"/>
                <w:sz w:val="28"/>
                <w:szCs w:val="28"/>
              </w:rPr>
              <w:t>单元</w:t>
            </w:r>
            <w:r>
              <w:rPr>
                <w:rFonts w:eastAsia="仿宋_GB2312"/>
                <w:color w:val="000000"/>
                <w:kern w:val="0"/>
                <w:sz w:val="28"/>
                <w:szCs w:val="28"/>
              </w:rPr>
              <w:t>：</w:t>
            </w:r>
            <w:r w:rsidRPr="00AC6009">
              <w:rPr>
                <w:rFonts w:eastAsia="仿宋_GB2312"/>
                <w:color w:val="000000"/>
                <w:kern w:val="0"/>
                <w:sz w:val="28"/>
                <w:szCs w:val="28"/>
              </w:rPr>
              <w:t>试验方法</w:t>
            </w:r>
            <w:r w:rsidRPr="00B3001D">
              <w:rPr>
                <w:rFonts w:eastAsia="仿宋_GB2312"/>
                <w:color w:val="000000"/>
                <w:kern w:val="0"/>
                <w:sz w:val="28"/>
                <w:szCs w:val="28"/>
              </w:rPr>
              <w:t>口腔粘膜</w:t>
            </w:r>
            <w:r w:rsidRPr="00F44641">
              <w:rPr>
                <w:rFonts w:eastAsia="仿宋_GB2312"/>
                <w:color w:val="000000"/>
                <w:kern w:val="0"/>
                <w:sz w:val="28"/>
                <w:szCs w:val="28"/>
              </w:rPr>
              <w:t>刺激试验</w:t>
            </w:r>
          </w:p>
        </w:tc>
      </w:tr>
      <w:tr w:rsidR="00B1183D" w:rsidRPr="00F44641" w:rsidTr="00113386">
        <w:trPr>
          <w:trHeight w:val="454"/>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 0505</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2012</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医用电气设备</w:t>
            </w:r>
            <w:r w:rsidRPr="0095349F">
              <w:rPr>
                <w:rFonts w:eastAsia="仿宋_GB2312"/>
                <w:color w:val="000000"/>
                <w:kern w:val="0"/>
                <w:sz w:val="28"/>
                <w:szCs w:val="28"/>
              </w:rPr>
              <w:t>第</w:t>
            </w:r>
            <w:r w:rsidRPr="002A5622">
              <w:rPr>
                <w:rFonts w:eastAsia="仿宋_GB2312"/>
                <w:color w:val="000000"/>
                <w:kern w:val="0"/>
                <w:sz w:val="28"/>
                <w:szCs w:val="28"/>
              </w:rPr>
              <w:t>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w:t>
            </w:r>
            <w:r w:rsidRPr="00680DE7">
              <w:rPr>
                <w:rFonts w:eastAsia="仿宋_GB2312"/>
                <w:color w:val="000000"/>
                <w:kern w:val="0"/>
                <w:sz w:val="28"/>
                <w:szCs w:val="28"/>
              </w:rPr>
              <w:t>部分</w:t>
            </w:r>
            <w:r>
              <w:rPr>
                <w:rFonts w:eastAsia="仿宋_GB2312"/>
                <w:color w:val="000000"/>
                <w:kern w:val="0"/>
                <w:sz w:val="28"/>
                <w:szCs w:val="28"/>
              </w:rPr>
              <w:t>：</w:t>
            </w:r>
            <w:r w:rsidRPr="0095349F">
              <w:rPr>
                <w:rFonts w:eastAsia="仿宋_GB2312"/>
                <w:color w:val="000000"/>
                <w:kern w:val="0"/>
                <w:sz w:val="28"/>
                <w:szCs w:val="28"/>
              </w:rPr>
              <w:t>安全通用要求</w:t>
            </w:r>
            <w:r w:rsidRPr="00AC6009">
              <w:rPr>
                <w:rFonts w:eastAsia="仿宋_GB2312"/>
                <w:color w:val="000000"/>
                <w:kern w:val="0"/>
                <w:sz w:val="28"/>
                <w:szCs w:val="28"/>
              </w:rPr>
              <w:t>并列标准</w:t>
            </w:r>
            <w:r>
              <w:rPr>
                <w:rFonts w:eastAsia="仿宋_GB2312"/>
                <w:color w:val="000000"/>
                <w:kern w:val="0"/>
                <w:sz w:val="28"/>
                <w:szCs w:val="28"/>
              </w:rPr>
              <w:t>：</w:t>
            </w:r>
            <w:r w:rsidRPr="00B3001D">
              <w:rPr>
                <w:rFonts w:eastAsia="仿宋_GB2312"/>
                <w:color w:val="000000"/>
                <w:kern w:val="0"/>
                <w:sz w:val="28"/>
                <w:szCs w:val="28"/>
              </w:rPr>
              <w:t>电磁兼容</w:t>
            </w:r>
            <w:r w:rsidRPr="00F44641">
              <w:rPr>
                <w:rFonts w:eastAsia="仿宋_GB2312"/>
                <w:color w:val="000000"/>
                <w:kern w:val="0"/>
                <w:sz w:val="28"/>
                <w:szCs w:val="28"/>
              </w:rPr>
              <w:t>要求和试验</w:t>
            </w:r>
          </w:p>
        </w:tc>
      </w:tr>
      <w:tr w:rsidR="00B1183D" w:rsidRPr="00F44641" w:rsidTr="00113386">
        <w:trPr>
          <w:trHeight w:val="650"/>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 91057</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1999</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170E2B"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医用脚踏开关通用技术要求</w:t>
            </w:r>
          </w:p>
        </w:tc>
      </w:tr>
      <w:tr w:rsidR="00B1183D" w:rsidRPr="00F44641" w:rsidTr="00113386">
        <w:trPr>
          <w:trHeight w:val="686"/>
          <w:jc w:val="center"/>
        </w:trPr>
        <w:tc>
          <w:tcPr>
            <w:tcW w:w="2816" w:type="dxa"/>
            <w:tcBorders>
              <w:top w:val="single" w:sz="4" w:space="0" w:color="auto"/>
              <w:left w:val="single" w:sz="4" w:space="0" w:color="auto"/>
              <w:bottom w:val="single" w:sz="4" w:space="0" w:color="auto"/>
              <w:right w:val="single" w:sz="4" w:space="0" w:color="auto"/>
            </w:tcBorders>
            <w:vAlign w:val="center"/>
          </w:tcPr>
          <w:p w:rsidR="00B1183D" w:rsidRPr="008D5A42" w:rsidRDefault="00B1183D" w:rsidP="00113386">
            <w:pPr>
              <w:autoSpaceDE w:val="0"/>
              <w:autoSpaceDN w:val="0"/>
              <w:adjustRightInd w:val="0"/>
              <w:spacing w:line="400" w:lineRule="exact"/>
              <w:rPr>
                <w:rFonts w:eastAsia="仿宋_GB2312"/>
                <w:color w:val="000000"/>
                <w:kern w:val="0"/>
                <w:sz w:val="28"/>
                <w:szCs w:val="28"/>
              </w:rPr>
            </w:pPr>
            <w:r w:rsidRPr="00F44641">
              <w:rPr>
                <w:rFonts w:eastAsia="仿宋_GB2312"/>
                <w:color w:val="000000"/>
                <w:kern w:val="0"/>
                <w:sz w:val="28"/>
                <w:szCs w:val="28"/>
              </w:rPr>
              <w:t>YY/T 0294.1</w:t>
            </w:r>
            <w:r w:rsidRPr="00F44641">
              <w:rPr>
                <w:rFonts w:ascii="仿宋_GB2312" w:eastAsia="仿宋_GB2312" w:hint="eastAsia"/>
                <w:color w:val="000000"/>
                <w:kern w:val="0"/>
                <w:sz w:val="28"/>
                <w:szCs w:val="28"/>
              </w:rPr>
              <w:t>—</w:t>
            </w:r>
            <w:r w:rsidRPr="008D5A42">
              <w:rPr>
                <w:rFonts w:eastAsia="仿宋_GB2312"/>
                <w:color w:val="000000"/>
                <w:kern w:val="0"/>
                <w:sz w:val="28"/>
                <w:szCs w:val="28"/>
              </w:rPr>
              <w:t>2005</w:t>
            </w:r>
          </w:p>
        </w:tc>
        <w:tc>
          <w:tcPr>
            <w:tcW w:w="5706" w:type="dxa"/>
            <w:tcBorders>
              <w:top w:val="single" w:sz="4" w:space="0" w:color="auto"/>
              <w:left w:val="single" w:sz="4" w:space="0" w:color="auto"/>
              <w:bottom w:val="single" w:sz="4" w:space="0" w:color="auto"/>
              <w:right w:val="single" w:sz="4" w:space="0" w:color="auto"/>
            </w:tcBorders>
            <w:vAlign w:val="center"/>
          </w:tcPr>
          <w:p w:rsidR="00B1183D" w:rsidRPr="00F44641" w:rsidRDefault="00B1183D" w:rsidP="00113386">
            <w:pPr>
              <w:autoSpaceDE w:val="0"/>
              <w:autoSpaceDN w:val="0"/>
              <w:adjustRightInd w:val="0"/>
              <w:spacing w:line="400" w:lineRule="exact"/>
              <w:rPr>
                <w:rFonts w:eastAsia="仿宋_GB2312"/>
                <w:color w:val="000000"/>
                <w:kern w:val="0"/>
                <w:sz w:val="28"/>
                <w:szCs w:val="28"/>
              </w:rPr>
            </w:pPr>
            <w:r w:rsidRPr="00680DE7">
              <w:rPr>
                <w:rFonts w:eastAsia="仿宋_GB2312"/>
                <w:color w:val="000000"/>
                <w:kern w:val="0"/>
                <w:sz w:val="28"/>
                <w:szCs w:val="28"/>
              </w:rPr>
              <w:t>外科器械</w:t>
            </w:r>
            <w:r w:rsidRPr="0095349F">
              <w:rPr>
                <w:rFonts w:eastAsia="仿宋_GB2312"/>
                <w:color w:val="000000"/>
                <w:kern w:val="0"/>
                <w:sz w:val="28"/>
                <w:szCs w:val="28"/>
              </w:rPr>
              <w:t>金属材料</w:t>
            </w:r>
            <w:r w:rsidRPr="00AC6009">
              <w:rPr>
                <w:rFonts w:eastAsia="仿宋_GB2312"/>
                <w:color w:val="000000"/>
                <w:kern w:val="0"/>
                <w:sz w:val="28"/>
                <w:szCs w:val="28"/>
              </w:rPr>
              <w:t>第</w:t>
            </w:r>
            <w:r w:rsidRPr="00667D23">
              <w:rPr>
                <w:rFonts w:eastAsia="仿宋_GB2312"/>
                <w:color w:val="000000"/>
                <w:kern w:val="0"/>
                <w:sz w:val="28"/>
                <w:szCs w:val="28"/>
              </w:rPr>
              <w:t>1</w:t>
            </w:r>
            <w:r w:rsidRPr="00B3001D">
              <w:rPr>
                <w:rFonts w:eastAsia="仿宋_GB2312"/>
                <w:color w:val="000000"/>
                <w:kern w:val="0"/>
                <w:sz w:val="28"/>
                <w:szCs w:val="28"/>
              </w:rPr>
              <w:t>部分：不锈钢</w:t>
            </w:r>
          </w:p>
        </w:tc>
      </w:tr>
    </w:tbl>
    <w:p w:rsidR="00B1183D" w:rsidRPr="00682828" w:rsidRDefault="00B1183D" w:rsidP="00B1183D">
      <w:pPr>
        <w:suppressAutoHyphens/>
        <w:spacing w:line="240" w:lineRule="exact"/>
        <w:ind w:firstLineChars="200" w:firstLine="640"/>
        <w:rPr>
          <w:rFonts w:eastAsia="仿宋"/>
          <w:color w:val="000000"/>
          <w:kern w:val="1"/>
          <w:sz w:val="32"/>
          <w:szCs w:val="28"/>
        </w:rPr>
      </w:pPr>
    </w:p>
    <w:p w:rsidR="00B1183D" w:rsidRPr="00682828" w:rsidRDefault="00B1183D" w:rsidP="00B1183D">
      <w:pPr>
        <w:suppressAutoHyphens/>
        <w:spacing w:line="50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上述标准包括了注册产品技术要求中经常涉及到的标准。有的企业还会根据产品的特点引用一些行业外的标准和一些较为特殊的标准。</w:t>
      </w:r>
    </w:p>
    <w:p w:rsidR="00B1183D" w:rsidRPr="00682828" w:rsidRDefault="00B1183D" w:rsidP="00B1183D">
      <w:pPr>
        <w:suppressAutoHyphens/>
        <w:spacing w:line="50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通过企业的符合性声明和产品技术要求的逐项审查等方法，对产品执行标准的齐全性和适宜性进行审查，也就是在编写企业产品注册技术要求时与具体产品安全和性能等相关的国家、行业标准是否进行了引用，以及引用是否全面、准确、可靠。</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（六）产品的适用范围/预期用途、禁忌症</w:t>
      </w:r>
    </w:p>
    <w:p w:rsidR="00B1183D" w:rsidRPr="00682828" w:rsidRDefault="00B1183D" w:rsidP="00B1183D">
      <w:pPr>
        <w:suppressAutoHyphens/>
        <w:spacing w:line="50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超声洁牙设备的预期用途应体现临床适应症和作用范围。例如清除口腔牙齿表面的牙结石、牙斑等牙渍</w:t>
      </w:r>
      <w:r>
        <w:rPr>
          <w:rFonts w:eastAsia="仿宋_GB2312" w:hint="eastAsia"/>
          <w:color w:val="000000"/>
          <w:kern w:val="1"/>
          <w:sz w:val="32"/>
          <w:szCs w:val="28"/>
        </w:rPr>
        <w:t>；</w:t>
      </w:r>
      <w:r w:rsidRPr="00682828">
        <w:rPr>
          <w:rFonts w:eastAsia="仿宋_GB2312"/>
          <w:color w:val="000000"/>
          <w:kern w:val="1"/>
          <w:sz w:val="32"/>
          <w:szCs w:val="28"/>
          <w:lang w:eastAsia="ar-SA"/>
        </w:rPr>
        <w:t>清除牙周组织的牙结石和菌斑。</w:t>
      </w:r>
    </w:p>
    <w:p w:rsidR="00B1183D" w:rsidRPr="00682828" w:rsidRDefault="00B1183D" w:rsidP="00B1183D">
      <w:pPr>
        <w:suppressAutoHyphens/>
        <w:spacing w:line="54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lastRenderedPageBreak/>
        <w:t>应在说明书中详细列出超声洁牙设备的禁忌症。</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（七）产品的主要风险</w:t>
      </w:r>
    </w:p>
    <w:p w:rsidR="00B1183D" w:rsidRPr="00682828" w:rsidRDefault="00B1183D" w:rsidP="00B1183D">
      <w:pPr>
        <w:suppressAutoHyphens/>
        <w:spacing w:line="54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超声洁牙设备的风险管理报告应符合</w:t>
      </w:r>
      <w:r w:rsidRPr="00682828">
        <w:rPr>
          <w:rFonts w:eastAsia="仿宋_GB2312"/>
          <w:color w:val="000000"/>
          <w:kern w:val="1"/>
          <w:sz w:val="32"/>
          <w:szCs w:val="28"/>
          <w:lang w:eastAsia="ar-SA"/>
        </w:rPr>
        <w:t>YY/T 0316</w:t>
      </w:r>
      <w:r w:rsidRPr="00F44641">
        <w:rPr>
          <w:rFonts w:ascii="仿宋_GB2312" w:eastAsia="仿宋_GB2312" w:hint="eastAsia"/>
          <w:color w:val="000000"/>
          <w:kern w:val="1"/>
          <w:sz w:val="32"/>
          <w:szCs w:val="28"/>
          <w:lang w:eastAsia="ar-SA"/>
        </w:rPr>
        <w:t>—</w:t>
      </w:r>
      <w:r w:rsidRPr="00682828">
        <w:rPr>
          <w:rFonts w:eastAsia="仿宋_GB2312"/>
          <w:color w:val="000000"/>
          <w:kern w:val="1"/>
          <w:sz w:val="32"/>
          <w:szCs w:val="28"/>
          <w:lang w:eastAsia="ar-SA"/>
        </w:rPr>
        <w:t>2016</w:t>
      </w:r>
      <w:r w:rsidRPr="00682828">
        <w:rPr>
          <w:rFonts w:eastAsia="仿宋_GB2312"/>
          <w:color w:val="000000"/>
          <w:kern w:val="1"/>
          <w:sz w:val="32"/>
          <w:szCs w:val="28"/>
          <w:lang w:eastAsia="ar-SA"/>
        </w:rPr>
        <w:t>《医疗器械风险管理对医疗器械的应用》的有关要求，审查要点包括：</w:t>
      </w:r>
    </w:p>
    <w:p w:rsidR="00B1183D" w:rsidRPr="00682828" w:rsidRDefault="00B1183D" w:rsidP="00B1183D">
      <w:pPr>
        <w:suppressAutoHyphens/>
        <w:spacing w:line="54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1.</w:t>
      </w:r>
      <w:r w:rsidRPr="00682828">
        <w:rPr>
          <w:rFonts w:eastAsia="仿宋_GB2312"/>
          <w:color w:val="000000"/>
          <w:kern w:val="1"/>
          <w:sz w:val="32"/>
          <w:szCs w:val="28"/>
          <w:lang w:eastAsia="ar-SA"/>
        </w:rPr>
        <w:t>与安全性有关特征的判定可参考</w:t>
      </w:r>
      <w:r w:rsidRPr="00682828">
        <w:rPr>
          <w:rFonts w:eastAsia="仿宋_GB2312"/>
          <w:color w:val="000000"/>
          <w:kern w:val="1"/>
          <w:sz w:val="32"/>
          <w:szCs w:val="28"/>
          <w:lang w:eastAsia="ar-SA"/>
        </w:rPr>
        <w:t>YY/T 0316</w:t>
      </w:r>
      <w:r w:rsidRPr="00F44641">
        <w:rPr>
          <w:rFonts w:ascii="仿宋_GB2312" w:eastAsia="仿宋_GB2312" w:hint="eastAsia"/>
          <w:color w:val="000000"/>
          <w:kern w:val="1"/>
          <w:sz w:val="32"/>
          <w:szCs w:val="28"/>
          <w:lang w:eastAsia="ar-SA"/>
        </w:rPr>
        <w:t>—</w:t>
      </w:r>
      <w:r w:rsidRPr="00682828">
        <w:rPr>
          <w:rFonts w:eastAsia="仿宋_GB2312"/>
          <w:color w:val="000000"/>
          <w:kern w:val="1"/>
          <w:sz w:val="32"/>
          <w:szCs w:val="28"/>
          <w:lang w:eastAsia="ar-SA"/>
        </w:rPr>
        <w:t>2016</w:t>
      </w:r>
      <w:r w:rsidRPr="00682828">
        <w:rPr>
          <w:rFonts w:eastAsia="仿宋_GB2312"/>
          <w:color w:val="000000"/>
          <w:kern w:val="1"/>
          <w:sz w:val="32"/>
          <w:szCs w:val="28"/>
          <w:lang w:eastAsia="ar-SA"/>
        </w:rPr>
        <w:t>附录</w:t>
      </w:r>
      <w:r w:rsidRPr="00682828">
        <w:rPr>
          <w:rFonts w:eastAsia="仿宋_GB2312"/>
          <w:color w:val="000000"/>
          <w:kern w:val="1"/>
          <w:sz w:val="32"/>
          <w:szCs w:val="28"/>
          <w:lang w:eastAsia="ar-SA"/>
        </w:rPr>
        <w:t>C</w:t>
      </w:r>
      <w:r w:rsidRPr="00682828">
        <w:rPr>
          <w:rFonts w:eastAsia="仿宋_GB2312"/>
          <w:color w:val="000000"/>
          <w:kern w:val="1"/>
          <w:sz w:val="32"/>
          <w:szCs w:val="28"/>
          <w:lang w:eastAsia="ar-SA"/>
        </w:rPr>
        <w:t>。</w:t>
      </w:r>
    </w:p>
    <w:p w:rsidR="00B1183D" w:rsidRPr="00682828" w:rsidRDefault="00B1183D" w:rsidP="00B1183D">
      <w:pPr>
        <w:suppressAutoHyphens/>
        <w:spacing w:line="54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2.</w:t>
      </w:r>
      <w:r w:rsidRPr="00682828">
        <w:rPr>
          <w:rFonts w:eastAsia="仿宋_GB2312"/>
          <w:color w:val="000000"/>
          <w:kern w:val="1"/>
          <w:sz w:val="32"/>
          <w:szCs w:val="28"/>
          <w:lang w:eastAsia="ar-SA"/>
        </w:rPr>
        <w:t>危害分析是否全面可参考</w:t>
      </w:r>
      <w:r w:rsidRPr="00682828">
        <w:rPr>
          <w:rFonts w:eastAsia="仿宋_GB2312"/>
          <w:color w:val="000000"/>
          <w:kern w:val="1"/>
          <w:sz w:val="32"/>
          <w:szCs w:val="28"/>
          <w:lang w:eastAsia="ar-SA"/>
        </w:rPr>
        <w:t>YY/T 0316</w:t>
      </w:r>
      <w:r w:rsidRPr="00F44641">
        <w:rPr>
          <w:rFonts w:ascii="仿宋_GB2312" w:eastAsia="仿宋_GB2312" w:hint="eastAsia"/>
          <w:color w:val="000000"/>
          <w:kern w:val="1"/>
          <w:sz w:val="32"/>
          <w:szCs w:val="28"/>
          <w:lang w:eastAsia="ar-SA"/>
        </w:rPr>
        <w:t>—</w:t>
      </w:r>
      <w:r w:rsidRPr="00682828">
        <w:rPr>
          <w:rFonts w:eastAsia="仿宋_GB2312"/>
          <w:color w:val="000000"/>
          <w:kern w:val="1"/>
          <w:sz w:val="32"/>
          <w:szCs w:val="28"/>
          <w:lang w:eastAsia="ar-SA"/>
        </w:rPr>
        <w:t>2016</w:t>
      </w:r>
      <w:r w:rsidRPr="00682828">
        <w:rPr>
          <w:rFonts w:eastAsia="仿宋_GB2312"/>
          <w:color w:val="000000"/>
          <w:kern w:val="1"/>
          <w:sz w:val="32"/>
          <w:szCs w:val="28"/>
          <w:lang w:eastAsia="ar-SA"/>
        </w:rPr>
        <w:t>附录</w:t>
      </w:r>
      <w:r w:rsidRPr="00682828">
        <w:rPr>
          <w:rFonts w:eastAsia="仿宋_GB2312"/>
          <w:color w:val="000000"/>
          <w:kern w:val="1"/>
          <w:sz w:val="32"/>
          <w:szCs w:val="28"/>
          <w:lang w:eastAsia="ar-SA"/>
        </w:rPr>
        <w:t>E</w:t>
      </w:r>
      <w:r w:rsidRPr="00682828">
        <w:rPr>
          <w:rFonts w:eastAsia="仿宋_GB2312"/>
          <w:color w:val="000000"/>
          <w:kern w:val="1"/>
          <w:sz w:val="32"/>
          <w:szCs w:val="28"/>
          <w:lang w:eastAsia="ar-SA"/>
        </w:rPr>
        <w:t>。</w:t>
      </w:r>
    </w:p>
    <w:p w:rsidR="00B1183D" w:rsidRPr="00682828" w:rsidRDefault="00B1183D" w:rsidP="00B1183D">
      <w:pPr>
        <w:suppressAutoHyphens/>
        <w:spacing w:line="54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3.</w:t>
      </w:r>
      <w:r w:rsidRPr="00682828">
        <w:rPr>
          <w:rFonts w:eastAsia="仿宋_GB2312"/>
          <w:color w:val="000000"/>
          <w:kern w:val="1"/>
          <w:sz w:val="32"/>
          <w:szCs w:val="28"/>
          <w:lang w:eastAsia="ar-SA"/>
        </w:rPr>
        <w:t>风险控制的方案与实施、综合剩余风险的可接受性评价及生产和生产后监视相关方法可参考</w:t>
      </w:r>
      <w:r w:rsidRPr="00682828">
        <w:rPr>
          <w:rFonts w:eastAsia="仿宋_GB2312"/>
          <w:color w:val="000000"/>
          <w:kern w:val="1"/>
          <w:sz w:val="32"/>
          <w:szCs w:val="28"/>
          <w:lang w:eastAsia="ar-SA"/>
        </w:rPr>
        <w:t>YY/T 0316</w:t>
      </w:r>
      <w:r w:rsidRPr="00F44641">
        <w:rPr>
          <w:rFonts w:ascii="仿宋_GB2312" w:eastAsia="仿宋_GB2312" w:hint="eastAsia"/>
          <w:color w:val="000000"/>
          <w:kern w:val="1"/>
          <w:sz w:val="32"/>
          <w:szCs w:val="28"/>
          <w:lang w:eastAsia="ar-SA"/>
        </w:rPr>
        <w:t>—</w:t>
      </w:r>
      <w:r w:rsidRPr="00682828">
        <w:rPr>
          <w:rFonts w:eastAsia="仿宋_GB2312"/>
          <w:color w:val="000000"/>
          <w:kern w:val="1"/>
          <w:sz w:val="32"/>
          <w:szCs w:val="28"/>
          <w:lang w:eastAsia="ar-SA"/>
        </w:rPr>
        <w:t>2016</w:t>
      </w:r>
      <w:r w:rsidRPr="00682828">
        <w:rPr>
          <w:rFonts w:eastAsia="仿宋_GB2312"/>
          <w:color w:val="000000"/>
          <w:kern w:val="1"/>
          <w:sz w:val="32"/>
          <w:szCs w:val="28"/>
          <w:lang w:eastAsia="ar-SA"/>
        </w:rPr>
        <w:t>附录</w:t>
      </w:r>
      <w:r w:rsidRPr="00682828">
        <w:rPr>
          <w:rFonts w:eastAsia="仿宋_GB2312"/>
          <w:color w:val="000000"/>
          <w:kern w:val="1"/>
          <w:sz w:val="32"/>
          <w:szCs w:val="28"/>
          <w:lang w:eastAsia="ar-SA"/>
        </w:rPr>
        <w:t>F</w:t>
      </w:r>
      <w:r w:rsidRPr="00682828">
        <w:rPr>
          <w:rFonts w:eastAsia="仿宋_GB2312"/>
          <w:color w:val="000000"/>
          <w:kern w:val="1"/>
          <w:sz w:val="32"/>
          <w:szCs w:val="28"/>
          <w:lang w:eastAsia="ar-SA"/>
        </w:rPr>
        <w:t>、</w:t>
      </w:r>
      <w:r w:rsidRPr="00682828">
        <w:rPr>
          <w:rFonts w:eastAsia="仿宋_GB2312"/>
          <w:color w:val="000000"/>
          <w:kern w:val="1"/>
          <w:sz w:val="32"/>
          <w:szCs w:val="28"/>
          <w:lang w:eastAsia="ar-SA"/>
        </w:rPr>
        <w:t>G</w:t>
      </w:r>
      <w:r w:rsidRPr="00682828">
        <w:rPr>
          <w:rFonts w:eastAsia="仿宋_GB2312"/>
          <w:color w:val="000000"/>
          <w:kern w:val="1"/>
          <w:sz w:val="32"/>
          <w:szCs w:val="28"/>
          <w:lang w:eastAsia="ar-SA"/>
        </w:rPr>
        <w:t>、</w:t>
      </w:r>
      <w:r w:rsidRPr="00682828">
        <w:rPr>
          <w:rFonts w:eastAsia="仿宋_GB2312"/>
          <w:color w:val="000000"/>
          <w:kern w:val="1"/>
          <w:sz w:val="32"/>
          <w:szCs w:val="28"/>
          <w:lang w:eastAsia="ar-SA"/>
        </w:rPr>
        <w:t>J</w:t>
      </w:r>
      <w:r w:rsidRPr="00682828">
        <w:rPr>
          <w:rFonts w:eastAsia="仿宋_GB2312"/>
          <w:color w:val="000000"/>
          <w:kern w:val="1"/>
          <w:sz w:val="32"/>
          <w:szCs w:val="28"/>
          <w:lang w:eastAsia="ar-SA"/>
        </w:rPr>
        <w:t>。</w:t>
      </w:r>
    </w:p>
    <w:p w:rsidR="00B1183D" w:rsidRPr="00682828" w:rsidRDefault="00B1183D" w:rsidP="00B1183D">
      <w:pPr>
        <w:suppressAutoHyphens/>
        <w:spacing w:line="540" w:lineRule="exact"/>
        <w:ind w:firstLineChars="200" w:firstLine="640"/>
        <w:rPr>
          <w:rFonts w:eastAsia="仿宋_GB2312"/>
          <w:color w:val="000000"/>
          <w:kern w:val="1"/>
          <w:sz w:val="32"/>
          <w:szCs w:val="28"/>
          <w:lang w:eastAsia="ar-SA"/>
        </w:rPr>
      </w:pPr>
      <w:r w:rsidRPr="00682828">
        <w:rPr>
          <w:rFonts w:eastAsia="仿宋_GB2312"/>
          <w:color w:val="000000"/>
          <w:kern w:val="1"/>
          <w:sz w:val="32"/>
          <w:szCs w:val="28"/>
          <w:lang w:eastAsia="ar-SA"/>
        </w:rPr>
        <w:t>超声洁牙设备的可预见性危害主要存在于产品的设计、生产和使用环节。如产品设计方面的可预见危害主要有：电能危害、热能危害、生物不相容性（作用头对人体的影响等）等；生产方面的初始可预见危害主要有：不合格材料、部件的非预期使用（采购或供方控制不充分），部件焊接、粘合和连接的不完整（制造过程控制不充分）等；使用的可预见危害主要有：未限制非预期使用，未限制使用环境及人员，未告知正确使用、维护、消毒、灭菌、保养设备的方法等导致设备不能正常使用等。</w:t>
      </w:r>
    </w:p>
    <w:p w:rsidR="00B1183D" w:rsidRPr="00682828" w:rsidRDefault="00B1183D" w:rsidP="00B1183D">
      <w:pPr>
        <w:suppressAutoHyphens/>
        <w:spacing w:line="540" w:lineRule="exact"/>
        <w:ind w:firstLineChars="200" w:firstLine="640"/>
        <w:rPr>
          <w:rFonts w:eastAsia="仿宋_GB2312"/>
          <w:color w:val="000000"/>
          <w:spacing w:val="4"/>
          <w:kern w:val="28"/>
          <w:sz w:val="32"/>
          <w:szCs w:val="28"/>
          <w:lang w:eastAsia="ar-SA"/>
        </w:rPr>
      </w:pPr>
      <w:r w:rsidRPr="00682828">
        <w:rPr>
          <w:rFonts w:eastAsia="仿宋_GB2312"/>
          <w:color w:val="000000"/>
          <w:kern w:val="1"/>
          <w:sz w:val="32"/>
          <w:szCs w:val="28"/>
          <w:lang w:eastAsia="ar-SA"/>
        </w:rPr>
        <w:t>以</w:t>
      </w:r>
      <w:r w:rsidRPr="00682828">
        <w:rPr>
          <w:rFonts w:eastAsia="仿宋_GB2312"/>
          <w:color w:val="000000"/>
          <w:spacing w:val="4"/>
          <w:kern w:val="28"/>
          <w:sz w:val="32"/>
          <w:szCs w:val="28"/>
          <w:lang w:eastAsia="ar-SA"/>
        </w:rPr>
        <w:t>下依据</w:t>
      </w:r>
      <w:r w:rsidRPr="00682828">
        <w:rPr>
          <w:rFonts w:eastAsia="仿宋_GB2312"/>
          <w:color w:val="000000"/>
          <w:spacing w:val="4"/>
          <w:kern w:val="28"/>
          <w:sz w:val="32"/>
          <w:szCs w:val="28"/>
          <w:lang w:eastAsia="ar-SA"/>
        </w:rPr>
        <w:t>YY/T 0316</w:t>
      </w:r>
      <w:r w:rsidRPr="00F44641">
        <w:rPr>
          <w:rFonts w:ascii="仿宋_GB2312" w:eastAsia="仿宋_GB2312" w:hint="eastAsia"/>
          <w:color w:val="000000"/>
          <w:kern w:val="1"/>
          <w:sz w:val="32"/>
          <w:szCs w:val="28"/>
          <w:lang w:eastAsia="ar-SA"/>
        </w:rPr>
        <w:t>—</w:t>
      </w:r>
      <w:r w:rsidRPr="00682828">
        <w:rPr>
          <w:rFonts w:eastAsia="仿宋_GB2312"/>
          <w:color w:val="000000"/>
          <w:spacing w:val="4"/>
          <w:kern w:val="28"/>
          <w:sz w:val="32"/>
          <w:szCs w:val="28"/>
          <w:lang w:eastAsia="ar-SA"/>
        </w:rPr>
        <w:t>2016</w:t>
      </w:r>
      <w:r w:rsidRPr="00682828">
        <w:rPr>
          <w:rFonts w:eastAsia="仿宋_GB2312"/>
          <w:color w:val="000000"/>
          <w:spacing w:val="4"/>
          <w:kern w:val="28"/>
          <w:sz w:val="32"/>
          <w:szCs w:val="28"/>
          <w:lang w:eastAsia="ar-SA"/>
        </w:rPr>
        <w:t>的附录</w:t>
      </w:r>
      <w:r w:rsidRPr="00682828">
        <w:rPr>
          <w:rFonts w:eastAsia="仿宋_GB2312"/>
          <w:color w:val="000000"/>
          <w:spacing w:val="4"/>
          <w:kern w:val="28"/>
          <w:sz w:val="32"/>
          <w:szCs w:val="28"/>
          <w:lang w:eastAsia="ar-SA"/>
        </w:rPr>
        <w:t>E</w:t>
      </w:r>
      <w:r w:rsidRPr="00682828">
        <w:rPr>
          <w:rFonts w:eastAsia="仿宋_GB2312"/>
          <w:color w:val="000000"/>
          <w:spacing w:val="4"/>
          <w:kern w:val="28"/>
          <w:sz w:val="32"/>
          <w:szCs w:val="28"/>
          <w:lang w:eastAsia="ar-SA"/>
        </w:rPr>
        <w:t>（表</w:t>
      </w:r>
      <w:r w:rsidRPr="00682828">
        <w:rPr>
          <w:rFonts w:eastAsia="仿宋_GB2312"/>
          <w:color w:val="000000"/>
          <w:spacing w:val="4"/>
          <w:kern w:val="28"/>
          <w:sz w:val="32"/>
          <w:szCs w:val="28"/>
          <w:lang w:eastAsia="ar-SA"/>
        </w:rPr>
        <w:t>E.2</w:t>
      </w:r>
      <w:r w:rsidRPr="00682828">
        <w:rPr>
          <w:rFonts w:eastAsia="仿宋_GB2312"/>
          <w:color w:val="000000"/>
          <w:spacing w:val="4"/>
          <w:kern w:val="28"/>
          <w:sz w:val="32"/>
          <w:szCs w:val="28"/>
          <w:lang w:eastAsia="ar-SA"/>
        </w:rPr>
        <w:t>）从九个方面提示列举了超声洁牙设备可能存在的危害因素，提示审查人员可从以下九个方面考虑。</w:t>
      </w:r>
    </w:p>
    <w:p w:rsidR="00B1183D" w:rsidRPr="00F44641" w:rsidRDefault="00B1183D" w:rsidP="00105679">
      <w:pPr>
        <w:suppressAutoHyphens/>
        <w:spacing w:beforeLines="50" w:line="520" w:lineRule="exact"/>
        <w:ind w:firstLineChars="200" w:firstLine="560"/>
        <w:jc w:val="center"/>
        <w:rPr>
          <w:rFonts w:ascii="黑体" w:eastAsia="黑体" w:hAnsi="黑体"/>
          <w:color w:val="000000"/>
          <w:kern w:val="1"/>
          <w:sz w:val="28"/>
          <w:szCs w:val="28"/>
        </w:rPr>
      </w:pPr>
      <w:r w:rsidRPr="00F44641">
        <w:rPr>
          <w:rFonts w:ascii="黑体" w:eastAsia="黑体" w:hAnsi="黑体"/>
          <w:color w:val="000000"/>
          <w:kern w:val="1"/>
          <w:sz w:val="28"/>
          <w:szCs w:val="28"/>
        </w:rPr>
        <w:lastRenderedPageBreak/>
        <w:t>表2 产品主要初始危害因素</w:t>
      </w:r>
    </w:p>
    <w:tbl>
      <w:tblPr>
        <w:tblW w:w="9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417"/>
        <w:gridCol w:w="2143"/>
        <w:gridCol w:w="3796"/>
      </w:tblGrid>
      <w:tr w:rsidR="00B1183D" w:rsidRPr="00682828" w:rsidTr="00113386">
        <w:trPr>
          <w:trHeight w:val="443"/>
          <w:tblHeader/>
        </w:trPr>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jc w:val="center"/>
              <w:rPr>
                <w:rFonts w:eastAsia="黑体"/>
                <w:color w:val="000000"/>
                <w:kern w:val="0"/>
                <w:sz w:val="28"/>
                <w:szCs w:val="28"/>
              </w:rPr>
            </w:pPr>
            <w:r w:rsidRPr="00682828">
              <w:rPr>
                <w:rFonts w:eastAsia="黑体"/>
                <w:color w:val="000000"/>
                <w:kern w:val="0"/>
                <w:sz w:val="28"/>
                <w:szCs w:val="28"/>
              </w:rPr>
              <w:t>项目</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jc w:val="center"/>
              <w:rPr>
                <w:rFonts w:eastAsia="黑体"/>
                <w:color w:val="000000"/>
                <w:kern w:val="0"/>
                <w:sz w:val="28"/>
                <w:szCs w:val="28"/>
              </w:rPr>
            </w:pPr>
            <w:r w:rsidRPr="00682828">
              <w:rPr>
                <w:rFonts w:eastAsia="黑体"/>
                <w:color w:val="000000"/>
                <w:kern w:val="0"/>
                <w:sz w:val="28"/>
                <w:szCs w:val="28"/>
              </w:rPr>
              <w:t>风险模式</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jc w:val="center"/>
              <w:rPr>
                <w:rFonts w:eastAsia="黑体"/>
                <w:color w:val="000000"/>
                <w:kern w:val="0"/>
                <w:sz w:val="28"/>
                <w:szCs w:val="28"/>
              </w:rPr>
            </w:pPr>
            <w:r w:rsidRPr="00682828">
              <w:rPr>
                <w:rFonts w:eastAsia="黑体"/>
                <w:color w:val="000000"/>
                <w:kern w:val="0"/>
                <w:sz w:val="28"/>
                <w:szCs w:val="28"/>
              </w:rPr>
              <w:t>风险影响</w:t>
            </w:r>
          </w:p>
        </w:tc>
        <w:tc>
          <w:tcPr>
            <w:tcW w:w="3796"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jc w:val="center"/>
              <w:rPr>
                <w:rFonts w:eastAsia="黑体"/>
                <w:color w:val="000000"/>
                <w:kern w:val="0"/>
                <w:sz w:val="28"/>
                <w:szCs w:val="28"/>
              </w:rPr>
            </w:pPr>
            <w:r w:rsidRPr="00682828">
              <w:rPr>
                <w:rFonts w:eastAsia="黑体"/>
                <w:color w:val="000000"/>
                <w:kern w:val="0"/>
                <w:sz w:val="28"/>
                <w:szCs w:val="28"/>
              </w:rPr>
              <w:t>措施（举例）</w:t>
            </w:r>
          </w:p>
        </w:tc>
      </w:tr>
      <w:tr w:rsidR="00B1183D" w:rsidRPr="00682828" w:rsidTr="00113386">
        <w:trPr>
          <w:trHeight w:val="1077"/>
        </w:trPr>
        <w:tc>
          <w:tcPr>
            <w:tcW w:w="817" w:type="dxa"/>
            <w:vMerge w:val="restart"/>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电能</w:t>
            </w: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内部元器件连接线的脱落</w:t>
            </w:r>
          </w:p>
        </w:tc>
        <w:tc>
          <w:tcPr>
            <w:tcW w:w="2143" w:type="dxa"/>
            <w:vMerge w:val="restart"/>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发生电击危险。</w:t>
            </w:r>
          </w:p>
        </w:tc>
        <w:tc>
          <w:tcPr>
            <w:tcW w:w="3796" w:type="dxa"/>
            <w:vMerge w:val="restart"/>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出厂检验应包括正常工作温度下的漏电流、电介质强度等电气安全项目。</w:t>
            </w:r>
          </w:p>
        </w:tc>
      </w:tr>
      <w:tr w:rsidR="00B1183D" w:rsidRPr="00682828" w:rsidTr="00113386">
        <w:trPr>
          <w:trHeight w:val="567"/>
        </w:trPr>
        <w:tc>
          <w:tcPr>
            <w:tcW w:w="817"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绝缘不足或老化</w:t>
            </w:r>
          </w:p>
        </w:tc>
        <w:tc>
          <w:tcPr>
            <w:tcW w:w="2143"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3796"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r>
      <w:tr w:rsidR="00B1183D" w:rsidRPr="00682828" w:rsidTr="00113386">
        <w:trPr>
          <w:trHeight w:val="1361"/>
        </w:trPr>
        <w:tc>
          <w:tcPr>
            <w:tcW w:w="817"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通过应用部分（作用头）引起患者触电</w:t>
            </w:r>
          </w:p>
        </w:tc>
        <w:tc>
          <w:tcPr>
            <w:tcW w:w="2143"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3796"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r>
      <w:tr w:rsidR="00B1183D" w:rsidRPr="00682828" w:rsidTr="00113386">
        <w:trPr>
          <w:trHeight w:val="454"/>
        </w:trPr>
        <w:tc>
          <w:tcPr>
            <w:tcW w:w="817"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电源输入插头剩余电压</w:t>
            </w:r>
          </w:p>
        </w:tc>
        <w:tc>
          <w:tcPr>
            <w:tcW w:w="2143"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3796"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r>
      <w:tr w:rsidR="00B1183D" w:rsidRPr="00682828" w:rsidTr="00113386">
        <w:trPr>
          <w:trHeight w:val="2154"/>
        </w:trPr>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热能</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洁牙机作用头没有水雾喷出或工作水流过小</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作用头温度过高，损伤患者口腔组织，对牙髓的过热会导致不可逆的损害。</w:t>
            </w:r>
          </w:p>
        </w:tc>
        <w:tc>
          <w:tcPr>
            <w:tcW w:w="3796"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说明书中应指出，每次治疗前必须确认有无水雾产生，如果没有必须停止工作，并建议每次开机时先把水量调节至制造商声称的档位。</w:t>
            </w:r>
          </w:p>
        </w:tc>
      </w:tr>
      <w:tr w:rsidR="00B1183D" w:rsidRPr="00682828" w:rsidTr="00113386">
        <w:trPr>
          <w:trHeight w:val="2154"/>
        </w:trPr>
        <w:tc>
          <w:tcPr>
            <w:tcW w:w="817" w:type="dxa"/>
            <w:vMerge w:val="restart"/>
            <w:tcBorders>
              <w:top w:val="single" w:sz="4" w:space="0" w:color="000000"/>
              <w:left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人为</w:t>
            </w:r>
          </w:p>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错误</w:t>
            </w: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器械灭菌</w:t>
            </w:r>
            <w:r>
              <w:rPr>
                <w:rFonts w:eastAsia="仿宋_GB2312"/>
                <w:color w:val="000000"/>
                <w:kern w:val="0"/>
                <w:sz w:val="28"/>
                <w:szCs w:val="28"/>
              </w:rPr>
              <w:t>（</w:t>
            </w:r>
            <w:r w:rsidRPr="00682828">
              <w:rPr>
                <w:rFonts w:eastAsia="仿宋_GB2312"/>
                <w:color w:val="000000"/>
                <w:kern w:val="0"/>
                <w:sz w:val="28"/>
                <w:szCs w:val="28"/>
              </w:rPr>
              <w:t>消毒</w:t>
            </w:r>
            <w:r>
              <w:rPr>
                <w:rFonts w:eastAsia="仿宋_GB2312"/>
                <w:color w:val="000000"/>
                <w:kern w:val="0"/>
                <w:sz w:val="28"/>
                <w:szCs w:val="28"/>
              </w:rPr>
              <w:t>）</w:t>
            </w:r>
          </w:p>
        </w:tc>
        <w:tc>
          <w:tcPr>
            <w:tcW w:w="2143"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手柄未消毒、作用头未灭菌、灭菌不充分可能导致患者交叉感染。</w:t>
            </w:r>
          </w:p>
        </w:tc>
        <w:tc>
          <w:tcPr>
            <w:tcW w:w="3796" w:type="dxa"/>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说明书应规定每次洁治均需使用消毒后的手柄（或采取其他有效的隔离措施）及灭菌后的作用头，同时应详细规定消毒灭菌方法。</w:t>
            </w:r>
          </w:p>
        </w:tc>
      </w:tr>
      <w:tr w:rsidR="00B1183D" w:rsidRPr="00682828" w:rsidTr="00113386">
        <w:trPr>
          <w:trHeight w:val="454"/>
        </w:trPr>
        <w:tc>
          <w:tcPr>
            <w:tcW w:w="817" w:type="dxa"/>
            <w:vMerge/>
            <w:tcBorders>
              <w:left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冲洗液回吸</w:t>
            </w:r>
          </w:p>
        </w:tc>
        <w:tc>
          <w:tcPr>
            <w:tcW w:w="2143"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可能导致患者交叉感染。</w:t>
            </w:r>
          </w:p>
        </w:tc>
        <w:tc>
          <w:tcPr>
            <w:tcW w:w="3796" w:type="dxa"/>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说明书应规定每次洁治前应先排空手柄后部管路的存水。</w:t>
            </w:r>
          </w:p>
        </w:tc>
      </w:tr>
      <w:tr w:rsidR="00B1183D" w:rsidRPr="00682828" w:rsidTr="00113386">
        <w:trPr>
          <w:trHeight w:val="454"/>
        </w:trPr>
        <w:tc>
          <w:tcPr>
            <w:tcW w:w="817" w:type="dxa"/>
            <w:vMerge/>
            <w:tcBorders>
              <w:left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患者口腔气雾的喷溅</w:t>
            </w:r>
          </w:p>
        </w:tc>
        <w:tc>
          <w:tcPr>
            <w:tcW w:w="2143"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可能导致操作者受到感染。</w:t>
            </w:r>
          </w:p>
        </w:tc>
        <w:tc>
          <w:tcPr>
            <w:tcW w:w="3796" w:type="dxa"/>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说明书应规定操作者操作时应配备足够防护（如护目镜、面罩等）。</w:t>
            </w:r>
          </w:p>
        </w:tc>
      </w:tr>
      <w:tr w:rsidR="00B1183D" w:rsidRPr="00682828" w:rsidTr="00113386">
        <w:trPr>
          <w:trHeight w:val="454"/>
        </w:trPr>
        <w:tc>
          <w:tcPr>
            <w:tcW w:w="817" w:type="dxa"/>
            <w:vMerge/>
            <w:tcBorders>
              <w:left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作用头的磨损</w:t>
            </w:r>
          </w:p>
        </w:tc>
        <w:tc>
          <w:tcPr>
            <w:tcW w:w="2143"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洁牙效率降低。</w:t>
            </w:r>
          </w:p>
        </w:tc>
        <w:tc>
          <w:tcPr>
            <w:tcW w:w="3796" w:type="dxa"/>
            <w:vMerge w:val="restart"/>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说明书应给出作用头磨损到不宜使用状态的情况说明、并要求操作者不得使用已磨损到不宜使用的作用头。</w:t>
            </w:r>
          </w:p>
        </w:tc>
      </w:tr>
      <w:tr w:rsidR="00B1183D" w:rsidRPr="00682828" w:rsidTr="00113386">
        <w:trPr>
          <w:trHeight w:val="454"/>
        </w:trPr>
        <w:tc>
          <w:tcPr>
            <w:tcW w:w="817" w:type="dxa"/>
            <w:vMerge/>
            <w:tcBorders>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作用头断裂</w:t>
            </w:r>
          </w:p>
        </w:tc>
        <w:tc>
          <w:tcPr>
            <w:tcW w:w="2143"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患者误吞入断裂部分。</w:t>
            </w:r>
          </w:p>
        </w:tc>
        <w:tc>
          <w:tcPr>
            <w:tcW w:w="3796" w:type="dxa"/>
            <w:vMerge/>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r>
      <w:tr w:rsidR="00B1183D" w:rsidRPr="00682828" w:rsidTr="00113386">
        <w:trPr>
          <w:trHeight w:val="2494"/>
        </w:trPr>
        <w:tc>
          <w:tcPr>
            <w:tcW w:w="817" w:type="dxa"/>
            <w:vMerge w:val="restart"/>
            <w:tcBorders>
              <w:top w:val="single" w:sz="4" w:space="0" w:color="000000"/>
              <w:left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lastRenderedPageBreak/>
              <w:t>人为</w:t>
            </w:r>
          </w:p>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错误</w:t>
            </w: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操作不当</w:t>
            </w:r>
            <w:r>
              <w:rPr>
                <w:rFonts w:eastAsia="仿宋_GB2312"/>
                <w:color w:val="000000"/>
                <w:kern w:val="0"/>
                <w:sz w:val="28"/>
                <w:szCs w:val="28"/>
              </w:rPr>
              <w:t>（</w:t>
            </w:r>
            <w:r w:rsidRPr="00682828">
              <w:rPr>
                <w:rFonts w:eastAsia="仿宋_GB2312"/>
                <w:color w:val="000000"/>
                <w:kern w:val="0"/>
                <w:sz w:val="28"/>
                <w:szCs w:val="28"/>
              </w:rPr>
              <w:t>功率及出水量选择、作用头选择、作用头安装、作用头工作角度、接触力等</w:t>
            </w:r>
            <w:r>
              <w:rPr>
                <w:rFonts w:eastAsia="仿宋_GB2312"/>
                <w:color w:val="000000"/>
                <w:kern w:val="0"/>
                <w:sz w:val="28"/>
                <w:szCs w:val="28"/>
              </w:rPr>
              <w:t>）</w:t>
            </w:r>
          </w:p>
        </w:tc>
        <w:tc>
          <w:tcPr>
            <w:tcW w:w="2143"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导致洁治过度损伤牙体组织。</w:t>
            </w:r>
          </w:p>
        </w:tc>
        <w:tc>
          <w:tcPr>
            <w:tcW w:w="3796" w:type="dxa"/>
            <w:tcBorders>
              <w:top w:val="single" w:sz="4" w:space="0" w:color="auto"/>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说明书应标示</w:t>
            </w:r>
            <w:r w:rsidRPr="00682828">
              <w:rPr>
                <w:rFonts w:eastAsia="仿宋_GB2312"/>
                <w:color w:val="000000"/>
                <w:kern w:val="0"/>
                <w:sz w:val="28"/>
                <w:szCs w:val="28"/>
              </w:rPr>
              <w:t>“</w:t>
            </w:r>
            <w:r w:rsidRPr="00682828">
              <w:rPr>
                <w:rFonts w:eastAsia="仿宋_GB2312"/>
                <w:color w:val="000000"/>
                <w:kern w:val="0"/>
                <w:sz w:val="28"/>
                <w:szCs w:val="28"/>
              </w:rPr>
              <w:t>产品使用必须符合医疗部门相关操作规范及相关法规的要求，仅限于经培训的医生或技师使用</w:t>
            </w:r>
            <w:r w:rsidRPr="00682828">
              <w:rPr>
                <w:rFonts w:eastAsia="仿宋_GB2312"/>
                <w:color w:val="000000"/>
                <w:kern w:val="0"/>
                <w:sz w:val="28"/>
                <w:szCs w:val="28"/>
              </w:rPr>
              <w:t>”</w:t>
            </w:r>
            <w:r w:rsidRPr="00682828">
              <w:rPr>
                <w:rFonts w:eastAsia="仿宋_GB2312"/>
                <w:color w:val="000000"/>
                <w:kern w:val="0"/>
                <w:sz w:val="28"/>
                <w:szCs w:val="28"/>
              </w:rPr>
              <w:t>或类似的警示性语言。</w:t>
            </w:r>
          </w:p>
        </w:tc>
      </w:tr>
      <w:tr w:rsidR="00B1183D" w:rsidRPr="00682828" w:rsidTr="00113386">
        <w:trPr>
          <w:trHeight w:val="1984"/>
        </w:trPr>
        <w:tc>
          <w:tcPr>
            <w:tcW w:w="817" w:type="dxa"/>
            <w:vMerge/>
            <w:tcBorders>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钛种植体、烤瓷修复体等的洁治</w:t>
            </w:r>
          </w:p>
        </w:tc>
        <w:tc>
          <w:tcPr>
            <w:tcW w:w="2143"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不当洁治容易造成粘结剂松动、烤瓷修复体隐裂甚至崩瓷。</w:t>
            </w:r>
          </w:p>
        </w:tc>
        <w:tc>
          <w:tcPr>
            <w:tcW w:w="3796"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说明书应规定对此类患者口腔的清洁或治疗应慎重考虑。</w:t>
            </w:r>
          </w:p>
        </w:tc>
      </w:tr>
      <w:tr w:rsidR="00B1183D" w:rsidRPr="00682828" w:rsidTr="00113386">
        <w:trPr>
          <w:trHeight w:val="1417"/>
        </w:trPr>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生物不相容性</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作用头选用不当材料制成</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造成患者口腔组织过敏反应。</w:t>
            </w:r>
          </w:p>
        </w:tc>
        <w:tc>
          <w:tcPr>
            <w:tcW w:w="3796"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指明与患者接触部分的材料规格或材料符合哪些安全标准。</w:t>
            </w:r>
          </w:p>
        </w:tc>
      </w:tr>
      <w:tr w:rsidR="00B1183D" w:rsidRPr="00682828" w:rsidTr="00113386">
        <w:trPr>
          <w:trHeight w:val="1814"/>
        </w:trPr>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电磁干扰</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洁牙机产生的电磁干扰影响带有心脏起搏器的患者或医生</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造成患者死亡。</w:t>
            </w:r>
          </w:p>
        </w:tc>
        <w:tc>
          <w:tcPr>
            <w:tcW w:w="3796"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说明书所列禁忌症中指明严禁带有心脏起搏器及其他植入式电子设备的患者及操作者使用。</w:t>
            </w:r>
          </w:p>
        </w:tc>
      </w:tr>
      <w:tr w:rsidR="00B1183D" w:rsidRPr="00682828" w:rsidTr="00113386">
        <w:trPr>
          <w:trHeight w:val="907"/>
        </w:trPr>
        <w:tc>
          <w:tcPr>
            <w:tcW w:w="817" w:type="dxa"/>
            <w:vMerge w:val="restart"/>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机械损害</w:t>
            </w:r>
          </w:p>
        </w:tc>
        <w:tc>
          <w:tcPr>
            <w:tcW w:w="2417"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使用高能量水平和长作用时间</w:t>
            </w:r>
          </w:p>
        </w:tc>
        <w:tc>
          <w:tcPr>
            <w:tcW w:w="2143"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损害组织。</w:t>
            </w:r>
          </w:p>
        </w:tc>
        <w:tc>
          <w:tcPr>
            <w:tcW w:w="3796" w:type="dxa"/>
            <w:tcBorders>
              <w:top w:val="single" w:sz="4" w:space="0" w:color="000000"/>
              <w:left w:val="single" w:sz="4" w:space="0" w:color="000000"/>
              <w:bottom w:val="single" w:sz="4" w:space="0" w:color="auto"/>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制造商应规定适宜的能量水平和作用时间。</w:t>
            </w:r>
          </w:p>
        </w:tc>
      </w:tr>
      <w:tr w:rsidR="00B1183D" w:rsidRPr="00682828" w:rsidTr="00113386">
        <w:trPr>
          <w:trHeight w:val="907"/>
        </w:trPr>
        <w:tc>
          <w:tcPr>
            <w:tcW w:w="817" w:type="dxa"/>
            <w:vMerge/>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p>
        </w:tc>
        <w:tc>
          <w:tcPr>
            <w:tcW w:w="2417"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声输出和尖端压力高</w:t>
            </w:r>
          </w:p>
        </w:tc>
        <w:tc>
          <w:tcPr>
            <w:tcW w:w="2143"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损伤牙齿表面。</w:t>
            </w:r>
          </w:p>
        </w:tc>
        <w:tc>
          <w:tcPr>
            <w:tcW w:w="3796" w:type="dxa"/>
            <w:tcBorders>
              <w:top w:val="single" w:sz="4" w:space="0" w:color="auto"/>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使用者应具有符合操作要求的技能。</w:t>
            </w:r>
          </w:p>
        </w:tc>
      </w:tr>
      <w:tr w:rsidR="00B1183D" w:rsidRPr="00682828" w:rsidTr="00113386">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生产过程</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在关键控制点、外协加工、设计更改的整个过程未有效控制</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产品工作异常、不合格，无法正常使用。</w:t>
            </w:r>
          </w:p>
        </w:tc>
        <w:tc>
          <w:tcPr>
            <w:tcW w:w="3796"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生产企业严格按医疗器械生产质量管理规范（</w:t>
            </w:r>
            <w:r w:rsidRPr="00682828">
              <w:rPr>
                <w:rFonts w:eastAsia="仿宋_GB2312"/>
                <w:color w:val="000000"/>
                <w:kern w:val="0"/>
                <w:sz w:val="28"/>
                <w:szCs w:val="28"/>
              </w:rPr>
              <w:t>YY 0287</w:t>
            </w:r>
            <w:r>
              <w:rPr>
                <w:rFonts w:eastAsia="仿宋_GB2312" w:hint="eastAsia"/>
                <w:color w:val="000000"/>
                <w:kern w:val="0"/>
                <w:sz w:val="28"/>
                <w:szCs w:val="28"/>
              </w:rPr>
              <w:t>—</w:t>
            </w:r>
            <w:r w:rsidRPr="00682828">
              <w:rPr>
                <w:rFonts w:eastAsia="仿宋_GB2312"/>
                <w:color w:val="000000"/>
                <w:kern w:val="0"/>
                <w:sz w:val="28"/>
                <w:szCs w:val="28"/>
              </w:rPr>
              <w:t>2003</w:t>
            </w:r>
            <w:r w:rsidRPr="00682828">
              <w:rPr>
                <w:rFonts w:eastAsia="仿宋_GB2312"/>
                <w:color w:val="000000"/>
                <w:kern w:val="0"/>
                <w:sz w:val="28"/>
                <w:szCs w:val="28"/>
              </w:rPr>
              <w:t>或</w:t>
            </w:r>
            <w:r w:rsidRPr="00682828">
              <w:rPr>
                <w:rFonts w:eastAsia="仿宋_GB2312"/>
                <w:color w:val="000000"/>
                <w:kern w:val="0"/>
                <w:sz w:val="28"/>
                <w:szCs w:val="28"/>
              </w:rPr>
              <w:t>ISO 13485</w:t>
            </w:r>
            <w:r>
              <w:rPr>
                <w:rFonts w:eastAsia="仿宋_GB2312" w:hint="eastAsia"/>
                <w:color w:val="000000"/>
                <w:kern w:val="0"/>
                <w:sz w:val="28"/>
                <w:szCs w:val="28"/>
              </w:rPr>
              <w:t>—</w:t>
            </w:r>
            <w:r w:rsidRPr="00682828">
              <w:rPr>
                <w:rFonts w:eastAsia="仿宋_GB2312"/>
                <w:color w:val="000000"/>
                <w:kern w:val="0"/>
                <w:sz w:val="28"/>
                <w:szCs w:val="28"/>
              </w:rPr>
              <w:t>2003</w:t>
            </w:r>
            <w:r w:rsidRPr="00682828">
              <w:rPr>
                <w:rFonts w:eastAsia="仿宋_GB2312"/>
                <w:color w:val="000000"/>
                <w:kern w:val="0"/>
                <w:sz w:val="28"/>
                <w:szCs w:val="28"/>
              </w:rPr>
              <w:t>）的要求进行生产和经营。设备使用的主要元器件应经过安全认证或验证，如</w:t>
            </w:r>
            <w:r w:rsidRPr="00682828">
              <w:rPr>
                <w:rFonts w:eastAsia="仿宋_GB2312"/>
                <w:color w:val="000000"/>
                <w:kern w:val="0"/>
                <w:sz w:val="28"/>
                <w:szCs w:val="28"/>
              </w:rPr>
              <w:t>CCC</w:t>
            </w:r>
            <w:r w:rsidRPr="00682828">
              <w:rPr>
                <w:rFonts w:eastAsia="仿宋_GB2312"/>
                <w:color w:val="000000"/>
                <w:kern w:val="0"/>
                <w:sz w:val="28"/>
                <w:szCs w:val="28"/>
              </w:rPr>
              <w:t>或</w:t>
            </w:r>
            <w:r w:rsidRPr="00682828">
              <w:rPr>
                <w:rFonts w:eastAsia="仿宋_GB2312"/>
                <w:color w:val="000000"/>
                <w:kern w:val="0"/>
                <w:sz w:val="28"/>
                <w:szCs w:val="28"/>
              </w:rPr>
              <w:t>CE</w:t>
            </w:r>
            <w:r w:rsidRPr="00682828">
              <w:rPr>
                <w:rFonts w:eastAsia="仿宋_GB2312"/>
                <w:color w:val="000000"/>
                <w:kern w:val="0"/>
                <w:sz w:val="28"/>
                <w:szCs w:val="28"/>
              </w:rPr>
              <w:t>认证等。</w:t>
            </w:r>
          </w:p>
        </w:tc>
      </w:tr>
      <w:tr w:rsidR="00B1183D" w:rsidRPr="00682828" w:rsidTr="00113386">
        <w:trPr>
          <w:trHeight w:val="1417"/>
        </w:trPr>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lastRenderedPageBreak/>
              <w:t>运输和存储</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不合适的包装方式和错误的存储条件</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仪器无法正常使用。</w:t>
            </w:r>
          </w:p>
        </w:tc>
        <w:tc>
          <w:tcPr>
            <w:tcW w:w="3796"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在说明书和包装箱上指明正确的运输和存储方式和条件。</w:t>
            </w:r>
          </w:p>
        </w:tc>
      </w:tr>
      <w:tr w:rsidR="00B1183D" w:rsidRPr="00682828" w:rsidTr="00113386">
        <w:trPr>
          <w:trHeight w:val="1417"/>
        </w:trPr>
        <w:tc>
          <w:tcPr>
            <w:tcW w:w="8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处置和废弃</w:t>
            </w:r>
          </w:p>
        </w:tc>
        <w:tc>
          <w:tcPr>
            <w:tcW w:w="2417"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没提供处置废弃物的信息或提供信息不充分</w:t>
            </w:r>
          </w:p>
        </w:tc>
        <w:tc>
          <w:tcPr>
            <w:tcW w:w="2143"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污染环境或使患者不适。</w:t>
            </w:r>
          </w:p>
        </w:tc>
        <w:tc>
          <w:tcPr>
            <w:tcW w:w="3796" w:type="dxa"/>
            <w:tcBorders>
              <w:top w:val="single" w:sz="4" w:space="0" w:color="000000"/>
              <w:left w:val="single" w:sz="4" w:space="0" w:color="000000"/>
              <w:bottom w:val="single" w:sz="4" w:space="0" w:color="000000"/>
              <w:right w:val="single" w:sz="4" w:space="0" w:color="000000"/>
            </w:tcBorders>
            <w:vAlign w:val="center"/>
          </w:tcPr>
          <w:p w:rsidR="00B1183D" w:rsidRPr="00682828" w:rsidRDefault="00B1183D" w:rsidP="00113386">
            <w:pPr>
              <w:autoSpaceDE w:val="0"/>
              <w:autoSpaceDN w:val="0"/>
              <w:adjustRightInd w:val="0"/>
              <w:spacing w:line="400" w:lineRule="exact"/>
              <w:rPr>
                <w:rFonts w:eastAsia="仿宋_GB2312"/>
                <w:color w:val="000000"/>
                <w:kern w:val="0"/>
                <w:sz w:val="28"/>
                <w:szCs w:val="28"/>
              </w:rPr>
            </w:pPr>
            <w:r w:rsidRPr="00682828">
              <w:rPr>
                <w:rFonts w:eastAsia="仿宋_GB2312"/>
                <w:color w:val="000000"/>
                <w:kern w:val="0"/>
                <w:sz w:val="28"/>
                <w:szCs w:val="28"/>
              </w:rPr>
              <w:t>须报废的耗材要及时按说明书要求进行报废和处置。</w:t>
            </w:r>
          </w:p>
        </w:tc>
      </w:tr>
    </w:tbl>
    <w:p w:rsidR="00B1183D" w:rsidRPr="00682828" w:rsidRDefault="00B1183D" w:rsidP="00B1183D">
      <w:pPr>
        <w:suppressAutoHyphens/>
        <w:spacing w:line="240" w:lineRule="exact"/>
        <w:ind w:firstLineChars="200" w:firstLine="640"/>
        <w:rPr>
          <w:rFonts w:eastAsia="楷体_GB2312"/>
          <w:color w:val="000000"/>
          <w:kern w:val="1"/>
          <w:sz w:val="32"/>
          <w:szCs w:val="28"/>
        </w:rPr>
      </w:pP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hint="eastAsia"/>
          <w:color w:val="000000"/>
          <w:kern w:val="1"/>
          <w:sz w:val="32"/>
          <w:szCs w:val="28"/>
          <w:lang w:eastAsia="ar-SA"/>
        </w:rPr>
        <w:t>（八）产品技术要求应包括的主要性能指标</w:t>
      </w:r>
    </w:p>
    <w:p w:rsidR="00B1183D" w:rsidRPr="00680DE7"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产品技术要求的审查是产品主要技术性能指标审查中最重要的环节之一。首先应对产品技术要求的内容是否齐全进行审查，然后通过对检验报告内容的审查来评价产品主要技术性能指标是否达到了要求。</w:t>
      </w:r>
    </w:p>
    <w:p w:rsidR="00B1183D" w:rsidRPr="002A5622" w:rsidRDefault="00B1183D" w:rsidP="00B1183D">
      <w:pPr>
        <w:suppressAutoHyphens/>
        <w:spacing w:line="560" w:lineRule="exact"/>
        <w:ind w:firstLineChars="200" w:firstLine="640"/>
        <w:rPr>
          <w:rFonts w:eastAsia="仿宋_GB2312"/>
          <w:color w:val="000000"/>
          <w:kern w:val="1"/>
          <w:sz w:val="32"/>
          <w:szCs w:val="28"/>
          <w:lang w:eastAsia="ar-SA"/>
        </w:rPr>
      </w:pPr>
      <w:r w:rsidRPr="00170E2B">
        <w:rPr>
          <w:rFonts w:eastAsia="仿宋_GB2312"/>
          <w:color w:val="000000"/>
          <w:kern w:val="1"/>
          <w:sz w:val="32"/>
          <w:szCs w:val="28"/>
          <w:lang w:eastAsia="ar-SA"/>
        </w:rPr>
        <w:t>超声洁牙设备的主要技术性能指标可以分解为技术性能要求和安全要求两部分。至少包括以下要求</w:t>
      </w:r>
      <w:r w:rsidRPr="0095349F">
        <w:rPr>
          <w:rFonts w:eastAsia="仿宋_GB2312"/>
          <w:color w:val="000000"/>
          <w:kern w:val="1"/>
          <w:sz w:val="32"/>
          <w:szCs w:val="28"/>
        </w:rPr>
        <w:t>：</w:t>
      </w:r>
    </w:p>
    <w:p w:rsidR="00B1183D" w:rsidRPr="00B3001D" w:rsidRDefault="00B1183D" w:rsidP="00B1183D">
      <w:pPr>
        <w:suppressAutoHyphens/>
        <w:spacing w:line="560" w:lineRule="exact"/>
        <w:ind w:firstLineChars="200" w:firstLine="640"/>
        <w:rPr>
          <w:rFonts w:eastAsia="仿宋_GB2312"/>
          <w:color w:val="000000"/>
          <w:kern w:val="1"/>
          <w:sz w:val="32"/>
          <w:szCs w:val="28"/>
        </w:rPr>
      </w:pPr>
      <w:r w:rsidRPr="00AC6009">
        <w:rPr>
          <w:rFonts w:eastAsia="仿宋_GB2312"/>
          <w:color w:val="000000"/>
          <w:kern w:val="1"/>
          <w:sz w:val="32"/>
          <w:szCs w:val="28"/>
          <w:lang w:eastAsia="ar-SA"/>
        </w:rPr>
        <w:t>1.</w:t>
      </w:r>
      <w:r w:rsidRPr="00667D23">
        <w:rPr>
          <w:rFonts w:eastAsia="仿宋_GB2312"/>
          <w:color w:val="000000"/>
          <w:kern w:val="1"/>
          <w:sz w:val="32"/>
          <w:szCs w:val="28"/>
          <w:lang w:eastAsia="ar-SA"/>
        </w:rPr>
        <w:t>安全要求</w:t>
      </w:r>
    </w:p>
    <w:p w:rsidR="00B1183D" w:rsidRPr="008D5A42"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电</w:t>
      </w:r>
      <w:r w:rsidRPr="00F44641">
        <w:rPr>
          <w:rFonts w:eastAsia="仿宋_GB2312"/>
          <w:color w:val="000000"/>
          <w:spacing w:val="-4"/>
          <w:kern w:val="32"/>
          <w:sz w:val="32"/>
          <w:szCs w:val="28"/>
          <w:lang w:eastAsia="ar-SA"/>
        </w:rPr>
        <w:t>气安全应符合</w:t>
      </w:r>
      <w:r w:rsidRPr="00F44641">
        <w:rPr>
          <w:rFonts w:eastAsia="仿宋_GB2312"/>
          <w:color w:val="000000"/>
          <w:spacing w:val="-4"/>
          <w:kern w:val="32"/>
          <w:sz w:val="32"/>
          <w:szCs w:val="28"/>
          <w:lang w:eastAsia="ar-SA"/>
        </w:rPr>
        <w:t>GB 9706.1</w:t>
      </w:r>
      <w:r w:rsidRPr="00F44641">
        <w:rPr>
          <w:rFonts w:ascii="仿宋_GB2312" w:eastAsia="仿宋_GB2312" w:hint="eastAsia"/>
          <w:color w:val="000000"/>
          <w:spacing w:val="-4"/>
          <w:kern w:val="32"/>
          <w:sz w:val="32"/>
          <w:szCs w:val="28"/>
          <w:lang w:eastAsia="ar-SA"/>
        </w:rPr>
        <w:t>—</w:t>
      </w:r>
      <w:r w:rsidRPr="00F44641">
        <w:rPr>
          <w:rFonts w:eastAsia="仿宋_GB2312"/>
          <w:color w:val="000000"/>
          <w:spacing w:val="-4"/>
          <w:kern w:val="32"/>
          <w:sz w:val="32"/>
          <w:szCs w:val="28"/>
          <w:lang w:eastAsia="ar-SA"/>
        </w:rPr>
        <w:t>2007</w:t>
      </w:r>
      <w:r w:rsidRPr="00F44641">
        <w:rPr>
          <w:rFonts w:eastAsia="仿宋_GB2312"/>
          <w:color w:val="000000"/>
          <w:spacing w:val="-4"/>
          <w:kern w:val="32"/>
          <w:sz w:val="32"/>
          <w:szCs w:val="28"/>
          <w:lang w:eastAsia="ar-SA"/>
        </w:rPr>
        <w:t>《医用电气设备第</w:t>
      </w:r>
      <w:r w:rsidRPr="00F44641">
        <w:rPr>
          <w:rFonts w:eastAsia="仿宋_GB2312"/>
          <w:color w:val="000000"/>
          <w:spacing w:val="-4"/>
          <w:kern w:val="32"/>
          <w:sz w:val="32"/>
          <w:szCs w:val="28"/>
          <w:lang w:eastAsia="ar-SA"/>
        </w:rPr>
        <w:t>1</w:t>
      </w:r>
      <w:r w:rsidRPr="00F44641">
        <w:rPr>
          <w:rFonts w:eastAsia="仿宋_GB2312"/>
          <w:color w:val="000000"/>
          <w:spacing w:val="-4"/>
          <w:kern w:val="32"/>
          <w:sz w:val="32"/>
          <w:szCs w:val="28"/>
          <w:lang w:eastAsia="ar-SA"/>
        </w:rPr>
        <w:t>部分：安全通用要求》和</w:t>
      </w:r>
      <w:r w:rsidRPr="00F44641">
        <w:rPr>
          <w:rFonts w:eastAsia="仿宋_GB2312"/>
          <w:color w:val="000000"/>
          <w:spacing w:val="-4"/>
          <w:kern w:val="32"/>
          <w:sz w:val="32"/>
          <w:szCs w:val="28"/>
          <w:lang w:eastAsia="ar-SA"/>
        </w:rPr>
        <w:t>GB 9706.15</w:t>
      </w:r>
      <w:r w:rsidRPr="00F44641">
        <w:rPr>
          <w:rFonts w:ascii="仿宋_GB2312" w:eastAsia="仿宋_GB2312" w:hint="eastAsia"/>
          <w:color w:val="000000"/>
          <w:spacing w:val="-4"/>
          <w:kern w:val="32"/>
          <w:sz w:val="32"/>
          <w:szCs w:val="28"/>
          <w:lang w:eastAsia="ar-SA"/>
        </w:rPr>
        <w:t>—</w:t>
      </w:r>
      <w:r w:rsidRPr="00F44641">
        <w:rPr>
          <w:rFonts w:eastAsia="仿宋_GB2312"/>
          <w:color w:val="000000"/>
          <w:spacing w:val="-4"/>
          <w:kern w:val="32"/>
          <w:sz w:val="32"/>
          <w:szCs w:val="28"/>
          <w:lang w:eastAsia="ar-SA"/>
        </w:rPr>
        <w:t>2008</w:t>
      </w:r>
      <w:r w:rsidRPr="00F44641">
        <w:rPr>
          <w:rFonts w:eastAsia="仿宋_GB2312"/>
          <w:color w:val="000000"/>
          <w:spacing w:val="-4"/>
          <w:kern w:val="32"/>
          <w:sz w:val="32"/>
          <w:szCs w:val="28"/>
          <w:lang w:eastAsia="ar-SA"/>
        </w:rPr>
        <w:t>《医用电气设备第</w:t>
      </w:r>
      <w:r w:rsidRPr="00F44641">
        <w:rPr>
          <w:rFonts w:eastAsia="仿宋_GB2312"/>
          <w:color w:val="000000"/>
          <w:spacing w:val="-4"/>
          <w:kern w:val="32"/>
          <w:sz w:val="32"/>
          <w:szCs w:val="28"/>
          <w:lang w:eastAsia="ar-SA"/>
        </w:rPr>
        <w:t>1</w:t>
      </w:r>
      <w:r w:rsidRPr="00F44641">
        <w:rPr>
          <w:rFonts w:ascii="仿宋_GB2312" w:eastAsia="仿宋_GB2312" w:hint="eastAsia"/>
          <w:color w:val="000000"/>
          <w:spacing w:val="-4"/>
          <w:kern w:val="32"/>
          <w:sz w:val="32"/>
          <w:szCs w:val="28"/>
          <w:lang w:eastAsia="ar-SA"/>
        </w:rPr>
        <w:t>—</w:t>
      </w:r>
      <w:r w:rsidRPr="00F44641">
        <w:rPr>
          <w:rFonts w:eastAsia="仿宋_GB2312"/>
          <w:color w:val="000000"/>
          <w:spacing w:val="-4"/>
          <w:kern w:val="32"/>
          <w:sz w:val="32"/>
          <w:szCs w:val="28"/>
          <w:lang w:eastAsia="ar-SA"/>
        </w:rPr>
        <w:t>1</w:t>
      </w:r>
      <w:r w:rsidRPr="00F44641">
        <w:rPr>
          <w:rFonts w:eastAsia="仿宋_GB2312"/>
          <w:color w:val="000000"/>
          <w:spacing w:val="-4"/>
          <w:kern w:val="32"/>
          <w:sz w:val="32"/>
          <w:szCs w:val="28"/>
          <w:lang w:eastAsia="ar-SA"/>
        </w:rPr>
        <w:t>部分：安全通用要求并列标准：医用电气系统安全要求》（若适用）的要求。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680DE7">
        <w:rPr>
          <w:rFonts w:eastAsia="仿宋_GB2312"/>
          <w:color w:val="000000"/>
          <w:kern w:val="1"/>
          <w:sz w:val="32"/>
          <w:szCs w:val="28"/>
          <w:lang w:eastAsia="ar-SA"/>
        </w:rPr>
        <w:t>电磁兼容应符合</w:t>
      </w:r>
      <w:r w:rsidRPr="00170E2B">
        <w:rPr>
          <w:rFonts w:eastAsia="仿宋_GB2312"/>
          <w:color w:val="000000"/>
          <w:kern w:val="1"/>
          <w:sz w:val="32"/>
          <w:szCs w:val="28"/>
          <w:lang w:eastAsia="ar-SA"/>
        </w:rPr>
        <w:t>YY 0505</w:t>
      </w:r>
      <w:r w:rsidRPr="00F44641">
        <w:rPr>
          <w:rFonts w:ascii="仿宋_GB2312" w:eastAsia="仿宋_GB2312" w:hint="eastAsia"/>
          <w:color w:val="000000"/>
          <w:kern w:val="1"/>
          <w:sz w:val="32"/>
          <w:szCs w:val="28"/>
          <w:lang w:eastAsia="ar-SA"/>
        </w:rPr>
        <w:t>—</w:t>
      </w:r>
      <w:r w:rsidRPr="008D5A42">
        <w:rPr>
          <w:rFonts w:eastAsia="仿宋_GB2312"/>
          <w:color w:val="000000"/>
          <w:kern w:val="1"/>
          <w:sz w:val="32"/>
          <w:szCs w:val="28"/>
        </w:rPr>
        <w:t>2012</w:t>
      </w:r>
      <w:r w:rsidRPr="00680DE7">
        <w:rPr>
          <w:rFonts w:eastAsia="仿宋_GB2312"/>
          <w:color w:val="000000"/>
          <w:kern w:val="1"/>
          <w:sz w:val="32"/>
          <w:szCs w:val="28"/>
          <w:lang w:eastAsia="ar-SA"/>
        </w:rPr>
        <w:t>《医用电气设备</w:t>
      </w:r>
      <w:r w:rsidRPr="0095349F">
        <w:rPr>
          <w:rFonts w:eastAsia="仿宋_GB2312"/>
          <w:color w:val="000000"/>
          <w:kern w:val="1"/>
          <w:sz w:val="32"/>
          <w:szCs w:val="28"/>
          <w:lang w:eastAsia="ar-SA"/>
        </w:rPr>
        <w:t>第</w:t>
      </w:r>
      <w:r w:rsidRPr="002A5622">
        <w:rPr>
          <w:rFonts w:eastAsia="仿宋_GB2312"/>
          <w:color w:val="000000"/>
          <w:kern w:val="1"/>
          <w:sz w:val="32"/>
          <w:szCs w:val="28"/>
          <w:lang w:eastAsia="ar-SA"/>
        </w:rPr>
        <w:t>1</w:t>
      </w:r>
      <w:r w:rsidRPr="00F44641">
        <w:rPr>
          <w:rFonts w:ascii="仿宋_GB2312" w:eastAsia="仿宋_GB2312" w:hint="eastAsia"/>
          <w:color w:val="000000"/>
          <w:kern w:val="1"/>
          <w:sz w:val="32"/>
          <w:szCs w:val="28"/>
          <w:lang w:eastAsia="ar-SA"/>
        </w:rPr>
        <w:t>—</w:t>
      </w:r>
      <w:r w:rsidRPr="008D5A42">
        <w:rPr>
          <w:rFonts w:eastAsia="仿宋_GB2312"/>
          <w:color w:val="000000"/>
          <w:kern w:val="1"/>
          <w:sz w:val="32"/>
          <w:szCs w:val="28"/>
          <w:lang w:eastAsia="ar-SA"/>
        </w:rPr>
        <w:t>2</w:t>
      </w:r>
      <w:r w:rsidRPr="00680DE7">
        <w:rPr>
          <w:rFonts w:eastAsia="仿宋_GB2312"/>
          <w:color w:val="000000"/>
          <w:kern w:val="1"/>
          <w:sz w:val="32"/>
          <w:szCs w:val="28"/>
          <w:lang w:eastAsia="ar-SA"/>
        </w:rPr>
        <w:t>部分</w:t>
      </w:r>
      <w:r>
        <w:rPr>
          <w:rFonts w:eastAsia="仿宋_GB2312"/>
          <w:color w:val="000000"/>
          <w:kern w:val="1"/>
          <w:sz w:val="32"/>
          <w:szCs w:val="28"/>
          <w:lang w:eastAsia="ar-SA"/>
        </w:rPr>
        <w:t>：</w:t>
      </w:r>
      <w:r w:rsidRPr="0095349F">
        <w:rPr>
          <w:rFonts w:eastAsia="仿宋_GB2312"/>
          <w:color w:val="000000"/>
          <w:kern w:val="1"/>
          <w:sz w:val="32"/>
          <w:szCs w:val="28"/>
          <w:lang w:eastAsia="ar-SA"/>
        </w:rPr>
        <w:t>安全通用要求</w:t>
      </w:r>
      <w:r w:rsidRPr="00AC6009">
        <w:rPr>
          <w:rFonts w:eastAsia="仿宋_GB2312"/>
          <w:color w:val="000000"/>
          <w:kern w:val="1"/>
          <w:sz w:val="32"/>
          <w:szCs w:val="28"/>
          <w:lang w:eastAsia="ar-SA"/>
        </w:rPr>
        <w:t>并列标准</w:t>
      </w:r>
      <w:r>
        <w:rPr>
          <w:rFonts w:eastAsia="仿宋_GB2312"/>
          <w:color w:val="000000"/>
          <w:kern w:val="1"/>
          <w:sz w:val="32"/>
          <w:szCs w:val="28"/>
          <w:lang w:eastAsia="ar-SA"/>
        </w:rPr>
        <w:t>：</w:t>
      </w:r>
      <w:r w:rsidRPr="00B3001D">
        <w:rPr>
          <w:rFonts w:eastAsia="仿宋_GB2312"/>
          <w:color w:val="000000"/>
          <w:kern w:val="1"/>
          <w:sz w:val="32"/>
          <w:szCs w:val="28"/>
          <w:lang w:eastAsia="ar-SA"/>
        </w:rPr>
        <w:t>电磁兼容</w:t>
      </w:r>
      <w:r w:rsidRPr="00F44641">
        <w:rPr>
          <w:rFonts w:eastAsia="仿宋_GB2312"/>
          <w:color w:val="000000"/>
          <w:kern w:val="1"/>
          <w:sz w:val="32"/>
          <w:szCs w:val="28"/>
          <w:lang w:eastAsia="ar-SA"/>
        </w:rPr>
        <w:t>要求和试验》的要求。</w:t>
      </w:r>
    </w:p>
    <w:p w:rsidR="00B1183D" w:rsidRPr="00F44641" w:rsidRDefault="00B1183D" w:rsidP="00B1183D">
      <w:pPr>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2</w:t>
      </w:r>
      <w:r w:rsidRPr="00F44641">
        <w:rPr>
          <w:rFonts w:eastAsia="仿宋_GB2312"/>
          <w:color w:val="000000"/>
          <w:kern w:val="1"/>
          <w:sz w:val="32"/>
          <w:szCs w:val="28"/>
        </w:rPr>
        <w:t>.</w:t>
      </w:r>
      <w:r w:rsidRPr="00F44641">
        <w:rPr>
          <w:rFonts w:eastAsia="仿宋_GB2312"/>
          <w:color w:val="000000"/>
          <w:kern w:val="1"/>
          <w:sz w:val="32"/>
          <w:szCs w:val="28"/>
          <w:lang w:eastAsia="ar-SA"/>
        </w:rPr>
        <w:t>产品性能方面要求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2.1</w:t>
      </w:r>
      <w:r w:rsidRPr="00F44641">
        <w:rPr>
          <w:rFonts w:eastAsia="仿宋_GB2312"/>
          <w:color w:val="000000"/>
          <w:kern w:val="1"/>
          <w:sz w:val="32"/>
          <w:szCs w:val="28"/>
          <w:lang w:eastAsia="ar-SA"/>
        </w:rPr>
        <w:t>整机性能指标</w:t>
      </w:r>
    </w:p>
    <w:p w:rsidR="00B1183D" w:rsidRPr="00F44641" w:rsidRDefault="00B1183D" w:rsidP="00B1183D">
      <w:pPr>
        <w:suppressAutoHyphens/>
        <w:spacing w:line="560" w:lineRule="exact"/>
        <w:ind w:firstLineChars="200" w:firstLine="640"/>
        <w:rPr>
          <w:rFonts w:eastAsia="仿宋_GB2312"/>
          <w:color w:val="000000"/>
          <w:spacing w:val="4"/>
          <w:kern w:val="32"/>
          <w:sz w:val="32"/>
          <w:szCs w:val="28"/>
          <w:lang w:eastAsia="ar-SA"/>
        </w:rPr>
      </w:pPr>
      <w:r w:rsidRPr="00F44641">
        <w:rPr>
          <w:rFonts w:eastAsia="仿宋_GB2312"/>
          <w:color w:val="000000"/>
          <w:kern w:val="1"/>
          <w:sz w:val="32"/>
          <w:szCs w:val="28"/>
          <w:lang w:eastAsia="ar-SA"/>
        </w:rPr>
        <w:t>产</w:t>
      </w:r>
      <w:r w:rsidRPr="00F44641">
        <w:rPr>
          <w:rFonts w:eastAsia="仿宋_GB2312"/>
          <w:color w:val="000000"/>
          <w:spacing w:val="4"/>
          <w:kern w:val="32"/>
          <w:sz w:val="32"/>
          <w:szCs w:val="28"/>
          <w:lang w:eastAsia="ar-SA"/>
        </w:rPr>
        <w:t>品技术要求应给出下列参数的具体指标：尖端主振动偏</w:t>
      </w:r>
      <w:r w:rsidRPr="00F44641">
        <w:rPr>
          <w:rFonts w:eastAsia="仿宋_GB2312"/>
          <w:color w:val="000000"/>
          <w:spacing w:val="4"/>
          <w:kern w:val="32"/>
          <w:sz w:val="32"/>
          <w:szCs w:val="28"/>
          <w:lang w:eastAsia="ar-SA"/>
        </w:rPr>
        <w:lastRenderedPageBreak/>
        <w:t>移、尖端振动频率、半偏移力的数值、尖端的主振动偏移的调节、冲洗水压或流量的调节等。产品技术要求中性能指标的制定应参考相关国家标准</w:t>
      </w:r>
      <w:r w:rsidRPr="00F44641">
        <w:rPr>
          <w:rFonts w:eastAsia="仿宋_GB2312"/>
          <w:color w:val="000000"/>
          <w:spacing w:val="4"/>
          <w:kern w:val="32"/>
          <w:sz w:val="32"/>
          <w:szCs w:val="28"/>
          <w:lang w:eastAsia="ar-SA"/>
        </w:rPr>
        <w:t>/</w:t>
      </w:r>
      <w:r w:rsidRPr="00F44641">
        <w:rPr>
          <w:rFonts w:eastAsia="仿宋_GB2312"/>
          <w:color w:val="000000"/>
          <w:spacing w:val="4"/>
          <w:kern w:val="32"/>
          <w:sz w:val="32"/>
          <w:szCs w:val="28"/>
          <w:lang w:eastAsia="ar-SA"/>
        </w:rPr>
        <w:t>行业标准的要求并结合具体产品的设计特性、预期用途等方面的要求，这些指标均不应低于</w:t>
      </w:r>
      <w:r w:rsidRPr="00F44641">
        <w:rPr>
          <w:rFonts w:eastAsia="仿宋_GB2312"/>
          <w:color w:val="000000"/>
          <w:spacing w:val="4"/>
          <w:kern w:val="32"/>
          <w:sz w:val="32"/>
          <w:szCs w:val="28"/>
          <w:lang w:eastAsia="ar-SA"/>
        </w:rPr>
        <w:t>YY 0460</w:t>
      </w:r>
      <w:r w:rsidRPr="00F44641">
        <w:rPr>
          <w:rFonts w:ascii="仿宋_GB2312" w:eastAsia="仿宋_GB2312" w:hint="eastAsia"/>
          <w:color w:val="000000"/>
          <w:spacing w:val="4"/>
          <w:kern w:val="32"/>
          <w:sz w:val="32"/>
          <w:szCs w:val="28"/>
          <w:lang w:eastAsia="ar-SA"/>
        </w:rPr>
        <w:t>—</w:t>
      </w:r>
      <w:r w:rsidRPr="00F44641">
        <w:rPr>
          <w:rFonts w:eastAsia="仿宋_GB2312"/>
          <w:color w:val="000000"/>
          <w:spacing w:val="4"/>
          <w:kern w:val="32"/>
          <w:sz w:val="32"/>
          <w:szCs w:val="28"/>
          <w:lang w:eastAsia="ar-SA"/>
        </w:rPr>
        <w:t>2009</w:t>
      </w:r>
      <w:r w:rsidRPr="00F44641">
        <w:rPr>
          <w:rFonts w:eastAsia="仿宋_GB2312"/>
          <w:color w:val="000000"/>
          <w:spacing w:val="4"/>
          <w:kern w:val="32"/>
          <w:sz w:val="32"/>
          <w:szCs w:val="28"/>
          <w:lang w:eastAsia="ar-SA"/>
        </w:rPr>
        <w:t>的相关要求。</w:t>
      </w:r>
    </w:p>
    <w:p w:rsidR="00B1183D" w:rsidRPr="00170E2B"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2.2</w:t>
      </w:r>
      <w:r w:rsidRPr="00680DE7">
        <w:rPr>
          <w:rFonts w:eastAsia="仿宋_GB2312"/>
          <w:color w:val="000000"/>
          <w:kern w:val="1"/>
          <w:sz w:val="32"/>
          <w:szCs w:val="28"/>
          <w:lang w:eastAsia="ar-SA"/>
        </w:rPr>
        <w:t>电源电压适应能力</w:t>
      </w:r>
    </w:p>
    <w:p w:rsidR="00B1183D" w:rsidRPr="0095349F" w:rsidRDefault="00B1183D" w:rsidP="00B1183D">
      <w:pPr>
        <w:suppressAutoHyphens/>
        <w:spacing w:line="560" w:lineRule="exact"/>
        <w:ind w:firstLineChars="200" w:firstLine="640"/>
        <w:rPr>
          <w:rFonts w:eastAsia="仿宋_GB2312"/>
          <w:color w:val="000000"/>
          <w:kern w:val="1"/>
          <w:sz w:val="32"/>
          <w:szCs w:val="28"/>
        </w:rPr>
      </w:pPr>
      <w:smartTag w:uri="urn:schemas-microsoft-com:office:smarttags" w:element="chsdate">
        <w:smartTagPr>
          <w:attr w:name="IsROCDate" w:val="False"/>
          <w:attr w:name="IsLunarDate" w:val="False"/>
          <w:attr w:name="Day" w:val="30"/>
          <w:attr w:name="Month" w:val="12"/>
          <w:attr w:name="Year" w:val="1899"/>
        </w:smartTagPr>
        <w:r w:rsidRPr="0095349F">
          <w:rPr>
            <w:rFonts w:eastAsia="仿宋_GB2312"/>
            <w:color w:val="000000"/>
            <w:kern w:val="1"/>
            <w:sz w:val="32"/>
            <w:szCs w:val="28"/>
            <w:lang w:eastAsia="ar-SA"/>
          </w:rPr>
          <w:t>2.2.1</w:t>
        </w:r>
      </w:smartTag>
      <w:r w:rsidRPr="002A5622">
        <w:rPr>
          <w:rFonts w:eastAsia="仿宋_GB2312"/>
          <w:color w:val="000000"/>
          <w:kern w:val="1"/>
          <w:sz w:val="32"/>
          <w:szCs w:val="28"/>
          <w:lang w:eastAsia="ar-SA"/>
        </w:rPr>
        <w:t>采用交流电源供电的仪器，在交流</w:t>
      </w:r>
      <w:r w:rsidRPr="00AC6009">
        <w:rPr>
          <w:rFonts w:eastAsia="仿宋_GB2312"/>
          <w:color w:val="000000"/>
          <w:kern w:val="1"/>
          <w:sz w:val="32"/>
          <w:szCs w:val="28"/>
          <w:lang w:eastAsia="ar-SA"/>
        </w:rPr>
        <w:t>220V±22V</w:t>
      </w:r>
      <w:r w:rsidRPr="00667D23">
        <w:rPr>
          <w:rFonts w:eastAsia="仿宋_GB2312"/>
          <w:color w:val="000000"/>
          <w:kern w:val="1"/>
          <w:sz w:val="32"/>
          <w:szCs w:val="28"/>
          <w:lang w:eastAsia="ar-SA"/>
        </w:rPr>
        <w:t>的范围内，仪器应能正常工作；采用其他额定工作电压时（如安装在牙科综合治疗</w:t>
      </w:r>
      <w:r w:rsidRPr="00B3001D">
        <w:rPr>
          <w:rFonts w:eastAsia="仿宋_GB2312"/>
          <w:color w:val="000000"/>
          <w:kern w:val="1"/>
          <w:sz w:val="32"/>
          <w:szCs w:val="28"/>
        </w:rPr>
        <w:t>台</w:t>
      </w:r>
      <w:r w:rsidRPr="00F44641">
        <w:rPr>
          <w:rFonts w:eastAsia="仿宋_GB2312"/>
          <w:color w:val="000000"/>
          <w:kern w:val="1"/>
          <w:sz w:val="32"/>
          <w:szCs w:val="28"/>
          <w:lang w:eastAsia="ar-SA"/>
        </w:rPr>
        <w:t>上的内置式超声洁牙机或宽电压供电的产品），在其额定工作电压</w:t>
      </w:r>
      <w:r w:rsidRPr="00F44641">
        <w:rPr>
          <w:rFonts w:eastAsia="仿宋_GB2312"/>
          <w:color w:val="000000"/>
          <w:kern w:val="1"/>
          <w:sz w:val="32"/>
          <w:szCs w:val="28"/>
          <w:lang w:eastAsia="ar-SA"/>
        </w:rPr>
        <w:t>90%</w:t>
      </w:r>
      <w:r>
        <w:rPr>
          <w:rFonts w:eastAsia="仿宋_GB2312" w:hint="eastAsia"/>
          <w:color w:val="000000"/>
          <w:kern w:val="1"/>
          <w:sz w:val="32"/>
          <w:szCs w:val="28"/>
        </w:rPr>
        <w:t>—</w:t>
      </w:r>
      <w:r w:rsidRPr="008D5A42">
        <w:rPr>
          <w:rFonts w:eastAsia="仿宋_GB2312"/>
          <w:color w:val="000000"/>
          <w:kern w:val="1"/>
          <w:sz w:val="32"/>
          <w:szCs w:val="28"/>
          <w:lang w:eastAsia="ar-SA"/>
        </w:rPr>
        <w:t>110%</w:t>
      </w:r>
      <w:r w:rsidRPr="00680DE7">
        <w:rPr>
          <w:rFonts w:eastAsia="仿宋_GB2312"/>
          <w:color w:val="000000"/>
          <w:kern w:val="1"/>
          <w:sz w:val="32"/>
          <w:szCs w:val="28"/>
          <w:lang w:eastAsia="ar-SA"/>
        </w:rPr>
        <w:t>的范围内，仪器应能正常工作</w:t>
      </w:r>
      <w:r w:rsidRPr="00170E2B">
        <w:rPr>
          <w:rFonts w:eastAsia="仿宋_GB2312"/>
          <w:color w:val="000000"/>
          <w:kern w:val="1"/>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smartTag w:uri="urn:schemas-microsoft-com:office:smarttags" w:element="chsdate">
        <w:smartTagPr>
          <w:attr w:name="IsROCDate" w:val="False"/>
          <w:attr w:name="IsLunarDate" w:val="False"/>
          <w:attr w:name="Day" w:val="30"/>
          <w:attr w:name="Month" w:val="12"/>
          <w:attr w:name="Year" w:val="1899"/>
        </w:smartTagPr>
        <w:r w:rsidRPr="002A5622">
          <w:rPr>
            <w:rFonts w:eastAsia="仿宋_GB2312"/>
            <w:color w:val="000000"/>
            <w:kern w:val="1"/>
            <w:sz w:val="32"/>
            <w:szCs w:val="28"/>
            <w:lang w:eastAsia="ar-SA"/>
          </w:rPr>
          <w:t>2.2.2</w:t>
        </w:r>
      </w:smartTag>
      <w:r w:rsidRPr="00AC6009">
        <w:rPr>
          <w:rFonts w:eastAsia="仿宋_GB2312"/>
          <w:color w:val="000000"/>
          <w:kern w:val="1"/>
          <w:sz w:val="32"/>
          <w:szCs w:val="28"/>
          <w:lang w:eastAsia="ar-SA"/>
        </w:rPr>
        <w:t>采用电池供电的仪器，在电压下降至额定值的</w:t>
      </w:r>
      <w:r w:rsidRPr="00667D23">
        <w:rPr>
          <w:rFonts w:eastAsia="仿宋_GB2312"/>
          <w:color w:val="000000"/>
          <w:kern w:val="1"/>
          <w:sz w:val="32"/>
          <w:szCs w:val="28"/>
          <w:lang w:eastAsia="ar-SA"/>
        </w:rPr>
        <w:t>90%</w:t>
      </w:r>
      <w:r w:rsidRPr="00B3001D">
        <w:rPr>
          <w:rFonts w:eastAsia="仿宋_GB2312"/>
          <w:color w:val="000000"/>
          <w:kern w:val="1"/>
          <w:sz w:val="32"/>
          <w:szCs w:val="28"/>
          <w:lang w:eastAsia="ar-SA"/>
        </w:rPr>
        <w:t>时，仪器应能正常工作。</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2.3</w:t>
      </w:r>
      <w:r w:rsidRPr="00F44641">
        <w:rPr>
          <w:rFonts w:eastAsia="仿宋_GB2312"/>
          <w:color w:val="000000"/>
          <w:kern w:val="1"/>
          <w:sz w:val="32"/>
          <w:szCs w:val="28"/>
          <w:lang w:eastAsia="ar-SA"/>
        </w:rPr>
        <w:t>连续工作时间</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采用交流供电的仪器，</w:t>
      </w:r>
      <w:r w:rsidRPr="00F44641">
        <w:rPr>
          <w:rFonts w:eastAsia="仿宋_GB2312"/>
          <w:color w:val="000000"/>
          <w:kern w:val="1"/>
          <w:sz w:val="32"/>
          <w:szCs w:val="28"/>
        </w:rPr>
        <w:t>应可</w:t>
      </w:r>
      <w:r w:rsidRPr="00F44641">
        <w:rPr>
          <w:rFonts w:eastAsia="仿宋_GB2312"/>
          <w:color w:val="000000"/>
          <w:kern w:val="1"/>
          <w:sz w:val="32"/>
          <w:szCs w:val="28"/>
          <w:lang w:eastAsia="ar-SA"/>
        </w:rPr>
        <w:t>在常温下连续工作</w:t>
      </w:r>
      <w:r w:rsidRPr="00F44641">
        <w:rPr>
          <w:rFonts w:eastAsia="仿宋_GB2312"/>
          <w:color w:val="000000"/>
          <w:kern w:val="1"/>
          <w:sz w:val="32"/>
          <w:szCs w:val="28"/>
          <w:lang w:eastAsia="ar-SA"/>
        </w:rPr>
        <w:t>4h</w:t>
      </w:r>
      <w:r w:rsidRPr="00F44641">
        <w:rPr>
          <w:rFonts w:eastAsia="仿宋_GB2312"/>
          <w:color w:val="000000"/>
          <w:kern w:val="1"/>
          <w:sz w:val="32"/>
          <w:szCs w:val="28"/>
          <w:lang w:eastAsia="ar-SA"/>
        </w:rPr>
        <w:t>以上；采用电池供电的仪器，连续工作时间应达到制造商在随机文件中公布的数值。</w:t>
      </w:r>
    </w:p>
    <w:p w:rsidR="00B1183D" w:rsidRPr="00F44641" w:rsidRDefault="00B1183D" w:rsidP="00B1183D">
      <w:pPr>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2.4</w:t>
      </w:r>
      <w:r w:rsidRPr="00F44641">
        <w:rPr>
          <w:rFonts w:eastAsia="仿宋_GB2312"/>
          <w:color w:val="000000"/>
          <w:kern w:val="1"/>
          <w:sz w:val="32"/>
          <w:szCs w:val="28"/>
          <w:lang w:eastAsia="ar-SA"/>
        </w:rPr>
        <w:t>正常工作条件（包括环境温度、相对湿度、大气压力、电源等）</w:t>
      </w:r>
      <w:r w:rsidRPr="00F44641">
        <w:rPr>
          <w:rFonts w:eastAsia="仿宋_GB2312"/>
          <w:color w:val="000000"/>
          <w:kern w:val="1"/>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2.5</w:t>
      </w:r>
      <w:r w:rsidRPr="00F44641">
        <w:rPr>
          <w:rFonts w:eastAsia="仿宋_GB2312"/>
          <w:color w:val="000000"/>
          <w:kern w:val="1"/>
          <w:sz w:val="32"/>
          <w:szCs w:val="28"/>
          <w:lang w:eastAsia="ar-SA"/>
        </w:rPr>
        <w:t>外观和结构要求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由制造商在产品技术要求中明确，如：</w:t>
      </w:r>
    </w:p>
    <w:p w:rsidR="00B1183D" w:rsidRPr="00F44641" w:rsidRDefault="00B1183D" w:rsidP="00B1183D">
      <w:pPr>
        <w:suppressAutoHyphens/>
        <w:spacing w:line="560" w:lineRule="exact"/>
        <w:ind w:firstLineChars="200" w:firstLine="640"/>
        <w:rPr>
          <w:rFonts w:eastAsia="仿宋_GB2312"/>
          <w:color w:val="000000"/>
          <w:kern w:val="1"/>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color w:val="000000"/>
            <w:kern w:val="1"/>
            <w:sz w:val="32"/>
            <w:szCs w:val="28"/>
            <w:lang w:eastAsia="ar-SA"/>
          </w:rPr>
          <w:t>2.5.1</w:t>
        </w:r>
      </w:smartTag>
      <w:r w:rsidRPr="00F44641">
        <w:rPr>
          <w:rFonts w:eastAsia="仿宋_GB2312"/>
          <w:color w:val="000000"/>
          <w:kern w:val="1"/>
          <w:sz w:val="32"/>
          <w:szCs w:val="28"/>
          <w:lang w:eastAsia="ar-SA"/>
        </w:rPr>
        <w:t>外表应色泽均匀、表面整洁、无划痕、裂缝等缺陷</w:t>
      </w:r>
      <w:r w:rsidRPr="00F44641">
        <w:rPr>
          <w:rFonts w:eastAsia="仿宋_GB2312"/>
          <w:color w:val="000000"/>
          <w:kern w:val="1"/>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color w:val="000000"/>
            <w:kern w:val="1"/>
            <w:sz w:val="32"/>
            <w:szCs w:val="28"/>
            <w:lang w:eastAsia="ar-SA"/>
          </w:rPr>
          <w:t>2.5.2</w:t>
        </w:r>
      </w:smartTag>
      <w:r w:rsidRPr="00F44641">
        <w:rPr>
          <w:rFonts w:eastAsia="仿宋_GB2312"/>
          <w:color w:val="000000"/>
          <w:kern w:val="1"/>
          <w:sz w:val="32"/>
          <w:szCs w:val="28"/>
          <w:lang w:eastAsia="ar-SA"/>
        </w:rPr>
        <w:t>面板上文字和标志应清楚易认、持久</w:t>
      </w:r>
      <w:r w:rsidRPr="00F44641">
        <w:rPr>
          <w:rFonts w:eastAsia="仿宋_GB2312"/>
          <w:color w:val="000000"/>
          <w:kern w:val="1"/>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color w:val="000000"/>
            <w:kern w:val="1"/>
            <w:sz w:val="32"/>
            <w:szCs w:val="28"/>
            <w:lang w:eastAsia="ar-SA"/>
          </w:rPr>
          <w:t>2.5.3</w:t>
        </w:r>
      </w:smartTag>
      <w:r w:rsidRPr="00F44641">
        <w:rPr>
          <w:rFonts w:eastAsia="仿宋_GB2312"/>
          <w:color w:val="000000"/>
          <w:kern w:val="1"/>
          <w:sz w:val="32"/>
          <w:szCs w:val="28"/>
          <w:lang w:eastAsia="ar-SA"/>
        </w:rPr>
        <w:t>控制和调节机构应灵活、可靠，紧固部位无松动</w:t>
      </w:r>
      <w:r w:rsidRPr="00F44641">
        <w:rPr>
          <w:rFonts w:eastAsia="仿宋_GB2312"/>
          <w:color w:val="000000"/>
          <w:kern w:val="1"/>
          <w:sz w:val="32"/>
          <w:szCs w:val="28"/>
        </w:rPr>
        <w:t>。</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color w:val="000000"/>
            <w:kern w:val="1"/>
            <w:sz w:val="32"/>
            <w:szCs w:val="28"/>
            <w:lang w:eastAsia="ar-SA"/>
          </w:rPr>
          <w:lastRenderedPageBreak/>
          <w:t>2.5.4</w:t>
        </w:r>
      </w:smartTag>
      <w:r w:rsidRPr="00F44641">
        <w:rPr>
          <w:rFonts w:eastAsia="仿宋_GB2312"/>
          <w:color w:val="000000"/>
          <w:kern w:val="1"/>
          <w:sz w:val="32"/>
          <w:szCs w:val="28"/>
          <w:lang w:eastAsia="ar-SA"/>
        </w:rPr>
        <w:t>管道密封无泄漏（如适用）。</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2.6</w:t>
      </w:r>
      <w:r w:rsidRPr="00F44641">
        <w:rPr>
          <w:rFonts w:eastAsia="仿宋_GB2312"/>
          <w:color w:val="000000"/>
          <w:kern w:val="1"/>
          <w:sz w:val="32"/>
          <w:szCs w:val="28"/>
          <w:lang w:eastAsia="ar-SA"/>
        </w:rPr>
        <w:t>功能要求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仪器应具备制造商在随机文件或使用说明书中规定的各项功能。</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2.7</w:t>
      </w:r>
      <w:r w:rsidRPr="00F44641">
        <w:rPr>
          <w:rFonts w:eastAsia="仿宋_GB2312"/>
          <w:color w:val="000000"/>
          <w:kern w:val="1"/>
          <w:sz w:val="32"/>
          <w:szCs w:val="28"/>
          <w:lang w:eastAsia="ar-SA"/>
        </w:rPr>
        <w:t>环境试验要求</w:t>
      </w:r>
    </w:p>
    <w:p w:rsidR="00B1183D" w:rsidRPr="00170E2B"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应符合</w:t>
      </w:r>
      <w:r w:rsidRPr="00F44641">
        <w:rPr>
          <w:rFonts w:eastAsia="仿宋_GB2312"/>
          <w:color w:val="000000"/>
          <w:kern w:val="1"/>
          <w:sz w:val="32"/>
          <w:szCs w:val="28"/>
          <w:lang w:eastAsia="ar-SA"/>
        </w:rPr>
        <w:t>GB/T 14710</w:t>
      </w:r>
      <w:r w:rsidRPr="00F44641">
        <w:rPr>
          <w:rFonts w:ascii="仿宋_GB2312" w:eastAsia="仿宋_GB2312" w:hint="eastAsia"/>
          <w:color w:val="000000"/>
          <w:kern w:val="1"/>
          <w:sz w:val="32"/>
          <w:szCs w:val="28"/>
          <w:lang w:eastAsia="ar-SA"/>
        </w:rPr>
        <w:t>—</w:t>
      </w:r>
      <w:r w:rsidRPr="008D5A42">
        <w:rPr>
          <w:rFonts w:eastAsia="仿宋_GB2312"/>
          <w:color w:val="000000"/>
          <w:kern w:val="1"/>
          <w:sz w:val="32"/>
          <w:szCs w:val="28"/>
          <w:lang w:eastAsia="ar-SA"/>
        </w:rPr>
        <w:t>2009</w:t>
      </w:r>
      <w:r w:rsidRPr="00680DE7">
        <w:rPr>
          <w:rFonts w:eastAsia="仿宋_GB2312"/>
          <w:color w:val="000000"/>
          <w:kern w:val="1"/>
          <w:sz w:val="32"/>
          <w:szCs w:val="28"/>
          <w:lang w:eastAsia="ar-SA"/>
        </w:rPr>
        <w:t>、</w:t>
      </w:r>
      <w:r w:rsidRPr="00170E2B">
        <w:rPr>
          <w:rFonts w:eastAsia="仿宋_GB2312"/>
          <w:color w:val="000000"/>
          <w:kern w:val="1"/>
          <w:sz w:val="32"/>
          <w:szCs w:val="28"/>
          <w:lang w:eastAsia="ar-SA"/>
        </w:rPr>
        <w:t>Y</w:t>
      </w:r>
      <w:r w:rsidRPr="0095349F">
        <w:rPr>
          <w:rFonts w:eastAsia="仿宋_GB2312"/>
          <w:color w:val="000000"/>
          <w:kern w:val="1"/>
          <w:sz w:val="32"/>
          <w:szCs w:val="28"/>
          <w:lang w:eastAsia="ar-SA"/>
        </w:rPr>
        <w:t>Y 0460</w:t>
      </w:r>
      <w:r w:rsidRPr="00F44641">
        <w:rPr>
          <w:rFonts w:ascii="仿宋_GB2312" w:eastAsia="仿宋_GB2312" w:hint="eastAsia"/>
          <w:color w:val="000000"/>
          <w:kern w:val="1"/>
          <w:sz w:val="32"/>
          <w:szCs w:val="28"/>
          <w:lang w:eastAsia="ar-SA"/>
        </w:rPr>
        <w:t>—</w:t>
      </w:r>
      <w:r w:rsidRPr="008D5A42">
        <w:rPr>
          <w:rFonts w:eastAsia="仿宋_GB2312"/>
          <w:color w:val="000000"/>
          <w:kern w:val="1"/>
          <w:sz w:val="32"/>
          <w:szCs w:val="28"/>
          <w:lang w:eastAsia="ar-SA"/>
        </w:rPr>
        <w:t>2009</w:t>
      </w:r>
      <w:r w:rsidRPr="00680DE7">
        <w:rPr>
          <w:rFonts w:eastAsia="仿宋_GB2312"/>
          <w:color w:val="000000"/>
          <w:kern w:val="1"/>
          <w:sz w:val="32"/>
          <w:szCs w:val="28"/>
          <w:lang w:eastAsia="ar-SA"/>
        </w:rPr>
        <w:t>的相关要求。</w:t>
      </w:r>
    </w:p>
    <w:p w:rsidR="00B1183D" w:rsidRPr="00AC6009" w:rsidRDefault="00B1183D" w:rsidP="00B1183D">
      <w:pPr>
        <w:suppressAutoHyphens/>
        <w:spacing w:line="560" w:lineRule="exact"/>
        <w:ind w:firstLineChars="200" w:firstLine="640"/>
        <w:rPr>
          <w:rFonts w:eastAsia="仿宋_GB2312"/>
          <w:color w:val="000000"/>
          <w:kern w:val="1"/>
          <w:sz w:val="32"/>
          <w:szCs w:val="28"/>
        </w:rPr>
      </w:pPr>
      <w:r w:rsidRPr="0095349F">
        <w:rPr>
          <w:rFonts w:eastAsia="仿宋_GB2312"/>
          <w:color w:val="000000"/>
          <w:kern w:val="1"/>
          <w:sz w:val="32"/>
          <w:szCs w:val="28"/>
          <w:lang w:eastAsia="ar-SA"/>
        </w:rPr>
        <w:t>3.</w:t>
      </w:r>
      <w:r w:rsidRPr="002A5622">
        <w:rPr>
          <w:rFonts w:eastAsia="仿宋_GB2312"/>
          <w:color w:val="000000"/>
          <w:kern w:val="1"/>
          <w:sz w:val="32"/>
          <w:szCs w:val="28"/>
          <w:lang w:eastAsia="ar-SA"/>
        </w:rPr>
        <w:t>作用头要求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667D23">
        <w:rPr>
          <w:rFonts w:eastAsia="仿宋_GB2312"/>
          <w:kern w:val="1"/>
          <w:sz w:val="32"/>
          <w:szCs w:val="28"/>
          <w:lang w:eastAsia="ar-SA"/>
        </w:rPr>
        <w:t>如果国家医疗器械分类目录或界定文件规定作用头需单独注册，</w:t>
      </w:r>
      <w:r w:rsidRPr="00B3001D">
        <w:rPr>
          <w:rFonts w:eastAsia="仿宋_GB2312"/>
          <w:color w:val="000000"/>
          <w:kern w:val="1"/>
          <w:sz w:val="32"/>
          <w:szCs w:val="28"/>
          <w:lang w:eastAsia="ar-SA"/>
        </w:rPr>
        <w:t>则作用头在与超声洁牙设备一起注册时应在产品技术要求中增加作用头的性能指标。</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hint="eastAsia"/>
          <w:color w:val="000000"/>
          <w:kern w:val="1"/>
          <w:sz w:val="32"/>
          <w:szCs w:val="28"/>
          <w:lang w:eastAsia="ar-SA"/>
        </w:rPr>
        <w:t>（九）同一注册单元内注册检验代表产品确定原则和实例</w:t>
      </w:r>
    </w:p>
    <w:p w:rsidR="00B1183D" w:rsidRPr="002A5622" w:rsidRDefault="00B1183D" w:rsidP="00B1183D">
      <w:pPr>
        <w:suppressAutoHyphens/>
        <w:spacing w:line="560" w:lineRule="exact"/>
        <w:ind w:firstLineChars="200" w:firstLine="640"/>
        <w:rPr>
          <w:rFonts w:eastAsia="仿宋_GB2312"/>
          <w:kern w:val="1"/>
          <w:sz w:val="32"/>
          <w:szCs w:val="28"/>
          <w:lang w:eastAsia="ar-SA"/>
        </w:rPr>
      </w:pPr>
      <w:r w:rsidRPr="008D5A42">
        <w:rPr>
          <w:rFonts w:eastAsia="仿宋_GB2312"/>
          <w:color w:val="000000"/>
          <w:kern w:val="1"/>
          <w:sz w:val="32"/>
          <w:szCs w:val="28"/>
          <w:lang w:eastAsia="ar-SA"/>
        </w:rPr>
        <w:t>同一注册单元应按产品风险与技术指标的覆盖性确定典型产品。典型产品应是同一注册单元内能够代表本单元内其他产品安全性和有效性的产品，即功能最全、结构最复杂和风险最高的产品。如两个型号的超声洁牙设备，其主要性能指标一致</w:t>
      </w:r>
      <w:r w:rsidRPr="00680DE7">
        <w:rPr>
          <w:rFonts w:eastAsia="仿宋_GB2312"/>
          <w:color w:val="000000"/>
          <w:kern w:val="1"/>
          <w:sz w:val="32"/>
          <w:szCs w:val="28"/>
        </w:rPr>
        <w:t>，</w:t>
      </w:r>
      <w:r w:rsidRPr="00170E2B">
        <w:rPr>
          <w:rFonts w:eastAsia="仿宋_GB2312"/>
          <w:kern w:val="1"/>
          <w:sz w:val="32"/>
          <w:szCs w:val="28"/>
          <w:lang w:eastAsia="ar-SA"/>
        </w:rPr>
        <w:t>一个型号为带有根管治疗辅助功能，另一个型号为不带有根管治疗辅助</w:t>
      </w:r>
      <w:r w:rsidRPr="0095349F">
        <w:rPr>
          <w:rFonts w:eastAsia="仿宋_GB2312"/>
          <w:kern w:val="1"/>
          <w:sz w:val="32"/>
          <w:szCs w:val="28"/>
          <w:lang w:eastAsia="ar-SA"/>
        </w:rPr>
        <w:t>功能，应选取带有根管治疗辅助功能的型号作为典型产品。</w:t>
      </w:r>
    </w:p>
    <w:p w:rsidR="00B1183D" w:rsidRPr="00AC6009" w:rsidRDefault="00B1183D" w:rsidP="00B1183D">
      <w:pPr>
        <w:suppressAutoHyphens/>
        <w:spacing w:line="560" w:lineRule="exact"/>
        <w:ind w:firstLineChars="200" w:firstLine="640"/>
        <w:rPr>
          <w:rFonts w:eastAsia="仿宋_GB2312"/>
          <w:color w:val="000000"/>
          <w:kern w:val="1"/>
          <w:sz w:val="32"/>
          <w:szCs w:val="28"/>
          <w:lang w:eastAsia="ar-SA"/>
        </w:rPr>
      </w:pPr>
      <w:r w:rsidRPr="00AC6009">
        <w:rPr>
          <w:rFonts w:eastAsia="仿宋_GB2312"/>
          <w:color w:val="000000"/>
          <w:kern w:val="1"/>
          <w:sz w:val="32"/>
          <w:szCs w:val="28"/>
          <w:lang w:eastAsia="ar-SA"/>
        </w:rPr>
        <w:t>同一注册单元中典型产品与被覆盖型号产品间有差异时，应做差异化检验。实施检测时可以针对差异部分和由其引起产品其他相关安全性、有效性变化的部分进行检测。当没有充足证据能够证明同一注册单元内不同型号规格产品之间电磁兼容性能可以覆盖时，应选取每一型号规格产品进行电磁兼容项目</w:t>
      </w:r>
      <w:r w:rsidRPr="00AC6009">
        <w:rPr>
          <w:rFonts w:eastAsia="仿宋_GB2312"/>
          <w:color w:val="000000"/>
          <w:kern w:val="1"/>
          <w:sz w:val="32"/>
          <w:szCs w:val="28"/>
          <w:lang w:eastAsia="ar-SA"/>
        </w:rPr>
        <w:lastRenderedPageBreak/>
        <w:t>检测。</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（十）产品生产制造相关要求</w:t>
      </w:r>
    </w:p>
    <w:p w:rsidR="00B1183D" w:rsidRPr="00170E2B" w:rsidRDefault="00B1183D" w:rsidP="00B1183D">
      <w:pPr>
        <w:suppressAutoHyphens/>
        <w:spacing w:line="560" w:lineRule="exact"/>
        <w:ind w:firstLineChars="200" w:firstLine="640"/>
        <w:rPr>
          <w:rFonts w:eastAsia="仿宋_GB2312"/>
          <w:color w:val="000000"/>
          <w:spacing w:val="4"/>
          <w:kern w:val="28"/>
          <w:sz w:val="32"/>
          <w:szCs w:val="28"/>
          <w:lang w:eastAsia="ar-SA"/>
        </w:rPr>
      </w:pPr>
      <w:r w:rsidRPr="008D5A42">
        <w:rPr>
          <w:rFonts w:eastAsia="仿宋_GB2312"/>
          <w:color w:val="000000"/>
          <w:kern w:val="1"/>
          <w:sz w:val="32"/>
          <w:szCs w:val="28"/>
          <w:lang w:eastAsia="ar-SA"/>
        </w:rPr>
        <w:t>应</w:t>
      </w:r>
      <w:r w:rsidRPr="00680DE7">
        <w:rPr>
          <w:rFonts w:eastAsia="仿宋_GB2312"/>
          <w:color w:val="000000"/>
          <w:spacing w:val="4"/>
          <w:kern w:val="28"/>
          <w:sz w:val="32"/>
          <w:szCs w:val="28"/>
          <w:lang w:eastAsia="ar-SA"/>
        </w:rPr>
        <w:t>当明确产品生产工艺过程，可采用流程图的形式，并说明其过程控制点。有多个研制、生产场地，应当概述每个研制、生产场地的实际情况。</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（十一）产品的临床评价细化要求</w:t>
      </w:r>
    </w:p>
    <w:p w:rsidR="00B1183D" w:rsidRPr="00B3001D"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依据《医疗器械注册管理办法》（国家食品药品监督管理总局令第</w:t>
      </w:r>
      <w:r w:rsidRPr="00680DE7">
        <w:rPr>
          <w:rFonts w:eastAsia="仿宋_GB2312"/>
          <w:color w:val="000000"/>
          <w:kern w:val="1"/>
          <w:sz w:val="32"/>
          <w:szCs w:val="28"/>
          <w:lang w:eastAsia="ar-SA"/>
        </w:rPr>
        <w:t>4</w:t>
      </w:r>
      <w:r w:rsidRPr="00170E2B">
        <w:rPr>
          <w:rFonts w:eastAsia="仿宋_GB2312"/>
          <w:color w:val="000000"/>
          <w:kern w:val="1"/>
          <w:sz w:val="32"/>
          <w:szCs w:val="28"/>
          <w:lang w:eastAsia="ar-SA"/>
        </w:rPr>
        <w:t>号）及《关于发布免于进行临床试验的第二类医疗器械目录的通告》（国家食品药品监督管理总局通告</w:t>
      </w:r>
      <w:r w:rsidRPr="0095349F">
        <w:rPr>
          <w:rFonts w:eastAsia="仿宋_GB2312"/>
          <w:color w:val="000000"/>
          <w:kern w:val="1"/>
          <w:sz w:val="32"/>
          <w:szCs w:val="28"/>
          <w:lang w:eastAsia="ar-SA"/>
        </w:rPr>
        <w:t>2014</w:t>
      </w:r>
      <w:r w:rsidRPr="002A5622">
        <w:rPr>
          <w:rFonts w:eastAsia="仿宋_GB2312"/>
          <w:color w:val="000000"/>
          <w:kern w:val="1"/>
          <w:sz w:val="32"/>
          <w:szCs w:val="28"/>
          <w:lang w:eastAsia="ar-SA"/>
        </w:rPr>
        <w:t>年第</w:t>
      </w:r>
      <w:r w:rsidRPr="00AC6009">
        <w:rPr>
          <w:rFonts w:eastAsia="仿宋_GB2312"/>
          <w:color w:val="000000"/>
          <w:kern w:val="1"/>
          <w:sz w:val="32"/>
          <w:szCs w:val="28"/>
          <w:lang w:eastAsia="ar-SA"/>
        </w:rPr>
        <w:t>12</w:t>
      </w:r>
      <w:r w:rsidRPr="00667D23">
        <w:rPr>
          <w:rFonts w:eastAsia="仿宋_GB2312"/>
          <w:color w:val="000000"/>
          <w:kern w:val="1"/>
          <w:sz w:val="32"/>
          <w:szCs w:val="28"/>
          <w:lang w:eastAsia="ar-SA"/>
        </w:rPr>
        <w:t>号）的规定，超声洁牙设备免于进行临床试验。</w:t>
      </w:r>
    </w:p>
    <w:p w:rsidR="00B1183D" w:rsidRPr="00F44641" w:rsidRDefault="00B1183D" w:rsidP="00B1183D">
      <w:pPr>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临床评价应按照《关于发布医疗器械临床评价技术指导原则的通告》（国家食品药品监督管理总局通告</w:t>
      </w:r>
      <w:r w:rsidRPr="00F44641">
        <w:rPr>
          <w:rFonts w:eastAsia="仿宋_GB2312"/>
          <w:color w:val="000000"/>
          <w:kern w:val="1"/>
          <w:sz w:val="32"/>
          <w:szCs w:val="28"/>
          <w:lang w:eastAsia="ar-SA"/>
        </w:rPr>
        <w:t>2015</w:t>
      </w:r>
      <w:r w:rsidRPr="00F44641">
        <w:rPr>
          <w:rFonts w:eastAsia="仿宋_GB2312"/>
          <w:color w:val="000000"/>
          <w:kern w:val="1"/>
          <w:sz w:val="32"/>
          <w:szCs w:val="28"/>
          <w:lang w:eastAsia="ar-SA"/>
        </w:rPr>
        <w:t>年第</w:t>
      </w:r>
      <w:r w:rsidRPr="00F44641">
        <w:rPr>
          <w:rFonts w:eastAsia="仿宋_GB2312"/>
          <w:color w:val="000000"/>
          <w:kern w:val="1"/>
          <w:sz w:val="32"/>
          <w:szCs w:val="28"/>
          <w:lang w:eastAsia="ar-SA"/>
        </w:rPr>
        <w:t>14</w:t>
      </w:r>
      <w:r w:rsidRPr="00F44641">
        <w:rPr>
          <w:rFonts w:eastAsia="仿宋_GB2312"/>
          <w:color w:val="000000"/>
          <w:kern w:val="1"/>
          <w:sz w:val="32"/>
          <w:szCs w:val="28"/>
          <w:lang w:eastAsia="ar-SA"/>
        </w:rPr>
        <w:t>号）的要求进行。注册申请人需将申报产品与豁免目录所述内容进行对比以判定申报产品是否为列入豁免目录的产品。列入豁免目录产品是指与豁免目录所述的产品名称、产品描述、预期用途具有等同性的产品。注册申请人应对申报产品的相关信息与豁免目录所述内容进行对比，论述其相同性和差异性。当二者的差异性对产品的安全有效性不产生影响时，认为二者具有等同性。</w:t>
      </w:r>
    </w:p>
    <w:p w:rsidR="00B1183D" w:rsidRPr="00F44641" w:rsidRDefault="00B1183D" w:rsidP="00B1183D">
      <w:pPr>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注册申请时，</w:t>
      </w:r>
      <w:r w:rsidRPr="00F44641">
        <w:rPr>
          <w:rFonts w:eastAsia="仿宋_GB2312"/>
          <w:color w:val="000000"/>
          <w:kern w:val="1"/>
          <w:sz w:val="32"/>
          <w:szCs w:val="28"/>
        </w:rPr>
        <w:t>按</w:t>
      </w:r>
      <w:r w:rsidRPr="00F44641">
        <w:rPr>
          <w:rFonts w:eastAsia="仿宋_GB2312"/>
          <w:color w:val="000000"/>
          <w:kern w:val="1"/>
          <w:sz w:val="32"/>
          <w:szCs w:val="28"/>
          <w:lang w:eastAsia="ar-SA"/>
        </w:rPr>
        <w:t>《关于发布医疗器械临床评价技术指导原则的通告》（国家食品药品监督管理总局通告</w:t>
      </w:r>
      <w:r w:rsidRPr="00F44641">
        <w:rPr>
          <w:rFonts w:eastAsia="仿宋_GB2312"/>
          <w:color w:val="000000"/>
          <w:kern w:val="1"/>
          <w:sz w:val="32"/>
          <w:szCs w:val="28"/>
          <w:lang w:eastAsia="ar-SA"/>
        </w:rPr>
        <w:t>2015</w:t>
      </w:r>
      <w:r w:rsidRPr="00F44641">
        <w:rPr>
          <w:rFonts w:eastAsia="仿宋_GB2312"/>
          <w:color w:val="000000"/>
          <w:kern w:val="1"/>
          <w:sz w:val="32"/>
          <w:szCs w:val="28"/>
          <w:lang w:eastAsia="ar-SA"/>
        </w:rPr>
        <w:t>年第</w:t>
      </w:r>
      <w:r w:rsidRPr="00F44641">
        <w:rPr>
          <w:rFonts w:eastAsia="仿宋_GB2312"/>
          <w:color w:val="000000"/>
          <w:kern w:val="1"/>
          <w:sz w:val="32"/>
          <w:szCs w:val="28"/>
          <w:lang w:eastAsia="ar-SA"/>
        </w:rPr>
        <w:t>14</w:t>
      </w:r>
      <w:r w:rsidRPr="00F44641">
        <w:rPr>
          <w:rFonts w:eastAsia="仿宋_GB2312"/>
          <w:color w:val="000000"/>
          <w:kern w:val="1"/>
          <w:sz w:val="32"/>
          <w:szCs w:val="28"/>
          <w:lang w:eastAsia="ar-SA"/>
        </w:rPr>
        <w:t>号）</w:t>
      </w:r>
      <w:r w:rsidRPr="00F44641">
        <w:rPr>
          <w:rFonts w:eastAsia="仿宋_GB2312"/>
          <w:color w:val="000000"/>
          <w:kern w:val="1"/>
          <w:sz w:val="32"/>
          <w:szCs w:val="28"/>
        </w:rPr>
        <w:t>的要求提供临床评价资料</w:t>
      </w:r>
      <w:r w:rsidRPr="00F44641">
        <w:rPr>
          <w:rFonts w:eastAsia="仿宋_GB2312"/>
          <w:color w:val="000000"/>
          <w:kern w:val="1"/>
          <w:sz w:val="32"/>
          <w:szCs w:val="28"/>
          <w:lang w:eastAsia="ar-SA"/>
        </w:rPr>
        <w:t>。</w:t>
      </w:r>
      <w:r w:rsidRPr="00F44641">
        <w:rPr>
          <w:rFonts w:eastAsia="仿宋_GB2312"/>
          <w:color w:val="000000"/>
          <w:kern w:val="1"/>
          <w:sz w:val="32"/>
          <w:szCs w:val="28"/>
        </w:rPr>
        <w:t>包括：</w:t>
      </w:r>
    </w:p>
    <w:p w:rsidR="00B1183D" w:rsidRPr="00F44641" w:rsidRDefault="00B1183D" w:rsidP="00B1183D">
      <w:pPr>
        <w:suppressAutoHyphens/>
        <w:autoSpaceDE w:val="0"/>
        <w:autoSpaceDN w:val="0"/>
        <w:adjustRightInd w:val="0"/>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1.</w:t>
      </w:r>
      <w:r w:rsidRPr="00F44641">
        <w:rPr>
          <w:rFonts w:eastAsia="仿宋_GB2312"/>
          <w:color w:val="000000"/>
          <w:kern w:val="1"/>
          <w:sz w:val="32"/>
          <w:szCs w:val="28"/>
          <w:lang w:eastAsia="ar-SA"/>
        </w:rPr>
        <w:t>提交申报产品相关信息与目录所述内容的对比资料</w:t>
      </w:r>
      <w:r w:rsidRPr="00F44641">
        <w:rPr>
          <w:rFonts w:eastAsia="仿宋_GB2312"/>
          <w:color w:val="000000"/>
          <w:kern w:val="1"/>
          <w:sz w:val="32"/>
          <w:szCs w:val="28"/>
        </w:rPr>
        <w:t>，审查</w:t>
      </w:r>
      <w:r w:rsidRPr="00F44641">
        <w:rPr>
          <w:rFonts w:eastAsia="仿宋_GB2312"/>
          <w:color w:val="000000"/>
          <w:kern w:val="1"/>
          <w:sz w:val="32"/>
          <w:szCs w:val="28"/>
        </w:rPr>
        <w:lastRenderedPageBreak/>
        <w:t>重点是申报产品的工作原理和适用范围是否符合豁免目录中的产品描述要求；</w:t>
      </w:r>
    </w:p>
    <w:p w:rsidR="00B1183D" w:rsidRPr="00F44641" w:rsidRDefault="00B1183D" w:rsidP="00B1183D">
      <w:pPr>
        <w:suppressAutoHyphens/>
        <w:autoSpaceDE w:val="0"/>
        <w:autoSpaceDN w:val="0"/>
        <w:adjustRightInd w:val="0"/>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2</w:t>
      </w:r>
      <w:r>
        <w:rPr>
          <w:rFonts w:eastAsia="仿宋_GB2312"/>
          <w:color w:val="000000"/>
          <w:kern w:val="1"/>
          <w:sz w:val="32"/>
          <w:szCs w:val="28"/>
          <w:lang w:eastAsia="ar-SA"/>
        </w:rPr>
        <w:t>.</w:t>
      </w:r>
      <w:r w:rsidRPr="00F44641">
        <w:rPr>
          <w:rFonts w:eastAsia="仿宋_GB2312"/>
          <w:color w:val="000000"/>
          <w:kern w:val="1"/>
          <w:sz w:val="32"/>
          <w:szCs w:val="28"/>
          <w:lang w:eastAsia="ar-SA"/>
        </w:rPr>
        <w:t>提交申报产品与目录中已获准境内注册医疗器械的对比说明，对比说明应当包括《申报产品与目录中已获准境内注册医疗器械对比表》（</w:t>
      </w:r>
      <w:r w:rsidRPr="00F44641">
        <w:rPr>
          <w:rFonts w:eastAsia="仿宋_GB2312"/>
          <w:color w:val="000000"/>
          <w:kern w:val="1"/>
          <w:sz w:val="32"/>
          <w:szCs w:val="28"/>
        </w:rPr>
        <w:t>国家食品药品监督管理总局通告</w:t>
      </w:r>
      <w:r w:rsidRPr="00F44641">
        <w:rPr>
          <w:rFonts w:eastAsia="仿宋_GB2312"/>
          <w:color w:val="000000"/>
          <w:kern w:val="1"/>
          <w:sz w:val="32"/>
          <w:szCs w:val="28"/>
        </w:rPr>
        <w:t>2015</w:t>
      </w:r>
      <w:r w:rsidRPr="00F44641">
        <w:rPr>
          <w:rFonts w:eastAsia="仿宋_GB2312"/>
          <w:color w:val="000000"/>
          <w:kern w:val="1"/>
          <w:sz w:val="32"/>
          <w:szCs w:val="28"/>
        </w:rPr>
        <w:t>年第</w:t>
      </w:r>
      <w:r w:rsidRPr="00F44641">
        <w:rPr>
          <w:rFonts w:eastAsia="仿宋_GB2312"/>
          <w:color w:val="000000"/>
          <w:kern w:val="1"/>
          <w:sz w:val="32"/>
          <w:szCs w:val="28"/>
        </w:rPr>
        <w:t>14</w:t>
      </w:r>
      <w:r w:rsidRPr="00F44641">
        <w:rPr>
          <w:rFonts w:eastAsia="仿宋_GB2312"/>
          <w:color w:val="000000"/>
          <w:kern w:val="1"/>
          <w:sz w:val="32"/>
          <w:szCs w:val="28"/>
        </w:rPr>
        <w:t>号附件</w:t>
      </w:r>
      <w:r w:rsidRPr="00F44641">
        <w:rPr>
          <w:rFonts w:eastAsia="仿宋_GB2312"/>
          <w:color w:val="000000"/>
          <w:kern w:val="1"/>
          <w:sz w:val="32"/>
          <w:szCs w:val="28"/>
          <w:lang w:eastAsia="ar-SA"/>
        </w:rPr>
        <w:t>1</w:t>
      </w:r>
      <w:r w:rsidRPr="00F44641">
        <w:rPr>
          <w:rFonts w:eastAsia="仿宋_GB2312"/>
          <w:color w:val="000000"/>
          <w:kern w:val="1"/>
          <w:sz w:val="32"/>
          <w:szCs w:val="28"/>
          <w:lang w:eastAsia="ar-SA"/>
        </w:rPr>
        <w:t>）和相应支持性资料。审查重点是基本原理（工作原理</w:t>
      </w: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作用机理）、结构组成、产品制造材料或与人体接触部分的制造材料</w:t>
      </w:r>
      <w:r w:rsidRPr="00F44641">
        <w:rPr>
          <w:rFonts w:eastAsia="仿宋_GB2312"/>
          <w:color w:val="000000"/>
          <w:kern w:val="1"/>
          <w:sz w:val="32"/>
          <w:szCs w:val="28"/>
        </w:rPr>
        <w:t>（作用头的材料）</w:t>
      </w:r>
      <w:r w:rsidRPr="00F44641">
        <w:rPr>
          <w:rFonts w:eastAsia="仿宋_GB2312"/>
          <w:color w:val="000000"/>
          <w:kern w:val="1"/>
          <w:sz w:val="32"/>
          <w:szCs w:val="28"/>
          <w:lang w:eastAsia="ar-SA"/>
        </w:rPr>
        <w:t>、性能要求、灭菌</w:t>
      </w: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消毒方式</w:t>
      </w:r>
      <w:r w:rsidRPr="00F44641">
        <w:rPr>
          <w:rFonts w:eastAsia="仿宋_GB2312"/>
          <w:color w:val="000000"/>
          <w:kern w:val="1"/>
          <w:sz w:val="32"/>
          <w:szCs w:val="28"/>
        </w:rPr>
        <w:t>（作用头</w:t>
      </w:r>
      <w:r w:rsidRPr="00F44641">
        <w:rPr>
          <w:rFonts w:eastAsia="仿宋_GB2312"/>
          <w:color w:val="000000"/>
          <w:kern w:val="1"/>
          <w:sz w:val="32"/>
          <w:szCs w:val="28"/>
        </w:rPr>
        <w:t>/</w:t>
      </w:r>
      <w:r w:rsidRPr="00F44641">
        <w:rPr>
          <w:rFonts w:eastAsia="仿宋_GB2312"/>
          <w:color w:val="000000"/>
          <w:kern w:val="1"/>
          <w:sz w:val="32"/>
          <w:szCs w:val="28"/>
        </w:rPr>
        <w:t>手柄）</w:t>
      </w:r>
      <w:r w:rsidRPr="00F44641">
        <w:rPr>
          <w:rFonts w:eastAsia="仿宋_GB2312"/>
          <w:color w:val="000000"/>
          <w:kern w:val="1"/>
          <w:sz w:val="32"/>
          <w:szCs w:val="28"/>
          <w:lang w:eastAsia="ar-SA"/>
        </w:rPr>
        <w:t>、适用范围、使用方法</w:t>
      </w:r>
      <w:r w:rsidRPr="00F44641">
        <w:rPr>
          <w:rFonts w:eastAsia="仿宋_GB2312"/>
          <w:color w:val="000000"/>
          <w:kern w:val="1"/>
          <w:sz w:val="32"/>
          <w:szCs w:val="28"/>
        </w:rPr>
        <w:t>等</w:t>
      </w:r>
      <w:r w:rsidRPr="00F44641">
        <w:rPr>
          <w:rFonts w:eastAsia="仿宋_GB2312"/>
          <w:color w:val="000000"/>
          <w:kern w:val="1"/>
          <w:sz w:val="32"/>
          <w:szCs w:val="28"/>
          <w:lang w:eastAsia="ar-SA"/>
        </w:rPr>
        <w:t>是否</w:t>
      </w:r>
      <w:r w:rsidRPr="00F44641">
        <w:rPr>
          <w:rFonts w:eastAsia="仿宋_GB2312"/>
          <w:color w:val="000000"/>
          <w:kern w:val="1"/>
          <w:sz w:val="32"/>
          <w:szCs w:val="28"/>
        </w:rPr>
        <w:t>具有等同性</w:t>
      </w:r>
      <w:r w:rsidRPr="00F44641">
        <w:rPr>
          <w:rFonts w:eastAsia="仿宋_GB2312"/>
          <w:color w:val="000000"/>
          <w:kern w:val="1"/>
          <w:sz w:val="32"/>
          <w:szCs w:val="28"/>
          <w:lang w:eastAsia="ar-SA"/>
        </w:rPr>
        <w:t>。</w:t>
      </w:r>
    </w:p>
    <w:p w:rsidR="00B1183D" w:rsidRPr="00F44641" w:rsidRDefault="00B1183D" w:rsidP="00B1183D">
      <w:pPr>
        <w:suppressAutoHyphens/>
        <w:autoSpaceDE w:val="0"/>
        <w:autoSpaceDN w:val="0"/>
        <w:adjustRightInd w:val="0"/>
        <w:spacing w:line="560" w:lineRule="exact"/>
        <w:ind w:firstLineChars="200" w:firstLine="640"/>
        <w:rPr>
          <w:rFonts w:eastAsia="仿宋_GB2312"/>
          <w:kern w:val="1"/>
          <w:sz w:val="32"/>
          <w:szCs w:val="28"/>
        </w:rPr>
      </w:pPr>
      <w:r w:rsidRPr="00F44641">
        <w:rPr>
          <w:rFonts w:eastAsia="仿宋_GB2312"/>
          <w:kern w:val="1"/>
          <w:sz w:val="32"/>
          <w:szCs w:val="28"/>
        </w:rPr>
        <w:t>超声洁牙设备的采用不同于本指导原则所述的其他作用机理的，或者增加了除超声洁牙以外的、新的预期适应病症（如增加根管治疗辅助功能、窝洞制备功能等），则注册申请人应按《关于发布医疗器械临床评价技术指导原则的通告》（国家食品药品监督管理总局通告</w:t>
      </w:r>
      <w:r w:rsidRPr="00F44641">
        <w:rPr>
          <w:rFonts w:eastAsia="仿宋_GB2312"/>
          <w:kern w:val="1"/>
          <w:sz w:val="32"/>
          <w:szCs w:val="28"/>
        </w:rPr>
        <w:t>2015</w:t>
      </w:r>
      <w:r w:rsidRPr="00F44641">
        <w:rPr>
          <w:rFonts w:eastAsia="仿宋_GB2312"/>
          <w:kern w:val="1"/>
          <w:sz w:val="32"/>
          <w:szCs w:val="28"/>
        </w:rPr>
        <w:t>年第</w:t>
      </w:r>
      <w:r w:rsidRPr="00F44641">
        <w:rPr>
          <w:rFonts w:eastAsia="仿宋_GB2312"/>
          <w:kern w:val="1"/>
          <w:sz w:val="32"/>
          <w:szCs w:val="28"/>
        </w:rPr>
        <w:t>14</w:t>
      </w:r>
      <w:r w:rsidRPr="00F44641">
        <w:rPr>
          <w:rFonts w:eastAsia="仿宋_GB2312"/>
          <w:kern w:val="1"/>
          <w:sz w:val="32"/>
          <w:szCs w:val="28"/>
        </w:rPr>
        <w:t>号）的要求提供临床评价资料。</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（十二）产品的不良事件历史记录</w:t>
      </w:r>
    </w:p>
    <w:p w:rsidR="00B1183D" w:rsidRPr="00680DE7" w:rsidRDefault="00B1183D" w:rsidP="00B1183D">
      <w:pPr>
        <w:suppressAutoHyphens/>
        <w:spacing w:line="560" w:lineRule="exact"/>
        <w:ind w:firstLineChars="200" w:firstLine="640"/>
        <w:rPr>
          <w:rFonts w:eastAsia="仿宋_GB2312"/>
          <w:kern w:val="1"/>
          <w:sz w:val="32"/>
          <w:szCs w:val="28"/>
        </w:rPr>
      </w:pPr>
      <w:r w:rsidRPr="008D5A42">
        <w:rPr>
          <w:rFonts w:eastAsia="仿宋_GB2312"/>
          <w:kern w:val="1"/>
          <w:sz w:val="32"/>
          <w:szCs w:val="28"/>
          <w:lang w:eastAsia="ar-SA"/>
        </w:rPr>
        <w:t>制造商应关注相关产品的不良事件记录并提供产品的不良事件监测记录。</w:t>
      </w:r>
    </w:p>
    <w:p w:rsidR="00B1183D" w:rsidRPr="00680DE7" w:rsidRDefault="00B1183D" w:rsidP="00B1183D">
      <w:pPr>
        <w:suppressAutoHyphens/>
        <w:spacing w:line="560" w:lineRule="exact"/>
        <w:ind w:firstLineChars="200" w:firstLine="640"/>
        <w:rPr>
          <w:rFonts w:eastAsia="仿宋_GB2312"/>
          <w:kern w:val="1"/>
          <w:sz w:val="32"/>
          <w:szCs w:val="28"/>
          <w:lang w:eastAsia="ar-SA"/>
        </w:rPr>
      </w:pPr>
      <w:r w:rsidRPr="00170E2B">
        <w:rPr>
          <w:rFonts w:eastAsia="仿宋_GB2312"/>
          <w:kern w:val="1"/>
          <w:sz w:val="32"/>
          <w:szCs w:val="28"/>
          <w:lang w:eastAsia="ar-SA"/>
        </w:rPr>
        <w:t>如</w:t>
      </w:r>
      <w:r w:rsidRPr="00F44641">
        <w:rPr>
          <w:rFonts w:eastAsia="仿宋_GB2312"/>
          <w:spacing w:val="-10"/>
          <w:kern w:val="32"/>
          <w:sz w:val="32"/>
          <w:szCs w:val="28"/>
          <w:lang w:eastAsia="ar-SA"/>
        </w:rPr>
        <w:t>上市后发生了召回，应当说明召回原因、过程和处理结果。</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（十三）产品说明书和标签要求</w:t>
      </w:r>
    </w:p>
    <w:p w:rsidR="00B1183D" w:rsidRPr="00667D23"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医疗器械注册申报资料应提供说明书和标签样稿，说明书、标签应当符合《医疗器械说明书和标签管理规定》（国家食品药品监督管理总局令第</w:t>
      </w:r>
      <w:r w:rsidRPr="00680DE7">
        <w:rPr>
          <w:rFonts w:eastAsia="仿宋_GB2312"/>
          <w:color w:val="000000"/>
          <w:kern w:val="1"/>
          <w:sz w:val="32"/>
          <w:szCs w:val="28"/>
          <w:lang w:eastAsia="ar-SA"/>
        </w:rPr>
        <w:t>6</w:t>
      </w:r>
      <w:r w:rsidRPr="00170E2B">
        <w:rPr>
          <w:rFonts w:eastAsia="仿宋_GB2312"/>
          <w:color w:val="000000"/>
          <w:kern w:val="1"/>
          <w:sz w:val="32"/>
          <w:szCs w:val="28"/>
          <w:lang w:eastAsia="ar-SA"/>
        </w:rPr>
        <w:t>号）、</w:t>
      </w:r>
      <w:r w:rsidRPr="0095349F">
        <w:rPr>
          <w:rFonts w:eastAsia="仿宋_GB2312"/>
          <w:color w:val="000000"/>
          <w:kern w:val="1"/>
          <w:sz w:val="32"/>
          <w:szCs w:val="28"/>
          <w:lang w:eastAsia="ar-SA"/>
        </w:rPr>
        <w:t>YY/T 0466.1</w:t>
      </w:r>
      <w:r w:rsidRPr="00F44641">
        <w:rPr>
          <w:rFonts w:ascii="仿宋_GB2312" w:eastAsia="仿宋_GB2312" w:hint="eastAsia"/>
          <w:color w:val="000000"/>
          <w:kern w:val="1"/>
          <w:sz w:val="32"/>
          <w:szCs w:val="28"/>
          <w:lang w:eastAsia="ar-SA"/>
        </w:rPr>
        <w:t>—</w:t>
      </w:r>
      <w:r w:rsidRPr="00680DE7">
        <w:rPr>
          <w:rFonts w:eastAsia="仿宋_GB2312"/>
          <w:color w:val="000000"/>
          <w:kern w:val="1"/>
          <w:sz w:val="32"/>
          <w:szCs w:val="28"/>
          <w:lang w:eastAsia="ar-SA"/>
        </w:rPr>
        <w:t>2009</w:t>
      </w:r>
      <w:r w:rsidRPr="00170E2B">
        <w:rPr>
          <w:rFonts w:eastAsia="仿宋_GB2312"/>
          <w:color w:val="000000"/>
          <w:kern w:val="1"/>
          <w:sz w:val="32"/>
          <w:szCs w:val="28"/>
          <w:lang w:eastAsia="ar-SA"/>
        </w:rPr>
        <w:t>《医疗器械</w:t>
      </w:r>
      <w:r w:rsidRPr="002A5622">
        <w:rPr>
          <w:rFonts w:eastAsia="仿宋_GB2312"/>
          <w:color w:val="000000"/>
          <w:kern w:val="1"/>
          <w:sz w:val="32"/>
          <w:szCs w:val="28"/>
          <w:lang w:eastAsia="ar-SA"/>
        </w:rPr>
        <w:t>用于医疗器械标签、标记和提供信息的符号</w:t>
      </w:r>
      <w:r w:rsidRPr="00667D23">
        <w:rPr>
          <w:rFonts w:eastAsia="仿宋_GB2312"/>
          <w:color w:val="000000"/>
          <w:kern w:val="1"/>
          <w:sz w:val="32"/>
          <w:szCs w:val="28"/>
          <w:lang w:eastAsia="ar-SA"/>
        </w:rPr>
        <w:t>第</w:t>
      </w:r>
      <w:r w:rsidRPr="00B3001D">
        <w:rPr>
          <w:rFonts w:eastAsia="仿宋_GB2312"/>
          <w:color w:val="000000"/>
          <w:kern w:val="1"/>
          <w:sz w:val="32"/>
          <w:szCs w:val="28"/>
          <w:lang w:eastAsia="ar-SA"/>
        </w:rPr>
        <w:t>1</w:t>
      </w:r>
      <w:r w:rsidRPr="00F44641">
        <w:rPr>
          <w:rFonts w:eastAsia="仿宋_GB2312"/>
          <w:color w:val="000000"/>
          <w:kern w:val="1"/>
          <w:sz w:val="32"/>
          <w:szCs w:val="28"/>
          <w:lang w:eastAsia="ar-SA"/>
        </w:rPr>
        <w:t>部分：通用要求》</w:t>
      </w:r>
      <w:r w:rsidRPr="00F44641">
        <w:rPr>
          <w:rFonts w:eastAsia="仿宋_GB2312"/>
          <w:color w:val="000000"/>
          <w:kern w:val="1"/>
          <w:sz w:val="32"/>
          <w:szCs w:val="28"/>
          <w:lang w:eastAsia="ar-SA"/>
        </w:rPr>
        <w:lastRenderedPageBreak/>
        <w:t>和</w:t>
      </w:r>
      <w:r w:rsidRPr="00F44641">
        <w:rPr>
          <w:rFonts w:eastAsia="仿宋_GB2312"/>
          <w:color w:val="000000"/>
          <w:kern w:val="1"/>
          <w:sz w:val="32"/>
          <w:szCs w:val="28"/>
          <w:lang w:eastAsia="ar-SA"/>
        </w:rPr>
        <w:t>GB 9706.1</w:t>
      </w:r>
      <w:r>
        <w:rPr>
          <w:rFonts w:eastAsia="仿宋_GB2312" w:hint="eastAsia"/>
          <w:color w:val="000000"/>
          <w:kern w:val="1"/>
          <w:sz w:val="32"/>
          <w:szCs w:val="28"/>
        </w:rPr>
        <w:t>—</w:t>
      </w:r>
      <w:r w:rsidRPr="00680DE7">
        <w:rPr>
          <w:rFonts w:eastAsia="仿宋_GB2312"/>
          <w:color w:val="000000"/>
          <w:kern w:val="1"/>
          <w:sz w:val="32"/>
          <w:szCs w:val="28"/>
          <w:lang w:eastAsia="ar-SA"/>
        </w:rPr>
        <w:t>2007</w:t>
      </w:r>
      <w:r w:rsidRPr="00170E2B">
        <w:rPr>
          <w:rFonts w:eastAsia="仿宋_GB2312"/>
          <w:color w:val="000000"/>
          <w:kern w:val="1"/>
          <w:sz w:val="32"/>
          <w:szCs w:val="28"/>
          <w:lang w:eastAsia="ar-SA"/>
        </w:rPr>
        <w:t>中</w:t>
      </w:r>
      <w:r w:rsidRPr="0095349F">
        <w:rPr>
          <w:rFonts w:eastAsia="仿宋_GB2312"/>
          <w:color w:val="000000"/>
          <w:kern w:val="1"/>
          <w:sz w:val="32"/>
          <w:szCs w:val="28"/>
          <w:lang w:eastAsia="ar-SA"/>
        </w:rPr>
        <w:t>6</w:t>
      </w:r>
      <w:r w:rsidRPr="002A5622">
        <w:rPr>
          <w:rFonts w:eastAsia="仿宋_GB2312"/>
          <w:color w:val="000000"/>
          <w:kern w:val="1"/>
          <w:sz w:val="32"/>
          <w:szCs w:val="28"/>
          <w:lang w:eastAsia="ar-SA"/>
        </w:rPr>
        <w:t>.8</w:t>
      </w:r>
      <w:r w:rsidRPr="00AC6009">
        <w:rPr>
          <w:rFonts w:eastAsia="仿宋_GB2312"/>
          <w:color w:val="000000"/>
          <w:kern w:val="1"/>
          <w:sz w:val="32"/>
          <w:szCs w:val="28"/>
          <w:lang w:eastAsia="ar-SA"/>
        </w:rPr>
        <w:t>的要求。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B3001D">
        <w:rPr>
          <w:rFonts w:eastAsia="仿宋_GB2312"/>
          <w:color w:val="000000"/>
          <w:kern w:val="1"/>
          <w:sz w:val="32"/>
          <w:szCs w:val="28"/>
          <w:lang w:eastAsia="ar-SA"/>
        </w:rPr>
        <w:t>由于超声洁牙设备是一种超声能量设备，同时作用头在使用过程中有造成患者出血的可能，为避免意外伤害和交叉感染，在以上的规定和标准中，应特别注意：</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1.</w:t>
      </w:r>
      <w:r w:rsidRPr="00F44641">
        <w:rPr>
          <w:rFonts w:eastAsia="仿宋_GB2312"/>
          <w:color w:val="000000"/>
          <w:kern w:val="1"/>
          <w:sz w:val="32"/>
          <w:szCs w:val="28"/>
          <w:lang w:eastAsia="ar-SA"/>
        </w:rPr>
        <w:t>涉及慎重使用的人群和部位应尽可能详细，清楚，以提示使用者慎重使用；</w:t>
      </w:r>
    </w:p>
    <w:p w:rsidR="00B1183D" w:rsidRPr="00F44641" w:rsidRDefault="00B1183D" w:rsidP="00B1183D">
      <w:pPr>
        <w:suppressAutoHyphens/>
        <w:spacing w:line="560" w:lineRule="exact"/>
        <w:ind w:firstLineChars="200" w:firstLine="640"/>
        <w:rPr>
          <w:rFonts w:eastAsia="仿宋_GB2312"/>
          <w:kern w:val="1"/>
          <w:sz w:val="32"/>
          <w:szCs w:val="28"/>
          <w:lang w:eastAsia="ar-SA"/>
        </w:rPr>
      </w:pPr>
      <w:r w:rsidRPr="00F44641">
        <w:rPr>
          <w:rFonts w:eastAsia="仿宋_GB2312"/>
          <w:kern w:val="1"/>
          <w:sz w:val="32"/>
          <w:szCs w:val="28"/>
          <w:lang w:eastAsia="ar-SA"/>
        </w:rPr>
        <w:t>2.</w:t>
      </w:r>
      <w:r w:rsidRPr="00F44641">
        <w:rPr>
          <w:rFonts w:eastAsia="仿宋_GB2312"/>
          <w:kern w:val="1"/>
          <w:sz w:val="32"/>
          <w:szCs w:val="28"/>
          <w:lang w:eastAsia="ar-SA"/>
        </w:rPr>
        <w:t>作用头的灭菌方法和使用期限应明确。</w:t>
      </w:r>
      <w:r w:rsidRPr="00F44641">
        <w:rPr>
          <w:rFonts w:eastAsia="仿宋_GB2312"/>
          <w:color w:val="000000"/>
          <w:kern w:val="1"/>
          <w:sz w:val="32"/>
          <w:szCs w:val="28"/>
          <w:lang w:eastAsia="ar-SA"/>
        </w:rPr>
        <w:t>作用头及整机使用期限的确定方法应在产品研究资料中明确。</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3.</w:t>
      </w:r>
      <w:r w:rsidRPr="00F44641">
        <w:rPr>
          <w:rFonts w:eastAsia="仿宋_GB2312"/>
          <w:color w:val="000000"/>
          <w:kern w:val="1"/>
          <w:sz w:val="32"/>
          <w:szCs w:val="28"/>
          <w:lang w:eastAsia="ar-SA"/>
        </w:rPr>
        <w:t>防止手柄接触到患者可能引起交叉感染所采取的措施。</w:t>
      </w:r>
    </w:p>
    <w:p w:rsidR="00B1183D" w:rsidRPr="00F44641" w:rsidRDefault="00B1183D" w:rsidP="00B1183D">
      <w:pPr>
        <w:suppressAutoHyphens/>
        <w:spacing w:line="560" w:lineRule="exact"/>
        <w:ind w:firstLineChars="200" w:firstLine="640"/>
        <w:outlineLvl w:val="1"/>
        <w:rPr>
          <w:rFonts w:ascii="楷体_GB2312" w:eastAsia="楷体_GB2312"/>
          <w:color w:val="000000"/>
          <w:kern w:val="1"/>
          <w:sz w:val="32"/>
          <w:szCs w:val="28"/>
          <w:lang w:eastAsia="ar-SA"/>
        </w:rPr>
      </w:pPr>
      <w:r w:rsidRPr="00F44641">
        <w:rPr>
          <w:rFonts w:ascii="楷体_GB2312" w:eastAsia="楷体_GB2312"/>
          <w:color w:val="000000"/>
          <w:kern w:val="1"/>
          <w:sz w:val="32"/>
          <w:szCs w:val="28"/>
          <w:lang w:eastAsia="ar-SA"/>
        </w:rPr>
        <w:t>（十四）产品的研究要求</w:t>
      </w:r>
    </w:p>
    <w:p w:rsidR="00B1183D" w:rsidRPr="00170E2B" w:rsidRDefault="00B1183D" w:rsidP="00B1183D">
      <w:pPr>
        <w:suppressAutoHyphens/>
        <w:spacing w:line="560" w:lineRule="exact"/>
        <w:ind w:firstLineChars="200" w:firstLine="640"/>
        <w:rPr>
          <w:rFonts w:eastAsia="仿宋_GB2312"/>
          <w:color w:val="000000"/>
          <w:kern w:val="1"/>
          <w:sz w:val="32"/>
          <w:szCs w:val="28"/>
          <w:lang w:eastAsia="ar-SA"/>
        </w:rPr>
      </w:pPr>
      <w:r w:rsidRPr="008D5A42">
        <w:rPr>
          <w:rFonts w:eastAsia="仿宋_GB2312"/>
          <w:color w:val="000000"/>
          <w:kern w:val="1"/>
          <w:sz w:val="32"/>
          <w:szCs w:val="28"/>
          <w:lang w:eastAsia="ar-SA"/>
        </w:rPr>
        <w:t>1.</w:t>
      </w:r>
      <w:r w:rsidRPr="00680DE7">
        <w:rPr>
          <w:rFonts w:eastAsia="仿宋_GB2312"/>
          <w:color w:val="000000"/>
          <w:kern w:val="1"/>
          <w:sz w:val="32"/>
          <w:szCs w:val="28"/>
          <w:lang w:eastAsia="ar-SA"/>
        </w:rPr>
        <w:t>产品性能研究</w:t>
      </w:r>
    </w:p>
    <w:p w:rsidR="00B1183D" w:rsidRPr="00B3001D" w:rsidRDefault="00B1183D" w:rsidP="00B1183D">
      <w:pPr>
        <w:suppressAutoHyphens/>
        <w:spacing w:line="560" w:lineRule="exact"/>
        <w:ind w:firstLineChars="200" w:firstLine="640"/>
        <w:rPr>
          <w:rFonts w:eastAsia="仿宋_GB2312"/>
          <w:kern w:val="1"/>
          <w:sz w:val="32"/>
          <w:szCs w:val="28"/>
          <w:lang w:eastAsia="ar-SA"/>
        </w:rPr>
      </w:pPr>
      <w:r w:rsidRPr="0095349F">
        <w:rPr>
          <w:rFonts w:eastAsia="仿宋_GB2312"/>
          <w:color w:val="000000"/>
          <w:kern w:val="1"/>
          <w:sz w:val="32"/>
          <w:szCs w:val="28"/>
          <w:lang w:eastAsia="ar-SA"/>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r w:rsidRPr="002A5622">
        <w:rPr>
          <w:rFonts w:eastAsia="仿宋_GB2312"/>
          <w:kern w:val="1"/>
          <w:sz w:val="32"/>
          <w:szCs w:val="28"/>
          <w:lang w:eastAsia="ar-SA"/>
        </w:rPr>
        <w:t>作用头应有性能指标（如硬度、耐腐蚀</w:t>
      </w:r>
      <w:r w:rsidRPr="00AC6009">
        <w:rPr>
          <w:rFonts w:eastAsia="仿宋_GB2312"/>
          <w:kern w:val="1"/>
          <w:sz w:val="32"/>
          <w:szCs w:val="28"/>
        </w:rPr>
        <w:t>和耐疲劳</w:t>
      </w:r>
      <w:r w:rsidRPr="00667D23">
        <w:rPr>
          <w:rFonts w:eastAsia="仿宋_GB2312"/>
          <w:kern w:val="1"/>
          <w:sz w:val="32"/>
          <w:szCs w:val="28"/>
          <w:lang w:eastAsia="ar-SA"/>
        </w:rPr>
        <w:t>等项目）的相关研究资料。</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2.</w:t>
      </w:r>
      <w:r w:rsidRPr="00F44641">
        <w:rPr>
          <w:rFonts w:eastAsia="仿宋_GB2312"/>
          <w:color w:val="000000"/>
          <w:kern w:val="1"/>
          <w:sz w:val="32"/>
          <w:szCs w:val="28"/>
          <w:lang w:eastAsia="ar-SA"/>
        </w:rPr>
        <w:t>生物相容性评价研究</w:t>
      </w:r>
    </w:p>
    <w:p w:rsidR="00B1183D" w:rsidRPr="00F44641" w:rsidRDefault="00B1183D" w:rsidP="00B1183D">
      <w:pPr>
        <w:suppressAutoHyphens/>
        <w:spacing w:line="560" w:lineRule="exact"/>
        <w:ind w:firstLineChars="200" w:firstLine="640"/>
        <w:rPr>
          <w:rFonts w:eastAsia="仿宋_GB2312"/>
          <w:kern w:val="1"/>
          <w:sz w:val="32"/>
          <w:szCs w:val="28"/>
          <w:lang w:eastAsia="ar-SA"/>
        </w:rPr>
      </w:pPr>
      <w:r w:rsidRPr="00F44641">
        <w:rPr>
          <w:rFonts w:eastAsia="仿宋_GB2312"/>
          <w:kern w:val="1"/>
          <w:sz w:val="32"/>
          <w:szCs w:val="28"/>
          <w:lang w:eastAsia="ar-SA"/>
        </w:rPr>
        <w:t>应对产品中与患者和使用者直接或间接接触的部件</w:t>
      </w:r>
      <w:r w:rsidRPr="00F44641">
        <w:rPr>
          <w:rFonts w:eastAsia="仿宋_GB2312"/>
          <w:kern w:val="1"/>
          <w:sz w:val="32"/>
          <w:szCs w:val="28"/>
        </w:rPr>
        <w:t>（例如管路、作用头等）</w:t>
      </w:r>
      <w:r w:rsidRPr="00F44641">
        <w:rPr>
          <w:rFonts w:eastAsia="仿宋_GB2312"/>
          <w:kern w:val="1"/>
          <w:sz w:val="32"/>
          <w:szCs w:val="28"/>
          <w:lang w:eastAsia="ar-SA"/>
        </w:rPr>
        <w:t>的生物相容性进行评价。按照</w:t>
      </w:r>
      <w:r w:rsidRPr="00F44641">
        <w:rPr>
          <w:rFonts w:eastAsia="仿宋_GB2312"/>
          <w:kern w:val="1"/>
          <w:sz w:val="32"/>
          <w:szCs w:val="28"/>
          <w:lang w:eastAsia="ar-SA"/>
        </w:rPr>
        <w:t>YY/T 0294.1</w:t>
      </w:r>
      <w:r w:rsidRPr="00F44641">
        <w:rPr>
          <w:rFonts w:ascii="仿宋_GB2312" w:eastAsia="仿宋_GB2312" w:hint="eastAsia"/>
          <w:kern w:val="1"/>
          <w:sz w:val="32"/>
          <w:szCs w:val="28"/>
          <w:lang w:eastAsia="ar-SA"/>
        </w:rPr>
        <w:t>—</w:t>
      </w:r>
      <w:r w:rsidRPr="00680DE7">
        <w:rPr>
          <w:rFonts w:eastAsia="仿宋_GB2312"/>
          <w:kern w:val="1"/>
          <w:sz w:val="32"/>
          <w:szCs w:val="28"/>
          <w:lang w:eastAsia="ar-SA"/>
        </w:rPr>
        <w:t>2005</w:t>
      </w:r>
      <w:r w:rsidRPr="00170E2B">
        <w:rPr>
          <w:rFonts w:eastAsia="仿宋_GB2312"/>
          <w:kern w:val="1"/>
          <w:sz w:val="32"/>
          <w:szCs w:val="28"/>
        </w:rPr>
        <w:t>《</w:t>
      </w:r>
      <w:r w:rsidRPr="0095349F">
        <w:rPr>
          <w:rFonts w:eastAsia="仿宋_GB2312"/>
          <w:kern w:val="1"/>
          <w:sz w:val="32"/>
          <w:szCs w:val="28"/>
          <w:lang w:eastAsia="ar-SA"/>
        </w:rPr>
        <w:t>外科器械</w:t>
      </w:r>
      <w:r w:rsidRPr="00AC6009">
        <w:rPr>
          <w:rFonts w:eastAsia="仿宋_GB2312"/>
          <w:kern w:val="1"/>
          <w:sz w:val="32"/>
          <w:szCs w:val="28"/>
          <w:lang w:eastAsia="ar-SA"/>
        </w:rPr>
        <w:t>金属材料</w:t>
      </w:r>
      <w:r w:rsidRPr="00B3001D">
        <w:rPr>
          <w:rFonts w:eastAsia="仿宋_GB2312"/>
          <w:kern w:val="1"/>
          <w:sz w:val="32"/>
          <w:szCs w:val="28"/>
          <w:lang w:eastAsia="ar-SA"/>
        </w:rPr>
        <w:t>第</w:t>
      </w:r>
      <w:r w:rsidRPr="00F44641">
        <w:rPr>
          <w:rFonts w:eastAsia="仿宋_GB2312"/>
          <w:kern w:val="1"/>
          <w:sz w:val="32"/>
          <w:szCs w:val="28"/>
          <w:lang w:eastAsia="ar-SA"/>
        </w:rPr>
        <w:t>1</w:t>
      </w:r>
      <w:r w:rsidRPr="00F44641">
        <w:rPr>
          <w:rFonts w:eastAsia="仿宋_GB2312"/>
          <w:kern w:val="1"/>
          <w:sz w:val="32"/>
          <w:szCs w:val="28"/>
          <w:lang w:eastAsia="ar-SA"/>
        </w:rPr>
        <w:t>部分：不锈钢》、</w:t>
      </w:r>
      <w:r w:rsidRPr="00F44641">
        <w:rPr>
          <w:rFonts w:eastAsia="仿宋_GB2312"/>
          <w:kern w:val="1"/>
          <w:sz w:val="32"/>
          <w:szCs w:val="28"/>
          <w:lang w:eastAsia="ar-SA"/>
        </w:rPr>
        <w:t>GB/T 16886</w:t>
      </w:r>
      <w:r w:rsidRPr="00F44641">
        <w:rPr>
          <w:rFonts w:eastAsia="仿宋_GB2312"/>
          <w:kern w:val="1"/>
          <w:sz w:val="32"/>
          <w:szCs w:val="28"/>
          <w:lang w:eastAsia="ar-SA"/>
        </w:rPr>
        <w:t>系列标准和</w:t>
      </w:r>
      <w:r w:rsidRPr="00F44641">
        <w:rPr>
          <w:rFonts w:eastAsia="仿宋_GB2312"/>
          <w:kern w:val="1"/>
          <w:sz w:val="32"/>
          <w:szCs w:val="28"/>
          <w:lang w:eastAsia="ar-SA"/>
        </w:rPr>
        <w:t>/</w:t>
      </w:r>
      <w:r w:rsidRPr="00F44641">
        <w:rPr>
          <w:rFonts w:eastAsia="仿宋_GB2312"/>
          <w:kern w:val="1"/>
          <w:sz w:val="32"/>
          <w:szCs w:val="28"/>
          <w:lang w:eastAsia="ar-SA"/>
        </w:rPr>
        <w:t>或</w:t>
      </w:r>
      <w:r w:rsidRPr="00F44641">
        <w:rPr>
          <w:rFonts w:eastAsia="仿宋_GB2312"/>
          <w:kern w:val="1"/>
          <w:sz w:val="32"/>
          <w:szCs w:val="28"/>
          <w:lang w:eastAsia="ar-SA"/>
        </w:rPr>
        <w:t>YY/T 0127</w:t>
      </w:r>
      <w:r w:rsidRPr="00F44641">
        <w:rPr>
          <w:rFonts w:eastAsia="仿宋_GB2312"/>
          <w:kern w:val="1"/>
          <w:sz w:val="32"/>
          <w:szCs w:val="28"/>
          <w:lang w:eastAsia="ar-SA"/>
        </w:rPr>
        <w:t>系列标准进行生物相容性评价，并提供相关研究资料。生物相容性评价研究资料应当包括：</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1</w:t>
      </w:r>
      <w:r w:rsidRPr="00F44641">
        <w:rPr>
          <w:rFonts w:eastAsia="仿宋_GB2312"/>
          <w:color w:val="000000"/>
          <w:kern w:val="1"/>
          <w:sz w:val="32"/>
          <w:szCs w:val="28"/>
          <w:lang w:eastAsia="ar-SA"/>
        </w:rPr>
        <w:t>）生物相容性评价的依据和方法。</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lastRenderedPageBreak/>
        <w:t>（</w:t>
      </w:r>
      <w:r w:rsidRPr="00F44641">
        <w:rPr>
          <w:rFonts w:eastAsia="仿宋_GB2312"/>
          <w:color w:val="000000"/>
          <w:kern w:val="1"/>
          <w:sz w:val="32"/>
          <w:szCs w:val="28"/>
          <w:lang w:eastAsia="ar-SA"/>
        </w:rPr>
        <w:t>2</w:t>
      </w:r>
      <w:r w:rsidRPr="00F44641">
        <w:rPr>
          <w:rFonts w:eastAsia="仿宋_GB2312"/>
          <w:color w:val="000000"/>
          <w:kern w:val="1"/>
          <w:sz w:val="32"/>
          <w:szCs w:val="28"/>
          <w:lang w:eastAsia="ar-SA"/>
        </w:rPr>
        <w:t>）产品所用材料的描述及与人体接触的性质。</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3</w:t>
      </w:r>
      <w:r w:rsidRPr="00F44641">
        <w:rPr>
          <w:rFonts w:eastAsia="仿宋_GB2312"/>
          <w:color w:val="000000"/>
          <w:kern w:val="1"/>
          <w:sz w:val="32"/>
          <w:szCs w:val="28"/>
          <w:lang w:eastAsia="ar-SA"/>
        </w:rPr>
        <w:t>）实施或豁免生物学试验的理由和论证。</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4</w:t>
      </w:r>
      <w:r w:rsidRPr="00F44641">
        <w:rPr>
          <w:rFonts w:eastAsia="仿宋_GB2312"/>
          <w:color w:val="000000"/>
          <w:kern w:val="1"/>
          <w:sz w:val="32"/>
          <w:szCs w:val="28"/>
          <w:lang w:eastAsia="ar-SA"/>
        </w:rPr>
        <w:t>）对于现有数据或试验结果的评价。</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3.</w:t>
      </w:r>
      <w:r w:rsidRPr="00F44641">
        <w:rPr>
          <w:rFonts w:eastAsia="仿宋_GB2312"/>
          <w:color w:val="000000"/>
          <w:kern w:val="1"/>
          <w:sz w:val="32"/>
          <w:szCs w:val="28"/>
          <w:lang w:eastAsia="ar-SA"/>
        </w:rPr>
        <w:t>灭菌</w:t>
      </w: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消毒工艺研究</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1</w:t>
      </w:r>
      <w:r w:rsidRPr="00F44641">
        <w:rPr>
          <w:rFonts w:eastAsia="仿宋_GB2312"/>
          <w:color w:val="000000"/>
          <w:kern w:val="1"/>
          <w:sz w:val="32"/>
          <w:szCs w:val="28"/>
          <w:lang w:eastAsia="ar-SA"/>
        </w:rPr>
        <w:t>）终端用户灭菌：应当明确推荐作用头的灭菌工艺（方法和参数）及所推荐的灭菌方法确定的依据；并应当提供产品相关推荐的灭菌方法耐受性的研究资料。</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2</w:t>
      </w:r>
      <w:r w:rsidRPr="00F44641">
        <w:rPr>
          <w:rFonts w:eastAsia="仿宋_GB2312"/>
          <w:color w:val="000000"/>
          <w:kern w:val="1"/>
          <w:sz w:val="32"/>
          <w:szCs w:val="28"/>
          <w:lang w:eastAsia="ar-SA"/>
        </w:rPr>
        <w:t>）残留毒性：如灭菌使用的方法容易出现残留</w:t>
      </w:r>
      <w:r>
        <w:rPr>
          <w:rFonts w:eastAsia="仿宋_GB2312"/>
          <w:color w:val="000000"/>
          <w:kern w:val="1"/>
          <w:sz w:val="32"/>
          <w:szCs w:val="28"/>
          <w:lang w:eastAsia="ar-SA"/>
        </w:rPr>
        <w:t>，</w:t>
      </w:r>
      <w:r w:rsidRPr="00F44641">
        <w:rPr>
          <w:rFonts w:eastAsia="仿宋_GB2312"/>
          <w:color w:val="000000"/>
          <w:kern w:val="1"/>
          <w:sz w:val="32"/>
          <w:szCs w:val="28"/>
          <w:lang w:eastAsia="ar-SA"/>
        </w:rPr>
        <w:t>应当明确残留物信息及采取的处理方法，并提供研究资料。</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3</w:t>
      </w:r>
      <w:r w:rsidRPr="00F44641">
        <w:rPr>
          <w:rFonts w:eastAsia="仿宋_GB2312"/>
          <w:color w:val="000000"/>
          <w:kern w:val="1"/>
          <w:sz w:val="32"/>
          <w:szCs w:val="28"/>
          <w:lang w:eastAsia="ar-SA"/>
        </w:rPr>
        <w:t>）终端用户消毒：应当明确推荐手柄的消毒工艺（方法和参数）以及所推荐消毒方法确定的依据。</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4.</w:t>
      </w:r>
      <w:r w:rsidRPr="00F44641">
        <w:rPr>
          <w:rFonts w:eastAsia="仿宋_GB2312"/>
          <w:color w:val="000000"/>
          <w:kern w:val="1"/>
          <w:sz w:val="32"/>
          <w:szCs w:val="28"/>
          <w:lang w:eastAsia="ar-SA"/>
        </w:rPr>
        <w:t>产品有效期和包装研究</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1</w:t>
      </w:r>
      <w:r w:rsidRPr="00F44641">
        <w:rPr>
          <w:rFonts w:eastAsia="仿宋_GB2312"/>
          <w:color w:val="000000"/>
          <w:kern w:val="1"/>
          <w:sz w:val="32"/>
          <w:szCs w:val="28"/>
          <w:lang w:eastAsia="ar-SA"/>
        </w:rPr>
        <w:t>）有效期的确定：如适用，应当提供产品有效期的验证报告。</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2</w:t>
      </w:r>
      <w:r w:rsidRPr="00F44641">
        <w:rPr>
          <w:rFonts w:eastAsia="仿宋_GB2312"/>
          <w:color w:val="000000"/>
          <w:kern w:val="1"/>
          <w:sz w:val="32"/>
          <w:szCs w:val="28"/>
          <w:lang w:eastAsia="ar-SA"/>
        </w:rPr>
        <w:t>）对于有限次重复使用的部件，如作用头，应当提供使用次数验证资料。</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w:t>
      </w:r>
      <w:r w:rsidRPr="00F44641">
        <w:rPr>
          <w:rFonts w:eastAsia="仿宋_GB2312"/>
          <w:color w:val="000000"/>
          <w:kern w:val="1"/>
          <w:sz w:val="32"/>
          <w:szCs w:val="28"/>
          <w:lang w:eastAsia="ar-SA"/>
        </w:rPr>
        <w:t>3</w:t>
      </w:r>
      <w:r w:rsidRPr="00F44641">
        <w:rPr>
          <w:rFonts w:eastAsia="仿宋_GB2312"/>
          <w:color w:val="000000"/>
          <w:kern w:val="1"/>
          <w:sz w:val="32"/>
          <w:szCs w:val="28"/>
          <w:lang w:eastAsia="ar-SA"/>
        </w:rPr>
        <w:t>）包装及包装完整性：在宣称的有效期内以及运输储存条件下，保持包装完整性的依据。</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5.</w:t>
      </w:r>
      <w:r w:rsidRPr="00F44641">
        <w:rPr>
          <w:rFonts w:eastAsia="仿宋_GB2312"/>
          <w:color w:val="000000"/>
          <w:kern w:val="1"/>
          <w:sz w:val="32"/>
          <w:szCs w:val="28"/>
          <w:lang w:eastAsia="ar-SA"/>
        </w:rPr>
        <w:t>软件研究</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若产品带有作为医疗器械组成部分的软件，参见</w:t>
      </w:r>
      <w:r w:rsidRPr="00F44641">
        <w:rPr>
          <w:rFonts w:eastAsia="仿宋_GB2312"/>
          <w:sz w:val="32"/>
          <w:szCs w:val="28"/>
        </w:rPr>
        <w:t>《医疗器械软件注册技术审查指导原则》（国家食品药品监督管理总局通告</w:t>
      </w:r>
      <w:r w:rsidRPr="00F44641">
        <w:rPr>
          <w:rFonts w:eastAsia="仿宋_GB2312"/>
          <w:sz w:val="32"/>
          <w:szCs w:val="28"/>
        </w:rPr>
        <w:t>2015</w:t>
      </w:r>
      <w:r w:rsidRPr="00F44641">
        <w:rPr>
          <w:rFonts w:eastAsia="仿宋_GB2312"/>
          <w:sz w:val="32"/>
          <w:szCs w:val="28"/>
        </w:rPr>
        <w:t>年第</w:t>
      </w:r>
      <w:r w:rsidRPr="00F44641">
        <w:rPr>
          <w:rFonts w:eastAsia="仿宋_GB2312"/>
          <w:sz w:val="32"/>
          <w:szCs w:val="28"/>
        </w:rPr>
        <w:t>50</w:t>
      </w:r>
      <w:r w:rsidRPr="00F44641">
        <w:rPr>
          <w:rFonts w:eastAsia="仿宋_GB2312"/>
          <w:sz w:val="32"/>
          <w:szCs w:val="28"/>
        </w:rPr>
        <w:t>号）</w:t>
      </w:r>
      <w:r w:rsidRPr="00F44641">
        <w:rPr>
          <w:rFonts w:eastAsia="仿宋_GB2312"/>
          <w:color w:val="000000"/>
          <w:kern w:val="1"/>
          <w:sz w:val="32"/>
          <w:szCs w:val="28"/>
          <w:lang w:eastAsia="ar-SA"/>
        </w:rPr>
        <w:t>的相关要求。</w:t>
      </w:r>
    </w:p>
    <w:p w:rsidR="00B1183D" w:rsidRPr="00F44641" w:rsidRDefault="00B1183D" w:rsidP="00B1183D">
      <w:pPr>
        <w:suppressAutoHyphens/>
        <w:spacing w:line="54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6.</w:t>
      </w:r>
      <w:r w:rsidRPr="00F44641">
        <w:rPr>
          <w:rFonts w:eastAsia="仿宋_GB2312"/>
          <w:color w:val="000000"/>
          <w:kern w:val="1"/>
          <w:sz w:val="32"/>
          <w:szCs w:val="28"/>
          <w:lang w:eastAsia="ar-SA"/>
        </w:rPr>
        <w:t>其他资料</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证明产品安全性、有效性的其他研究资料。</w:t>
      </w:r>
    </w:p>
    <w:p w:rsidR="00B1183D" w:rsidRPr="00F44641" w:rsidRDefault="00B1183D" w:rsidP="00B1183D">
      <w:pPr>
        <w:suppressAutoHyphens/>
        <w:spacing w:line="560" w:lineRule="exact"/>
        <w:ind w:firstLineChars="200" w:firstLine="640"/>
        <w:outlineLvl w:val="0"/>
        <w:rPr>
          <w:rFonts w:ascii="黑体" w:eastAsia="黑体" w:hAnsi="黑体"/>
          <w:color w:val="000000"/>
          <w:kern w:val="1"/>
          <w:sz w:val="32"/>
          <w:szCs w:val="28"/>
          <w:lang w:eastAsia="ar-SA"/>
        </w:rPr>
      </w:pPr>
      <w:r w:rsidRPr="00F44641">
        <w:rPr>
          <w:rFonts w:ascii="黑体" w:eastAsia="黑体" w:hAnsi="黑体"/>
          <w:color w:val="000000"/>
          <w:kern w:val="1"/>
          <w:sz w:val="32"/>
          <w:szCs w:val="28"/>
          <w:lang w:eastAsia="ar-SA"/>
        </w:rPr>
        <w:lastRenderedPageBreak/>
        <w:t>三、审查</w:t>
      </w:r>
      <w:r w:rsidRPr="00F44641">
        <w:rPr>
          <w:rFonts w:ascii="黑体" w:eastAsia="黑体" w:hAnsi="黑体"/>
          <w:color w:val="000000"/>
          <w:kern w:val="1"/>
          <w:sz w:val="32"/>
          <w:szCs w:val="28"/>
        </w:rPr>
        <w:t>关注</w:t>
      </w:r>
      <w:r w:rsidRPr="00F44641">
        <w:rPr>
          <w:rFonts w:ascii="黑体" w:eastAsia="黑体" w:hAnsi="黑体"/>
          <w:color w:val="000000"/>
          <w:kern w:val="1"/>
          <w:sz w:val="32"/>
          <w:szCs w:val="28"/>
          <w:lang w:eastAsia="ar-SA"/>
        </w:rPr>
        <w:t>点</w:t>
      </w:r>
    </w:p>
    <w:p w:rsidR="00B1183D" w:rsidRPr="00170E2B" w:rsidRDefault="00B1183D" w:rsidP="00B1183D">
      <w:pPr>
        <w:suppressAutoHyphens/>
        <w:autoSpaceDE w:val="0"/>
        <w:autoSpaceDN w:val="0"/>
        <w:adjustRightInd w:val="0"/>
        <w:spacing w:line="560" w:lineRule="exact"/>
        <w:ind w:firstLineChars="200" w:firstLine="640"/>
        <w:rPr>
          <w:rFonts w:eastAsia="仿宋_GB2312"/>
          <w:color w:val="000000"/>
          <w:kern w:val="1"/>
          <w:sz w:val="32"/>
          <w:szCs w:val="28"/>
          <w:lang w:eastAsia="ar-SA"/>
        </w:rPr>
      </w:pPr>
      <w:r w:rsidRPr="00680DE7">
        <w:rPr>
          <w:rFonts w:eastAsia="仿宋_GB2312"/>
          <w:color w:val="000000"/>
          <w:kern w:val="1"/>
          <w:sz w:val="32"/>
          <w:szCs w:val="28"/>
          <w:lang w:eastAsia="ar-SA"/>
        </w:rPr>
        <w:t>（一）注册产品技术要求</w:t>
      </w:r>
    </w:p>
    <w:p w:rsidR="00B1183D" w:rsidRPr="00F44641" w:rsidRDefault="00B1183D" w:rsidP="00B1183D">
      <w:pPr>
        <w:suppressAutoHyphens/>
        <w:spacing w:line="560" w:lineRule="exact"/>
        <w:ind w:firstLineChars="200" w:firstLine="640"/>
        <w:rPr>
          <w:rFonts w:eastAsia="仿宋_GB2312"/>
          <w:color w:val="000000"/>
          <w:kern w:val="1"/>
          <w:sz w:val="32"/>
          <w:szCs w:val="28"/>
          <w:lang w:eastAsia="ar-SA"/>
        </w:rPr>
      </w:pPr>
      <w:r w:rsidRPr="0095349F">
        <w:rPr>
          <w:rFonts w:eastAsia="仿宋_GB2312"/>
          <w:color w:val="000000"/>
          <w:kern w:val="1"/>
          <w:sz w:val="32"/>
          <w:szCs w:val="28"/>
          <w:lang w:eastAsia="ar-SA"/>
        </w:rPr>
        <w:t>注册产品技术要求中应明确产品的名称、型号和</w:t>
      </w:r>
      <w:r w:rsidRPr="002A5622">
        <w:rPr>
          <w:rFonts w:eastAsia="仿宋_GB2312"/>
          <w:color w:val="000000"/>
          <w:kern w:val="1"/>
          <w:sz w:val="32"/>
          <w:szCs w:val="28"/>
          <w:lang w:eastAsia="ar-SA"/>
        </w:rPr>
        <w:t>/</w:t>
      </w:r>
      <w:r w:rsidRPr="00AC6009">
        <w:rPr>
          <w:rFonts w:eastAsia="仿宋_GB2312"/>
          <w:color w:val="000000"/>
          <w:kern w:val="1"/>
          <w:sz w:val="32"/>
          <w:szCs w:val="28"/>
          <w:lang w:eastAsia="ar-SA"/>
        </w:rPr>
        <w:t>或规格以及其划分的说明。对同一注册单元中存在多种型号和</w:t>
      </w:r>
      <w:r w:rsidRPr="00667D23">
        <w:rPr>
          <w:rFonts w:eastAsia="仿宋_GB2312"/>
          <w:color w:val="000000"/>
          <w:kern w:val="1"/>
          <w:sz w:val="32"/>
          <w:szCs w:val="28"/>
          <w:lang w:eastAsia="ar-SA"/>
        </w:rPr>
        <w:t>/</w:t>
      </w:r>
      <w:r w:rsidRPr="00B3001D">
        <w:rPr>
          <w:rFonts w:eastAsia="仿宋_GB2312"/>
          <w:color w:val="000000"/>
          <w:kern w:val="1"/>
          <w:sz w:val="32"/>
          <w:szCs w:val="28"/>
          <w:lang w:eastAsia="ar-SA"/>
        </w:rPr>
        <w:t>或规格的产品，应明确各型号及各规格之间的所有区别。</w:t>
      </w:r>
    </w:p>
    <w:p w:rsidR="00B1183D" w:rsidRPr="00680DE7" w:rsidRDefault="00B1183D" w:rsidP="00B1183D">
      <w:pPr>
        <w:suppressAutoHyphens/>
        <w:spacing w:line="560" w:lineRule="exact"/>
        <w:ind w:firstLineChars="200" w:firstLine="640"/>
        <w:rPr>
          <w:rFonts w:eastAsia="仿宋_GB2312"/>
          <w:color w:val="000000"/>
          <w:kern w:val="1"/>
          <w:sz w:val="32"/>
          <w:szCs w:val="28"/>
          <w:lang w:eastAsia="ar-SA"/>
        </w:rPr>
      </w:pPr>
      <w:r w:rsidRPr="00F44641">
        <w:rPr>
          <w:rFonts w:eastAsia="仿宋_GB2312"/>
          <w:color w:val="000000"/>
          <w:kern w:val="1"/>
          <w:sz w:val="32"/>
          <w:szCs w:val="28"/>
          <w:lang w:eastAsia="ar-SA"/>
        </w:rPr>
        <w:t>产</w:t>
      </w:r>
      <w:r w:rsidRPr="00F44641">
        <w:rPr>
          <w:rFonts w:eastAsia="仿宋_GB2312"/>
          <w:color w:val="000000"/>
          <w:spacing w:val="-6"/>
          <w:kern w:val="32"/>
          <w:sz w:val="32"/>
          <w:szCs w:val="28"/>
          <w:lang w:eastAsia="ar-SA"/>
        </w:rPr>
        <w:t>品的性能要求和安全要求是否执行了规定国家和行业的强制性标准，如安全标准包括</w:t>
      </w:r>
      <w:r w:rsidRPr="00F44641">
        <w:rPr>
          <w:rFonts w:eastAsia="仿宋_GB2312"/>
          <w:color w:val="000000"/>
          <w:spacing w:val="-6"/>
          <w:kern w:val="32"/>
          <w:sz w:val="32"/>
          <w:szCs w:val="28"/>
          <w:lang w:eastAsia="ar-SA"/>
        </w:rPr>
        <w:t>GB 9706.1</w:t>
      </w:r>
      <w:r w:rsidRPr="00F44641">
        <w:rPr>
          <w:rFonts w:ascii="仿宋_GB2312" w:eastAsia="仿宋_GB2312" w:hint="eastAsia"/>
          <w:color w:val="000000"/>
          <w:spacing w:val="-6"/>
          <w:kern w:val="32"/>
          <w:sz w:val="32"/>
          <w:szCs w:val="28"/>
          <w:lang w:eastAsia="ar-SA"/>
        </w:rPr>
        <w:t>—</w:t>
      </w:r>
      <w:r w:rsidRPr="00F44641">
        <w:rPr>
          <w:rFonts w:eastAsia="仿宋_GB2312"/>
          <w:color w:val="000000"/>
          <w:spacing w:val="-6"/>
          <w:kern w:val="32"/>
          <w:sz w:val="32"/>
          <w:szCs w:val="28"/>
          <w:lang w:eastAsia="ar-SA"/>
        </w:rPr>
        <w:t>2007</w:t>
      </w:r>
      <w:r w:rsidRPr="00F44641">
        <w:rPr>
          <w:rFonts w:eastAsia="仿宋_GB2312"/>
          <w:color w:val="000000"/>
          <w:spacing w:val="-6"/>
          <w:kern w:val="32"/>
          <w:sz w:val="32"/>
          <w:szCs w:val="28"/>
          <w:lang w:eastAsia="ar-SA"/>
        </w:rPr>
        <w:t>、</w:t>
      </w:r>
      <w:r w:rsidRPr="00F44641">
        <w:rPr>
          <w:rFonts w:eastAsia="仿宋_GB2312"/>
          <w:color w:val="000000"/>
          <w:spacing w:val="-6"/>
          <w:kern w:val="32"/>
          <w:sz w:val="32"/>
          <w:szCs w:val="28"/>
          <w:lang w:eastAsia="ar-SA"/>
        </w:rPr>
        <w:t>GB 9706.15</w:t>
      </w:r>
      <w:r w:rsidRPr="00F44641">
        <w:rPr>
          <w:rFonts w:ascii="仿宋_GB2312" w:eastAsia="仿宋_GB2312" w:hint="eastAsia"/>
          <w:color w:val="000000"/>
          <w:spacing w:val="-6"/>
          <w:kern w:val="32"/>
          <w:sz w:val="32"/>
          <w:szCs w:val="28"/>
          <w:lang w:eastAsia="ar-SA"/>
        </w:rPr>
        <w:t>—</w:t>
      </w:r>
      <w:r w:rsidRPr="00F44641">
        <w:rPr>
          <w:rFonts w:eastAsia="仿宋_GB2312"/>
          <w:color w:val="000000"/>
          <w:spacing w:val="-6"/>
          <w:kern w:val="32"/>
          <w:sz w:val="32"/>
          <w:szCs w:val="28"/>
          <w:lang w:eastAsia="ar-SA"/>
        </w:rPr>
        <w:t>2008</w:t>
      </w:r>
      <w:r w:rsidRPr="00F44641">
        <w:rPr>
          <w:rFonts w:eastAsia="仿宋_GB2312"/>
          <w:color w:val="000000"/>
          <w:spacing w:val="-6"/>
          <w:kern w:val="32"/>
          <w:sz w:val="32"/>
          <w:szCs w:val="28"/>
          <w:lang w:eastAsia="ar-SA"/>
        </w:rPr>
        <w:t>和</w:t>
      </w:r>
      <w:r w:rsidRPr="00F44641">
        <w:rPr>
          <w:rFonts w:eastAsia="仿宋_GB2312"/>
          <w:color w:val="000000"/>
          <w:spacing w:val="-6"/>
          <w:kern w:val="32"/>
          <w:sz w:val="32"/>
          <w:szCs w:val="28"/>
          <w:lang w:eastAsia="ar-SA"/>
        </w:rPr>
        <w:t>YY 0505</w:t>
      </w:r>
      <w:r w:rsidRPr="00F44641">
        <w:rPr>
          <w:rFonts w:ascii="仿宋_GB2312" w:eastAsia="仿宋_GB2312" w:hint="eastAsia"/>
          <w:color w:val="000000"/>
          <w:spacing w:val="-6"/>
          <w:kern w:val="32"/>
          <w:sz w:val="32"/>
          <w:szCs w:val="28"/>
          <w:lang w:eastAsia="ar-SA"/>
        </w:rPr>
        <w:t>—</w:t>
      </w:r>
      <w:r w:rsidRPr="00F44641">
        <w:rPr>
          <w:rFonts w:eastAsia="仿宋_GB2312"/>
          <w:color w:val="000000"/>
          <w:spacing w:val="-6"/>
          <w:kern w:val="32"/>
          <w:sz w:val="32"/>
          <w:szCs w:val="28"/>
          <w:lang w:eastAsia="ar-SA"/>
        </w:rPr>
        <w:t>2012</w:t>
      </w:r>
      <w:r w:rsidRPr="00F44641">
        <w:rPr>
          <w:rFonts w:eastAsia="仿宋_GB2312"/>
          <w:color w:val="000000"/>
          <w:spacing w:val="-6"/>
          <w:kern w:val="32"/>
          <w:sz w:val="32"/>
          <w:szCs w:val="28"/>
          <w:lang w:eastAsia="ar-SA"/>
        </w:rPr>
        <w:t>等，性能指标标准包括</w:t>
      </w:r>
      <w:r w:rsidRPr="00F44641">
        <w:rPr>
          <w:rFonts w:eastAsia="仿宋_GB2312"/>
          <w:color w:val="000000"/>
          <w:spacing w:val="-6"/>
          <w:kern w:val="32"/>
          <w:sz w:val="32"/>
          <w:szCs w:val="28"/>
          <w:lang w:eastAsia="ar-SA"/>
        </w:rPr>
        <w:t>YY 0460</w:t>
      </w:r>
      <w:r w:rsidRPr="00F44641">
        <w:rPr>
          <w:rFonts w:ascii="仿宋_GB2312" w:eastAsia="仿宋_GB2312" w:hint="eastAsia"/>
          <w:color w:val="000000"/>
          <w:spacing w:val="-6"/>
          <w:kern w:val="32"/>
          <w:sz w:val="32"/>
          <w:szCs w:val="28"/>
          <w:lang w:eastAsia="ar-SA"/>
        </w:rPr>
        <w:t>—</w:t>
      </w:r>
      <w:r w:rsidRPr="00F44641">
        <w:rPr>
          <w:rFonts w:eastAsia="仿宋_GB2312"/>
          <w:color w:val="000000"/>
          <w:spacing w:val="-6"/>
          <w:kern w:val="32"/>
          <w:sz w:val="32"/>
          <w:szCs w:val="28"/>
          <w:lang w:eastAsia="ar-SA"/>
        </w:rPr>
        <w:t>2009</w:t>
      </w:r>
      <w:r w:rsidRPr="00F44641">
        <w:rPr>
          <w:rFonts w:eastAsia="仿宋_GB2312"/>
          <w:color w:val="000000"/>
          <w:spacing w:val="-6"/>
          <w:kern w:val="32"/>
          <w:sz w:val="32"/>
          <w:szCs w:val="28"/>
          <w:lang w:eastAsia="ar-SA"/>
        </w:rPr>
        <w:t>、</w:t>
      </w:r>
      <w:r w:rsidRPr="00F44641">
        <w:rPr>
          <w:rFonts w:eastAsia="仿宋_GB2312"/>
          <w:color w:val="000000"/>
          <w:spacing w:val="-6"/>
          <w:kern w:val="32"/>
          <w:sz w:val="32"/>
          <w:szCs w:val="28"/>
          <w:lang w:eastAsia="ar-SA"/>
        </w:rPr>
        <w:t>YY/T 0751</w:t>
      </w:r>
      <w:r w:rsidRPr="00F44641">
        <w:rPr>
          <w:rFonts w:ascii="仿宋_GB2312" w:eastAsia="仿宋_GB2312" w:hint="eastAsia"/>
          <w:color w:val="000000"/>
          <w:spacing w:val="-6"/>
          <w:kern w:val="32"/>
          <w:sz w:val="32"/>
          <w:szCs w:val="28"/>
          <w:lang w:eastAsia="ar-SA"/>
        </w:rPr>
        <w:t>—</w:t>
      </w:r>
      <w:r w:rsidRPr="00F44641">
        <w:rPr>
          <w:rFonts w:eastAsia="仿宋_GB2312"/>
          <w:color w:val="000000"/>
          <w:spacing w:val="-6"/>
          <w:kern w:val="32"/>
          <w:sz w:val="32"/>
          <w:szCs w:val="28"/>
          <w:lang w:eastAsia="ar-SA"/>
        </w:rPr>
        <w:t>2009</w:t>
      </w:r>
      <w:r w:rsidRPr="00F44641">
        <w:rPr>
          <w:rFonts w:eastAsia="仿宋_GB2312"/>
          <w:color w:val="000000"/>
          <w:spacing w:val="-6"/>
          <w:kern w:val="32"/>
          <w:sz w:val="32"/>
          <w:szCs w:val="28"/>
          <w:lang w:eastAsia="ar-SA"/>
        </w:rPr>
        <w:t>和</w:t>
      </w:r>
      <w:r w:rsidRPr="00F44641">
        <w:rPr>
          <w:rFonts w:eastAsia="仿宋_GB2312"/>
          <w:color w:val="000000"/>
          <w:spacing w:val="-6"/>
          <w:kern w:val="32"/>
          <w:sz w:val="32"/>
          <w:szCs w:val="28"/>
          <w:lang w:eastAsia="ar-SA"/>
        </w:rPr>
        <w:t>GB/T 14710</w:t>
      </w:r>
      <w:r w:rsidRPr="00F44641">
        <w:rPr>
          <w:rFonts w:ascii="仿宋_GB2312" w:eastAsia="仿宋_GB2312" w:hint="eastAsia"/>
          <w:color w:val="000000"/>
          <w:spacing w:val="-6"/>
          <w:kern w:val="32"/>
          <w:sz w:val="32"/>
          <w:szCs w:val="28"/>
          <w:lang w:eastAsia="ar-SA"/>
        </w:rPr>
        <w:t>—</w:t>
      </w:r>
      <w:r w:rsidRPr="00F44641">
        <w:rPr>
          <w:rFonts w:eastAsia="仿宋_GB2312"/>
          <w:color w:val="000000"/>
          <w:spacing w:val="-6"/>
          <w:kern w:val="32"/>
          <w:sz w:val="32"/>
          <w:szCs w:val="28"/>
          <w:lang w:eastAsia="ar-SA"/>
        </w:rPr>
        <w:t>2009</w:t>
      </w:r>
      <w:r w:rsidRPr="00F44641">
        <w:rPr>
          <w:rFonts w:eastAsia="仿宋_GB2312"/>
          <w:color w:val="000000"/>
          <w:spacing w:val="-6"/>
          <w:kern w:val="32"/>
          <w:sz w:val="32"/>
          <w:szCs w:val="28"/>
          <w:lang w:eastAsia="ar-SA"/>
        </w:rPr>
        <w:t>等。</w:t>
      </w:r>
    </w:p>
    <w:p w:rsidR="00B1183D" w:rsidRPr="002A5622" w:rsidRDefault="00B1183D" w:rsidP="00B1183D">
      <w:pPr>
        <w:suppressAutoHyphens/>
        <w:autoSpaceDE w:val="0"/>
        <w:autoSpaceDN w:val="0"/>
        <w:adjustRightInd w:val="0"/>
        <w:spacing w:line="560" w:lineRule="exact"/>
        <w:ind w:firstLineChars="200" w:firstLine="640"/>
        <w:rPr>
          <w:rFonts w:eastAsia="仿宋_GB2312"/>
          <w:color w:val="000000"/>
          <w:kern w:val="1"/>
          <w:sz w:val="32"/>
          <w:szCs w:val="28"/>
          <w:lang w:eastAsia="ar-SA"/>
        </w:rPr>
      </w:pPr>
      <w:r w:rsidRPr="00170E2B">
        <w:rPr>
          <w:rFonts w:eastAsia="仿宋_GB2312"/>
          <w:color w:val="000000"/>
          <w:kern w:val="1"/>
          <w:sz w:val="32"/>
          <w:szCs w:val="28"/>
          <w:lang w:eastAsia="ar-SA"/>
        </w:rPr>
        <w:t>（二）与患者接触的作用</w:t>
      </w:r>
      <w:r w:rsidRPr="0095349F">
        <w:rPr>
          <w:rFonts w:eastAsia="仿宋_GB2312"/>
          <w:color w:val="000000"/>
          <w:kern w:val="1"/>
          <w:sz w:val="32"/>
          <w:szCs w:val="28"/>
          <w:lang w:eastAsia="ar-SA"/>
        </w:rPr>
        <w:t>头的要求</w:t>
      </w:r>
    </w:p>
    <w:p w:rsidR="00B1183D" w:rsidRPr="00B3001D" w:rsidRDefault="00B1183D" w:rsidP="00B1183D">
      <w:pPr>
        <w:suppressAutoHyphens/>
        <w:spacing w:line="560" w:lineRule="exact"/>
        <w:ind w:firstLineChars="200" w:firstLine="640"/>
        <w:rPr>
          <w:rFonts w:eastAsia="仿宋_GB2312"/>
          <w:color w:val="000000"/>
          <w:spacing w:val="4"/>
          <w:kern w:val="28"/>
          <w:sz w:val="32"/>
          <w:szCs w:val="28"/>
          <w:lang w:eastAsia="ar-SA"/>
        </w:rPr>
      </w:pPr>
      <w:r w:rsidRPr="00AC6009">
        <w:rPr>
          <w:rFonts w:eastAsia="仿宋_GB2312"/>
          <w:color w:val="000000"/>
          <w:kern w:val="1"/>
          <w:sz w:val="32"/>
          <w:szCs w:val="28"/>
          <w:lang w:eastAsia="ar-SA"/>
        </w:rPr>
        <w:t>是</w:t>
      </w:r>
      <w:r w:rsidRPr="00667D23">
        <w:rPr>
          <w:rFonts w:eastAsia="仿宋_GB2312"/>
          <w:color w:val="000000"/>
          <w:spacing w:val="4"/>
          <w:kern w:val="28"/>
          <w:sz w:val="32"/>
          <w:szCs w:val="28"/>
          <w:lang w:eastAsia="ar-SA"/>
        </w:rPr>
        <w:t>否已按要求进行了生物相容性评价。作用头的性能指标是否有相关的研究资料或者依照国家相关规定（或相关标准）增加到了产品技术要求中。</w:t>
      </w:r>
    </w:p>
    <w:p w:rsidR="00B1183D" w:rsidRPr="00F44641" w:rsidRDefault="00B1183D" w:rsidP="00B1183D">
      <w:pPr>
        <w:suppressAutoHyphens/>
        <w:autoSpaceDE w:val="0"/>
        <w:autoSpaceDN w:val="0"/>
        <w:adjustRightInd w:val="0"/>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（三）产品的主要风险以及风险控制措施是否清晰明确地列举</w:t>
      </w:r>
      <w:r w:rsidRPr="00F44641">
        <w:rPr>
          <w:rFonts w:eastAsia="仿宋_GB2312"/>
          <w:color w:val="000000"/>
          <w:kern w:val="1"/>
          <w:sz w:val="32"/>
          <w:szCs w:val="28"/>
        </w:rPr>
        <w:t>。</w:t>
      </w:r>
    </w:p>
    <w:p w:rsidR="00B1183D" w:rsidRPr="00F44641" w:rsidRDefault="00B1183D" w:rsidP="00B1183D">
      <w:pPr>
        <w:suppressAutoHyphens/>
        <w:autoSpaceDE w:val="0"/>
        <w:autoSpaceDN w:val="0"/>
        <w:adjustRightInd w:val="0"/>
        <w:spacing w:line="560" w:lineRule="exact"/>
        <w:ind w:firstLineChars="200" w:firstLine="640"/>
        <w:rPr>
          <w:rFonts w:eastAsia="仿宋_GB2312"/>
          <w:color w:val="000000"/>
          <w:spacing w:val="6"/>
          <w:kern w:val="28"/>
          <w:sz w:val="32"/>
          <w:szCs w:val="28"/>
        </w:rPr>
      </w:pPr>
      <w:r w:rsidRPr="00F44641">
        <w:rPr>
          <w:rFonts w:eastAsia="仿宋_GB2312"/>
          <w:color w:val="000000"/>
          <w:kern w:val="1"/>
          <w:sz w:val="32"/>
          <w:szCs w:val="28"/>
          <w:lang w:eastAsia="ar-SA"/>
        </w:rPr>
        <w:t>（四）产</w:t>
      </w:r>
      <w:r w:rsidRPr="00F44641">
        <w:rPr>
          <w:rFonts w:eastAsia="仿宋_GB2312"/>
          <w:color w:val="000000"/>
          <w:spacing w:val="6"/>
          <w:kern w:val="28"/>
          <w:sz w:val="32"/>
          <w:szCs w:val="28"/>
          <w:lang w:eastAsia="ar-SA"/>
        </w:rPr>
        <w:t>品的预期用途是否明确，与临床试验豁免目录的内容是否相符</w:t>
      </w:r>
      <w:r w:rsidRPr="00F44641">
        <w:rPr>
          <w:rFonts w:eastAsia="仿宋_GB2312"/>
          <w:color w:val="000000"/>
          <w:spacing w:val="6"/>
          <w:kern w:val="28"/>
          <w:sz w:val="32"/>
          <w:szCs w:val="28"/>
        </w:rPr>
        <w:t>。</w:t>
      </w:r>
    </w:p>
    <w:p w:rsidR="00B1183D" w:rsidRPr="00F44641" w:rsidRDefault="00B1183D" w:rsidP="00B1183D">
      <w:pPr>
        <w:widowControl/>
        <w:suppressAutoHyphens/>
        <w:spacing w:line="560" w:lineRule="exact"/>
        <w:ind w:firstLineChars="200" w:firstLine="640"/>
        <w:rPr>
          <w:rFonts w:eastAsia="仿宋_GB2312"/>
          <w:color w:val="000000"/>
          <w:kern w:val="1"/>
          <w:sz w:val="32"/>
          <w:szCs w:val="28"/>
        </w:rPr>
      </w:pPr>
      <w:r w:rsidRPr="00F44641">
        <w:rPr>
          <w:rFonts w:eastAsia="仿宋_GB2312"/>
          <w:color w:val="000000"/>
          <w:kern w:val="1"/>
          <w:sz w:val="32"/>
          <w:szCs w:val="28"/>
          <w:lang w:eastAsia="ar-SA"/>
        </w:rPr>
        <w:t>（五）说明书必须告知用户的信息是否完整以及外部标记是否符合相关的要求。</w:t>
      </w:r>
    </w:p>
    <w:p w:rsidR="00B1183D" w:rsidRPr="00F44641" w:rsidRDefault="00B1183D" w:rsidP="00B1183D">
      <w:pPr>
        <w:suppressAutoHyphens/>
        <w:spacing w:line="560" w:lineRule="exact"/>
        <w:ind w:firstLineChars="200" w:firstLine="640"/>
        <w:outlineLvl w:val="0"/>
        <w:rPr>
          <w:rFonts w:ascii="黑体" w:eastAsia="黑体" w:hAnsi="黑体"/>
          <w:color w:val="000000"/>
          <w:kern w:val="1"/>
          <w:sz w:val="32"/>
          <w:szCs w:val="28"/>
        </w:rPr>
      </w:pPr>
      <w:r w:rsidRPr="00F44641">
        <w:rPr>
          <w:rFonts w:ascii="黑体" w:eastAsia="黑体" w:hAnsi="黑体"/>
          <w:color w:val="000000"/>
          <w:kern w:val="1"/>
          <w:sz w:val="32"/>
          <w:szCs w:val="28"/>
          <w:lang w:eastAsia="ar-SA"/>
        </w:rPr>
        <w:t>四、编写</w:t>
      </w:r>
      <w:r w:rsidRPr="00F44641">
        <w:rPr>
          <w:rFonts w:ascii="黑体" w:eastAsia="黑体" w:hAnsi="黑体"/>
          <w:color w:val="000000"/>
          <w:kern w:val="1"/>
          <w:sz w:val="32"/>
          <w:szCs w:val="28"/>
        </w:rPr>
        <w:t>单位</w:t>
      </w:r>
    </w:p>
    <w:p w:rsidR="007A48DF" w:rsidRPr="00B1183D" w:rsidRDefault="00B1183D" w:rsidP="00CB309C">
      <w:pPr>
        <w:suppressAutoHyphens/>
        <w:spacing w:line="560" w:lineRule="exact"/>
        <w:ind w:firstLineChars="200" w:firstLine="640"/>
      </w:pPr>
      <w:r w:rsidRPr="00680DE7">
        <w:rPr>
          <w:rFonts w:eastAsia="仿宋_GB2312"/>
          <w:color w:val="000000"/>
          <w:kern w:val="1"/>
          <w:sz w:val="32"/>
          <w:szCs w:val="32"/>
          <w:lang w:eastAsia="ar-SA"/>
        </w:rPr>
        <w:t>广西壮族自治区食品药品监督管理局</w:t>
      </w:r>
      <w:r w:rsidRPr="00170E2B">
        <w:rPr>
          <w:rFonts w:eastAsia="仿宋_GB2312"/>
          <w:color w:val="000000"/>
          <w:kern w:val="1"/>
          <w:sz w:val="32"/>
          <w:szCs w:val="32"/>
          <w:lang w:eastAsia="ar-SA"/>
        </w:rPr>
        <w:t>。</w:t>
      </w:r>
    </w:p>
    <w:sectPr w:rsidR="007A48DF" w:rsidRPr="00B1183D" w:rsidSect="00F44641">
      <w:footerReference w:type="even" r:id="rId11"/>
      <w:footerReference w:type="default" r:id="rId12"/>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0BB" w:rsidRDefault="002130BB" w:rsidP="00B1183D">
      <w:r>
        <w:separator/>
      </w:r>
    </w:p>
  </w:endnote>
  <w:endnote w:type="continuationSeparator" w:id="1">
    <w:p w:rsidR="002130BB" w:rsidRDefault="002130BB" w:rsidP="00B11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pPr>
      <w:pStyle w:val="ab"/>
      <w:rPr>
        <w:sz w:val="28"/>
        <w:szCs w:val="28"/>
      </w:rPr>
    </w:pPr>
    <w:r w:rsidRPr="00F44641">
      <w:rPr>
        <w:rFonts w:hint="eastAsia"/>
        <w:color w:val="FFFFFF"/>
        <w:sz w:val="28"/>
        <w:szCs w:val="28"/>
      </w:rPr>
      <w:t>—</w:t>
    </w: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Pr="000856C9">
      <w:rPr>
        <w:noProof/>
        <w:sz w:val="28"/>
        <w:szCs w:val="28"/>
        <w:lang w:val="zh-CN"/>
      </w:rPr>
      <w:t>4</w:t>
    </w:r>
    <w:r w:rsidR="003A4E41" w:rsidRPr="00F44641">
      <w:rPr>
        <w:sz w:val="28"/>
        <w:szCs w:val="28"/>
      </w:rPr>
      <w:fldChar w:fldCharType="end"/>
    </w:r>
    <w:r w:rsidRPr="0058610C">
      <w:rPr>
        <w:rFonts w:hint="eastAsia"/>
        <w:sz w:val="28"/>
        <w:szCs w:val="28"/>
      </w:rPr>
      <w:t>—</w:t>
    </w:r>
  </w:p>
  <w:p w:rsidR="009A1829" w:rsidRDefault="002130BB" w:rsidP="00A24E9C">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rsidP="00F44641">
    <w:pPr>
      <w:pStyle w:val="ab"/>
      <w:wordWrap w:val="0"/>
      <w:jc w:val="right"/>
      <w:rPr>
        <w:sz w:val="28"/>
        <w:szCs w:val="28"/>
      </w:rPr>
    </w:pP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00CB309C" w:rsidRPr="00CB309C">
      <w:rPr>
        <w:noProof/>
        <w:sz w:val="28"/>
        <w:szCs w:val="28"/>
        <w:lang w:val="zh-CN"/>
      </w:rPr>
      <w:t>17</w:t>
    </w:r>
    <w:r w:rsidR="003A4E41" w:rsidRPr="00F44641">
      <w:rPr>
        <w:sz w:val="28"/>
        <w:szCs w:val="28"/>
      </w:rPr>
      <w:fldChar w:fldCharType="end"/>
    </w:r>
    <w:r w:rsidRPr="00F44641">
      <w:rPr>
        <w:rFonts w:hint="eastAsia"/>
        <w:sz w:val="28"/>
        <w:szCs w:val="28"/>
      </w:rPr>
      <w:t>—</w:t>
    </w:r>
    <w:r w:rsidRPr="00F44641">
      <w:rPr>
        <w:rFonts w:hint="eastAsia"/>
        <w:color w:val="FFFFFF"/>
        <w:sz w:val="28"/>
        <w:szCs w:val="28"/>
      </w:rPr>
      <w:t>—</w:t>
    </w:r>
  </w:p>
  <w:p w:rsidR="00A24E9C" w:rsidRPr="00A24E9C" w:rsidRDefault="002130BB" w:rsidP="00A24E9C">
    <w:pPr>
      <w:pStyle w:val="ab"/>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0BB" w:rsidRDefault="002130BB" w:rsidP="00B1183D">
      <w:r>
        <w:separator/>
      </w:r>
    </w:p>
  </w:footnote>
  <w:footnote w:type="continuationSeparator" w:id="1">
    <w:p w:rsidR="002130BB" w:rsidRDefault="002130BB" w:rsidP="00B118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387E97"/>
    <w:multiLevelType w:val="multilevel"/>
    <w:tmpl w:val="0C387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5">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906C70"/>
    <w:multiLevelType w:val="multilevel"/>
    <w:tmpl w:val="20906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2555FEA"/>
    <w:multiLevelType w:val="multilevel"/>
    <w:tmpl w:val="22555FEA"/>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51E347D"/>
    <w:multiLevelType w:val="hybridMultilevel"/>
    <w:tmpl w:val="9FDC54FE"/>
    <w:lvl w:ilvl="0" w:tplc="B178D32A">
      <w:start w:val="1"/>
      <w:numFmt w:val="decimal"/>
      <w:lvlText w:val="%1、"/>
      <w:lvlJc w:val="left"/>
      <w:pPr>
        <w:tabs>
          <w:tab w:val="num" w:pos="720"/>
        </w:tabs>
        <w:ind w:left="720" w:hanging="720"/>
      </w:pPr>
      <w:rPr>
        <w:rFonts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6B79D7"/>
    <w:multiLevelType w:val="hybridMultilevel"/>
    <w:tmpl w:val="8EA4C8D0"/>
    <w:lvl w:ilvl="0" w:tplc="B186FB50">
      <w:start w:val="1"/>
      <w:numFmt w:val="japaneseCounting"/>
      <w:lvlText w:val="%1、"/>
      <w:lvlJc w:val="left"/>
      <w:pPr>
        <w:tabs>
          <w:tab w:val="num" w:pos="720"/>
        </w:tabs>
        <w:ind w:left="720" w:hanging="720"/>
      </w:pPr>
      <w:rPr>
        <w:rFonts w:hint="default"/>
      </w:rPr>
    </w:lvl>
    <w:lvl w:ilvl="1" w:tplc="5D1EDDC0">
      <w:start w:val="1"/>
      <w:numFmt w:val="decimalFullWidth"/>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C41404"/>
    <w:multiLevelType w:val="hybridMultilevel"/>
    <w:tmpl w:val="458C972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966631D"/>
    <w:multiLevelType w:val="hybridMultilevel"/>
    <w:tmpl w:val="20E67BE4"/>
    <w:lvl w:ilvl="0" w:tplc="DC042E2A">
      <w:start w:val="3"/>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A1C21CF"/>
    <w:multiLevelType w:val="hybridMultilevel"/>
    <w:tmpl w:val="870E923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1D50053"/>
    <w:multiLevelType w:val="hybridMultilevel"/>
    <w:tmpl w:val="FF6C7CA4"/>
    <w:lvl w:ilvl="0" w:tplc="F342F26E">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766EA3"/>
    <w:multiLevelType w:val="multilevel"/>
    <w:tmpl w:val="33766E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2C21B4"/>
    <w:multiLevelType w:val="hybridMultilevel"/>
    <w:tmpl w:val="365CF086"/>
    <w:lvl w:ilvl="0" w:tplc="07C6A406">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67438A6"/>
    <w:multiLevelType w:val="hybridMultilevel"/>
    <w:tmpl w:val="A35A4114"/>
    <w:lvl w:ilvl="0" w:tplc="3306E69C">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8">
    <w:nsid w:val="3914753F"/>
    <w:multiLevelType w:val="hybridMultilevel"/>
    <w:tmpl w:val="DB46C42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F80496B"/>
    <w:multiLevelType w:val="multilevel"/>
    <w:tmpl w:val="3F80496B"/>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FB11F39"/>
    <w:multiLevelType w:val="multilevel"/>
    <w:tmpl w:val="3FB11F39"/>
    <w:lvl w:ilvl="0">
      <w:start w:val="1"/>
      <w:numFmt w:val="japaneseCounting"/>
      <w:lvlText w:val="%1、"/>
      <w:lvlJc w:val="left"/>
      <w:pPr>
        <w:ind w:left="840" w:hanging="4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3FBF33AC"/>
    <w:multiLevelType w:val="hybridMultilevel"/>
    <w:tmpl w:val="AE0E03AC"/>
    <w:lvl w:ilvl="0" w:tplc="47FE6D06">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22">
    <w:nsid w:val="41506ADC"/>
    <w:multiLevelType w:val="hybridMultilevel"/>
    <w:tmpl w:val="469E9EF0"/>
    <w:lvl w:ilvl="0" w:tplc="359CF46A">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3">
    <w:nsid w:val="46AE5592"/>
    <w:multiLevelType w:val="hybridMultilevel"/>
    <w:tmpl w:val="30AEE8D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AA715B"/>
    <w:multiLevelType w:val="hybridMultilevel"/>
    <w:tmpl w:val="0C4C4172"/>
    <w:lvl w:ilvl="0" w:tplc="2B1AD27A">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B577E39"/>
    <w:multiLevelType w:val="multilevel"/>
    <w:tmpl w:val="4B577E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DA32A77"/>
    <w:multiLevelType w:val="hybridMultilevel"/>
    <w:tmpl w:val="AB0C6A44"/>
    <w:lvl w:ilvl="0" w:tplc="8858FB6A">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nsid w:val="5539E364"/>
    <w:multiLevelType w:val="singleLevel"/>
    <w:tmpl w:val="5539E364"/>
    <w:lvl w:ilvl="0">
      <w:start w:val="1"/>
      <w:numFmt w:val="decimal"/>
      <w:suff w:val="nothing"/>
      <w:lvlText w:val="%1."/>
      <w:lvlJc w:val="left"/>
    </w:lvl>
  </w:abstractNum>
  <w:abstractNum w:abstractNumId="28">
    <w:nsid w:val="56566397"/>
    <w:multiLevelType w:val="hybridMultilevel"/>
    <w:tmpl w:val="8310815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B5E7F61"/>
    <w:multiLevelType w:val="hybridMultilevel"/>
    <w:tmpl w:val="251E544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BA63E48"/>
    <w:multiLevelType w:val="multilevel"/>
    <w:tmpl w:val="5BA63E48"/>
    <w:lvl w:ilvl="0">
      <w:start w:val="1"/>
      <w:numFmt w:val="japaneseCounting"/>
      <w:lvlText w:val="（%1）"/>
      <w:lvlJc w:val="left"/>
      <w:pPr>
        <w:ind w:left="1140" w:hanging="7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0F30EA5"/>
    <w:multiLevelType w:val="hybridMultilevel"/>
    <w:tmpl w:val="8F763190"/>
    <w:lvl w:ilvl="0" w:tplc="D80CDF20">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ED4527"/>
    <w:multiLevelType w:val="hybridMultilevel"/>
    <w:tmpl w:val="57B4FBEA"/>
    <w:lvl w:ilvl="0" w:tplc="B8FE5788">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5">
    <w:nsid w:val="68E200F0"/>
    <w:multiLevelType w:val="hybridMultilevel"/>
    <w:tmpl w:val="33C4569E"/>
    <w:lvl w:ilvl="0" w:tplc="80A809FA">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6">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nsid w:val="6CEF661E"/>
    <w:multiLevelType w:val="hybridMultilevel"/>
    <w:tmpl w:val="7290634C"/>
    <w:lvl w:ilvl="0" w:tplc="4CF01740">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F0328AD"/>
    <w:multiLevelType w:val="hybridMultilevel"/>
    <w:tmpl w:val="46ACC78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0B04E4E"/>
    <w:multiLevelType w:val="hybridMultilevel"/>
    <w:tmpl w:val="07BC1B98"/>
    <w:lvl w:ilvl="0" w:tplc="AA343880">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73277C1C"/>
    <w:multiLevelType w:val="hybridMultilevel"/>
    <w:tmpl w:val="FEBC0EE2"/>
    <w:lvl w:ilvl="0" w:tplc="20C6B59E">
      <w:start w:val="1"/>
      <w:numFmt w:val="japaneseCounting"/>
      <w:lvlText w:val="%1、"/>
      <w:lvlJc w:val="left"/>
      <w:pPr>
        <w:ind w:left="675" w:hanging="6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37A64A6"/>
    <w:multiLevelType w:val="multilevel"/>
    <w:tmpl w:val="737A6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44A1577"/>
    <w:multiLevelType w:val="hybridMultilevel"/>
    <w:tmpl w:val="00C00F5A"/>
    <w:lvl w:ilvl="0" w:tplc="18003E8C">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3">
    <w:nsid w:val="77C45AF7"/>
    <w:multiLevelType w:val="multilevel"/>
    <w:tmpl w:val="77C45A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CE242CC"/>
    <w:multiLevelType w:val="hybridMultilevel"/>
    <w:tmpl w:val="5CAA4402"/>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31"/>
  </w:num>
  <w:num w:numId="3">
    <w:abstractNumId w:val="41"/>
  </w:num>
  <w:num w:numId="4">
    <w:abstractNumId w:val="15"/>
  </w:num>
  <w:num w:numId="5">
    <w:abstractNumId w:val="25"/>
  </w:num>
  <w:num w:numId="6">
    <w:abstractNumId w:val="2"/>
  </w:num>
  <w:num w:numId="7">
    <w:abstractNumId w:val="19"/>
  </w:num>
  <w:num w:numId="8">
    <w:abstractNumId w:val="7"/>
  </w:num>
  <w:num w:numId="9">
    <w:abstractNumId w:val="6"/>
  </w:num>
  <w:num w:numId="10">
    <w:abstractNumId w:val="43"/>
  </w:num>
  <w:num w:numId="11">
    <w:abstractNumId w:val="27"/>
  </w:num>
  <w:num w:numId="12">
    <w:abstractNumId w:val="18"/>
  </w:num>
  <w:num w:numId="13">
    <w:abstractNumId w:val="3"/>
  </w:num>
  <w:num w:numId="14">
    <w:abstractNumId w:val="26"/>
  </w:num>
  <w:num w:numId="15">
    <w:abstractNumId w:val="11"/>
  </w:num>
  <w:num w:numId="16">
    <w:abstractNumId w:val="38"/>
  </w:num>
  <w:num w:numId="17">
    <w:abstractNumId w:val="30"/>
  </w:num>
  <w:num w:numId="18">
    <w:abstractNumId w:val="12"/>
  </w:num>
  <w:num w:numId="19">
    <w:abstractNumId w:val="32"/>
  </w:num>
  <w:num w:numId="20">
    <w:abstractNumId w:val="42"/>
  </w:num>
  <w:num w:numId="21">
    <w:abstractNumId w:val="10"/>
  </w:num>
  <w:num w:numId="22">
    <w:abstractNumId w:val="5"/>
  </w:num>
  <w:num w:numId="23">
    <w:abstractNumId w:val="9"/>
  </w:num>
  <w:num w:numId="24">
    <w:abstractNumId w:val="1"/>
  </w:num>
  <w:num w:numId="25">
    <w:abstractNumId w:val="39"/>
  </w:num>
  <w:num w:numId="26">
    <w:abstractNumId w:val="37"/>
  </w:num>
  <w:num w:numId="27">
    <w:abstractNumId w:val="4"/>
  </w:num>
  <w:num w:numId="28">
    <w:abstractNumId w:val="36"/>
  </w:num>
  <w:num w:numId="29">
    <w:abstractNumId w:val="0"/>
  </w:num>
  <w:num w:numId="30">
    <w:abstractNumId w:val="21"/>
  </w:num>
  <w:num w:numId="31">
    <w:abstractNumId w:val="34"/>
  </w:num>
  <w:num w:numId="32">
    <w:abstractNumId w:val="35"/>
  </w:num>
  <w:num w:numId="33">
    <w:abstractNumId w:val="13"/>
  </w:num>
  <w:num w:numId="34">
    <w:abstractNumId w:val="22"/>
  </w:num>
  <w:num w:numId="35">
    <w:abstractNumId w:val="17"/>
  </w:num>
  <w:num w:numId="36">
    <w:abstractNumId w:val="24"/>
  </w:num>
  <w:num w:numId="37">
    <w:abstractNumId w:val="44"/>
  </w:num>
  <w:num w:numId="38">
    <w:abstractNumId w:val="23"/>
  </w:num>
  <w:num w:numId="39">
    <w:abstractNumId w:val="33"/>
  </w:num>
  <w:num w:numId="40">
    <w:abstractNumId w:val="14"/>
  </w:num>
  <w:num w:numId="41">
    <w:abstractNumId w:val="28"/>
  </w:num>
  <w:num w:numId="42">
    <w:abstractNumId w:val="29"/>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1EA"/>
    <w:rsid w:val="00017436"/>
    <w:rsid w:val="00105679"/>
    <w:rsid w:val="002130BB"/>
    <w:rsid w:val="003A4E41"/>
    <w:rsid w:val="005771EA"/>
    <w:rsid w:val="007A48DF"/>
    <w:rsid w:val="00B1183D"/>
    <w:rsid w:val="00C80C50"/>
    <w:rsid w:val="00CB30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10">
    <w:name w:val="列出段落1"/>
    <w:basedOn w:val="a6"/>
    <w:rsid w:val="00B1183D"/>
    <w:pPr>
      <w:ind w:firstLineChars="200" w:firstLine="20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ListParagraph">
    <w:name w:val="List Paragraph"/>
    <w:basedOn w:val="a6"/>
    <w:rsid w:val="00B1183D"/>
    <w:pPr>
      <w:ind w:firstLineChars="200" w:firstLine="20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bbs.sdatc.com/read.php?tid=174639" TargetMode="External"/><Relationship Id="rId4" Type="http://schemas.openxmlformats.org/officeDocument/2006/relationships/webSettings" Target="webSettings.xml"/><Relationship Id="rId9" Type="http://schemas.openxmlformats.org/officeDocument/2006/relationships/hyperlink" Target="http://bbs.sdatc.com/read.php?tid=2565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1278</Words>
  <Characters>7289</Characters>
  <Application>Microsoft Office Word</Application>
  <DocSecurity>0</DocSecurity>
  <Lines>60</Lines>
  <Paragraphs>17</Paragraphs>
  <ScaleCrop>false</ScaleCrop>
  <Company>CFDA</Company>
  <LinksUpToDate>false</LinksUpToDate>
  <CharactersWithSpaces>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2017-11-15T09:52:00Z</dcterms:created>
  <dcterms:modified xsi:type="dcterms:W3CDTF">2017-11-15T09:52:00Z</dcterms:modified>
</cp:coreProperties>
</file>