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072" w:rsidRDefault="00B72072" w:rsidP="00B72072">
      <w:pPr>
        <w:spacing w:line="680" w:lineRule="exact"/>
        <w:contextualSpacing/>
        <w:jc w:val="left"/>
        <w:rPr>
          <w:rFonts w:ascii="黑体" w:eastAsia="黑体" w:hAnsi="黑体" w:cs="黑体"/>
          <w:sz w:val="32"/>
          <w:szCs w:val="32"/>
        </w:rPr>
      </w:pPr>
      <w:r>
        <w:rPr>
          <w:rFonts w:ascii="黑体" w:eastAsia="黑体" w:hAnsi="黑体" w:cs="黑体" w:hint="eastAsia"/>
          <w:sz w:val="32"/>
          <w:szCs w:val="32"/>
        </w:rPr>
        <w:t>附件1：</w:t>
      </w:r>
    </w:p>
    <w:p w:rsidR="00B72072" w:rsidRDefault="00B72072" w:rsidP="00B72072">
      <w:pPr>
        <w:spacing w:line="680" w:lineRule="exact"/>
        <w:contextualSpacing/>
        <w:jc w:val="left"/>
        <w:rPr>
          <w:rFonts w:ascii="黑体" w:eastAsia="黑体" w:hAnsi="黑体" w:cs="黑体"/>
          <w:sz w:val="32"/>
          <w:szCs w:val="32"/>
        </w:rPr>
      </w:pPr>
    </w:p>
    <w:p w:rsidR="003F4BB2" w:rsidRDefault="008917D5" w:rsidP="00581792">
      <w:pPr>
        <w:adjustRightInd w:val="0"/>
        <w:snapToGrid w:val="0"/>
        <w:jc w:val="center"/>
        <w:rPr>
          <w:rFonts w:ascii="方正小标宋_GBK" w:eastAsia="方正小标宋_GBK" w:hAnsi="Arial" w:cs="Arial"/>
          <w:sz w:val="44"/>
          <w:szCs w:val="44"/>
        </w:rPr>
      </w:pPr>
      <w:r>
        <w:rPr>
          <w:rFonts w:ascii="方正小标宋_GBK" w:eastAsia="方正小标宋_GBK" w:hAnsi="Arial" w:cs="Arial" w:hint="eastAsia"/>
          <w:sz w:val="44"/>
          <w:szCs w:val="44"/>
        </w:rPr>
        <w:t>基于细胞</w:t>
      </w:r>
      <w:r w:rsidR="00657F27">
        <w:rPr>
          <w:rFonts w:ascii="方正小标宋_GBK" w:eastAsia="方正小标宋_GBK" w:hAnsi="Arial" w:cs="Arial" w:hint="eastAsia"/>
          <w:sz w:val="44"/>
          <w:szCs w:val="44"/>
        </w:rPr>
        <w:t>荧光</w:t>
      </w:r>
      <w:r>
        <w:rPr>
          <w:rFonts w:ascii="方正小标宋_GBK" w:eastAsia="方正小标宋_GBK" w:hAnsi="Arial" w:cs="Arial" w:hint="eastAsia"/>
          <w:sz w:val="44"/>
          <w:szCs w:val="44"/>
        </w:rPr>
        <w:t>原位杂交法的人类染色体</w:t>
      </w:r>
      <w:r w:rsidR="00B549EE">
        <w:rPr>
          <w:rFonts w:ascii="方正小标宋_GBK" w:eastAsia="方正小标宋_GBK" w:hAnsi="Arial" w:cs="Arial" w:hint="eastAsia"/>
          <w:sz w:val="44"/>
          <w:szCs w:val="44"/>
        </w:rPr>
        <w:t>异常</w:t>
      </w:r>
      <w:r w:rsidR="003F4BB2" w:rsidRPr="00F56AD8">
        <w:rPr>
          <w:rFonts w:ascii="方正小标宋_GBK" w:eastAsia="方正小标宋_GBK" w:hAnsi="Arial" w:cs="Arial" w:hint="eastAsia"/>
          <w:sz w:val="44"/>
          <w:szCs w:val="44"/>
        </w:rPr>
        <w:t>检测试剂</w:t>
      </w:r>
      <w:r w:rsidR="005D1F18" w:rsidRPr="00F56AD8">
        <w:rPr>
          <w:rFonts w:ascii="方正小标宋_GBK" w:eastAsia="方正小标宋_GBK" w:hAnsi="Arial" w:cs="Arial" w:hint="eastAsia"/>
          <w:sz w:val="44"/>
          <w:szCs w:val="44"/>
        </w:rPr>
        <w:t>注册技术审查指导原则</w:t>
      </w:r>
    </w:p>
    <w:p w:rsidR="00B72072" w:rsidRDefault="00B72072" w:rsidP="00B72072">
      <w:pPr>
        <w:spacing w:line="680" w:lineRule="exact"/>
        <w:contextualSpacing/>
        <w:jc w:val="center"/>
        <w:rPr>
          <w:rFonts w:ascii="Calibri" w:eastAsia="楷体_GB2312" w:hAnsi="Calibri" w:cs="Times New Roman"/>
          <w:sz w:val="32"/>
          <w:szCs w:val="32"/>
        </w:rPr>
      </w:pPr>
      <w:r>
        <w:rPr>
          <w:rFonts w:ascii="Calibri" w:eastAsia="楷体_GB2312" w:hAnsi="Calibri" w:cs="Times New Roman" w:hint="eastAsia"/>
          <w:sz w:val="32"/>
          <w:szCs w:val="32"/>
        </w:rPr>
        <w:t>(</w:t>
      </w:r>
      <w:r>
        <w:rPr>
          <w:rFonts w:ascii="Calibri" w:eastAsia="楷体_GB2312" w:hAnsi="Calibri" w:cs="Times New Roman" w:hint="eastAsia"/>
          <w:sz w:val="32"/>
          <w:szCs w:val="32"/>
        </w:rPr>
        <w:t>征求意见稿</w:t>
      </w:r>
      <w:r>
        <w:rPr>
          <w:rFonts w:ascii="Calibri" w:eastAsia="楷体_GB2312" w:hAnsi="Calibri" w:cs="Times New Roman" w:hint="eastAsia"/>
          <w:sz w:val="32"/>
          <w:szCs w:val="32"/>
        </w:rPr>
        <w:t>)</w:t>
      </w:r>
    </w:p>
    <w:p w:rsidR="00262A92" w:rsidRPr="0068233E" w:rsidRDefault="00262A92" w:rsidP="00BB2CAA">
      <w:pPr>
        <w:spacing w:line="530" w:lineRule="exact"/>
        <w:ind w:firstLineChars="200" w:firstLine="616"/>
        <w:rPr>
          <w:rFonts w:eastAsia="仿宋_GB2312"/>
          <w:spacing w:val="-6"/>
          <w:kern w:val="0"/>
          <w:sz w:val="32"/>
          <w:szCs w:val="32"/>
          <w:highlight w:val="yellow"/>
        </w:rPr>
      </w:pPr>
    </w:p>
    <w:p w:rsidR="00AE2E91" w:rsidRPr="00F56AD8" w:rsidRDefault="00AE2E91"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本指导原则旨在指导注册申请人对</w:t>
      </w:r>
      <w:r w:rsidR="005547CB" w:rsidRPr="00F56AD8">
        <w:rPr>
          <w:rFonts w:eastAsia="仿宋_GB2312" w:hint="eastAsia"/>
          <w:kern w:val="0"/>
          <w:sz w:val="32"/>
          <w:szCs w:val="32"/>
        </w:rPr>
        <w:t>基于细胞</w:t>
      </w:r>
      <w:r w:rsidR="00A94F52">
        <w:rPr>
          <w:rFonts w:eastAsia="仿宋_GB2312" w:hint="eastAsia"/>
          <w:kern w:val="0"/>
          <w:sz w:val="32"/>
          <w:szCs w:val="32"/>
        </w:rPr>
        <w:t>荧光</w:t>
      </w:r>
      <w:r w:rsidR="005547CB" w:rsidRPr="00F56AD8">
        <w:rPr>
          <w:rFonts w:eastAsia="仿宋_GB2312" w:hint="eastAsia"/>
          <w:kern w:val="0"/>
          <w:sz w:val="32"/>
          <w:szCs w:val="32"/>
        </w:rPr>
        <w:t>原位杂交法</w:t>
      </w:r>
      <w:r w:rsidR="00A50E95" w:rsidRPr="0027125F">
        <w:rPr>
          <w:rFonts w:eastAsia="仿宋_GB2312"/>
          <w:color w:val="000000"/>
          <w:kern w:val="0"/>
          <w:sz w:val="32"/>
          <w:szCs w:val="32"/>
        </w:rPr>
        <w:t>（</w:t>
      </w:r>
      <w:r w:rsidR="00A50E95" w:rsidRPr="0027125F">
        <w:rPr>
          <w:rFonts w:eastAsia="仿宋_GB2312"/>
          <w:color w:val="000000"/>
          <w:kern w:val="0"/>
          <w:sz w:val="32"/>
          <w:szCs w:val="32"/>
        </w:rPr>
        <w:t>Fluorescence In Situ Hybridization</w:t>
      </w:r>
      <w:r w:rsidR="00A50E95" w:rsidRPr="0027125F">
        <w:rPr>
          <w:rFonts w:eastAsia="仿宋_GB2312"/>
          <w:color w:val="000000"/>
          <w:kern w:val="0"/>
          <w:sz w:val="32"/>
          <w:szCs w:val="32"/>
        </w:rPr>
        <w:t>，</w:t>
      </w:r>
      <w:r w:rsidR="00A50E95" w:rsidRPr="0027125F">
        <w:rPr>
          <w:rFonts w:eastAsia="仿宋_GB2312"/>
          <w:color w:val="000000"/>
          <w:kern w:val="0"/>
          <w:sz w:val="32"/>
          <w:szCs w:val="32"/>
        </w:rPr>
        <w:t>FISH</w:t>
      </w:r>
      <w:r w:rsidR="00A50E95" w:rsidRPr="0027125F">
        <w:rPr>
          <w:rFonts w:eastAsia="仿宋_GB2312"/>
          <w:color w:val="000000"/>
          <w:kern w:val="0"/>
          <w:sz w:val="32"/>
          <w:szCs w:val="32"/>
        </w:rPr>
        <w:t>）</w:t>
      </w:r>
      <w:r w:rsidR="005547CB" w:rsidRPr="00F56AD8">
        <w:rPr>
          <w:rFonts w:eastAsia="仿宋_GB2312" w:hint="eastAsia"/>
          <w:kern w:val="0"/>
          <w:sz w:val="32"/>
          <w:szCs w:val="32"/>
        </w:rPr>
        <w:t>的人类</w:t>
      </w:r>
      <w:r w:rsidR="00A94F52" w:rsidRPr="00A94F52">
        <w:rPr>
          <w:rFonts w:eastAsia="仿宋_GB2312" w:hint="eastAsia"/>
          <w:kern w:val="0"/>
          <w:sz w:val="32"/>
          <w:szCs w:val="32"/>
        </w:rPr>
        <w:t>染色体</w:t>
      </w:r>
      <w:r w:rsidR="00B549EE">
        <w:rPr>
          <w:rFonts w:eastAsia="仿宋_GB2312" w:hint="eastAsia"/>
          <w:kern w:val="0"/>
          <w:sz w:val="32"/>
          <w:szCs w:val="32"/>
        </w:rPr>
        <w:t>异常</w:t>
      </w:r>
      <w:r w:rsidR="005547CB" w:rsidRPr="00F56AD8">
        <w:rPr>
          <w:rFonts w:eastAsia="仿宋_GB2312" w:hint="eastAsia"/>
          <w:kern w:val="0"/>
          <w:sz w:val="32"/>
          <w:szCs w:val="32"/>
        </w:rPr>
        <w:t>检测试剂</w:t>
      </w:r>
      <w:r w:rsidRPr="00F56AD8">
        <w:rPr>
          <w:rFonts w:eastAsia="仿宋_GB2312"/>
          <w:kern w:val="0"/>
          <w:sz w:val="32"/>
          <w:szCs w:val="32"/>
        </w:rPr>
        <w:t>注册申报资料的准备及撰写，同时也为技术审评部门审评注册申报资料提供参考。</w:t>
      </w:r>
    </w:p>
    <w:p w:rsidR="00AE2E91" w:rsidRPr="00F56AD8" w:rsidRDefault="00AE2E91"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本指导原则是对</w:t>
      </w:r>
      <w:r w:rsidR="002575EB" w:rsidRPr="00F56AD8">
        <w:rPr>
          <w:rFonts w:eastAsia="仿宋_GB2312" w:hint="eastAsia"/>
          <w:kern w:val="0"/>
          <w:sz w:val="32"/>
          <w:szCs w:val="32"/>
        </w:rPr>
        <w:t>基于细胞</w:t>
      </w:r>
      <w:r w:rsidR="00A94F52">
        <w:rPr>
          <w:rFonts w:eastAsia="仿宋_GB2312" w:hint="eastAsia"/>
          <w:kern w:val="0"/>
          <w:sz w:val="32"/>
          <w:szCs w:val="32"/>
        </w:rPr>
        <w:t>荧光</w:t>
      </w:r>
      <w:r w:rsidR="002575EB" w:rsidRPr="00F56AD8">
        <w:rPr>
          <w:rFonts w:eastAsia="仿宋_GB2312" w:hint="eastAsia"/>
          <w:kern w:val="0"/>
          <w:sz w:val="32"/>
          <w:szCs w:val="32"/>
        </w:rPr>
        <w:t>原位杂交法的人类</w:t>
      </w:r>
      <w:r w:rsidR="00A94F52" w:rsidRPr="00A94F52">
        <w:rPr>
          <w:rFonts w:eastAsia="仿宋_GB2312" w:hint="eastAsia"/>
          <w:kern w:val="0"/>
          <w:sz w:val="32"/>
          <w:szCs w:val="32"/>
        </w:rPr>
        <w:t>染色体</w:t>
      </w:r>
      <w:r w:rsidR="00B549EE">
        <w:rPr>
          <w:rFonts w:eastAsia="仿宋_GB2312" w:hint="eastAsia"/>
          <w:kern w:val="0"/>
          <w:sz w:val="32"/>
          <w:szCs w:val="32"/>
        </w:rPr>
        <w:t>异常</w:t>
      </w:r>
      <w:r w:rsidR="002575EB" w:rsidRPr="00F56AD8">
        <w:rPr>
          <w:rFonts w:eastAsia="仿宋_GB2312" w:hint="eastAsia"/>
          <w:kern w:val="0"/>
          <w:sz w:val="32"/>
          <w:szCs w:val="32"/>
        </w:rPr>
        <w:t>检测试剂</w:t>
      </w:r>
      <w:r w:rsidRPr="00F56AD8">
        <w:rPr>
          <w:rFonts w:eastAsia="仿宋_GB2312"/>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AE2E91" w:rsidRPr="00F56AD8" w:rsidRDefault="00AE2E91"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本指导原则是供申请人和审查人员使用的指导性文件，</w:t>
      </w:r>
      <w:r w:rsidRPr="00F56AD8">
        <w:rPr>
          <w:rFonts w:eastAsia="仿宋_GB2312"/>
          <w:bCs/>
          <w:sz w:val="32"/>
          <w:szCs w:val="32"/>
        </w:rPr>
        <w:t>但不包括注册审批所涉及的行政事项，亦不作为法规强制执行，如果有能够满足相关法规要求的其他方法，也可以采用，但需要提供详细的研究资料和验证资料，</w:t>
      </w:r>
      <w:r w:rsidRPr="00F56AD8">
        <w:rPr>
          <w:rFonts w:eastAsia="仿宋_GB2312"/>
          <w:kern w:val="0"/>
          <w:sz w:val="32"/>
          <w:szCs w:val="32"/>
        </w:rPr>
        <w:t>相关人员应在遵循相关法规的前提下使用本指导原则。</w:t>
      </w:r>
    </w:p>
    <w:p w:rsidR="00AE2E91" w:rsidRPr="00F56AD8" w:rsidRDefault="00AE2E91"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本指导原则是在现行法规、标准体系及当前认知水平下制定的，随着法规、标准的不断完善和科学技术的不断发展，本指导原则相关内容也将适时进行调整。</w:t>
      </w:r>
    </w:p>
    <w:p w:rsidR="00BC41FA" w:rsidRPr="008239A0" w:rsidRDefault="00BC41FA" w:rsidP="008239A0">
      <w:pPr>
        <w:pStyle w:val="a5"/>
        <w:numPr>
          <w:ilvl w:val="0"/>
          <w:numId w:val="9"/>
        </w:numPr>
        <w:snapToGrid w:val="0"/>
        <w:spacing w:line="312" w:lineRule="auto"/>
        <w:ind w:firstLineChars="0"/>
        <w:rPr>
          <w:rFonts w:eastAsia="黑体"/>
          <w:kern w:val="0"/>
          <w:sz w:val="32"/>
          <w:szCs w:val="32"/>
        </w:rPr>
      </w:pPr>
      <w:r w:rsidRPr="008239A0">
        <w:rPr>
          <w:rFonts w:eastAsia="黑体"/>
          <w:kern w:val="0"/>
          <w:sz w:val="32"/>
          <w:szCs w:val="32"/>
        </w:rPr>
        <w:t>范围</w:t>
      </w:r>
    </w:p>
    <w:p w:rsidR="008239A0" w:rsidRPr="008239A0" w:rsidRDefault="008239A0" w:rsidP="008239A0">
      <w:pPr>
        <w:snapToGrid w:val="0"/>
        <w:spacing w:line="312" w:lineRule="auto"/>
        <w:ind w:firstLineChars="200" w:firstLine="640"/>
        <w:rPr>
          <w:rFonts w:ascii="仿宋_GB2312" w:eastAsia="仿宋_GB2312" w:hAnsi="Arial" w:cs="Arial"/>
          <w:sz w:val="32"/>
          <w:szCs w:val="32"/>
        </w:rPr>
      </w:pPr>
      <w:r w:rsidRPr="008239A0">
        <w:rPr>
          <w:rFonts w:ascii="仿宋_GB2312" w:eastAsia="仿宋_GB2312" w:hAnsi="Arial" w:cs="Arial" w:hint="eastAsia"/>
          <w:sz w:val="32"/>
          <w:szCs w:val="32"/>
        </w:rPr>
        <w:lastRenderedPageBreak/>
        <w:t>本指导原则所述染色体异常的类型包括染色体数目异常、结构异常（包括异位，倒位导致的</w:t>
      </w:r>
      <w:r w:rsidRPr="008239A0">
        <w:rPr>
          <w:rFonts w:eastAsia="仿宋_GB2312" w:hint="eastAsia"/>
          <w:kern w:val="0"/>
          <w:sz w:val="32"/>
          <w:szCs w:val="32"/>
        </w:rPr>
        <w:t>基因断裂和融合）、扩增、缺失</w:t>
      </w:r>
      <w:r w:rsidRPr="008239A0">
        <w:rPr>
          <w:rFonts w:ascii="仿宋_GB2312" w:eastAsia="仿宋_GB2312" w:hAnsi="Arial" w:cs="Arial" w:hint="eastAsia"/>
          <w:sz w:val="32"/>
          <w:szCs w:val="32"/>
        </w:rPr>
        <w:t>等，例如，产前羊水细胞中的染色体数目异常，白血病患者骨髓细胞中的BCR/ABL基因融合等。</w:t>
      </w:r>
    </w:p>
    <w:p w:rsidR="00BB2CAA" w:rsidRDefault="008239A0" w:rsidP="008239A0">
      <w:pPr>
        <w:snapToGrid w:val="0"/>
        <w:spacing w:line="312" w:lineRule="auto"/>
        <w:ind w:firstLineChars="150" w:firstLine="480"/>
        <w:rPr>
          <w:rFonts w:eastAsia="仿宋_GB2312"/>
          <w:color w:val="000000"/>
          <w:spacing w:val="-6"/>
          <w:kern w:val="0"/>
          <w:sz w:val="32"/>
          <w:szCs w:val="32"/>
        </w:rPr>
      </w:pPr>
      <w:r>
        <w:rPr>
          <w:rFonts w:ascii="仿宋_GB2312" w:eastAsia="仿宋_GB2312" w:hAnsi="Arial" w:cs="Arial" w:hint="eastAsia"/>
          <w:sz w:val="32"/>
          <w:szCs w:val="32"/>
        </w:rPr>
        <w:t>检测人类染色体异常的方法有</w:t>
      </w:r>
      <w:r w:rsidRPr="0046183D">
        <w:rPr>
          <w:rFonts w:ascii="仿宋_GB2312" w:eastAsia="仿宋_GB2312" w:hAnsi="Arial" w:cs="Arial" w:hint="eastAsia"/>
          <w:sz w:val="32"/>
          <w:szCs w:val="32"/>
        </w:rPr>
        <w:t>染色体核型分析</w:t>
      </w:r>
      <w:r>
        <w:rPr>
          <w:rFonts w:ascii="仿宋_GB2312" w:eastAsia="仿宋_GB2312" w:hAnsi="Arial" w:cs="Arial" w:hint="eastAsia"/>
          <w:sz w:val="32"/>
          <w:szCs w:val="32"/>
        </w:rPr>
        <w:t>、</w:t>
      </w:r>
      <w:r w:rsidRPr="0046183D">
        <w:rPr>
          <w:rFonts w:ascii="仿宋_GB2312" w:eastAsia="仿宋_GB2312" w:hAnsi="Arial" w:cs="Arial" w:hint="eastAsia"/>
          <w:sz w:val="32"/>
          <w:szCs w:val="32"/>
        </w:rPr>
        <w:t>原位杂交</w:t>
      </w:r>
      <w:r>
        <w:rPr>
          <w:rFonts w:ascii="仿宋_GB2312" w:eastAsia="仿宋_GB2312" w:hAnsi="Arial" w:cs="Arial" w:hint="eastAsia"/>
          <w:sz w:val="32"/>
          <w:szCs w:val="32"/>
        </w:rPr>
        <w:t>法、</w:t>
      </w:r>
      <w:r w:rsidRPr="0046183D">
        <w:rPr>
          <w:rFonts w:ascii="仿宋_GB2312" w:eastAsia="仿宋_GB2312" w:hAnsi="Arial" w:cs="Arial" w:hint="eastAsia"/>
          <w:sz w:val="32"/>
          <w:szCs w:val="32"/>
        </w:rPr>
        <w:t>PCR法</w:t>
      </w:r>
      <w:r>
        <w:rPr>
          <w:rFonts w:ascii="仿宋_GB2312" w:eastAsia="仿宋_GB2312" w:hAnsi="Arial" w:cs="Arial" w:hint="eastAsia"/>
          <w:sz w:val="32"/>
          <w:szCs w:val="32"/>
        </w:rPr>
        <w:t>和</w:t>
      </w:r>
      <w:r w:rsidRPr="0046183D">
        <w:rPr>
          <w:rFonts w:ascii="仿宋_GB2312" w:eastAsia="仿宋_GB2312" w:hAnsi="Arial" w:cs="Arial"/>
          <w:sz w:val="32"/>
          <w:szCs w:val="32"/>
        </w:rPr>
        <w:t>高通量测序法</w:t>
      </w:r>
      <w:r>
        <w:rPr>
          <w:rFonts w:ascii="仿宋_GB2312" w:eastAsia="仿宋_GB2312" w:hAnsi="Arial" w:cs="Arial" w:hint="eastAsia"/>
          <w:sz w:val="32"/>
          <w:szCs w:val="32"/>
        </w:rPr>
        <w:t>等，不同方法在检测染色体异常类型、片段大小、操作要求等方面具有不同特点。</w:t>
      </w:r>
      <w:r w:rsidR="0058582E" w:rsidRPr="00F56AD8">
        <w:rPr>
          <w:rFonts w:ascii="仿宋_GB2312" w:eastAsia="仿宋_GB2312" w:hAnsi="Arial" w:cs="Arial" w:hint="eastAsia"/>
          <w:sz w:val="32"/>
          <w:szCs w:val="32"/>
        </w:rPr>
        <w:t>本指导原则适用于</w:t>
      </w:r>
      <w:r w:rsidR="00EC1103">
        <w:rPr>
          <w:rFonts w:ascii="仿宋_GB2312" w:eastAsia="仿宋_GB2312" w:hAnsi="Arial" w:cs="Arial" w:hint="eastAsia"/>
          <w:sz w:val="32"/>
          <w:szCs w:val="32"/>
        </w:rPr>
        <w:t>需进行注册审批</w:t>
      </w:r>
      <w:r w:rsidR="0058582E" w:rsidRPr="00F56AD8">
        <w:rPr>
          <w:rFonts w:ascii="仿宋_GB2312" w:eastAsia="仿宋_GB2312" w:hAnsi="Arial" w:cs="Arial" w:hint="eastAsia"/>
          <w:sz w:val="32"/>
          <w:szCs w:val="32"/>
        </w:rPr>
        <w:t>方可上市的</w:t>
      </w:r>
      <w:r w:rsidR="00C63C2A" w:rsidRPr="00F56AD8">
        <w:rPr>
          <w:rFonts w:ascii="仿宋_GB2312" w:eastAsia="仿宋_GB2312" w:hAnsi="Arial" w:cs="Arial" w:hint="eastAsia"/>
          <w:sz w:val="32"/>
          <w:szCs w:val="32"/>
        </w:rPr>
        <w:t>采用</w:t>
      </w:r>
      <w:r w:rsidR="0005754C">
        <w:rPr>
          <w:rFonts w:ascii="仿宋_GB2312" w:eastAsia="仿宋_GB2312" w:hAnsi="Arial" w:cs="Arial" w:hint="eastAsia"/>
          <w:sz w:val="32"/>
          <w:szCs w:val="32"/>
        </w:rPr>
        <w:t>荧光</w:t>
      </w:r>
      <w:r w:rsidR="00C63C2A" w:rsidRPr="00F56AD8">
        <w:rPr>
          <w:rFonts w:ascii="仿宋_GB2312" w:eastAsia="仿宋_GB2312" w:hAnsi="Arial" w:cs="Arial" w:hint="eastAsia"/>
          <w:sz w:val="32"/>
          <w:szCs w:val="32"/>
        </w:rPr>
        <w:t>原位杂交法检测</w:t>
      </w:r>
      <w:r w:rsidR="00C63C2A" w:rsidRPr="00282950">
        <w:rPr>
          <w:rFonts w:ascii="仿宋_GB2312" w:eastAsia="仿宋_GB2312" w:hAnsi="Arial" w:cs="Arial" w:hint="eastAsia"/>
          <w:sz w:val="32"/>
          <w:szCs w:val="32"/>
        </w:rPr>
        <w:t>人类</w:t>
      </w:r>
      <w:r w:rsidR="00EC1103" w:rsidRPr="00282950">
        <w:rPr>
          <w:rFonts w:ascii="仿宋_GB2312" w:eastAsia="仿宋_GB2312" w:hAnsi="Arial" w:cs="Arial" w:hint="eastAsia"/>
          <w:sz w:val="32"/>
          <w:szCs w:val="32"/>
        </w:rPr>
        <w:t>细胞样本</w:t>
      </w:r>
      <w:r w:rsidR="00EC1103">
        <w:rPr>
          <w:rFonts w:ascii="仿宋_GB2312" w:eastAsia="仿宋_GB2312" w:hAnsi="Arial" w:cs="Arial" w:hint="eastAsia"/>
          <w:sz w:val="32"/>
          <w:szCs w:val="32"/>
        </w:rPr>
        <w:t>中</w:t>
      </w:r>
      <w:r w:rsidR="00A94F52" w:rsidRPr="00A94F52">
        <w:rPr>
          <w:rFonts w:eastAsia="仿宋_GB2312" w:hint="eastAsia"/>
          <w:kern w:val="0"/>
          <w:sz w:val="32"/>
          <w:szCs w:val="32"/>
        </w:rPr>
        <w:t>染色体</w:t>
      </w:r>
      <w:r w:rsidR="00B549EE">
        <w:rPr>
          <w:rFonts w:eastAsia="仿宋_GB2312" w:hint="eastAsia"/>
          <w:kern w:val="0"/>
          <w:sz w:val="32"/>
          <w:szCs w:val="32"/>
        </w:rPr>
        <w:t>异常</w:t>
      </w:r>
      <w:r w:rsidR="00C63C2A" w:rsidRPr="00F56AD8">
        <w:rPr>
          <w:rFonts w:ascii="仿宋_GB2312" w:eastAsia="仿宋_GB2312" w:hAnsi="Arial" w:cs="Arial" w:hint="eastAsia"/>
          <w:sz w:val="32"/>
          <w:szCs w:val="32"/>
        </w:rPr>
        <w:t>的检测试剂</w:t>
      </w:r>
      <w:r w:rsidR="001032E4">
        <w:rPr>
          <w:rFonts w:ascii="仿宋_GB2312" w:eastAsia="仿宋_GB2312" w:hAnsi="Arial" w:cs="Arial" w:hint="eastAsia"/>
          <w:sz w:val="32"/>
          <w:szCs w:val="32"/>
        </w:rPr>
        <w:t>。</w:t>
      </w:r>
      <w:r w:rsidR="001032E4" w:rsidRPr="001430B9">
        <w:rPr>
          <w:rFonts w:ascii="仿宋_GB2312" w:eastAsia="仿宋_GB2312" w:hAnsi="Arial" w:cs="Arial" w:hint="eastAsia"/>
          <w:sz w:val="32"/>
          <w:szCs w:val="32"/>
        </w:rPr>
        <w:t>原位杂交法</w:t>
      </w:r>
      <w:r w:rsidR="001032E4">
        <w:rPr>
          <w:rFonts w:ascii="仿宋_GB2312" w:eastAsia="仿宋_GB2312" w:hAnsi="Arial" w:cs="Arial" w:hint="eastAsia"/>
          <w:sz w:val="32"/>
          <w:szCs w:val="32"/>
        </w:rPr>
        <w:t>是指根据碱基互补配对原则，在与目标DNA配对的核酸片段（探针）上标记染料，该探针与</w:t>
      </w:r>
      <w:r w:rsidR="001032E4" w:rsidRPr="001032E4">
        <w:rPr>
          <w:rFonts w:ascii="仿宋_GB2312" w:eastAsia="仿宋_GB2312" w:hAnsi="Arial" w:cs="Arial" w:hint="eastAsia"/>
          <w:sz w:val="32"/>
          <w:szCs w:val="32"/>
        </w:rPr>
        <w:t>待检</w:t>
      </w:r>
      <w:r w:rsidR="001032E4">
        <w:rPr>
          <w:rFonts w:ascii="仿宋_GB2312" w:eastAsia="仿宋_GB2312" w:hAnsi="Arial" w:cs="Arial" w:hint="eastAsia"/>
          <w:sz w:val="32"/>
          <w:szCs w:val="32"/>
        </w:rPr>
        <w:t>样本中相应的核酸片段在一定条件下特异结合（杂交），形成双链核酸，借助于显微镜观察并记录形成杂交双链的类型和数量，从而判断待检样本中目标DNA正常与否的检测方法。</w:t>
      </w:r>
      <w:r w:rsidR="00BB2CAA" w:rsidRPr="0027125F">
        <w:rPr>
          <w:rFonts w:eastAsia="仿宋_GB2312"/>
          <w:color w:val="000000"/>
          <w:kern w:val="0"/>
          <w:sz w:val="32"/>
          <w:szCs w:val="32"/>
        </w:rPr>
        <w:t>本</w:t>
      </w:r>
      <w:r w:rsidR="00BB2CAA" w:rsidRPr="0027125F">
        <w:rPr>
          <w:rFonts w:eastAsia="仿宋_GB2312"/>
          <w:color w:val="000000"/>
          <w:spacing w:val="-6"/>
          <w:kern w:val="0"/>
          <w:sz w:val="32"/>
          <w:szCs w:val="32"/>
        </w:rPr>
        <w:t>指导原则</w:t>
      </w:r>
      <w:r>
        <w:rPr>
          <w:rFonts w:eastAsia="仿宋_GB2312" w:hint="eastAsia"/>
          <w:color w:val="000000"/>
          <w:spacing w:val="-6"/>
          <w:kern w:val="0"/>
          <w:sz w:val="32"/>
          <w:szCs w:val="32"/>
        </w:rPr>
        <w:t>是基于荧光原位杂交法</w:t>
      </w:r>
      <w:r w:rsidR="00BB2CAA">
        <w:rPr>
          <w:rFonts w:eastAsia="仿宋_GB2312" w:hint="eastAsia"/>
          <w:color w:val="000000"/>
          <w:spacing w:val="-6"/>
          <w:kern w:val="0"/>
          <w:sz w:val="32"/>
          <w:szCs w:val="32"/>
        </w:rPr>
        <w:t>撰写而成，</w:t>
      </w:r>
      <w:r w:rsidR="00B25076">
        <w:rPr>
          <w:rFonts w:eastAsia="仿宋_GB2312" w:hint="eastAsia"/>
          <w:color w:val="000000"/>
          <w:spacing w:val="-6"/>
          <w:kern w:val="0"/>
          <w:sz w:val="32"/>
          <w:szCs w:val="32"/>
        </w:rPr>
        <w:t>对于</w:t>
      </w:r>
      <w:r w:rsidR="00B25076" w:rsidRPr="0027125F">
        <w:rPr>
          <w:rFonts w:eastAsia="仿宋_GB2312"/>
          <w:color w:val="000000"/>
          <w:spacing w:val="-6"/>
          <w:kern w:val="0"/>
          <w:sz w:val="32"/>
          <w:szCs w:val="32"/>
        </w:rPr>
        <w:t>显色原位杂交法</w:t>
      </w:r>
      <w:r w:rsidR="00B25076">
        <w:rPr>
          <w:rFonts w:eastAsia="仿宋_GB2312" w:hint="eastAsia"/>
          <w:color w:val="000000"/>
          <w:spacing w:val="-6"/>
          <w:kern w:val="0"/>
          <w:sz w:val="32"/>
          <w:szCs w:val="32"/>
        </w:rPr>
        <w:t>和</w:t>
      </w:r>
      <w:proofErr w:type="gramStart"/>
      <w:r w:rsidR="00B25076" w:rsidRPr="0027125F">
        <w:rPr>
          <w:rFonts w:eastAsia="仿宋_GB2312"/>
          <w:color w:val="000000"/>
          <w:spacing w:val="-6"/>
          <w:kern w:val="0"/>
          <w:sz w:val="32"/>
          <w:szCs w:val="32"/>
        </w:rPr>
        <w:t>银增强</w:t>
      </w:r>
      <w:proofErr w:type="gramEnd"/>
      <w:r w:rsidR="00B25076" w:rsidRPr="0027125F">
        <w:rPr>
          <w:rFonts w:eastAsia="仿宋_GB2312"/>
          <w:color w:val="000000"/>
          <w:spacing w:val="-6"/>
          <w:kern w:val="0"/>
          <w:sz w:val="32"/>
          <w:szCs w:val="32"/>
        </w:rPr>
        <w:t>原位杂交法</w:t>
      </w:r>
      <w:r w:rsidR="00B25076">
        <w:rPr>
          <w:rFonts w:eastAsia="仿宋_GB2312" w:hint="eastAsia"/>
          <w:color w:val="000000"/>
          <w:spacing w:val="-6"/>
          <w:kern w:val="0"/>
          <w:sz w:val="32"/>
          <w:szCs w:val="32"/>
        </w:rPr>
        <w:t>等亮视野原位杂交法不适用。</w:t>
      </w:r>
    </w:p>
    <w:p w:rsidR="008239A0" w:rsidRPr="008239A0" w:rsidRDefault="008239A0" w:rsidP="008239A0">
      <w:pPr>
        <w:snapToGrid w:val="0"/>
        <w:spacing w:line="312" w:lineRule="auto"/>
        <w:ind w:firstLineChars="200" w:firstLine="616"/>
        <w:rPr>
          <w:rFonts w:eastAsia="仿宋_GB2312"/>
          <w:color w:val="000000"/>
          <w:kern w:val="0"/>
          <w:sz w:val="32"/>
          <w:szCs w:val="32"/>
        </w:rPr>
      </w:pPr>
      <w:r>
        <w:rPr>
          <w:rFonts w:ascii="仿宋_GB2312" w:eastAsia="仿宋_GB2312" w:hAnsi="Calibri" w:cs="Times New Roman" w:hint="eastAsia"/>
          <w:spacing w:val="-6"/>
          <w:kern w:val="0"/>
          <w:sz w:val="32"/>
          <w:szCs w:val="32"/>
        </w:rPr>
        <w:t>本指导原则适用样本类型为人类</w:t>
      </w:r>
      <w:r w:rsidRPr="00282950">
        <w:rPr>
          <w:rFonts w:ascii="仿宋_GB2312" w:eastAsia="仿宋_GB2312" w:hAnsi="Calibri" w:cs="Times New Roman" w:hint="eastAsia"/>
          <w:spacing w:val="-6"/>
          <w:kern w:val="0"/>
          <w:sz w:val="32"/>
          <w:szCs w:val="32"/>
        </w:rPr>
        <w:t>细胞样本</w:t>
      </w:r>
      <w:r>
        <w:rPr>
          <w:rFonts w:ascii="仿宋_GB2312" w:eastAsia="仿宋_GB2312" w:hAnsi="Calibri" w:cs="Times New Roman" w:hint="eastAsia"/>
          <w:spacing w:val="-6"/>
          <w:kern w:val="0"/>
          <w:sz w:val="32"/>
          <w:szCs w:val="32"/>
        </w:rPr>
        <w:t>，不适用于</w:t>
      </w:r>
      <w:r>
        <w:rPr>
          <w:rFonts w:ascii="仿宋_GB2312" w:eastAsia="仿宋_GB2312" w:hAnsi="Arial" w:cs="Arial" w:hint="eastAsia"/>
          <w:sz w:val="32"/>
          <w:szCs w:val="32"/>
        </w:rPr>
        <w:t>在石蜡包埋的细胞学和组织学切片上进行检测的试剂</w:t>
      </w:r>
      <w:r w:rsidRPr="00F56AD8">
        <w:rPr>
          <w:rFonts w:ascii="仿宋_GB2312" w:eastAsia="仿宋_GB2312" w:hAnsi="Arial" w:cs="Arial" w:hint="eastAsia"/>
          <w:sz w:val="32"/>
          <w:szCs w:val="32"/>
        </w:rPr>
        <w:t>和微生物检测试剂</w:t>
      </w:r>
      <w:r>
        <w:rPr>
          <w:rFonts w:ascii="仿宋_GB2312" w:eastAsia="仿宋_GB2312" w:hAnsi="Arial" w:cs="Arial" w:hint="eastAsia"/>
          <w:sz w:val="32"/>
          <w:szCs w:val="32"/>
        </w:rPr>
        <w:t>。</w:t>
      </w:r>
    </w:p>
    <w:p w:rsidR="00EC1103" w:rsidRDefault="00EC1103" w:rsidP="00A25FAD">
      <w:pPr>
        <w:adjustRightInd w:val="0"/>
        <w:snapToGrid w:val="0"/>
        <w:spacing w:line="312" w:lineRule="auto"/>
        <w:ind w:firstLineChars="200" w:firstLine="640"/>
        <w:jc w:val="left"/>
        <w:rPr>
          <w:rFonts w:ascii="仿宋_GB2312" w:eastAsia="仿宋_GB2312" w:hAnsi="Arial" w:cs="Arial"/>
          <w:sz w:val="32"/>
          <w:szCs w:val="32"/>
        </w:rPr>
      </w:pPr>
      <w:r w:rsidRPr="00F56AD8">
        <w:rPr>
          <w:rFonts w:ascii="仿宋_GB2312" w:eastAsia="仿宋_GB2312" w:hAnsi="Arial" w:cs="Arial" w:hint="eastAsia"/>
          <w:sz w:val="32"/>
          <w:szCs w:val="32"/>
        </w:rPr>
        <w:t>本文是针对采用</w:t>
      </w:r>
      <w:r w:rsidR="00F87E06">
        <w:rPr>
          <w:rFonts w:ascii="仿宋_GB2312" w:eastAsia="仿宋_GB2312" w:hAnsi="Arial" w:cs="Arial" w:hint="eastAsia"/>
          <w:sz w:val="32"/>
          <w:szCs w:val="32"/>
        </w:rPr>
        <w:t>荧光</w:t>
      </w:r>
      <w:r w:rsidRPr="00F56AD8">
        <w:rPr>
          <w:rFonts w:ascii="仿宋_GB2312" w:eastAsia="仿宋_GB2312" w:hAnsi="Arial" w:cs="Arial" w:hint="eastAsia"/>
          <w:sz w:val="32"/>
          <w:szCs w:val="32"/>
        </w:rPr>
        <w:t>原位杂交法检测人类</w:t>
      </w:r>
      <w:r>
        <w:rPr>
          <w:rFonts w:ascii="仿宋_GB2312" w:eastAsia="仿宋_GB2312" w:hAnsi="Arial" w:cs="Arial" w:hint="eastAsia"/>
          <w:sz w:val="32"/>
          <w:szCs w:val="32"/>
        </w:rPr>
        <w:t>细胞样本中</w:t>
      </w:r>
      <w:r w:rsidR="004B29B2" w:rsidRPr="00282950">
        <w:rPr>
          <w:rFonts w:ascii="仿宋_GB2312" w:eastAsia="仿宋_GB2312" w:hAnsi="Arial" w:cs="Arial" w:hint="eastAsia"/>
          <w:sz w:val="32"/>
          <w:szCs w:val="32"/>
        </w:rPr>
        <w:t>染色体</w:t>
      </w:r>
      <w:r w:rsidR="00B549EE" w:rsidRPr="00282950">
        <w:rPr>
          <w:rFonts w:ascii="仿宋_GB2312" w:eastAsia="仿宋_GB2312" w:hAnsi="Arial" w:cs="Arial" w:hint="eastAsia"/>
          <w:sz w:val="32"/>
          <w:szCs w:val="32"/>
        </w:rPr>
        <w:t>异常</w:t>
      </w:r>
      <w:r w:rsidR="00EE5C36">
        <w:rPr>
          <w:rFonts w:ascii="仿宋_GB2312" w:eastAsia="仿宋_GB2312" w:hAnsi="Arial" w:cs="Arial" w:hint="eastAsia"/>
          <w:sz w:val="32"/>
          <w:szCs w:val="32"/>
        </w:rPr>
        <w:t>的</w:t>
      </w:r>
      <w:r w:rsidRPr="00F56AD8">
        <w:rPr>
          <w:rFonts w:ascii="仿宋_GB2312" w:eastAsia="仿宋_GB2312" w:hAnsi="Arial" w:cs="Arial" w:hint="eastAsia"/>
          <w:sz w:val="32"/>
          <w:szCs w:val="32"/>
        </w:rPr>
        <w:t>检测试剂</w:t>
      </w:r>
      <w:r>
        <w:rPr>
          <w:rFonts w:ascii="仿宋_GB2312" w:eastAsia="仿宋_GB2312" w:hAnsi="Arial" w:cs="Arial" w:hint="eastAsia"/>
          <w:sz w:val="32"/>
          <w:szCs w:val="32"/>
        </w:rPr>
        <w:t>的通用指导原则，</w:t>
      </w:r>
      <w:r w:rsidRPr="00F56AD8">
        <w:rPr>
          <w:rFonts w:ascii="仿宋_GB2312" w:eastAsia="仿宋_GB2312" w:hAnsi="Arial" w:cs="Arial" w:hint="eastAsia"/>
          <w:sz w:val="32"/>
          <w:szCs w:val="32"/>
        </w:rPr>
        <w:t>申请人应结合具体产品的特点进行注册申报。</w:t>
      </w:r>
      <w:r w:rsidR="003D030A" w:rsidRPr="00257694">
        <w:rPr>
          <w:rFonts w:ascii="仿宋_GB2312" w:eastAsia="仿宋_GB2312" w:hAnsi="Arial" w:cs="Arial" w:hint="eastAsia"/>
          <w:sz w:val="32"/>
          <w:szCs w:val="32"/>
        </w:rPr>
        <w:t>如果</w:t>
      </w:r>
      <w:r w:rsidR="00A340A2" w:rsidRPr="00257694">
        <w:rPr>
          <w:rFonts w:ascii="仿宋_GB2312" w:eastAsia="仿宋_GB2312" w:hAnsi="Arial" w:cs="Arial" w:hint="eastAsia"/>
          <w:sz w:val="32"/>
          <w:szCs w:val="32"/>
        </w:rPr>
        <w:t>申报产品有</w:t>
      </w:r>
      <w:r w:rsidR="003D030A" w:rsidRPr="00257694">
        <w:rPr>
          <w:rFonts w:ascii="仿宋_GB2312" w:eastAsia="仿宋_GB2312" w:hAnsi="Arial" w:cs="Arial" w:hint="eastAsia"/>
          <w:sz w:val="32"/>
          <w:szCs w:val="32"/>
        </w:rPr>
        <w:t>具体指导原则，应</w:t>
      </w:r>
      <w:r w:rsidR="00B25076" w:rsidRPr="00257694">
        <w:rPr>
          <w:rFonts w:ascii="仿宋_GB2312" w:eastAsia="仿宋_GB2312" w:hAnsi="Arial" w:cs="Arial" w:hint="eastAsia"/>
          <w:sz w:val="32"/>
          <w:szCs w:val="32"/>
        </w:rPr>
        <w:t>按照执行</w:t>
      </w:r>
      <w:r w:rsidR="003D030A" w:rsidRPr="00257694">
        <w:rPr>
          <w:rFonts w:ascii="仿宋_GB2312" w:eastAsia="仿宋_GB2312" w:hAnsi="Arial" w:cs="Arial" w:hint="eastAsia"/>
          <w:sz w:val="32"/>
          <w:szCs w:val="32"/>
        </w:rPr>
        <w:t>。</w:t>
      </w:r>
    </w:p>
    <w:p w:rsidR="00B92485" w:rsidRPr="00F56AD8" w:rsidRDefault="00B92485" w:rsidP="00A25FAD">
      <w:pPr>
        <w:snapToGrid w:val="0"/>
        <w:spacing w:line="312" w:lineRule="auto"/>
        <w:ind w:firstLineChars="200" w:firstLine="640"/>
        <w:rPr>
          <w:rFonts w:ascii="Calibri" w:eastAsia="仿宋_GB2312" w:hAnsi="Calibri" w:cs="Times New Roman"/>
          <w:kern w:val="0"/>
          <w:sz w:val="32"/>
          <w:szCs w:val="32"/>
        </w:rPr>
      </w:pPr>
      <w:r w:rsidRPr="00F56AD8">
        <w:rPr>
          <w:rFonts w:ascii="Calibri" w:eastAsia="仿宋_GB2312" w:hAnsi="Calibri" w:cs="Times New Roman"/>
          <w:kern w:val="0"/>
          <w:sz w:val="32"/>
          <w:szCs w:val="32"/>
        </w:rPr>
        <w:t>本指导原则适用于进行</w:t>
      </w:r>
      <w:r w:rsidR="00D06D66">
        <w:rPr>
          <w:rFonts w:ascii="Calibri" w:eastAsia="仿宋_GB2312" w:hAnsi="Calibri" w:cs="Times New Roman" w:hint="eastAsia"/>
          <w:kern w:val="0"/>
          <w:sz w:val="32"/>
          <w:szCs w:val="32"/>
        </w:rPr>
        <w:t>产品</w:t>
      </w:r>
      <w:r w:rsidRPr="00F56AD8">
        <w:rPr>
          <w:rFonts w:ascii="Calibri" w:eastAsia="仿宋_GB2312" w:hAnsi="Calibri" w:cs="Times New Roman"/>
          <w:kern w:val="0"/>
          <w:sz w:val="32"/>
          <w:szCs w:val="32"/>
        </w:rPr>
        <w:t>注册</w:t>
      </w:r>
      <w:r w:rsidR="00D06D66">
        <w:rPr>
          <w:rFonts w:ascii="Calibri" w:eastAsia="仿宋_GB2312" w:hAnsi="Calibri" w:cs="Times New Roman"/>
          <w:kern w:val="0"/>
          <w:sz w:val="32"/>
          <w:szCs w:val="32"/>
        </w:rPr>
        <w:t>和相关许可事项变更的产品</w:t>
      </w:r>
      <w:r w:rsidR="00D06D66">
        <w:rPr>
          <w:rFonts w:ascii="Calibri" w:eastAsia="仿宋_GB2312" w:hAnsi="Calibri" w:cs="Times New Roman" w:hint="eastAsia"/>
          <w:kern w:val="0"/>
          <w:sz w:val="32"/>
          <w:szCs w:val="32"/>
        </w:rPr>
        <w:t>，包括申报资料中部分项目要求，</w:t>
      </w:r>
      <w:r w:rsidRPr="00F56AD8">
        <w:rPr>
          <w:rFonts w:ascii="Calibri" w:eastAsia="仿宋_GB2312" w:hAnsi="Calibri" w:cs="Times New Roman"/>
          <w:kern w:val="0"/>
          <w:sz w:val="32"/>
          <w:szCs w:val="32"/>
        </w:rPr>
        <w:t>其他未尽事宜，应当符合《体外诊断试剂注册管理办法》（国家食品药品监督</w:t>
      </w:r>
      <w:r w:rsidRPr="00F56AD8">
        <w:rPr>
          <w:rFonts w:ascii="Calibri" w:eastAsia="仿宋_GB2312" w:hAnsi="Calibri" w:cs="Times New Roman"/>
          <w:kern w:val="0"/>
          <w:sz w:val="32"/>
          <w:szCs w:val="32"/>
        </w:rPr>
        <w:lastRenderedPageBreak/>
        <w:t>管理总局令第</w:t>
      </w:r>
      <w:r w:rsidRPr="00F56AD8">
        <w:rPr>
          <w:rFonts w:ascii="Calibri" w:eastAsia="仿宋_GB2312" w:hAnsi="Calibri" w:cs="Times New Roman"/>
          <w:kern w:val="0"/>
          <w:sz w:val="32"/>
          <w:szCs w:val="32"/>
        </w:rPr>
        <w:t>5</w:t>
      </w:r>
      <w:r w:rsidRPr="00F56AD8">
        <w:rPr>
          <w:rFonts w:ascii="Calibri" w:eastAsia="仿宋_GB2312" w:hAnsi="Calibri" w:cs="Times New Roman"/>
          <w:kern w:val="0"/>
          <w:sz w:val="32"/>
          <w:szCs w:val="32"/>
        </w:rPr>
        <w:t>号，以下简称《办法》）等相关法规要求。</w:t>
      </w:r>
    </w:p>
    <w:p w:rsidR="00CE0BD8" w:rsidRDefault="00CE0BD8" w:rsidP="00A25FAD">
      <w:pPr>
        <w:tabs>
          <w:tab w:val="left" w:pos="7140"/>
        </w:tabs>
        <w:autoSpaceDE w:val="0"/>
        <w:autoSpaceDN w:val="0"/>
        <w:snapToGrid w:val="0"/>
        <w:spacing w:line="312" w:lineRule="auto"/>
        <w:ind w:firstLineChars="200" w:firstLine="640"/>
        <w:rPr>
          <w:rFonts w:ascii="Calibri" w:eastAsia="黑体" w:hAnsi="Calibri" w:cs="Times New Roman"/>
          <w:kern w:val="0"/>
          <w:sz w:val="32"/>
          <w:szCs w:val="32"/>
        </w:rPr>
      </w:pPr>
      <w:r w:rsidRPr="00F56AD8">
        <w:rPr>
          <w:rFonts w:ascii="Calibri" w:eastAsia="黑体" w:hAnsi="Calibri" w:cs="Times New Roman"/>
          <w:kern w:val="0"/>
          <w:sz w:val="32"/>
          <w:szCs w:val="32"/>
        </w:rPr>
        <w:t>二、注册申报资料要求</w:t>
      </w:r>
    </w:p>
    <w:p w:rsidR="00EC1103" w:rsidRPr="00F56AD8" w:rsidRDefault="00EC1103" w:rsidP="00A25FAD">
      <w:pPr>
        <w:tabs>
          <w:tab w:val="left" w:pos="7140"/>
        </w:tabs>
        <w:autoSpaceDE w:val="0"/>
        <w:autoSpaceDN w:val="0"/>
        <w:snapToGrid w:val="0"/>
        <w:spacing w:line="312" w:lineRule="auto"/>
        <w:ind w:firstLineChars="200" w:firstLine="640"/>
        <w:rPr>
          <w:rFonts w:ascii="Calibri" w:eastAsia="黑体" w:hAnsi="Calibri" w:cs="Times New Roman"/>
          <w:kern w:val="0"/>
          <w:sz w:val="32"/>
          <w:szCs w:val="32"/>
        </w:rPr>
      </w:pPr>
      <w:r w:rsidRPr="00EC1103">
        <w:rPr>
          <w:rFonts w:ascii="Calibri" w:eastAsia="仿宋_GB2312" w:hAnsi="Calibri" w:cs="Times New Roman" w:hint="eastAsia"/>
          <w:sz w:val="32"/>
          <w:szCs w:val="32"/>
        </w:rPr>
        <w:t>注册申报资料</w:t>
      </w:r>
      <w:r w:rsidRPr="00F56AD8">
        <w:rPr>
          <w:rFonts w:ascii="Calibri" w:eastAsia="仿宋_GB2312" w:hAnsi="Calibri" w:cs="Times New Roman"/>
          <w:sz w:val="32"/>
          <w:szCs w:val="32"/>
        </w:rPr>
        <w:t>的撰写应符合《关于公布体外诊断试剂注册申报资料要求和批准证明文件格式的公告》（国家食品药品监督管理总局公告</w:t>
      </w:r>
      <w:r w:rsidRPr="00F56AD8">
        <w:rPr>
          <w:rFonts w:ascii="Calibri" w:eastAsia="仿宋_GB2312" w:hAnsi="Calibri" w:cs="Times New Roman"/>
          <w:sz w:val="32"/>
          <w:szCs w:val="32"/>
        </w:rPr>
        <w:t>2014</w:t>
      </w:r>
      <w:r w:rsidRPr="00F56AD8">
        <w:rPr>
          <w:rFonts w:ascii="Calibri" w:eastAsia="仿宋_GB2312" w:hAnsi="Calibri" w:cs="Times New Roman"/>
          <w:sz w:val="32"/>
          <w:szCs w:val="32"/>
        </w:rPr>
        <w:t>年第</w:t>
      </w:r>
      <w:r w:rsidRPr="00F56AD8">
        <w:rPr>
          <w:rFonts w:ascii="Calibri" w:eastAsia="仿宋_GB2312" w:hAnsi="Calibri" w:cs="Times New Roman"/>
          <w:sz w:val="32"/>
          <w:szCs w:val="32"/>
        </w:rPr>
        <w:t>44</w:t>
      </w:r>
      <w:r w:rsidRPr="00F56AD8">
        <w:rPr>
          <w:rFonts w:ascii="Calibri" w:eastAsia="仿宋_GB2312" w:hAnsi="Calibri" w:cs="Times New Roman"/>
          <w:sz w:val="32"/>
          <w:szCs w:val="32"/>
        </w:rPr>
        <w:t>号）（以下简称</w:t>
      </w:r>
      <w:r w:rsidRPr="00F56AD8">
        <w:rPr>
          <w:rFonts w:ascii="Calibri" w:eastAsia="仿宋_GB2312" w:hAnsi="Calibri" w:cs="Times New Roman"/>
          <w:sz w:val="32"/>
          <w:szCs w:val="32"/>
        </w:rPr>
        <w:t>2014</w:t>
      </w:r>
      <w:r w:rsidRPr="00F56AD8">
        <w:rPr>
          <w:rFonts w:ascii="Calibri" w:eastAsia="仿宋_GB2312" w:hAnsi="Calibri" w:cs="Times New Roman"/>
          <w:sz w:val="32"/>
          <w:szCs w:val="32"/>
        </w:rPr>
        <w:t>年第</w:t>
      </w:r>
      <w:r w:rsidRPr="00F56AD8">
        <w:rPr>
          <w:rFonts w:ascii="Calibri" w:eastAsia="仿宋_GB2312" w:hAnsi="Calibri" w:cs="Times New Roman"/>
          <w:sz w:val="32"/>
          <w:szCs w:val="32"/>
        </w:rPr>
        <w:t>44</w:t>
      </w:r>
      <w:r w:rsidRPr="00F56AD8">
        <w:rPr>
          <w:rFonts w:ascii="Calibri" w:eastAsia="仿宋_GB2312" w:hAnsi="Calibri" w:cs="Times New Roman"/>
          <w:sz w:val="32"/>
          <w:szCs w:val="32"/>
        </w:rPr>
        <w:t>号公告）的相关要求。内容主要包括</w:t>
      </w:r>
      <w:r w:rsidRPr="00F56AD8">
        <w:rPr>
          <w:rFonts w:eastAsia="仿宋_GB2312" w:hint="eastAsia"/>
          <w:sz w:val="32"/>
          <w:szCs w:val="32"/>
        </w:rPr>
        <w:t>：</w:t>
      </w:r>
    </w:p>
    <w:p w:rsidR="00CE0BD8" w:rsidRPr="00F56AD8" w:rsidRDefault="00CE0BD8" w:rsidP="00A25FAD">
      <w:pPr>
        <w:tabs>
          <w:tab w:val="left" w:pos="7140"/>
        </w:tabs>
        <w:autoSpaceDE w:val="0"/>
        <w:autoSpaceDN w:val="0"/>
        <w:snapToGrid w:val="0"/>
        <w:spacing w:line="312" w:lineRule="auto"/>
        <w:ind w:firstLineChars="200" w:firstLine="640"/>
        <w:rPr>
          <w:rFonts w:ascii="Calibri" w:eastAsia="楷体_GB2312" w:hAnsi="Calibri" w:cs="Times New Roman"/>
          <w:kern w:val="0"/>
          <w:sz w:val="32"/>
          <w:szCs w:val="32"/>
        </w:rPr>
      </w:pPr>
      <w:r w:rsidRPr="00F56AD8">
        <w:rPr>
          <w:rFonts w:ascii="Calibri" w:eastAsia="楷体_GB2312" w:hAnsi="Calibri" w:cs="Times New Roman"/>
          <w:kern w:val="0"/>
          <w:sz w:val="32"/>
          <w:szCs w:val="32"/>
        </w:rPr>
        <w:t>（一）综述资料</w:t>
      </w:r>
    </w:p>
    <w:p w:rsidR="006202CB" w:rsidRDefault="006202CB"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1.</w:t>
      </w:r>
      <w:r w:rsidRPr="00F56AD8">
        <w:rPr>
          <w:rFonts w:eastAsia="仿宋_GB2312"/>
          <w:kern w:val="0"/>
          <w:sz w:val="32"/>
          <w:szCs w:val="32"/>
        </w:rPr>
        <w:t>产品预期用途。描述产品的预期用途，与预期用途相关的临床背景情况。</w:t>
      </w:r>
      <w:r w:rsidR="00730527" w:rsidRPr="00F56AD8">
        <w:rPr>
          <w:rFonts w:eastAsia="仿宋_GB2312" w:hint="eastAsia"/>
          <w:kern w:val="0"/>
          <w:sz w:val="32"/>
          <w:szCs w:val="32"/>
        </w:rPr>
        <w:t>说明检测</w:t>
      </w:r>
      <w:r w:rsidR="00876F94" w:rsidRPr="00F56AD8">
        <w:rPr>
          <w:rFonts w:eastAsia="仿宋_GB2312" w:hint="eastAsia"/>
          <w:kern w:val="0"/>
          <w:sz w:val="32"/>
          <w:szCs w:val="32"/>
        </w:rPr>
        <w:t>的</w:t>
      </w:r>
      <w:r w:rsidR="00166BAD" w:rsidRPr="006758F9">
        <w:rPr>
          <w:rFonts w:eastAsia="仿宋_GB2312" w:hint="eastAsia"/>
          <w:kern w:val="0"/>
          <w:sz w:val="32"/>
          <w:szCs w:val="32"/>
        </w:rPr>
        <w:t>靶序列</w:t>
      </w:r>
      <w:r w:rsidR="006758F9" w:rsidRPr="00F56AD8">
        <w:rPr>
          <w:rFonts w:eastAsia="仿宋_GB2312" w:hint="eastAsia"/>
          <w:kern w:val="0"/>
          <w:sz w:val="32"/>
          <w:szCs w:val="32"/>
        </w:rPr>
        <w:t>（</w:t>
      </w:r>
      <w:r w:rsidR="006758F9" w:rsidRPr="00F56AD8">
        <w:rPr>
          <w:rFonts w:eastAsia="仿宋_GB2312" w:hint="eastAsia"/>
          <w:kern w:val="0"/>
          <w:sz w:val="32"/>
          <w:szCs w:val="32"/>
        </w:rPr>
        <w:t>TS</w:t>
      </w:r>
      <w:r w:rsidR="006758F9" w:rsidRPr="00F56AD8">
        <w:rPr>
          <w:rFonts w:eastAsia="仿宋_GB2312" w:hint="eastAsia"/>
          <w:kern w:val="0"/>
          <w:sz w:val="32"/>
          <w:szCs w:val="32"/>
        </w:rPr>
        <w:t>：</w:t>
      </w:r>
      <w:r w:rsidR="006758F9" w:rsidRPr="00F56AD8">
        <w:rPr>
          <w:rFonts w:eastAsia="仿宋_GB2312" w:hint="eastAsia"/>
          <w:kern w:val="0"/>
          <w:sz w:val="32"/>
          <w:szCs w:val="32"/>
        </w:rPr>
        <w:t>Target sequence</w:t>
      </w:r>
      <w:r w:rsidR="006758F9" w:rsidRPr="00F56AD8">
        <w:rPr>
          <w:rFonts w:eastAsia="仿宋_GB2312" w:hint="eastAsia"/>
          <w:kern w:val="0"/>
          <w:sz w:val="32"/>
          <w:szCs w:val="32"/>
        </w:rPr>
        <w:t>）</w:t>
      </w:r>
      <w:r w:rsidR="00FD7322">
        <w:rPr>
          <w:rFonts w:eastAsia="仿宋_GB2312" w:hint="eastAsia"/>
          <w:kern w:val="0"/>
          <w:sz w:val="32"/>
          <w:szCs w:val="32"/>
        </w:rPr>
        <w:t>，包括</w:t>
      </w:r>
      <w:r w:rsidR="00166BAD" w:rsidRPr="00F56AD8">
        <w:rPr>
          <w:rFonts w:eastAsia="仿宋_GB2312" w:hint="eastAsia"/>
          <w:kern w:val="0"/>
          <w:sz w:val="32"/>
          <w:szCs w:val="32"/>
        </w:rPr>
        <w:t>靶序列</w:t>
      </w:r>
      <w:r w:rsidR="00957D27" w:rsidRPr="00F56AD8">
        <w:rPr>
          <w:rFonts w:eastAsia="仿宋_GB2312" w:hint="eastAsia"/>
          <w:kern w:val="0"/>
          <w:sz w:val="32"/>
          <w:szCs w:val="32"/>
        </w:rPr>
        <w:t>的长度，</w:t>
      </w:r>
      <w:r w:rsidR="00B549EE">
        <w:rPr>
          <w:rFonts w:eastAsia="仿宋_GB2312" w:hint="eastAsia"/>
          <w:kern w:val="0"/>
          <w:sz w:val="32"/>
          <w:szCs w:val="32"/>
        </w:rPr>
        <w:t>异常</w:t>
      </w:r>
      <w:r w:rsidR="00FD7322">
        <w:rPr>
          <w:rFonts w:eastAsia="仿宋_GB2312" w:hint="eastAsia"/>
          <w:kern w:val="0"/>
          <w:sz w:val="32"/>
          <w:szCs w:val="32"/>
        </w:rPr>
        <w:t>类型，</w:t>
      </w:r>
      <w:r w:rsidR="00957D27" w:rsidRPr="00F56AD8">
        <w:rPr>
          <w:rFonts w:eastAsia="仿宋_GB2312" w:hint="eastAsia"/>
          <w:kern w:val="0"/>
          <w:sz w:val="32"/>
          <w:szCs w:val="32"/>
        </w:rPr>
        <w:t>保守性信息。</w:t>
      </w:r>
      <w:r w:rsidR="00FD7322">
        <w:rPr>
          <w:rFonts w:eastAsia="仿宋_GB2312" w:hint="eastAsia"/>
          <w:kern w:val="0"/>
          <w:sz w:val="32"/>
          <w:szCs w:val="32"/>
        </w:rPr>
        <w:t>说明</w:t>
      </w:r>
      <w:r w:rsidR="00925E6E" w:rsidRPr="00F56AD8">
        <w:rPr>
          <w:rFonts w:eastAsia="仿宋_GB2312" w:hint="eastAsia"/>
          <w:kern w:val="0"/>
          <w:sz w:val="32"/>
          <w:szCs w:val="32"/>
        </w:rPr>
        <w:t>相关的临床适应症</w:t>
      </w:r>
      <w:r w:rsidR="00FD7322">
        <w:rPr>
          <w:rFonts w:eastAsia="仿宋_GB2312" w:hint="eastAsia"/>
          <w:kern w:val="0"/>
          <w:sz w:val="32"/>
          <w:szCs w:val="32"/>
        </w:rPr>
        <w:t>，</w:t>
      </w:r>
      <w:r w:rsidR="00034D07" w:rsidRPr="00F56AD8">
        <w:rPr>
          <w:rFonts w:eastAsia="仿宋_GB2312" w:hint="eastAsia"/>
          <w:kern w:val="0"/>
          <w:sz w:val="32"/>
          <w:szCs w:val="32"/>
        </w:rPr>
        <w:t>该</w:t>
      </w:r>
      <w:r w:rsidR="00B549EE">
        <w:rPr>
          <w:rFonts w:eastAsia="仿宋_GB2312" w:hint="eastAsia"/>
          <w:kern w:val="0"/>
          <w:sz w:val="32"/>
          <w:szCs w:val="32"/>
        </w:rPr>
        <w:t>异常</w:t>
      </w:r>
      <w:r w:rsidR="00034D07" w:rsidRPr="00F56AD8">
        <w:rPr>
          <w:rFonts w:eastAsia="仿宋_GB2312" w:hint="eastAsia"/>
          <w:kern w:val="0"/>
          <w:sz w:val="32"/>
          <w:szCs w:val="32"/>
        </w:rPr>
        <w:t>在适应症中的发生情况和频率，</w:t>
      </w:r>
      <w:r w:rsidRPr="00F56AD8">
        <w:rPr>
          <w:rFonts w:eastAsia="仿宋_GB2312"/>
          <w:kern w:val="0"/>
          <w:sz w:val="32"/>
          <w:szCs w:val="32"/>
        </w:rPr>
        <w:t>适应症的发生率、</w:t>
      </w:r>
      <w:r w:rsidR="00876F94" w:rsidRPr="00F56AD8">
        <w:rPr>
          <w:rFonts w:eastAsia="仿宋_GB2312" w:hint="eastAsia"/>
          <w:kern w:val="0"/>
          <w:sz w:val="32"/>
          <w:szCs w:val="32"/>
        </w:rPr>
        <w:t>适用</w:t>
      </w:r>
      <w:r w:rsidRPr="00F56AD8">
        <w:rPr>
          <w:rFonts w:eastAsia="仿宋_GB2312"/>
          <w:kern w:val="0"/>
          <w:sz w:val="32"/>
          <w:szCs w:val="32"/>
        </w:rPr>
        <w:t>人群等</w:t>
      </w:r>
      <w:r w:rsidR="00FD7322">
        <w:rPr>
          <w:rFonts w:eastAsia="仿宋_GB2312" w:hint="eastAsia"/>
          <w:kern w:val="0"/>
          <w:sz w:val="32"/>
          <w:szCs w:val="32"/>
        </w:rPr>
        <w:t>。</w:t>
      </w:r>
      <w:r w:rsidR="00CC0B82" w:rsidRPr="00F56AD8">
        <w:rPr>
          <w:rFonts w:eastAsia="仿宋_GB2312" w:hint="eastAsia"/>
          <w:kern w:val="0"/>
          <w:sz w:val="32"/>
          <w:szCs w:val="32"/>
        </w:rPr>
        <w:t>说明</w:t>
      </w:r>
      <w:r w:rsidR="005A6CAB">
        <w:rPr>
          <w:rFonts w:eastAsia="仿宋_GB2312" w:hint="eastAsia"/>
          <w:kern w:val="0"/>
          <w:sz w:val="32"/>
          <w:szCs w:val="32"/>
        </w:rPr>
        <w:t>具体临床意义</w:t>
      </w:r>
      <w:r w:rsidR="00CC0B82" w:rsidRPr="00F56AD8">
        <w:rPr>
          <w:rFonts w:eastAsia="仿宋_GB2312" w:hint="eastAsia"/>
          <w:kern w:val="0"/>
          <w:sz w:val="32"/>
          <w:szCs w:val="32"/>
        </w:rPr>
        <w:t>，例如：是否用于</w:t>
      </w:r>
      <w:r w:rsidR="00A747A5" w:rsidRPr="00F56AD8">
        <w:rPr>
          <w:rFonts w:eastAsia="仿宋_GB2312" w:hint="eastAsia"/>
          <w:kern w:val="0"/>
          <w:sz w:val="32"/>
          <w:szCs w:val="32"/>
        </w:rPr>
        <w:t>辅助诊断、</w:t>
      </w:r>
      <w:r w:rsidR="00EE5C36">
        <w:rPr>
          <w:rFonts w:eastAsia="仿宋_GB2312" w:hint="eastAsia"/>
          <w:kern w:val="0"/>
          <w:sz w:val="32"/>
          <w:szCs w:val="32"/>
        </w:rPr>
        <w:t>分型</w:t>
      </w:r>
      <w:r w:rsidR="00CC0B82" w:rsidRPr="00F56AD8">
        <w:rPr>
          <w:rFonts w:eastAsia="仿宋_GB2312" w:hint="eastAsia"/>
          <w:kern w:val="0"/>
          <w:sz w:val="32"/>
          <w:szCs w:val="32"/>
        </w:rPr>
        <w:t>诊断、</w:t>
      </w:r>
      <w:r w:rsidR="0072045D" w:rsidRPr="00F56AD8">
        <w:rPr>
          <w:rFonts w:ascii="Calibri" w:eastAsia="仿宋_GB2312" w:hAnsi="Calibri" w:cs="Times New Roman"/>
          <w:kern w:val="0"/>
          <w:sz w:val="32"/>
          <w:szCs w:val="32"/>
        </w:rPr>
        <w:t>治疗方案</w:t>
      </w:r>
      <w:r w:rsidR="00E33E98">
        <w:rPr>
          <w:rFonts w:ascii="Calibri" w:eastAsia="仿宋_GB2312" w:hAnsi="Calibri" w:cs="Times New Roman" w:hint="eastAsia"/>
          <w:kern w:val="0"/>
          <w:sz w:val="32"/>
          <w:szCs w:val="32"/>
        </w:rPr>
        <w:t>选择</w:t>
      </w:r>
      <w:r w:rsidR="0072045D">
        <w:rPr>
          <w:rFonts w:ascii="Calibri" w:eastAsia="仿宋_GB2312" w:hAnsi="Calibri" w:cs="Times New Roman" w:hint="eastAsia"/>
          <w:kern w:val="0"/>
          <w:sz w:val="32"/>
          <w:szCs w:val="32"/>
        </w:rPr>
        <w:t>、</w:t>
      </w:r>
      <w:r w:rsidR="00CC0B82" w:rsidRPr="00F56AD8">
        <w:rPr>
          <w:rFonts w:eastAsia="仿宋_GB2312" w:hint="eastAsia"/>
          <w:kern w:val="0"/>
          <w:sz w:val="32"/>
          <w:szCs w:val="32"/>
        </w:rPr>
        <w:t>预后</w:t>
      </w:r>
      <w:r w:rsidR="0072045D">
        <w:rPr>
          <w:rFonts w:eastAsia="仿宋_GB2312" w:hint="eastAsia"/>
          <w:kern w:val="0"/>
          <w:sz w:val="32"/>
          <w:szCs w:val="32"/>
        </w:rPr>
        <w:t>判断</w:t>
      </w:r>
      <w:r w:rsidR="00CC0B82" w:rsidRPr="00F56AD8">
        <w:rPr>
          <w:rFonts w:eastAsia="仿宋_GB2312" w:hint="eastAsia"/>
          <w:kern w:val="0"/>
          <w:sz w:val="32"/>
          <w:szCs w:val="32"/>
        </w:rPr>
        <w:t>、</w:t>
      </w:r>
      <w:r w:rsidR="0072045D">
        <w:rPr>
          <w:rFonts w:eastAsia="仿宋_GB2312" w:hint="eastAsia"/>
          <w:kern w:val="0"/>
          <w:sz w:val="32"/>
          <w:szCs w:val="32"/>
        </w:rPr>
        <w:t>微小</w:t>
      </w:r>
      <w:r w:rsidR="00E33E98">
        <w:rPr>
          <w:rFonts w:eastAsia="仿宋_GB2312" w:hint="eastAsia"/>
          <w:kern w:val="0"/>
          <w:sz w:val="32"/>
          <w:szCs w:val="32"/>
        </w:rPr>
        <w:t>残留病灶</w:t>
      </w:r>
      <w:r w:rsidR="00CC0B82" w:rsidRPr="00F56AD8">
        <w:rPr>
          <w:rFonts w:eastAsia="仿宋_GB2312" w:hint="eastAsia"/>
          <w:kern w:val="0"/>
          <w:sz w:val="32"/>
          <w:szCs w:val="32"/>
        </w:rPr>
        <w:t>监测等。</w:t>
      </w:r>
      <w:r w:rsidR="00876F94" w:rsidRPr="00F56AD8">
        <w:rPr>
          <w:rFonts w:eastAsia="仿宋_GB2312" w:hint="eastAsia"/>
          <w:kern w:val="0"/>
          <w:sz w:val="32"/>
          <w:szCs w:val="32"/>
        </w:rPr>
        <w:t>介绍</w:t>
      </w:r>
      <w:r w:rsidRPr="00F56AD8">
        <w:rPr>
          <w:rFonts w:eastAsia="仿宋_GB2312"/>
          <w:kern w:val="0"/>
          <w:sz w:val="32"/>
          <w:szCs w:val="32"/>
        </w:rPr>
        <w:t>相关的临床或实验室诊断方法。</w:t>
      </w:r>
    </w:p>
    <w:p w:rsidR="0063328C" w:rsidRPr="00F56AD8" w:rsidRDefault="006202CB"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2</w:t>
      </w:r>
      <w:r w:rsidRPr="00F56AD8">
        <w:rPr>
          <w:rFonts w:eastAsia="仿宋_GB2312"/>
          <w:kern w:val="0"/>
          <w:sz w:val="32"/>
          <w:szCs w:val="32"/>
        </w:rPr>
        <w:t>.</w:t>
      </w:r>
      <w:r w:rsidRPr="00F56AD8">
        <w:rPr>
          <w:rFonts w:eastAsia="仿宋_GB2312"/>
          <w:kern w:val="0"/>
          <w:sz w:val="32"/>
          <w:szCs w:val="32"/>
        </w:rPr>
        <w:t>产品描述。描述</w:t>
      </w:r>
      <w:r w:rsidR="00B56D38">
        <w:rPr>
          <w:rFonts w:eastAsia="仿宋_GB2312" w:hint="eastAsia"/>
          <w:kern w:val="0"/>
          <w:sz w:val="32"/>
          <w:szCs w:val="32"/>
        </w:rPr>
        <w:t>产品所采用的技术</w:t>
      </w:r>
      <w:r w:rsidR="005473B0" w:rsidRPr="00F56AD8">
        <w:rPr>
          <w:rFonts w:eastAsia="仿宋_GB2312" w:hint="eastAsia"/>
          <w:kern w:val="0"/>
          <w:sz w:val="32"/>
          <w:szCs w:val="32"/>
        </w:rPr>
        <w:t>原理，</w:t>
      </w:r>
      <w:r w:rsidR="003339AA">
        <w:rPr>
          <w:rFonts w:eastAsia="仿宋_GB2312" w:hint="eastAsia"/>
          <w:kern w:val="0"/>
          <w:sz w:val="32"/>
          <w:szCs w:val="32"/>
        </w:rPr>
        <w:t>包括杂交反应和信号结果。描述</w:t>
      </w:r>
      <w:r w:rsidR="007058F5">
        <w:rPr>
          <w:rFonts w:eastAsia="仿宋_GB2312"/>
          <w:kern w:val="0"/>
          <w:sz w:val="32"/>
          <w:szCs w:val="32"/>
        </w:rPr>
        <w:t>主要原材料的来源及制备方法，主要生产工艺过程，</w:t>
      </w:r>
      <w:r w:rsidR="007058F5">
        <w:rPr>
          <w:rFonts w:eastAsia="仿宋_GB2312" w:hint="eastAsia"/>
          <w:kern w:val="0"/>
          <w:sz w:val="32"/>
          <w:szCs w:val="32"/>
        </w:rPr>
        <w:t>参考品</w:t>
      </w:r>
      <w:r w:rsidRPr="00F56AD8">
        <w:rPr>
          <w:rFonts w:eastAsia="仿宋_GB2312"/>
          <w:kern w:val="0"/>
          <w:sz w:val="32"/>
          <w:szCs w:val="32"/>
        </w:rPr>
        <w:t>的制备</w:t>
      </w:r>
      <w:r w:rsidR="00B74EEE">
        <w:rPr>
          <w:rFonts w:eastAsia="仿宋_GB2312" w:hint="eastAsia"/>
          <w:kern w:val="0"/>
          <w:sz w:val="32"/>
          <w:szCs w:val="32"/>
        </w:rPr>
        <w:t>和确认</w:t>
      </w:r>
      <w:r w:rsidRPr="00F56AD8">
        <w:rPr>
          <w:rFonts w:eastAsia="仿宋_GB2312"/>
          <w:kern w:val="0"/>
          <w:sz w:val="32"/>
          <w:szCs w:val="32"/>
        </w:rPr>
        <w:t>方法。</w:t>
      </w:r>
    </w:p>
    <w:p w:rsidR="00D60928" w:rsidRDefault="006202CB"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3</w:t>
      </w:r>
      <w:r w:rsidRPr="00F56AD8">
        <w:rPr>
          <w:rFonts w:eastAsia="仿宋_GB2312"/>
          <w:kern w:val="0"/>
          <w:sz w:val="32"/>
          <w:szCs w:val="32"/>
        </w:rPr>
        <w:t>.</w:t>
      </w:r>
      <w:r w:rsidRPr="00F56AD8">
        <w:rPr>
          <w:rFonts w:eastAsia="仿宋_GB2312"/>
          <w:kern w:val="0"/>
          <w:sz w:val="32"/>
          <w:szCs w:val="32"/>
        </w:rPr>
        <w:t>有关生物安全性方面</w:t>
      </w:r>
      <w:r w:rsidR="00554878">
        <w:rPr>
          <w:rFonts w:eastAsia="仿宋_GB2312" w:hint="eastAsia"/>
          <w:kern w:val="0"/>
          <w:sz w:val="32"/>
          <w:szCs w:val="32"/>
        </w:rPr>
        <w:t>的</w:t>
      </w:r>
      <w:r w:rsidRPr="00F56AD8">
        <w:rPr>
          <w:rFonts w:eastAsia="仿宋_GB2312"/>
          <w:kern w:val="0"/>
          <w:sz w:val="32"/>
          <w:szCs w:val="32"/>
        </w:rPr>
        <w:t>说明。</w:t>
      </w:r>
    </w:p>
    <w:p w:rsidR="006202CB" w:rsidRPr="00F56AD8" w:rsidRDefault="006202CB"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4</w:t>
      </w:r>
      <w:r w:rsidRPr="00F56AD8">
        <w:rPr>
          <w:rFonts w:eastAsia="仿宋_GB2312"/>
          <w:kern w:val="0"/>
          <w:sz w:val="32"/>
          <w:szCs w:val="32"/>
        </w:rPr>
        <w:t>.</w:t>
      </w:r>
      <w:r w:rsidRPr="00F56AD8">
        <w:rPr>
          <w:rFonts w:eastAsia="仿宋_GB2312"/>
          <w:kern w:val="0"/>
          <w:sz w:val="32"/>
          <w:szCs w:val="32"/>
        </w:rPr>
        <w:t>有关产品主要研究结果的总结和评价。</w:t>
      </w:r>
    </w:p>
    <w:p w:rsidR="006C6111" w:rsidRPr="00F56AD8" w:rsidRDefault="006202CB" w:rsidP="00A25FAD">
      <w:pPr>
        <w:snapToGrid w:val="0"/>
        <w:spacing w:line="312" w:lineRule="auto"/>
        <w:ind w:firstLineChars="200" w:firstLine="640"/>
        <w:rPr>
          <w:rFonts w:eastAsia="仿宋_GB2312"/>
          <w:sz w:val="32"/>
          <w:szCs w:val="32"/>
        </w:rPr>
      </w:pPr>
      <w:r w:rsidRPr="00F56AD8">
        <w:rPr>
          <w:rFonts w:eastAsia="仿宋_GB2312" w:hint="eastAsia"/>
          <w:kern w:val="0"/>
          <w:sz w:val="32"/>
          <w:szCs w:val="32"/>
        </w:rPr>
        <w:t>5</w:t>
      </w:r>
      <w:r w:rsidRPr="00F56AD8">
        <w:rPr>
          <w:rFonts w:eastAsia="仿宋_GB2312"/>
          <w:kern w:val="0"/>
          <w:sz w:val="32"/>
          <w:szCs w:val="32"/>
        </w:rPr>
        <w:t>.</w:t>
      </w:r>
      <w:r w:rsidRPr="00F56AD8">
        <w:rPr>
          <w:rFonts w:eastAsia="仿宋_GB2312"/>
          <w:kern w:val="0"/>
          <w:sz w:val="32"/>
          <w:szCs w:val="32"/>
        </w:rPr>
        <w:t>其他。包括同类产品在国内外批准上市的情况。</w:t>
      </w:r>
      <w:r w:rsidR="0026514D" w:rsidRPr="00F56AD8">
        <w:rPr>
          <w:rFonts w:eastAsia="仿宋_GB2312" w:hint="eastAsia"/>
          <w:kern w:val="0"/>
          <w:sz w:val="32"/>
          <w:szCs w:val="32"/>
        </w:rPr>
        <w:t>对</w:t>
      </w:r>
      <w:r w:rsidR="00201369">
        <w:rPr>
          <w:rFonts w:eastAsia="仿宋_GB2312" w:hint="eastAsia"/>
          <w:kern w:val="0"/>
          <w:sz w:val="32"/>
          <w:szCs w:val="32"/>
        </w:rPr>
        <w:t>同类</w:t>
      </w:r>
      <w:r w:rsidRPr="00F56AD8">
        <w:rPr>
          <w:rFonts w:eastAsia="仿宋_GB2312"/>
          <w:kern w:val="0"/>
          <w:sz w:val="32"/>
          <w:szCs w:val="32"/>
        </w:rPr>
        <w:t>产品所采用的技术方法</w:t>
      </w:r>
      <w:r w:rsidR="0026514D" w:rsidRPr="00F56AD8">
        <w:rPr>
          <w:rFonts w:eastAsia="仿宋_GB2312" w:hint="eastAsia"/>
          <w:kern w:val="0"/>
          <w:sz w:val="32"/>
          <w:szCs w:val="32"/>
        </w:rPr>
        <w:t>、</w:t>
      </w:r>
      <w:r w:rsidR="00912474">
        <w:rPr>
          <w:rFonts w:eastAsia="仿宋_GB2312" w:hint="eastAsia"/>
          <w:kern w:val="0"/>
          <w:sz w:val="32"/>
          <w:szCs w:val="32"/>
        </w:rPr>
        <w:t>检测位点、样本类型</w:t>
      </w:r>
      <w:r w:rsidR="0026514D" w:rsidRPr="00F56AD8">
        <w:rPr>
          <w:rFonts w:eastAsia="仿宋_GB2312" w:hint="eastAsia"/>
          <w:kern w:val="0"/>
          <w:sz w:val="32"/>
          <w:szCs w:val="32"/>
        </w:rPr>
        <w:t>、</w:t>
      </w:r>
      <w:r w:rsidR="00727F93">
        <w:rPr>
          <w:rFonts w:eastAsia="仿宋_GB2312" w:hint="eastAsia"/>
          <w:kern w:val="0"/>
          <w:sz w:val="32"/>
          <w:szCs w:val="32"/>
        </w:rPr>
        <w:t>荧光</w:t>
      </w:r>
      <w:r w:rsidR="006916CF">
        <w:rPr>
          <w:rFonts w:eastAsia="仿宋_GB2312" w:hint="eastAsia"/>
          <w:kern w:val="0"/>
          <w:sz w:val="32"/>
          <w:szCs w:val="32"/>
        </w:rPr>
        <w:t>信号标记</w:t>
      </w:r>
      <w:r w:rsidR="0026514D" w:rsidRPr="00F56AD8">
        <w:rPr>
          <w:rFonts w:eastAsia="仿宋_GB2312" w:hint="eastAsia"/>
          <w:kern w:val="0"/>
          <w:sz w:val="32"/>
          <w:szCs w:val="32"/>
        </w:rPr>
        <w:t>及</w:t>
      </w:r>
      <w:r w:rsidR="0026514D" w:rsidRPr="00F56AD8">
        <w:rPr>
          <w:rFonts w:eastAsia="仿宋_GB2312"/>
          <w:kern w:val="0"/>
          <w:sz w:val="32"/>
          <w:szCs w:val="32"/>
        </w:rPr>
        <w:t>临床应用</w:t>
      </w:r>
      <w:r w:rsidR="006916CF">
        <w:rPr>
          <w:rFonts w:eastAsia="仿宋_GB2312" w:hint="eastAsia"/>
          <w:kern w:val="0"/>
          <w:sz w:val="32"/>
          <w:szCs w:val="32"/>
        </w:rPr>
        <w:t>等</w:t>
      </w:r>
      <w:r w:rsidR="0026514D" w:rsidRPr="00F56AD8">
        <w:rPr>
          <w:rFonts w:eastAsia="仿宋_GB2312" w:hint="eastAsia"/>
          <w:kern w:val="0"/>
          <w:sz w:val="32"/>
          <w:szCs w:val="32"/>
        </w:rPr>
        <w:t>进行对比分析</w:t>
      </w:r>
      <w:r w:rsidRPr="00F56AD8">
        <w:rPr>
          <w:rFonts w:eastAsia="仿宋_GB2312"/>
          <w:kern w:val="0"/>
          <w:sz w:val="32"/>
          <w:szCs w:val="32"/>
        </w:rPr>
        <w:t>，</w:t>
      </w:r>
      <w:r w:rsidR="0026514D" w:rsidRPr="00F56AD8">
        <w:rPr>
          <w:rFonts w:eastAsia="仿宋_GB2312" w:hint="eastAsia"/>
          <w:kern w:val="0"/>
          <w:sz w:val="32"/>
          <w:szCs w:val="32"/>
        </w:rPr>
        <w:t>以阐明</w:t>
      </w:r>
      <w:r w:rsidR="00EE5C36">
        <w:rPr>
          <w:rFonts w:eastAsia="仿宋_GB2312" w:hint="eastAsia"/>
          <w:kern w:val="0"/>
          <w:sz w:val="32"/>
          <w:szCs w:val="32"/>
        </w:rPr>
        <w:t>申请</w:t>
      </w:r>
      <w:r w:rsidRPr="00F56AD8">
        <w:rPr>
          <w:rFonts w:eastAsia="仿宋_GB2312"/>
          <w:kern w:val="0"/>
          <w:sz w:val="32"/>
          <w:szCs w:val="32"/>
        </w:rPr>
        <w:t>注册产品与国内外同类产品的</w:t>
      </w:r>
      <w:r w:rsidR="009C5909" w:rsidRPr="00F56AD8">
        <w:rPr>
          <w:rFonts w:eastAsia="仿宋_GB2312" w:hint="eastAsia"/>
          <w:kern w:val="0"/>
          <w:sz w:val="32"/>
          <w:szCs w:val="32"/>
        </w:rPr>
        <w:t>优势和局限性</w:t>
      </w:r>
      <w:r w:rsidRPr="00F56AD8">
        <w:rPr>
          <w:rFonts w:eastAsia="仿宋_GB2312"/>
          <w:kern w:val="0"/>
          <w:sz w:val="32"/>
          <w:szCs w:val="32"/>
        </w:rPr>
        <w:t>。对于新研制的体外诊断试剂产品，需要提供被测物与预期临床适应症之间关系的文献资料。</w:t>
      </w:r>
    </w:p>
    <w:p w:rsidR="006C6111" w:rsidRPr="00F56AD8" w:rsidRDefault="006C6111" w:rsidP="00A25FAD">
      <w:pPr>
        <w:tabs>
          <w:tab w:val="left" w:pos="7140"/>
        </w:tabs>
        <w:autoSpaceDE w:val="0"/>
        <w:autoSpaceDN w:val="0"/>
        <w:snapToGrid w:val="0"/>
        <w:spacing w:line="312" w:lineRule="auto"/>
        <w:ind w:firstLineChars="200" w:firstLine="640"/>
        <w:rPr>
          <w:rFonts w:eastAsia="仿宋_GB2312"/>
          <w:kern w:val="0"/>
          <w:sz w:val="32"/>
          <w:szCs w:val="32"/>
        </w:rPr>
      </w:pPr>
      <w:bookmarkStart w:id="0" w:name="_Toc323285333"/>
      <w:r w:rsidRPr="00F56AD8">
        <w:rPr>
          <w:rFonts w:eastAsia="楷体_GB2312"/>
          <w:kern w:val="0"/>
          <w:sz w:val="32"/>
          <w:szCs w:val="32"/>
        </w:rPr>
        <w:t>（二）主要原材料研究资料</w:t>
      </w:r>
      <w:bookmarkEnd w:id="0"/>
    </w:p>
    <w:p w:rsidR="00FE3417" w:rsidRPr="00F56AD8" w:rsidRDefault="00D225A0" w:rsidP="00A25FAD">
      <w:pPr>
        <w:snapToGrid w:val="0"/>
        <w:spacing w:line="312" w:lineRule="auto"/>
        <w:ind w:firstLineChars="200" w:firstLine="640"/>
        <w:rPr>
          <w:rFonts w:eastAsia="仿宋_GB2312"/>
          <w:kern w:val="0"/>
          <w:sz w:val="32"/>
          <w:szCs w:val="32"/>
        </w:rPr>
      </w:pPr>
      <w:r>
        <w:rPr>
          <w:rFonts w:eastAsia="仿宋_GB2312"/>
          <w:kern w:val="0"/>
          <w:sz w:val="32"/>
          <w:szCs w:val="32"/>
        </w:rPr>
        <w:lastRenderedPageBreak/>
        <w:t>应提供主要原材料的</w:t>
      </w:r>
      <w:r w:rsidRPr="00F56AD8">
        <w:rPr>
          <w:rFonts w:eastAsia="仿宋_GB2312"/>
          <w:kern w:val="0"/>
          <w:sz w:val="32"/>
          <w:szCs w:val="32"/>
        </w:rPr>
        <w:t>来源</w:t>
      </w:r>
      <w:r>
        <w:rPr>
          <w:rFonts w:eastAsia="仿宋_GB2312"/>
          <w:kern w:val="0"/>
          <w:sz w:val="32"/>
          <w:szCs w:val="32"/>
        </w:rPr>
        <w:t>选择</w:t>
      </w:r>
      <w:r w:rsidR="009B5D56">
        <w:rPr>
          <w:rFonts w:eastAsia="仿宋_GB2312"/>
          <w:kern w:val="0"/>
          <w:sz w:val="32"/>
          <w:szCs w:val="32"/>
        </w:rPr>
        <w:t>、制备过程、质量分析和质量控制标准等</w:t>
      </w:r>
      <w:r w:rsidR="00072BB2" w:rsidRPr="00F56AD8">
        <w:rPr>
          <w:rFonts w:eastAsia="仿宋_GB2312"/>
          <w:kern w:val="0"/>
          <w:sz w:val="32"/>
          <w:szCs w:val="32"/>
        </w:rPr>
        <w:t>研究资料。</w:t>
      </w:r>
      <w:r w:rsidR="00FE3417" w:rsidRPr="00F56AD8">
        <w:rPr>
          <w:rFonts w:eastAsia="仿宋_GB2312"/>
          <w:kern w:val="0"/>
          <w:sz w:val="32"/>
          <w:szCs w:val="32"/>
        </w:rPr>
        <w:t>如主要原材料为企业自己生产，其生产工艺必须稳定</w:t>
      </w:r>
      <w:r w:rsidR="00FE3417" w:rsidRPr="00F56AD8">
        <w:rPr>
          <w:rFonts w:eastAsia="仿宋_GB2312" w:hint="eastAsia"/>
          <w:kern w:val="0"/>
          <w:sz w:val="32"/>
          <w:szCs w:val="32"/>
        </w:rPr>
        <w:t>可控</w:t>
      </w:r>
      <w:r w:rsidR="00FE3417" w:rsidRPr="00F56AD8">
        <w:rPr>
          <w:rFonts w:eastAsia="仿宋_GB2312"/>
          <w:kern w:val="0"/>
          <w:sz w:val="32"/>
          <w:szCs w:val="32"/>
        </w:rPr>
        <w:t>；如主要原材料</w:t>
      </w:r>
      <w:r>
        <w:rPr>
          <w:rFonts w:eastAsia="仿宋_GB2312" w:hint="eastAsia"/>
          <w:kern w:val="0"/>
          <w:sz w:val="32"/>
          <w:szCs w:val="32"/>
        </w:rPr>
        <w:t>为</w:t>
      </w:r>
      <w:r w:rsidR="00FE3417" w:rsidRPr="00F56AD8">
        <w:rPr>
          <w:rFonts w:eastAsia="仿宋_GB2312"/>
          <w:kern w:val="0"/>
          <w:sz w:val="32"/>
          <w:szCs w:val="32"/>
        </w:rPr>
        <w:t>购自其他供应商，</w:t>
      </w:r>
      <w:r w:rsidR="00FE3417" w:rsidRPr="00F56AD8">
        <w:rPr>
          <w:rFonts w:eastAsia="仿宋_GB2312"/>
          <w:sz w:val="32"/>
          <w:szCs w:val="32"/>
        </w:rPr>
        <w:t>应详述每一原材料</w:t>
      </w:r>
      <w:r>
        <w:rPr>
          <w:rFonts w:eastAsia="仿宋_GB2312" w:hint="eastAsia"/>
          <w:sz w:val="32"/>
          <w:szCs w:val="32"/>
        </w:rPr>
        <w:t>的</w:t>
      </w:r>
      <w:r w:rsidR="00FE3417" w:rsidRPr="00F56AD8">
        <w:rPr>
          <w:rFonts w:eastAsia="仿宋_GB2312"/>
          <w:sz w:val="32"/>
          <w:szCs w:val="32"/>
        </w:rPr>
        <w:t>外购方来源，</w:t>
      </w:r>
      <w:r w:rsidR="00FE3417" w:rsidRPr="00F56AD8">
        <w:rPr>
          <w:rFonts w:eastAsia="仿宋_GB2312" w:hint="eastAsia"/>
          <w:sz w:val="32"/>
          <w:szCs w:val="32"/>
        </w:rPr>
        <w:t>外购方</w:t>
      </w:r>
      <w:r w:rsidR="00FE3417" w:rsidRPr="00F56AD8">
        <w:rPr>
          <w:rFonts w:eastAsia="仿宋_GB2312"/>
          <w:kern w:val="0"/>
          <w:sz w:val="32"/>
          <w:szCs w:val="32"/>
        </w:rPr>
        <w:t>提供的质量标准、出厂检定报告或性能指标证书，以及该原材料到货后的质量检验资料。</w:t>
      </w:r>
    </w:p>
    <w:p w:rsidR="00984758" w:rsidRPr="00F56AD8" w:rsidRDefault="00FE3417" w:rsidP="00A25FAD">
      <w:pPr>
        <w:pStyle w:val="a5"/>
        <w:numPr>
          <w:ilvl w:val="0"/>
          <w:numId w:val="1"/>
        </w:numPr>
        <w:adjustRightInd w:val="0"/>
        <w:snapToGrid w:val="0"/>
        <w:spacing w:line="312" w:lineRule="auto"/>
        <w:ind w:left="0" w:firstLine="640"/>
        <w:rPr>
          <w:rFonts w:eastAsia="仿宋_GB2312"/>
          <w:kern w:val="0"/>
          <w:sz w:val="32"/>
          <w:szCs w:val="32"/>
        </w:rPr>
      </w:pPr>
      <w:r w:rsidRPr="00F56AD8">
        <w:rPr>
          <w:rFonts w:eastAsia="仿宋_GB2312"/>
          <w:kern w:val="0"/>
          <w:sz w:val="32"/>
          <w:szCs w:val="32"/>
        </w:rPr>
        <w:t>探针：</w:t>
      </w:r>
      <w:r w:rsidR="00683309" w:rsidRPr="00F56AD8">
        <w:rPr>
          <w:rFonts w:eastAsia="仿宋_GB2312" w:hint="eastAsia"/>
          <w:kern w:val="0"/>
          <w:sz w:val="32"/>
          <w:szCs w:val="32"/>
        </w:rPr>
        <w:t>明确</w:t>
      </w:r>
      <w:r w:rsidR="00683309" w:rsidRPr="00282950">
        <w:rPr>
          <w:rFonts w:eastAsia="仿宋_GB2312" w:hint="eastAsia"/>
          <w:kern w:val="0"/>
          <w:sz w:val="32"/>
          <w:szCs w:val="32"/>
        </w:rPr>
        <w:t>探针类型（</w:t>
      </w:r>
      <w:r w:rsidR="000A0118" w:rsidRPr="00282950">
        <w:rPr>
          <w:rFonts w:eastAsia="仿宋_GB2312" w:hint="eastAsia"/>
          <w:kern w:val="0"/>
          <w:sz w:val="32"/>
          <w:szCs w:val="32"/>
        </w:rPr>
        <w:t>序列特异性探针，着丝粒探针</w:t>
      </w:r>
      <w:r w:rsidR="007C0674" w:rsidRPr="00282950">
        <w:rPr>
          <w:rFonts w:eastAsia="仿宋_GB2312" w:hint="eastAsia"/>
          <w:kern w:val="0"/>
          <w:sz w:val="32"/>
          <w:szCs w:val="32"/>
        </w:rPr>
        <w:t>等</w:t>
      </w:r>
      <w:r w:rsidR="00683309" w:rsidRPr="00282950">
        <w:rPr>
          <w:rFonts w:eastAsia="仿宋_GB2312" w:hint="eastAsia"/>
          <w:kern w:val="0"/>
          <w:sz w:val="32"/>
          <w:szCs w:val="32"/>
        </w:rPr>
        <w:t>）</w:t>
      </w:r>
      <w:r w:rsidR="0009261B" w:rsidRPr="00F56AD8">
        <w:rPr>
          <w:rFonts w:eastAsia="仿宋_GB2312" w:hint="eastAsia"/>
          <w:kern w:val="0"/>
          <w:sz w:val="32"/>
          <w:szCs w:val="32"/>
        </w:rPr>
        <w:t>，提供该探针序列的选择依据，</w:t>
      </w:r>
      <w:r w:rsidR="00984758" w:rsidRPr="00F56AD8">
        <w:rPr>
          <w:rFonts w:eastAsia="仿宋_GB2312" w:hint="eastAsia"/>
          <w:kern w:val="0"/>
          <w:sz w:val="32"/>
          <w:szCs w:val="32"/>
        </w:rPr>
        <w:t>明确探针</w:t>
      </w:r>
      <w:r w:rsidR="00183905">
        <w:rPr>
          <w:rFonts w:eastAsia="仿宋_GB2312" w:hint="eastAsia"/>
          <w:kern w:val="0"/>
          <w:sz w:val="32"/>
          <w:szCs w:val="32"/>
        </w:rPr>
        <w:t>的大小和</w:t>
      </w:r>
      <w:r w:rsidR="0009261B" w:rsidRPr="00F56AD8">
        <w:rPr>
          <w:rFonts w:eastAsia="仿宋_GB2312" w:hint="eastAsia"/>
          <w:kern w:val="0"/>
          <w:sz w:val="32"/>
          <w:szCs w:val="32"/>
        </w:rPr>
        <w:t>结合</w:t>
      </w:r>
      <w:r w:rsidR="00984758" w:rsidRPr="00F56AD8">
        <w:rPr>
          <w:rFonts w:eastAsia="仿宋_GB2312" w:hint="eastAsia"/>
          <w:kern w:val="0"/>
          <w:sz w:val="32"/>
          <w:szCs w:val="32"/>
        </w:rPr>
        <w:t>位点的基因组图谱位置</w:t>
      </w:r>
      <w:r w:rsidR="0009261B" w:rsidRPr="00F56AD8">
        <w:rPr>
          <w:rFonts w:eastAsia="仿宋_GB2312" w:hint="eastAsia"/>
          <w:kern w:val="0"/>
          <w:sz w:val="32"/>
          <w:szCs w:val="32"/>
        </w:rPr>
        <w:t>，可采用</w:t>
      </w:r>
      <w:r w:rsidR="007C0674">
        <w:rPr>
          <w:rFonts w:eastAsia="仿宋_GB2312" w:hint="eastAsia"/>
          <w:kern w:val="0"/>
          <w:sz w:val="32"/>
          <w:szCs w:val="32"/>
        </w:rPr>
        <w:t>F</w:t>
      </w:r>
      <w:r w:rsidR="0009261B" w:rsidRPr="00F56AD8">
        <w:rPr>
          <w:rFonts w:eastAsia="仿宋_GB2312" w:hint="eastAsia"/>
          <w:kern w:val="0"/>
          <w:sz w:val="32"/>
          <w:szCs w:val="32"/>
        </w:rPr>
        <w:t>ISH</w:t>
      </w:r>
      <w:r w:rsidR="0009261B" w:rsidRPr="00F56AD8">
        <w:rPr>
          <w:rFonts w:eastAsia="仿宋_GB2312" w:hint="eastAsia"/>
          <w:kern w:val="0"/>
          <w:sz w:val="32"/>
          <w:szCs w:val="32"/>
        </w:rPr>
        <w:t>分析</w:t>
      </w:r>
      <w:r w:rsidR="007C0674">
        <w:rPr>
          <w:rFonts w:eastAsia="仿宋_GB2312" w:hint="eastAsia"/>
          <w:kern w:val="0"/>
          <w:sz w:val="32"/>
          <w:szCs w:val="32"/>
        </w:rPr>
        <w:t>结合</w:t>
      </w:r>
      <w:proofErr w:type="gramStart"/>
      <w:r w:rsidR="0009261B" w:rsidRPr="00F56AD8">
        <w:rPr>
          <w:rFonts w:eastAsia="仿宋_GB2312" w:hint="eastAsia"/>
          <w:kern w:val="0"/>
          <w:sz w:val="32"/>
          <w:szCs w:val="32"/>
        </w:rPr>
        <w:t>染色体显带的</w:t>
      </w:r>
      <w:proofErr w:type="gramEnd"/>
      <w:r w:rsidR="0009261B" w:rsidRPr="00F56AD8">
        <w:rPr>
          <w:rFonts w:eastAsia="仿宋_GB2312" w:hint="eastAsia"/>
          <w:kern w:val="0"/>
          <w:sz w:val="32"/>
          <w:szCs w:val="32"/>
        </w:rPr>
        <w:t>方法进行定位，使用</w:t>
      </w:r>
      <w:r w:rsidR="0009261B" w:rsidRPr="00282950">
        <w:rPr>
          <w:rFonts w:eastAsia="仿宋_GB2312" w:hint="eastAsia"/>
          <w:kern w:val="0"/>
          <w:sz w:val="32"/>
          <w:szCs w:val="32"/>
        </w:rPr>
        <w:t>标准染色体条带</w:t>
      </w:r>
      <w:r w:rsidR="0009261B" w:rsidRPr="00282950">
        <w:rPr>
          <w:rFonts w:eastAsia="仿宋_GB2312" w:hint="eastAsia"/>
          <w:kern w:val="0"/>
          <w:sz w:val="32"/>
          <w:szCs w:val="32"/>
        </w:rPr>
        <w:t>/</w:t>
      </w:r>
      <w:r w:rsidR="0009261B" w:rsidRPr="00282950">
        <w:rPr>
          <w:rFonts w:eastAsia="仿宋_GB2312" w:hint="eastAsia"/>
          <w:kern w:val="0"/>
          <w:sz w:val="32"/>
          <w:szCs w:val="32"/>
        </w:rPr>
        <w:t>基因定位命名法</w:t>
      </w:r>
      <w:r w:rsidR="0009261B" w:rsidRPr="00F56AD8">
        <w:rPr>
          <w:rFonts w:eastAsia="仿宋_GB2312" w:hint="eastAsia"/>
          <w:kern w:val="0"/>
          <w:sz w:val="32"/>
          <w:szCs w:val="32"/>
        </w:rPr>
        <w:t>报告精确位置。</w:t>
      </w:r>
      <w:proofErr w:type="gramStart"/>
      <w:r w:rsidR="0070095B">
        <w:rPr>
          <w:rFonts w:eastAsia="仿宋_GB2312" w:hint="eastAsia"/>
          <w:kern w:val="0"/>
          <w:sz w:val="32"/>
          <w:szCs w:val="32"/>
        </w:rPr>
        <w:t>如靶序列</w:t>
      </w:r>
      <w:proofErr w:type="gramEnd"/>
      <w:r w:rsidR="0070095B">
        <w:rPr>
          <w:rFonts w:eastAsia="仿宋_GB2312" w:hint="eastAsia"/>
          <w:kern w:val="0"/>
          <w:sz w:val="32"/>
          <w:szCs w:val="32"/>
        </w:rPr>
        <w:t>存在多种</w:t>
      </w:r>
      <w:r w:rsidR="00B549EE">
        <w:rPr>
          <w:rFonts w:eastAsia="仿宋_GB2312" w:hint="eastAsia"/>
          <w:kern w:val="0"/>
          <w:sz w:val="32"/>
          <w:szCs w:val="32"/>
        </w:rPr>
        <w:t>异常</w:t>
      </w:r>
      <w:r w:rsidR="0070095B">
        <w:rPr>
          <w:rFonts w:eastAsia="仿宋_GB2312" w:hint="eastAsia"/>
          <w:kern w:val="0"/>
          <w:sz w:val="32"/>
          <w:szCs w:val="32"/>
        </w:rPr>
        <w:t>形式（例如断裂点不同）</w:t>
      </w:r>
      <w:r w:rsidR="0070095B" w:rsidRPr="0070095B">
        <w:rPr>
          <w:rFonts w:eastAsia="仿宋_GB2312"/>
          <w:kern w:val="0"/>
          <w:sz w:val="32"/>
          <w:szCs w:val="32"/>
        </w:rPr>
        <w:t>，</w:t>
      </w:r>
      <w:r w:rsidR="0070095B">
        <w:rPr>
          <w:rFonts w:eastAsia="仿宋_GB2312" w:hint="eastAsia"/>
          <w:kern w:val="0"/>
          <w:sz w:val="32"/>
          <w:szCs w:val="32"/>
        </w:rPr>
        <w:t>应合</w:t>
      </w:r>
      <w:proofErr w:type="gramStart"/>
      <w:r w:rsidR="0070095B">
        <w:rPr>
          <w:rFonts w:eastAsia="仿宋_GB2312" w:hint="eastAsia"/>
          <w:kern w:val="0"/>
          <w:sz w:val="32"/>
          <w:szCs w:val="32"/>
        </w:rPr>
        <w:t>理设计</w:t>
      </w:r>
      <w:proofErr w:type="gramEnd"/>
      <w:r w:rsidR="0070095B">
        <w:rPr>
          <w:rFonts w:eastAsia="仿宋_GB2312" w:hint="eastAsia"/>
          <w:kern w:val="0"/>
          <w:sz w:val="32"/>
          <w:szCs w:val="32"/>
        </w:rPr>
        <w:t>探针</w:t>
      </w:r>
      <w:r w:rsidR="0070095B" w:rsidRPr="0070095B">
        <w:rPr>
          <w:rFonts w:eastAsia="仿宋_GB2312"/>
          <w:kern w:val="0"/>
          <w:sz w:val="32"/>
          <w:szCs w:val="32"/>
        </w:rPr>
        <w:t>避免漏检。</w:t>
      </w:r>
      <w:r w:rsidR="0009261B" w:rsidRPr="00F56AD8">
        <w:rPr>
          <w:rFonts w:eastAsia="仿宋_GB2312" w:hint="eastAsia"/>
          <w:kern w:val="0"/>
          <w:sz w:val="32"/>
          <w:szCs w:val="32"/>
        </w:rPr>
        <w:t>探针结合位点的基因组图谱位置应唯一，检索基因组数据库，排除</w:t>
      </w:r>
      <w:r w:rsidR="00166BAD" w:rsidRPr="00F56AD8">
        <w:rPr>
          <w:rFonts w:eastAsia="仿宋_GB2312" w:hint="eastAsia"/>
          <w:kern w:val="0"/>
          <w:sz w:val="32"/>
          <w:szCs w:val="32"/>
        </w:rPr>
        <w:t>靶序列</w:t>
      </w:r>
      <w:r w:rsidR="0009261B" w:rsidRPr="00F56AD8">
        <w:rPr>
          <w:rFonts w:eastAsia="仿宋_GB2312" w:hint="eastAsia"/>
          <w:kern w:val="0"/>
          <w:sz w:val="32"/>
          <w:szCs w:val="32"/>
        </w:rPr>
        <w:t>与基因组其他区域的序列同源性。</w:t>
      </w:r>
      <w:r w:rsidR="00860F28" w:rsidRPr="00F56AD8">
        <w:rPr>
          <w:rFonts w:eastAsia="仿宋_GB2312"/>
          <w:kern w:val="0"/>
          <w:sz w:val="32"/>
          <w:szCs w:val="32"/>
        </w:rPr>
        <w:t>应对探针的</w:t>
      </w:r>
      <w:r w:rsidR="00183905">
        <w:rPr>
          <w:rFonts w:eastAsia="仿宋_GB2312" w:hint="eastAsia"/>
          <w:kern w:val="0"/>
          <w:sz w:val="32"/>
          <w:szCs w:val="32"/>
        </w:rPr>
        <w:t>浓度、</w:t>
      </w:r>
      <w:r w:rsidR="00860F28" w:rsidRPr="00F56AD8">
        <w:rPr>
          <w:rFonts w:eastAsia="仿宋_GB2312"/>
          <w:kern w:val="0"/>
          <w:sz w:val="32"/>
          <w:szCs w:val="32"/>
        </w:rPr>
        <w:t>纯度及标记的</w:t>
      </w:r>
      <w:r w:rsidR="00727F93">
        <w:rPr>
          <w:rFonts w:eastAsia="仿宋_GB2312" w:hint="eastAsia"/>
          <w:kern w:val="0"/>
          <w:sz w:val="32"/>
          <w:szCs w:val="32"/>
        </w:rPr>
        <w:t>荧光</w:t>
      </w:r>
      <w:r w:rsidR="00803BF6">
        <w:rPr>
          <w:rFonts w:eastAsia="仿宋_GB2312" w:hint="eastAsia"/>
          <w:kern w:val="0"/>
          <w:sz w:val="32"/>
          <w:szCs w:val="32"/>
        </w:rPr>
        <w:t>信号</w:t>
      </w:r>
      <w:r w:rsidR="00860F28" w:rsidRPr="00F56AD8">
        <w:rPr>
          <w:rFonts w:eastAsia="仿宋_GB2312"/>
          <w:kern w:val="0"/>
          <w:sz w:val="32"/>
          <w:szCs w:val="32"/>
        </w:rPr>
        <w:t>基团进行核实，并进行功能性试验验证</w:t>
      </w:r>
      <w:r w:rsidR="00860F28" w:rsidRPr="00F56AD8">
        <w:rPr>
          <w:rFonts w:eastAsia="仿宋_GB2312" w:hint="eastAsia"/>
          <w:kern w:val="0"/>
          <w:sz w:val="32"/>
          <w:szCs w:val="32"/>
        </w:rPr>
        <w:t>其</w:t>
      </w:r>
      <w:r w:rsidR="00D425A3">
        <w:rPr>
          <w:rFonts w:eastAsia="仿宋_GB2312" w:hint="eastAsia"/>
          <w:kern w:val="0"/>
          <w:sz w:val="32"/>
          <w:szCs w:val="32"/>
        </w:rPr>
        <w:t>检测性能</w:t>
      </w:r>
      <w:r w:rsidR="00860F28" w:rsidRPr="00F56AD8">
        <w:rPr>
          <w:rFonts w:eastAsia="仿宋_GB2312" w:hint="eastAsia"/>
          <w:kern w:val="0"/>
          <w:sz w:val="32"/>
          <w:szCs w:val="32"/>
        </w:rPr>
        <w:t>。</w:t>
      </w:r>
      <w:r w:rsidR="0095252B" w:rsidRPr="00F56AD8">
        <w:rPr>
          <w:rFonts w:eastAsia="仿宋_GB2312" w:hint="eastAsia"/>
          <w:kern w:val="0"/>
          <w:sz w:val="32"/>
          <w:szCs w:val="32"/>
        </w:rPr>
        <w:t>探针</w:t>
      </w:r>
      <w:r w:rsidR="00860F28" w:rsidRPr="00F56AD8">
        <w:rPr>
          <w:rFonts w:eastAsia="仿宋_GB2312" w:hint="eastAsia"/>
          <w:kern w:val="0"/>
          <w:sz w:val="32"/>
          <w:szCs w:val="32"/>
        </w:rPr>
        <w:t>如</w:t>
      </w:r>
      <w:r w:rsidR="0095252B" w:rsidRPr="00F56AD8">
        <w:rPr>
          <w:rFonts w:eastAsia="仿宋_GB2312" w:hint="eastAsia"/>
          <w:kern w:val="0"/>
          <w:sz w:val="32"/>
          <w:szCs w:val="32"/>
        </w:rPr>
        <w:t>为企业自己生产，应描述</w:t>
      </w:r>
      <w:r w:rsidR="003C371D" w:rsidRPr="00F56AD8">
        <w:rPr>
          <w:rFonts w:eastAsia="仿宋_GB2312"/>
          <w:kern w:val="0"/>
          <w:sz w:val="32"/>
          <w:szCs w:val="32"/>
        </w:rPr>
        <w:t>克隆培养</w:t>
      </w:r>
      <w:r w:rsidR="003C371D" w:rsidRPr="00F56AD8">
        <w:rPr>
          <w:rFonts w:eastAsia="仿宋_GB2312" w:hint="eastAsia"/>
          <w:kern w:val="0"/>
          <w:sz w:val="32"/>
          <w:szCs w:val="32"/>
        </w:rPr>
        <w:t>、</w:t>
      </w:r>
      <w:r w:rsidR="003C371D" w:rsidRPr="00F56AD8">
        <w:rPr>
          <w:rFonts w:eastAsia="仿宋_GB2312"/>
          <w:kern w:val="0"/>
          <w:sz w:val="32"/>
          <w:szCs w:val="32"/>
        </w:rPr>
        <w:t>鉴定</w:t>
      </w:r>
      <w:r w:rsidR="00727F93">
        <w:rPr>
          <w:rFonts w:eastAsia="仿宋_GB2312" w:hint="eastAsia"/>
          <w:kern w:val="0"/>
          <w:sz w:val="32"/>
          <w:szCs w:val="32"/>
        </w:rPr>
        <w:t>、荧光</w:t>
      </w:r>
      <w:r w:rsidR="003C371D" w:rsidRPr="00F56AD8">
        <w:rPr>
          <w:rFonts w:eastAsia="仿宋_GB2312" w:hint="eastAsia"/>
          <w:kern w:val="0"/>
          <w:sz w:val="32"/>
          <w:szCs w:val="32"/>
        </w:rPr>
        <w:t>标记和纯化等过程；</w:t>
      </w:r>
      <w:r w:rsidR="00860F28" w:rsidRPr="00F56AD8">
        <w:rPr>
          <w:rFonts w:eastAsia="仿宋_GB2312" w:hint="eastAsia"/>
          <w:kern w:val="0"/>
          <w:sz w:val="32"/>
          <w:szCs w:val="32"/>
        </w:rPr>
        <w:t>如为外购，应</w:t>
      </w:r>
      <w:r w:rsidR="00860F28" w:rsidRPr="00F56AD8">
        <w:rPr>
          <w:rFonts w:eastAsia="仿宋_GB2312"/>
          <w:kern w:val="0"/>
          <w:sz w:val="32"/>
          <w:szCs w:val="32"/>
        </w:rPr>
        <w:t>提供合成机构出具的合成产物</w:t>
      </w:r>
      <w:r w:rsidR="00860F28" w:rsidRPr="00F56AD8">
        <w:rPr>
          <w:rFonts w:eastAsia="仿宋_GB2312" w:hint="eastAsia"/>
          <w:kern w:val="0"/>
          <w:sz w:val="32"/>
          <w:szCs w:val="32"/>
        </w:rPr>
        <w:t>的</w:t>
      </w:r>
      <w:r w:rsidR="00860F28" w:rsidRPr="00F56AD8">
        <w:rPr>
          <w:rFonts w:eastAsia="仿宋_GB2312"/>
          <w:kern w:val="0"/>
          <w:sz w:val="32"/>
          <w:szCs w:val="32"/>
        </w:rPr>
        <w:t>质检证明</w:t>
      </w:r>
      <w:r w:rsidR="00860F28" w:rsidRPr="00F56AD8">
        <w:rPr>
          <w:rFonts w:eastAsia="仿宋_GB2312" w:hint="eastAsia"/>
          <w:kern w:val="0"/>
          <w:sz w:val="32"/>
          <w:szCs w:val="32"/>
        </w:rPr>
        <w:t>。</w:t>
      </w:r>
    </w:p>
    <w:p w:rsidR="00784956" w:rsidRPr="00F56AD8" w:rsidRDefault="00727F93" w:rsidP="00A25FAD">
      <w:pPr>
        <w:pStyle w:val="a5"/>
        <w:numPr>
          <w:ilvl w:val="0"/>
          <w:numId w:val="1"/>
        </w:numPr>
        <w:adjustRightInd w:val="0"/>
        <w:snapToGrid w:val="0"/>
        <w:spacing w:line="312" w:lineRule="auto"/>
        <w:ind w:left="0" w:firstLine="640"/>
        <w:rPr>
          <w:rFonts w:eastAsia="仿宋_GB2312"/>
          <w:kern w:val="0"/>
          <w:sz w:val="32"/>
          <w:szCs w:val="32"/>
        </w:rPr>
      </w:pPr>
      <w:r w:rsidRPr="0027125F">
        <w:rPr>
          <w:rFonts w:eastAsia="仿宋_GB2312"/>
          <w:color w:val="000000"/>
          <w:kern w:val="0"/>
          <w:sz w:val="32"/>
          <w:szCs w:val="32"/>
        </w:rPr>
        <w:t>荧光染料</w:t>
      </w:r>
      <w:r w:rsidR="00683309" w:rsidRPr="00F56AD8">
        <w:rPr>
          <w:rFonts w:eastAsia="仿宋_GB2312" w:hint="eastAsia"/>
          <w:kern w:val="0"/>
          <w:sz w:val="32"/>
          <w:szCs w:val="32"/>
        </w:rPr>
        <w:t>：</w:t>
      </w:r>
      <w:r w:rsidR="00B1195E" w:rsidRPr="00F56AD8">
        <w:rPr>
          <w:rFonts w:eastAsia="仿宋_GB2312" w:hint="eastAsia"/>
          <w:kern w:val="0"/>
          <w:sz w:val="32"/>
          <w:szCs w:val="32"/>
        </w:rPr>
        <w:t>描述</w:t>
      </w:r>
      <w:r w:rsidRPr="0027125F">
        <w:rPr>
          <w:rFonts w:eastAsia="仿宋_GB2312"/>
          <w:color w:val="000000"/>
          <w:kern w:val="0"/>
          <w:sz w:val="32"/>
          <w:szCs w:val="32"/>
        </w:rPr>
        <w:t>荧光染料</w:t>
      </w:r>
      <w:r w:rsidR="00E30FDA" w:rsidRPr="00F56AD8">
        <w:rPr>
          <w:rFonts w:eastAsia="仿宋_GB2312" w:hint="eastAsia"/>
          <w:kern w:val="0"/>
          <w:sz w:val="32"/>
          <w:szCs w:val="32"/>
        </w:rPr>
        <w:t>的</w:t>
      </w:r>
      <w:r w:rsidR="00BA1352">
        <w:rPr>
          <w:rFonts w:eastAsia="仿宋_GB2312" w:hint="eastAsia"/>
          <w:kern w:val="0"/>
          <w:sz w:val="32"/>
          <w:szCs w:val="32"/>
        </w:rPr>
        <w:t>名称和</w:t>
      </w:r>
      <w:r>
        <w:rPr>
          <w:rFonts w:eastAsia="仿宋_GB2312" w:hint="eastAsia"/>
          <w:kern w:val="0"/>
          <w:sz w:val="32"/>
          <w:szCs w:val="32"/>
        </w:rPr>
        <w:t>详细特征，例如其</w:t>
      </w:r>
      <w:r w:rsidR="00E50FA5" w:rsidRPr="00282950">
        <w:rPr>
          <w:rFonts w:eastAsia="仿宋_GB2312" w:hint="eastAsia"/>
          <w:kern w:val="0"/>
          <w:sz w:val="32"/>
          <w:szCs w:val="32"/>
        </w:rPr>
        <w:t>最大发射</w:t>
      </w:r>
      <w:r w:rsidR="00E50FA5" w:rsidRPr="00282950">
        <w:rPr>
          <w:rFonts w:eastAsia="仿宋_GB2312" w:hint="eastAsia"/>
          <w:kern w:val="0"/>
          <w:sz w:val="32"/>
          <w:szCs w:val="32"/>
        </w:rPr>
        <w:t>/</w:t>
      </w:r>
      <w:r w:rsidR="002E6598" w:rsidRPr="00282950">
        <w:rPr>
          <w:rFonts w:eastAsia="仿宋_GB2312" w:hint="eastAsia"/>
          <w:kern w:val="0"/>
          <w:sz w:val="32"/>
          <w:szCs w:val="32"/>
        </w:rPr>
        <w:t>吸收</w:t>
      </w:r>
      <w:r w:rsidR="00E612B1">
        <w:rPr>
          <w:rFonts w:eastAsia="仿宋_GB2312" w:hint="eastAsia"/>
          <w:kern w:val="0"/>
          <w:sz w:val="32"/>
          <w:szCs w:val="32"/>
        </w:rPr>
        <w:t>波长</w:t>
      </w:r>
      <w:r>
        <w:rPr>
          <w:rFonts w:eastAsia="仿宋_GB2312" w:hint="eastAsia"/>
          <w:kern w:val="0"/>
          <w:sz w:val="32"/>
          <w:szCs w:val="32"/>
        </w:rPr>
        <w:t>，</w:t>
      </w:r>
      <w:r w:rsidRPr="0027125F">
        <w:rPr>
          <w:rFonts w:eastAsia="仿宋_GB2312"/>
          <w:color w:val="000000"/>
          <w:kern w:val="0"/>
          <w:sz w:val="32"/>
          <w:szCs w:val="32"/>
        </w:rPr>
        <w:t>持续被激发光源照射时的抗淬灭能力等。</w:t>
      </w:r>
    </w:p>
    <w:p w:rsidR="00CF37BB" w:rsidRPr="00727F93" w:rsidRDefault="00CF37BB" w:rsidP="00A25FAD">
      <w:pPr>
        <w:pStyle w:val="a5"/>
        <w:numPr>
          <w:ilvl w:val="0"/>
          <w:numId w:val="1"/>
        </w:numPr>
        <w:adjustRightInd w:val="0"/>
        <w:snapToGrid w:val="0"/>
        <w:spacing w:line="312" w:lineRule="auto"/>
        <w:ind w:left="0" w:firstLine="640"/>
        <w:rPr>
          <w:rFonts w:eastAsia="仿宋_GB2312"/>
          <w:color w:val="000000"/>
          <w:kern w:val="0"/>
          <w:sz w:val="32"/>
          <w:szCs w:val="32"/>
        </w:rPr>
      </w:pPr>
      <w:r w:rsidRPr="00F56AD8">
        <w:rPr>
          <w:rFonts w:eastAsia="仿宋_GB2312" w:hint="eastAsia"/>
          <w:kern w:val="0"/>
          <w:sz w:val="32"/>
          <w:szCs w:val="32"/>
        </w:rPr>
        <w:t>杂交缓冲液</w:t>
      </w:r>
      <w:r w:rsidR="00E30FDA" w:rsidRPr="00F56AD8">
        <w:rPr>
          <w:rFonts w:eastAsia="仿宋_GB2312" w:hint="eastAsia"/>
          <w:kern w:val="0"/>
          <w:sz w:val="32"/>
          <w:szCs w:val="32"/>
        </w:rPr>
        <w:t>：</w:t>
      </w:r>
      <w:r w:rsidR="00B1195E" w:rsidRPr="00F56AD8">
        <w:rPr>
          <w:rFonts w:eastAsia="仿宋_GB2312" w:hint="eastAsia"/>
          <w:kern w:val="0"/>
          <w:sz w:val="32"/>
          <w:szCs w:val="32"/>
        </w:rPr>
        <w:t>描述</w:t>
      </w:r>
      <w:r w:rsidR="005E5116" w:rsidRPr="00F56AD8">
        <w:rPr>
          <w:rFonts w:eastAsia="仿宋_GB2312" w:hint="eastAsia"/>
          <w:kern w:val="0"/>
          <w:sz w:val="32"/>
          <w:szCs w:val="32"/>
        </w:rPr>
        <w:t>配方组成</w:t>
      </w:r>
      <w:r w:rsidR="00B1195E" w:rsidRPr="00F56AD8">
        <w:rPr>
          <w:rFonts w:eastAsia="仿宋_GB2312" w:hint="eastAsia"/>
          <w:kern w:val="0"/>
          <w:sz w:val="32"/>
          <w:szCs w:val="32"/>
        </w:rPr>
        <w:t>和质量标准</w:t>
      </w:r>
      <w:r w:rsidR="00804A48">
        <w:rPr>
          <w:rFonts w:eastAsia="仿宋_GB2312" w:hint="eastAsia"/>
          <w:kern w:val="0"/>
          <w:sz w:val="32"/>
          <w:szCs w:val="32"/>
        </w:rPr>
        <w:t>，确认其可提</w:t>
      </w:r>
      <w:r w:rsidR="00804A48" w:rsidRPr="00F56AD8">
        <w:rPr>
          <w:rFonts w:eastAsia="仿宋_GB2312" w:hint="eastAsia"/>
          <w:kern w:val="0"/>
          <w:sz w:val="32"/>
          <w:szCs w:val="32"/>
        </w:rPr>
        <w:t>供合适的离子和</w:t>
      </w:r>
      <w:r w:rsidR="00804A48" w:rsidRPr="00727F93">
        <w:rPr>
          <w:rFonts w:eastAsia="仿宋_GB2312" w:hint="eastAsia"/>
          <w:color w:val="000000"/>
          <w:kern w:val="0"/>
          <w:sz w:val="32"/>
          <w:szCs w:val="32"/>
        </w:rPr>
        <w:t>杂交环境</w:t>
      </w:r>
      <w:r w:rsidR="00E30FDA" w:rsidRPr="00727F93">
        <w:rPr>
          <w:rFonts w:eastAsia="仿宋_GB2312" w:hint="eastAsia"/>
          <w:color w:val="000000"/>
          <w:kern w:val="0"/>
          <w:sz w:val="32"/>
          <w:szCs w:val="32"/>
        </w:rPr>
        <w:t>。</w:t>
      </w:r>
    </w:p>
    <w:p w:rsidR="00A50E95" w:rsidRPr="00727F93" w:rsidRDefault="00083E12" w:rsidP="00A25FAD">
      <w:pPr>
        <w:pStyle w:val="a5"/>
        <w:numPr>
          <w:ilvl w:val="0"/>
          <w:numId w:val="1"/>
        </w:numPr>
        <w:adjustRightInd w:val="0"/>
        <w:snapToGrid w:val="0"/>
        <w:spacing w:line="312" w:lineRule="auto"/>
        <w:ind w:left="0" w:firstLine="640"/>
        <w:rPr>
          <w:rFonts w:eastAsia="仿宋_GB2312"/>
          <w:color w:val="000000"/>
          <w:kern w:val="0"/>
          <w:sz w:val="32"/>
          <w:szCs w:val="32"/>
        </w:rPr>
      </w:pPr>
      <w:r w:rsidRPr="00727F93">
        <w:rPr>
          <w:rFonts w:eastAsia="仿宋_GB2312" w:hint="eastAsia"/>
          <w:color w:val="000000"/>
          <w:kern w:val="0"/>
          <w:sz w:val="32"/>
          <w:szCs w:val="32"/>
        </w:rPr>
        <w:t>背景信号封闭剂</w:t>
      </w:r>
      <w:r w:rsidR="00E50FA5" w:rsidRPr="00727F93">
        <w:rPr>
          <w:rFonts w:eastAsia="仿宋_GB2312" w:hint="eastAsia"/>
          <w:color w:val="000000"/>
          <w:kern w:val="0"/>
          <w:sz w:val="32"/>
          <w:szCs w:val="32"/>
        </w:rPr>
        <w:t>：</w:t>
      </w:r>
      <w:r w:rsidR="00A50E95" w:rsidRPr="00727F93">
        <w:rPr>
          <w:rFonts w:eastAsia="仿宋_GB2312" w:hint="eastAsia"/>
          <w:color w:val="000000"/>
          <w:kern w:val="0"/>
          <w:sz w:val="32"/>
          <w:szCs w:val="32"/>
        </w:rPr>
        <w:t>描述采取的</w:t>
      </w:r>
      <w:r w:rsidR="000F2A8C" w:rsidRPr="00727F93">
        <w:rPr>
          <w:rFonts w:eastAsia="仿宋_GB2312" w:hint="eastAsia"/>
          <w:color w:val="000000"/>
          <w:kern w:val="0"/>
          <w:sz w:val="32"/>
          <w:szCs w:val="32"/>
        </w:rPr>
        <w:t>降低</w:t>
      </w:r>
      <w:r w:rsidR="00A50E95" w:rsidRPr="00727F93">
        <w:rPr>
          <w:rFonts w:eastAsia="仿宋_GB2312" w:hint="eastAsia"/>
          <w:color w:val="000000"/>
          <w:kern w:val="0"/>
          <w:sz w:val="32"/>
          <w:szCs w:val="32"/>
        </w:rPr>
        <w:t>背景信号的方法，如果采用背景信号封闭剂（例如：</w:t>
      </w:r>
      <w:r w:rsidR="00A50E95" w:rsidRPr="00727F93">
        <w:rPr>
          <w:rFonts w:eastAsia="仿宋_GB2312"/>
          <w:color w:val="000000"/>
          <w:kern w:val="0"/>
          <w:sz w:val="32"/>
          <w:szCs w:val="32"/>
        </w:rPr>
        <w:t>人</w:t>
      </w:r>
      <w:r w:rsidR="00A50E95" w:rsidRPr="00727F93">
        <w:rPr>
          <w:rFonts w:eastAsia="仿宋_GB2312"/>
          <w:color w:val="000000"/>
          <w:kern w:val="0"/>
          <w:sz w:val="32"/>
          <w:szCs w:val="32"/>
        </w:rPr>
        <w:t xml:space="preserve"> Cot-1 DNA</w:t>
      </w:r>
      <w:r w:rsidR="00A50E95" w:rsidRPr="00727F93">
        <w:rPr>
          <w:rFonts w:eastAsia="仿宋_GB2312" w:hint="eastAsia"/>
          <w:color w:val="000000"/>
          <w:kern w:val="0"/>
          <w:sz w:val="32"/>
          <w:szCs w:val="32"/>
        </w:rPr>
        <w:t>），应研究不同浓度的封闭效果，从而确定最终用量。</w:t>
      </w:r>
    </w:p>
    <w:p w:rsidR="00CF37BB" w:rsidRDefault="00083E12" w:rsidP="00A25FAD">
      <w:pPr>
        <w:pStyle w:val="a5"/>
        <w:numPr>
          <w:ilvl w:val="0"/>
          <w:numId w:val="1"/>
        </w:numPr>
        <w:adjustRightInd w:val="0"/>
        <w:snapToGrid w:val="0"/>
        <w:spacing w:line="312" w:lineRule="auto"/>
        <w:ind w:left="0" w:firstLine="640"/>
        <w:rPr>
          <w:rFonts w:eastAsia="仿宋_GB2312"/>
          <w:kern w:val="0"/>
          <w:sz w:val="32"/>
          <w:szCs w:val="32"/>
        </w:rPr>
      </w:pPr>
      <w:r>
        <w:rPr>
          <w:rFonts w:eastAsia="仿宋_GB2312" w:hint="eastAsia"/>
          <w:kern w:val="0"/>
          <w:sz w:val="32"/>
          <w:szCs w:val="32"/>
        </w:rPr>
        <w:lastRenderedPageBreak/>
        <w:t>细胞核</w:t>
      </w:r>
      <w:r w:rsidR="003035EB" w:rsidRPr="00F56AD8">
        <w:rPr>
          <w:rFonts w:eastAsia="仿宋_GB2312"/>
          <w:kern w:val="0"/>
          <w:sz w:val="32"/>
          <w:szCs w:val="32"/>
        </w:rPr>
        <w:t>复染剂：</w:t>
      </w:r>
      <w:r w:rsidR="000F2A8C">
        <w:rPr>
          <w:rFonts w:eastAsia="仿宋_GB2312" w:hint="eastAsia"/>
          <w:kern w:val="0"/>
          <w:sz w:val="32"/>
          <w:szCs w:val="32"/>
        </w:rPr>
        <w:t>一般包含</w:t>
      </w:r>
      <w:r w:rsidR="000F2A8C" w:rsidRPr="00F56AD8">
        <w:rPr>
          <w:rFonts w:eastAsia="仿宋_GB2312"/>
          <w:kern w:val="0"/>
          <w:sz w:val="32"/>
          <w:szCs w:val="32"/>
        </w:rPr>
        <w:t>二脒基苯基吲哚（</w:t>
      </w:r>
      <w:r w:rsidR="000F2A8C" w:rsidRPr="00F56AD8">
        <w:rPr>
          <w:rFonts w:eastAsia="仿宋_GB2312"/>
          <w:kern w:val="0"/>
          <w:sz w:val="32"/>
          <w:szCs w:val="32"/>
        </w:rPr>
        <w:t>DAPI</w:t>
      </w:r>
      <w:r w:rsidR="000F2A8C" w:rsidRPr="00F56AD8">
        <w:rPr>
          <w:rFonts w:eastAsia="仿宋_GB2312"/>
          <w:kern w:val="0"/>
          <w:sz w:val="32"/>
          <w:szCs w:val="32"/>
        </w:rPr>
        <w:t>）</w:t>
      </w:r>
      <w:r w:rsidR="000F2A8C">
        <w:rPr>
          <w:rFonts w:eastAsia="仿宋_GB2312" w:hint="eastAsia"/>
          <w:kern w:val="0"/>
          <w:sz w:val="32"/>
          <w:szCs w:val="32"/>
        </w:rPr>
        <w:t>和</w:t>
      </w:r>
      <w:r w:rsidR="00B976E8" w:rsidRPr="00B72072">
        <w:rPr>
          <w:rFonts w:eastAsia="仿宋_GB2312" w:hint="eastAsia"/>
          <w:kern w:val="0"/>
          <w:sz w:val="32"/>
          <w:szCs w:val="32"/>
        </w:rPr>
        <w:t>抗褪色剂</w:t>
      </w:r>
      <w:r w:rsidR="000F2A8C" w:rsidRPr="00B72072">
        <w:rPr>
          <w:rFonts w:eastAsia="仿宋_GB2312" w:hint="eastAsia"/>
          <w:kern w:val="0"/>
          <w:sz w:val="32"/>
          <w:szCs w:val="32"/>
        </w:rPr>
        <w:t>，</w:t>
      </w:r>
      <w:r w:rsidR="00FB6C83" w:rsidRPr="00F56AD8">
        <w:rPr>
          <w:rFonts w:eastAsia="仿宋_GB2312" w:hint="eastAsia"/>
          <w:kern w:val="0"/>
          <w:sz w:val="32"/>
          <w:szCs w:val="32"/>
        </w:rPr>
        <w:t>用于细胞核</w:t>
      </w:r>
      <w:r w:rsidR="00FB6C83" w:rsidRPr="00F56AD8">
        <w:rPr>
          <w:rFonts w:eastAsia="仿宋_GB2312" w:hint="eastAsia"/>
          <w:kern w:val="0"/>
          <w:sz w:val="32"/>
          <w:szCs w:val="32"/>
        </w:rPr>
        <w:t>DNA</w:t>
      </w:r>
      <w:r w:rsidR="00FB6C83" w:rsidRPr="00F56AD8">
        <w:rPr>
          <w:rFonts w:eastAsia="仿宋_GB2312" w:hint="eastAsia"/>
          <w:kern w:val="0"/>
          <w:sz w:val="32"/>
          <w:szCs w:val="32"/>
        </w:rPr>
        <w:t>的染色，</w:t>
      </w:r>
      <w:r w:rsidR="00B976E8">
        <w:rPr>
          <w:rFonts w:eastAsia="仿宋_GB2312" w:hint="eastAsia"/>
          <w:kern w:val="0"/>
          <w:sz w:val="32"/>
          <w:szCs w:val="32"/>
        </w:rPr>
        <w:t>同时</w:t>
      </w:r>
      <w:r w:rsidR="004A3E5A" w:rsidRPr="00F56AD8">
        <w:rPr>
          <w:rFonts w:eastAsia="仿宋_GB2312" w:hint="eastAsia"/>
          <w:kern w:val="0"/>
          <w:sz w:val="32"/>
          <w:szCs w:val="32"/>
        </w:rPr>
        <w:t>防止荧光信号淬灭。</w:t>
      </w:r>
      <w:r w:rsidR="005E5116" w:rsidRPr="00F56AD8">
        <w:rPr>
          <w:rFonts w:eastAsia="仿宋_GB2312" w:hint="eastAsia"/>
          <w:kern w:val="0"/>
          <w:sz w:val="32"/>
          <w:szCs w:val="32"/>
        </w:rPr>
        <w:t>描述配方组成和质量标准。</w:t>
      </w:r>
    </w:p>
    <w:p w:rsidR="00031CA4" w:rsidRPr="00031CA4" w:rsidRDefault="00E612B1" w:rsidP="00A25FAD">
      <w:pPr>
        <w:pStyle w:val="a5"/>
        <w:numPr>
          <w:ilvl w:val="0"/>
          <w:numId w:val="1"/>
        </w:numPr>
        <w:adjustRightInd w:val="0"/>
        <w:snapToGrid w:val="0"/>
        <w:spacing w:line="312" w:lineRule="auto"/>
        <w:ind w:left="0" w:firstLine="640"/>
        <w:rPr>
          <w:rFonts w:eastAsia="仿宋_GB2312"/>
          <w:kern w:val="0"/>
          <w:sz w:val="32"/>
          <w:szCs w:val="32"/>
        </w:rPr>
      </w:pPr>
      <w:r w:rsidRPr="00031CA4">
        <w:rPr>
          <w:rFonts w:eastAsia="仿宋_GB2312"/>
          <w:kern w:val="0"/>
          <w:sz w:val="32"/>
          <w:szCs w:val="32"/>
        </w:rPr>
        <w:t>质控片</w:t>
      </w:r>
      <w:r w:rsidR="008E794F" w:rsidRPr="00031CA4">
        <w:rPr>
          <w:rFonts w:eastAsia="仿宋_GB2312" w:hint="eastAsia"/>
          <w:kern w:val="0"/>
          <w:sz w:val="32"/>
          <w:szCs w:val="32"/>
        </w:rPr>
        <w:t>（如有）</w:t>
      </w:r>
      <w:r w:rsidRPr="00031CA4">
        <w:rPr>
          <w:rFonts w:eastAsia="仿宋_GB2312"/>
          <w:kern w:val="0"/>
          <w:sz w:val="32"/>
          <w:szCs w:val="32"/>
        </w:rPr>
        <w:t>：</w:t>
      </w:r>
      <w:r w:rsidRPr="00031CA4">
        <w:rPr>
          <w:rFonts w:eastAsia="仿宋_GB2312" w:hint="eastAsia"/>
          <w:kern w:val="0"/>
          <w:sz w:val="32"/>
          <w:szCs w:val="32"/>
        </w:rPr>
        <w:t>建议试剂盒中包含经验证的质控片，以利于统一结果判读标准，并可辅助改善实验室间精密度和准确度。如试剂盒中包含质控片，应详述制备和确认</w:t>
      </w:r>
      <w:r w:rsidR="00031CA4" w:rsidRPr="00031CA4">
        <w:rPr>
          <w:rFonts w:eastAsia="仿宋_GB2312" w:hint="eastAsia"/>
          <w:kern w:val="0"/>
          <w:sz w:val="32"/>
          <w:szCs w:val="32"/>
        </w:rPr>
        <w:t>方法</w:t>
      </w:r>
      <w:r w:rsidRPr="00031CA4">
        <w:rPr>
          <w:rFonts w:eastAsia="仿宋_GB2312" w:hint="eastAsia"/>
          <w:kern w:val="0"/>
          <w:sz w:val="32"/>
          <w:szCs w:val="32"/>
        </w:rPr>
        <w:t>。质控片样本来源可为已知结果的临床样本或细胞系，</w:t>
      </w:r>
      <w:r w:rsidR="00031CA4" w:rsidRPr="00031CA4">
        <w:rPr>
          <w:rFonts w:eastAsia="仿宋_GB2312" w:hint="eastAsia"/>
          <w:kern w:val="0"/>
          <w:sz w:val="32"/>
          <w:szCs w:val="32"/>
        </w:rPr>
        <w:t>各质控片的结果要求应经过验证，予以明确。</w:t>
      </w:r>
    </w:p>
    <w:p w:rsidR="00CF0E06" w:rsidRPr="00C84E52" w:rsidRDefault="00393E95" w:rsidP="00A25FAD">
      <w:pPr>
        <w:pStyle w:val="a5"/>
        <w:numPr>
          <w:ilvl w:val="0"/>
          <w:numId w:val="1"/>
        </w:numPr>
        <w:adjustRightInd w:val="0"/>
        <w:snapToGrid w:val="0"/>
        <w:spacing w:line="312" w:lineRule="auto"/>
        <w:ind w:left="0" w:firstLine="640"/>
        <w:rPr>
          <w:rFonts w:eastAsia="仿宋_GB2312"/>
          <w:kern w:val="0"/>
          <w:sz w:val="32"/>
          <w:szCs w:val="32"/>
        </w:rPr>
      </w:pPr>
      <w:r w:rsidRPr="00C84E52">
        <w:rPr>
          <w:rFonts w:eastAsia="仿宋_GB2312" w:hint="eastAsia"/>
          <w:kern w:val="0"/>
          <w:sz w:val="32"/>
          <w:szCs w:val="32"/>
        </w:rPr>
        <w:t>企业</w:t>
      </w:r>
      <w:r w:rsidR="00CF37BB" w:rsidRPr="00C84E52">
        <w:rPr>
          <w:rFonts w:eastAsia="仿宋_GB2312" w:hint="eastAsia"/>
          <w:kern w:val="0"/>
          <w:sz w:val="32"/>
          <w:szCs w:val="32"/>
        </w:rPr>
        <w:t>参考品：</w:t>
      </w:r>
      <w:r w:rsidR="006613FB" w:rsidRPr="00C84E52">
        <w:rPr>
          <w:rFonts w:eastAsia="仿宋_GB2312"/>
          <w:spacing w:val="-4"/>
          <w:kern w:val="0"/>
          <w:sz w:val="32"/>
          <w:szCs w:val="32"/>
        </w:rPr>
        <w:t>应包含</w:t>
      </w:r>
      <w:r w:rsidR="00376DA7" w:rsidRPr="00C84E52">
        <w:rPr>
          <w:rFonts w:eastAsia="仿宋_GB2312"/>
          <w:spacing w:val="-4"/>
          <w:kern w:val="0"/>
          <w:sz w:val="32"/>
          <w:szCs w:val="32"/>
        </w:rPr>
        <w:t>阳性参考品、</w:t>
      </w:r>
      <w:r w:rsidR="006613FB" w:rsidRPr="00C84E52">
        <w:rPr>
          <w:rFonts w:eastAsia="仿宋_GB2312"/>
          <w:spacing w:val="-4"/>
          <w:kern w:val="0"/>
          <w:sz w:val="32"/>
          <w:szCs w:val="32"/>
        </w:rPr>
        <w:t>阴性参考品</w:t>
      </w:r>
      <w:r w:rsidR="00CF0E06" w:rsidRPr="00C84E52">
        <w:rPr>
          <w:rFonts w:eastAsia="仿宋_GB2312" w:hint="eastAsia"/>
          <w:spacing w:val="-4"/>
          <w:kern w:val="0"/>
          <w:sz w:val="32"/>
          <w:szCs w:val="32"/>
        </w:rPr>
        <w:t>、</w:t>
      </w:r>
      <w:r w:rsidR="006613FB" w:rsidRPr="00C84E52">
        <w:rPr>
          <w:rFonts w:eastAsia="仿宋_GB2312"/>
          <w:spacing w:val="-4"/>
          <w:kern w:val="0"/>
          <w:sz w:val="32"/>
          <w:szCs w:val="32"/>
        </w:rPr>
        <w:t>特异性参考品</w:t>
      </w:r>
      <w:r w:rsidR="00CF0E06" w:rsidRPr="00C84E52">
        <w:rPr>
          <w:rFonts w:eastAsia="仿宋_GB2312" w:hint="eastAsia"/>
          <w:spacing w:val="-4"/>
          <w:kern w:val="0"/>
          <w:sz w:val="32"/>
          <w:szCs w:val="32"/>
        </w:rPr>
        <w:t>和精密度参考品</w:t>
      </w:r>
      <w:r w:rsidR="006613FB" w:rsidRPr="00C84E52">
        <w:rPr>
          <w:rFonts w:eastAsia="仿宋_GB2312"/>
          <w:spacing w:val="-4"/>
          <w:kern w:val="0"/>
          <w:sz w:val="32"/>
          <w:szCs w:val="32"/>
        </w:rPr>
        <w:t>，详细说明参考品的</w:t>
      </w:r>
      <w:r w:rsidR="00F8451A" w:rsidRPr="00C84E52">
        <w:rPr>
          <w:rFonts w:eastAsia="仿宋_GB2312" w:hint="eastAsia"/>
          <w:spacing w:val="-4"/>
          <w:kern w:val="0"/>
          <w:sz w:val="32"/>
          <w:szCs w:val="32"/>
        </w:rPr>
        <w:t>样本类型</w:t>
      </w:r>
      <w:r w:rsidR="006613FB" w:rsidRPr="00C84E52">
        <w:rPr>
          <w:rFonts w:eastAsia="仿宋_GB2312"/>
          <w:spacing w:val="-4"/>
          <w:kern w:val="0"/>
          <w:sz w:val="32"/>
          <w:szCs w:val="32"/>
        </w:rPr>
        <w:t>、组成、制备和保存情况。</w:t>
      </w:r>
      <w:r w:rsidR="0044371C" w:rsidRPr="00C84E52">
        <w:rPr>
          <w:rFonts w:eastAsia="仿宋_GB2312" w:hint="eastAsia"/>
          <w:spacing w:val="-4"/>
          <w:kern w:val="0"/>
          <w:sz w:val="32"/>
          <w:szCs w:val="32"/>
        </w:rPr>
        <w:t>参考品应经</w:t>
      </w:r>
      <w:r w:rsidR="00C97B8A" w:rsidRPr="00282950">
        <w:rPr>
          <w:rFonts w:eastAsia="仿宋_GB2312" w:hint="eastAsia"/>
          <w:spacing w:val="-4"/>
          <w:kern w:val="0"/>
          <w:sz w:val="32"/>
          <w:szCs w:val="32"/>
        </w:rPr>
        <w:t>染色体核型分析或</w:t>
      </w:r>
      <w:r w:rsidR="00E7208C" w:rsidRPr="00282950">
        <w:rPr>
          <w:rFonts w:eastAsia="仿宋_GB2312" w:hint="eastAsia"/>
          <w:spacing w:val="-4"/>
          <w:kern w:val="0"/>
          <w:sz w:val="32"/>
          <w:szCs w:val="32"/>
        </w:rPr>
        <w:t>其他合理方法</w:t>
      </w:r>
      <w:r w:rsidR="0044371C" w:rsidRPr="00C84E52">
        <w:rPr>
          <w:rFonts w:eastAsia="仿宋_GB2312" w:hint="eastAsia"/>
          <w:spacing w:val="-4"/>
          <w:kern w:val="0"/>
          <w:sz w:val="32"/>
          <w:szCs w:val="32"/>
        </w:rPr>
        <w:t>确认其阴阳性。阳性参考品应涵盖主要</w:t>
      </w:r>
      <w:r w:rsidR="004B29B2" w:rsidRPr="00C84E52">
        <w:rPr>
          <w:rFonts w:eastAsia="仿宋_GB2312" w:hint="eastAsia"/>
          <w:spacing w:val="-4"/>
          <w:kern w:val="0"/>
          <w:sz w:val="32"/>
          <w:szCs w:val="32"/>
        </w:rPr>
        <w:t>染色体</w:t>
      </w:r>
      <w:r w:rsidR="00B549EE">
        <w:rPr>
          <w:rFonts w:eastAsia="仿宋_GB2312" w:hint="eastAsia"/>
          <w:spacing w:val="-4"/>
          <w:kern w:val="0"/>
          <w:sz w:val="32"/>
          <w:szCs w:val="32"/>
        </w:rPr>
        <w:t>异常</w:t>
      </w:r>
      <w:r w:rsidR="0044371C" w:rsidRPr="00C84E52">
        <w:rPr>
          <w:rFonts w:eastAsia="仿宋_GB2312" w:hint="eastAsia"/>
          <w:spacing w:val="-4"/>
          <w:kern w:val="0"/>
          <w:sz w:val="32"/>
          <w:szCs w:val="32"/>
        </w:rPr>
        <w:t>信号类型，阴性参考品主要</w:t>
      </w:r>
      <w:r w:rsidR="00270EF8" w:rsidRPr="00C84E52">
        <w:rPr>
          <w:rFonts w:eastAsia="仿宋_GB2312" w:hint="eastAsia"/>
          <w:spacing w:val="-4"/>
          <w:kern w:val="0"/>
          <w:sz w:val="32"/>
          <w:szCs w:val="32"/>
        </w:rPr>
        <w:t>验证</w:t>
      </w:r>
      <w:r w:rsidR="0044371C" w:rsidRPr="00C84E52">
        <w:rPr>
          <w:rFonts w:eastAsia="仿宋_GB2312" w:hint="eastAsia"/>
          <w:kern w:val="0"/>
          <w:sz w:val="32"/>
          <w:szCs w:val="32"/>
        </w:rPr>
        <w:t>干扰和</w:t>
      </w:r>
      <w:r w:rsidR="0044371C" w:rsidRPr="00C84E52">
        <w:rPr>
          <w:rFonts w:eastAsia="仿宋_GB2312"/>
          <w:kern w:val="0"/>
          <w:sz w:val="32"/>
          <w:szCs w:val="32"/>
        </w:rPr>
        <w:t>交叉反应的情况</w:t>
      </w:r>
      <w:r w:rsidR="00CF0E06" w:rsidRPr="00C84E52">
        <w:rPr>
          <w:rFonts w:eastAsia="仿宋_GB2312" w:hint="eastAsia"/>
          <w:kern w:val="0"/>
          <w:sz w:val="32"/>
          <w:szCs w:val="32"/>
        </w:rPr>
        <w:t>，特异性参考品</w:t>
      </w:r>
      <w:r w:rsidR="00376DA7" w:rsidRPr="00C84E52">
        <w:rPr>
          <w:rFonts w:eastAsia="仿宋_GB2312" w:hint="eastAsia"/>
          <w:kern w:val="0"/>
          <w:sz w:val="32"/>
          <w:szCs w:val="32"/>
        </w:rPr>
        <w:t>验证探针杂交位点的特异性</w:t>
      </w:r>
      <w:r w:rsidR="00CF0E06" w:rsidRPr="00C84E52">
        <w:rPr>
          <w:rFonts w:eastAsia="仿宋_GB2312" w:hint="eastAsia"/>
          <w:kern w:val="0"/>
          <w:sz w:val="32"/>
          <w:szCs w:val="32"/>
        </w:rPr>
        <w:t>，精密度参考品验证产品重复性</w:t>
      </w:r>
      <w:r w:rsidR="0044371C" w:rsidRPr="00C84E52">
        <w:rPr>
          <w:rFonts w:eastAsia="仿宋_GB2312"/>
          <w:kern w:val="0"/>
          <w:sz w:val="32"/>
          <w:szCs w:val="32"/>
        </w:rPr>
        <w:t>。</w:t>
      </w:r>
      <w:r w:rsidR="00270EF8" w:rsidRPr="00C84E52">
        <w:rPr>
          <w:rFonts w:eastAsia="仿宋_GB2312" w:hint="eastAsia"/>
          <w:kern w:val="0"/>
          <w:sz w:val="32"/>
          <w:szCs w:val="32"/>
        </w:rPr>
        <w:t>阳性参考品</w:t>
      </w:r>
      <w:r w:rsidR="00CF0E06" w:rsidRPr="00C84E52">
        <w:rPr>
          <w:rFonts w:eastAsia="仿宋_GB2312" w:hint="eastAsia"/>
          <w:kern w:val="0"/>
          <w:sz w:val="32"/>
          <w:szCs w:val="32"/>
        </w:rPr>
        <w:t>、</w:t>
      </w:r>
      <w:r w:rsidR="00270EF8" w:rsidRPr="00C84E52">
        <w:rPr>
          <w:rFonts w:eastAsia="仿宋_GB2312" w:hint="eastAsia"/>
          <w:kern w:val="0"/>
          <w:sz w:val="32"/>
          <w:szCs w:val="32"/>
        </w:rPr>
        <w:t>阴性参考品</w:t>
      </w:r>
      <w:r w:rsidR="00CF0E06" w:rsidRPr="00C84E52">
        <w:rPr>
          <w:rFonts w:eastAsia="仿宋_GB2312" w:hint="eastAsia"/>
          <w:kern w:val="0"/>
          <w:sz w:val="32"/>
          <w:szCs w:val="32"/>
        </w:rPr>
        <w:t>和精密度参考品可采用临床样本或细胞系，特异性参考品应采用处于中期分裂相的正常</w:t>
      </w:r>
      <w:r w:rsidR="00611257" w:rsidRPr="00C84E52">
        <w:rPr>
          <w:rFonts w:eastAsia="仿宋_GB2312"/>
          <w:kern w:val="0"/>
          <w:sz w:val="32"/>
          <w:szCs w:val="32"/>
        </w:rPr>
        <w:t>外周血</w:t>
      </w:r>
      <w:r w:rsidR="00CF0E06" w:rsidRPr="00C84E52">
        <w:rPr>
          <w:rFonts w:eastAsia="仿宋_GB2312" w:hint="eastAsia"/>
          <w:kern w:val="0"/>
          <w:sz w:val="32"/>
          <w:szCs w:val="32"/>
        </w:rPr>
        <w:t>（或其培养液）</w:t>
      </w:r>
      <w:r w:rsidR="00611257" w:rsidRPr="00C84E52">
        <w:rPr>
          <w:rFonts w:eastAsia="仿宋_GB2312"/>
          <w:kern w:val="0"/>
          <w:sz w:val="32"/>
          <w:szCs w:val="32"/>
        </w:rPr>
        <w:t>淋巴细胞</w:t>
      </w:r>
      <w:r w:rsidR="00611257" w:rsidRPr="00C84E52">
        <w:rPr>
          <w:rFonts w:eastAsia="仿宋_GB2312" w:hint="eastAsia"/>
          <w:kern w:val="0"/>
          <w:sz w:val="32"/>
          <w:szCs w:val="32"/>
        </w:rPr>
        <w:t>。</w:t>
      </w:r>
      <w:r w:rsidR="00F8451A" w:rsidRPr="00C84E52">
        <w:rPr>
          <w:rFonts w:eastAsia="仿宋_GB2312" w:hint="eastAsia"/>
          <w:kern w:val="0"/>
          <w:sz w:val="32"/>
          <w:szCs w:val="32"/>
        </w:rPr>
        <w:t>如产品适用多种样本类型，且各样本类型间存在显著性能差异，需分别</w:t>
      </w:r>
      <w:r w:rsidR="00F8451A" w:rsidRPr="00C84E52">
        <w:rPr>
          <w:rFonts w:eastAsia="仿宋_GB2312"/>
          <w:kern w:val="0"/>
          <w:sz w:val="32"/>
          <w:szCs w:val="32"/>
        </w:rPr>
        <w:t>设置</w:t>
      </w:r>
      <w:r w:rsidR="00F8451A" w:rsidRPr="00C84E52">
        <w:rPr>
          <w:rFonts w:eastAsia="仿宋_GB2312" w:hint="eastAsia"/>
          <w:kern w:val="0"/>
          <w:sz w:val="32"/>
          <w:szCs w:val="32"/>
        </w:rPr>
        <w:t>企业</w:t>
      </w:r>
      <w:r w:rsidR="00F8451A" w:rsidRPr="00C84E52">
        <w:rPr>
          <w:rFonts w:eastAsia="仿宋_GB2312"/>
          <w:kern w:val="0"/>
          <w:sz w:val="32"/>
          <w:szCs w:val="32"/>
        </w:rPr>
        <w:t>参考品</w:t>
      </w:r>
      <w:r w:rsidR="00F8451A" w:rsidRPr="00C84E52">
        <w:rPr>
          <w:rFonts w:eastAsia="仿宋_GB2312" w:hint="eastAsia"/>
          <w:kern w:val="0"/>
          <w:sz w:val="32"/>
          <w:szCs w:val="32"/>
        </w:rPr>
        <w:t>。</w:t>
      </w:r>
    </w:p>
    <w:p w:rsidR="003A04B2" w:rsidRPr="00F56AD8" w:rsidRDefault="003A04B2" w:rsidP="00A25FAD">
      <w:pPr>
        <w:snapToGrid w:val="0"/>
        <w:spacing w:line="312" w:lineRule="auto"/>
        <w:ind w:firstLineChars="200" w:firstLine="640"/>
        <w:jc w:val="left"/>
        <w:rPr>
          <w:rFonts w:eastAsia="楷体_GB2312"/>
          <w:kern w:val="0"/>
          <w:sz w:val="32"/>
          <w:szCs w:val="32"/>
        </w:rPr>
      </w:pPr>
      <w:r w:rsidRPr="00F56AD8">
        <w:rPr>
          <w:rFonts w:eastAsia="楷体_GB2312"/>
          <w:kern w:val="0"/>
          <w:sz w:val="32"/>
          <w:szCs w:val="32"/>
        </w:rPr>
        <w:t>（三）主要生产工艺及反应体系的研究资料</w:t>
      </w:r>
    </w:p>
    <w:p w:rsidR="00105BA3" w:rsidRPr="00F56AD8" w:rsidRDefault="00F11529" w:rsidP="00A25FAD">
      <w:pPr>
        <w:adjustRightInd w:val="0"/>
        <w:snapToGrid w:val="0"/>
        <w:spacing w:line="312" w:lineRule="auto"/>
        <w:ind w:firstLineChars="200" w:firstLine="640"/>
        <w:rPr>
          <w:rFonts w:eastAsia="仿宋_GB2312"/>
          <w:kern w:val="0"/>
          <w:sz w:val="32"/>
          <w:szCs w:val="32"/>
        </w:rPr>
      </w:pPr>
      <w:r w:rsidRPr="00F56AD8">
        <w:rPr>
          <w:rFonts w:eastAsia="仿宋_GB2312"/>
          <w:kern w:val="0"/>
          <w:sz w:val="32"/>
          <w:szCs w:val="32"/>
        </w:rPr>
        <w:t>应描述主要生产工艺及确定依据，详述</w:t>
      </w:r>
      <w:r w:rsidR="0091509F" w:rsidRPr="00F56AD8">
        <w:rPr>
          <w:rFonts w:eastAsia="仿宋_GB2312" w:hint="eastAsia"/>
          <w:kern w:val="0"/>
          <w:sz w:val="32"/>
          <w:szCs w:val="32"/>
        </w:rPr>
        <w:t>探针标记、</w:t>
      </w:r>
      <w:r w:rsidR="00105BA3" w:rsidRPr="00F56AD8">
        <w:rPr>
          <w:rFonts w:eastAsia="仿宋_GB2312" w:hint="eastAsia"/>
          <w:kern w:val="0"/>
          <w:sz w:val="32"/>
          <w:szCs w:val="32"/>
        </w:rPr>
        <w:t>工作液配制、检验、</w:t>
      </w:r>
      <w:r w:rsidR="0091509F" w:rsidRPr="00F56AD8">
        <w:rPr>
          <w:rFonts w:eastAsia="仿宋_GB2312" w:hint="eastAsia"/>
          <w:kern w:val="0"/>
          <w:sz w:val="32"/>
          <w:szCs w:val="32"/>
        </w:rPr>
        <w:t>分装、包装</w:t>
      </w:r>
      <w:r w:rsidR="00105BA3" w:rsidRPr="00F56AD8">
        <w:rPr>
          <w:rFonts w:eastAsia="仿宋_GB2312" w:hint="eastAsia"/>
          <w:kern w:val="0"/>
          <w:sz w:val="32"/>
          <w:szCs w:val="32"/>
        </w:rPr>
        <w:t>等工序</w:t>
      </w:r>
      <w:r w:rsidRPr="00F56AD8">
        <w:rPr>
          <w:rFonts w:eastAsia="仿宋_GB2312"/>
          <w:kern w:val="0"/>
          <w:sz w:val="32"/>
          <w:szCs w:val="32"/>
        </w:rPr>
        <w:t>以及各个步骤的质量关键控制点</w:t>
      </w:r>
      <w:r w:rsidR="00105BA3" w:rsidRPr="00F56AD8">
        <w:rPr>
          <w:rFonts w:eastAsia="仿宋_GB2312" w:hint="eastAsia"/>
          <w:kern w:val="0"/>
          <w:sz w:val="32"/>
          <w:szCs w:val="32"/>
        </w:rPr>
        <w:t>，可用流程图表示</w:t>
      </w:r>
      <w:r w:rsidRPr="00F56AD8">
        <w:rPr>
          <w:rFonts w:eastAsia="仿宋_GB2312"/>
          <w:kern w:val="0"/>
          <w:sz w:val="32"/>
          <w:szCs w:val="32"/>
        </w:rPr>
        <w:t>。</w:t>
      </w:r>
    </w:p>
    <w:p w:rsidR="00601622" w:rsidRPr="00F56AD8" w:rsidRDefault="00105BA3" w:rsidP="00A25FAD">
      <w:pPr>
        <w:pStyle w:val="a5"/>
        <w:adjustRightInd w:val="0"/>
        <w:snapToGrid w:val="0"/>
        <w:spacing w:line="312" w:lineRule="auto"/>
        <w:ind w:firstLine="640"/>
        <w:rPr>
          <w:rFonts w:eastAsia="仿宋_GB2312"/>
          <w:kern w:val="0"/>
          <w:sz w:val="32"/>
          <w:szCs w:val="32"/>
        </w:rPr>
      </w:pPr>
      <w:r w:rsidRPr="00F56AD8">
        <w:rPr>
          <w:rFonts w:eastAsia="仿宋_GB2312" w:hint="eastAsia"/>
          <w:kern w:val="0"/>
          <w:sz w:val="32"/>
          <w:szCs w:val="32"/>
        </w:rPr>
        <w:t>申请人</w:t>
      </w:r>
      <w:r w:rsidR="0091509F" w:rsidRPr="00F56AD8">
        <w:rPr>
          <w:rFonts w:eastAsia="仿宋_GB2312"/>
          <w:kern w:val="0"/>
          <w:sz w:val="32"/>
          <w:szCs w:val="32"/>
        </w:rPr>
        <w:t>应建立适当反应体系，以</w:t>
      </w:r>
      <w:r w:rsidR="00645FEC">
        <w:rPr>
          <w:rFonts w:eastAsia="仿宋_GB2312" w:hint="eastAsia"/>
          <w:kern w:val="0"/>
          <w:sz w:val="32"/>
          <w:szCs w:val="32"/>
        </w:rPr>
        <w:t>获得</w:t>
      </w:r>
      <w:r w:rsidR="000F5528">
        <w:rPr>
          <w:rFonts w:eastAsia="仿宋_GB2312" w:hint="eastAsia"/>
          <w:kern w:val="0"/>
          <w:sz w:val="32"/>
          <w:szCs w:val="32"/>
        </w:rPr>
        <w:t>准确的</w:t>
      </w:r>
      <w:r w:rsidR="0091509F" w:rsidRPr="00F56AD8">
        <w:rPr>
          <w:rFonts w:eastAsia="仿宋_GB2312"/>
          <w:kern w:val="0"/>
          <w:sz w:val="32"/>
          <w:szCs w:val="32"/>
        </w:rPr>
        <w:t>检测</w:t>
      </w:r>
      <w:r w:rsidR="000F5528">
        <w:rPr>
          <w:rFonts w:eastAsia="仿宋_GB2312" w:hint="eastAsia"/>
          <w:kern w:val="0"/>
          <w:sz w:val="32"/>
          <w:szCs w:val="32"/>
        </w:rPr>
        <w:t>结果</w:t>
      </w:r>
      <w:r w:rsidR="00601622" w:rsidRPr="00F56AD8">
        <w:rPr>
          <w:rFonts w:eastAsia="仿宋_GB2312" w:hint="eastAsia"/>
          <w:kern w:val="0"/>
          <w:sz w:val="32"/>
          <w:szCs w:val="32"/>
        </w:rPr>
        <w:t>。如果产品涉及样本处理和检测过程的不同方案，应对各方案的一致性予以验证。</w:t>
      </w:r>
      <w:r w:rsidR="000F5528" w:rsidRPr="000F5528">
        <w:rPr>
          <w:rFonts w:eastAsia="仿宋_GB2312" w:hint="eastAsia"/>
          <w:kern w:val="0"/>
          <w:sz w:val="32"/>
          <w:szCs w:val="32"/>
        </w:rPr>
        <w:t>应对下述内容进行研究，评价指标包括探针信号强度，杂交效率，交叉杂交，非特异性结合及背景</w:t>
      </w:r>
      <w:r w:rsidR="000F5528" w:rsidRPr="000F5528">
        <w:rPr>
          <w:rFonts w:eastAsia="仿宋_GB2312" w:hint="eastAsia"/>
          <w:kern w:val="0"/>
          <w:sz w:val="32"/>
          <w:szCs w:val="32"/>
        </w:rPr>
        <w:lastRenderedPageBreak/>
        <w:t>强度。</w:t>
      </w:r>
    </w:p>
    <w:p w:rsidR="004D4D42" w:rsidRPr="00F56AD8" w:rsidRDefault="006D10B6" w:rsidP="00A25FAD">
      <w:pPr>
        <w:pStyle w:val="a5"/>
        <w:numPr>
          <w:ilvl w:val="0"/>
          <w:numId w:val="2"/>
        </w:numPr>
        <w:adjustRightInd w:val="0"/>
        <w:snapToGrid w:val="0"/>
        <w:spacing w:line="312" w:lineRule="auto"/>
        <w:ind w:left="0" w:firstLine="640"/>
        <w:rPr>
          <w:rFonts w:eastAsia="仿宋_GB2312"/>
          <w:kern w:val="0"/>
          <w:sz w:val="32"/>
          <w:szCs w:val="32"/>
        </w:rPr>
      </w:pPr>
      <w:r w:rsidRPr="00F56AD8">
        <w:rPr>
          <w:rFonts w:eastAsia="仿宋_GB2312" w:hint="eastAsia"/>
          <w:kern w:val="0"/>
          <w:sz w:val="32"/>
          <w:szCs w:val="32"/>
        </w:rPr>
        <w:t>样本</w:t>
      </w:r>
      <w:r w:rsidR="004D4D42" w:rsidRPr="00F56AD8">
        <w:rPr>
          <w:rFonts w:eastAsia="仿宋_GB2312" w:hint="eastAsia"/>
          <w:kern w:val="0"/>
          <w:sz w:val="32"/>
          <w:szCs w:val="32"/>
        </w:rPr>
        <w:t>要求</w:t>
      </w:r>
    </w:p>
    <w:p w:rsidR="00D44D57" w:rsidRDefault="004D4D42" w:rsidP="00A25FAD">
      <w:pPr>
        <w:pStyle w:val="a5"/>
        <w:adjustRightInd w:val="0"/>
        <w:snapToGrid w:val="0"/>
        <w:spacing w:line="312" w:lineRule="auto"/>
        <w:ind w:firstLine="640"/>
        <w:rPr>
          <w:rFonts w:eastAsia="仿宋_GB2312"/>
          <w:kern w:val="0"/>
          <w:sz w:val="32"/>
          <w:szCs w:val="32"/>
        </w:rPr>
      </w:pPr>
      <w:r w:rsidRPr="00F56AD8">
        <w:rPr>
          <w:rFonts w:eastAsia="仿宋_GB2312" w:hint="eastAsia"/>
          <w:kern w:val="0"/>
          <w:sz w:val="32"/>
          <w:szCs w:val="32"/>
        </w:rPr>
        <w:t>1.1</w:t>
      </w:r>
      <w:r w:rsidR="00224C75" w:rsidRPr="00F56AD8">
        <w:rPr>
          <w:rFonts w:eastAsia="仿宋_GB2312" w:hint="eastAsia"/>
          <w:kern w:val="0"/>
          <w:sz w:val="32"/>
          <w:szCs w:val="32"/>
        </w:rPr>
        <w:t>样本采集：研究确定样本采集时间（例如特定孕</w:t>
      </w:r>
      <w:proofErr w:type="gramStart"/>
      <w:r w:rsidR="00224C75" w:rsidRPr="00F56AD8">
        <w:rPr>
          <w:rFonts w:eastAsia="仿宋_GB2312" w:hint="eastAsia"/>
          <w:kern w:val="0"/>
          <w:sz w:val="32"/>
          <w:szCs w:val="32"/>
        </w:rPr>
        <w:t>周范围</w:t>
      </w:r>
      <w:proofErr w:type="gramEnd"/>
      <w:r w:rsidR="00224C75" w:rsidRPr="00F56AD8">
        <w:rPr>
          <w:rFonts w:eastAsia="仿宋_GB2312" w:hint="eastAsia"/>
          <w:kern w:val="0"/>
          <w:sz w:val="32"/>
          <w:szCs w:val="32"/>
        </w:rPr>
        <w:t>内），最佳</w:t>
      </w:r>
      <w:r w:rsidR="00224C75" w:rsidRPr="00F56AD8">
        <w:rPr>
          <w:rFonts w:eastAsia="仿宋_GB2312" w:hint="eastAsia"/>
          <w:kern w:val="0"/>
          <w:sz w:val="32"/>
          <w:szCs w:val="32"/>
        </w:rPr>
        <w:t>/</w:t>
      </w:r>
      <w:r w:rsidR="00B40C82">
        <w:rPr>
          <w:rFonts w:eastAsia="仿宋_GB2312" w:hint="eastAsia"/>
          <w:kern w:val="0"/>
          <w:sz w:val="32"/>
          <w:szCs w:val="32"/>
        </w:rPr>
        <w:t>最小采集体积和检测</w:t>
      </w:r>
      <w:r w:rsidR="00B75F2B">
        <w:rPr>
          <w:rFonts w:eastAsia="仿宋_GB2312" w:hint="eastAsia"/>
          <w:kern w:val="0"/>
          <w:sz w:val="32"/>
          <w:szCs w:val="32"/>
        </w:rPr>
        <w:t>用样本量</w:t>
      </w:r>
      <w:r w:rsidR="00224C75" w:rsidRPr="00F56AD8">
        <w:rPr>
          <w:rFonts w:eastAsia="仿宋_GB2312" w:hint="eastAsia"/>
          <w:kern w:val="0"/>
          <w:sz w:val="32"/>
          <w:szCs w:val="32"/>
        </w:rPr>
        <w:t>。</w:t>
      </w:r>
      <w:r w:rsidR="000A7D9B">
        <w:rPr>
          <w:rFonts w:eastAsia="仿宋_GB2312" w:hint="eastAsia"/>
          <w:kern w:val="0"/>
          <w:sz w:val="32"/>
          <w:szCs w:val="32"/>
        </w:rPr>
        <w:t>如产品适用</w:t>
      </w:r>
      <w:r w:rsidR="00D52D19">
        <w:rPr>
          <w:rFonts w:eastAsia="仿宋_GB2312" w:hint="eastAsia"/>
          <w:kern w:val="0"/>
          <w:sz w:val="32"/>
          <w:szCs w:val="32"/>
        </w:rPr>
        <w:t>不同</w:t>
      </w:r>
      <w:r w:rsidR="000A7D9B">
        <w:rPr>
          <w:rFonts w:eastAsia="仿宋_GB2312" w:hint="eastAsia"/>
          <w:kern w:val="0"/>
          <w:sz w:val="32"/>
          <w:szCs w:val="32"/>
        </w:rPr>
        <w:t>样本类型（例如：</w:t>
      </w:r>
      <w:r w:rsidR="000A7D9B" w:rsidRPr="00F56AD8">
        <w:rPr>
          <w:rFonts w:eastAsia="仿宋_GB2312" w:hint="eastAsia"/>
          <w:kern w:val="0"/>
          <w:sz w:val="32"/>
          <w:szCs w:val="32"/>
        </w:rPr>
        <w:t>羊水细胞、绒毛</w:t>
      </w:r>
      <w:r w:rsidR="00BB3CC5">
        <w:rPr>
          <w:rFonts w:eastAsia="仿宋_GB2312" w:hint="eastAsia"/>
          <w:kern w:val="0"/>
          <w:sz w:val="32"/>
          <w:szCs w:val="32"/>
        </w:rPr>
        <w:t>膜</w:t>
      </w:r>
      <w:r w:rsidR="000A7D9B" w:rsidRPr="00F56AD8">
        <w:rPr>
          <w:rFonts w:eastAsia="仿宋_GB2312" w:hint="eastAsia"/>
          <w:kern w:val="0"/>
          <w:sz w:val="32"/>
          <w:szCs w:val="32"/>
        </w:rPr>
        <w:t>细胞、</w:t>
      </w:r>
      <w:proofErr w:type="gramStart"/>
      <w:r w:rsidR="000A7D9B" w:rsidRPr="00F56AD8">
        <w:rPr>
          <w:rFonts w:eastAsia="仿宋_GB2312" w:hint="eastAsia"/>
          <w:kern w:val="0"/>
          <w:sz w:val="32"/>
          <w:szCs w:val="32"/>
        </w:rPr>
        <w:t>脐</w:t>
      </w:r>
      <w:proofErr w:type="gramEnd"/>
      <w:r w:rsidR="000A7D9B" w:rsidRPr="00F56AD8">
        <w:rPr>
          <w:rFonts w:eastAsia="仿宋_GB2312" w:hint="eastAsia"/>
          <w:kern w:val="0"/>
          <w:sz w:val="32"/>
          <w:szCs w:val="32"/>
        </w:rPr>
        <w:t>血细胞、骨髓细胞</w:t>
      </w:r>
      <w:r w:rsidR="000A7D9B">
        <w:rPr>
          <w:rFonts w:eastAsia="仿宋_GB2312" w:hint="eastAsia"/>
          <w:kern w:val="0"/>
          <w:sz w:val="32"/>
          <w:szCs w:val="32"/>
        </w:rPr>
        <w:t>、</w:t>
      </w:r>
      <w:r w:rsidR="000A7D9B" w:rsidRPr="00F56AD8">
        <w:rPr>
          <w:rFonts w:eastAsia="仿宋_GB2312" w:hint="eastAsia"/>
          <w:kern w:val="0"/>
          <w:sz w:val="32"/>
          <w:szCs w:val="32"/>
        </w:rPr>
        <w:t>外周血细胞，</w:t>
      </w:r>
      <w:r w:rsidR="000A7D9B">
        <w:rPr>
          <w:rFonts w:eastAsia="仿宋_GB2312" w:hint="eastAsia"/>
          <w:kern w:val="0"/>
          <w:sz w:val="32"/>
          <w:szCs w:val="32"/>
        </w:rPr>
        <w:t>新鲜样本或培养样本），应分别予以研究。</w:t>
      </w:r>
      <w:r w:rsidR="008E21B8" w:rsidRPr="007023DD">
        <w:rPr>
          <w:rFonts w:eastAsia="仿宋_GB2312" w:hint="eastAsia"/>
          <w:kern w:val="0"/>
          <w:sz w:val="32"/>
          <w:szCs w:val="32"/>
        </w:rPr>
        <w:t>明确检测的细胞阶段，例如：间期和</w:t>
      </w:r>
      <w:r w:rsidR="008E21B8" w:rsidRPr="007023DD">
        <w:rPr>
          <w:rFonts w:eastAsia="仿宋_GB2312" w:hint="eastAsia"/>
          <w:kern w:val="0"/>
          <w:sz w:val="32"/>
          <w:szCs w:val="32"/>
        </w:rPr>
        <w:t>/</w:t>
      </w:r>
      <w:r w:rsidR="008E21B8" w:rsidRPr="007023DD">
        <w:rPr>
          <w:rFonts w:eastAsia="仿宋_GB2312" w:hint="eastAsia"/>
          <w:kern w:val="0"/>
          <w:sz w:val="32"/>
          <w:szCs w:val="32"/>
        </w:rPr>
        <w:t>或中期</w:t>
      </w:r>
      <w:r w:rsidR="007023DD">
        <w:rPr>
          <w:rFonts w:eastAsia="仿宋_GB2312" w:hint="eastAsia"/>
          <w:kern w:val="0"/>
          <w:sz w:val="32"/>
          <w:szCs w:val="32"/>
        </w:rPr>
        <w:t>。</w:t>
      </w:r>
    </w:p>
    <w:p w:rsidR="008660F0" w:rsidRPr="00F56AD8" w:rsidRDefault="004D4D42" w:rsidP="00A25FAD">
      <w:pPr>
        <w:pStyle w:val="a5"/>
        <w:adjustRightInd w:val="0"/>
        <w:snapToGrid w:val="0"/>
        <w:spacing w:line="312" w:lineRule="auto"/>
        <w:ind w:firstLineChars="250" w:firstLine="800"/>
        <w:rPr>
          <w:rFonts w:eastAsia="仿宋_GB2312"/>
          <w:kern w:val="0"/>
          <w:sz w:val="32"/>
          <w:szCs w:val="32"/>
        </w:rPr>
      </w:pPr>
      <w:r w:rsidRPr="00F56AD8">
        <w:rPr>
          <w:rFonts w:eastAsia="仿宋_GB2312" w:hint="eastAsia"/>
          <w:kern w:val="0"/>
          <w:sz w:val="32"/>
          <w:szCs w:val="32"/>
        </w:rPr>
        <w:t>1.</w:t>
      </w:r>
      <w:r w:rsidR="00D42855">
        <w:rPr>
          <w:rFonts w:eastAsia="仿宋_GB2312" w:hint="eastAsia"/>
          <w:kern w:val="0"/>
          <w:sz w:val="32"/>
          <w:szCs w:val="32"/>
        </w:rPr>
        <w:t>2</w:t>
      </w:r>
      <w:r w:rsidR="00C47C81" w:rsidRPr="00F56AD8">
        <w:rPr>
          <w:rFonts w:eastAsia="仿宋_GB2312" w:hint="eastAsia"/>
          <w:kern w:val="0"/>
          <w:sz w:val="32"/>
          <w:szCs w:val="32"/>
        </w:rPr>
        <w:t>样本</w:t>
      </w:r>
      <w:r w:rsidR="00224C75" w:rsidRPr="00F56AD8">
        <w:rPr>
          <w:rFonts w:eastAsia="仿宋_GB2312" w:hint="eastAsia"/>
          <w:kern w:val="0"/>
          <w:sz w:val="32"/>
          <w:szCs w:val="32"/>
        </w:rPr>
        <w:t>固定和制片</w:t>
      </w:r>
      <w:r w:rsidR="00C47C81" w:rsidRPr="00F56AD8">
        <w:rPr>
          <w:rFonts w:eastAsia="仿宋_GB2312" w:hint="eastAsia"/>
          <w:kern w:val="0"/>
          <w:sz w:val="32"/>
          <w:szCs w:val="32"/>
        </w:rPr>
        <w:t>：</w:t>
      </w:r>
      <w:r w:rsidR="00282B60" w:rsidRPr="00F56AD8">
        <w:rPr>
          <w:rFonts w:eastAsia="仿宋_GB2312" w:hint="eastAsia"/>
          <w:kern w:val="0"/>
          <w:sz w:val="32"/>
          <w:szCs w:val="32"/>
        </w:rPr>
        <w:t>应</w:t>
      </w:r>
      <w:r w:rsidR="006603BD" w:rsidRPr="00F56AD8">
        <w:rPr>
          <w:rFonts w:eastAsia="仿宋_GB2312" w:hint="eastAsia"/>
          <w:kern w:val="0"/>
          <w:sz w:val="32"/>
          <w:szCs w:val="32"/>
        </w:rPr>
        <w:t>对低渗时间、</w:t>
      </w:r>
      <w:proofErr w:type="gramStart"/>
      <w:r w:rsidR="006603BD" w:rsidRPr="00F56AD8">
        <w:rPr>
          <w:rFonts w:eastAsia="仿宋_GB2312" w:hint="eastAsia"/>
          <w:kern w:val="0"/>
          <w:sz w:val="32"/>
          <w:szCs w:val="32"/>
        </w:rPr>
        <w:t>预固定</w:t>
      </w:r>
      <w:proofErr w:type="gramEnd"/>
      <w:r w:rsidR="006603BD" w:rsidRPr="00F56AD8">
        <w:rPr>
          <w:rFonts w:eastAsia="仿宋_GB2312" w:hint="eastAsia"/>
          <w:kern w:val="0"/>
          <w:sz w:val="32"/>
          <w:szCs w:val="32"/>
        </w:rPr>
        <w:t>时间、</w:t>
      </w:r>
      <w:proofErr w:type="gramStart"/>
      <w:r w:rsidR="009C4A27" w:rsidRPr="00F56AD8">
        <w:rPr>
          <w:rFonts w:eastAsia="仿宋_GB2312" w:hint="eastAsia"/>
          <w:kern w:val="0"/>
          <w:sz w:val="32"/>
          <w:szCs w:val="32"/>
        </w:rPr>
        <w:t>滴片细胞密度</w:t>
      </w:r>
      <w:proofErr w:type="gramEnd"/>
      <w:r w:rsidR="009C4A27" w:rsidRPr="00F56AD8">
        <w:rPr>
          <w:rFonts w:eastAsia="仿宋_GB2312" w:hint="eastAsia"/>
          <w:kern w:val="0"/>
          <w:sz w:val="32"/>
          <w:szCs w:val="32"/>
        </w:rPr>
        <w:t>等</w:t>
      </w:r>
      <w:r w:rsidR="006603BD" w:rsidRPr="00F56AD8">
        <w:rPr>
          <w:rFonts w:eastAsia="仿宋_GB2312" w:hint="eastAsia"/>
          <w:kern w:val="0"/>
          <w:sz w:val="32"/>
          <w:szCs w:val="32"/>
        </w:rPr>
        <w:t>进行研究</w:t>
      </w:r>
      <w:r w:rsidR="009C4A27" w:rsidRPr="00F56AD8">
        <w:rPr>
          <w:rFonts w:eastAsia="仿宋_GB2312" w:hint="eastAsia"/>
          <w:kern w:val="0"/>
          <w:sz w:val="32"/>
          <w:szCs w:val="32"/>
        </w:rPr>
        <w:t>。</w:t>
      </w:r>
      <w:r w:rsidR="0030298C" w:rsidRPr="00F56AD8">
        <w:rPr>
          <w:rFonts w:eastAsia="仿宋_GB2312" w:hint="eastAsia"/>
          <w:kern w:val="0"/>
          <w:sz w:val="32"/>
          <w:szCs w:val="32"/>
        </w:rPr>
        <w:t>如产品适用不同样本或</w:t>
      </w:r>
      <w:proofErr w:type="gramStart"/>
      <w:r w:rsidR="0030298C" w:rsidRPr="00F56AD8">
        <w:rPr>
          <w:rFonts w:eastAsia="仿宋_GB2312" w:hint="eastAsia"/>
          <w:kern w:val="0"/>
          <w:sz w:val="32"/>
          <w:szCs w:val="32"/>
        </w:rPr>
        <w:t>玻</w:t>
      </w:r>
      <w:proofErr w:type="gramEnd"/>
      <w:r w:rsidR="0030298C" w:rsidRPr="00F56AD8">
        <w:rPr>
          <w:rFonts w:eastAsia="仿宋_GB2312" w:hint="eastAsia"/>
          <w:kern w:val="0"/>
          <w:sz w:val="32"/>
          <w:szCs w:val="32"/>
        </w:rPr>
        <w:t>片类型，例如培养和未培养细胞，细胞悬液</w:t>
      </w:r>
      <w:proofErr w:type="gramStart"/>
      <w:r w:rsidR="0030298C" w:rsidRPr="00F56AD8">
        <w:rPr>
          <w:rFonts w:eastAsia="仿宋_GB2312" w:hint="eastAsia"/>
          <w:kern w:val="0"/>
          <w:sz w:val="32"/>
          <w:szCs w:val="32"/>
        </w:rPr>
        <w:t>玻</w:t>
      </w:r>
      <w:proofErr w:type="gramEnd"/>
      <w:r w:rsidR="0030298C" w:rsidRPr="00F56AD8">
        <w:rPr>
          <w:rFonts w:eastAsia="仿宋_GB2312" w:hint="eastAsia"/>
          <w:kern w:val="0"/>
          <w:sz w:val="32"/>
          <w:szCs w:val="32"/>
        </w:rPr>
        <w:t>片、细胞涂片和经流式细胞仪分选的细胞</w:t>
      </w:r>
      <w:proofErr w:type="gramStart"/>
      <w:r w:rsidR="0030298C" w:rsidRPr="00F56AD8">
        <w:rPr>
          <w:rFonts w:eastAsia="仿宋_GB2312" w:hint="eastAsia"/>
          <w:kern w:val="0"/>
          <w:sz w:val="32"/>
          <w:szCs w:val="32"/>
        </w:rPr>
        <w:t>玻</w:t>
      </w:r>
      <w:proofErr w:type="gramEnd"/>
      <w:r w:rsidR="0030298C" w:rsidRPr="00F56AD8">
        <w:rPr>
          <w:rFonts w:eastAsia="仿宋_GB2312" w:hint="eastAsia"/>
          <w:kern w:val="0"/>
          <w:sz w:val="32"/>
          <w:szCs w:val="32"/>
        </w:rPr>
        <w:t>片，应分别进行研究。</w:t>
      </w:r>
    </w:p>
    <w:p w:rsidR="00224C75" w:rsidRPr="00F56AD8" w:rsidRDefault="008660F0" w:rsidP="00A25FAD">
      <w:pPr>
        <w:pStyle w:val="a5"/>
        <w:adjustRightInd w:val="0"/>
        <w:snapToGrid w:val="0"/>
        <w:spacing w:line="312" w:lineRule="auto"/>
        <w:ind w:firstLineChars="250" w:firstLine="800"/>
        <w:rPr>
          <w:rFonts w:eastAsia="仿宋_GB2312"/>
          <w:kern w:val="0"/>
          <w:sz w:val="32"/>
          <w:szCs w:val="32"/>
          <w:highlight w:val="yellow"/>
        </w:rPr>
      </w:pPr>
      <w:r w:rsidRPr="00F56AD8">
        <w:rPr>
          <w:rFonts w:eastAsia="仿宋_GB2312" w:hint="eastAsia"/>
          <w:kern w:val="0"/>
          <w:sz w:val="32"/>
          <w:szCs w:val="32"/>
        </w:rPr>
        <w:t>1.</w:t>
      </w:r>
      <w:r w:rsidR="008056D3">
        <w:rPr>
          <w:rFonts w:eastAsia="仿宋_GB2312" w:hint="eastAsia"/>
          <w:kern w:val="0"/>
          <w:sz w:val="32"/>
          <w:szCs w:val="32"/>
        </w:rPr>
        <w:t>3</w:t>
      </w:r>
      <w:r w:rsidRPr="00F56AD8">
        <w:rPr>
          <w:rFonts w:eastAsia="仿宋_GB2312" w:hint="eastAsia"/>
          <w:kern w:val="0"/>
          <w:sz w:val="32"/>
          <w:szCs w:val="32"/>
        </w:rPr>
        <w:t xml:space="preserve"> </w:t>
      </w:r>
      <w:proofErr w:type="gramStart"/>
      <w:r w:rsidRPr="00F56AD8">
        <w:rPr>
          <w:rFonts w:eastAsia="仿宋_GB2312" w:hint="eastAsia"/>
          <w:kern w:val="0"/>
          <w:sz w:val="32"/>
          <w:szCs w:val="32"/>
        </w:rPr>
        <w:t>玻</w:t>
      </w:r>
      <w:proofErr w:type="gramEnd"/>
      <w:r w:rsidRPr="00F56AD8">
        <w:rPr>
          <w:rFonts w:eastAsia="仿宋_GB2312" w:hint="eastAsia"/>
          <w:kern w:val="0"/>
          <w:sz w:val="32"/>
          <w:szCs w:val="32"/>
        </w:rPr>
        <w:t>片预处理：对预处理条件进行研究，</w:t>
      </w:r>
      <w:r w:rsidR="009C4A27" w:rsidRPr="00F56AD8">
        <w:rPr>
          <w:rFonts w:eastAsia="仿宋_GB2312" w:hint="eastAsia"/>
          <w:kern w:val="0"/>
          <w:sz w:val="32"/>
          <w:szCs w:val="32"/>
        </w:rPr>
        <w:t>如需</w:t>
      </w:r>
      <w:r w:rsidR="00232417" w:rsidRPr="00F56AD8">
        <w:rPr>
          <w:rFonts w:eastAsia="仿宋_GB2312" w:hint="eastAsia"/>
          <w:kern w:val="0"/>
          <w:sz w:val="32"/>
          <w:szCs w:val="32"/>
        </w:rPr>
        <w:t>蛋白酶</w:t>
      </w:r>
      <w:r w:rsidR="00C47C81" w:rsidRPr="00F56AD8">
        <w:rPr>
          <w:rFonts w:eastAsia="仿宋_GB2312" w:hint="eastAsia"/>
          <w:kern w:val="0"/>
          <w:sz w:val="32"/>
          <w:szCs w:val="32"/>
        </w:rPr>
        <w:t>消化</w:t>
      </w:r>
      <w:r w:rsidR="009C4A27" w:rsidRPr="00F56AD8">
        <w:rPr>
          <w:rFonts w:eastAsia="仿宋_GB2312" w:hint="eastAsia"/>
          <w:kern w:val="0"/>
          <w:sz w:val="32"/>
          <w:szCs w:val="32"/>
        </w:rPr>
        <w:t>，应对消化</w:t>
      </w:r>
      <w:r w:rsidR="00232417" w:rsidRPr="00F56AD8">
        <w:rPr>
          <w:rFonts w:eastAsia="仿宋_GB2312" w:hint="eastAsia"/>
          <w:kern w:val="0"/>
          <w:sz w:val="32"/>
          <w:szCs w:val="32"/>
        </w:rPr>
        <w:t>条件进行重点研究，优</w:t>
      </w:r>
      <w:r w:rsidR="009C4A27" w:rsidRPr="00F56AD8">
        <w:rPr>
          <w:rFonts w:eastAsia="仿宋_GB2312" w:hint="eastAsia"/>
          <w:kern w:val="0"/>
          <w:sz w:val="32"/>
          <w:szCs w:val="32"/>
        </w:rPr>
        <w:t>化蛋白酶的用量和消化时间，尽量减少消化不充分造成的非特异</w:t>
      </w:r>
      <w:r w:rsidR="006A7272">
        <w:rPr>
          <w:rFonts w:eastAsia="仿宋_GB2312" w:hint="eastAsia"/>
          <w:kern w:val="0"/>
          <w:sz w:val="32"/>
          <w:szCs w:val="32"/>
        </w:rPr>
        <w:t>性结合</w:t>
      </w:r>
      <w:r w:rsidR="009C4A27" w:rsidRPr="00F56AD8">
        <w:rPr>
          <w:rFonts w:eastAsia="仿宋_GB2312" w:hint="eastAsia"/>
          <w:kern w:val="0"/>
          <w:sz w:val="32"/>
          <w:szCs w:val="32"/>
        </w:rPr>
        <w:t>，同时避免消化过强</w:t>
      </w:r>
      <w:r w:rsidR="00232417" w:rsidRPr="00F56AD8">
        <w:rPr>
          <w:rFonts w:eastAsia="仿宋_GB2312" w:hint="eastAsia"/>
          <w:kern w:val="0"/>
          <w:sz w:val="32"/>
          <w:szCs w:val="32"/>
        </w:rPr>
        <w:t>造成</w:t>
      </w:r>
      <w:r w:rsidR="00232417" w:rsidRPr="00F56AD8">
        <w:rPr>
          <w:rFonts w:eastAsia="仿宋_GB2312" w:hint="eastAsia"/>
          <w:kern w:val="0"/>
          <w:sz w:val="32"/>
          <w:szCs w:val="32"/>
        </w:rPr>
        <w:t>DNA</w:t>
      </w:r>
      <w:r w:rsidR="00232417" w:rsidRPr="00F56AD8">
        <w:rPr>
          <w:rFonts w:eastAsia="仿宋_GB2312" w:hint="eastAsia"/>
          <w:kern w:val="0"/>
          <w:sz w:val="32"/>
          <w:szCs w:val="32"/>
        </w:rPr>
        <w:t>损失。</w:t>
      </w:r>
      <w:r w:rsidR="00260EBA" w:rsidRPr="00F56AD8">
        <w:rPr>
          <w:rFonts w:eastAsia="仿宋_GB2312" w:hint="eastAsia"/>
          <w:kern w:val="0"/>
          <w:sz w:val="32"/>
          <w:szCs w:val="32"/>
        </w:rPr>
        <w:t>如产品适用</w:t>
      </w:r>
      <w:r w:rsidRPr="00F56AD8">
        <w:rPr>
          <w:rFonts w:eastAsia="仿宋_GB2312" w:hint="eastAsia"/>
          <w:kern w:val="0"/>
          <w:sz w:val="32"/>
          <w:szCs w:val="32"/>
        </w:rPr>
        <w:t>不同样本或</w:t>
      </w:r>
      <w:proofErr w:type="gramStart"/>
      <w:r w:rsidR="00282B60" w:rsidRPr="00F56AD8">
        <w:rPr>
          <w:rFonts w:eastAsia="仿宋_GB2312" w:hint="eastAsia"/>
          <w:kern w:val="0"/>
          <w:sz w:val="32"/>
          <w:szCs w:val="32"/>
        </w:rPr>
        <w:t>玻</w:t>
      </w:r>
      <w:proofErr w:type="gramEnd"/>
      <w:r w:rsidR="00282B60" w:rsidRPr="00F56AD8">
        <w:rPr>
          <w:rFonts w:eastAsia="仿宋_GB2312" w:hint="eastAsia"/>
          <w:kern w:val="0"/>
          <w:sz w:val="32"/>
          <w:szCs w:val="32"/>
        </w:rPr>
        <w:t>片类型，应分别进行研究。</w:t>
      </w:r>
    </w:p>
    <w:p w:rsidR="00EB4DF3" w:rsidRPr="00F56AD8" w:rsidRDefault="007307B4" w:rsidP="00A25FAD">
      <w:pPr>
        <w:pStyle w:val="a5"/>
        <w:adjustRightInd w:val="0"/>
        <w:snapToGrid w:val="0"/>
        <w:spacing w:line="312" w:lineRule="auto"/>
        <w:ind w:firstLineChars="250" w:firstLine="800"/>
        <w:rPr>
          <w:rFonts w:eastAsia="仿宋_GB2312"/>
          <w:kern w:val="0"/>
          <w:sz w:val="32"/>
          <w:szCs w:val="32"/>
        </w:rPr>
      </w:pPr>
      <w:r w:rsidRPr="00F56AD8">
        <w:rPr>
          <w:rFonts w:eastAsia="仿宋_GB2312" w:hint="eastAsia"/>
          <w:kern w:val="0"/>
          <w:sz w:val="32"/>
          <w:szCs w:val="32"/>
        </w:rPr>
        <w:t xml:space="preserve">2. </w:t>
      </w:r>
      <w:r w:rsidR="004D4D42" w:rsidRPr="00F56AD8">
        <w:rPr>
          <w:rFonts w:eastAsia="仿宋_GB2312" w:hint="eastAsia"/>
          <w:kern w:val="0"/>
          <w:sz w:val="32"/>
          <w:szCs w:val="32"/>
        </w:rPr>
        <w:t>试剂用量</w:t>
      </w:r>
      <w:r w:rsidR="004505C5" w:rsidRPr="00F56AD8">
        <w:rPr>
          <w:rFonts w:eastAsia="仿宋_GB2312" w:hint="eastAsia"/>
          <w:kern w:val="0"/>
          <w:sz w:val="32"/>
          <w:szCs w:val="32"/>
        </w:rPr>
        <w:t>：对</w:t>
      </w:r>
      <w:r w:rsidR="00063E10">
        <w:rPr>
          <w:rFonts w:eastAsia="仿宋_GB2312" w:hint="eastAsia"/>
          <w:kern w:val="0"/>
          <w:sz w:val="32"/>
          <w:szCs w:val="32"/>
        </w:rPr>
        <w:t>探针等</w:t>
      </w:r>
      <w:r w:rsidR="00EB4DF3" w:rsidRPr="00F56AD8">
        <w:rPr>
          <w:rFonts w:eastAsia="仿宋_GB2312" w:hint="eastAsia"/>
          <w:kern w:val="0"/>
          <w:sz w:val="32"/>
          <w:szCs w:val="32"/>
        </w:rPr>
        <w:t>各试剂成分的用量进行优化。采用不同</w:t>
      </w:r>
      <w:r w:rsidR="004505C5" w:rsidRPr="00F56AD8">
        <w:rPr>
          <w:rFonts w:eastAsia="仿宋_GB2312" w:hint="eastAsia"/>
          <w:kern w:val="0"/>
          <w:sz w:val="32"/>
          <w:szCs w:val="32"/>
        </w:rPr>
        <w:t>用量进行试验，</w:t>
      </w:r>
      <w:r w:rsidR="00EB4DF3" w:rsidRPr="00F56AD8">
        <w:rPr>
          <w:rFonts w:eastAsia="仿宋_GB2312" w:hint="eastAsia"/>
          <w:kern w:val="0"/>
          <w:sz w:val="32"/>
          <w:szCs w:val="32"/>
        </w:rPr>
        <w:t>通过平衡</w:t>
      </w:r>
      <w:r w:rsidR="00462480" w:rsidRPr="00F56AD8">
        <w:rPr>
          <w:rFonts w:eastAsia="仿宋_GB2312" w:hint="eastAsia"/>
          <w:kern w:val="0"/>
          <w:sz w:val="32"/>
          <w:szCs w:val="32"/>
        </w:rPr>
        <w:t>全部</w:t>
      </w:r>
      <w:r w:rsidR="00EB4DF3" w:rsidRPr="00F56AD8">
        <w:rPr>
          <w:rFonts w:eastAsia="仿宋_GB2312" w:hint="eastAsia"/>
          <w:kern w:val="0"/>
          <w:sz w:val="32"/>
          <w:szCs w:val="32"/>
        </w:rPr>
        <w:t>探针杂交信号强度和非特异信号</w:t>
      </w:r>
      <w:r w:rsidR="00EB4DF3" w:rsidRPr="00F56AD8">
        <w:rPr>
          <w:rFonts w:eastAsia="仿宋_GB2312" w:hint="eastAsia"/>
          <w:kern w:val="0"/>
          <w:sz w:val="32"/>
          <w:szCs w:val="32"/>
        </w:rPr>
        <w:t>/</w:t>
      </w:r>
      <w:r w:rsidR="00EB4DF3" w:rsidRPr="00F56AD8">
        <w:rPr>
          <w:rFonts w:eastAsia="仿宋_GB2312" w:hint="eastAsia"/>
          <w:kern w:val="0"/>
          <w:sz w:val="32"/>
          <w:szCs w:val="32"/>
        </w:rPr>
        <w:t>背景强度，选取最佳使用量。</w:t>
      </w:r>
    </w:p>
    <w:p w:rsidR="005A33C9" w:rsidRDefault="004D4D42" w:rsidP="00A25FAD">
      <w:pPr>
        <w:pStyle w:val="a5"/>
        <w:numPr>
          <w:ilvl w:val="0"/>
          <w:numId w:val="8"/>
        </w:numPr>
        <w:adjustRightInd w:val="0"/>
        <w:snapToGrid w:val="0"/>
        <w:spacing w:line="312" w:lineRule="auto"/>
        <w:ind w:left="0" w:firstLine="640"/>
        <w:rPr>
          <w:rFonts w:eastAsia="仿宋_GB2312"/>
          <w:kern w:val="0"/>
          <w:sz w:val="32"/>
          <w:szCs w:val="32"/>
        </w:rPr>
      </w:pPr>
      <w:r w:rsidRPr="00F56AD8">
        <w:rPr>
          <w:rFonts w:eastAsia="仿宋_GB2312" w:hint="eastAsia"/>
          <w:kern w:val="0"/>
          <w:sz w:val="32"/>
          <w:szCs w:val="32"/>
        </w:rPr>
        <w:t>反应条件：</w:t>
      </w:r>
      <w:r w:rsidR="00AE4761">
        <w:rPr>
          <w:rFonts w:eastAsia="仿宋_GB2312" w:hint="eastAsia"/>
          <w:kern w:val="0"/>
          <w:sz w:val="32"/>
          <w:szCs w:val="32"/>
        </w:rPr>
        <w:t>反应条件对于提高杂交效率，减少交叉杂交至关重要。</w:t>
      </w:r>
      <w:r w:rsidR="00B6058B" w:rsidRPr="00F56AD8">
        <w:rPr>
          <w:rFonts w:eastAsia="仿宋_GB2312" w:hint="eastAsia"/>
          <w:kern w:val="0"/>
          <w:sz w:val="32"/>
          <w:szCs w:val="32"/>
        </w:rPr>
        <w:t>优化变性温度和时间，杂交温度和时间，研究不同杂交仪或替代仪器的适用性，研究杂交后洗涤条件（主要包括洗涤液组分、洗涤温度和洗涤时间）</w:t>
      </w:r>
      <w:r w:rsidR="00F97B6D" w:rsidRPr="00F56AD8">
        <w:rPr>
          <w:rFonts w:eastAsia="仿宋_GB2312" w:hint="eastAsia"/>
          <w:kern w:val="0"/>
          <w:sz w:val="32"/>
          <w:szCs w:val="32"/>
        </w:rPr>
        <w:t>。试剂盒中包含多种探针时，需对每种</w:t>
      </w:r>
      <w:proofErr w:type="gramStart"/>
      <w:r w:rsidR="00F97B6D" w:rsidRPr="00F56AD8">
        <w:rPr>
          <w:rFonts w:eastAsia="仿宋_GB2312" w:hint="eastAsia"/>
          <w:kern w:val="0"/>
          <w:sz w:val="32"/>
          <w:szCs w:val="32"/>
        </w:rPr>
        <w:t>探针均</w:t>
      </w:r>
      <w:proofErr w:type="gramEnd"/>
      <w:r w:rsidR="00F97B6D" w:rsidRPr="00F56AD8">
        <w:rPr>
          <w:rFonts w:eastAsia="仿宋_GB2312" w:hint="eastAsia"/>
          <w:kern w:val="0"/>
          <w:sz w:val="32"/>
          <w:szCs w:val="32"/>
        </w:rPr>
        <w:t>进行杂交反应条件优化，最终选择试剂的最佳反应条件。</w:t>
      </w:r>
    </w:p>
    <w:p w:rsidR="00117189" w:rsidRPr="00F56AD8" w:rsidRDefault="005A33C9" w:rsidP="00A25FAD">
      <w:pPr>
        <w:pStyle w:val="a5"/>
        <w:adjustRightInd w:val="0"/>
        <w:snapToGrid w:val="0"/>
        <w:spacing w:line="312" w:lineRule="auto"/>
        <w:ind w:firstLine="640"/>
        <w:rPr>
          <w:rFonts w:eastAsia="仿宋_GB2312"/>
          <w:kern w:val="0"/>
          <w:sz w:val="32"/>
          <w:szCs w:val="32"/>
        </w:rPr>
      </w:pPr>
      <w:r>
        <w:rPr>
          <w:rFonts w:eastAsia="仿宋_GB2312" w:hint="eastAsia"/>
          <w:kern w:val="0"/>
          <w:sz w:val="32"/>
          <w:szCs w:val="32"/>
        </w:rPr>
        <w:t xml:space="preserve">4. </w:t>
      </w:r>
      <w:r w:rsidR="00117189" w:rsidRPr="005A33C9">
        <w:rPr>
          <w:rFonts w:eastAsia="仿宋_GB2312" w:hint="eastAsia"/>
          <w:kern w:val="0"/>
          <w:sz w:val="32"/>
          <w:szCs w:val="32"/>
        </w:rPr>
        <w:t>计数细胞量：提供结果判读需要计数的细胞量及确定</w:t>
      </w:r>
      <w:r w:rsidR="00117189" w:rsidRPr="005A33C9">
        <w:rPr>
          <w:rFonts w:eastAsia="仿宋_GB2312" w:hint="eastAsia"/>
          <w:kern w:val="0"/>
          <w:sz w:val="32"/>
          <w:szCs w:val="32"/>
        </w:rPr>
        <w:lastRenderedPageBreak/>
        <w:t>依据。</w:t>
      </w:r>
      <w:r>
        <w:rPr>
          <w:rFonts w:eastAsia="仿宋_GB2312" w:hint="eastAsia"/>
          <w:kern w:val="0"/>
          <w:sz w:val="32"/>
          <w:szCs w:val="32"/>
        </w:rPr>
        <w:t>计数细胞量和适用样本类型、</w:t>
      </w:r>
      <w:r w:rsidR="003F6CB7">
        <w:rPr>
          <w:rFonts w:eastAsia="仿宋_GB2312" w:hint="eastAsia"/>
          <w:kern w:val="0"/>
          <w:sz w:val="32"/>
          <w:szCs w:val="32"/>
        </w:rPr>
        <w:t>预期用途、</w:t>
      </w:r>
      <w:r>
        <w:rPr>
          <w:rFonts w:eastAsia="仿宋_GB2312" w:hint="eastAsia"/>
          <w:kern w:val="0"/>
          <w:sz w:val="32"/>
          <w:szCs w:val="32"/>
        </w:rPr>
        <w:t>试剂的</w:t>
      </w:r>
      <w:r w:rsidR="00BA456D">
        <w:rPr>
          <w:rFonts w:eastAsia="仿宋_GB2312" w:hint="eastAsia"/>
          <w:kern w:val="0"/>
          <w:sz w:val="32"/>
          <w:szCs w:val="32"/>
        </w:rPr>
        <w:t>杂交效率</w:t>
      </w:r>
      <w:r>
        <w:rPr>
          <w:rFonts w:eastAsia="仿宋_GB2312" w:hint="eastAsia"/>
          <w:kern w:val="0"/>
          <w:sz w:val="32"/>
          <w:szCs w:val="32"/>
        </w:rPr>
        <w:t>、精密度、最低检测限等</w:t>
      </w:r>
      <w:r w:rsidR="00962F50">
        <w:rPr>
          <w:rFonts w:eastAsia="仿宋_GB2312" w:hint="eastAsia"/>
          <w:kern w:val="0"/>
          <w:sz w:val="32"/>
          <w:szCs w:val="32"/>
        </w:rPr>
        <w:t>因素</w:t>
      </w:r>
      <w:r w:rsidR="00D9481B">
        <w:rPr>
          <w:rFonts w:eastAsia="仿宋_GB2312" w:hint="eastAsia"/>
          <w:kern w:val="0"/>
          <w:sz w:val="32"/>
          <w:szCs w:val="32"/>
        </w:rPr>
        <w:t>有</w:t>
      </w:r>
      <w:r>
        <w:rPr>
          <w:rFonts w:eastAsia="仿宋_GB2312" w:hint="eastAsia"/>
          <w:kern w:val="0"/>
          <w:sz w:val="32"/>
          <w:szCs w:val="32"/>
        </w:rPr>
        <w:t>关。</w:t>
      </w:r>
    </w:p>
    <w:p w:rsidR="00900BAD" w:rsidRPr="00107000" w:rsidRDefault="00900BAD" w:rsidP="00107000">
      <w:pPr>
        <w:snapToGrid w:val="0"/>
        <w:spacing w:line="312" w:lineRule="auto"/>
        <w:ind w:firstLineChars="200" w:firstLine="640"/>
        <w:jc w:val="left"/>
        <w:rPr>
          <w:rFonts w:eastAsia="楷体_GB2312"/>
          <w:kern w:val="0"/>
          <w:sz w:val="32"/>
          <w:szCs w:val="32"/>
        </w:rPr>
      </w:pPr>
      <w:r w:rsidRPr="00107000">
        <w:rPr>
          <w:rFonts w:eastAsia="楷体_GB2312" w:hint="eastAsia"/>
          <w:kern w:val="0"/>
          <w:sz w:val="32"/>
          <w:szCs w:val="32"/>
        </w:rPr>
        <w:t>（四）分析性能评估资料</w:t>
      </w:r>
      <w:r w:rsidR="00C07D29" w:rsidRPr="00107000">
        <w:rPr>
          <w:rFonts w:eastAsia="楷体_GB2312" w:hint="eastAsia"/>
          <w:kern w:val="0"/>
          <w:sz w:val="32"/>
          <w:szCs w:val="32"/>
        </w:rPr>
        <w:t xml:space="preserve"> </w:t>
      </w:r>
    </w:p>
    <w:p w:rsidR="0010155C" w:rsidRPr="00F56AD8" w:rsidRDefault="00900BAD"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申请人应使用多批产品进行研究，建立稳定可靠的性能指标。需提交在</w:t>
      </w:r>
      <w:r w:rsidRPr="001C0C36">
        <w:rPr>
          <w:rFonts w:eastAsia="仿宋_GB2312" w:hint="eastAsia"/>
          <w:kern w:val="0"/>
          <w:sz w:val="32"/>
          <w:szCs w:val="32"/>
        </w:rPr>
        <w:t>产品研制和成品验证阶段对试剂盒进行的所有</w:t>
      </w:r>
      <w:r w:rsidR="00C7171E" w:rsidRPr="001C0C36">
        <w:rPr>
          <w:rFonts w:eastAsia="仿宋_GB2312" w:hint="eastAsia"/>
          <w:kern w:val="0"/>
          <w:sz w:val="32"/>
          <w:szCs w:val="32"/>
        </w:rPr>
        <w:t>性能评价的研究资料</w:t>
      </w:r>
      <w:r w:rsidR="00C7171E" w:rsidRPr="00F56AD8">
        <w:rPr>
          <w:rFonts w:eastAsia="仿宋_GB2312" w:hint="eastAsia"/>
          <w:kern w:val="0"/>
          <w:sz w:val="32"/>
          <w:szCs w:val="32"/>
        </w:rPr>
        <w:t>，包括方案设计、研究方法、材料和设备</w:t>
      </w:r>
      <w:r w:rsidRPr="00F56AD8">
        <w:rPr>
          <w:rFonts w:eastAsia="仿宋_GB2312" w:hint="eastAsia"/>
          <w:kern w:val="0"/>
          <w:sz w:val="32"/>
          <w:szCs w:val="32"/>
        </w:rPr>
        <w:t>、试验数据（包括代表性彩色图片）和结果统计分析等详细资料。建议着重对以下性能指标进行研究：</w:t>
      </w:r>
    </w:p>
    <w:p w:rsidR="005C3BAF" w:rsidRPr="00F56AD8" w:rsidRDefault="00916FE0" w:rsidP="00A25FAD">
      <w:pPr>
        <w:adjustRightInd w:val="0"/>
        <w:snapToGrid w:val="0"/>
        <w:spacing w:line="312" w:lineRule="auto"/>
        <w:ind w:firstLineChars="200" w:firstLine="640"/>
        <w:rPr>
          <w:rFonts w:eastAsia="仿宋_GB2312"/>
          <w:kern w:val="0"/>
          <w:sz w:val="32"/>
          <w:szCs w:val="32"/>
        </w:rPr>
      </w:pPr>
      <w:r>
        <w:rPr>
          <w:rFonts w:eastAsia="仿宋_GB2312" w:hint="eastAsia"/>
          <w:kern w:val="0"/>
          <w:sz w:val="32"/>
          <w:szCs w:val="32"/>
        </w:rPr>
        <w:t>1</w:t>
      </w:r>
      <w:r w:rsidR="005C3BAF" w:rsidRPr="00F56AD8">
        <w:rPr>
          <w:rFonts w:eastAsia="仿宋_GB2312" w:hint="eastAsia"/>
          <w:kern w:val="0"/>
          <w:sz w:val="32"/>
          <w:szCs w:val="32"/>
        </w:rPr>
        <w:t>.</w:t>
      </w:r>
      <w:r w:rsidR="005C3BAF" w:rsidRPr="00F56AD8">
        <w:rPr>
          <w:rFonts w:hint="eastAsia"/>
        </w:rPr>
        <w:t xml:space="preserve"> </w:t>
      </w:r>
      <w:r w:rsidR="001A3200">
        <w:rPr>
          <w:rFonts w:eastAsia="仿宋_GB2312" w:hint="eastAsia"/>
          <w:kern w:val="0"/>
          <w:sz w:val="32"/>
          <w:szCs w:val="32"/>
        </w:rPr>
        <w:t>探针敏感性</w:t>
      </w:r>
    </w:p>
    <w:p w:rsidR="007906FD" w:rsidRPr="00F56AD8" w:rsidRDefault="00DB4FF9"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试剂</w:t>
      </w:r>
      <w:r w:rsidR="00916FE0">
        <w:rPr>
          <w:rFonts w:eastAsia="仿宋_GB2312" w:hint="eastAsia"/>
          <w:kern w:val="0"/>
          <w:sz w:val="32"/>
          <w:szCs w:val="32"/>
        </w:rPr>
        <w:t>中探针结合</w:t>
      </w:r>
      <w:r w:rsidR="00166BAD" w:rsidRPr="00F56AD8">
        <w:rPr>
          <w:rFonts w:eastAsia="仿宋_GB2312" w:hint="eastAsia"/>
          <w:kern w:val="0"/>
          <w:sz w:val="32"/>
          <w:szCs w:val="32"/>
        </w:rPr>
        <w:t>靶序列</w:t>
      </w:r>
      <w:r w:rsidR="005C3BAF" w:rsidRPr="00F56AD8">
        <w:rPr>
          <w:rFonts w:eastAsia="仿宋_GB2312" w:hint="eastAsia"/>
          <w:kern w:val="0"/>
          <w:sz w:val="32"/>
          <w:szCs w:val="32"/>
        </w:rPr>
        <w:t>的能力</w:t>
      </w:r>
      <w:r w:rsidR="00916FE0">
        <w:rPr>
          <w:rFonts w:eastAsia="仿宋_GB2312" w:hint="eastAsia"/>
          <w:kern w:val="0"/>
          <w:sz w:val="32"/>
          <w:szCs w:val="32"/>
        </w:rPr>
        <w:t>，也称为杂交效率</w:t>
      </w:r>
      <w:r w:rsidR="00610FE5" w:rsidRPr="00F56AD8">
        <w:rPr>
          <w:rFonts w:eastAsia="仿宋_GB2312" w:hint="eastAsia"/>
          <w:kern w:val="0"/>
          <w:sz w:val="32"/>
          <w:szCs w:val="32"/>
        </w:rPr>
        <w:t>。</w:t>
      </w:r>
      <w:r w:rsidR="005C15B0" w:rsidRPr="00F56AD8">
        <w:rPr>
          <w:rFonts w:eastAsia="仿宋_GB2312" w:hint="eastAsia"/>
          <w:kern w:val="0"/>
          <w:sz w:val="32"/>
          <w:szCs w:val="32"/>
        </w:rPr>
        <w:t>可通过</w:t>
      </w:r>
      <w:r w:rsidR="00482019">
        <w:rPr>
          <w:rFonts w:eastAsia="仿宋_GB2312" w:hint="eastAsia"/>
          <w:kern w:val="0"/>
          <w:sz w:val="32"/>
          <w:szCs w:val="32"/>
        </w:rPr>
        <w:t>研究靶序列被检测到的概率</w:t>
      </w:r>
      <w:r w:rsidR="007031F1" w:rsidRPr="00F56AD8">
        <w:rPr>
          <w:rFonts w:eastAsia="仿宋_GB2312" w:hint="eastAsia"/>
          <w:kern w:val="0"/>
          <w:sz w:val="32"/>
          <w:szCs w:val="32"/>
        </w:rPr>
        <w:t>进行评估，例如</w:t>
      </w:r>
      <w:r w:rsidR="00E0155F">
        <w:rPr>
          <w:rFonts w:eastAsia="仿宋_GB2312" w:hint="eastAsia"/>
          <w:kern w:val="0"/>
          <w:sz w:val="32"/>
          <w:szCs w:val="32"/>
        </w:rPr>
        <w:t>：</w:t>
      </w:r>
      <w:r w:rsidR="007031F1" w:rsidRPr="00F56AD8">
        <w:rPr>
          <w:rFonts w:eastAsia="仿宋_GB2312" w:hint="eastAsia"/>
          <w:kern w:val="0"/>
          <w:sz w:val="32"/>
          <w:szCs w:val="32"/>
        </w:rPr>
        <w:t>分析</w:t>
      </w:r>
      <w:r w:rsidR="007031F1" w:rsidRPr="00F56AD8">
        <w:rPr>
          <w:rFonts w:eastAsia="仿宋_GB2312" w:hint="eastAsia"/>
          <w:kern w:val="0"/>
          <w:sz w:val="32"/>
          <w:szCs w:val="32"/>
        </w:rPr>
        <w:t>n</w:t>
      </w:r>
      <w:proofErr w:type="gramStart"/>
      <w:r w:rsidR="007031F1" w:rsidRPr="00F56AD8">
        <w:rPr>
          <w:rFonts w:eastAsia="仿宋_GB2312" w:hint="eastAsia"/>
          <w:kern w:val="0"/>
          <w:sz w:val="32"/>
          <w:szCs w:val="32"/>
        </w:rPr>
        <w:t>个</w:t>
      </w:r>
      <w:proofErr w:type="gramEnd"/>
      <w:r w:rsidR="007031F1" w:rsidRPr="00F56AD8">
        <w:rPr>
          <w:rFonts w:eastAsia="仿宋_GB2312" w:hint="eastAsia"/>
          <w:kern w:val="0"/>
          <w:sz w:val="32"/>
          <w:szCs w:val="32"/>
        </w:rPr>
        <w:t>细胞中的</w:t>
      </w:r>
      <w:r w:rsidR="007031F1" w:rsidRPr="00F56AD8">
        <w:rPr>
          <w:rFonts w:eastAsia="仿宋_GB2312" w:hint="eastAsia"/>
          <w:kern w:val="0"/>
          <w:sz w:val="32"/>
          <w:szCs w:val="32"/>
        </w:rPr>
        <w:t>2n</w:t>
      </w:r>
      <w:r w:rsidR="007031F1" w:rsidRPr="00F56AD8">
        <w:rPr>
          <w:rFonts w:eastAsia="仿宋_GB2312" w:hint="eastAsia"/>
          <w:kern w:val="0"/>
          <w:sz w:val="32"/>
          <w:szCs w:val="32"/>
        </w:rPr>
        <w:t>条染色体，显示</w:t>
      </w:r>
      <w:r w:rsidR="00282CCD" w:rsidRPr="00F56AD8">
        <w:rPr>
          <w:rFonts w:eastAsia="仿宋_GB2312" w:hint="eastAsia"/>
          <w:kern w:val="0"/>
          <w:sz w:val="32"/>
          <w:szCs w:val="32"/>
        </w:rPr>
        <w:t>各</w:t>
      </w:r>
      <w:r w:rsidR="007031F1" w:rsidRPr="00F56AD8">
        <w:rPr>
          <w:rFonts w:eastAsia="仿宋_GB2312" w:hint="eastAsia"/>
          <w:kern w:val="0"/>
          <w:sz w:val="32"/>
          <w:szCs w:val="32"/>
        </w:rPr>
        <w:t>荧光信号</w:t>
      </w:r>
      <w:r w:rsidR="00490DD7" w:rsidRPr="00F56AD8">
        <w:rPr>
          <w:rFonts w:eastAsia="仿宋_GB2312" w:hint="eastAsia"/>
          <w:kern w:val="0"/>
          <w:sz w:val="32"/>
          <w:szCs w:val="32"/>
        </w:rPr>
        <w:t>的染色体比例应不低于</w:t>
      </w:r>
      <w:r w:rsidR="00490DD7" w:rsidRPr="00F56AD8">
        <w:rPr>
          <w:rFonts w:eastAsia="仿宋_GB2312" w:hint="eastAsia"/>
          <w:kern w:val="0"/>
          <w:sz w:val="32"/>
          <w:szCs w:val="32"/>
        </w:rPr>
        <w:t>9</w:t>
      </w:r>
      <w:r w:rsidR="00034384">
        <w:rPr>
          <w:rFonts w:eastAsia="仿宋_GB2312" w:hint="eastAsia"/>
          <w:kern w:val="0"/>
          <w:sz w:val="32"/>
          <w:szCs w:val="32"/>
        </w:rPr>
        <w:t>5</w:t>
      </w:r>
      <w:r w:rsidR="00490DD7" w:rsidRPr="00F56AD8">
        <w:rPr>
          <w:rFonts w:eastAsia="仿宋_GB2312" w:hint="eastAsia"/>
          <w:kern w:val="0"/>
          <w:sz w:val="32"/>
          <w:szCs w:val="32"/>
        </w:rPr>
        <w:t>%</w:t>
      </w:r>
      <w:r w:rsidR="00A538D8">
        <w:rPr>
          <w:rFonts w:eastAsia="仿宋_GB2312" w:hint="eastAsia"/>
          <w:kern w:val="0"/>
          <w:sz w:val="32"/>
          <w:szCs w:val="32"/>
        </w:rPr>
        <w:t>，</w:t>
      </w:r>
      <w:r w:rsidR="00D92E59" w:rsidRPr="00CE272B">
        <w:rPr>
          <w:rFonts w:eastAsia="仿宋_GB2312" w:hint="eastAsia"/>
          <w:kern w:val="0"/>
          <w:sz w:val="32"/>
          <w:szCs w:val="32"/>
        </w:rPr>
        <w:t>可采用</w:t>
      </w:r>
      <w:r w:rsidR="007906FD" w:rsidRPr="00CE272B">
        <w:rPr>
          <w:rFonts w:eastAsia="仿宋_GB2312" w:hint="eastAsia"/>
          <w:kern w:val="0"/>
          <w:sz w:val="32"/>
          <w:szCs w:val="32"/>
        </w:rPr>
        <w:t>处于中期分裂相的正常外周血（或其培养液）淋巴细胞</w:t>
      </w:r>
      <w:r w:rsidR="00D92E59" w:rsidRPr="00CE272B">
        <w:rPr>
          <w:rFonts w:eastAsia="仿宋_GB2312" w:hint="eastAsia"/>
          <w:kern w:val="0"/>
          <w:sz w:val="32"/>
          <w:szCs w:val="32"/>
        </w:rPr>
        <w:t>进行评估。</w:t>
      </w:r>
    </w:p>
    <w:p w:rsidR="00682B46" w:rsidRPr="00F56AD8" w:rsidRDefault="00034384" w:rsidP="00A25FAD">
      <w:pPr>
        <w:snapToGrid w:val="0"/>
        <w:spacing w:line="312" w:lineRule="auto"/>
        <w:ind w:firstLineChars="200" w:firstLine="640"/>
        <w:rPr>
          <w:rFonts w:eastAsia="仿宋_GB2312"/>
          <w:kern w:val="0"/>
          <w:sz w:val="32"/>
          <w:szCs w:val="32"/>
        </w:rPr>
      </w:pPr>
      <w:r>
        <w:rPr>
          <w:rFonts w:eastAsia="仿宋_GB2312" w:hint="eastAsia"/>
          <w:kern w:val="0"/>
          <w:sz w:val="32"/>
          <w:szCs w:val="32"/>
        </w:rPr>
        <w:t>2</w:t>
      </w:r>
      <w:r w:rsidR="00682B46" w:rsidRPr="00F56AD8">
        <w:rPr>
          <w:rFonts w:eastAsia="仿宋_GB2312" w:hint="eastAsia"/>
          <w:kern w:val="0"/>
          <w:sz w:val="32"/>
          <w:szCs w:val="32"/>
        </w:rPr>
        <w:t xml:space="preserve">. </w:t>
      </w:r>
      <w:r w:rsidR="001A3200">
        <w:rPr>
          <w:rFonts w:eastAsia="仿宋_GB2312" w:hint="eastAsia"/>
          <w:kern w:val="0"/>
          <w:sz w:val="32"/>
          <w:szCs w:val="32"/>
        </w:rPr>
        <w:t>探针</w:t>
      </w:r>
      <w:r w:rsidR="00682B46" w:rsidRPr="00F56AD8">
        <w:rPr>
          <w:rFonts w:eastAsia="仿宋_GB2312" w:hint="eastAsia"/>
          <w:kern w:val="0"/>
          <w:sz w:val="32"/>
          <w:szCs w:val="32"/>
        </w:rPr>
        <w:t>特异性</w:t>
      </w:r>
    </w:p>
    <w:p w:rsidR="00D46675" w:rsidRPr="00B34B74" w:rsidRDefault="00DB4FF9"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试剂区分样本中</w:t>
      </w:r>
      <w:r w:rsidR="00166BAD" w:rsidRPr="00F56AD8">
        <w:rPr>
          <w:rFonts w:eastAsia="仿宋_GB2312" w:hint="eastAsia"/>
          <w:kern w:val="0"/>
          <w:sz w:val="32"/>
          <w:szCs w:val="32"/>
        </w:rPr>
        <w:t>靶序列</w:t>
      </w:r>
      <w:r w:rsidRPr="00F56AD8">
        <w:rPr>
          <w:rFonts w:eastAsia="仿宋_GB2312" w:hint="eastAsia"/>
          <w:kern w:val="0"/>
          <w:sz w:val="32"/>
          <w:szCs w:val="32"/>
        </w:rPr>
        <w:t>与其他序列的能力。</w:t>
      </w:r>
      <w:r w:rsidR="00D46675" w:rsidRPr="00F56AD8">
        <w:rPr>
          <w:rFonts w:eastAsia="仿宋_GB2312" w:hint="eastAsia"/>
          <w:kern w:val="0"/>
          <w:sz w:val="32"/>
          <w:szCs w:val="32"/>
        </w:rPr>
        <w:t>可通过</w:t>
      </w:r>
      <w:r w:rsidR="00007866" w:rsidRPr="00F56AD8">
        <w:rPr>
          <w:rFonts w:eastAsia="仿宋_GB2312" w:hint="eastAsia"/>
          <w:kern w:val="0"/>
          <w:sz w:val="32"/>
          <w:szCs w:val="32"/>
        </w:rPr>
        <w:t>研究因</w:t>
      </w:r>
      <w:r w:rsidR="00D46675" w:rsidRPr="00F56AD8">
        <w:rPr>
          <w:rFonts w:eastAsia="仿宋_GB2312" w:hint="eastAsia"/>
          <w:kern w:val="0"/>
          <w:sz w:val="32"/>
          <w:szCs w:val="32"/>
        </w:rPr>
        <w:t>交叉杂交出现假阳性信号的细胞比例</w:t>
      </w:r>
      <w:r w:rsidR="00007866" w:rsidRPr="00F56AD8">
        <w:rPr>
          <w:rFonts w:eastAsia="仿宋_GB2312" w:hint="eastAsia"/>
          <w:kern w:val="0"/>
          <w:sz w:val="32"/>
          <w:szCs w:val="32"/>
        </w:rPr>
        <w:t>进行评估</w:t>
      </w:r>
      <w:r w:rsidR="00AD5E69">
        <w:rPr>
          <w:rFonts w:eastAsia="仿宋_GB2312" w:hint="eastAsia"/>
          <w:kern w:val="0"/>
          <w:sz w:val="32"/>
          <w:szCs w:val="32"/>
        </w:rPr>
        <w:t>，</w:t>
      </w:r>
      <w:r w:rsidR="00820AC2" w:rsidRPr="00F56AD8">
        <w:rPr>
          <w:rFonts w:eastAsia="仿宋_GB2312" w:hint="eastAsia"/>
          <w:kern w:val="0"/>
          <w:sz w:val="32"/>
          <w:szCs w:val="32"/>
        </w:rPr>
        <w:t>采用</w:t>
      </w:r>
      <w:r w:rsidR="00B34B74" w:rsidRPr="00CE272B">
        <w:rPr>
          <w:rFonts w:eastAsia="仿宋_GB2312" w:hint="eastAsia"/>
          <w:kern w:val="0"/>
          <w:sz w:val="32"/>
          <w:szCs w:val="32"/>
        </w:rPr>
        <w:t>处于中期分裂相的正常外周血（或其培养液）淋巴细胞</w:t>
      </w:r>
      <w:r w:rsidR="000D3B02" w:rsidRPr="00F56AD8">
        <w:rPr>
          <w:rFonts w:eastAsia="仿宋_GB2312" w:hint="eastAsia"/>
          <w:kern w:val="0"/>
          <w:sz w:val="32"/>
          <w:szCs w:val="32"/>
        </w:rPr>
        <w:t>进行检测，</w:t>
      </w:r>
      <w:r w:rsidR="004D4D8B" w:rsidRPr="00F56AD8">
        <w:rPr>
          <w:rFonts w:eastAsia="仿宋_GB2312" w:hint="eastAsia"/>
          <w:kern w:val="0"/>
          <w:sz w:val="32"/>
          <w:szCs w:val="32"/>
        </w:rPr>
        <w:t>结合</w:t>
      </w:r>
      <w:r w:rsidR="00E20DB1" w:rsidRPr="00F56AD8">
        <w:rPr>
          <w:rFonts w:eastAsia="仿宋_GB2312" w:hint="eastAsia"/>
          <w:kern w:val="0"/>
          <w:sz w:val="32"/>
          <w:szCs w:val="32"/>
        </w:rPr>
        <w:t>显带技术</w:t>
      </w:r>
      <w:r w:rsidR="004D4D8B" w:rsidRPr="00F56AD8">
        <w:rPr>
          <w:rFonts w:eastAsia="仿宋_GB2312" w:hint="eastAsia"/>
          <w:kern w:val="0"/>
          <w:sz w:val="32"/>
          <w:szCs w:val="32"/>
        </w:rPr>
        <w:t>，</w:t>
      </w:r>
      <w:r w:rsidR="00E9563A" w:rsidRPr="00F56AD8">
        <w:rPr>
          <w:rFonts w:eastAsia="仿宋_GB2312" w:hint="eastAsia"/>
          <w:kern w:val="0"/>
          <w:sz w:val="32"/>
          <w:szCs w:val="32"/>
        </w:rPr>
        <w:t>观察</w:t>
      </w:r>
      <w:r w:rsidR="004D4D8B" w:rsidRPr="00F56AD8">
        <w:rPr>
          <w:rFonts w:eastAsia="仿宋_GB2312" w:hint="eastAsia"/>
          <w:kern w:val="0"/>
          <w:sz w:val="32"/>
          <w:szCs w:val="32"/>
        </w:rPr>
        <w:t>杂交信号是否特异</w:t>
      </w:r>
      <w:r w:rsidR="00E9563A" w:rsidRPr="00F56AD8">
        <w:rPr>
          <w:rFonts w:eastAsia="仿宋_GB2312" w:hint="eastAsia"/>
          <w:kern w:val="0"/>
          <w:sz w:val="32"/>
          <w:szCs w:val="32"/>
        </w:rPr>
        <w:t>结合</w:t>
      </w:r>
      <w:r w:rsidR="004D4D8B" w:rsidRPr="00F56AD8">
        <w:rPr>
          <w:rFonts w:eastAsia="仿宋_GB2312" w:hint="eastAsia"/>
          <w:kern w:val="0"/>
          <w:sz w:val="32"/>
          <w:szCs w:val="32"/>
        </w:rPr>
        <w:t>到</w:t>
      </w:r>
      <w:r w:rsidR="006B0C97" w:rsidRPr="00F56AD8">
        <w:rPr>
          <w:rFonts w:eastAsia="仿宋_GB2312" w:hint="eastAsia"/>
          <w:kern w:val="0"/>
          <w:sz w:val="32"/>
          <w:szCs w:val="32"/>
        </w:rPr>
        <w:t>靶序列</w:t>
      </w:r>
      <w:r w:rsidR="000D3B02" w:rsidRPr="00F56AD8">
        <w:rPr>
          <w:rFonts w:eastAsia="仿宋_GB2312" w:hint="eastAsia"/>
          <w:kern w:val="0"/>
          <w:sz w:val="32"/>
          <w:szCs w:val="32"/>
        </w:rPr>
        <w:t>。</w:t>
      </w:r>
    </w:p>
    <w:p w:rsidR="000D3B02" w:rsidRPr="00F56AD8" w:rsidRDefault="000D3B02"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如果出现交叉杂交，</w:t>
      </w:r>
      <w:r w:rsidR="00634576">
        <w:rPr>
          <w:rFonts w:eastAsia="仿宋_GB2312" w:hint="eastAsia"/>
          <w:kern w:val="0"/>
          <w:sz w:val="32"/>
          <w:szCs w:val="32"/>
        </w:rPr>
        <w:t>考虑</w:t>
      </w:r>
      <w:r w:rsidR="00166BAD" w:rsidRPr="00F56AD8">
        <w:rPr>
          <w:rFonts w:eastAsia="仿宋_GB2312" w:hint="eastAsia"/>
          <w:kern w:val="0"/>
          <w:sz w:val="32"/>
          <w:szCs w:val="32"/>
        </w:rPr>
        <w:t>靶序列</w:t>
      </w:r>
      <w:r w:rsidRPr="00F56AD8">
        <w:rPr>
          <w:rFonts w:eastAsia="仿宋_GB2312" w:hint="eastAsia"/>
          <w:kern w:val="0"/>
          <w:sz w:val="32"/>
          <w:szCs w:val="32"/>
        </w:rPr>
        <w:t>与交叉杂交序列的同源性程度</w:t>
      </w:r>
      <w:r w:rsidR="001907F7">
        <w:rPr>
          <w:rFonts w:eastAsia="仿宋_GB2312" w:hint="eastAsia"/>
          <w:kern w:val="0"/>
          <w:sz w:val="32"/>
          <w:szCs w:val="32"/>
        </w:rPr>
        <w:t>，是否存在其他相似</w:t>
      </w:r>
      <w:r w:rsidR="004B29B2" w:rsidRPr="00B80867">
        <w:rPr>
          <w:rFonts w:ascii="仿宋_GB2312" w:eastAsia="仿宋_GB2312" w:hAnsi="Arial" w:cs="Arial" w:hint="eastAsia"/>
          <w:sz w:val="32"/>
          <w:szCs w:val="32"/>
        </w:rPr>
        <w:t>染色体</w:t>
      </w:r>
      <w:r w:rsidR="00B549EE" w:rsidRPr="00B80867">
        <w:rPr>
          <w:rFonts w:ascii="仿宋_GB2312" w:eastAsia="仿宋_GB2312" w:hAnsi="Arial" w:cs="Arial" w:hint="eastAsia"/>
          <w:sz w:val="32"/>
          <w:szCs w:val="32"/>
        </w:rPr>
        <w:t>异常</w:t>
      </w:r>
      <w:r w:rsidR="001907F7">
        <w:rPr>
          <w:rFonts w:eastAsia="仿宋_GB2312" w:hint="eastAsia"/>
          <w:kern w:val="0"/>
          <w:sz w:val="32"/>
          <w:szCs w:val="32"/>
        </w:rPr>
        <w:t>类型</w:t>
      </w:r>
      <w:r w:rsidRPr="00F56AD8">
        <w:rPr>
          <w:rFonts w:eastAsia="仿宋_GB2312" w:hint="eastAsia"/>
          <w:kern w:val="0"/>
          <w:sz w:val="32"/>
          <w:szCs w:val="32"/>
        </w:rPr>
        <w:t>等问题。</w:t>
      </w:r>
      <w:r w:rsidR="006D73B4" w:rsidRPr="00F56AD8">
        <w:rPr>
          <w:rFonts w:eastAsia="仿宋_GB2312" w:hint="eastAsia"/>
          <w:kern w:val="0"/>
          <w:sz w:val="32"/>
          <w:szCs w:val="32"/>
        </w:rPr>
        <w:t>确定分析特异性的接受标准</w:t>
      </w:r>
      <w:r w:rsidR="00A5279F">
        <w:rPr>
          <w:rFonts w:eastAsia="仿宋_GB2312" w:hint="eastAsia"/>
          <w:kern w:val="0"/>
          <w:sz w:val="32"/>
          <w:szCs w:val="32"/>
        </w:rPr>
        <w:t>，</w:t>
      </w:r>
      <w:r w:rsidR="006D73B4" w:rsidRPr="00F56AD8">
        <w:rPr>
          <w:rFonts w:eastAsia="仿宋_GB2312" w:hint="eastAsia"/>
          <w:kern w:val="0"/>
          <w:sz w:val="32"/>
          <w:szCs w:val="32"/>
        </w:rPr>
        <w:t>例如：出现交叉杂交的细胞比例≤</w:t>
      </w:r>
      <w:r w:rsidR="00E0155F">
        <w:rPr>
          <w:rFonts w:eastAsia="仿宋_GB2312" w:hint="eastAsia"/>
          <w:kern w:val="0"/>
          <w:sz w:val="32"/>
          <w:szCs w:val="32"/>
        </w:rPr>
        <w:t>5</w:t>
      </w:r>
      <w:r w:rsidR="006D73B4" w:rsidRPr="00F56AD8">
        <w:rPr>
          <w:rFonts w:eastAsia="仿宋_GB2312" w:hint="eastAsia"/>
          <w:kern w:val="0"/>
          <w:sz w:val="32"/>
          <w:szCs w:val="32"/>
        </w:rPr>
        <w:t>%</w:t>
      </w:r>
      <w:r w:rsidR="006D73B4" w:rsidRPr="00F56AD8">
        <w:rPr>
          <w:rFonts w:eastAsia="仿宋_GB2312" w:hint="eastAsia"/>
          <w:kern w:val="0"/>
          <w:sz w:val="32"/>
          <w:szCs w:val="32"/>
        </w:rPr>
        <w:t>。</w:t>
      </w:r>
      <w:r w:rsidRPr="00F56AD8">
        <w:rPr>
          <w:rFonts w:eastAsia="仿宋_GB2312" w:hint="eastAsia"/>
          <w:kern w:val="0"/>
          <w:sz w:val="32"/>
          <w:szCs w:val="32"/>
        </w:rPr>
        <w:t>建议按照下述规则报告中期细胞的结果</w:t>
      </w:r>
      <w:r w:rsidR="001D1C67" w:rsidRPr="00F56AD8">
        <w:rPr>
          <w:rFonts w:eastAsia="仿宋_GB2312" w:hint="eastAsia"/>
          <w:kern w:val="0"/>
          <w:sz w:val="32"/>
          <w:szCs w:val="32"/>
        </w:rPr>
        <w:t>：</w:t>
      </w:r>
      <w:r w:rsidR="001D1C67" w:rsidRPr="00F56AD8">
        <w:rPr>
          <w:rFonts w:eastAsia="仿宋_GB2312" w:hint="eastAsia"/>
          <w:kern w:val="0"/>
          <w:sz w:val="32"/>
          <w:szCs w:val="32"/>
        </w:rPr>
        <w:t xml:space="preserve"> </w:t>
      </w:r>
    </w:p>
    <w:p w:rsidR="002E5576" w:rsidRPr="00F56AD8" w:rsidRDefault="001D1805" w:rsidP="00A25FAD">
      <w:pPr>
        <w:snapToGrid w:val="0"/>
        <w:spacing w:line="312" w:lineRule="auto"/>
        <w:rPr>
          <w:rFonts w:eastAsia="仿宋_GB2312"/>
          <w:kern w:val="0"/>
          <w:sz w:val="32"/>
          <w:szCs w:val="32"/>
        </w:rPr>
      </w:pPr>
      <w:r w:rsidRPr="00F56AD8">
        <w:rPr>
          <w:rFonts w:eastAsia="仿宋_GB2312" w:hint="eastAsia"/>
          <w:kern w:val="0"/>
          <w:sz w:val="32"/>
          <w:szCs w:val="32"/>
        </w:rPr>
        <w:t>A</w:t>
      </w:r>
      <w:r w:rsidRPr="00F56AD8">
        <w:rPr>
          <w:rFonts w:eastAsia="仿宋_GB2312" w:hint="eastAsia"/>
          <w:kern w:val="0"/>
          <w:sz w:val="32"/>
          <w:szCs w:val="32"/>
        </w:rPr>
        <w:t>、</w:t>
      </w:r>
      <w:proofErr w:type="gramStart"/>
      <w:r w:rsidR="00581792">
        <w:rPr>
          <w:rFonts w:eastAsia="仿宋_GB2312" w:hint="eastAsia"/>
          <w:kern w:val="0"/>
          <w:sz w:val="32"/>
          <w:szCs w:val="32"/>
        </w:rPr>
        <w:t>在靶序列</w:t>
      </w:r>
      <w:proofErr w:type="gramEnd"/>
      <w:r w:rsidR="002E5576" w:rsidRPr="00F56AD8">
        <w:rPr>
          <w:rFonts w:eastAsia="仿宋_GB2312" w:hint="eastAsia"/>
          <w:kern w:val="0"/>
          <w:sz w:val="32"/>
          <w:szCs w:val="32"/>
        </w:rPr>
        <w:t>之外其他位置检测到信号的细胞比例；</w:t>
      </w:r>
    </w:p>
    <w:p w:rsidR="002E5576" w:rsidRPr="00F56AD8" w:rsidRDefault="001D1805" w:rsidP="00A25FAD">
      <w:pPr>
        <w:snapToGrid w:val="0"/>
        <w:spacing w:line="312" w:lineRule="auto"/>
        <w:rPr>
          <w:rFonts w:eastAsia="仿宋_GB2312"/>
          <w:kern w:val="0"/>
          <w:sz w:val="32"/>
          <w:szCs w:val="32"/>
        </w:rPr>
      </w:pPr>
      <w:r w:rsidRPr="00F56AD8">
        <w:rPr>
          <w:rFonts w:eastAsia="仿宋_GB2312" w:hint="eastAsia"/>
          <w:kern w:val="0"/>
          <w:sz w:val="32"/>
          <w:szCs w:val="32"/>
        </w:rPr>
        <w:t>B</w:t>
      </w:r>
      <w:r w:rsidR="002E5576" w:rsidRPr="00F56AD8">
        <w:rPr>
          <w:rFonts w:eastAsia="仿宋_GB2312" w:hint="eastAsia"/>
          <w:kern w:val="0"/>
          <w:sz w:val="32"/>
          <w:szCs w:val="32"/>
        </w:rPr>
        <w:t>、每个细胞</w:t>
      </w:r>
      <w:r w:rsidR="002E5576" w:rsidRPr="00F56AD8">
        <w:rPr>
          <w:rFonts w:eastAsia="仿宋_GB2312" w:hint="eastAsia"/>
          <w:kern w:val="0"/>
          <w:sz w:val="32"/>
          <w:szCs w:val="32"/>
        </w:rPr>
        <w:t>/</w:t>
      </w:r>
      <w:r w:rsidR="002E5576" w:rsidRPr="00F56AD8">
        <w:rPr>
          <w:rFonts w:eastAsia="仿宋_GB2312" w:hint="eastAsia"/>
          <w:kern w:val="0"/>
          <w:sz w:val="32"/>
          <w:szCs w:val="32"/>
        </w:rPr>
        <w:t>每份样本中不同</w:t>
      </w:r>
      <w:r w:rsidR="00BD34F0" w:rsidRPr="00F56AD8">
        <w:rPr>
          <w:rFonts w:eastAsia="仿宋_GB2312" w:hint="eastAsia"/>
          <w:kern w:val="0"/>
          <w:sz w:val="32"/>
          <w:szCs w:val="32"/>
        </w:rPr>
        <w:t>交叉杂交</w:t>
      </w:r>
      <w:r w:rsidR="002E5576" w:rsidRPr="00F56AD8">
        <w:rPr>
          <w:rFonts w:eastAsia="仿宋_GB2312" w:hint="eastAsia"/>
          <w:kern w:val="0"/>
          <w:sz w:val="32"/>
          <w:szCs w:val="32"/>
        </w:rPr>
        <w:t>染色体</w:t>
      </w:r>
      <w:r w:rsidR="002E5576" w:rsidRPr="00F56AD8">
        <w:rPr>
          <w:rFonts w:eastAsia="仿宋_GB2312" w:hint="eastAsia"/>
          <w:kern w:val="0"/>
          <w:sz w:val="32"/>
          <w:szCs w:val="32"/>
        </w:rPr>
        <w:t>/</w:t>
      </w:r>
      <w:r w:rsidR="002E5576" w:rsidRPr="00F56AD8">
        <w:rPr>
          <w:rFonts w:eastAsia="仿宋_GB2312" w:hint="eastAsia"/>
          <w:kern w:val="0"/>
          <w:sz w:val="32"/>
          <w:szCs w:val="32"/>
        </w:rPr>
        <w:t>区域的数量</w:t>
      </w:r>
      <w:r w:rsidR="00DD0C8A">
        <w:rPr>
          <w:rFonts w:eastAsia="仿宋_GB2312" w:hint="eastAsia"/>
          <w:kern w:val="0"/>
          <w:sz w:val="32"/>
          <w:szCs w:val="32"/>
        </w:rPr>
        <w:t>。</w:t>
      </w:r>
    </w:p>
    <w:p w:rsidR="00DB4FF9" w:rsidRPr="00F56AD8" w:rsidRDefault="001D1805" w:rsidP="00A25FAD">
      <w:pPr>
        <w:snapToGrid w:val="0"/>
        <w:spacing w:line="312" w:lineRule="auto"/>
        <w:rPr>
          <w:rFonts w:eastAsia="仿宋_GB2312"/>
          <w:kern w:val="0"/>
          <w:sz w:val="32"/>
          <w:szCs w:val="32"/>
        </w:rPr>
      </w:pPr>
      <w:r w:rsidRPr="00F56AD8">
        <w:rPr>
          <w:rFonts w:eastAsia="仿宋_GB2312" w:hint="eastAsia"/>
          <w:kern w:val="0"/>
          <w:sz w:val="32"/>
          <w:szCs w:val="32"/>
        </w:rPr>
        <w:t>C</w:t>
      </w:r>
      <w:r w:rsidR="00BD34F0" w:rsidRPr="00F56AD8">
        <w:rPr>
          <w:rFonts w:eastAsia="仿宋_GB2312" w:hint="eastAsia"/>
          <w:kern w:val="0"/>
          <w:sz w:val="32"/>
          <w:szCs w:val="32"/>
        </w:rPr>
        <w:t>、使用标准系统命名，确定所有交叉杂交</w:t>
      </w:r>
      <w:r w:rsidR="002E5576" w:rsidRPr="00F56AD8">
        <w:rPr>
          <w:rFonts w:eastAsia="仿宋_GB2312" w:hint="eastAsia"/>
          <w:kern w:val="0"/>
          <w:sz w:val="32"/>
          <w:szCs w:val="32"/>
        </w:rPr>
        <w:t>的染色体位置，</w:t>
      </w:r>
      <w:r w:rsidR="00E13DEF" w:rsidRPr="00F56AD8">
        <w:rPr>
          <w:rFonts w:eastAsia="仿宋_GB2312" w:hint="eastAsia"/>
          <w:kern w:val="0"/>
          <w:sz w:val="32"/>
          <w:szCs w:val="32"/>
        </w:rPr>
        <w:lastRenderedPageBreak/>
        <w:t>并描述</w:t>
      </w:r>
      <w:proofErr w:type="gramStart"/>
      <w:r w:rsidR="002E5576" w:rsidRPr="00F56AD8">
        <w:rPr>
          <w:rFonts w:eastAsia="仿宋_GB2312" w:hint="eastAsia"/>
          <w:kern w:val="0"/>
          <w:sz w:val="32"/>
          <w:szCs w:val="32"/>
        </w:rPr>
        <w:t>这些非</w:t>
      </w:r>
      <w:r w:rsidR="00166BAD" w:rsidRPr="00F56AD8">
        <w:rPr>
          <w:rFonts w:eastAsia="仿宋_GB2312" w:hint="eastAsia"/>
          <w:kern w:val="0"/>
          <w:sz w:val="32"/>
          <w:szCs w:val="32"/>
        </w:rPr>
        <w:t>靶序列</w:t>
      </w:r>
      <w:proofErr w:type="gramEnd"/>
      <w:r w:rsidR="002E5576" w:rsidRPr="00F56AD8">
        <w:rPr>
          <w:rFonts w:eastAsia="仿宋_GB2312" w:hint="eastAsia"/>
          <w:kern w:val="0"/>
          <w:sz w:val="32"/>
          <w:szCs w:val="32"/>
        </w:rPr>
        <w:t>。</w:t>
      </w:r>
    </w:p>
    <w:p w:rsidR="00935784" w:rsidRPr="00F56AD8" w:rsidRDefault="00034384" w:rsidP="00A25FAD">
      <w:pPr>
        <w:snapToGrid w:val="0"/>
        <w:spacing w:line="312" w:lineRule="auto"/>
        <w:ind w:firstLineChars="200" w:firstLine="640"/>
        <w:rPr>
          <w:rFonts w:eastAsia="仿宋_GB2312"/>
          <w:kern w:val="0"/>
          <w:sz w:val="32"/>
          <w:szCs w:val="32"/>
        </w:rPr>
      </w:pPr>
      <w:r>
        <w:rPr>
          <w:rFonts w:eastAsia="仿宋_GB2312" w:hint="eastAsia"/>
          <w:kern w:val="0"/>
          <w:sz w:val="32"/>
          <w:szCs w:val="32"/>
        </w:rPr>
        <w:t>3</w:t>
      </w:r>
      <w:r w:rsidR="00C7171E" w:rsidRPr="00F56AD8">
        <w:rPr>
          <w:rFonts w:eastAsia="仿宋_GB2312" w:hint="eastAsia"/>
          <w:kern w:val="0"/>
          <w:sz w:val="32"/>
          <w:szCs w:val="32"/>
        </w:rPr>
        <w:t>.</w:t>
      </w:r>
      <w:r w:rsidR="00090FEC">
        <w:rPr>
          <w:rFonts w:eastAsia="仿宋_GB2312" w:hint="eastAsia"/>
          <w:kern w:val="0"/>
          <w:sz w:val="32"/>
          <w:szCs w:val="32"/>
        </w:rPr>
        <w:t xml:space="preserve"> </w:t>
      </w:r>
      <w:r w:rsidR="00935784" w:rsidRPr="00F56AD8">
        <w:rPr>
          <w:rFonts w:eastAsia="仿宋_GB2312" w:hint="eastAsia"/>
          <w:kern w:val="0"/>
          <w:sz w:val="32"/>
          <w:szCs w:val="32"/>
        </w:rPr>
        <w:t>阴、阳性符合率</w:t>
      </w:r>
    </w:p>
    <w:p w:rsidR="00E43033" w:rsidRDefault="00FC7E9C" w:rsidP="00A25FAD">
      <w:pPr>
        <w:snapToGrid w:val="0"/>
        <w:spacing w:line="312" w:lineRule="auto"/>
        <w:ind w:firstLineChars="200" w:firstLine="640"/>
        <w:rPr>
          <w:rFonts w:eastAsia="仿宋_GB2312"/>
          <w:kern w:val="0"/>
          <w:sz w:val="32"/>
          <w:szCs w:val="32"/>
        </w:rPr>
      </w:pPr>
      <w:r>
        <w:rPr>
          <w:rFonts w:eastAsia="仿宋_GB2312" w:hint="eastAsia"/>
          <w:kern w:val="0"/>
          <w:sz w:val="32"/>
          <w:szCs w:val="32"/>
        </w:rPr>
        <w:t>采用多例</w:t>
      </w:r>
      <w:r w:rsidR="00C42741" w:rsidRPr="00F56AD8">
        <w:rPr>
          <w:rFonts w:eastAsia="仿宋_GB2312" w:hint="eastAsia"/>
          <w:kern w:val="0"/>
          <w:sz w:val="32"/>
          <w:szCs w:val="32"/>
        </w:rPr>
        <w:t>已知结果的</w:t>
      </w:r>
      <w:r w:rsidR="00C42741">
        <w:rPr>
          <w:rFonts w:eastAsia="仿宋_GB2312" w:hint="eastAsia"/>
          <w:kern w:val="0"/>
          <w:sz w:val="32"/>
          <w:szCs w:val="32"/>
        </w:rPr>
        <w:t>临床样本</w:t>
      </w:r>
      <w:r>
        <w:rPr>
          <w:rFonts w:eastAsia="仿宋_GB2312" w:hint="eastAsia"/>
          <w:kern w:val="0"/>
          <w:sz w:val="32"/>
          <w:szCs w:val="32"/>
        </w:rPr>
        <w:t>进行</w:t>
      </w:r>
      <w:r w:rsidR="00C42741">
        <w:rPr>
          <w:rFonts w:eastAsia="仿宋_GB2312" w:hint="eastAsia"/>
          <w:kern w:val="0"/>
          <w:sz w:val="32"/>
          <w:szCs w:val="32"/>
        </w:rPr>
        <w:t>制片</w:t>
      </w:r>
      <w:r>
        <w:rPr>
          <w:rFonts w:eastAsia="仿宋_GB2312" w:hint="eastAsia"/>
          <w:kern w:val="0"/>
          <w:sz w:val="32"/>
          <w:szCs w:val="32"/>
        </w:rPr>
        <w:t>检测</w:t>
      </w:r>
      <w:r w:rsidR="00936E7D" w:rsidRPr="00F56AD8">
        <w:rPr>
          <w:rFonts w:eastAsia="仿宋_GB2312" w:hint="eastAsia"/>
          <w:kern w:val="0"/>
          <w:sz w:val="32"/>
          <w:szCs w:val="32"/>
        </w:rPr>
        <w:t>。</w:t>
      </w:r>
      <w:r w:rsidR="00230617" w:rsidRPr="00F56AD8">
        <w:rPr>
          <w:rFonts w:eastAsia="仿宋_GB2312" w:hint="eastAsia"/>
          <w:kern w:val="0"/>
          <w:sz w:val="32"/>
          <w:szCs w:val="32"/>
        </w:rPr>
        <w:t>阳性样本应</w:t>
      </w:r>
      <w:r w:rsidR="00326526">
        <w:rPr>
          <w:rFonts w:eastAsia="仿宋_GB2312" w:hint="eastAsia"/>
          <w:kern w:val="0"/>
          <w:sz w:val="32"/>
          <w:szCs w:val="32"/>
        </w:rPr>
        <w:t>包括</w:t>
      </w:r>
      <w:r w:rsidR="00230617" w:rsidRPr="00F56AD8">
        <w:rPr>
          <w:rFonts w:eastAsia="仿宋_GB2312" w:hint="eastAsia"/>
          <w:kern w:val="0"/>
          <w:sz w:val="32"/>
          <w:szCs w:val="32"/>
        </w:rPr>
        <w:t>靶序列的</w:t>
      </w:r>
      <w:r w:rsidR="00326526">
        <w:rPr>
          <w:rFonts w:eastAsia="仿宋_GB2312" w:hint="eastAsia"/>
          <w:kern w:val="0"/>
          <w:sz w:val="32"/>
          <w:szCs w:val="32"/>
        </w:rPr>
        <w:t>所有</w:t>
      </w:r>
      <w:r w:rsidR="004B29B2" w:rsidRPr="00D442E2">
        <w:rPr>
          <w:rFonts w:ascii="仿宋_GB2312" w:eastAsia="仿宋_GB2312" w:hAnsi="Arial" w:cs="Arial" w:hint="eastAsia"/>
          <w:sz w:val="32"/>
          <w:szCs w:val="32"/>
        </w:rPr>
        <w:t>染色体</w:t>
      </w:r>
      <w:r w:rsidR="00B549EE" w:rsidRPr="00D442E2">
        <w:rPr>
          <w:rFonts w:ascii="仿宋_GB2312" w:eastAsia="仿宋_GB2312" w:hAnsi="Arial" w:cs="Arial" w:hint="eastAsia"/>
          <w:sz w:val="32"/>
          <w:szCs w:val="32"/>
        </w:rPr>
        <w:t>异常</w:t>
      </w:r>
      <w:r w:rsidR="00230617" w:rsidRPr="00D442E2">
        <w:rPr>
          <w:rFonts w:eastAsia="仿宋_GB2312" w:hint="eastAsia"/>
          <w:kern w:val="0"/>
          <w:sz w:val="32"/>
          <w:szCs w:val="32"/>
        </w:rPr>
        <w:t>类型</w:t>
      </w:r>
      <w:r w:rsidR="00543A25" w:rsidRPr="00D442E2">
        <w:rPr>
          <w:rFonts w:eastAsia="仿宋_GB2312" w:hint="eastAsia"/>
          <w:kern w:val="0"/>
          <w:sz w:val="32"/>
          <w:szCs w:val="32"/>
        </w:rPr>
        <w:t>/</w:t>
      </w:r>
      <w:r w:rsidR="00543A25" w:rsidRPr="00D442E2">
        <w:rPr>
          <w:rFonts w:eastAsia="仿宋_GB2312" w:hint="eastAsia"/>
          <w:kern w:val="0"/>
          <w:sz w:val="32"/>
          <w:szCs w:val="32"/>
        </w:rPr>
        <w:t>信号类型</w:t>
      </w:r>
      <w:r w:rsidR="00A64001" w:rsidRPr="00D442E2">
        <w:rPr>
          <w:rFonts w:eastAsia="仿宋_GB2312" w:hint="eastAsia"/>
          <w:kern w:val="0"/>
          <w:sz w:val="32"/>
          <w:szCs w:val="32"/>
        </w:rPr>
        <w:t>。阴性样本应包括</w:t>
      </w:r>
      <w:r w:rsidR="00230617" w:rsidRPr="00D442E2">
        <w:rPr>
          <w:rFonts w:eastAsia="仿宋_GB2312" w:hint="eastAsia"/>
          <w:kern w:val="0"/>
          <w:sz w:val="32"/>
          <w:szCs w:val="32"/>
        </w:rPr>
        <w:t>野生型和易混淆</w:t>
      </w:r>
      <w:r w:rsidR="00B549EE" w:rsidRPr="00D442E2">
        <w:rPr>
          <w:rFonts w:ascii="仿宋_GB2312" w:eastAsia="仿宋_GB2312" w:hAnsi="Arial" w:cs="Arial" w:hint="eastAsia"/>
          <w:sz w:val="32"/>
          <w:szCs w:val="32"/>
        </w:rPr>
        <w:t>异常</w:t>
      </w:r>
      <w:r w:rsidR="00230617" w:rsidRPr="00D442E2">
        <w:rPr>
          <w:rFonts w:eastAsia="仿宋_GB2312" w:hint="eastAsia"/>
          <w:kern w:val="0"/>
          <w:sz w:val="32"/>
          <w:szCs w:val="32"/>
        </w:rPr>
        <w:t>。</w:t>
      </w:r>
    </w:p>
    <w:p w:rsidR="00A6317E" w:rsidRDefault="00B32600" w:rsidP="00A25FAD">
      <w:pPr>
        <w:pStyle w:val="a5"/>
        <w:numPr>
          <w:ilvl w:val="0"/>
          <w:numId w:val="8"/>
        </w:numPr>
        <w:snapToGrid w:val="0"/>
        <w:spacing w:line="312" w:lineRule="auto"/>
        <w:ind w:firstLineChars="0"/>
        <w:rPr>
          <w:rFonts w:ascii="仿宋_GB2312" w:eastAsia="仿宋_GB2312"/>
          <w:kern w:val="0"/>
          <w:sz w:val="32"/>
          <w:szCs w:val="32"/>
        </w:rPr>
      </w:pPr>
      <w:r w:rsidRPr="00EE4843">
        <w:rPr>
          <w:rFonts w:ascii="仿宋_GB2312" w:eastAsia="仿宋_GB2312" w:hint="eastAsia"/>
          <w:kern w:val="0"/>
          <w:sz w:val="32"/>
          <w:szCs w:val="32"/>
        </w:rPr>
        <w:t>精密度</w:t>
      </w:r>
    </w:p>
    <w:p w:rsidR="00E43033" w:rsidRPr="003F6A84" w:rsidRDefault="00B32600" w:rsidP="00A25FAD">
      <w:pPr>
        <w:pStyle w:val="a5"/>
        <w:snapToGrid w:val="0"/>
        <w:spacing w:line="312" w:lineRule="auto"/>
        <w:ind w:firstLine="640"/>
        <w:rPr>
          <w:rFonts w:eastAsia="仿宋_GB2312"/>
          <w:kern w:val="0"/>
          <w:sz w:val="32"/>
          <w:szCs w:val="32"/>
        </w:rPr>
      </w:pPr>
      <w:r w:rsidRPr="00F56AD8">
        <w:rPr>
          <w:rFonts w:eastAsia="仿宋_GB2312" w:hint="eastAsia"/>
          <w:kern w:val="0"/>
          <w:sz w:val="32"/>
          <w:szCs w:val="32"/>
        </w:rPr>
        <w:t>研究</w:t>
      </w:r>
      <w:r w:rsidR="00C7171E" w:rsidRPr="00F56AD8">
        <w:rPr>
          <w:rFonts w:eastAsia="仿宋_GB2312" w:hint="eastAsia"/>
          <w:kern w:val="0"/>
          <w:sz w:val="32"/>
          <w:szCs w:val="32"/>
        </w:rPr>
        <w:t>试剂在各种条件下，</w:t>
      </w:r>
      <w:r w:rsidR="00037106" w:rsidRPr="00F56AD8">
        <w:rPr>
          <w:rFonts w:eastAsia="仿宋_GB2312" w:hint="eastAsia"/>
          <w:kern w:val="0"/>
          <w:sz w:val="32"/>
          <w:szCs w:val="32"/>
        </w:rPr>
        <w:t>不同</w:t>
      </w:r>
      <w:r w:rsidR="004B29B2" w:rsidRPr="00FC7E9C">
        <w:rPr>
          <w:rFonts w:ascii="仿宋_GB2312" w:eastAsia="仿宋_GB2312" w:hAnsi="Arial" w:cs="Arial" w:hint="eastAsia"/>
          <w:sz w:val="32"/>
          <w:szCs w:val="32"/>
        </w:rPr>
        <w:t>染色体</w:t>
      </w:r>
      <w:r w:rsidR="00B549EE" w:rsidRPr="00FC7E9C">
        <w:rPr>
          <w:rFonts w:ascii="仿宋_GB2312" w:eastAsia="仿宋_GB2312" w:hAnsi="Arial" w:cs="Arial" w:hint="eastAsia"/>
          <w:sz w:val="32"/>
          <w:szCs w:val="32"/>
        </w:rPr>
        <w:t>异常</w:t>
      </w:r>
      <w:r w:rsidR="004D7179" w:rsidRPr="00F56AD8">
        <w:rPr>
          <w:rFonts w:eastAsia="仿宋_GB2312" w:hint="eastAsia"/>
          <w:kern w:val="0"/>
          <w:sz w:val="32"/>
          <w:szCs w:val="32"/>
        </w:rPr>
        <w:t>类型和</w:t>
      </w:r>
      <w:r w:rsidR="008B6267">
        <w:rPr>
          <w:rFonts w:eastAsia="仿宋_GB2312" w:hint="eastAsia"/>
          <w:kern w:val="0"/>
          <w:sz w:val="32"/>
          <w:szCs w:val="32"/>
        </w:rPr>
        <w:t>比例</w:t>
      </w:r>
      <w:r w:rsidR="00037106" w:rsidRPr="00F56AD8">
        <w:rPr>
          <w:rFonts w:eastAsia="仿宋_GB2312" w:hint="eastAsia"/>
          <w:kern w:val="0"/>
          <w:sz w:val="32"/>
          <w:szCs w:val="32"/>
        </w:rPr>
        <w:t>（</w:t>
      </w:r>
      <w:r w:rsidR="00C7171E" w:rsidRPr="00F56AD8">
        <w:rPr>
          <w:rFonts w:eastAsia="仿宋_GB2312" w:hint="eastAsia"/>
          <w:kern w:val="0"/>
          <w:sz w:val="32"/>
          <w:szCs w:val="32"/>
        </w:rPr>
        <w:t>尤其是医学相关水平附近</w:t>
      </w:r>
      <w:r w:rsidR="00037106" w:rsidRPr="00F56AD8">
        <w:rPr>
          <w:rFonts w:eastAsia="仿宋_GB2312" w:hint="eastAsia"/>
          <w:kern w:val="0"/>
          <w:sz w:val="32"/>
          <w:szCs w:val="32"/>
        </w:rPr>
        <w:t>）</w:t>
      </w:r>
      <w:r w:rsidRPr="00F56AD8">
        <w:rPr>
          <w:rFonts w:eastAsia="仿宋_GB2312" w:hint="eastAsia"/>
          <w:kern w:val="0"/>
          <w:sz w:val="32"/>
          <w:szCs w:val="32"/>
        </w:rPr>
        <w:t>的精密度</w:t>
      </w:r>
      <w:r w:rsidR="00C7171E" w:rsidRPr="00F56AD8">
        <w:rPr>
          <w:rFonts w:eastAsia="仿宋_GB2312" w:hint="eastAsia"/>
          <w:kern w:val="0"/>
          <w:sz w:val="32"/>
          <w:szCs w:val="32"/>
        </w:rPr>
        <w:t>。应对</w:t>
      </w:r>
      <w:proofErr w:type="gramStart"/>
      <w:r w:rsidR="00C7171E" w:rsidRPr="00F56AD8">
        <w:rPr>
          <w:rFonts w:eastAsia="仿宋_GB2312" w:hint="eastAsia"/>
          <w:kern w:val="0"/>
          <w:sz w:val="32"/>
          <w:szCs w:val="32"/>
        </w:rPr>
        <w:t>批内和批间</w:t>
      </w:r>
      <w:proofErr w:type="gramEnd"/>
      <w:r w:rsidR="00C7171E" w:rsidRPr="00F56AD8">
        <w:rPr>
          <w:rFonts w:eastAsia="仿宋_GB2312" w:hint="eastAsia"/>
          <w:kern w:val="0"/>
          <w:sz w:val="32"/>
          <w:szCs w:val="32"/>
        </w:rPr>
        <w:t>差异进行研究，</w:t>
      </w:r>
      <w:r w:rsidR="00037106" w:rsidRPr="00F56AD8">
        <w:rPr>
          <w:rFonts w:eastAsia="仿宋_GB2312" w:hint="eastAsia"/>
          <w:kern w:val="0"/>
          <w:sz w:val="32"/>
          <w:szCs w:val="32"/>
        </w:rPr>
        <w:t>考虑</w:t>
      </w:r>
      <w:r w:rsidR="00C7171E" w:rsidRPr="00F56AD8">
        <w:rPr>
          <w:rFonts w:eastAsia="仿宋_GB2312" w:hint="eastAsia"/>
          <w:kern w:val="0"/>
          <w:sz w:val="32"/>
          <w:szCs w:val="32"/>
        </w:rPr>
        <w:t>运行内、运行间、日间</w:t>
      </w:r>
      <w:r w:rsidR="00037106" w:rsidRPr="00F56AD8">
        <w:rPr>
          <w:rFonts w:eastAsia="仿宋_GB2312" w:hint="eastAsia"/>
          <w:kern w:val="0"/>
          <w:sz w:val="32"/>
          <w:szCs w:val="32"/>
        </w:rPr>
        <w:t>、人</w:t>
      </w:r>
      <w:r w:rsidR="00C7171E" w:rsidRPr="00F56AD8">
        <w:rPr>
          <w:rFonts w:eastAsia="仿宋_GB2312" w:hint="eastAsia"/>
          <w:kern w:val="0"/>
          <w:sz w:val="32"/>
          <w:szCs w:val="32"/>
        </w:rPr>
        <w:t>员间、实验室间等</w:t>
      </w:r>
      <w:r w:rsidR="00037106" w:rsidRPr="00F56AD8">
        <w:rPr>
          <w:rFonts w:eastAsia="仿宋_GB2312" w:hint="eastAsia"/>
          <w:kern w:val="0"/>
          <w:sz w:val="32"/>
          <w:szCs w:val="32"/>
        </w:rPr>
        <w:t>因素对检测结果的影响</w:t>
      </w:r>
      <w:r w:rsidR="003F6A84">
        <w:rPr>
          <w:rFonts w:eastAsia="仿宋_GB2312" w:hint="eastAsia"/>
          <w:kern w:val="0"/>
          <w:sz w:val="32"/>
          <w:szCs w:val="32"/>
        </w:rPr>
        <w:t>，</w:t>
      </w:r>
      <w:r w:rsidR="00151728" w:rsidRPr="003F6A84">
        <w:rPr>
          <w:rFonts w:eastAsia="仿宋_GB2312" w:hint="eastAsia"/>
          <w:kern w:val="0"/>
          <w:sz w:val="32"/>
          <w:szCs w:val="32"/>
        </w:rPr>
        <w:t>检测结果应一致</w:t>
      </w:r>
      <w:r w:rsidR="00F37646" w:rsidRPr="003F6A84">
        <w:rPr>
          <w:rFonts w:eastAsia="仿宋_GB2312" w:hint="eastAsia"/>
          <w:kern w:val="0"/>
          <w:sz w:val="32"/>
          <w:szCs w:val="32"/>
        </w:rPr>
        <w:t>或者变异系数</w:t>
      </w:r>
      <w:r w:rsidR="00F37646" w:rsidRPr="003F6A84">
        <w:rPr>
          <w:rFonts w:eastAsia="仿宋_GB2312" w:hint="eastAsia"/>
          <w:kern w:val="0"/>
          <w:sz w:val="32"/>
          <w:szCs w:val="32"/>
        </w:rPr>
        <w:t>CV%</w:t>
      </w:r>
      <w:r w:rsidR="00F37646" w:rsidRPr="003F6A84">
        <w:rPr>
          <w:rFonts w:eastAsia="仿宋_GB2312" w:hint="eastAsia"/>
          <w:kern w:val="0"/>
          <w:sz w:val="32"/>
          <w:szCs w:val="32"/>
        </w:rPr>
        <w:t>在合理范围内。</w:t>
      </w:r>
    </w:p>
    <w:p w:rsidR="00A6317E" w:rsidRDefault="007341A8" w:rsidP="00A25FAD">
      <w:pPr>
        <w:pStyle w:val="a5"/>
        <w:numPr>
          <w:ilvl w:val="0"/>
          <w:numId w:val="8"/>
        </w:numPr>
        <w:snapToGrid w:val="0"/>
        <w:spacing w:line="312" w:lineRule="auto"/>
        <w:ind w:firstLineChars="0"/>
        <w:rPr>
          <w:rFonts w:eastAsia="仿宋_GB2312"/>
          <w:kern w:val="0"/>
          <w:sz w:val="32"/>
          <w:szCs w:val="32"/>
        </w:rPr>
      </w:pPr>
      <w:r w:rsidRPr="003F6A84">
        <w:rPr>
          <w:rFonts w:eastAsia="仿宋_GB2312"/>
          <w:kern w:val="0"/>
          <w:sz w:val="32"/>
          <w:szCs w:val="32"/>
        </w:rPr>
        <w:t>最低检出限</w:t>
      </w:r>
      <w:r w:rsidR="001A3200" w:rsidRPr="003F6A84">
        <w:rPr>
          <w:rFonts w:eastAsia="仿宋_GB2312" w:hint="eastAsia"/>
          <w:kern w:val="0"/>
          <w:sz w:val="32"/>
          <w:szCs w:val="32"/>
        </w:rPr>
        <w:t>：</w:t>
      </w:r>
    </w:p>
    <w:p w:rsidR="001A3200" w:rsidRPr="001A3200" w:rsidRDefault="00A84BE5" w:rsidP="00A25FAD">
      <w:pPr>
        <w:adjustRightInd w:val="0"/>
        <w:snapToGrid w:val="0"/>
        <w:spacing w:line="312" w:lineRule="auto"/>
        <w:ind w:firstLineChars="200" w:firstLine="640"/>
        <w:rPr>
          <w:kern w:val="0"/>
          <w:highlight w:val="yellow"/>
        </w:rPr>
      </w:pPr>
      <w:r w:rsidRPr="00A84BE5">
        <w:rPr>
          <w:rFonts w:eastAsia="仿宋_GB2312" w:hint="eastAsia"/>
          <w:kern w:val="0"/>
          <w:sz w:val="32"/>
          <w:szCs w:val="32"/>
        </w:rPr>
        <w:t>试剂检测阳性细胞</w:t>
      </w:r>
      <w:r w:rsidR="00431E89">
        <w:rPr>
          <w:rFonts w:eastAsia="仿宋_GB2312" w:hint="eastAsia"/>
          <w:kern w:val="0"/>
          <w:sz w:val="32"/>
          <w:szCs w:val="32"/>
        </w:rPr>
        <w:t>占全部细胞</w:t>
      </w:r>
      <w:r w:rsidRPr="00A84BE5">
        <w:rPr>
          <w:rFonts w:eastAsia="仿宋_GB2312" w:hint="eastAsia"/>
          <w:kern w:val="0"/>
          <w:sz w:val="32"/>
          <w:szCs w:val="32"/>
        </w:rPr>
        <w:t>的最小百分比。</w:t>
      </w:r>
      <w:r>
        <w:rPr>
          <w:rFonts w:eastAsia="仿宋_GB2312" w:hint="eastAsia"/>
          <w:kern w:val="0"/>
          <w:sz w:val="32"/>
          <w:szCs w:val="32"/>
        </w:rPr>
        <w:t>采用经合理方法确定阳性</w:t>
      </w:r>
      <w:r w:rsidRPr="00A84BE5">
        <w:rPr>
          <w:rFonts w:eastAsia="仿宋_GB2312" w:hint="eastAsia"/>
          <w:kern w:val="0"/>
          <w:sz w:val="32"/>
          <w:szCs w:val="32"/>
        </w:rPr>
        <w:t>细胞比例的不同样本，或采用阴、阳性细胞</w:t>
      </w:r>
      <w:r w:rsidR="002317F2">
        <w:rPr>
          <w:rFonts w:eastAsia="仿宋_GB2312" w:hint="eastAsia"/>
          <w:kern w:val="0"/>
          <w:sz w:val="32"/>
          <w:szCs w:val="32"/>
        </w:rPr>
        <w:t>按不同比例</w:t>
      </w:r>
      <w:r w:rsidRPr="00A84BE5">
        <w:rPr>
          <w:rFonts w:eastAsia="仿宋_GB2312" w:hint="eastAsia"/>
          <w:kern w:val="0"/>
          <w:sz w:val="32"/>
          <w:szCs w:val="32"/>
        </w:rPr>
        <w:t>混合的方法，设置多个梯度，建议采用</w:t>
      </w:r>
      <w:r w:rsidRPr="00A84BE5">
        <w:rPr>
          <w:rFonts w:eastAsia="仿宋_GB2312" w:hint="eastAsia"/>
          <w:kern w:val="0"/>
          <w:sz w:val="32"/>
          <w:szCs w:val="32"/>
        </w:rPr>
        <w:t xml:space="preserve"> 95%</w:t>
      </w:r>
      <w:r w:rsidRPr="00A84BE5">
        <w:rPr>
          <w:rFonts w:eastAsia="仿宋_GB2312" w:hint="eastAsia"/>
          <w:kern w:val="0"/>
          <w:sz w:val="32"/>
          <w:szCs w:val="32"/>
        </w:rPr>
        <w:t>（</w:t>
      </w:r>
      <w:r w:rsidRPr="00A84BE5">
        <w:rPr>
          <w:rFonts w:eastAsia="仿宋_GB2312" w:hint="eastAsia"/>
          <w:kern w:val="0"/>
          <w:sz w:val="32"/>
          <w:szCs w:val="32"/>
        </w:rPr>
        <w:t>n</w:t>
      </w:r>
      <w:r w:rsidRPr="00A84BE5">
        <w:rPr>
          <w:rFonts w:eastAsia="仿宋_GB2312" w:hint="eastAsia"/>
          <w:kern w:val="0"/>
          <w:sz w:val="32"/>
          <w:szCs w:val="32"/>
        </w:rPr>
        <w:t>≥</w:t>
      </w:r>
      <w:r w:rsidRPr="00A84BE5">
        <w:rPr>
          <w:rFonts w:eastAsia="仿宋_GB2312" w:hint="eastAsia"/>
          <w:kern w:val="0"/>
          <w:sz w:val="32"/>
          <w:szCs w:val="32"/>
        </w:rPr>
        <w:t>20</w:t>
      </w:r>
      <w:r w:rsidR="00DB30CF">
        <w:rPr>
          <w:rFonts w:eastAsia="仿宋_GB2312" w:hint="eastAsia"/>
          <w:kern w:val="0"/>
          <w:sz w:val="32"/>
          <w:szCs w:val="32"/>
        </w:rPr>
        <w:t>）的阳性检出率作为最低检出</w:t>
      </w:r>
      <w:r w:rsidRPr="00A84BE5">
        <w:rPr>
          <w:rFonts w:eastAsia="仿宋_GB2312" w:hint="eastAsia"/>
          <w:kern w:val="0"/>
          <w:sz w:val="32"/>
          <w:szCs w:val="32"/>
        </w:rPr>
        <w:t>限确定的标准。</w:t>
      </w:r>
    </w:p>
    <w:p w:rsidR="004C7FFB" w:rsidRPr="00F56AD8" w:rsidRDefault="007F3888" w:rsidP="00A25FAD">
      <w:pPr>
        <w:pStyle w:val="a5"/>
        <w:numPr>
          <w:ilvl w:val="0"/>
          <w:numId w:val="8"/>
        </w:numPr>
        <w:snapToGrid w:val="0"/>
        <w:spacing w:line="312" w:lineRule="auto"/>
        <w:ind w:firstLineChars="0"/>
        <w:rPr>
          <w:rFonts w:eastAsia="仿宋_GB2312"/>
          <w:kern w:val="0"/>
          <w:sz w:val="32"/>
          <w:szCs w:val="32"/>
        </w:rPr>
      </w:pPr>
      <w:r w:rsidRPr="00F56AD8">
        <w:rPr>
          <w:rFonts w:eastAsia="仿宋_GB2312" w:hint="eastAsia"/>
          <w:kern w:val="0"/>
          <w:sz w:val="32"/>
          <w:szCs w:val="32"/>
        </w:rPr>
        <w:t>干扰</w:t>
      </w:r>
      <w:r w:rsidR="004F7A02" w:rsidRPr="00F56AD8">
        <w:rPr>
          <w:rFonts w:eastAsia="仿宋_GB2312" w:hint="eastAsia"/>
          <w:kern w:val="0"/>
          <w:sz w:val="32"/>
          <w:szCs w:val="32"/>
        </w:rPr>
        <w:t>物质</w:t>
      </w:r>
    </w:p>
    <w:p w:rsidR="001A270B" w:rsidRPr="00F56AD8" w:rsidRDefault="006A4370" w:rsidP="00A25FAD">
      <w:pPr>
        <w:pStyle w:val="a5"/>
        <w:snapToGrid w:val="0"/>
        <w:spacing w:line="312" w:lineRule="auto"/>
        <w:ind w:firstLine="640"/>
        <w:rPr>
          <w:rFonts w:eastAsia="仿宋_GB2312"/>
          <w:kern w:val="0"/>
          <w:sz w:val="32"/>
          <w:szCs w:val="32"/>
        </w:rPr>
      </w:pPr>
      <w:r w:rsidRPr="00F56AD8">
        <w:rPr>
          <w:rFonts w:eastAsia="仿宋_GB2312" w:hint="eastAsia"/>
          <w:kern w:val="0"/>
          <w:sz w:val="32"/>
          <w:szCs w:val="32"/>
        </w:rPr>
        <w:t>说明</w:t>
      </w:r>
      <w:r w:rsidR="001A270B" w:rsidRPr="00F56AD8">
        <w:rPr>
          <w:rFonts w:eastAsia="仿宋_GB2312" w:hint="eastAsia"/>
          <w:kern w:val="0"/>
          <w:sz w:val="32"/>
          <w:szCs w:val="32"/>
        </w:rPr>
        <w:t>样本中</w:t>
      </w:r>
      <w:r w:rsidRPr="00F56AD8">
        <w:rPr>
          <w:rFonts w:eastAsia="仿宋_GB2312" w:hint="eastAsia"/>
          <w:kern w:val="0"/>
          <w:sz w:val="32"/>
          <w:szCs w:val="32"/>
        </w:rPr>
        <w:t>潜在</w:t>
      </w:r>
      <w:r w:rsidR="001A270B" w:rsidRPr="00F56AD8">
        <w:rPr>
          <w:rFonts w:eastAsia="仿宋_GB2312" w:hint="eastAsia"/>
          <w:kern w:val="0"/>
          <w:sz w:val="32"/>
          <w:szCs w:val="32"/>
        </w:rPr>
        <w:t>的</w:t>
      </w:r>
      <w:r w:rsidRPr="00F56AD8">
        <w:rPr>
          <w:rFonts w:eastAsia="仿宋_GB2312" w:hint="eastAsia"/>
          <w:kern w:val="0"/>
          <w:sz w:val="32"/>
          <w:szCs w:val="32"/>
        </w:rPr>
        <w:t>干扰物质</w:t>
      </w:r>
      <w:r w:rsidR="001A270B" w:rsidRPr="00F56AD8">
        <w:rPr>
          <w:rFonts w:eastAsia="仿宋_GB2312" w:hint="eastAsia"/>
          <w:kern w:val="0"/>
          <w:sz w:val="32"/>
          <w:szCs w:val="32"/>
        </w:rPr>
        <w:t>，</w:t>
      </w:r>
      <w:r w:rsidR="007752EB">
        <w:rPr>
          <w:rFonts w:eastAsia="仿宋_GB2312" w:hint="eastAsia"/>
          <w:kern w:val="0"/>
          <w:sz w:val="32"/>
          <w:szCs w:val="32"/>
        </w:rPr>
        <w:t>样本处理和制片过程中的干扰物质</w:t>
      </w:r>
      <w:r w:rsidR="00A9762B">
        <w:rPr>
          <w:rFonts w:eastAsia="仿宋_GB2312" w:hint="eastAsia"/>
          <w:kern w:val="0"/>
          <w:sz w:val="32"/>
          <w:szCs w:val="32"/>
        </w:rPr>
        <w:t>，</w:t>
      </w:r>
      <w:r w:rsidR="00CE589B" w:rsidRPr="00F56AD8">
        <w:rPr>
          <w:rFonts w:eastAsia="仿宋_GB2312" w:hint="eastAsia"/>
          <w:kern w:val="0"/>
          <w:sz w:val="32"/>
          <w:szCs w:val="32"/>
        </w:rPr>
        <w:t>采集过程中可能的其他细胞污染</w:t>
      </w:r>
      <w:r w:rsidR="003A07A7" w:rsidRPr="00F56AD8">
        <w:rPr>
          <w:rFonts w:eastAsia="仿宋_GB2312" w:hint="eastAsia"/>
          <w:kern w:val="0"/>
          <w:sz w:val="32"/>
          <w:szCs w:val="32"/>
        </w:rPr>
        <w:t>等</w:t>
      </w:r>
      <w:r w:rsidR="001A270B" w:rsidRPr="00F56AD8">
        <w:rPr>
          <w:rFonts w:eastAsia="仿宋_GB2312" w:hint="eastAsia"/>
          <w:kern w:val="0"/>
          <w:sz w:val="32"/>
          <w:szCs w:val="32"/>
        </w:rPr>
        <w:t>，</w:t>
      </w:r>
      <w:r w:rsidR="003A07A7" w:rsidRPr="00F56AD8">
        <w:rPr>
          <w:rFonts w:eastAsia="仿宋_GB2312" w:hint="eastAsia"/>
          <w:kern w:val="0"/>
          <w:sz w:val="32"/>
          <w:szCs w:val="32"/>
        </w:rPr>
        <w:t>研究</w:t>
      </w:r>
      <w:r w:rsidR="001A270B" w:rsidRPr="00F56AD8">
        <w:rPr>
          <w:rFonts w:eastAsia="仿宋_GB2312" w:hint="eastAsia"/>
          <w:kern w:val="0"/>
          <w:sz w:val="32"/>
          <w:szCs w:val="32"/>
        </w:rPr>
        <w:t>干扰物质</w:t>
      </w:r>
      <w:r w:rsidR="00E61182" w:rsidRPr="00F56AD8">
        <w:rPr>
          <w:rFonts w:eastAsia="仿宋_GB2312" w:hint="eastAsia"/>
          <w:kern w:val="0"/>
          <w:sz w:val="32"/>
          <w:szCs w:val="32"/>
        </w:rPr>
        <w:t>对检测</w:t>
      </w:r>
      <w:r w:rsidR="001A270B" w:rsidRPr="00F56AD8">
        <w:rPr>
          <w:rFonts w:eastAsia="仿宋_GB2312" w:hint="eastAsia"/>
          <w:kern w:val="0"/>
          <w:sz w:val="32"/>
          <w:szCs w:val="32"/>
        </w:rPr>
        <w:t>结果</w:t>
      </w:r>
      <w:r w:rsidR="00E61182" w:rsidRPr="00F56AD8">
        <w:rPr>
          <w:rFonts w:eastAsia="仿宋_GB2312" w:hint="eastAsia"/>
          <w:kern w:val="0"/>
          <w:sz w:val="32"/>
          <w:szCs w:val="32"/>
        </w:rPr>
        <w:t>的影响</w:t>
      </w:r>
      <w:r w:rsidR="001A270B" w:rsidRPr="00F56AD8">
        <w:rPr>
          <w:rFonts w:eastAsia="仿宋_GB2312" w:hint="eastAsia"/>
          <w:kern w:val="0"/>
          <w:sz w:val="32"/>
          <w:szCs w:val="32"/>
        </w:rPr>
        <w:t>。</w:t>
      </w:r>
    </w:p>
    <w:p w:rsidR="00A9313E" w:rsidRPr="002A05D9" w:rsidRDefault="00A9313E" w:rsidP="00A25FAD">
      <w:pPr>
        <w:pStyle w:val="a5"/>
        <w:numPr>
          <w:ilvl w:val="0"/>
          <w:numId w:val="8"/>
        </w:numPr>
        <w:snapToGrid w:val="0"/>
        <w:spacing w:line="312" w:lineRule="auto"/>
        <w:ind w:left="0" w:firstLine="640"/>
        <w:rPr>
          <w:rFonts w:eastAsia="仿宋_GB2312"/>
          <w:kern w:val="0"/>
          <w:sz w:val="32"/>
          <w:szCs w:val="32"/>
        </w:rPr>
      </w:pPr>
      <w:r w:rsidRPr="002A05D9">
        <w:rPr>
          <w:rFonts w:eastAsia="仿宋_GB2312" w:hint="eastAsia"/>
          <w:kern w:val="0"/>
          <w:sz w:val="32"/>
          <w:szCs w:val="32"/>
        </w:rPr>
        <w:t>如果</w:t>
      </w:r>
      <w:r w:rsidR="00E76D4C" w:rsidRPr="002A05D9">
        <w:rPr>
          <w:rFonts w:eastAsia="仿宋_GB2312" w:hint="eastAsia"/>
          <w:kern w:val="0"/>
          <w:sz w:val="32"/>
          <w:szCs w:val="32"/>
        </w:rPr>
        <w:t>产品</w:t>
      </w:r>
      <w:r w:rsidRPr="002A05D9">
        <w:rPr>
          <w:rFonts w:eastAsia="仿宋_GB2312" w:hint="eastAsia"/>
          <w:kern w:val="0"/>
          <w:sz w:val="32"/>
          <w:szCs w:val="32"/>
        </w:rPr>
        <w:t>适用多种样本类型，</w:t>
      </w:r>
      <w:r w:rsidR="00E76D4C" w:rsidRPr="002A05D9">
        <w:rPr>
          <w:rFonts w:eastAsia="仿宋_GB2312" w:hint="eastAsia"/>
          <w:kern w:val="0"/>
          <w:sz w:val="32"/>
          <w:szCs w:val="32"/>
        </w:rPr>
        <w:t>应进行样本适用性研究</w:t>
      </w:r>
      <w:r w:rsidR="002A05D9">
        <w:rPr>
          <w:rFonts w:eastAsia="仿宋_GB2312" w:hint="eastAsia"/>
          <w:kern w:val="0"/>
          <w:sz w:val="32"/>
          <w:szCs w:val="32"/>
        </w:rPr>
        <w:t>，</w:t>
      </w:r>
      <w:r w:rsidR="002A05D9" w:rsidRPr="002A05D9">
        <w:rPr>
          <w:rFonts w:eastAsia="仿宋_GB2312" w:hint="eastAsia"/>
          <w:kern w:val="0"/>
          <w:sz w:val="32"/>
          <w:szCs w:val="32"/>
        </w:rPr>
        <w:t>应</w:t>
      </w:r>
      <w:r w:rsidR="002A05D9">
        <w:rPr>
          <w:rFonts w:eastAsia="仿宋_GB2312" w:hint="eastAsia"/>
          <w:kern w:val="0"/>
          <w:sz w:val="32"/>
          <w:szCs w:val="32"/>
        </w:rPr>
        <w:t>尽量采用</w:t>
      </w:r>
      <w:r w:rsidR="002A05D9" w:rsidRPr="002A05D9">
        <w:rPr>
          <w:rFonts w:eastAsia="仿宋_GB2312" w:hint="eastAsia"/>
          <w:kern w:val="0"/>
          <w:sz w:val="32"/>
          <w:szCs w:val="32"/>
        </w:rPr>
        <w:t>临床样本</w:t>
      </w:r>
      <w:r w:rsidR="00961178">
        <w:rPr>
          <w:rFonts w:eastAsia="仿宋_GB2312" w:hint="eastAsia"/>
          <w:kern w:val="0"/>
          <w:sz w:val="32"/>
          <w:szCs w:val="32"/>
        </w:rPr>
        <w:t>，</w:t>
      </w:r>
      <w:r w:rsidR="002A05D9" w:rsidRPr="002A05D9">
        <w:rPr>
          <w:rFonts w:eastAsia="仿宋_GB2312"/>
          <w:kern w:val="0"/>
          <w:sz w:val="32"/>
          <w:szCs w:val="32"/>
        </w:rPr>
        <w:t>分别提供每种样本类型的性能评估资料</w:t>
      </w:r>
      <w:r w:rsidR="002A05D9" w:rsidRPr="002A05D9">
        <w:rPr>
          <w:rFonts w:eastAsia="仿宋_GB2312" w:hint="eastAsia"/>
          <w:kern w:val="0"/>
          <w:sz w:val="32"/>
          <w:szCs w:val="32"/>
        </w:rPr>
        <w:t>。</w:t>
      </w:r>
      <w:r w:rsidRPr="00F56AD8">
        <w:rPr>
          <w:rFonts w:eastAsia="仿宋_GB2312"/>
          <w:kern w:val="0"/>
          <w:sz w:val="32"/>
          <w:szCs w:val="32"/>
        </w:rPr>
        <w:t> </w:t>
      </w:r>
    </w:p>
    <w:p w:rsidR="00E24F7E" w:rsidRPr="00F56AD8" w:rsidRDefault="00E24F7E" w:rsidP="00A25FAD">
      <w:pPr>
        <w:adjustRightInd w:val="0"/>
        <w:snapToGrid w:val="0"/>
        <w:spacing w:line="312" w:lineRule="auto"/>
        <w:ind w:firstLineChars="200" w:firstLine="640"/>
        <w:jc w:val="left"/>
        <w:rPr>
          <w:rFonts w:eastAsia="楷体_GB2312"/>
          <w:kern w:val="0"/>
          <w:sz w:val="32"/>
          <w:szCs w:val="32"/>
        </w:rPr>
      </w:pPr>
      <w:bookmarkStart w:id="1" w:name="_Toc323285336"/>
      <w:r w:rsidRPr="00F56AD8">
        <w:rPr>
          <w:rFonts w:eastAsia="楷体_GB2312"/>
          <w:kern w:val="0"/>
          <w:sz w:val="32"/>
          <w:szCs w:val="32"/>
        </w:rPr>
        <w:t>（五）</w:t>
      </w:r>
      <w:bookmarkEnd w:id="1"/>
      <w:r w:rsidRPr="00F56AD8">
        <w:rPr>
          <w:rFonts w:eastAsia="楷体_GB2312"/>
          <w:kern w:val="0"/>
          <w:sz w:val="32"/>
          <w:szCs w:val="32"/>
        </w:rPr>
        <w:t>阳性判断值确定资料</w:t>
      </w:r>
    </w:p>
    <w:p w:rsidR="00A55D5E" w:rsidRPr="00F56AD8" w:rsidRDefault="00C16107" w:rsidP="00A25FAD">
      <w:pPr>
        <w:widowControl/>
        <w:adjustRightInd w:val="0"/>
        <w:snapToGrid w:val="0"/>
        <w:spacing w:line="312" w:lineRule="auto"/>
        <w:ind w:firstLineChars="200" w:firstLine="640"/>
        <w:jc w:val="left"/>
        <w:outlineLvl w:val="1"/>
        <w:rPr>
          <w:rFonts w:eastAsia="仿宋_GB2312"/>
          <w:kern w:val="0"/>
          <w:sz w:val="32"/>
          <w:szCs w:val="32"/>
        </w:rPr>
      </w:pPr>
      <w:r>
        <w:rPr>
          <w:rFonts w:eastAsia="仿宋_GB2312" w:hint="eastAsia"/>
          <w:kern w:val="0"/>
          <w:sz w:val="32"/>
          <w:szCs w:val="32"/>
        </w:rPr>
        <w:t>对于此类试剂，阳性判断值即为能够区分</w:t>
      </w:r>
      <w:r w:rsidR="00B57D59">
        <w:rPr>
          <w:rFonts w:eastAsia="仿宋_GB2312" w:hint="eastAsia"/>
          <w:kern w:val="0"/>
          <w:sz w:val="32"/>
          <w:szCs w:val="32"/>
        </w:rPr>
        <w:t>染色体</w:t>
      </w:r>
      <w:r w:rsidR="00B549EE">
        <w:rPr>
          <w:rFonts w:eastAsia="仿宋_GB2312" w:hint="eastAsia"/>
          <w:kern w:val="0"/>
          <w:sz w:val="32"/>
          <w:szCs w:val="32"/>
        </w:rPr>
        <w:t>异常</w:t>
      </w:r>
      <w:r>
        <w:rPr>
          <w:rFonts w:eastAsia="仿宋_GB2312" w:hint="eastAsia"/>
          <w:kern w:val="0"/>
          <w:sz w:val="32"/>
          <w:szCs w:val="32"/>
        </w:rPr>
        <w:t>与否的阈值</w:t>
      </w:r>
      <w:r w:rsidR="00A55D5E" w:rsidRPr="00F56AD8">
        <w:rPr>
          <w:rFonts w:eastAsia="仿宋_GB2312" w:hint="eastAsia"/>
          <w:kern w:val="0"/>
          <w:sz w:val="32"/>
          <w:szCs w:val="32"/>
        </w:rPr>
        <w:t>。</w:t>
      </w:r>
      <w:r w:rsidR="00AB483F">
        <w:rPr>
          <w:rFonts w:eastAsia="仿宋_GB2312" w:hint="eastAsia"/>
          <w:kern w:val="0"/>
          <w:sz w:val="32"/>
          <w:szCs w:val="32"/>
        </w:rPr>
        <w:t>应</w:t>
      </w:r>
      <w:r w:rsidR="00A55D5E" w:rsidRPr="00F56AD8">
        <w:rPr>
          <w:rFonts w:eastAsia="仿宋_GB2312" w:hint="eastAsia"/>
          <w:kern w:val="0"/>
          <w:sz w:val="32"/>
          <w:szCs w:val="32"/>
        </w:rPr>
        <w:t>入组</w:t>
      </w:r>
      <w:r w:rsidR="00184E47">
        <w:rPr>
          <w:rFonts w:eastAsia="仿宋_GB2312" w:hint="eastAsia"/>
          <w:kern w:val="0"/>
          <w:sz w:val="32"/>
          <w:szCs w:val="32"/>
        </w:rPr>
        <w:t>已知</w:t>
      </w:r>
      <w:r w:rsidR="00581792">
        <w:rPr>
          <w:rFonts w:eastAsia="仿宋_GB2312" w:hint="eastAsia"/>
          <w:kern w:val="0"/>
          <w:sz w:val="32"/>
          <w:szCs w:val="32"/>
        </w:rPr>
        <w:t>靶序列</w:t>
      </w:r>
      <w:r w:rsidR="00B549EE">
        <w:rPr>
          <w:rFonts w:eastAsia="仿宋_GB2312" w:hint="eastAsia"/>
          <w:kern w:val="0"/>
          <w:sz w:val="32"/>
          <w:szCs w:val="32"/>
        </w:rPr>
        <w:t>异常</w:t>
      </w:r>
      <w:r w:rsidR="008B6267">
        <w:rPr>
          <w:rFonts w:eastAsia="仿宋_GB2312" w:hint="eastAsia"/>
          <w:kern w:val="0"/>
          <w:sz w:val="32"/>
          <w:szCs w:val="32"/>
        </w:rPr>
        <w:t>状态</w:t>
      </w:r>
      <w:r w:rsidR="00C131CF">
        <w:rPr>
          <w:rFonts w:eastAsia="仿宋_GB2312" w:hint="eastAsia"/>
          <w:kern w:val="0"/>
          <w:sz w:val="32"/>
          <w:szCs w:val="32"/>
        </w:rPr>
        <w:t>的</w:t>
      </w:r>
      <w:r w:rsidR="00A55D5E" w:rsidRPr="00F56AD8">
        <w:rPr>
          <w:rFonts w:eastAsia="仿宋_GB2312" w:hint="eastAsia"/>
          <w:kern w:val="0"/>
          <w:sz w:val="32"/>
          <w:szCs w:val="32"/>
        </w:rPr>
        <w:t>临床样本，</w:t>
      </w:r>
      <w:r w:rsidR="00AB483F">
        <w:rPr>
          <w:rFonts w:eastAsia="仿宋_GB2312" w:hint="eastAsia"/>
          <w:kern w:val="0"/>
          <w:sz w:val="32"/>
          <w:szCs w:val="32"/>
        </w:rPr>
        <w:t>包括</w:t>
      </w:r>
      <w:r w:rsidR="001A31FD">
        <w:rPr>
          <w:rFonts w:eastAsia="仿宋_GB2312" w:hint="eastAsia"/>
          <w:kern w:val="0"/>
          <w:sz w:val="32"/>
          <w:szCs w:val="32"/>
        </w:rPr>
        <w:t>阳</w:t>
      </w:r>
      <w:r w:rsidR="001A31FD">
        <w:rPr>
          <w:rFonts w:eastAsia="仿宋_GB2312" w:hint="eastAsia"/>
          <w:kern w:val="0"/>
          <w:sz w:val="32"/>
          <w:szCs w:val="32"/>
        </w:rPr>
        <w:lastRenderedPageBreak/>
        <w:t>性、</w:t>
      </w:r>
      <w:r w:rsidR="00AB483F">
        <w:rPr>
          <w:rFonts w:eastAsia="仿宋_GB2312" w:hint="eastAsia"/>
          <w:kern w:val="0"/>
          <w:sz w:val="32"/>
          <w:szCs w:val="32"/>
        </w:rPr>
        <w:t>阴性和阳性判断值附近的样本</w:t>
      </w:r>
      <w:r w:rsidR="00AE7088">
        <w:rPr>
          <w:rFonts w:eastAsia="仿宋_GB2312" w:hint="eastAsia"/>
          <w:kern w:val="0"/>
          <w:sz w:val="32"/>
          <w:szCs w:val="32"/>
        </w:rPr>
        <w:t>，</w:t>
      </w:r>
      <w:r w:rsidR="00A55D5E" w:rsidRPr="00F56AD8">
        <w:rPr>
          <w:rFonts w:eastAsia="仿宋_GB2312" w:hint="eastAsia"/>
          <w:kern w:val="0"/>
          <w:sz w:val="32"/>
          <w:szCs w:val="32"/>
        </w:rPr>
        <w:t>研究</w:t>
      </w:r>
      <w:r w:rsidR="00C4648A">
        <w:rPr>
          <w:rFonts w:eastAsia="仿宋_GB2312" w:hint="eastAsia"/>
          <w:kern w:val="0"/>
          <w:sz w:val="32"/>
          <w:szCs w:val="32"/>
        </w:rPr>
        <w:t>预设</w:t>
      </w:r>
      <w:r w:rsidR="00A55D5E" w:rsidRPr="00F56AD8">
        <w:rPr>
          <w:rFonts w:eastAsia="仿宋_GB2312" w:hint="eastAsia"/>
          <w:kern w:val="0"/>
          <w:sz w:val="32"/>
          <w:szCs w:val="32"/>
        </w:rPr>
        <w:t>阳性判断值</w:t>
      </w:r>
      <w:r w:rsidR="00C131CF">
        <w:rPr>
          <w:rFonts w:eastAsia="仿宋_GB2312" w:hint="eastAsia"/>
          <w:kern w:val="0"/>
          <w:sz w:val="32"/>
          <w:szCs w:val="32"/>
        </w:rPr>
        <w:t>，</w:t>
      </w:r>
      <w:r w:rsidR="002D6859">
        <w:rPr>
          <w:rFonts w:eastAsia="仿宋_GB2312" w:hint="eastAsia"/>
          <w:kern w:val="0"/>
          <w:sz w:val="32"/>
          <w:szCs w:val="32"/>
        </w:rPr>
        <w:t>建议</w:t>
      </w:r>
      <w:r w:rsidR="00DB28EE" w:rsidRPr="005558EE">
        <w:rPr>
          <w:rFonts w:eastAsia="仿宋_GB2312" w:hint="eastAsia"/>
          <w:kern w:val="0"/>
          <w:sz w:val="32"/>
          <w:szCs w:val="32"/>
        </w:rPr>
        <w:t>采用受试者工作特征曲线（</w:t>
      </w:r>
      <w:r w:rsidR="00DB28EE" w:rsidRPr="005558EE">
        <w:rPr>
          <w:rFonts w:eastAsia="仿宋_GB2312" w:hint="eastAsia"/>
          <w:kern w:val="0"/>
          <w:sz w:val="32"/>
          <w:szCs w:val="32"/>
        </w:rPr>
        <w:t>ROC</w:t>
      </w:r>
      <w:r w:rsidR="00DB28EE" w:rsidRPr="005558EE">
        <w:rPr>
          <w:rFonts w:eastAsia="仿宋_GB2312" w:hint="eastAsia"/>
          <w:kern w:val="0"/>
          <w:sz w:val="32"/>
          <w:szCs w:val="32"/>
        </w:rPr>
        <w:t>）</w:t>
      </w:r>
      <w:r w:rsidR="002D6859">
        <w:rPr>
          <w:rFonts w:eastAsia="仿宋_GB2312" w:hint="eastAsia"/>
          <w:kern w:val="0"/>
          <w:sz w:val="32"/>
          <w:szCs w:val="32"/>
        </w:rPr>
        <w:t>的分析方法。</w:t>
      </w:r>
      <w:r w:rsidR="00431E89" w:rsidRPr="00431E89">
        <w:rPr>
          <w:rFonts w:eastAsia="仿宋_GB2312" w:hint="eastAsia"/>
          <w:kern w:val="0"/>
          <w:sz w:val="32"/>
          <w:szCs w:val="32"/>
        </w:rPr>
        <w:t>如申报产品检测阳性样本难以获得</w:t>
      </w:r>
      <w:r w:rsidR="00431E89">
        <w:rPr>
          <w:rFonts w:eastAsia="仿宋_GB2312" w:hint="eastAsia"/>
          <w:kern w:val="0"/>
          <w:sz w:val="32"/>
          <w:szCs w:val="32"/>
        </w:rPr>
        <w:t>，可采用其他方式预设</w:t>
      </w:r>
      <w:r w:rsidR="00431E89" w:rsidRPr="00431E89">
        <w:rPr>
          <w:rFonts w:eastAsia="仿宋_GB2312"/>
          <w:kern w:val="0"/>
          <w:sz w:val="32"/>
          <w:szCs w:val="32"/>
        </w:rPr>
        <w:t>阳性</w:t>
      </w:r>
      <w:proofErr w:type="gramStart"/>
      <w:r w:rsidR="00431E89" w:rsidRPr="00431E89">
        <w:rPr>
          <w:rFonts w:eastAsia="仿宋_GB2312"/>
          <w:kern w:val="0"/>
          <w:sz w:val="32"/>
          <w:szCs w:val="32"/>
        </w:rPr>
        <w:t>判断值</w:t>
      </w:r>
      <w:r w:rsidR="00431E89" w:rsidRPr="00431E89">
        <w:rPr>
          <w:rFonts w:eastAsia="仿宋_GB2312" w:hint="eastAsia"/>
          <w:kern w:val="0"/>
          <w:sz w:val="32"/>
          <w:szCs w:val="32"/>
        </w:rPr>
        <w:t>且应</w:t>
      </w:r>
      <w:proofErr w:type="gramEnd"/>
      <w:r w:rsidR="00431E89" w:rsidRPr="00431E89">
        <w:rPr>
          <w:rFonts w:eastAsia="仿宋_GB2312" w:hint="eastAsia"/>
          <w:kern w:val="0"/>
          <w:sz w:val="32"/>
          <w:szCs w:val="32"/>
        </w:rPr>
        <w:t>说明其合理性。</w:t>
      </w:r>
      <w:r w:rsidR="00A55D5E" w:rsidRPr="00F56AD8">
        <w:rPr>
          <w:rFonts w:eastAsia="仿宋_GB2312" w:hint="eastAsia"/>
          <w:kern w:val="0"/>
          <w:sz w:val="32"/>
          <w:szCs w:val="32"/>
        </w:rPr>
        <w:t>申请人应采用</w:t>
      </w:r>
      <w:r w:rsidR="00495512">
        <w:rPr>
          <w:rFonts w:eastAsia="仿宋_GB2312" w:hint="eastAsia"/>
          <w:kern w:val="0"/>
          <w:sz w:val="32"/>
          <w:szCs w:val="32"/>
        </w:rPr>
        <w:t>一定</w:t>
      </w:r>
      <w:r w:rsidR="00A55D5E" w:rsidRPr="00495512">
        <w:rPr>
          <w:rFonts w:eastAsia="仿宋_GB2312" w:hint="eastAsia"/>
          <w:kern w:val="0"/>
          <w:sz w:val="32"/>
          <w:szCs w:val="32"/>
        </w:rPr>
        <w:t>数量的</w:t>
      </w:r>
      <w:r w:rsidR="00495512">
        <w:rPr>
          <w:rFonts w:eastAsia="仿宋_GB2312" w:hint="eastAsia"/>
          <w:kern w:val="0"/>
          <w:sz w:val="32"/>
          <w:szCs w:val="32"/>
        </w:rPr>
        <w:t>阳性和阴性</w:t>
      </w:r>
      <w:r w:rsidR="00DB28EE">
        <w:rPr>
          <w:rFonts w:eastAsia="仿宋_GB2312" w:hint="eastAsia"/>
          <w:kern w:val="0"/>
          <w:sz w:val="32"/>
          <w:szCs w:val="32"/>
        </w:rPr>
        <w:t>样本对</w:t>
      </w:r>
      <w:r w:rsidR="00C4648A">
        <w:rPr>
          <w:rFonts w:eastAsia="仿宋_GB2312" w:hint="eastAsia"/>
          <w:kern w:val="0"/>
          <w:sz w:val="32"/>
          <w:szCs w:val="32"/>
        </w:rPr>
        <w:t>预设</w:t>
      </w:r>
      <w:r w:rsidR="00A55D5E" w:rsidRPr="00F56AD8">
        <w:rPr>
          <w:rFonts w:eastAsia="仿宋_GB2312" w:hint="eastAsia"/>
          <w:kern w:val="0"/>
          <w:sz w:val="32"/>
          <w:szCs w:val="32"/>
        </w:rPr>
        <w:t>阳性判断值进行验证。</w:t>
      </w:r>
      <w:r w:rsidR="00A55D5E" w:rsidRPr="00C4648A">
        <w:rPr>
          <w:rFonts w:eastAsia="仿宋_GB2312" w:hint="eastAsia"/>
          <w:kern w:val="0"/>
          <w:sz w:val="32"/>
          <w:szCs w:val="32"/>
        </w:rPr>
        <w:t>如</w:t>
      </w:r>
      <w:r w:rsidR="00DB28EE" w:rsidRPr="00C4648A">
        <w:rPr>
          <w:rFonts w:eastAsia="仿宋_GB2312" w:hint="eastAsia"/>
          <w:kern w:val="0"/>
          <w:sz w:val="32"/>
          <w:szCs w:val="32"/>
        </w:rPr>
        <w:t>果试剂盒适用不同的样本类型，应对所有样本类型的阳性判断值进行</w:t>
      </w:r>
      <w:r w:rsidR="00A55D5E" w:rsidRPr="00C4648A">
        <w:rPr>
          <w:rFonts w:eastAsia="仿宋_GB2312" w:hint="eastAsia"/>
          <w:kern w:val="0"/>
          <w:sz w:val="32"/>
          <w:szCs w:val="32"/>
        </w:rPr>
        <w:t>验证。</w:t>
      </w:r>
      <w:r w:rsidR="00A55D5E" w:rsidRPr="00F56AD8">
        <w:rPr>
          <w:rFonts w:eastAsia="仿宋_GB2312" w:hint="eastAsia"/>
          <w:kern w:val="0"/>
          <w:sz w:val="32"/>
          <w:szCs w:val="32"/>
        </w:rPr>
        <w:t>如果涉及不同</w:t>
      </w:r>
      <w:r w:rsidR="008B6267" w:rsidRPr="00A94F52">
        <w:rPr>
          <w:rFonts w:eastAsia="仿宋_GB2312" w:hint="eastAsia"/>
          <w:kern w:val="0"/>
          <w:sz w:val="32"/>
          <w:szCs w:val="32"/>
        </w:rPr>
        <w:t>染色体</w:t>
      </w:r>
      <w:r w:rsidR="00B549EE">
        <w:rPr>
          <w:rFonts w:eastAsia="仿宋_GB2312" w:hint="eastAsia"/>
          <w:kern w:val="0"/>
          <w:sz w:val="32"/>
          <w:szCs w:val="32"/>
        </w:rPr>
        <w:t>异常</w:t>
      </w:r>
      <w:r w:rsidR="00A55D5E" w:rsidRPr="00F56AD8">
        <w:rPr>
          <w:rFonts w:eastAsia="仿宋_GB2312" w:hint="eastAsia"/>
          <w:kern w:val="0"/>
          <w:sz w:val="32"/>
          <w:szCs w:val="32"/>
        </w:rPr>
        <w:t>类型</w:t>
      </w:r>
      <w:r w:rsidR="004F026D" w:rsidRPr="00F56AD8">
        <w:rPr>
          <w:rFonts w:eastAsia="仿宋_GB2312" w:hint="eastAsia"/>
          <w:kern w:val="0"/>
          <w:sz w:val="32"/>
          <w:szCs w:val="32"/>
        </w:rPr>
        <w:t>和</w:t>
      </w:r>
      <w:r w:rsidR="004F026D" w:rsidRPr="00F56AD8">
        <w:rPr>
          <w:rFonts w:eastAsia="仿宋_GB2312" w:hint="eastAsia"/>
          <w:kern w:val="0"/>
          <w:sz w:val="32"/>
          <w:szCs w:val="32"/>
        </w:rPr>
        <w:t>/</w:t>
      </w:r>
      <w:r w:rsidR="004F026D" w:rsidRPr="00F56AD8">
        <w:rPr>
          <w:rFonts w:eastAsia="仿宋_GB2312" w:hint="eastAsia"/>
          <w:kern w:val="0"/>
          <w:sz w:val="32"/>
          <w:szCs w:val="32"/>
        </w:rPr>
        <w:t>或信号类型</w:t>
      </w:r>
      <w:r w:rsidR="00327D9E">
        <w:rPr>
          <w:rFonts w:eastAsia="仿宋_GB2312" w:hint="eastAsia"/>
          <w:kern w:val="0"/>
          <w:sz w:val="32"/>
          <w:szCs w:val="32"/>
        </w:rPr>
        <w:t>，可能需要设置两个或多个阳性判断值，此时应分别进行研究</w:t>
      </w:r>
      <w:r w:rsidR="00A55D5E" w:rsidRPr="00F56AD8">
        <w:rPr>
          <w:rFonts w:eastAsia="仿宋_GB2312" w:hint="eastAsia"/>
          <w:kern w:val="0"/>
          <w:sz w:val="32"/>
          <w:szCs w:val="32"/>
        </w:rPr>
        <w:t>和验证。</w:t>
      </w:r>
    </w:p>
    <w:p w:rsidR="00047227" w:rsidRPr="00F56AD8" w:rsidRDefault="00047227" w:rsidP="00A25FAD">
      <w:pPr>
        <w:snapToGrid w:val="0"/>
        <w:spacing w:line="312" w:lineRule="auto"/>
        <w:ind w:firstLineChars="195" w:firstLine="624"/>
        <w:rPr>
          <w:rFonts w:eastAsia="楷体_GB2312"/>
          <w:kern w:val="0"/>
          <w:sz w:val="32"/>
          <w:szCs w:val="32"/>
        </w:rPr>
      </w:pPr>
      <w:r w:rsidRPr="00F56AD8">
        <w:rPr>
          <w:rFonts w:eastAsia="楷体_GB2312"/>
          <w:kern w:val="0"/>
          <w:sz w:val="32"/>
          <w:szCs w:val="32"/>
        </w:rPr>
        <w:t>（六）稳定性研究资料</w:t>
      </w:r>
    </w:p>
    <w:p w:rsidR="0009607B" w:rsidRPr="00F56AD8" w:rsidRDefault="0009607B" w:rsidP="00A25FAD">
      <w:pPr>
        <w:snapToGrid w:val="0"/>
        <w:spacing w:line="312" w:lineRule="auto"/>
        <w:ind w:firstLineChars="200" w:firstLine="640"/>
        <w:rPr>
          <w:rFonts w:eastAsia="仿宋_GB2312"/>
          <w:kern w:val="0"/>
          <w:sz w:val="32"/>
          <w:szCs w:val="32"/>
        </w:rPr>
      </w:pPr>
      <w:r w:rsidRPr="00F56AD8">
        <w:rPr>
          <w:rFonts w:eastAsia="楷体_GB2312" w:hint="eastAsia"/>
          <w:kern w:val="0"/>
          <w:sz w:val="32"/>
          <w:szCs w:val="32"/>
        </w:rPr>
        <w:t xml:space="preserve">1. </w:t>
      </w:r>
      <w:r w:rsidRPr="00F56AD8">
        <w:rPr>
          <w:rFonts w:eastAsia="楷体_GB2312" w:hint="eastAsia"/>
          <w:kern w:val="0"/>
          <w:sz w:val="32"/>
          <w:szCs w:val="32"/>
        </w:rPr>
        <w:t>试剂稳定性：</w:t>
      </w:r>
      <w:r w:rsidR="00966D00" w:rsidRPr="00F56AD8">
        <w:rPr>
          <w:rFonts w:eastAsia="仿宋_GB2312" w:hint="eastAsia"/>
          <w:kern w:val="0"/>
          <w:sz w:val="32"/>
          <w:szCs w:val="32"/>
        </w:rPr>
        <w:t>申请人应充分考虑</w:t>
      </w:r>
      <w:r w:rsidR="00966D00">
        <w:rPr>
          <w:rFonts w:eastAsia="仿宋_GB2312" w:hint="eastAsia"/>
          <w:kern w:val="0"/>
          <w:sz w:val="32"/>
          <w:szCs w:val="32"/>
        </w:rPr>
        <w:t>产品在储存、运输和使用过程中的不利条件，进行</w:t>
      </w:r>
      <w:r w:rsidRPr="00F56AD8">
        <w:rPr>
          <w:rFonts w:eastAsia="仿宋_GB2312" w:hint="eastAsia"/>
          <w:kern w:val="0"/>
          <w:sz w:val="32"/>
          <w:szCs w:val="32"/>
        </w:rPr>
        <w:t>实时</w:t>
      </w:r>
      <w:r w:rsidRPr="00F56AD8">
        <w:rPr>
          <w:rFonts w:eastAsia="仿宋_GB2312"/>
          <w:kern w:val="0"/>
          <w:sz w:val="32"/>
          <w:szCs w:val="32"/>
        </w:rPr>
        <w:t>稳定性（有效期）、开瓶稳定性、</w:t>
      </w:r>
      <w:r w:rsidR="0002747A" w:rsidRPr="00F56AD8">
        <w:rPr>
          <w:rFonts w:eastAsia="仿宋_GB2312"/>
          <w:kern w:val="0"/>
          <w:sz w:val="32"/>
          <w:szCs w:val="32"/>
        </w:rPr>
        <w:t>运输稳定性</w:t>
      </w:r>
      <w:r w:rsidR="0002747A" w:rsidRPr="00F56AD8">
        <w:rPr>
          <w:rFonts w:eastAsia="仿宋_GB2312" w:hint="eastAsia"/>
          <w:kern w:val="0"/>
          <w:sz w:val="32"/>
          <w:szCs w:val="32"/>
        </w:rPr>
        <w:t>、</w:t>
      </w:r>
      <w:r w:rsidRPr="00F56AD8">
        <w:rPr>
          <w:rFonts w:eastAsia="仿宋_GB2312"/>
          <w:kern w:val="0"/>
          <w:sz w:val="32"/>
          <w:szCs w:val="32"/>
        </w:rPr>
        <w:t>冻融</w:t>
      </w:r>
      <w:r w:rsidRPr="00F56AD8">
        <w:rPr>
          <w:rFonts w:eastAsia="仿宋_GB2312" w:hint="eastAsia"/>
          <w:kern w:val="0"/>
          <w:sz w:val="32"/>
          <w:szCs w:val="32"/>
        </w:rPr>
        <w:t>稳定性</w:t>
      </w:r>
      <w:r w:rsidR="0002747A" w:rsidRPr="00F56AD8">
        <w:rPr>
          <w:rFonts w:eastAsia="仿宋_GB2312" w:hint="eastAsia"/>
          <w:kern w:val="0"/>
          <w:sz w:val="32"/>
          <w:szCs w:val="32"/>
        </w:rPr>
        <w:t>、光照稳定性</w:t>
      </w:r>
      <w:r w:rsidR="00966D00">
        <w:rPr>
          <w:rFonts w:eastAsia="仿宋_GB2312" w:hint="eastAsia"/>
          <w:kern w:val="0"/>
          <w:sz w:val="32"/>
          <w:szCs w:val="32"/>
        </w:rPr>
        <w:t>的</w:t>
      </w:r>
      <w:r w:rsidRPr="00F56AD8">
        <w:rPr>
          <w:rFonts w:eastAsia="仿宋_GB2312"/>
          <w:kern w:val="0"/>
          <w:sz w:val="32"/>
          <w:szCs w:val="32"/>
        </w:rPr>
        <w:t>研究，申请人可根据实际需要选择合理的稳定性研究方案。稳定性研究资料应包括研究方法的确定依据、具体的实施方案、</w:t>
      </w:r>
      <w:r w:rsidR="00ED7FA9">
        <w:rPr>
          <w:rFonts w:eastAsia="仿宋_GB2312"/>
          <w:kern w:val="0"/>
          <w:sz w:val="32"/>
          <w:szCs w:val="32"/>
        </w:rPr>
        <w:t>研究数据</w:t>
      </w:r>
      <w:r w:rsidRPr="00F56AD8">
        <w:rPr>
          <w:rFonts w:eastAsia="仿宋_GB2312"/>
          <w:kern w:val="0"/>
          <w:sz w:val="32"/>
          <w:szCs w:val="32"/>
        </w:rPr>
        <w:t>及结论。对于</w:t>
      </w:r>
      <w:r w:rsidRPr="00F56AD8">
        <w:rPr>
          <w:rFonts w:eastAsia="仿宋_GB2312" w:hint="eastAsia"/>
          <w:kern w:val="0"/>
          <w:sz w:val="32"/>
          <w:szCs w:val="32"/>
        </w:rPr>
        <w:t>实时</w:t>
      </w:r>
      <w:r w:rsidRPr="00F56AD8">
        <w:rPr>
          <w:rFonts w:eastAsia="仿宋_GB2312"/>
          <w:kern w:val="0"/>
          <w:sz w:val="32"/>
          <w:szCs w:val="32"/>
        </w:rPr>
        <w:t>稳定性研究，应提供至少三批样品在实际储存条件下保存至成品有效期后的研究资料。</w:t>
      </w:r>
    </w:p>
    <w:p w:rsidR="0083103B" w:rsidRDefault="00395378" w:rsidP="00A25FAD">
      <w:pPr>
        <w:snapToGrid w:val="0"/>
        <w:spacing w:line="312" w:lineRule="auto"/>
        <w:ind w:firstLineChars="195" w:firstLine="624"/>
        <w:rPr>
          <w:rFonts w:eastAsia="仿宋_GB2312"/>
          <w:kern w:val="0"/>
          <w:sz w:val="32"/>
          <w:szCs w:val="32"/>
        </w:rPr>
      </w:pPr>
      <w:r w:rsidRPr="00F56AD8">
        <w:rPr>
          <w:rFonts w:eastAsia="仿宋_GB2312" w:hint="eastAsia"/>
          <w:kern w:val="0"/>
          <w:sz w:val="32"/>
          <w:szCs w:val="32"/>
        </w:rPr>
        <w:t xml:space="preserve">2. </w:t>
      </w:r>
      <w:r w:rsidRPr="00F56AD8">
        <w:rPr>
          <w:rFonts w:eastAsia="仿宋_GB2312" w:hint="eastAsia"/>
          <w:kern w:val="0"/>
          <w:sz w:val="32"/>
          <w:szCs w:val="32"/>
        </w:rPr>
        <w:t>样本稳定性：申请人应充分考虑样本采集、处理、运输、储存等各个阶段的条件，研究确定</w:t>
      </w:r>
      <w:r w:rsidR="00560156" w:rsidRPr="00F56AD8">
        <w:rPr>
          <w:rFonts w:eastAsia="仿宋_GB2312" w:hint="eastAsia"/>
          <w:kern w:val="0"/>
          <w:sz w:val="32"/>
          <w:szCs w:val="32"/>
        </w:rPr>
        <w:t>样本的保存</w:t>
      </w:r>
      <w:r w:rsidR="003261D2">
        <w:rPr>
          <w:rFonts w:eastAsia="仿宋_GB2312" w:hint="eastAsia"/>
          <w:kern w:val="0"/>
          <w:sz w:val="32"/>
          <w:szCs w:val="32"/>
        </w:rPr>
        <w:t>条件</w:t>
      </w:r>
      <w:r w:rsidR="0089059D">
        <w:rPr>
          <w:rFonts w:eastAsia="仿宋_GB2312" w:hint="eastAsia"/>
          <w:kern w:val="0"/>
          <w:sz w:val="32"/>
          <w:szCs w:val="32"/>
        </w:rPr>
        <w:t>和</w:t>
      </w:r>
      <w:r w:rsidR="00560156" w:rsidRPr="00F56AD8">
        <w:rPr>
          <w:rFonts w:eastAsia="仿宋_GB2312" w:hint="eastAsia"/>
          <w:kern w:val="0"/>
          <w:sz w:val="32"/>
          <w:szCs w:val="32"/>
        </w:rPr>
        <w:t>时间</w:t>
      </w:r>
      <w:r w:rsidR="003261D2">
        <w:rPr>
          <w:rFonts w:eastAsia="仿宋_GB2312" w:hint="eastAsia"/>
          <w:kern w:val="0"/>
          <w:sz w:val="32"/>
          <w:szCs w:val="32"/>
        </w:rPr>
        <w:t>，包括采集后</w:t>
      </w:r>
      <w:r w:rsidR="0089059D">
        <w:rPr>
          <w:rFonts w:eastAsia="仿宋_GB2312" w:hint="eastAsia"/>
          <w:kern w:val="0"/>
          <w:sz w:val="32"/>
          <w:szCs w:val="32"/>
        </w:rPr>
        <w:t>样本</w:t>
      </w:r>
      <w:r w:rsidR="003261D2">
        <w:rPr>
          <w:rFonts w:eastAsia="仿宋_GB2312" w:hint="eastAsia"/>
          <w:kern w:val="0"/>
          <w:sz w:val="32"/>
          <w:szCs w:val="32"/>
        </w:rPr>
        <w:t>保存和</w:t>
      </w:r>
      <w:r w:rsidR="0089059D">
        <w:rPr>
          <w:rFonts w:eastAsia="仿宋_GB2312" w:hint="eastAsia"/>
          <w:kern w:val="0"/>
          <w:sz w:val="32"/>
          <w:szCs w:val="32"/>
        </w:rPr>
        <w:t>处理后细胞</w:t>
      </w:r>
      <w:r w:rsidR="004572E9">
        <w:rPr>
          <w:rFonts w:eastAsia="仿宋_GB2312" w:hint="eastAsia"/>
          <w:kern w:val="0"/>
          <w:sz w:val="32"/>
          <w:szCs w:val="32"/>
        </w:rPr>
        <w:t>、</w:t>
      </w:r>
      <w:proofErr w:type="gramStart"/>
      <w:r w:rsidR="0089059D">
        <w:rPr>
          <w:rFonts w:eastAsia="仿宋_GB2312" w:hint="eastAsia"/>
          <w:kern w:val="0"/>
          <w:sz w:val="32"/>
          <w:szCs w:val="32"/>
        </w:rPr>
        <w:t>玻</w:t>
      </w:r>
      <w:proofErr w:type="gramEnd"/>
      <w:r w:rsidR="0089059D">
        <w:rPr>
          <w:rFonts w:eastAsia="仿宋_GB2312" w:hint="eastAsia"/>
          <w:kern w:val="0"/>
          <w:sz w:val="32"/>
          <w:szCs w:val="32"/>
        </w:rPr>
        <w:t>片</w:t>
      </w:r>
      <w:r w:rsidR="003261D2">
        <w:rPr>
          <w:rFonts w:eastAsia="仿宋_GB2312" w:hint="eastAsia"/>
          <w:kern w:val="0"/>
          <w:sz w:val="32"/>
          <w:szCs w:val="32"/>
        </w:rPr>
        <w:t>保存</w:t>
      </w:r>
      <w:r w:rsidR="00560156" w:rsidRPr="00F56AD8">
        <w:rPr>
          <w:rFonts w:eastAsia="仿宋_GB2312" w:hint="eastAsia"/>
          <w:kern w:val="0"/>
          <w:sz w:val="32"/>
          <w:szCs w:val="32"/>
        </w:rPr>
        <w:t>。</w:t>
      </w:r>
      <w:r w:rsidR="0002747A" w:rsidRPr="00F56AD8">
        <w:rPr>
          <w:rFonts w:eastAsia="仿宋_GB2312" w:hint="eastAsia"/>
          <w:kern w:val="0"/>
          <w:sz w:val="32"/>
          <w:szCs w:val="32"/>
        </w:rPr>
        <w:t>杂交后</w:t>
      </w:r>
      <w:proofErr w:type="gramStart"/>
      <w:r w:rsidR="0002747A" w:rsidRPr="00F56AD8">
        <w:rPr>
          <w:rFonts w:eastAsia="仿宋_GB2312" w:hint="eastAsia"/>
          <w:kern w:val="0"/>
          <w:sz w:val="32"/>
          <w:szCs w:val="32"/>
        </w:rPr>
        <w:t>玻</w:t>
      </w:r>
      <w:proofErr w:type="gramEnd"/>
      <w:r w:rsidR="0002747A" w:rsidRPr="00F56AD8">
        <w:rPr>
          <w:rFonts w:eastAsia="仿宋_GB2312" w:hint="eastAsia"/>
          <w:kern w:val="0"/>
          <w:sz w:val="32"/>
          <w:szCs w:val="32"/>
        </w:rPr>
        <w:t>片的信号会随着温度升高</w:t>
      </w:r>
      <w:r w:rsidR="004572E9">
        <w:rPr>
          <w:rFonts w:eastAsia="仿宋_GB2312" w:hint="eastAsia"/>
          <w:kern w:val="0"/>
          <w:sz w:val="32"/>
          <w:szCs w:val="32"/>
        </w:rPr>
        <w:t>、</w:t>
      </w:r>
      <w:r w:rsidR="0002747A" w:rsidRPr="00F56AD8">
        <w:rPr>
          <w:rFonts w:eastAsia="仿宋_GB2312" w:hint="eastAsia"/>
          <w:kern w:val="0"/>
          <w:sz w:val="32"/>
          <w:szCs w:val="32"/>
        </w:rPr>
        <w:t>时间延长而减弱，应研究</w:t>
      </w:r>
      <w:r w:rsidR="0083103B" w:rsidRPr="00F56AD8">
        <w:rPr>
          <w:rFonts w:eastAsia="仿宋_GB2312" w:hint="eastAsia"/>
          <w:kern w:val="0"/>
          <w:sz w:val="32"/>
          <w:szCs w:val="32"/>
        </w:rPr>
        <w:t>在何种保存条件和时间内荧光信号强度不受影响。</w:t>
      </w:r>
    </w:p>
    <w:p w:rsidR="00121AF2" w:rsidRDefault="00121AF2" w:rsidP="00A25FAD">
      <w:pPr>
        <w:snapToGrid w:val="0"/>
        <w:spacing w:line="312" w:lineRule="auto"/>
        <w:ind w:firstLineChars="200" w:firstLine="640"/>
        <w:rPr>
          <w:rFonts w:eastAsia="楷体_GB2312"/>
          <w:kern w:val="0"/>
          <w:sz w:val="32"/>
          <w:szCs w:val="32"/>
        </w:rPr>
      </w:pPr>
      <w:r w:rsidRPr="00F56AD8">
        <w:rPr>
          <w:rFonts w:eastAsia="楷体_GB2312"/>
          <w:kern w:val="0"/>
          <w:sz w:val="32"/>
          <w:szCs w:val="32"/>
        </w:rPr>
        <w:t>（七）临床评价资料</w:t>
      </w:r>
    </w:p>
    <w:p w:rsidR="00B00B32" w:rsidRDefault="00B00B32" w:rsidP="00A25FAD">
      <w:pPr>
        <w:adjustRightInd w:val="0"/>
        <w:snapToGrid w:val="0"/>
        <w:spacing w:line="312" w:lineRule="auto"/>
        <w:ind w:firstLineChars="200" w:firstLine="640"/>
        <w:rPr>
          <w:rFonts w:eastAsia="仿宋_GB2312"/>
          <w:color w:val="000000"/>
          <w:kern w:val="0"/>
          <w:sz w:val="32"/>
          <w:szCs w:val="32"/>
        </w:rPr>
      </w:pPr>
      <w:r w:rsidRPr="00F443E4">
        <w:rPr>
          <w:rFonts w:eastAsia="仿宋_GB2312"/>
          <w:color w:val="000000"/>
          <w:kern w:val="0"/>
          <w:sz w:val="32"/>
          <w:szCs w:val="32"/>
        </w:rPr>
        <w:t>临床试验总体要求及临床试验资料的内容应符合《办法》、</w:t>
      </w:r>
      <w:r w:rsidRPr="00F443E4">
        <w:rPr>
          <w:rFonts w:eastAsia="仿宋_GB2312"/>
          <w:sz w:val="32"/>
          <w:szCs w:val="32"/>
        </w:rPr>
        <w:t>2014</w:t>
      </w:r>
      <w:r w:rsidRPr="00F443E4">
        <w:rPr>
          <w:rFonts w:eastAsia="仿宋_GB2312"/>
          <w:sz w:val="32"/>
          <w:szCs w:val="32"/>
        </w:rPr>
        <w:t>年第</w:t>
      </w:r>
      <w:r w:rsidRPr="00F443E4">
        <w:rPr>
          <w:rFonts w:eastAsia="仿宋_GB2312"/>
          <w:sz w:val="32"/>
          <w:szCs w:val="32"/>
        </w:rPr>
        <w:t>44</w:t>
      </w:r>
      <w:r w:rsidRPr="00F443E4">
        <w:rPr>
          <w:rFonts w:eastAsia="仿宋_GB2312"/>
          <w:sz w:val="32"/>
          <w:szCs w:val="32"/>
        </w:rPr>
        <w:t>号公告</w:t>
      </w:r>
      <w:r w:rsidRPr="00F443E4">
        <w:rPr>
          <w:rFonts w:eastAsia="仿宋_GB2312"/>
          <w:color w:val="000000"/>
          <w:kern w:val="0"/>
          <w:sz w:val="32"/>
          <w:szCs w:val="32"/>
        </w:rPr>
        <w:t>和《体外诊断试剂临床试验技术指导原则》的规定，申请人应在符合要求的临床机构，在满足临床试验最低样本量要求的前提下，根据产品临床预期用</w:t>
      </w:r>
      <w:r w:rsidRPr="00F443E4">
        <w:rPr>
          <w:rFonts w:eastAsia="仿宋_GB2312"/>
          <w:color w:val="000000"/>
          <w:kern w:val="0"/>
          <w:sz w:val="32"/>
          <w:szCs w:val="32"/>
        </w:rPr>
        <w:lastRenderedPageBreak/>
        <w:t>途、相关疾病的流行率和统计学要求，制定能够证明其临床性能的临床试验方案，同时最大限度地控制试验误差</w:t>
      </w:r>
      <w:r w:rsidRPr="00F443E4">
        <w:rPr>
          <w:rFonts w:eastAsia="仿宋_GB2312" w:hint="eastAsia"/>
          <w:color w:val="000000"/>
          <w:kern w:val="0"/>
          <w:sz w:val="32"/>
          <w:szCs w:val="32"/>
        </w:rPr>
        <w:t>，</w:t>
      </w:r>
      <w:r w:rsidRPr="00F443E4">
        <w:rPr>
          <w:rFonts w:eastAsia="仿宋_GB2312"/>
          <w:color w:val="000000"/>
          <w:kern w:val="0"/>
          <w:sz w:val="32"/>
          <w:szCs w:val="32"/>
        </w:rPr>
        <w:t>提高试验质量并对试验结果进行科学合理的分析。</w:t>
      </w:r>
    </w:p>
    <w:p w:rsidR="007900B1" w:rsidRPr="00F443E4" w:rsidRDefault="007900B1" w:rsidP="00A25FAD">
      <w:pPr>
        <w:tabs>
          <w:tab w:val="left" w:pos="709"/>
        </w:tabs>
        <w:adjustRightInd w:val="0"/>
        <w:snapToGrid w:val="0"/>
        <w:spacing w:line="312" w:lineRule="auto"/>
        <w:ind w:firstLineChars="200" w:firstLine="640"/>
        <w:rPr>
          <w:rFonts w:eastAsia="仿宋_GB2312"/>
          <w:color w:val="000000"/>
          <w:kern w:val="0"/>
          <w:sz w:val="32"/>
          <w:szCs w:val="32"/>
        </w:rPr>
      </w:pPr>
      <w:r>
        <w:rPr>
          <w:rFonts w:eastAsia="仿宋_GB2312" w:hint="eastAsia"/>
          <w:color w:val="000000"/>
          <w:kern w:val="0"/>
          <w:sz w:val="32"/>
          <w:szCs w:val="32"/>
        </w:rPr>
        <w:t>1</w:t>
      </w:r>
      <w:r w:rsidRPr="00F443E4">
        <w:rPr>
          <w:rFonts w:eastAsia="仿宋_GB2312"/>
          <w:color w:val="000000"/>
          <w:kern w:val="0"/>
          <w:sz w:val="32"/>
          <w:szCs w:val="32"/>
        </w:rPr>
        <w:t>.</w:t>
      </w:r>
      <w:r>
        <w:rPr>
          <w:rFonts w:eastAsia="仿宋_GB2312" w:hint="eastAsia"/>
          <w:color w:val="000000"/>
          <w:kern w:val="0"/>
          <w:sz w:val="32"/>
          <w:szCs w:val="32"/>
        </w:rPr>
        <w:t xml:space="preserve"> </w:t>
      </w:r>
      <w:r w:rsidRPr="00F443E4">
        <w:rPr>
          <w:rFonts w:eastAsia="仿宋_GB2312"/>
          <w:color w:val="000000"/>
          <w:kern w:val="0"/>
          <w:sz w:val="32"/>
          <w:szCs w:val="32"/>
        </w:rPr>
        <w:t>临床</w:t>
      </w:r>
      <w:r>
        <w:rPr>
          <w:rFonts w:eastAsia="仿宋_GB2312" w:hint="eastAsia"/>
          <w:color w:val="000000"/>
          <w:kern w:val="0"/>
          <w:sz w:val="32"/>
          <w:szCs w:val="32"/>
        </w:rPr>
        <w:t>试验</w:t>
      </w:r>
      <w:r w:rsidRPr="00F443E4">
        <w:rPr>
          <w:rFonts w:eastAsia="仿宋_GB2312"/>
          <w:color w:val="000000"/>
          <w:kern w:val="0"/>
          <w:sz w:val="32"/>
          <w:szCs w:val="32"/>
        </w:rPr>
        <w:t>机构</w:t>
      </w:r>
      <w:r w:rsidRPr="00F443E4">
        <w:rPr>
          <w:rFonts w:eastAsia="仿宋_GB2312" w:hint="eastAsia"/>
          <w:color w:val="000000"/>
          <w:kern w:val="0"/>
          <w:sz w:val="32"/>
          <w:szCs w:val="32"/>
        </w:rPr>
        <w:t>及人员</w:t>
      </w:r>
    </w:p>
    <w:p w:rsidR="007900B1" w:rsidRDefault="007900B1" w:rsidP="00A25FAD">
      <w:pPr>
        <w:adjustRightInd w:val="0"/>
        <w:snapToGrid w:val="0"/>
        <w:spacing w:line="312" w:lineRule="auto"/>
        <w:ind w:firstLine="645"/>
        <w:rPr>
          <w:rFonts w:eastAsia="仿宋_GB2312"/>
          <w:bCs/>
          <w:color w:val="000000"/>
          <w:sz w:val="32"/>
          <w:szCs w:val="32"/>
        </w:rPr>
      </w:pPr>
      <w:r w:rsidRPr="00F443E4">
        <w:rPr>
          <w:rFonts w:eastAsia="仿宋_GB2312"/>
          <w:color w:val="000000"/>
          <w:kern w:val="0"/>
          <w:sz w:val="32"/>
          <w:szCs w:val="32"/>
        </w:rPr>
        <w:t>申请人应当选定不少于</w:t>
      </w:r>
      <w:r w:rsidRPr="00F443E4">
        <w:rPr>
          <w:rFonts w:eastAsia="仿宋_GB2312"/>
          <w:color w:val="000000"/>
          <w:kern w:val="0"/>
          <w:sz w:val="32"/>
          <w:szCs w:val="32"/>
        </w:rPr>
        <w:t>3</w:t>
      </w:r>
      <w:r w:rsidRPr="00F443E4">
        <w:rPr>
          <w:rFonts w:eastAsia="仿宋_GB2312"/>
          <w:color w:val="000000"/>
          <w:kern w:val="0"/>
          <w:sz w:val="32"/>
          <w:szCs w:val="32"/>
        </w:rPr>
        <w:t>家（含</w:t>
      </w:r>
      <w:r w:rsidRPr="00F443E4">
        <w:rPr>
          <w:rFonts w:eastAsia="仿宋_GB2312"/>
          <w:color w:val="000000"/>
          <w:kern w:val="0"/>
          <w:sz w:val="32"/>
          <w:szCs w:val="32"/>
        </w:rPr>
        <w:t>3</w:t>
      </w:r>
      <w:r w:rsidRPr="00F443E4">
        <w:rPr>
          <w:rFonts w:eastAsia="仿宋_GB2312"/>
          <w:color w:val="000000"/>
          <w:kern w:val="0"/>
          <w:sz w:val="32"/>
          <w:szCs w:val="32"/>
        </w:rPr>
        <w:t>家）已备案的医疗器械临床试验机构，按照有关规定开展临床试验。</w:t>
      </w:r>
      <w:r w:rsidR="00A9250B">
        <w:rPr>
          <w:rFonts w:eastAsia="仿宋_GB2312" w:hint="eastAsia"/>
          <w:color w:val="000000"/>
          <w:kern w:val="0"/>
          <w:sz w:val="32"/>
          <w:szCs w:val="32"/>
        </w:rPr>
        <w:t>临床试验机构应</w:t>
      </w:r>
      <w:r w:rsidR="003B6660">
        <w:rPr>
          <w:rFonts w:eastAsia="仿宋_GB2312" w:hint="eastAsia"/>
          <w:kern w:val="0"/>
          <w:sz w:val="32"/>
          <w:szCs w:val="32"/>
        </w:rPr>
        <w:t>具备完善的细胞遗传学检测能力</w:t>
      </w:r>
      <w:r>
        <w:rPr>
          <w:rFonts w:eastAsia="仿宋_GB2312" w:hint="eastAsia"/>
          <w:kern w:val="0"/>
          <w:sz w:val="32"/>
          <w:szCs w:val="32"/>
        </w:rPr>
        <w:t>，操作者、阅片者应在</w:t>
      </w:r>
      <w:r w:rsidR="00F87E06">
        <w:rPr>
          <w:rFonts w:eastAsia="仿宋_GB2312" w:hint="eastAsia"/>
          <w:kern w:val="0"/>
          <w:sz w:val="32"/>
          <w:szCs w:val="32"/>
        </w:rPr>
        <w:t>荧光</w:t>
      </w:r>
      <w:r>
        <w:rPr>
          <w:rFonts w:eastAsia="仿宋_GB2312" w:hint="eastAsia"/>
          <w:kern w:val="0"/>
          <w:sz w:val="32"/>
          <w:szCs w:val="32"/>
        </w:rPr>
        <w:t>原位杂交技术应用领域具有丰富经验。</w:t>
      </w:r>
      <w:r w:rsidR="00511C54">
        <w:rPr>
          <w:rFonts w:eastAsia="仿宋_GB2312" w:hint="eastAsia"/>
          <w:color w:val="000000"/>
          <w:kern w:val="0"/>
          <w:sz w:val="32"/>
          <w:szCs w:val="32"/>
        </w:rPr>
        <w:t>不同产品对临床试验机构和</w:t>
      </w:r>
      <w:r w:rsidRPr="00F443E4">
        <w:rPr>
          <w:rFonts w:eastAsia="仿宋_GB2312" w:hint="eastAsia"/>
          <w:color w:val="000000"/>
          <w:kern w:val="0"/>
          <w:sz w:val="32"/>
          <w:szCs w:val="32"/>
        </w:rPr>
        <w:t>操作人员</w:t>
      </w:r>
      <w:r w:rsidR="00511C54">
        <w:rPr>
          <w:rFonts w:eastAsia="仿宋_GB2312" w:hint="eastAsia"/>
          <w:color w:val="000000"/>
          <w:kern w:val="0"/>
          <w:sz w:val="32"/>
          <w:szCs w:val="32"/>
        </w:rPr>
        <w:t>的要</w:t>
      </w:r>
      <w:r w:rsidRPr="00F443E4">
        <w:rPr>
          <w:rFonts w:eastAsia="仿宋_GB2312" w:hint="eastAsia"/>
          <w:color w:val="000000"/>
          <w:kern w:val="0"/>
          <w:sz w:val="32"/>
          <w:szCs w:val="32"/>
        </w:rPr>
        <w:t>求可能不同，申请人</w:t>
      </w:r>
      <w:r w:rsidR="00511C54">
        <w:rPr>
          <w:rFonts w:eastAsia="仿宋_GB2312" w:hint="eastAsia"/>
          <w:color w:val="000000"/>
          <w:kern w:val="0"/>
          <w:sz w:val="32"/>
          <w:szCs w:val="32"/>
        </w:rPr>
        <w:t>应综合产品预期用途进行考虑，</w:t>
      </w:r>
      <w:r w:rsidRPr="00F443E4">
        <w:rPr>
          <w:rFonts w:eastAsia="仿宋_GB2312" w:hint="eastAsia"/>
          <w:color w:val="000000"/>
          <w:kern w:val="0"/>
          <w:sz w:val="32"/>
          <w:szCs w:val="32"/>
        </w:rPr>
        <w:t>例如：基于产前</w:t>
      </w:r>
      <w:r w:rsidR="00C97B8A" w:rsidRPr="00282950">
        <w:rPr>
          <w:rFonts w:eastAsia="仿宋_GB2312" w:hint="eastAsia"/>
          <w:color w:val="000000"/>
          <w:kern w:val="0"/>
          <w:sz w:val="32"/>
          <w:szCs w:val="32"/>
        </w:rPr>
        <w:t>辅助</w:t>
      </w:r>
      <w:r w:rsidRPr="00F443E4">
        <w:rPr>
          <w:rFonts w:eastAsia="仿宋_GB2312" w:hint="eastAsia"/>
          <w:color w:val="000000"/>
          <w:kern w:val="0"/>
          <w:sz w:val="32"/>
          <w:szCs w:val="32"/>
        </w:rPr>
        <w:t>诊断用途，</w:t>
      </w:r>
      <w:r w:rsidR="00876257" w:rsidRPr="00282950">
        <w:rPr>
          <w:rFonts w:eastAsia="仿宋_GB2312" w:hint="eastAsia"/>
          <w:bCs/>
          <w:color w:val="000000"/>
          <w:sz w:val="32"/>
          <w:szCs w:val="32"/>
        </w:rPr>
        <w:t>临床研究机构应为已取得产前诊断技术服务资质的医疗机构</w:t>
      </w:r>
      <w:r w:rsidR="003351B8">
        <w:rPr>
          <w:rFonts w:eastAsia="仿宋_GB2312" w:hint="eastAsia"/>
          <w:bCs/>
          <w:color w:val="000000"/>
          <w:sz w:val="32"/>
          <w:szCs w:val="32"/>
        </w:rPr>
        <w:t>，</w:t>
      </w:r>
      <w:r w:rsidRPr="00F443E4">
        <w:rPr>
          <w:rFonts w:eastAsia="仿宋_GB2312" w:hint="eastAsia"/>
          <w:bCs/>
          <w:color w:val="000000"/>
          <w:sz w:val="32"/>
          <w:szCs w:val="32"/>
        </w:rPr>
        <w:t>机构和人员应遵循《产前诊</w:t>
      </w:r>
      <w:r w:rsidR="001C0C36">
        <w:rPr>
          <w:rFonts w:eastAsia="仿宋_GB2312" w:hint="eastAsia"/>
          <w:bCs/>
          <w:color w:val="000000"/>
          <w:sz w:val="32"/>
          <w:szCs w:val="32"/>
        </w:rPr>
        <w:t>断技术管理办法》</w:t>
      </w:r>
      <w:r w:rsidR="003351B8">
        <w:rPr>
          <w:rFonts w:eastAsia="仿宋_GB2312" w:hint="eastAsia"/>
          <w:bCs/>
          <w:color w:val="000000"/>
          <w:sz w:val="32"/>
          <w:szCs w:val="32"/>
        </w:rPr>
        <w:t>和</w:t>
      </w:r>
      <w:r w:rsidR="001C0C36">
        <w:rPr>
          <w:rFonts w:eastAsia="仿宋_GB2312" w:hint="eastAsia"/>
          <w:bCs/>
          <w:color w:val="000000"/>
          <w:sz w:val="32"/>
          <w:szCs w:val="32"/>
        </w:rPr>
        <w:t>《母婴保健专项技术服务许可及人员资格管理办法》</w:t>
      </w:r>
      <w:r w:rsidRPr="00F443E4">
        <w:rPr>
          <w:rFonts w:eastAsia="仿宋_GB2312" w:hint="eastAsia"/>
          <w:bCs/>
          <w:color w:val="000000"/>
          <w:sz w:val="32"/>
          <w:szCs w:val="32"/>
        </w:rPr>
        <w:t>。</w:t>
      </w:r>
    </w:p>
    <w:p w:rsidR="00B00B32" w:rsidRPr="00F443E4" w:rsidRDefault="007900B1" w:rsidP="00A25FAD">
      <w:pPr>
        <w:adjustRightInd w:val="0"/>
        <w:snapToGrid w:val="0"/>
        <w:spacing w:line="312" w:lineRule="auto"/>
        <w:ind w:firstLineChars="200" w:firstLine="640"/>
        <w:rPr>
          <w:rFonts w:eastAsia="仿宋_GB2312"/>
          <w:color w:val="000000"/>
          <w:kern w:val="0"/>
          <w:sz w:val="32"/>
          <w:szCs w:val="32"/>
        </w:rPr>
      </w:pPr>
      <w:r>
        <w:rPr>
          <w:rFonts w:eastAsia="仿宋_GB2312" w:hint="eastAsia"/>
          <w:color w:val="000000"/>
          <w:kern w:val="0"/>
          <w:sz w:val="32"/>
          <w:szCs w:val="32"/>
        </w:rPr>
        <w:t>2</w:t>
      </w:r>
      <w:r w:rsidR="00B00B32" w:rsidRPr="00F443E4">
        <w:rPr>
          <w:rFonts w:eastAsia="仿宋_GB2312"/>
          <w:color w:val="000000"/>
          <w:kern w:val="0"/>
          <w:sz w:val="32"/>
          <w:szCs w:val="32"/>
        </w:rPr>
        <w:t>.</w:t>
      </w:r>
      <w:r>
        <w:rPr>
          <w:rFonts w:eastAsia="仿宋_GB2312" w:hint="eastAsia"/>
          <w:color w:val="000000"/>
          <w:kern w:val="0"/>
          <w:sz w:val="32"/>
          <w:szCs w:val="32"/>
        </w:rPr>
        <w:t xml:space="preserve"> </w:t>
      </w:r>
      <w:r w:rsidR="00B00B32" w:rsidRPr="00F443E4">
        <w:rPr>
          <w:rFonts w:eastAsia="仿宋_GB2312"/>
          <w:color w:val="000000"/>
          <w:kern w:val="0"/>
          <w:sz w:val="32"/>
          <w:szCs w:val="32"/>
        </w:rPr>
        <w:t>临床试验方案</w:t>
      </w:r>
    </w:p>
    <w:p w:rsidR="00B00B32" w:rsidRPr="00F443E4" w:rsidRDefault="00E26538" w:rsidP="00A25FAD">
      <w:pPr>
        <w:adjustRightInd w:val="0"/>
        <w:snapToGrid w:val="0"/>
        <w:spacing w:line="312" w:lineRule="auto"/>
        <w:ind w:firstLineChars="200" w:firstLine="640"/>
        <w:rPr>
          <w:rFonts w:eastAsia="仿宋_GB2312"/>
          <w:color w:val="000000"/>
          <w:kern w:val="0"/>
          <w:sz w:val="32"/>
          <w:szCs w:val="32"/>
        </w:rPr>
      </w:pPr>
      <w:r>
        <w:rPr>
          <w:rFonts w:eastAsia="仿宋_GB2312" w:hint="eastAsia"/>
          <w:color w:val="000000"/>
          <w:kern w:val="0"/>
          <w:sz w:val="32"/>
          <w:szCs w:val="32"/>
        </w:rPr>
        <w:t>2</w:t>
      </w:r>
      <w:r w:rsidR="00B00B32" w:rsidRPr="00F443E4">
        <w:rPr>
          <w:rFonts w:eastAsia="仿宋_GB2312" w:hint="eastAsia"/>
          <w:color w:val="000000"/>
          <w:kern w:val="0"/>
          <w:sz w:val="32"/>
          <w:szCs w:val="32"/>
        </w:rPr>
        <w:t>.1</w:t>
      </w:r>
      <w:r w:rsidR="00B00B32" w:rsidRPr="00F443E4">
        <w:rPr>
          <w:rFonts w:eastAsia="仿宋_GB2312"/>
          <w:color w:val="000000"/>
          <w:kern w:val="0"/>
          <w:sz w:val="32"/>
          <w:szCs w:val="32"/>
        </w:rPr>
        <w:t>临床试验实施前，研究人员应从流行病学、统计学、临床医学、检验医学等多方面考虑，设计科学合理的临床</w:t>
      </w:r>
      <w:r w:rsidR="00055267">
        <w:rPr>
          <w:rFonts w:eastAsia="仿宋_GB2312" w:hint="eastAsia"/>
          <w:color w:val="000000"/>
          <w:kern w:val="0"/>
          <w:sz w:val="32"/>
          <w:szCs w:val="32"/>
        </w:rPr>
        <w:t>试验</w:t>
      </w:r>
      <w:r w:rsidR="00B00B32" w:rsidRPr="00F443E4">
        <w:rPr>
          <w:rFonts w:eastAsia="仿宋_GB2312"/>
          <w:color w:val="000000"/>
          <w:kern w:val="0"/>
          <w:sz w:val="32"/>
          <w:szCs w:val="32"/>
        </w:rPr>
        <w:t>方案。各临床</w:t>
      </w:r>
      <w:r w:rsidR="00055267">
        <w:rPr>
          <w:rFonts w:eastAsia="仿宋_GB2312" w:hint="eastAsia"/>
          <w:color w:val="000000"/>
          <w:kern w:val="0"/>
          <w:sz w:val="32"/>
          <w:szCs w:val="32"/>
        </w:rPr>
        <w:t>试验</w:t>
      </w:r>
      <w:r w:rsidR="00B00B32" w:rsidRPr="00F443E4">
        <w:rPr>
          <w:rFonts w:eastAsia="仿宋_GB2312"/>
          <w:color w:val="000000"/>
          <w:kern w:val="0"/>
          <w:sz w:val="32"/>
          <w:szCs w:val="32"/>
        </w:rPr>
        <w:t>机构的方案设置应基本一致，且保证在整个临床试验过程中遵循预定的方案实施，不可随意改动。整个试验过程应在临床</w:t>
      </w:r>
      <w:r w:rsidR="00055267">
        <w:rPr>
          <w:rFonts w:eastAsia="仿宋_GB2312" w:hint="eastAsia"/>
          <w:color w:val="000000"/>
          <w:kern w:val="0"/>
          <w:sz w:val="32"/>
          <w:szCs w:val="32"/>
        </w:rPr>
        <w:t>试验</w:t>
      </w:r>
      <w:r w:rsidR="00B00B32" w:rsidRPr="00F443E4">
        <w:rPr>
          <w:rFonts w:eastAsia="仿宋_GB2312"/>
          <w:color w:val="000000"/>
          <w:kern w:val="0"/>
          <w:sz w:val="32"/>
          <w:szCs w:val="32"/>
        </w:rPr>
        <w:t>机构的实验室内并由本实验室的技术人员操作完成，申报机构的技术人员除进行必要的技术指导外，不得随意干涉实验进程，尤其是数据收集过程。</w:t>
      </w:r>
    </w:p>
    <w:p w:rsidR="00B00B32" w:rsidRPr="00F443E4" w:rsidRDefault="00BF421B" w:rsidP="00A25FAD">
      <w:pPr>
        <w:adjustRightInd w:val="0"/>
        <w:snapToGrid w:val="0"/>
        <w:spacing w:line="312" w:lineRule="auto"/>
        <w:ind w:firstLineChars="200" w:firstLine="640"/>
        <w:rPr>
          <w:rFonts w:eastAsia="仿宋_GB2312"/>
          <w:color w:val="000000"/>
          <w:kern w:val="0"/>
          <w:sz w:val="32"/>
          <w:szCs w:val="32"/>
        </w:rPr>
      </w:pPr>
      <w:r>
        <w:rPr>
          <w:rFonts w:eastAsia="仿宋_GB2312" w:hint="eastAsia"/>
          <w:color w:val="000000"/>
          <w:kern w:val="0"/>
          <w:sz w:val="32"/>
          <w:szCs w:val="32"/>
        </w:rPr>
        <w:t>2</w:t>
      </w:r>
      <w:r w:rsidR="00B00B32" w:rsidRPr="00F443E4">
        <w:rPr>
          <w:rFonts w:eastAsia="仿宋_GB2312" w:hint="eastAsia"/>
          <w:color w:val="000000"/>
          <w:kern w:val="0"/>
          <w:sz w:val="32"/>
          <w:szCs w:val="32"/>
        </w:rPr>
        <w:t>.2</w:t>
      </w:r>
      <w:r w:rsidR="00200D9E">
        <w:rPr>
          <w:rFonts w:eastAsia="仿宋_GB2312" w:hint="eastAsia"/>
          <w:color w:val="000000"/>
          <w:kern w:val="0"/>
          <w:sz w:val="32"/>
          <w:szCs w:val="32"/>
        </w:rPr>
        <w:t>对于</w:t>
      </w:r>
      <w:r w:rsidR="00B00B32" w:rsidRPr="00F443E4">
        <w:rPr>
          <w:rFonts w:eastAsia="仿宋_GB2312"/>
          <w:color w:val="000000"/>
          <w:kern w:val="0"/>
          <w:sz w:val="32"/>
          <w:szCs w:val="32"/>
        </w:rPr>
        <w:t>临床样本</w:t>
      </w:r>
      <w:r w:rsidR="00200D9E">
        <w:rPr>
          <w:rFonts w:eastAsia="仿宋_GB2312"/>
          <w:color w:val="000000"/>
          <w:kern w:val="0"/>
          <w:sz w:val="32"/>
          <w:szCs w:val="32"/>
        </w:rPr>
        <w:t>应</w:t>
      </w:r>
      <w:r w:rsidR="00200D9E">
        <w:rPr>
          <w:rFonts w:eastAsia="仿宋_GB2312" w:hint="eastAsia"/>
          <w:color w:val="000000"/>
          <w:kern w:val="0"/>
          <w:sz w:val="32"/>
          <w:szCs w:val="32"/>
        </w:rPr>
        <w:t>在方案中</w:t>
      </w:r>
      <w:r w:rsidR="00200D9E">
        <w:rPr>
          <w:rFonts w:eastAsia="仿宋_GB2312"/>
          <w:color w:val="000000"/>
          <w:kern w:val="0"/>
          <w:sz w:val="32"/>
          <w:szCs w:val="32"/>
        </w:rPr>
        <w:t>明确采集时间、</w:t>
      </w:r>
      <w:r w:rsidR="00200D9E">
        <w:rPr>
          <w:rFonts w:eastAsia="仿宋_GB2312" w:hint="eastAsia"/>
          <w:color w:val="000000"/>
          <w:kern w:val="0"/>
          <w:sz w:val="32"/>
          <w:szCs w:val="32"/>
        </w:rPr>
        <w:t>样本</w:t>
      </w:r>
      <w:r w:rsidR="00B00B32" w:rsidRPr="00F443E4">
        <w:rPr>
          <w:rFonts w:eastAsia="仿宋_GB2312"/>
          <w:color w:val="000000"/>
          <w:kern w:val="0"/>
          <w:sz w:val="32"/>
          <w:szCs w:val="32"/>
        </w:rPr>
        <w:t>类型</w:t>
      </w:r>
      <w:r w:rsidR="00200D9E">
        <w:rPr>
          <w:rFonts w:eastAsia="仿宋_GB2312" w:hint="eastAsia"/>
          <w:color w:val="000000"/>
          <w:kern w:val="0"/>
          <w:sz w:val="32"/>
          <w:szCs w:val="32"/>
        </w:rPr>
        <w:t>和样本</w:t>
      </w:r>
      <w:r w:rsidR="00B00B32" w:rsidRPr="00F443E4">
        <w:rPr>
          <w:rFonts w:eastAsia="仿宋_GB2312"/>
          <w:color w:val="000000"/>
          <w:kern w:val="0"/>
          <w:sz w:val="32"/>
          <w:szCs w:val="32"/>
        </w:rPr>
        <w:t>质量</w:t>
      </w:r>
      <w:r w:rsidR="00200D9E">
        <w:rPr>
          <w:rFonts w:eastAsia="仿宋_GB2312" w:hint="eastAsia"/>
          <w:color w:val="000000"/>
          <w:kern w:val="0"/>
          <w:sz w:val="32"/>
          <w:szCs w:val="32"/>
        </w:rPr>
        <w:t>的</w:t>
      </w:r>
      <w:r w:rsidR="00B00B32" w:rsidRPr="00F443E4">
        <w:rPr>
          <w:rFonts w:eastAsia="仿宋_GB2312"/>
          <w:color w:val="000000"/>
          <w:kern w:val="0"/>
          <w:sz w:val="32"/>
          <w:szCs w:val="32"/>
        </w:rPr>
        <w:t>要求，该类要求应与产品说明书中</w:t>
      </w:r>
      <w:r w:rsidR="00200D9E">
        <w:rPr>
          <w:rFonts w:eastAsia="仿宋_GB2312" w:hint="eastAsia"/>
          <w:color w:val="000000"/>
          <w:kern w:val="0"/>
          <w:sz w:val="32"/>
          <w:szCs w:val="32"/>
        </w:rPr>
        <w:t>相应内容</w:t>
      </w:r>
      <w:r w:rsidR="00B00B32" w:rsidRPr="00F443E4">
        <w:rPr>
          <w:rFonts w:eastAsia="仿宋_GB2312"/>
          <w:color w:val="000000"/>
          <w:kern w:val="0"/>
          <w:sz w:val="32"/>
          <w:szCs w:val="32"/>
        </w:rPr>
        <w:t>一致</w:t>
      </w:r>
      <w:r w:rsidR="00333E99">
        <w:rPr>
          <w:rFonts w:eastAsia="仿宋_GB2312" w:hint="eastAsia"/>
          <w:color w:val="000000"/>
          <w:kern w:val="0"/>
          <w:sz w:val="32"/>
          <w:szCs w:val="32"/>
        </w:rPr>
        <w:t>。</w:t>
      </w:r>
      <w:r w:rsidR="00B00B32" w:rsidRPr="00F443E4">
        <w:rPr>
          <w:rFonts w:eastAsia="仿宋_GB2312"/>
          <w:color w:val="000000"/>
          <w:kern w:val="0"/>
          <w:sz w:val="32"/>
          <w:szCs w:val="32"/>
        </w:rPr>
        <w:t xml:space="preserve"> </w:t>
      </w:r>
    </w:p>
    <w:p w:rsidR="00B00B32" w:rsidRPr="00F443E4" w:rsidRDefault="00BF421B" w:rsidP="00A25FAD">
      <w:pPr>
        <w:tabs>
          <w:tab w:val="left" w:pos="709"/>
        </w:tabs>
        <w:adjustRightInd w:val="0"/>
        <w:snapToGrid w:val="0"/>
        <w:spacing w:line="312" w:lineRule="auto"/>
        <w:ind w:firstLineChars="200" w:firstLine="640"/>
        <w:rPr>
          <w:rFonts w:eastAsia="仿宋_GB2312"/>
          <w:color w:val="000000"/>
          <w:kern w:val="0"/>
          <w:sz w:val="32"/>
          <w:szCs w:val="32"/>
        </w:rPr>
      </w:pPr>
      <w:r>
        <w:rPr>
          <w:rFonts w:eastAsia="仿宋_GB2312" w:hint="eastAsia"/>
          <w:color w:val="000000"/>
          <w:kern w:val="0"/>
          <w:sz w:val="32"/>
          <w:szCs w:val="32"/>
        </w:rPr>
        <w:t>2</w:t>
      </w:r>
      <w:r w:rsidR="00B00B32" w:rsidRPr="00F443E4">
        <w:rPr>
          <w:rFonts w:eastAsia="仿宋_GB2312" w:hint="eastAsia"/>
          <w:color w:val="000000"/>
          <w:kern w:val="0"/>
          <w:sz w:val="32"/>
          <w:szCs w:val="32"/>
        </w:rPr>
        <w:t>.3</w:t>
      </w:r>
      <w:r w:rsidR="00B00B32" w:rsidRPr="00F443E4">
        <w:rPr>
          <w:rFonts w:eastAsia="仿宋_GB2312"/>
          <w:color w:val="000000"/>
          <w:kern w:val="0"/>
          <w:sz w:val="32"/>
          <w:szCs w:val="32"/>
        </w:rPr>
        <w:t>试验方案中应确定严格的病例纳入</w:t>
      </w:r>
      <w:r w:rsidR="00B00B32" w:rsidRPr="00F443E4">
        <w:rPr>
          <w:rFonts w:eastAsia="仿宋_GB2312"/>
          <w:color w:val="000000"/>
          <w:kern w:val="0"/>
          <w:sz w:val="32"/>
          <w:szCs w:val="32"/>
        </w:rPr>
        <w:t>/</w:t>
      </w:r>
      <w:r w:rsidR="00B00B32" w:rsidRPr="00F443E4">
        <w:rPr>
          <w:rFonts w:eastAsia="仿宋_GB2312"/>
          <w:color w:val="000000"/>
          <w:kern w:val="0"/>
          <w:sz w:val="32"/>
          <w:szCs w:val="32"/>
        </w:rPr>
        <w:t>排除标准，任何已经入选的病例在被排除出临床</w:t>
      </w:r>
      <w:r w:rsidR="00D756A7">
        <w:rPr>
          <w:rFonts w:eastAsia="仿宋_GB2312" w:hint="eastAsia"/>
          <w:color w:val="000000"/>
          <w:kern w:val="0"/>
          <w:sz w:val="32"/>
          <w:szCs w:val="32"/>
        </w:rPr>
        <w:t>试验</w:t>
      </w:r>
      <w:r w:rsidR="00B00B32" w:rsidRPr="00F443E4">
        <w:rPr>
          <w:rFonts w:eastAsia="仿宋_GB2312"/>
          <w:color w:val="000000"/>
          <w:kern w:val="0"/>
          <w:sz w:val="32"/>
          <w:szCs w:val="32"/>
        </w:rPr>
        <w:t>时都应记录在案并明</w:t>
      </w:r>
      <w:r w:rsidR="00B00B32" w:rsidRPr="00F443E4">
        <w:rPr>
          <w:rFonts w:eastAsia="仿宋_GB2312"/>
          <w:color w:val="000000"/>
          <w:kern w:val="0"/>
          <w:sz w:val="32"/>
          <w:szCs w:val="32"/>
        </w:rPr>
        <w:lastRenderedPageBreak/>
        <w:t>确说明原因。在试验操作过程中和判定试验结果时应</w:t>
      </w:r>
      <w:proofErr w:type="gramStart"/>
      <w:r w:rsidR="00B00B32" w:rsidRPr="00F443E4">
        <w:rPr>
          <w:rFonts w:eastAsia="仿宋_GB2312"/>
          <w:color w:val="000000"/>
          <w:kern w:val="0"/>
          <w:sz w:val="32"/>
          <w:szCs w:val="32"/>
        </w:rPr>
        <w:t>采用盲法以</w:t>
      </w:r>
      <w:proofErr w:type="gramEnd"/>
      <w:r w:rsidR="00B00B32" w:rsidRPr="00F443E4">
        <w:rPr>
          <w:rFonts w:eastAsia="仿宋_GB2312"/>
          <w:color w:val="000000"/>
          <w:kern w:val="0"/>
          <w:sz w:val="32"/>
          <w:szCs w:val="32"/>
        </w:rPr>
        <w:t>保证试验结果的客观性。各研究机构选用的</w:t>
      </w:r>
      <w:r w:rsidR="000C3F54">
        <w:rPr>
          <w:rFonts w:eastAsia="仿宋_GB2312" w:hint="eastAsia"/>
          <w:color w:val="000000"/>
          <w:kern w:val="0"/>
          <w:sz w:val="32"/>
          <w:szCs w:val="32"/>
        </w:rPr>
        <w:t>对</w:t>
      </w:r>
      <w:r w:rsidR="00B00B32" w:rsidRPr="00F443E4">
        <w:rPr>
          <w:rFonts w:eastAsia="仿宋_GB2312"/>
          <w:color w:val="000000"/>
          <w:kern w:val="0"/>
          <w:sz w:val="32"/>
          <w:szCs w:val="32"/>
        </w:rPr>
        <w:t>比试剂应完全一致，以便进行合理的统计学分析。</w:t>
      </w:r>
    </w:p>
    <w:p w:rsidR="00483DD9" w:rsidRDefault="00BF421B" w:rsidP="00A25FAD">
      <w:pPr>
        <w:pStyle w:val="a5"/>
        <w:snapToGrid w:val="0"/>
        <w:spacing w:line="312" w:lineRule="auto"/>
        <w:ind w:firstLine="640"/>
        <w:rPr>
          <w:rFonts w:eastAsia="仿宋_GB2312"/>
          <w:color w:val="000000"/>
          <w:kern w:val="0"/>
          <w:sz w:val="32"/>
          <w:szCs w:val="32"/>
        </w:rPr>
      </w:pPr>
      <w:r>
        <w:rPr>
          <w:rFonts w:eastAsia="仿宋_GB2312" w:hint="eastAsia"/>
          <w:color w:val="000000"/>
          <w:kern w:val="0"/>
          <w:sz w:val="32"/>
          <w:szCs w:val="32"/>
        </w:rPr>
        <w:t>2</w:t>
      </w:r>
      <w:r w:rsidR="00B00B32" w:rsidRPr="00F443E4">
        <w:rPr>
          <w:rFonts w:eastAsia="仿宋_GB2312" w:hint="eastAsia"/>
          <w:color w:val="000000"/>
          <w:kern w:val="0"/>
          <w:sz w:val="32"/>
          <w:szCs w:val="32"/>
        </w:rPr>
        <w:t>.4</w:t>
      </w:r>
      <w:r w:rsidR="00483DD9">
        <w:rPr>
          <w:rFonts w:eastAsia="仿宋_GB2312" w:hint="eastAsia"/>
          <w:color w:val="000000"/>
          <w:kern w:val="0"/>
          <w:sz w:val="32"/>
          <w:szCs w:val="32"/>
        </w:rPr>
        <w:t>临床试验过程中，各家机构</w:t>
      </w:r>
      <w:r w:rsidR="00C03D33">
        <w:rPr>
          <w:rFonts w:eastAsia="仿宋_GB2312" w:hint="eastAsia"/>
          <w:color w:val="000000"/>
          <w:kern w:val="0"/>
          <w:sz w:val="32"/>
          <w:szCs w:val="32"/>
        </w:rPr>
        <w:t>应按照说明书描述，</w:t>
      </w:r>
      <w:r w:rsidR="00483DD9" w:rsidRPr="00F56AD8">
        <w:rPr>
          <w:rFonts w:eastAsia="仿宋_GB2312" w:hint="eastAsia"/>
          <w:kern w:val="0"/>
          <w:sz w:val="32"/>
          <w:szCs w:val="32"/>
        </w:rPr>
        <w:t>遵循一致</w:t>
      </w:r>
      <w:r w:rsidR="00483DD9">
        <w:rPr>
          <w:rFonts w:eastAsia="仿宋_GB2312" w:hint="eastAsia"/>
          <w:kern w:val="0"/>
          <w:sz w:val="32"/>
          <w:szCs w:val="32"/>
        </w:rPr>
        <w:t>的</w:t>
      </w:r>
      <w:r w:rsidR="00C03D33">
        <w:rPr>
          <w:rFonts w:eastAsia="仿宋_GB2312" w:hint="eastAsia"/>
          <w:kern w:val="0"/>
          <w:sz w:val="32"/>
          <w:szCs w:val="32"/>
        </w:rPr>
        <w:t>判读标准，包括</w:t>
      </w:r>
      <w:r w:rsidR="00483DD9">
        <w:rPr>
          <w:rFonts w:eastAsia="仿宋_GB2312" w:hint="eastAsia"/>
          <w:kern w:val="0"/>
          <w:sz w:val="32"/>
          <w:szCs w:val="32"/>
        </w:rPr>
        <w:t>细胞选择、判读分析和</w:t>
      </w:r>
      <w:r w:rsidR="00C03D33">
        <w:rPr>
          <w:rFonts w:eastAsia="仿宋_GB2312" w:hint="eastAsia"/>
          <w:kern w:val="0"/>
          <w:sz w:val="32"/>
          <w:szCs w:val="32"/>
        </w:rPr>
        <w:t>结果</w:t>
      </w:r>
      <w:r w:rsidR="00483DD9">
        <w:rPr>
          <w:rFonts w:eastAsia="仿宋_GB2312" w:hint="eastAsia"/>
          <w:kern w:val="0"/>
          <w:sz w:val="32"/>
          <w:szCs w:val="32"/>
        </w:rPr>
        <w:t>解释</w:t>
      </w:r>
      <w:r w:rsidR="00C03D33">
        <w:rPr>
          <w:rFonts w:eastAsia="仿宋_GB2312" w:hint="eastAsia"/>
          <w:kern w:val="0"/>
          <w:sz w:val="32"/>
          <w:szCs w:val="32"/>
        </w:rPr>
        <w:t>等</w:t>
      </w:r>
      <w:r w:rsidR="00483DD9" w:rsidRPr="00F56AD8">
        <w:rPr>
          <w:rFonts w:eastAsia="仿宋_GB2312" w:hint="eastAsia"/>
          <w:kern w:val="0"/>
          <w:sz w:val="32"/>
          <w:szCs w:val="32"/>
        </w:rPr>
        <w:t>。</w:t>
      </w:r>
    </w:p>
    <w:p w:rsidR="00B00B32" w:rsidRPr="00F443E4" w:rsidRDefault="00BF421B" w:rsidP="00A25FAD">
      <w:pPr>
        <w:adjustRightInd w:val="0"/>
        <w:snapToGrid w:val="0"/>
        <w:spacing w:line="312" w:lineRule="auto"/>
        <w:ind w:firstLineChars="200" w:firstLine="640"/>
        <w:rPr>
          <w:rFonts w:eastAsia="仿宋_GB2312"/>
          <w:bCs/>
          <w:color w:val="000000"/>
          <w:sz w:val="32"/>
          <w:szCs w:val="32"/>
        </w:rPr>
      </w:pPr>
      <w:r>
        <w:rPr>
          <w:rFonts w:eastAsia="仿宋_GB2312" w:hint="eastAsia"/>
          <w:color w:val="000000"/>
          <w:kern w:val="0"/>
          <w:sz w:val="32"/>
          <w:szCs w:val="32"/>
        </w:rPr>
        <w:t>2</w:t>
      </w:r>
      <w:r w:rsidR="00B00B32" w:rsidRPr="00F443E4">
        <w:rPr>
          <w:rFonts w:eastAsia="仿宋_GB2312" w:hint="eastAsia"/>
          <w:color w:val="000000"/>
          <w:kern w:val="0"/>
          <w:sz w:val="32"/>
          <w:szCs w:val="32"/>
        </w:rPr>
        <w:t>.5</w:t>
      </w:r>
      <w:r w:rsidR="00B00B32" w:rsidRPr="00F443E4">
        <w:rPr>
          <w:rFonts w:eastAsia="仿宋_GB2312" w:hint="eastAsia"/>
          <w:color w:val="000000"/>
          <w:kern w:val="0"/>
          <w:sz w:val="32"/>
          <w:szCs w:val="32"/>
        </w:rPr>
        <w:t>如需提供随访资料，</w:t>
      </w:r>
      <w:r w:rsidR="00DB65BB">
        <w:rPr>
          <w:rFonts w:eastAsia="仿宋_GB2312" w:hint="eastAsia"/>
          <w:color w:val="000000"/>
          <w:kern w:val="0"/>
          <w:sz w:val="32"/>
          <w:szCs w:val="32"/>
        </w:rPr>
        <w:t>应</w:t>
      </w:r>
      <w:r w:rsidR="00B00B32" w:rsidRPr="00F443E4">
        <w:rPr>
          <w:rFonts w:eastAsia="仿宋_GB2312" w:hint="eastAsia"/>
          <w:bCs/>
          <w:color w:val="000000"/>
          <w:sz w:val="32"/>
          <w:szCs w:val="32"/>
        </w:rPr>
        <w:t>包括但不限于如下内容：随访操作及记录人员、复核人员、随访方式、随访项目、判定依据、随访时间周期及间隔、随访终点等。</w:t>
      </w:r>
    </w:p>
    <w:p w:rsidR="00723096" w:rsidRPr="00723096" w:rsidRDefault="00183E81" w:rsidP="00A25FAD">
      <w:pPr>
        <w:pStyle w:val="a5"/>
        <w:tabs>
          <w:tab w:val="left" w:pos="709"/>
        </w:tabs>
        <w:adjustRightInd w:val="0"/>
        <w:snapToGrid w:val="0"/>
        <w:spacing w:line="312" w:lineRule="auto"/>
        <w:ind w:left="644" w:firstLineChars="0" w:firstLine="0"/>
        <w:rPr>
          <w:rFonts w:eastAsia="仿宋_GB2312"/>
          <w:color w:val="000000"/>
          <w:kern w:val="0"/>
          <w:sz w:val="32"/>
          <w:szCs w:val="32"/>
        </w:rPr>
      </w:pPr>
      <w:r>
        <w:rPr>
          <w:rFonts w:eastAsia="仿宋_GB2312" w:hint="eastAsia"/>
          <w:bCs/>
          <w:color w:val="000000"/>
          <w:sz w:val="32"/>
          <w:szCs w:val="32"/>
        </w:rPr>
        <w:t>3.</w:t>
      </w:r>
      <w:r w:rsidR="004A7BDA">
        <w:rPr>
          <w:rFonts w:eastAsia="仿宋_GB2312" w:hint="eastAsia"/>
          <w:bCs/>
          <w:color w:val="000000"/>
          <w:sz w:val="32"/>
          <w:szCs w:val="32"/>
        </w:rPr>
        <w:t xml:space="preserve"> </w:t>
      </w:r>
      <w:r w:rsidR="00723096" w:rsidRPr="00723096">
        <w:rPr>
          <w:rFonts w:eastAsia="仿宋_GB2312" w:hint="eastAsia"/>
          <w:color w:val="000000"/>
          <w:kern w:val="0"/>
          <w:sz w:val="32"/>
          <w:szCs w:val="32"/>
        </w:rPr>
        <w:t>试验方法</w:t>
      </w:r>
    </w:p>
    <w:p w:rsidR="000702CE" w:rsidRPr="00F443E4" w:rsidRDefault="00F37C98" w:rsidP="00A25FAD">
      <w:pPr>
        <w:widowControl/>
        <w:adjustRightInd w:val="0"/>
        <w:snapToGrid w:val="0"/>
        <w:spacing w:line="312" w:lineRule="auto"/>
        <w:ind w:firstLineChars="200" w:firstLine="640"/>
        <w:rPr>
          <w:rFonts w:eastAsia="仿宋_GB2312"/>
          <w:color w:val="000000"/>
          <w:kern w:val="0"/>
          <w:sz w:val="32"/>
          <w:szCs w:val="32"/>
        </w:rPr>
      </w:pPr>
      <w:r>
        <w:rPr>
          <w:rFonts w:eastAsia="仿宋_GB2312" w:hint="eastAsia"/>
          <w:color w:val="000000"/>
          <w:kern w:val="0"/>
          <w:sz w:val="32"/>
          <w:szCs w:val="32"/>
        </w:rPr>
        <w:t>3</w:t>
      </w:r>
      <w:r w:rsidR="00473E26">
        <w:rPr>
          <w:rFonts w:eastAsia="仿宋_GB2312" w:hint="eastAsia"/>
          <w:color w:val="000000"/>
          <w:kern w:val="0"/>
          <w:sz w:val="32"/>
          <w:szCs w:val="32"/>
        </w:rPr>
        <w:t>.1</w:t>
      </w:r>
      <w:r w:rsidR="000702CE">
        <w:rPr>
          <w:rFonts w:eastAsia="仿宋_GB2312" w:hint="eastAsia"/>
          <w:color w:val="000000"/>
          <w:kern w:val="0"/>
          <w:sz w:val="32"/>
          <w:szCs w:val="32"/>
        </w:rPr>
        <w:t>一般情形下，申请人</w:t>
      </w:r>
      <w:r w:rsidR="000702CE" w:rsidRPr="00F443E4">
        <w:rPr>
          <w:rFonts w:eastAsia="仿宋_GB2312" w:hint="eastAsia"/>
          <w:color w:val="000000"/>
          <w:kern w:val="0"/>
          <w:sz w:val="32"/>
          <w:szCs w:val="32"/>
        </w:rPr>
        <w:t>应考虑产品预期用途，反应原理，检测方法等因素，采用</w:t>
      </w:r>
      <w:r w:rsidR="000702CE" w:rsidRPr="00F443E4">
        <w:rPr>
          <w:rFonts w:eastAsia="仿宋_GB2312"/>
          <w:color w:val="000000"/>
          <w:kern w:val="0"/>
          <w:sz w:val="32"/>
          <w:szCs w:val="32"/>
        </w:rPr>
        <w:t>临床试验机构已建立</w:t>
      </w:r>
      <w:r w:rsidR="000702CE">
        <w:rPr>
          <w:rFonts w:eastAsia="仿宋_GB2312" w:hint="eastAsia"/>
          <w:color w:val="000000"/>
          <w:kern w:val="0"/>
          <w:sz w:val="32"/>
          <w:szCs w:val="32"/>
        </w:rPr>
        <w:t>的</w:t>
      </w:r>
      <w:r w:rsidR="000702CE" w:rsidRPr="00282950">
        <w:rPr>
          <w:rFonts w:eastAsia="仿宋_GB2312" w:hint="eastAsia"/>
          <w:sz w:val="32"/>
          <w:szCs w:val="32"/>
        </w:rPr>
        <w:t>临床参考标准</w:t>
      </w:r>
      <w:r w:rsidR="000702CE">
        <w:rPr>
          <w:rFonts w:eastAsia="仿宋_GB2312" w:hint="eastAsia"/>
          <w:sz w:val="32"/>
          <w:szCs w:val="32"/>
        </w:rPr>
        <w:t>（例如：</w:t>
      </w:r>
      <w:r w:rsidR="000702CE" w:rsidRPr="006718E5">
        <w:rPr>
          <w:rFonts w:eastAsia="仿宋_GB2312" w:hint="eastAsia"/>
          <w:color w:val="000000"/>
          <w:kern w:val="0"/>
          <w:sz w:val="32"/>
          <w:szCs w:val="32"/>
        </w:rPr>
        <w:t>染色体核型分析</w:t>
      </w:r>
      <w:r w:rsidR="000702CE">
        <w:rPr>
          <w:rFonts w:eastAsia="仿宋_GB2312" w:hint="eastAsia"/>
          <w:color w:val="000000"/>
          <w:kern w:val="0"/>
          <w:sz w:val="32"/>
          <w:szCs w:val="32"/>
        </w:rPr>
        <w:t>，跟踪随访等</w:t>
      </w:r>
      <w:r w:rsidR="000702CE">
        <w:rPr>
          <w:rFonts w:eastAsia="仿宋_GB2312" w:hint="eastAsia"/>
          <w:sz w:val="32"/>
          <w:szCs w:val="32"/>
        </w:rPr>
        <w:t>）</w:t>
      </w:r>
      <w:r w:rsidR="000702CE" w:rsidRPr="00F443E4">
        <w:rPr>
          <w:rFonts w:eastAsia="仿宋_GB2312" w:hint="eastAsia"/>
          <w:color w:val="000000"/>
          <w:kern w:val="0"/>
          <w:sz w:val="32"/>
          <w:szCs w:val="32"/>
        </w:rPr>
        <w:t>进行</w:t>
      </w:r>
      <w:r w:rsidR="000702CE">
        <w:rPr>
          <w:rFonts w:eastAsia="仿宋_GB2312" w:hint="eastAsia"/>
          <w:color w:val="000000"/>
          <w:kern w:val="0"/>
          <w:sz w:val="32"/>
          <w:szCs w:val="32"/>
        </w:rPr>
        <w:t>比较研究，评价试验用体外诊断试剂</w:t>
      </w:r>
      <w:r w:rsidR="002711C4" w:rsidRPr="00F443E4">
        <w:rPr>
          <w:rFonts w:eastAsia="仿宋_GB2312" w:hint="eastAsia"/>
          <w:color w:val="000000"/>
          <w:kern w:val="0"/>
          <w:sz w:val="32"/>
          <w:szCs w:val="32"/>
        </w:rPr>
        <w:t>（以下</w:t>
      </w:r>
      <w:proofErr w:type="gramStart"/>
      <w:r w:rsidR="002711C4" w:rsidRPr="00F443E4">
        <w:rPr>
          <w:rFonts w:eastAsia="仿宋_GB2312" w:hint="eastAsia"/>
          <w:color w:val="000000"/>
          <w:kern w:val="0"/>
          <w:sz w:val="32"/>
          <w:szCs w:val="32"/>
        </w:rPr>
        <w:t>称考核</w:t>
      </w:r>
      <w:proofErr w:type="gramEnd"/>
      <w:r w:rsidR="002711C4" w:rsidRPr="00F443E4">
        <w:rPr>
          <w:rFonts w:eastAsia="仿宋_GB2312" w:hint="eastAsia"/>
          <w:color w:val="000000"/>
          <w:kern w:val="0"/>
          <w:sz w:val="32"/>
          <w:szCs w:val="32"/>
        </w:rPr>
        <w:t>试剂）</w:t>
      </w:r>
      <w:r w:rsidR="000702CE">
        <w:rPr>
          <w:rFonts w:eastAsia="仿宋_GB2312" w:hint="eastAsia"/>
          <w:color w:val="000000"/>
          <w:kern w:val="0"/>
          <w:sz w:val="32"/>
          <w:szCs w:val="32"/>
        </w:rPr>
        <w:t>的临床敏感性和临床特异性，从而证明其临床性能满足预期用途的要求。应详细描述所采用的临床参考标准，确保其选择的合理性。</w:t>
      </w:r>
      <w:r w:rsidR="000702CE" w:rsidRPr="00F443E4">
        <w:rPr>
          <w:rFonts w:eastAsia="仿宋_GB2312"/>
          <w:color w:val="000000"/>
          <w:kern w:val="0"/>
          <w:sz w:val="32"/>
          <w:szCs w:val="32"/>
        </w:rPr>
        <w:t xml:space="preserve"> </w:t>
      </w:r>
    </w:p>
    <w:p w:rsidR="00B00B32" w:rsidRPr="00F443E4" w:rsidRDefault="00F37C98" w:rsidP="00A25FAD">
      <w:pPr>
        <w:widowControl/>
        <w:adjustRightInd w:val="0"/>
        <w:snapToGrid w:val="0"/>
        <w:spacing w:line="312" w:lineRule="auto"/>
        <w:ind w:firstLineChars="200" w:firstLine="640"/>
        <w:rPr>
          <w:rFonts w:eastAsia="仿宋_GB2312"/>
          <w:color w:val="000000"/>
          <w:kern w:val="0"/>
          <w:sz w:val="32"/>
          <w:szCs w:val="32"/>
        </w:rPr>
      </w:pPr>
      <w:r>
        <w:rPr>
          <w:rFonts w:eastAsia="仿宋_GB2312" w:hint="eastAsia"/>
          <w:sz w:val="32"/>
          <w:szCs w:val="32"/>
        </w:rPr>
        <w:t>3</w:t>
      </w:r>
      <w:r w:rsidR="00473E26">
        <w:rPr>
          <w:rFonts w:eastAsia="仿宋_GB2312" w:hint="eastAsia"/>
          <w:sz w:val="32"/>
          <w:szCs w:val="32"/>
        </w:rPr>
        <w:t>.2</w:t>
      </w:r>
      <w:r w:rsidR="00D727D7" w:rsidRPr="009B452A">
        <w:rPr>
          <w:rFonts w:eastAsia="仿宋_GB2312" w:hint="eastAsia"/>
          <w:sz w:val="32"/>
          <w:szCs w:val="32"/>
        </w:rPr>
        <w:t>对于已有同类产品上市的体外诊断试剂，临床试验亦可采用</w:t>
      </w:r>
      <w:r w:rsidR="002711C4" w:rsidRPr="00F443E4">
        <w:rPr>
          <w:rFonts w:eastAsia="仿宋_GB2312" w:hint="eastAsia"/>
          <w:color w:val="000000"/>
          <w:kern w:val="0"/>
          <w:sz w:val="32"/>
          <w:szCs w:val="32"/>
        </w:rPr>
        <w:t>考核试剂</w:t>
      </w:r>
      <w:r w:rsidR="00D727D7" w:rsidRPr="009B452A">
        <w:rPr>
          <w:rFonts w:eastAsia="仿宋_GB2312" w:hint="eastAsia"/>
          <w:sz w:val="32"/>
          <w:szCs w:val="32"/>
        </w:rPr>
        <w:t>与已上市同类产品（</w:t>
      </w:r>
      <w:r w:rsidR="00222FBD" w:rsidRPr="00F443E4">
        <w:rPr>
          <w:rFonts w:eastAsia="仿宋_GB2312" w:hint="eastAsia"/>
          <w:color w:val="000000"/>
          <w:kern w:val="0"/>
          <w:sz w:val="32"/>
          <w:szCs w:val="32"/>
        </w:rPr>
        <w:t>以下称</w:t>
      </w:r>
      <w:r w:rsidR="00D727D7" w:rsidRPr="009B452A">
        <w:rPr>
          <w:rFonts w:eastAsia="仿宋_GB2312" w:hint="eastAsia"/>
          <w:sz w:val="32"/>
          <w:szCs w:val="32"/>
        </w:rPr>
        <w:t>对比试剂）进行比较研究，证明两者等效，从而间接证明</w:t>
      </w:r>
      <w:r w:rsidR="002711C4" w:rsidRPr="00F443E4">
        <w:rPr>
          <w:rFonts w:eastAsia="仿宋_GB2312" w:hint="eastAsia"/>
          <w:color w:val="000000"/>
          <w:kern w:val="0"/>
          <w:sz w:val="32"/>
          <w:szCs w:val="32"/>
        </w:rPr>
        <w:t>考核试剂</w:t>
      </w:r>
      <w:r w:rsidR="00D727D7" w:rsidRPr="009B452A">
        <w:rPr>
          <w:rFonts w:eastAsia="仿宋_GB2312" w:hint="eastAsia"/>
          <w:sz w:val="32"/>
          <w:szCs w:val="32"/>
        </w:rPr>
        <w:t>临床性能满足预期用途的要求。</w:t>
      </w:r>
      <w:r w:rsidR="00DD5F15">
        <w:rPr>
          <w:rFonts w:eastAsia="仿宋_GB2312" w:hint="eastAsia"/>
          <w:color w:val="000000"/>
          <w:kern w:val="0"/>
          <w:sz w:val="32"/>
          <w:szCs w:val="32"/>
        </w:rPr>
        <w:t>对比试剂应选择</w:t>
      </w:r>
      <w:r w:rsidR="00B00B32" w:rsidRPr="00F443E4">
        <w:rPr>
          <w:rFonts w:eastAsia="仿宋_GB2312" w:hint="eastAsia"/>
          <w:color w:val="000000"/>
          <w:kern w:val="0"/>
          <w:sz w:val="32"/>
          <w:szCs w:val="32"/>
        </w:rPr>
        <w:t>境内已批准上市、</w:t>
      </w:r>
      <w:r w:rsidR="00876257" w:rsidRPr="00455805">
        <w:rPr>
          <w:rFonts w:eastAsia="仿宋_GB2312" w:hint="eastAsia"/>
          <w:color w:val="000000"/>
          <w:kern w:val="0"/>
          <w:sz w:val="32"/>
          <w:szCs w:val="32"/>
        </w:rPr>
        <w:t>临床普遍认为质量较好</w:t>
      </w:r>
      <w:r w:rsidR="00B00B32" w:rsidRPr="00F443E4">
        <w:rPr>
          <w:rFonts w:eastAsia="仿宋_GB2312" w:hint="eastAsia"/>
          <w:color w:val="000000"/>
          <w:kern w:val="0"/>
          <w:sz w:val="32"/>
          <w:szCs w:val="32"/>
        </w:rPr>
        <w:t>的同类产品，应充分考虑</w:t>
      </w:r>
      <w:r w:rsidR="00473E26">
        <w:rPr>
          <w:rFonts w:eastAsia="仿宋_GB2312" w:hint="eastAsia"/>
          <w:color w:val="000000"/>
          <w:kern w:val="0"/>
          <w:sz w:val="32"/>
          <w:szCs w:val="32"/>
        </w:rPr>
        <w:t>对比</w:t>
      </w:r>
      <w:r w:rsidR="00B00B32" w:rsidRPr="00F443E4">
        <w:rPr>
          <w:rFonts w:eastAsia="仿宋_GB2312" w:hint="eastAsia"/>
          <w:color w:val="000000"/>
          <w:kern w:val="0"/>
          <w:sz w:val="32"/>
          <w:szCs w:val="32"/>
        </w:rPr>
        <w:t>试剂的</w:t>
      </w:r>
      <w:r w:rsidR="00473E26" w:rsidRPr="009B452A">
        <w:rPr>
          <w:rFonts w:eastAsia="仿宋_GB2312" w:hint="eastAsia"/>
          <w:sz w:val="32"/>
          <w:szCs w:val="32"/>
        </w:rPr>
        <w:t>预期用途、适用样本类型、</w:t>
      </w:r>
      <w:r w:rsidR="00B00B32" w:rsidRPr="00F443E4">
        <w:rPr>
          <w:rFonts w:eastAsia="仿宋_GB2312" w:hint="eastAsia"/>
          <w:color w:val="000000"/>
          <w:kern w:val="0"/>
          <w:sz w:val="32"/>
          <w:szCs w:val="32"/>
        </w:rPr>
        <w:t>最低检</w:t>
      </w:r>
      <w:r w:rsidR="005109E4">
        <w:rPr>
          <w:rFonts w:eastAsia="仿宋_GB2312" w:hint="eastAsia"/>
          <w:color w:val="000000"/>
          <w:kern w:val="0"/>
          <w:sz w:val="32"/>
          <w:szCs w:val="32"/>
        </w:rPr>
        <w:t>出</w:t>
      </w:r>
      <w:r w:rsidR="00B00B32" w:rsidRPr="00F443E4">
        <w:rPr>
          <w:rFonts w:eastAsia="仿宋_GB2312" w:hint="eastAsia"/>
          <w:color w:val="000000"/>
          <w:kern w:val="0"/>
          <w:sz w:val="32"/>
          <w:szCs w:val="32"/>
        </w:rPr>
        <w:t>限等</w:t>
      </w:r>
      <w:r w:rsidR="00473E26">
        <w:rPr>
          <w:rFonts w:eastAsia="仿宋_GB2312" w:hint="eastAsia"/>
          <w:color w:val="000000"/>
          <w:kern w:val="0"/>
          <w:sz w:val="32"/>
          <w:szCs w:val="32"/>
        </w:rPr>
        <w:t>性能</w:t>
      </w:r>
      <w:r w:rsidR="00B00B32" w:rsidRPr="00F443E4">
        <w:rPr>
          <w:rFonts w:eastAsia="仿宋_GB2312" w:hint="eastAsia"/>
          <w:color w:val="000000"/>
          <w:kern w:val="0"/>
          <w:sz w:val="32"/>
          <w:szCs w:val="32"/>
        </w:rPr>
        <w:t>，确保考核试剂与</w:t>
      </w:r>
      <w:r w:rsidR="00473E26">
        <w:rPr>
          <w:rFonts w:eastAsia="仿宋_GB2312" w:hint="eastAsia"/>
          <w:color w:val="000000"/>
          <w:kern w:val="0"/>
          <w:sz w:val="32"/>
          <w:szCs w:val="32"/>
        </w:rPr>
        <w:t>对比</w:t>
      </w:r>
      <w:r w:rsidR="00B00B32" w:rsidRPr="00F443E4">
        <w:rPr>
          <w:rFonts w:eastAsia="仿宋_GB2312" w:hint="eastAsia"/>
          <w:color w:val="000000"/>
          <w:kern w:val="0"/>
          <w:sz w:val="32"/>
          <w:szCs w:val="32"/>
        </w:rPr>
        <w:t>试剂具有明确可比性。</w:t>
      </w:r>
    </w:p>
    <w:p w:rsidR="00B00B32" w:rsidRPr="00F443E4" w:rsidRDefault="00F37C98" w:rsidP="003E1221">
      <w:pPr>
        <w:adjustRightInd w:val="0"/>
        <w:snapToGrid w:val="0"/>
        <w:spacing w:line="312" w:lineRule="auto"/>
        <w:ind w:firstLineChars="200" w:firstLine="640"/>
        <w:jc w:val="left"/>
        <w:rPr>
          <w:rFonts w:eastAsia="仿宋_GB2312"/>
          <w:color w:val="000000"/>
          <w:kern w:val="0"/>
          <w:sz w:val="32"/>
          <w:szCs w:val="32"/>
        </w:rPr>
      </w:pPr>
      <w:r>
        <w:rPr>
          <w:rFonts w:eastAsia="仿宋_GB2312" w:hint="eastAsia"/>
          <w:color w:val="000000"/>
          <w:kern w:val="0"/>
          <w:sz w:val="32"/>
          <w:szCs w:val="32"/>
        </w:rPr>
        <w:t>3</w:t>
      </w:r>
      <w:r w:rsidR="007D47D4">
        <w:rPr>
          <w:rFonts w:eastAsia="仿宋_GB2312" w:hint="eastAsia"/>
          <w:color w:val="000000"/>
          <w:kern w:val="0"/>
          <w:sz w:val="32"/>
          <w:szCs w:val="32"/>
        </w:rPr>
        <w:t>.3</w:t>
      </w:r>
      <w:r w:rsidR="003E1221">
        <w:rPr>
          <w:rFonts w:ascii="仿宋_GB2312" w:eastAsia="仿宋_GB2312" w:hAnsi="Arial" w:cs="Arial" w:hint="eastAsia"/>
          <w:sz w:val="32"/>
          <w:szCs w:val="32"/>
        </w:rPr>
        <w:t>申请人应结合具体产品的特点进行临床试验</w:t>
      </w:r>
      <w:r w:rsidR="003E1221">
        <w:rPr>
          <w:rFonts w:eastAsia="仿宋_GB2312" w:hint="eastAsia"/>
          <w:color w:val="000000"/>
          <w:kern w:val="0"/>
          <w:sz w:val="32"/>
          <w:szCs w:val="32"/>
        </w:rPr>
        <w:t>，如果申报产品预期用途为指导用药，应提供指导用药相关证据。</w:t>
      </w:r>
      <w:r w:rsidR="003E1221" w:rsidRPr="003E1221">
        <w:rPr>
          <w:rFonts w:eastAsia="仿宋_GB2312" w:hint="eastAsia"/>
          <w:color w:val="000000"/>
          <w:kern w:val="0"/>
          <w:sz w:val="32"/>
          <w:szCs w:val="32"/>
        </w:rPr>
        <w:t>如申报产品具有治疗监测、预后判断等预期用途，应设计相应试验方案，例如治疗前后的跟踪研究，必要时进行随访研</w:t>
      </w:r>
      <w:r w:rsidR="003E1221" w:rsidRPr="003E1221">
        <w:rPr>
          <w:rFonts w:eastAsia="仿宋_GB2312" w:hint="eastAsia"/>
          <w:color w:val="000000"/>
          <w:kern w:val="0"/>
          <w:sz w:val="32"/>
          <w:szCs w:val="32"/>
        </w:rPr>
        <w:lastRenderedPageBreak/>
        <w:t>究等。</w:t>
      </w:r>
      <w:r w:rsidR="003E1221" w:rsidRPr="003E1221">
        <w:rPr>
          <w:rFonts w:ascii="仿宋_GB2312" w:eastAsia="仿宋_GB2312" w:hAnsi="Arial" w:cs="Arial" w:hint="eastAsia"/>
          <w:sz w:val="32"/>
          <w:szCs w:val="32"/>
        </w:rPr>
        <w:t>如申报产品有具体指导原则，</w:t>
      </w:r>
      <w:r w:rsidR="003E1221">
        <w:rPr>
          <w:rFonts w:ascii="仿宋_GB2312" w:eastAsia="仿宋_GB2312" w:hAnsi="Arial" w:cs="Arial" w:hint="eastAsia"/>
          <w:sz w:val="32"/>
          <w:szCs w:val="32"/>
        </w:rPr>
        <w:t>应</w:t>
      </w:r>
      <w:r w:rsidR="003E1221" w:rsidRPr="003E1221">
        <w:rPr>
          <w:rFonts w:ascii="仿宋_GB2312" w:eastAsia="仿宋_GB2312" w:hAnsi="Arial" w:cs="Arial" w:hint="eastAsia"/>
          <w:sz w:val="32"/>
          <w:szCs w:val="32"/>
        </w:rPr>
        <w:t>参照执行。</w:t>
      </w:r>
    </w:p>
    <w:p w:rsidR="007C3CA5" w:rsidRDefault="009B0D88">
      <w:pPr>
        <w:widowControl/>
        <w:adjustRightInd w:val="0"/>
        <w:snapToGrid w:val="0"/>
        <w:spacing w:line="312" w:lineRule="auto"/>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4</w:t>
      </w:r>
      <w:r w:rsidR="00B00B32" w:rsidRPr="00F443E4">
        <w:rPr>
          <w:rFonts w:ascii="仿宋_GB2312" w:eastAsia="仿宋_GB2312" w:hAnsi="??" w:cs="宋体"/>
          <w:color w:val="000000"/>
          <w:kern w:val="0"/>
          <w:sz w:val="32"/>
          <w:szCs w:val="32"/>
        </w:rPr>
        <w:t xml:space="preserve">. </w:t>
      </w:r>
      <w:r>
        <w:rPr>
          <w:rFonts w:ascii="仿宋_GB2312" w:eastAsia="仿宋_GB2312" w:hAnsi="??" w:cs="宋体" w:hint="eastAsia"/>
          <w:color w:val="000000"/>
          <w:kern w:val="0"/>
          <w:sz w:val="32"/>
          <w:szCs w:val="32"/>
        </w:rPr>
        <w:t>受试者</w:t>
      </w:r>
      <w:r w:rsidR="00B00B32" w:rsidRPr="00F443E4">
        <w:rPr>
          <w:rFonts w:ascii="仿宋_GB2312" w:eastAsia="仿宋_GB2312" w:hAnsi="??" w:cs="宋体" w:hint="eastAsia"/>
          <w:color w:val="000000"/>
          <w:kern w:val="0"/>
          <w:sz w:val="32"/>
          <w:szCs w:val="32"/>
        </w:rPr>
        <w:t>选择及阳性例</w:t>
      </w:r>
      <w:r w:rsidR="001D0055">
        <w:rPr>
          <w:rFonts w:ascii="仿宋_GB2312" w:eastAsia="仿宋_GB2312" w:hAnsi="??" w:cs="宋体" w:hint="eastAsia"/>
          <w:color w:val="000000"/>
          <w:kern w:val="0"/>
          <w:sz w:val="32"/>
          <w:szCs w:val="32"/>
        </w:rPr>
        <w:t>数</w:t>
      </w:r>
    </w:p>
    <w:p w:rsidR="00587FAE" w:rsidRDefault="00B00B32" w:rsidP="00A25FAD">
      <w:pPr>
        <w:adjustRightInd w:val="0"/>
        <w:snapToGrid w:val="0"/>
        <w:spacing w:line="312" w:lineRule="auto"/>
        <w:ind w:firstLineChars="200" w:firstLine="640"/>
        <w:rPr>
          <w:rFonts w:ascii="仿宋_GB2312" w:eastAsia="仿宋_GB2312" w:hAnsi="??" w:cs="宋体"/>
          <w:color w:val="000000"/>
          <w:kern w:val="0"/>
          <w:sz w:val="32"/>
          <w:szCs w:val="32"/>
        </w:rPr>
      </w:pPr>
      <w:r w:rsidRPr="00F443E4">
        <w:rPr>
          <w:rFonts w:ascii="仿宋_GB2312" w:eastAsia="仿宋_GB2312" w:hAnsi="??" w:cs="宋体" w:hint="eastAsia"/>
          <w:color w:val="000000"/>
          <w:kern w:val="0"/>
          <w:sz w:val="32"/>
          <w:szCs w:val="32"/>
        </w:rPr>
        <w:t>临床试验应以申报产品</w:t>
      </w:r>
      <w:r w:rsidR="001D0055">
        <w:rPr>
          <w:rFonts w:ascii="仿宋_GB2312" w:eastAsia="仿宋_GB2312" w:hAnsi="??" w:cs="宋体" w:hint="eastAsia"/>
          <w:color w:val="000000"/>
          <w:kern w:val="0"/>
          <w:sz w:val="32"/>
          <w:szCs w:val="32"/>
        </w:rPr>
        <w:t>适用</w:t>
      </w:r>
      <w:r w:rsidRPr="00F443E4">
        <w:rPr>
          <w:rFonts w:ascii="仿宋_GB2312" w:eastAsia="仿宋_GB2312" w:hAnsi="??" w:cs="宋体" w:hint="eastAsia"/>
          <w:color w:val="000000"/>
          <w:kern w:val="0"/>
          <w:sz w:val="32"/>
          <w:szCs w:val="32"/>
        </w:rPr>
        <w:t>人群</w:t>
      </w:r>
      <w:r w:rsidR="001A7CE1">
        <w:rPr>
          <w:rFonts w:ascii="仿宋_GB2312" w:eastAsia="仿宋_GB2312" w:hAnsi="??" w:cs="宋体" w:hint="eastAsia"/>
          <w:color w:val="000000"/>
          <w:kern w:val="0"/>
          <w:sz w:val="32"/>
          <w:szCs w:val="32"/>
        </w:rPr>
        <w:t>作</w:t>
      </w:r>
      <w:r w:rsidRPr="00F443E4">
        <w:rPr>
          <w:rFonts w:ascii="仿宋_GB2312" w:eastAsia="仿宋_GB2312" w:hAnsi="??" w:cs="宋体" w:hint="eastAsia"/>
          <w:color w:val="000000"/>
          <w:kern w:val="0"/>
          <w:sz w:val="32"/>
          <w:szCs w:val="32"/>
        </w:rPr>
        <w:t>为研究对象，</w:t>
      </w:r>
      <w:r w:rsidR="00587FAE" w:rsidRPr="00F443E4">
        <w:rPr>
          <w:rFonts w:eastAsia="仿宋_GB2312" w:hint="eastAsia"/>
          <w:color w:val="000000"/>
          <w:kern w:val="0"/>
          <w:sz w:val="32"/>
          <w:szCs w:val="32"/>
        </w:rPr>
        <w:t>疾病类型应涵盖申报产品声称的疾病种类</w:t>
      </w:r>
      <w:r w:rsidR="001D0055">
        <w:rPr>
          <w:rFonts w:eastAsia="仿宋_GB2312" w:hint="eastAsia"/>
          <w:color w:val="000000"/>
          <w:kern w:val="0"/>
          <w:sz w:val="32"/>
          <w:szCs w:val="32"/>
        </w:rPr>
        <w:t>，</w:t>
      </w:r>
      <w:r w:rsidR="00587FAE" w:rsidRPr="00F443E4">
        <w:rPr>
          <w:rFonts w:eastAsia="仿宋_GB2312" w:hint="eastAsia"/>
          <w:color w:val="000000"/>
          <w:kern w:val="0"/>
          <w:sz w:val="32"/>
          <w:szCs w:val="32"/>
        </w:rPr>
        <w:t>例如</w:t>
      </w:r>
      <w:r w:rsidR="00587FAE">
        <w:rPr>
          <w:rFonts w:eastAsia="仿宋_GB2312" w:hint="eastAsia"/>
          <w:color w:val="000000"/>
          <w:kern w:val="0"/>
          <w:sz w:val="32"/>
          <w:szCs w:val="32"/>
        </w:rPr>
        <w:t>疾病的不同类型和病程分期</w:t>
      </w:r>
      <w:r w:rsidR="00923755">
        <w:rPr>
          <w:rFonts w:eastAsia="仿宋_GB2312" w:hint="eastAsia"/>
          <w:color w:val="000000"/>
          <w:kern w:val="0"/>
          <w:sz w:val="32"/>
          <w:szCs w:val="32"/>
        </w:rPr>
        <w:t>等</w:t>
      </w:r>
      <w:r w:rsidR="0059460D">
        <w:rPr>
          <w:rFonts w:eastAsia="仿宋_GB2312" w:hint="eastAsia"/>
          <w:color w:val="000000"/>
          <w:kern w:val="0"/>
          <w:sz w:val="32"/>
          <w:szCs w:val="32"/>
        </w:rPr>
        <w:t>，</w:t>
      </w:r>
      <w:r w:rsidR="00391DDE">
        <w:rPr>
          <w:rFonts w:eastAsia="仿宋_GB2312" w:hint="eastAsia"/>
          <w:color w:val="000000"/>
          <w:kern w:val="0"/>
          <w:sz w:val="32"/>
          <w:szCs w:val="32"/>
        </w:rPr>
        <w:t>应纳入一定数量的医学决定水平附近样本。</w:t>
      </w:r>
      <w:r w:rsidR="00DD7B91" w:rsidRPr="00F443E4">
        <w:rPr>
          <w:rFonts w:ascii="仿宋_GB2312" w:eastAsia="仿宋_GB2312" w:hAnsi="??" w:cs="宋体" w:hint="eastAsia"/>
          <w:color w:val="000000"/>
          <w:kern w:val="0"/>
          <w:sz w:val="32"/>
          <w:szCs w:val="32"/>
        </w:rPr>
        <w:t>对于阴性病例的选择，应考虑</w:t>
      </w:r>
      <w:r w:rsidR="00DD7B91">
        <w:rPr>
          <w:rFonts w:ascii="仿宋_GB2312" w:eastAsia="仿宋_GB2312" w:hAnsi="??" w:cs="宋体" w:hint="eastAsia"/>
          <w:color w:val="000000"/>
          <w:kern w:val="0"/>
          <w:sz w:val="32"/>
          <w:szCs w:val="32"/>
        </w:rPr>
        <w:t>验证干扰和</w:t>
      </w:r>
      <w:r w:rsidR="00DD7B91" w:rsidRPr="00F443E4">
        <w:rPr>
          <w:rFonts w:ascii="仿宋_GB2312" w:eastAsia="仿宋_GB2312" w:hAnsi="??" w:cs="宋体" w:hint="eastAsia"/>
          <w:color w:val="000000"/>
          <w:kern w:val="0"/>
          <w:sz w:val="32"/>
          <w:szCs w:val="32"/>
        </w:rPr>
        <w:t>交叉反应的需要，以从临床角度考察其分析特异性。</w:t>
      </w:r>
    </w:p>
    <w:p w:rsidR="00284D1B" w:rsidRDefault="00066DE6" w:rsidP="00A25FAD">
      <w:pPr>
        <w:adjustRightInd w:val="0"/>
        <w:snapToGrid w:val="0"/>
        <w:spacing w:line="312" w:lineRule="auto"/>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明确给出样本量的确定依据，建议</w:t>
      </w:r>
      <w:r w:rsidR="00D145B7">
        <w:rPr>
          <w:rFonts w:ascii="仿宋_GB2312" w:eastAsia="仿宋_GB2312" w:hAnsi="??" w:cs="宋体" w:hint="eastAsia"/>
          <w:color w:val="000000"/>
          <w:kern w:val="0"/>
          <w:sz w:val="32"/>
          <w:szCs w:val="32"/>
        </w:rPr>
        <w:t>从</w:t>
      </w:r>
      <w:r>
        <w:rPr>
          <w:rFonts w:ascii="仿宋_GB2312" w:eastAsia="仿宋_GB2312" w:hAnsi="??" w:cs="宋体" w:hint="eastAsia"/>
          <w:color w:val="000000"/>
          <w:kern w:val="0"/>
          <w:sz w:val="32"/>
          <w:szCs w:val="32"/>
        </w:rPr>
        <w:t>统计学</w:t>
      </w:r>
      <w:r w:rsidR="00D145B7">
        <w:rPr>
          <w:rFonts w:ascii="仿宋_GB2312" w:eastAsia="仿宋_GB2312" w:hAnsi="??" w:cs="宋体" w:hint="eastAsia"/>
          <w:color w:val="000000"/>
          <w:kern w:val="0"/>
          <w:sz w:val="32"/>
          <w:szCs w:val="32"/>
        </w:rPr>
        <w:t>原则和阳性样本获得可行性角度综合</w:t>
      </w:r>
      <w:r w:rsidR="00C53B24">
        <w:rPr>
          <w:rFonts w:ascii="仿宋_GB2312" w:eastAsia="仿宋_GB2312" w:hAnsi="??" w:cs="宋体" w:hint="eastAsia"/>
          <w:color w:val="000000"/>
          <w:kern w:val="0"/>
          <w:sz w:val="32"/>
          <w:szCs w:val="32"/>
        </w:rPr>
        <w:t>计算</w:t>
      </w:r>
      <w:r w:rsidR="00D145B7">
        <w:rPr>
          <w:rFonts w:ascii="仿宋_GB2312" w:eastAsia="仿宋_GB2312" w:hAnsi="??" w:cs="宋体" w:hint="eastAsia"/>
          <w:color w:val="000000"/>
          <w:kern w:val="0"/>
          <w:sz w:val="32"/>
          <w:szCs w:val="32"/>
        </w:rPr>
        <w:t>阳性例数</w:t>
      </w:r>
      <w:r>
        <w:rPr>
          <w:rFonts w:ascii="仿宋_GB2312" w:eastAsia="仿宋_GB2312" w:hAnsi="??" w:cs="宋体" w:hint="eastAsia"/>
          <w:color w:val="000000"/>
          <w:kern w:val="0"/>
          <w:sz w:val="32"/>
          <w:szCs w:val="32"/>
        </w:rPr>
        <w:t>，</w:t>
      </w:r>
      <w:r w:rsidR="0096747C">
        <w:rPr>
          <w:rFonts w:ascii="仿宋_GB2312" w:eastAsia="仿宋_GB2312" w:hAnsi="??" w:cs="宋体" w:hint="eastAsia"/>
          <w:color w:val="000000"/>
          <w:kern w:val="0"/>
          <w:sz w:val="32"/>
          <w:szCs w:val="32"/>
        </w:rPr>
        <w:t>临床试验</w:t>
      </w:r>
      <w:r w:rsidR="00F23F9B">
        <w:rPr>
          <w:rFonts w:ascii="仿宋_GB2312" w:eastAsia="仿宋_GB2312" w:hAnsi="??" w:cs="宋体" w:hint="eastAsia"/>
          <w:color w:val="000000"/>
          <w:kern w:val="0"/>
          <w:sz w:val="32"/>
          <w:szCs w:val="32"/>
        </w:rPr>
        <w:t>阳性</w:t>
      </w:r>
      <w:r w:rsidR="0096747C">
        <w:rPr>
          <w:rFonts w:ascii="仿宋_GB2312" w:eastAsia="仿宋_GB2312" w:hAnsi="??" w:cs="宋体" w:hint="eastAsia"/>
          <w:color w:val="000000"/>
          <w:kern w:val="0"/>
          <w:sz w:val="32"/>
          <w:szCs w:val="32"/>
        </w:rPr>
        <w:t>样本量</w:t>
      </w:r>
      <w:r>
        <w:rPr>
          <w:rFonts w:ascii="仿宋_GB2312" w:eastAsia="仿宋_GB2312" w:hAnsi="??" w:cs="宋体" w:hint="eastAsia"/>
          <w:color w:val="000000"/>
          <w:kern w:val="0"/>
          <w:sz w:val="32"/>
          <w:szCs w:val="32"/>
        </w:rPr>
        <w:t>原则上</w:t>
      </w:r>
      <w:r w:rsidR="0096747C">
        <w:rPr>
          <w:rFonts w:ascii="仿宋_GB2312" w:eastAsia="仿宋_GB2312" w:hAnsi="??" w:cs="宋体" w:hint="eastAsia"/>
          <w:color w:val="000000"/>
          <w:kern w:val="0"/>
          <w:sz w:val="32"/>
          <w:szCs w:val="32"/>
        </w:rPr>
        <w:t>应满足统计学要求</w:t>
      </w:r>
      <w:r w:rsidR="00C53B24">
        <w:rPr>
          <w:rFonts w:ascii="仿宋_GB2312" w:eastAsia="仿宋_GB2312" w:hAnsi="??" w:cs="宋体" w:hint="eastAsia"/>
          <w:color w:val="000000"/>
          <w:kern w:val="0"/>
          <w:sz w:val="32"/>
          <w:szCs w:val="32"/>
        </w:rPr>
        <w:t>。</w:t>
      </w:r>
      <w:r w:rsidR="0096747C">
        <w:rPr>
          <w:rFonts w:ascii="仿宋_GB2312" w:eastAsia="仿宋_GB2312" w:hAnsi="??" w:cs="宋体" w:hint="eastAsia"/>
          <w:color w:val="000000"/>
          <w:kern w:val="0"/>
          <w:sz w:val="32"/>
          <w:szCs w:val="32"/>
        </w:rPr>
        <w:t>如产品检测多个靶序列，每个靶序列</w:t>
      </w:r>
      <w:r w:rsidR="003E1221">
        <w:rPr>
          <w:rFonts w:ascii="仿宋_GB2312" w:eastAsia="仿宋_GB2312" w:hAnsi="??" w:cs="宋体" w:hint="eastAsia"/>
          <w:color w:val="000000"/>
          <w:kern w:val="0"/>
          <w:sz w:val="32"/>
          <w:szCs w:val="32"/>
        </w:rPr>
        <w:t>应单独估算阴性/</w:t>
      </w:r>
      <w:r w:rsidR="0096747C">
        <w:rPr>
          <w:rFonts w:ascii="仿宋_GB2312" w:eastAsia="仿宋_GB2312" w:hAnsi="??" w:cs="宋体" w:hint="eastAsia"/>
          <w:color w:val="000000"/>
          <w:kern w:val="0"/>
          <w:sz w:val="32"/>
          <w:szCs w:val="32"/>
        </w:rPr>
        <w:t>阳性例数；如</w:t>
      </w:r>
      <w:r w:rsidR="003E1221">
        <w:rPr>
          <w:rFonts w:ascii="仿宋_GB2312" w:eastAsia="仿宋_GB2312" w:hAnsi="??" w:cs="宋体" w:hint="eastAsia"/>
          <w:color w:val="000000"/>
          <w:kern w:val="0"/>
          <w:sz w:val="32"/>
          <w:szCs w:val="32"/>
        </w:rPr>
        <w:t>申报产品检测的</w:t>
      </w:r>
      <w:r w:rsidR="0096747C">
        <w:rPr>
          <w:rFonts w:ascii="仿宋_GB2312" w:eastAsia="仿宋_GB2312" w:hAnsi="??" w:cs="宋体" w:hint="eastAsia"/>
          <w:color w:val="000000"/>
          <w:kern w:val="0"/>
          <w:sz w:val="32"/>
          <w:szCs w:val="32"/>
        </w:rPr>
        <w:t>某一靶序列</w:t>
      </w:r>
      <w:r w:rsidR="00B549EE">
        <w:rPr>
          <w:rFonts w:ascii="仿宋_GB2312" w:eastAsia="仿宋_GB2312" w:hAnsi="??" w:cs="宋体" w:hint="eastAsia"/>
          <w:color w:val="000000"/>
          <w:kern w:val="0"/>
          <w:sz w:val="32"/>
          <w:szCs w:val="32"/>
        </w:rPr>
        <w:t>异常</w:t>
      </w:r>
      <w:r w:rsidR="0096747C">
        <w:rPr>
          <w:rFonts w:ascii="仿宋_GB2312" w:eastAsia="仿宋_GB2312" w:hAnsi="??" w:cs="宋体" w:hint="eastAsia"/>
          <w:color w:val="000000"/>
          <w:kern w:val="0"/>
          <w:sz w:val="32"/>
          <w:szCs w:val="32"/>
        </w:rPr>
        <w:t>形式存在差异</w:t>
      </w:r>
      <w:r w:rsidR="003E1221">
        <w:rPr>
          <w:rFonts w:ascii="仿宋_GB2312" w:eastAsia="仿宋_GB2312" w:hAnsi="??" w:cs="宋体" w:hint="eastAsia"/>
          <w:color w:val="000000"/>
          <w:kern w:val="0"/>
          <w:sz w:val="32"/>
          <w:szCs w:val="32"/>
        </w:rPr>
        <w:t>且均具有临床意义</w:t>
      </w:r>
      <w:r w:rsidR="0096747C">
        <w:rPr>
          <w:rFonts w:ascii="仿宋_GB2312" w:eastAsia="仿宋_GB2312" w:hAnsi="??" w:cs="宋体" w:hint="eastAsia"/>
          <w:color w:val="000000"/>
          <w:kern w:val="0"/>
          <w:sz w:val="32"/>
          <w:szCs w:val="32"/>
        </w:rPr>
        <w:t>（例如主要断裂点和次要断裂点），每种</w:t>
      </w:r>
      <w:r w:rsidR="00B549EE">
        <w:rPr>
          <w:rFonts w:ascii="仿宋_GB2312" w:eastAsia="仿宋_GB2312" w:hAnsi="??" w:cs="宋体" w:hint="eastAsia"/>
          <w:color w:val="000000"/>
          <w:kern w:val="0"/>
          <w:sz w:val="32"/>
          <w:szCs w:val="32"/>
        </w:rPr>
        <w:t>异常</w:t>
      </w:r>
      <w:r w:rsidR="0096747C">
        <w:rPr>
          <w:rFonts w:ascii="仿宋_GB2312" w:eastAsia="仿宋_GB2312" w:hAnsi="??" w:cs="宋体" w:hint="eastAsia"/>
          <w:color w:val="000000"/>
          <w:kern w:val="0"/>
          <w:sz w:val="32"/>
          <w:szCs w:val="32"/>
        </w:rPr>
        <w:t>形式均应有一定量的阳性例数。</w:t>
      </w:r>
      <w:r w:rsidR="003E1221">
        <w:rPr>
          <w:rFonts w:ascii="仿宋_GB2312" w:eastAsia="仿宋_GB2312" w:hAnsi="??" w:cs="宋体" w:hint="eastAsia"/>
          <w:color w:val="000000"/>
          <w:kern w:val="0"/>
          <w:sz w:val="32"/>
          <w:szCs w:val="32"/>
        </w:rPr>
        <w:t>如申报产品</w:t>
      </w:r>
      <w:r w:rsidR="00624576">
        <w:rPr>
          <w:rFonts w:ascii="仿宋_GB2312" w:eastAsia="仿宋_GB2312" w:hAnsi="??" w:cs="宋体" w:hint="eastAsia"/>
          <w:color w:val="000000"/>
          <w:kern w:val="0"/>
          <w:sz w:val="32"/>
          <w:szCs w:val="32"/>
        </w:rPr>
        <w:t>检测的</w:t>
      </w:r>
      <w:r w:rsidR="000C3525" w:rsidRPr="00A94F52">
        <w:rPr>
          <w:rFonts w:eastAsia="仿宋_GB2312" w:hint="eastAsia"/>
          <w:kern w:val="0"/>
          <w:sz w:val="32"/>
          <w:szCs w:val="32"/>
        </w:rPr>
        <w:t>染色体</w:t>
      </w:r>
      <w:r w:rsidR="00B549EE">
        <w:rPr>
          <w:rFonts w:eastAsia="仿宋_GB2312" w:hint="eastAsia"/>
          <w:kern w:val="0"/>
          <w:sz w:val="32"/>
          <w:szCs w:val="32"/>
        </w:rPr>
        <w:t>异常</w:t>
      </w:r>
      <w:r w:rsidR="00F23F9B">
        <w:rPr>
          <w:rFonts w:eastAsia="仿宋_GB2312" w:hint="eastAsia"/>
          <w:kern w:val="0"/>
          <w:sz w:val="32"/>
          <w:szCs w:val="32"/>
        </w:rPr>
        <w:t>类型较为罕见</w:t>
      </w:r>
      <w:r w:rsidR="00516E54">
        <w:rPr>
          <w:rFonts w:ascii="仿宋_GB2312" w:eastAsia="仿宋_GB2312" w:hAnsi="??" w:cs="宋体" w:hint="eastAsia"/>
          <w:color w:val="000000"/>
          <w:kern w:val="0"/>
          <w:sz w:val="32"/>
          <w:szCs w:val="32"/>
        </w:rPr>
        <w:t>，可酌情减少阳性例数</w:t>
      </w:r>
      <w:r w:rsidR="00C53B24">
        <w:rPr>
          <w:rFonts w:ascii="仿宋_GB2312" w:eastAsia="仿宋_GB2312" w:hAnsi="??" w:cs="宋体" w:hint="eastAsia"/>
          <w:color w:val="000000"/>
          <w:kern w:val="0"/>
          <w:sz w:val="32"/>
          <w:szCs w:val="32"/>
        </w:rPr>
        <w:t>，但应确保</w:t>
      </w:r>
      <w:r w:rsidR="00407E0E">
        <w:rPr>
          <w:rFonts w:ascii="仿宋_GB2312" w:eastAsia="仿宋_GB2312" w:hAnsi="??" w:cs="宋体" w:hint="eastAsia"/>
          <w:color w:val="000000"/>
          <w:kern w:val="0"/>
          <w:sz w:val="32"/>
          <w:szCs w:val="32"/>
        </w:rPr>
        <w:t>试验结果</w:t>
      </w:r>
      <w:r w:rsidR="00C53B24">
        <w:rPr>
          <w:rFonts w:ascii="仿宋_GB2312" w:eastAsia="仿宋_GB2312" w:hAnsi="??" w:cs="宋体" w:hint="eastAsia"/>
          <w:color w:val="000000"/>
          <w:kern w:val="0"/>
          <w:sz w:val="32"/>
          <w:szCs w:val="32"/>
        </w:rPr>
        <w:t>能对试剂进行</w:t>
      </w:r>
      <w:r w:rsidR="00407E0E">
        <w:rPr>
          <w:rFonts w:ascii="仿宋_GB2312" w:eastAsia="仿宋_GB2312" w:hAnsi="??" w:cs="宋体" w:hint="eastAsia"/>
          <w:color w:val="000000"/>
          <w:kern w:val="0"/>
          <w:sz w:val="32"/>
          <w:szCs w:val="32"/>
        </w:rPr>
        <w:t>安全</w:t>
      </w:r>
      <w:r w:rsidR="00C53B24">
        <w:rPr>
          <w:rFonts w:ascii="仿宋_GB2312" w:eastAsia="仿宋_GB2312" w:hAnsi="??" w:cs="宋体" w:hint="eastAsia"/>
          <w:color w:val="000000"/>
          <w:kern w:val="0"/>
          <w:sz w:val="32"/>
          <w:szCs w:val="32"/>
        </w:rPr>
        <w:t>有效</w:t>
      </w:r>
      <w:r w:rsidR="00407E0E">
        <w:rPr>
          <w:rFonts w:ascii="仿宋_GB2312" w:eastAsia="仿宋_GB2312" w:hAnsi="??" w:cs="宋体" w:hint="eastAsia"/>
          <w:color w:val="000000"/>
          <w:kern w:val="0"/>
          <w:sz w:val="32"/>
          <w:szCs w:val="32"/>
        </w:rPr>
        <w:t>性</w:t>
      </w:r>
      <w:r w:rsidR="00C53B24">
        <w:rPr>
          <w:rFonts w:ascii="仿宋_GB2312" w:eastAsia="仿宋_GB2312" w:hAnsi="??" w:cs="宋体" w:hint="eastAsia"/>
          <w:color w:val="000000"/>
          <w:kern w:val="0"/>
          <w:sz w:val="32"/>
          <w:szCs w:val="32"/>
        </w:rPr>
        <w:t>评价。</w:t>
      </w:r>
    </w:p>
    <w:p w:rsidR="001D0055" w:rsidRPr="00F443E4" w:rsidRDefault="00B00B32" w:rsidP="00A25FAD">
      <w:pPr>
        <w:adjustRightInd w:val="0"/>
        <w:snapToGrid w:val="0"/>
        <w:spacing w:line="312" w:lineRule="auto"/>
        <w:ind w:firstLineChars="200" w:firstLine="640"/>
        <w:rPr>
          <w:rFonts w:ascii="仿宋_GB2312" w:eastAsia="仿宋_GB2312" w:hAnsi="??" w:cs="宋体"/>
          <w:color w:val="000000"/>
          <w:kern w:val="0"/>
          <w:sz w:val="32"/>
          <w:szCs w:val="32"/>
        </w:rPr>
      </w:pPr>
      <w:r w:rsidRPr="00F443E4">
        <w:rPr>
          <w:rFonts w:ascii="仿宋_GB2312" w:eastAsia="仿宋_GB2312" w:hAnsi="??" w:cs="宋体" w:hint="eastAsia"/>
          <w:color w:val="000000"/>
          <w:kern w:val="0"/>
          <w:sz w:val="32"/>
          <w:szCs w:val="32"/>
        </w:rPr>
        <w:t>若产品适用于多种细胞样本类型，应对所有样本类型均进行临床验证。</w:t>
      </w:r>
    </w:p>
    <w:p w:rsidR="00B00B32" w:rsidRPr="00F443E4" w:rsidRDefault="00B075A1" w:rsidP="00A25FAD">
      <w:pPr>
        <w:adjustRightInd w:val="0"/>
        <w:snapToGrid w:val="0"/>
        <w:spacing w:line="312" w:lineRule="auto"/>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5</w:t>
      </w:r>
      <w:r w:rsidR="00B00B32" w:rsidRPr="00F443E4">
        <w:rPr>
          <w:rFonts w:ascii="仿宋_GB2312" w:eastAsia="仿宋_GB2312" w:hAnsi="??" w:cs="宋体"/>
          <w:color w:val="000000"/>
          <w:kern w:val="0"/>
          <w:sz w:val="32"/>
          <w:szCs w:val="32"/>
        </w:rPr>
        <w:t xml:space="preserve">. </w:t>
      </w:r>
      <w:r w:rsidR="00B00B32" w:rsidRPr="00F443E4">
        <w:rPr>
          <w:rFonts w:ascii="仿宋_GB2312" w:eastAsia="仿宋_GB2312" w:hAnsi="??" w:cs="宋体" w:hint="eastAsia"/>
          <w:color w:val="000000"/>
          <w:kern w:val="0"/>
          <w:sz w:val="32"/>
          <w:szCs w:val="32"/>
        </w:rPr>
        <w:t>统计学分析</w:t>
      </w:r>
    </w:p>
    <w:p w:rsidR="003D1C12" w:rsidRDefault="00B00B32" w:rsidP="00A25FAD">
      <w:pPr>
        <w:adjustRightInd w:val="0"/>
        <w:snapToGrid w:val="0"/>
        <w:spacing w:line="312" w:lineRule="auto"/>
        <w:ind w:firstLineChars="200" w:firstLine="640"/>
        <w:rPr>
          <w:rFonts w:ascii="仿宋_GB2312" w:eastAsia="仿宋_GB2312" w:hAnsi="??" w:cs="宋体"/>
          <w:color w:val="000000"/>
          <w:kern w:val="0"/>
          <w:sz w:val="32"/>
          <w:szCs w:val="32"/>
        </w:rPr>
      </w:pPr>
      <w:r w:rsidRPr="00F443E4">
        <w:rPr>
          <w:rFonts w:ascii="仿宋_GB2312" w:eastAsia="仿宋_GB2312" w:hAnsi="??" w:cs="宋体" w:hint="eastAsia"/>
          <w:color w:val="000000"/>
          <w:kern w:val="0"/>
          <w:sz w:val="32"/>
          <w:szCs w:val="32"/>
        </w:rPr>
        <w:t>对临床试验结果的统计应选择合适的统计方法</w:t>
      </w:r>
      <w:r w:rsidR="00D2578F">
        <w:rPr>
          <w:rFonts w:ascii="仿宋_GB2312" w:eastAsia="仿宋_GB2312" w:hAnsi="??" w:cs="宋体" w:hint="eastAsia"/>
          <w:color w:val="000000"/>
          <w:kern w:val="0"/>
          <w:sz w:val="32"/>
          <w:szCs w:val="32"/>
        </w:rPr>
        <w:t>与指标</w:t>
      </w:r>
      <w:r w:rsidRPr="00F443E4">
        <w:rPr>
          <w:rFonts w:ascii="仿宋_GB2312" w:eastAsia="仿宋_GB2312" w:hAnsi="??" w:cs="宋体" w:hint="eastAsia"/>
          <w:color w:val="000000"/>
          <w:kern w:val="0"/>
          <w:sz w:val="32"/>
          <w:szCs w:val="32"/>
        </w:rPr>
        <w:t>，如</w:t>
      </w:r>
      <w:r w:rsidR="00354D63">
        <w:rPr>
          <w:rFonts w:ascii="仿宋_GB2312" w:eastAsia="仿宋_GB2312" w:hAnsi="??" w:cs="宋体" w:hint="eastAsia"/>
          <w:color w:val="000000"/>
          <w:kern w:val="0"/>
          <w:sz w:val="32"/>
          <w:szCs w:val="32"/>
        </w:rPr>
        <w:t>灵敏度</w:t>
      </w:r>
      <w:r w:rsidR="00D517C9">
        <w:rPr>
          <w:rFonts w:ascii="仿宋_GB2312" w:eastAsia="仿宋_GB2312" w:hAnsi="??" w:cs="宋体" w:hint="eastAsia"/>
          <w:color w:val="000000"/>
          <w:kern w:val="0"/>
          <w:sz w:val="32"/>
          <w:szCs w:val="32"/>
        </w:rPr>
        <w:t>/</w:t>
      </w:r>
      <w:r w:rsidR="00D2578F" w:rsidRPr="00F443E4">
        <w:rPr>
          <w:rFonts w:ascii="仿宋_GB2312" w:eastAsia="仿宋_GB2312" w:hAnsi="??" w:cs="宋体" w:hint="eastAsia"/>
          <w:color w:val="000000"/>
          <w:kern w:val="0"/>
          <w:sz w:val="32"/>
          <w:szCs w:val="32"/>
        </w:rPr>
        <w:t>阳性符合率</w:t>
      </w:r>
      <w:r w:rsidR="00D2578F">
        <w:rPr>
          <w:rFonts w:ascii="仿宋_GB2312" w:eastAsia="仿宋_GB2312" w:hAnsi="??" w:cs="宋体" w:hint="eastAsia"/>
          <w:color w:val="000000"/>
          <w:kern w:val="0"/>
          <w:sz w:val="32"/>
          <w:szCs w:val="32"/>
        </w:rPr>
        <w:t>，</w:t>
      </w:r>
      <w:r w:rsidR="00D517C9">
        <w:rPr>
          <w:rFonts w:ascii="仿宋_GB2312" w:eastAsia="仿宋_GB2312" w:hAnsi="??" w:cs="宋体" w:hint="eastAsia"/>
          <w:color w:val="000000"/>
          <w:kern w:val="0"/>
          <w:sz w:val="32"/>
          <w:szCs w:val="32"/>
        </w:rPr>
        <w:t>特异</w:t>
      </w:r>
      <w:r w:rsidR="00354D63">
        <w:rPr>
          <w:rFonts w:ascii="仿宋_GB2312" w:eastAsia="仿宋_GB2312" w:hAnsi="??" w:cs="宋体" w:hint="eastAsia"/>
          <w:color w:val="000000"/>
          <w:kern w:val="0"/>
          <w:sz w:val="32"/>
          <w:szCs w:val="32"/>
        </w:rPr>
        <w:t>度</w:t>
      </w:r>
      <w:r w:rsidR="00A5306B" w:rsidRPr="00F443E4">
        <w:rPr>
          <w:rFonts w:ascii="仿宋_GB2312" w:eastAsia="仿宋_GB2312" w:hAnsi="??" w:cs="宋体"/>
          <w:color w:val="000000"/>
          <w:kern w:val="0"/>
          <w:sz w:val="32"/>
          <w:szCs w:val="32"/>
        </w:rPr>
        <w:t>/</w:t>
      </w:r>
      <w:r w:rsidR="00354D63" w:rsidRPr="00F443E4">
        <w:rPr>
          <w:rFonts w:ascii="仿宋_GB2312" w:eastAsia="仿宋_GB2312" w:hAnsi="??" w:cs="宋体" w:hint="eastAsia"/>
          <w:color w:val="000000"/>
          <w:kern w:val="0"/>
          <w:sz w:val="32"/>
          <w:szCs w:val="32"/>
        </w:rPr>
        <w:t>阴性</w:t>
      </w:r>
      <w:r w:rsidR="00A5306B" w:rsidRPr="00F443E4">
        <w:rPr>
          <w:rFonts w:ascii="仿宋_GB2312" w:eastAsia="仿宋_GB2312" w:hAnsi="??" w:cs="宋体" w:hint="eastAsia"/>
          <w:color w:val="000000"/>
          <w:kern w:val="0"/>
          <w:sz w:val="32"/>
          <w:szCs w:val="32"/>
        </w:rPr>
        <w:t>符合率</w:t>
      </w:r>
      <w:r w:rsidR="00A5306B">
        <w:rPr>
          <w:rFonts w:ascii="仿宋_GB2312" w:eastAsia="仿宋_GB2312" w:hAnsi="??" w:cs="宋体" w:hint="eastAsia"/>
          <w:color w:val="000000"/>
          <w:kern w:val="0"/>
          <w:sz w:val="32"/>
          <w:szCs w:val="32"/>
        </w:rPr>
        <w:t>，</w:t>
      </w:r>
      <w:r w:rsidR="007B1AED">
        <w:rPr>
          <w:rFonts w:ascii="仿宋_GB2312" w:eastAsia="仿宋_GB2312" w:hAnsi="??" w:cs="宋体" w:hint="eastAsia"/>
          <w:color w:val="000000"/>
          <w:kern w:val="0"/>
          <w:sz w:val="32"/>
          <w:szCs w:val="32"/>
        </w:rPr>
        <w:t>准确度/</w:t>
      </w:r>
      <w:r w:rsidR="00D2578F">
        <w:rPr>
          <w:rFonts w:ascii="仿宋_GB2312" w:eastAsia="仿宋_GB2312" w:hAnsi="??" w:cs="宋体" w:hint="eastAsia"/>
          <w:color w:val="000000"/>
          <w:kern w:val="0"/>
          <w:sz w:val="32"/>
          <w:szCs w:val="32"/>
        </w:rPr>
        <w:t>总符合率</w:t>
      </w:r>
      <w:r w:rsidR="008201DE">
        <w:rPr>
          <w:rFonts w:ascii="仿宋_GB2312" w:eastAsia="仿宋_GB2312" w:hAnsi="??" w:cs="宋体" w:hint="eastAsia"/>
          <w:color w:val="000000"/>
          <w:kern w:val="0"/>
          <w:sz w:val="32"/>
          <w:szCs w:val="32"/>
        </w:rPr>
        <w:t>及其</w:t>
      </w:r>
      <w:r w:rsidR="008201DE" w:rsidRPr="0027125F">
        <w:rPr>
          <w:rFonts w:eastAsia="仿宋_GB2312"/>
          <w:bCs/>
          <w:color w:val="000000"/>
          <w:sz w:val="32"/>
          <w:szCs w:val="32"/>
        </w:rPr>
        <w:t>95%</w:t>
      </w:r>
      <w:r w:rsidR="008201DE" w:rsidRPr="0027125F">
        <w:rPr>
          <w:rFonts w:eastAsia="仿宋_GB2312"/>
          <w:bCs/>
          <w:color w:val="000000"/>
          <w:sz w:val="32"/>
          <w:szCs w:val="32"/>
        </w:rPr>
        <w:t>置信区间</w:t>
      </w:r>
      <w:r w:rsidRPr="00F443E4">
        <w:rPr>
          <w:rFonts w:ascii="仿宋_GB2312" w:eastAsia="仿宋_GB2312" w:hAnsi="??" w:cs="宋体" w:hint="eastAsia"/>
          <w:color w:val="000000"/>
          <w:kern w:val="0"/>
          <w:sz w:val="32"/>
          <w:szCs w:val="32"/>
        </w:rPr>
        <w:t>等。常选择</w:t>
      </w:r>
      <w:proofErr w:type="gramStart"/>
      <w:r w:rsidRPr="00F443E4">
        <w:rPr>
          <w:rFonts w:ascii="仿宋_GB2312" w:eastAsia="仿宋_GB2312" w:hAnsi="??" w:cs="宋体" w:hint="eastAsia"/>
          <w:color w:val="000000"/>
          <w:kern w:val="0"/>
          <w:sz w:val="32"/>
          <w:szCs w:val="32"/>
        </w:rPr>
        <w:t>交叉四</w:t>
      </w:r>
      <w:proofErr w:type="gramEnd"/>
      <w:r w:rsidRPr="00F443E4">
        <w:rPr>
          <w:rFonts w:ascii="仿宋_GB2312" w:eastAsia="仿宋_GB2312" w:hAnsi="??" w:cs="宋体" w:hint="eastAsia"/>
          <w:color w:val="000000"/>
          <w:kern w:val="0"/>
          <w:sz w:val="32"/>
          <w:szCs w:val="32"/>
        </w:rPr>
        <w:t>格表的形式总结两种试剂的定性检测结果，</w:t>
      </w:r>
      <w:r w:rsidR="00924CA9" w:rsidRPr="00D97D84">
        <w:rPr>
          <w:rFonts w:eastAsia="仿宋_GB2312"/>
          <w:sz w:val="32"/>
          <w:szCs w:val="32"/>
        </w:rPr>
        <w:t>采用</w:t>
      </w:r>
      <w:r w:rsidR="00924CA9" w:rsidRPr="00D97D84">
        <w:rPr>
          <w:rFonts w:eastAsia="仿宋_GB2312"/>
          <w:sz w:val="32"/>
          <w:szCs w:val="32"/>
        </w:rPr>
        <w:t>kappa</w:t>
      </w:r>
      <w:r w:rsidR="00C11A20">
        <w:rPr>
          <w:rFonts w:eastAsia="仿宋_GB2312"/>
          <w:sz w:val="32"/>
          <w:szCs w:val="32"/>
        </w:rPr>
        <w:t>检验</w:t>
      </w:r>
      <w:r w:rsidR="00924CA9" w:rsidRPr="00D97D84">
        <w:rPr>
          <w:rFonts w:eastAsia="仿宋_GB2312"/>
          <w:sz w:val="32"/>
          <w:szCs w:val="32"/>
        </w:rPr>
        <w:t>验证两种</w:t>
      </w:r>
      <w:r w:rsidR="00924CA9">
        <w:rPr>
          <w:rFonts w:eastAsia="仿宋_GB2312" w:hint="eastAsia"/>
          <w:sz w:val="32"/>
          <w:szCs w:val="32"/>
        </w:rPr>
        <w:t>试剂</w:t>
      </w:r>
      <w:r w:rsidR="00924CA9">
        <w:rPr>
          <w:rFonts w:eastAsia="仿宋_GB2312" w:hint="eastAsia"/>
          <w:sz w:val="32"/>
          <w:szCs w:val="32"/>
        </w:rPr>
        <w:t>/</w:t>
      </w:r>
      <w:r w:rsidR="00924CA9">
        <w:rPr>
          <w:rFonts w:eastAsia="仿宋_GB2312" w:hint="eastAsia"/>
          <w:sz w:val="32"/>
          <w:szCs w:val="32"/>
        </w:rPr>
        <w:t>方法</w:t>
      </w:r>
      <w:r w:rsidR="00C11A20">
        <w:rPr>
          <w:rFonts w:eastAsia="仿宋_GB2312"/>
          <w:sz w:val="32"/>
          <w:szCs w:val="32"/>
        </w:rPr>
        <w:t>检测结果的一致性</w:t>
      </w:r>
      <w:r w:rsidR="00742046">
        <w:rPr>
          <w:rFonts w:eastAsia="仿宋_GB2312" w:hint="eastAsia"/>
          <w:sz w:val="32"/>
          <w:szCs w:val="32"/>
        </w:rPr>
        <w:t>，同时给出</w:t>
      </w:r>
      <w:r w:rsidR="00742046" w:rsidRPr="00F443E4">
        <w:rPr>
          <w:rFonts w:ascii="仿宋_GB2312" w:eastAsia="仿宋_GB2312" w:hAnsi="??" w:cs="宋体" w:hint="eastAsia"/>
          <w:color w:val="000000"/>
          <w:kern w:val="0"/>
          <w:sz w:val="32"/>
          <w:szCs w:val="32"/>
        </w:rPr>
        <w:t>一致性</w:t>
      </w:r>
      <w:r w:rsidR="00742046">
        <w:rPr>
          <w:rFonts w:ascii="仿宋_GB2312" w:eastAsia="仿宋_GB2312" w:hAnsi="??" w:cs="宋体" w:hint="eastAsia"/>
          <w:color w:val="000000"/>
          <w:kern w:val="0"/>
          <w:sz w:val="32"/>
          <w:szCs w:val="32"/>
        </w:rPr>
        <w:t>检验的结果。</w:t>
      </w:r>
      <w:r w:rsidRPr="00F443E4">
        <w:rPr>
          <w:rFonts w:ascii="仿宋_GB2312" w:eastAsia="仿宋_GB2312" w:hAnsi="??" w:cs="宋体" w:hint="eastAsia"/>
          <w:color w:val="000000"/>
          <w:kern w:val="0"/>
          <w:sz w:val="32"/>
          <w:szCs w:val="32"/>
        </w:rPr>
        <w:t>在临床</w:t>
      </w:r>
      <w:r w:rsidR="00C11A20">
        <w:rPr>
          <w:rFonts w:ascii="仿宋_GB2312" w:eastAsia="仿宋_GB2312" w:hAnsi="??" w:cs="宋体" w:hint="eastAsia"/>
          <w:color w:val="000000"/>
          <w:kern w:val="0"/>
          <w:sz w:val="32"/>
          <w:szCs w:val="32"/>
        </w:rPr>
        <w:t>试验</w:t>
      </w:r>
      <w:r w:rsidRPr="00F443E4">
        <w:rPr>
          <w:rFonts w:ascii="仿宋_GB2312" w:eastAsia="仿宋_GB2312" w:hAnsi="??" w:cs="宋体" w:hint="eastAsia"/>
          <w:color w:val="000000"/>
          <w:kern w:val="0"/>
          <w:sz w:val="32"/>
          <w:szCs w:val="32"/>
        </w:rPr>
        <w:t>方案中应明确统计检验假设，即评价考核试剂与</w:t>
      </w:r>
      <w:r w:rsidR="00F347C0">
        <w:rPr>
          <w:rFonts w:ascii="仿宋_GB2312" w:eastAsia="仿宋_GB2312" w:hAnsi="??" w:cs="宋体" w:hint="eastAsia"/>
          <w:color w:val="000000"/>
          <w:kern w:val="0"/>
          <w:sz w:val="32"/>
          <w:szCs w:val="32"/>
        </w:rPr>
        <w:t>对比</w:t>
      </w:r>
      <w:r w:rsidRPr="00F443E4">
        <w:rPr>
          <w:rFonts w:ascii="仿宋_GB2312" w:eastAsia="仿宋_GB2312" w:hAnsi="??" w:cs="宋体" w:hint="eastAsia"/>
          <w:color w:val="000000"/>
          <w:kern w:val="0"/>
          <w:sz w:val="32"/>
          <w:szCs w:val="32"/>
        </w:rPr>
        <w:t>试剂是否等效的标准。</w:t>
      </w:r>
    </w:p>
    <w:p w:rsidR="003D1C12" w:rsidRPr="003D1C12" w:rsidRDefault="003D1C12" w:rsidP="00A25FAD">
      <w:pPr>
        <w:adjustRightInd w:val="0"/>
        <w:snapToGrid w:val="0"/>
        <w:spacing w:line="312" w:lineRule="auto"/>
        <w:ind w:firstLineChars="200" w:firstLine="640"/>
        <w:rPr>
          <w:rFonts w:ascii="仿宋_GB2312" w:eastAsia="仿宋_GB2312" w:hAnsi="??" w:cs="宋体"/>
          <w:color w:val="000000"/>
          <w:kern w:val="0"/>
          <w:sz w:val="32"/>
          <w:szCs w:val="32"/>
        </w:rPr>
      </w:pPr>
      <w:r>
        <w:rPr>
          <w:rFonts w:eastAsia="仿宋_GB2312"/>
          <w:sz w:val="32"/>
          <w:szCs w:val="32"/>
        </w:rPr>
        <w:t>注意不</w:t>
      </w:r>
      <w:r>
        <w:rPr>
          <w:rFonts w:eastAsia="仿宋_GB2312" w:hint="eastAsia"/>
          <w:sz w:val="32"/>
          <w:szCs w:val="32"/>
        </w:rPr>
        <w:t>一致</w:t>
      </w:r>
      <w:r w:rsidRPr="00D97D84">
        <w:rPr>
          <w:rFonts w:eastAsia="仿宋_GB2312"/>
          <w:sz w:val="32"/>
          <w:szCs w:val="32"/>
        </w:rPr>
        <w:t>样本的复核结果不应</w:t>
      </w:r>
      <w:r w:rsidRPr="0052616D">
        <w:rPr>
          <w:rFonts w:eastAsia="仿宋_GB2312"/>
          <w:color w:val="000000"/>
          <w:sz w:val="32"/>
          <w:szCs w:val="32"/>
        </w:rPr>
        <w:t>纳入到</w:t>
      </w:r>
      <w:r w:rsidRPr="00D97D84">
        <w:rPr>
          <w:rFonts w:eastAsia="仿宋_GB2312"/>
          <w:sz w:val="32"/>
          <w:szCs w:val="32"/>
        </w:rPr>
        <w:t>上述统计中。</w:t>
      </w:r>
      <w:r>
        <w:rPr>
          <w:rFonts w:eastAsia="仿宋_GB2312" w:hint="eastAsia"/>
          <w:sz w:val="32"/>
          <w:szCs w:val="32"/>
        </w:rPr>
        <w:t>必</w:t>
      </w:r>
      <w:r>
        <w:rPr>
          <w:rFonts w:eastAsia="仿宋_GB2312" w:hint="eastAsia"/>
          <w:sz w:val="32"/>
          <w:szCs w:val="32"/>
        </w:rPr>
        <w:lastRenderedPageBreak/>
        <w:t>要时</w:t>
      </w:r>
      <w:r w:rsidR="00AB5EC1">
        <w:rPr>
          <w:rFonts w:eastAsia="仿宋_GB2312" w:hint="eastAsia"/>
          <w:sz w:val="32"/>
          <w:szCs w:val="32"/>
        </w:rPr>
        <w:t>需</w:t>
      </w:r>
      <w:r>
        <w:rPr>
          <w:rFonts w:eastAsia="仿宋_GB2312"/>
          <w:sz w:val="32"/>
          <w:szCs w:val="32"/>
        </w:rPr>
        <w:t>对</w:t>
      </w:r>
      <w:r w:rsidRPr="00D97D84">
        <w:rPr>
          <w:rFonts w:eastAsia="仿宋_GB2312"/>
          <w:sz w:val="32"/>
          <w:szCs w:val="32"/>
        </w:rPr>
        <w:t>不同的受试者进行分层统计分析。</w:t>
      </w:r>
    </w:p>
    <w:p w:rsidR="00B00B32" w:rsidRPr="00F443E4" w:rsidRDefault="00B075A1" w:rsidP="00A25FAD">
      <w:pPr>
        <w:adjustRightInd w:val="0"/>
        <w:snapToGrid w:val="0"/>
        <w:spacing w:line="312" w:lineRule="auto"/>
        <w:ind w:firstLineChars="200" w:firstLine="640"/>
        <w:rPr>
          <w:rFonts w:ascii="仿宋_GB2312" w:eastAsia="仿宋_GB2312" w:hAnsi="??" w:cs="宋体"/>
          <w:color w:val="000000"/>
          <w:kern w:val="0"/>
          <w:sz w:val="32"/>
          <w:szCs w:val="32"/>
        </w:rPr>
      </w:pPr>
      <w:r>
        <w:rPr>
          <w:rFonts w:ascii="仿宋_GB2312" w:eastAsia="仿宋_GB2312" w:hAnsi="??" w:cs="宋体" w:hint="eastAsia"/>
          <w:color w:val="000000"/>
          <w:kern w:val="0"/>
          <w:sz w:val="32"/>
          <w:szCs w:val="32"/>
        </w:rPr>
        <w:t>6</w:t>
      </w:r>
      <w:r w:rsidR="00B00B32" w:rsidRPr="00F443E4">
        <w:rPr>
          <w:rFonts w:ascii="仿宋_GB2312" w:eastAsia="仿宋_GB2312" w:hAnsi="??" w:cs="宋体"/>
          <w:color w:val="000000"/>
          <w:kern w:val="0"/>
          <w:sz w:val="32"/>
          <w:szCs w:val="32"/>
        </w:rPr>
        <w:t xml:space="preserve">. </w:t>
      </w:r>
      <w:r>
        <w:rPr>
          <w:rFonts w:ascii="仿宋_GB2312" w:eastAsia="仿宋_GB2312" w:hAnsi="??" w:cs="宋体" w:hint="eastAsia"/>
          <w:color w:val="000000"/>
          <w:kern w:val="0"/>
          <w:sz w:val="32"/>
          <w:szCs w:val="32"/>
        </w:rPr>
        <w:t>不一致</w:t>
      </w:r>
      <w:r w:rsidR="00B00B32" w:rsidRPr="00F443E4">
        <w:rPr>
          <w:rFonts w:ascii="仿宋_GB2312" w:eastAsia="仿宋_GB2312" w:hAnsi="??" w:cs="宋体" w:hint="eastAsia"/>
          <w:color w:val="000000"/>
          <w:kern w:val="0"/>
          <w:sz w:val="32"/>
          <w:szCs w:val="32"/>
        </w:rPr>
        <w:t>样本的验证</w:t>
      </w:r>
    </w:p>
    <w:p w:rsidR="00B00B32" w:rsidRPr="00F443E4" w:rsidRDefault="00B00B32" w:rsidP="00A25FAD">
      <w:pPr>
        <w:adjustRightInd w:val="0"/>
        <w:snapToGrid w:val="0"/>
        <w:spacing w:line="312" w:lineRule="auto"/>
        <w:ind w:firstLineChars="200" w:firstLine="640"/>
        <w:rPr>
          <w:rFonts w:ascii="仿宋_GB2312" w:eastAsia="仿宋_GB2312" w:hAnsi="??" w:cs="宋体"/>
          <w:color w:val="000000"/>
          <w:kern w:val="0"/>
          <w:sz w:val="32"/>
          <w:szCs w:val="32"/>
        </w:rPr>
      </w:pPr>
      <w:r w:rsidRPr="00F443E4">
        <w:rPr>
          <w:rFonts w:ascii="仿宋_GB2312" w:eastAsia="仿宋_GB2312" w:hAnsi="??" w:cs="宋体" w:hint="eastAsia"/>
          <w:color w:val="000000"/>
          <w:kern w:val="0"/>
          <w:sz w:val="32"/>
          <w:szCs w:val="32"/>
        </w:rPr>
        <w:t>在数据收集过程中，对于两种方法检测结果不一致的样本，应采用</w:t>
      </w:r>
      <w:r w:rsidR="00D41B37">
        <w:rPr>
          <w:rFonts w:ascii="仿宋_GB2312" w:eastAsia="仿宋_GB2312" w:hAnsi="??" w:cs="宋体" w:hint="eastAsia"/>
          <w:color w:val="000000"/>
          <w:kern w:val="0"/>
          <w:sz w:val="32"/>
          <w:szCs w:val="32"/>
        </w:rPr>
        <w:t>临床参考标准或</w:t>
      </w:r>
      <w:r w:rsidR="00D41B37" w:rsidRPr="00F443E4">
        <w:rPr>
          <w:rFonts w:ascii="仿宋_GB2312" w:eastAsia="仿宋_GB2312" w:hAnsi="??" w:cs="宋体" w:hint="eastAsia"/>
          <w:color w:val="000000"/>
          <w:kern w:val="0"/>
          <w:sz w:val="32"/>
          <w:szCs w:val="32"/>
        </w:rPr>
        <w:t>临床上普遍认为质量较好的第三</w:t>
      </w:r>
      <w:r w:rsidR="00D41B37">
        <w:rPr>
          <w:rFonts w:ascii="仿宋_GB2312" w:eastAsia="仿宋_GB2312" w:hAnsi="??" w:cs="宋体" w:hint="eastAsia"/>
          <w:color w:val="000000"/>
          <w:kern w:val="0"/>
          <w:sz w:val="32"/>
          <w:szCs w:val="32"/>
        </w:rPr>
        <w:t>方</w:t>
      </w:r>
      <w:r w:rsidR="00D41B37" w:rsidRPr="00F443E4">
        <w:rPr>
          <w:rFonts w:ascii="仿宋_GB2312" w:eastAsia="仿宋_GB2312" w:hAnsi="??" w:cs="宋体" w:hint="eastAsia"/>
          <w:color w:val="000000"/>
          <w:kern w:val="0"/>
          <w:sz w:val="32"/>
          <w:szCs w:val="32"/>
        </w:rPr>
        <w:t>同类试剂</w:t>
      </w:r>
      <w:r w:rsidR="00D41B37">
        <w:rPr>
          <w:rFonts w:ascii="仿宋_GB2312" w:eastAsia="仿宋_GB2312" w:hAnsi="??" w:cs="宋体" w:hint="eastAsia"/>
          <w:color w:val="000000"/>
          <w:kern w:val="0"/>
          <w:sz w:val="32"/>
          <w:szCs w:val="32"/>
        </w:rPr>
        <w:t>进行</w:t>
      </w:r>
      <w:r w:rsidR="003D1C12">
        <w:rPr>
          <w:rFonts w:ascii="仿宋_GB2312" w:eastAsia="仿宋_GB2312" w:hAnsi="??" w:cs="宋体" w:hint="eastAsia"/>
          <w:color w:val="000000"/>
          <w:kern w:val="0"/>
          <w:sz w:val="32"/>
          <w:szCs w:val="32"/>
        </w:rPr>
        <w:t>复核</w:t>
      </w:r>
      <w:r w:rsidR="00D41B37">
        <w:rPr>
          <w:rFonts w:ascii="仿宋_GB2312" w:eastAsia="仿宋_GB2312" w:hAnsi="??" w:cs="宋体" w:hint="eastAsia"/>
          <w:color w:val="000000"/>
          <w:kern w:val="0"/>
          <w:sz w:val="32"/>
          <w:szCs w:val="32"/>
        </w:rPr>
        <w:t>，</w:t>
      </w:r>
      <w:r w:rsidRPr="00F443E4">
        <w:rPr>
          <w:rFonts w:ascii="仿宋_GB2312" w:eastAsia="仿宋_GB2312" w:hAnsi="??" w:cs="宋体" w:hint="eastAsia"/>
          <w:color w:val="000000"/>
          <w:kern w:val="0"/>
          <w:sz w:val="32"/>
          <w:szCs w:val="32"/>
        </w:rPr>
        <w:t>同时结合患者的临床</w:t>
      </w:r>
      <w:r w:rsidR="00D41B37">
        <w:rPr>
          <w:rFonts w:ascii="仿宋_GB2312" w:eastAsia="仿宋_GB2312" w:hAnsi="??" w:cs="宋体" w:hint="eastAsia"/>
          <w:color w:val="000000"/>
          <w:kern w:val="0"/>
          <w:sz w:val="32"/>
          <w:szCs w:val="32"/>
        </w:rPr>
        <w:t>状态</w:t>
      </w:r>
      <w:r w:rsidRPr="00F443E4">
        <w:rPr>
          <w:rFonts w:ascii="仿宋_GB2312" w:eastAsia="仿宋_GB2312" w:hAnsi="??" w:cs="宋体" w:hint="eastAsia"/>
          <w:color w:val="000000"/>
          <w:kern w:val="0"/>
          <w:sz w:val="32"/>
          <w:szCs w:val="32"/>
        </w:rPr>
        <w:t>对差异原因及可能结果进行分析。</w:t>
      </w:r>
    </w:p>
    <w:p w:rsidR="00F1286D" w:rsidRPr="00F56AD8" w:rsidRDefault="00F1286D" w:rsidP="00A25FAD">
      <w:pPr>
        <w:snapToGrid w:val="0"/>
        <w:spacing w:line="312" w:lineRule="auto"/>
        <w:ind w:firstLineChars="200" w:firstLine="640"/>
        <w:rPr>
          <w:rFonts w:eastAsia="楷体_GB2312"/>
          <w:kern w:val="0"/>
          <w:sz w:val="32"/>
          <w:szCs w:val="32"/>
        </w:rPr>
      </w:pPr>
      <w:r w:rsidRPr="00F56AD8">
        <w:rPr>
          <w:rFonts w:eastAsia="楷体_GB2312"/>
          <w:kern w:val="0"/>
          <w:sz w:val="32"/>
          <w:szCs w:val="32"/>
        </w:rPr>
        <w:t>（八）产品技术要求</w:t>
      </w:r>
    </w:p>
    <w:p w:rsidR="001F52AC" w:rsidRPr="00F56AD8" w:rsidRDefault="00917706"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产品技术要求应</w:t>
      </w:r>
      <w:r w:rsidRPr="00F56AD8">
        <w:rPr>
          <w:rFonts w:eastAsia="仿宋_GB2312"/>
          <w:kern w:val="0"/>
          <w:sz w:val="32"/>
          <w:szCs w:val="32"/>
        </w:rPr>
        <w:t>符合《医疗器械产品技术要求编写指导原则》（国家食品药品监督管理总局通告</w:t>
      </w:r>
      <w:r w:rsidRPr="00F56AD8">
        <w:rPr>
          <w:rFonts w:eastAsia="仿宋_GB2312"/>
          <w:kern w:val="0"/>
          <w:sz w:val="32"/>
          <w:szCs w:val="32"/>
        </w:rPr>
        <w:t>2014</w:t>
      </w:r>
      <w:r w:rsidRPr="00F56AD8">
        <w:rPr>
          <w:rFonts w:eastAsia="仿宋_GB2312"/>
          <w:kern w:val="0"/>
          <w:sz w:val="32"/>
          <w:szCs w:val="32"/>
        </w:rPr>
        <w:t>年第</w:t>
      </w:r>
      <w:r w:rsidRPr="00F56AD8">
        <w:rPr>
          <w:rFonts w:eastAsia="仿宋_GB2312"/>
          <w:kern w:val="0"/>
          <w:sz w:val="32"/>
          <w:szCs w:val="32"/>
        </w:rPr>
        <w:t>9</w:t>
      </w:r>
      <w:r w:rsidRPr="00F56AD8">
        <w:rPr>
          <w:rFonts w:eastAsia="仿宋_GB2312"/>
          <w:kern w:val="0"/>
          <w:sz w:val="32"/>
          <w:szCs w:val="32"/>
        </w:rPr>
        <w:t>号）的</w:t>
      </w:r>
      <w:r w:rsidRPr="00F56AD8">
        <w:rPr>
          <w:rFonts w:eastAsia="仿宋_GB2312" w:hint="eastAsia"/>
          <w:kern w:val="0"/>
          <w:sz w:val="32"/>
          <w:szCs w:val="32"/>
        </w:rPr>
        <w:t>相关规定</w:t>
      </w:r>
      <w:r w:rsidRPr="00F56AD8">
        <w:rPr>
          <w:rFonts w:eastAsia="仿宋_GB2312"/>
          <w:kern w:val="0"/>
          <w:sz w:val="32"/>
          <w:szCs w:val="32"/>
        </w:rPr>
        <w:t>。</w:t>
      </w:r>
      <w:r w:rsidR="006B59F7">
        <w:rPr>
          <w:rFonts w:eastAsia="仿宋_GB2312"/>
          <w:kern w:val="0"/>
          <w:sz w:val="32"/>
          <w:szCs w:val="32"/>
        </w:rPr>
        <w:t>内容主要</w:t>
      </w:r>
      <w:r w:rsidR="006B59F7">
        <w:rPr>
          <w:rFonts w:eastAsia="仿宋_GB2312" w:hint="eastAsia"/>
          <w:kern w:val="0"/>
          <w:sz w:val="32"/>
          <w:szCs w:val="32"/>
        </w:rPr>
        <w:t>包括</w:t>
      </w:r>
      <w:r w:rsidR="001F52AC" w:rsidRPr="00F56AD8">
        <w:rPr>
          <w:rFonts w:eastAsia="仿宋_GB2312"/>
          <w:kern w:val="0"/>
          <w:sz w:val="32"/>
          <w:szCs w:val="32"/>
        </w:rPr>
        <w:t>产品性能指标和检验方法，并在附录中明确主要原材料、生产工艺及半成品要求。</w:t>
      </w:r>
    </w:p>
    <w:p w:rsidR="00F1286D" w:rsidRPr="00F56AD8" w:rsidRDefault="00917706"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产品性能指标主要包括：外观、荧光信号强度、</w:t>
      </w:r>
      <w:r w:rsidR="00471DD8">
        <w:rPr>
          <w:rFonts w:eastAsia="仿宋_GB2312" w:hint="eastAsia"/>
          <w:kern w:val="0"/>
          <w:sz w:val="32"/>
          <w:szCs w:val="32"/>
        </w:rPr>
        <w:t>敏感性</w:t>
      </w:r>
      <w:r w:rsidRPr="00F56AD8">
        <w:rPr>
          <w:rFonts w:eastAsia="仿宋_GB2312"/>
          <w:kern w:val="0"/>
          <w:sz w:val="32"/>
          <w:szCs w:val="32"/>
        </w:rPr>
        <w:t>、特异</w:t>
      </w:r>
      <w:r w:rsidRPr="00471DD8">
        <w:rPr>
          <w:rFonts w:eastAsia="仿宋_GB2312"/>
          <w:kern w:val="0"/>
          <w:sz w:val="32"/>
          <w:szCs w:val="32"/>
        </w:rPr>
        <w:t>性、阳性符合率、阴性符合率</w:t>
      </w:r>
      <w:r w:rsidR="005B2A90" w:rsidRPr="00471DD8">
        <w:rPr>
          <w:rFonts w:eastAsia="仿宋_GB2312" w:hint="eastAsia"/>
          <w:kern w:val="0"/>
          <w:sz w:val="32"/>
          <w:szCs w:val="32"/>
        </w:rPr>
        <w:t>、</w:t>
      </w:r>
      <w:r w:rsidR="005B2A90" w:rsidRPr="00282950">
        <w:rPr>
          <w:rFonts w:eastAsia="仿宋_GB2312" w:hint="eastAsia"/>
          <w:kern w:val="0"/>
          <w:sz w:val="32"/>
          <w:szCs w:val="32"/>
        </w:rPr>
        <w:t>精密度</w:t>
      </w:r>
      <w:r w:rsidRPr="00F56AD8">
        <w:rPr>
          <w:rFonts w:eastAsia="仿宋_GB2312"/>
          <w:kern w:val="0"/>
          <w:sz w:val="32"/>
          <w:szCs w:val="32"/>
        </w:rPr>
        <w:t>等。如果申报试剂已有适用的国家参考品</w:t>
      </w:r>
      <w:r w:rsidRPr="00F56AD8">
        <w:rPr>
          <w:rFonts w:eastAsia="仿宋_GB2312"/>
          <w:kern w:val="0"/>
          <w:sz w:val="32"/>
          <w:szCs w:val="32"/>
        </w:rPr>
        <w:t>/</w:t>
      </w:r>
      <w:r w:rsidRPr="00F56AD8">
        <w:rPr>
          <w:rFonts w:eastAsia="仿宋_GB2312"/>
          <w:kern w:val="0"/>
          <w:sz w:val="32"/>
          <w:szCs w:val="32"/>
        </w:rPr>
        <w:t>标准品发布，则申请人应在产品技术要求中提出检测要求。</w:t>
      </w:r>
    </w:p>
    <w:p w:rsidR="00200BE7" w:rsidRPr="00107000" w:rsidRDefault="00200BE7" w:rsidP="00107000">
      <w:pPr>
        <w:snapToGrid w:val="0"/>
        <w:spacing w:line="312" w:lineRule="auto"/>
        <w:ind w:firstLineChars="200" w:firstLine="640"/>
        <w:jc w:val="left"/>
        <w:rPr>
          <w:rFonts w:eastAsia="楷体_GB2312"/>
          <w:kern w:val="0"/>
          <w:sz w:val="32"/>
          <w:szCs w:val="32"/>
        </w:rPr>
      </w:pPr>
      <w:r w:rsidRPr="00107000">
        <w:rPr>
          <w:rFonts w:eastAsia="楷体_GB2312" w:hint="eastAsia"/>
          <w:kern w:val="0"/>
          <w:sz w:val="32"/>
          <w:szCs w:val="32"/>
        </w:rPr>
        <w:t>（九）产品说明书</w:t>
      </w:r>
    </w:p>
    <w:p w:rsidR="00072BB2" w:rsidRPr="00F56AD8" w:rsidRDefault="00724E6D"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产品说明书的格式应符合《体外诊断试剂说明书编写指导原则》（国家食品药品监督管理总局通告</w:t>
      </w:r>
      <w:r w:rsidRPr="00F56AD8">
        <w:rPr>
          <w:rFonts w:eastAsia="仿宋_GB2312" w:hint="eastAsia"/>
          <w:kern w:val="0"/>
          <w:sz w:val="32"/>
          <w:szCs w:val="32"/>
        </w:rPr>
        <w:t>2014</w:t>
      </w:r>
      <w:r w:rsidRPr="00F56AD8">
        <w:rPr>
          <w:rFonts w:eastAsia="仿宋_GB2312" w:hint="eastAsia"/>
          <w:kern w:val="0"/>
          <w:sz w:val="32"/>
          <w:szCs w:val="32"/>
        </w:rPr>
        <w:t>年第</w:t>
      </w:r>
      <w:r w:rsidRPr="00F56AD8">
        <w:rPr>
          <w:rFonts w:eastAsia="仿宋_GB2312" w:hint="eastAsia"/>
          <w:kern w:val="0"/>
          <w:sz w:val="32"/>
          <w:szCs w:val="32"/>
        </w:rPr>
        <w:t>17</w:t>
      </w:r>
      <w:r w:rsidRPr="00F56AD8">
        <w:rPr>
          <w:rFonts w:eastAsia="仿宋_GB2312" w:hint="eastAsia"/>
          <w:kern w:val="0"/>
          <w:sz w:val="32"/>
          <w:szCs w:val="32"/>
        </w:rPr>
        <w:t>号）的要求，境外试剂的中文说明书除格式要求外，其内容应尽量保持与原文说明书一致，翻译力求准确且符合中文表达习惯。产品说明书的所有内容均应与申请人提交的注册申报资料中的相关研究结果保持一致。结合《体外诊断试剂说</w:t>
      </w:r>
      <w:r w:rsidR="000C3525">
        <w:rPr>
          <w:rFonts w:eastAsia="仿宋_GB2312" w:hint="eastAsia"/>
          <w:kern w:val="0"/>
          <w:sz w:val="32"/>
          <w:szCs w:val="32"/>
        </w:rPr>
        <w:t>明书编写指导原则》的要求，下面对基于细胞荧光原位杂交法的人类</w:t>
      </w:r>
      <w:r w:rsidR="000C3525" w:rsidRPr="00A94F52">
        <w:rPr>
          <w:rFonts w:eastAsia="仿宋_GB2312" w:hint="eastAsia"/>
          <w:kern w:val="0"/>
          <w:sz w:val="32"/>
          <w:szCs w:val="32"/>
        </w:rPr>
        <w:t>染色体</w:t>
      </w:r>
      <w:r w:rsidR="00B549EE">
        <w:rPr>
          <w:rFonts w:eastAsia="仿宋_GB2312" w:hint="eastAsia"/>
          <w:kern w:val="0"/>
          <w:sz w:val="32"/>
          <w:szCs w:val="32"/>
        </w:rPr>
        <w:t>异常</w:t>
      </w:r>
      <w:r w:rsidRPr="00F56AD8">
        <w:rPr>
          <w:rFonts w:eastAsia="仿宋_GB2312" w:hint="eastAsia"/>
          <w:kern w:val="0"/>
          <w:sz w:val="32"/>
          <w:szCs w:val="32"/>
        </w:rPr>
        <w:t>检测试剂说明书的重点内容进行说明。</w:t>
      </w:r>
    </w:p>
    <w:p w:rsidR="00535F95" w:rsidRPr="00F56AD8" w:rsidRDefault="00535F95"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1.</w:t>
      </w:r>
      <w:r w:rsidRPr="00F56AD8">
        <w:rPr>
          <w:rFonts w:eastAsia="仿宋_GB2312"/>
          <w:kern w:val="0"/>
          <w:sz w:val="32"/>
          <w:szCs w:val="32"/>
        </w:rPr>
        <w:t>【预期用途】</w:t>
      </w:r>
    </w:p>
    <w:p w:rsidR="00535F95" w:rsidRPr="00F56AD8" w:rsidRDefault="00535F95"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应至少包括以下内容：</w:t>
      </w:r>
    </w:p>
    <w:p w:rsidR="00D90DAC" w:rsidRPr="00F56AD8" w:rsidRDefault="00950D36"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lastRenderedPageBreak/>
        <w:t>1.1</w:t>
      </w:r>
      <w:r w:rsidR="00D8762A" w:rsidRPr="00F56AD8">
        <w:rPr>
          <w:rFonts w:eastAsia="仿宋_GB2312" w:hint="eastAsia"/>
          <w:kern w:val="0"/>
          <w:sz w:val="32"/>
          <w:szCs w:val="32"/>
        </w:rPr>
        <w:t>说明产品的预期用途，描述</w:t>
      </w:r>
      <w:r w:rsidR="00D90DAC" w:rsidRPr="00F56AD8">
        <w:rPr>
          <w:rFonts w:eastAsia="仿宋_GB2312" w:hint="eastAsia"/>
          <w:kern w:val="0"/>
          <w:sz w:val="32"/>
          <w:szCs w:val="32"/>
        </w:rPr>
        <w:t>样本类型</w:t>
      </w:r>
      <w:r w:rsidR="004C4B2E">
        <w:rPr>
          <w:rFonts w:eastAsia="仿宋_GB2312" w:hint="eastAsia"/>
          <w:kern w:val="0"/>
          <w:sz w:val="32"/>
          <w:szCs w:val="32"/>
        </w:rPr>
        <w:t>、</w:t>
      </w:r>
      <w:r w:rsidR="00166BAD" w:rsidRPr="00F56AD8">
        <w:rPr>
          <w:rFonts w:eastAsia="仿宋_GB2312" w:hint="eastAsia"/>
          <w:kern w:val="0"/>
          <w:sz w:val="32"/>
          <w:szCs w:val="32"/>
        </w:rPr>
        <w:t>靶序列</w:t>
      </w:r>
      <w:r w:rsidR="00BF6EFB">
        <w:rPr>
          <w:rFonts w:eastAsia="仿宋_GB2312" w:hint="eastAsia"/>
          <w:kern w:val="0"/>
          <w:sz w:val="32"/>
          <w:szCs w:val="32"/>
        </w:rPr>
        <w:t>和</w:t>
      </w:r>
      <w:r w:rsidR="00B549EE">
        <w:rPr>
          <w:rFonts w:eastAsia="仿宋_GB2312" w:hint="eastAsia"/>
          <w:kern w:val="0"/>
          <w:sz w:val="32"/>
          <w:szCs w:val="32"/>
        </w:rPr>
        <w:t>异常</w:t>
      </w:r>
      <w:r w:rsidR="00D90DAC" w:rsidRPr="00F56AD8">
        <w:rPr>
          <w:rFonts w:eastAsia="仿宋_GB2312" w:hint="eastAsia"/>
          <w:kern w:val="0"/>
          <w:sz w:val="32"/>
          <w:szCs w:val="32"/>
        </w:rPr>
        <w:t>类型。</w:t>
      </w:r>
    </w:p>
    <w:p w:rsidR="00D90DAC" w:rsidRPr="00F56AD8" w:rsidRDefault="00D90DAC"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例如：本产品用于检测羊水细胞</w:t>
      </w:r>
      <w:r w:rsidR="00217690" w:rsidRPr="00F56AD8">
        <w:rPr>
          <w:rFonts w:eastAsia="仿宋_GB2312" w:hint="eastAsia"/>
          <w:kern w:val="0"/>
          <w:sz w:val="32"/>
          <w:szCs w:val="32"/>
        </w:rPr>
        <w:t>中的</w:t>
      </w:r>
      <w:r w:rsidR="00217690" w:rsidRPr="00F56AD8">
        <w:rPr>
          <w:rFonts w:eastAsia="仿宋_GB2312" w:hint="eastAsia"/>
          <w:kern w:val="0"/>
          <w:sz w:val="32"/>
          <w:szCs w:val="32"/>
        </w:rPr>
        <w:t>13</w:t>
      </w:r>
      <w:r w:rsidR="00217690" w:rsidRPr="00F56AD8">
        <w:rPr>
          <w:rFonts w:eastAsia="仿宋_GB2312" w:hint="eastAsia"/>
          <w:kern w:val="0"/>
          <w:sz w:val="32"/>
          <w:szCs w:val="32"/>
        </w:rPr>
        <w:t>、</w:t>
      </w:r>
      <w:r w:rsidR="00217690" w:rsidRPr="00F56AD8">
        <w:rPr>
          <w:rFonts w:eastAsia="仿宋_GB2312" w:hint="eastAsia"/>
          <w:kern w:val="0"/>
          <w:sz w:val="32"/>
          <w:szCs w:val="32"/>
        </w:rPr>
        <w:t>18</w:t>
      </w:r>
      <w:r w:rsidR="00217690" w:rsidRPr="00F56AD8">
        <w:rPr>
          <w:rFonts w:eastAsia="仿宋_GB2312" w:hint="eastAsia"/>
          <w:kern w:val="0"/>
          <w:sz w:val="32"/>
          <w:szCs w:val="32"/>
        </w:rPr>
        <w:t>、</w:t>
      </w:r>
      <w:r w:rsidR="00217690" w:rsidRPr="00F56AD8">
        <w:rPr>
          <w:rFonts w:eastAsia="仿宋_GB2312" w:hint="eastAsia"/>
          <w:kern w:val="0"/>
          <w:sz w:val="32"/>
          <w:szCs w:val="32"/>
        </w:rPr>
        <w:t>21</w:t>
      </w:r>
      <w:r w:rsidR="00217690" w:rsidRPr="00F56AD8">
        <w:rPr>
          <w:rFonts w:eastAsia="仿宋_GB2312" w:hint="eastAsia"/>
          <w:kern w:val="0"/>
          <w:sz w:val="32"/>
          <w:szCs w:val="32"/>
        </w:rPr>
        <w:t>、</w:t>
      </w:r>
      <w:r w:rsidR="00217690" w:rsidRPr="00F56AD8">
        <w:rPr>
          <w:rFonts w:eastAsia="仿宋_GB2312" w:hint="eastAsia"/>
          <w:kern w:val="0"/>
          <w:sz w:val="32"/>
          <w:szCs w:val="32"/>
        </w:rPr>
        <w:t>X</w:t>
      </w:r>
      <w:r w:rsidR="00217690" w:rsidRPr="00F56AD8">
        <w:rPr>
          <w:rFonts w:eastAsia="仿宋_GB2312" w:hint="eastAsia"/>
          <w:kern w:val="0"/>
          <w:sz w:val="32"/>
          <w:szCs w:val="32"/>
        </w:rPr>
        <w:t>和</w:t>
      </w:r>
      <w:r w:rsidR="00217690" w:rsidRPr="00F56AD8">
        <w:rPr>
          <w:rFonts w:eastAsia="仿宋_GB2312" w:hint="eastAsia"/>
          <w:kern w:val="0"/>
          <w:sz w:val="32"/>
          <w:szCs w:val="32"/>
        </w:rPr>
        <w:t>Y</w:t>
      </w:r>
      <w:r w:rsidR="00217690" w:rsidRPr="00F56AD8">
        <w:rPr>
          <w:rFonts w:eastAsia="仿宋_GB2312" w:hint="eastAsia"/>
          <w:kern w:val="0"/>
          <w:sz w:val="32"/>
          <w:szCs w:val="32"/>
        </w:rPr>
        <w:t>染色体</w:t>
      </w:r>
      <w:r w:rsidR="004C4B2E">
        <w:rPr>
          <w:rFonts w:eastAsia="仿宋_GB2312" w:hint="eastAsia"/>
          <w:kern w:val="0"/>
          <w:sz w:val="32"/>
          <w:szCs w:val="32"/>
        </w:rPr>
        <w:t>的</w:t>
      </w:r>
      <w:r w:rsidR="00217690" w:rsidRPr="00F56AD8">
        <w:rPr>
          <w:rFonts w:eastAsia="仿宋_GB2312" w:hint="eastAsia"/>
          <w:kern w:val="0"/>
          <w:sz w:val="32"/>
          <w:szCs w:val="32"/>
        </w:rPr>
        <w:t>数目。</w:t>
      </w:r>
      <w:r w:rsidR="00FD6D0E">
        <w:rPr>
          <w:rFonts w:eastAsia="仿宋_GB2312" w:hint="eastAsia"/>
          <w:kern w:val="0"/>
          <w:sz w:val="32"/>
          <w:szCs w:val="32"/>
        </w:rPr>
        <w:t>本</w:t>
      </w:r>
      <w:r w:rsidR="00FD6D0E" w:rsidRPr="00FD6D0E">
        <w:rPr>
          <w:rFonts w:eastAsia="仿宋_GB2312" w:hint="eastAsia"/>
          <w:kern w:val="0"/>
          <w:sz w:val="32"/>
          <w:szCs w:val="32"/>
        </w:rPr>
        <w:t>产品用于定性检测白血病患者骨髓样本中的</w:t>
      </w:r>
      <w:r w:rsidR="00FD6D0E" w:rsidRPr="00FD6D0E">
        <w:rPr>
          <w:rFonts w:eastAsia="仿宋_GB2312" w:hint="eastAsia"/>
          <w:kern w:val="0"/>
          <w:sz w:val="32"/>
          <w:szCs w:val="32"/>
        </w:rPr>
        <w:t>BCR/ABL</w:t>
      </w:r>
      <w:r w:rsidR="00FD6D0E" w:rsidRPr="00FD6D0E">
        <w:rPr>
          <w:rFonts w:eastAsia="仿宋_GB2312" w:hint="eastAsia"/>
          <w:kern w:val="0"/>
          <w:sz w:val="32"/>
          <w:szCs w:val="32"/>
        </w:rPr>
        <w:t>融合基因。</w:t>
      </w:r>
    </w:p>
    <w:p w:rsidR="00256DFD" w:rsidRPr="00F56AD8" w:rsidRDefault="00256DFD"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1.2</w:t>
      </w:r>
      <w:r w:rsidRPr="00F56AD8">
        <w:rPr>
          <w:rFonts w:eastAsia="仿宋_GB2312"/>
          <w:kern w:val="0"/>
          <w:sz w:val="32"/>
          <w:szCs w:val="32"/>
        </w:rPr>
        <w:t>说明与预期用途相关的临床适应症</w:t>
      </w:r>
      <w:r w:rsidRPr="00F56AD8">
        <w:rPr>
          <w:rFonts w:eastAsia="仿宋_GB2312" w:hint="eastAsia"/>
          <w:kern w:val="0"/>
          <w:sz w:val="32"/>
          <w:szCs w:val="32"/>
        </w:rPr>
        <w:t>及</w:t>
      </w:r>
      <w:r w:rsidRPr="00F56AD8">
        <w:rPr>
          <w:rFonts w:eastAsia="仿宋_GB2312"/>
          <w:kern w:val="0"/>
          <w:sz w:val="32"/>
          <w:szCs w:val="32"/>
        </w:rPr>
        <w:t>背景情况，说明相关的临床或实验室诊断方法。</w:t>
      </w:r>
      <w:r w:rsidRPr="00F56AD8">
        <w:rPr>
          <w:rFonts w:eastAsia="仿宋_GB2312" w:hint="eastAsia"/>
          <w:kern w:val="0"/>
          <w:sz w:val="32"/>
          <w:szCs w:val="32"/>
        </w:rPr>
        <w:t>应包括对适用人群特征的介绍</w:t>
      </w:r>
      <w:r w:rsidR="00BB0FFD" w:rsidRPr="00F56AD8">
        <w:rPr>
          <w:rFonts w:eastAsia="仿宋_GB2312" w:hint="eastAsia"/>
          <w:kern w:val="0"/>
          <w:sz w:val="32"/>
          <w:szCs w:val="32"/>
        </w:rPr>
        <w:t>，例如高危人群，临床疑似或已诊断</w:t>
      </w:r>
      <w:proofErr w:type="gramStart"/>
      <w:r w:rsidR="00BB0FFD" w:rsidRPr="00F56AD8">
        <w:rPr>
          <w:rFonts w:eastAsia="仿宋_GB2312" w:hint="eastAsia"/>
          <w:kern w:val="0"/>
          <w:sz w:val="32"/>
          <w:szCs w:val="32"/>
        </w:rPr>
        <w:t>患有某</w:t>
      </w:r>
      <w:proofErr w:type="gramEnd"/>
      <w:r w:rsidR="00BB0FFD" w:rsidRPr="00F56AD8">
        <w:rPr>
          <w:rFonts w:eastAsia="仿宋_GB2312" w:hint="eastAsia"/>
          <w:kern w:val="0"/>
          <w:sz w:val="32"/>
          <w:szCs w:val="32"/>
        </w:rPr>
        <w:t>疾病的人群</w:t>
      </w:r>
      <w:r w:rsidRPr="00F56AD8">
        <w:rPr>
          <w:rFonts w:eastAsia="仿宋_GB2312" w:hint="eastAsia"/>
          <w:kern w:val="0"/>
          <w:sz w:val="32"/>
          <w:szCs w:val="32"/>
        </w:rPr>
        <w:t>。</w:t>
      </w:r>
    </w:p>
    <w:p w:rsidR="00481EB5" w:rsidRDefault="00256DFD"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1.3 </w:t>
      </w:r>
      <w:r w:rsidR="00481EB5">
        <w:rPr>
          <w:rFonts w:eastAsia="仿宋_GB2312" w:hint="eastAsia"/>
          <w:kern w:val="0"/>
          <w:sz w:val="32"/>
          <w:szCs w:val="32"/>
        </w:rPr>
        <w:t>根据产品</w:t>
      </w:r>
      <w:r w:rsidRPr="00F56AD8">
        <w:rPr>
          <w:rFonts w:eastAsia="仿宋_GB2312" w:hint="eastAsia"/>
          <w:kern w:val="0"/>
          <w:sz w:val="32"/>
          <w:szCs w:val="32"/>
        </w:rPr>
        <w:t>预期用途</w:t>
      </w:r>
      <w:r w:rsidR="00481EB5">
        <w:rPr>
          <w:rFonts w:eastAsia="仿宋_GB2312" w:hint="eastAsia"/>
          <w:kern w:val="0"/>
          <w:sz w:val="32"/>
          <w:szCs w:val="32"/>
        </w:rPr>
        <w:t>，进行合理</w:t>
      </w:r>
      <w:r w:rsidR="004C4B2E">
        <w:rPr>
          <w:rFonts w:eastAsia="仿宋_GB2312" w:hint="eastAsia"/>
          <w:kern w:val="0"/>
          <w:sz w:val="32"/>
          <w:szCs w:val="32"/>
        </w:rPr>
        <w:t>限制</w:t>
      </w:r>
      <w:r w:rsidRPr="00F56AD8">
        <w:rPr>
          <w:rFonts w:eastAsia="仿宋_GB2312" w:hint="eastAsia"/>
          <w:kern w:val="0"/>
          <w:sz w:val="32"/>
          <w:szCs w:val="32"/>
        </w:rPr>
        <w:t>，例如：</w:t>
      </w:r>
      <w:r w:rsidR="00624576">
        <w:rPr>
          <w:rFonts w:eastAsia="仿宋_GB2312" w:hint="eastAsia"/>
          <w:kern w:val="0"/>
          <w:sz w:val="32"/>
          <w:szCs w:val="32"/>
        </w:rPr>
        <w:t>本产品</w:t>
      </w:r>
      <w:r w:rsidR="00481EB5" w:rsidRPr="00F56AD8">
        <w:rPr>
          <w:rFonts w:eastAsia="仿宋_GB2312" w:hint="eastAsia"/>
          <w:kern w:val="0"/>
          <w:sz w:val="32"/>
          <w:szCs w:val="32"/>
        </w:rPr>
        <w:t>仅检测</w:t>
      </w:r>
      <w:r w:rsidR="00742046">
        <w:rPr>
          <w:rFonts w:eastAsia="仿宋_GB2312" w:hint="eastAsia"/>
          <w:kern w:val="0"/>
          <w:sz w:val="32"/>
          <w:szCs w:val="32"/>
        </w:rPr>
        <w:t>靶向</w:t>
      </w:r>
      <w:r w:rsidR="00481EB5" w:rsidRPr="00F56AD8">
        <w:rPr>
          <w:rFonts w:eastAsia="仿宋_GB2312" w:hint="eastAsia"/>
          <w:kern w:val="0"/>
          <w:sz w:val="32"/>
          <w:szCs w:val="32"/>
        </w:rPr>
        <w:t>染色体</w:t>
      </w:r>
      <w:r w:rsidR="00742046">
        <w:rPr>
          <w:rFonts w:eastAsia="仿宋_GB2312" w:hint="eastAsia"/>
          <w:kern w:val="0"/>
          <w:sz w:val="32"/>
          <w:szCs w:val="32"/>
        </w:rPr>
        <w:t>数目异常</w:t>
      </w:r>
      <w:r w:rsidR="00481EB5" w:rsidRPr="00F56AD8">
        <w:rPr>
          <w:rFonts w:eastAsia="仿宋_GB2312" w:hint="eastAsia"/>
          <w:kern w:val="0"/>
          <w:sz w:val="32"/>
          <w:szCs w:val="32"/>
        </w:rPr>
        <w:t>，不能检测</w:t>
      </w:r>
      <w:r w:rsidR="00742046">
        <w:rPr>
          <w:rFonts w:eastAsia="仿宋_GB2312" w:hint="eastAsia"/>
          <w:kern w:val="0"/>
          <w:sz w:val="32"/>
          <w:szCs w:val="32"/>
        </w:rPr>
        <w:t>其他</w:t>
      </w:r>
      <w:r w:rsidR="00481EB5" w:rsidRPr="00F56AD8">
        <w:rPr>
          <w:rFonts w:eastAsia="仿宋_GB2312" w:hint="eastAsia"/>
          <w:kern w:val="0"/>
          <w:sz w:val="32"/>
          <w:szCs w:val="32"/>
        </w:rPr>
        <w:t>染色体</w:t>
      </w:r>
      <w:r w:rsidR="00742046">
        <w:rPr>
          <w:rFonts w:eastAsia="仿宋_GB2312" w:hint="eastAsia"/>
          <w:kern w:val="0"/>
          <w:sz w:val="32"/>
          <w:szCs w:val="32"/>
        </w:rPr>
        <w:t>数目和</w:t>
      </w:r>
      <w:r w:rsidR="00481EB5" w:rsidRPr="00F56AD8">
        <w:rPr>
          <w:rFonts w:eastAsia="仿宋_GB2312" w:hint="eastAsia"/>
          <w:kern w:val="0"/>
          <w:sz w:val="32"/>
          <w:szCs w:val="32"/>
        </w:rPr>
        <w:t>结构异常</w:t>
      </w:r>
      <w:r w:rsidR="00481EB5">
        <w:rPr>
          <w:rFonts w:eastAsia="仿宋_GB2312" w:hint="eastAsia"/>
          <w:kern w:val="0"/>
          <w:sz w:val="32"/>
          <w:szCs w:val="32"/>
        </w:rPr>
        <w:t>。</w:t>
      </w:r>
    </w:p>
    <w:p w:rsidR="00256DFD" w:rsidRPr="00F56AD8" w:rsidRDefault="00481EB5" w:rsidP="00A25FAD">
      <w:pPr>
        <w:snapToGrid w:val="0"/>
        <w:spacing w:line="312" w:lineRule="auto"/>
        <w:ind w:firstLineChars="200" w:firstLine="640"/>
        <w:rPr>
          <w:rFonts w:eastAsia="仿宋_GB2312"/>
          <w:kern w:val="0"/>
          <w:sz w:val="32"/>
          <w:szCs w:val="32"/>
        </w:rPr>
      </w:pPr>
      <w:r>
        <w:rPr>
          <w:rFonts w:eastAsia="仿宋_GB2312" w:hint="eastAsia"/>
          <w:kern w:val="0"/>
          <w:sz w:val="32"/>
          <w:szCs w:val="32"/>
        </w:rPr>
        <w:t>1.4</w:t>
      </w:r>
      <w:r w:rsidR="002C163B">
        <w:rPr>
          <w:rFonts w:eastAsia="仿宋_GB2312" w:hint="eastAsia"/>
          <w:kern w:val="0"/>
          <w:sz w:val="32"/>
          <w:szCs w:val="32"/>
        </w:rPr>
        <w:t>本检测结果仅供临床参考，如需确诊</w:t>
      </w:r>
      <w:r w:rsidR="002C163B" w:rsidRPr="002C163B">
        <w:rPr>
          <w:rFonts w:eastAsia="仿宋_GB2312" w:hint="eastAsia"/>
          <w:kern w:val="0"/>
          <w:sz w:val="32"/>
          <w:szCs w:val="32"/>
        </w:rPr>
        <w:t>请结合临床症状及其他检测手段，不得作为临床诊断或排除的唯一标准</w:t>
      </w:r>
      <w:r w:rsidR="00256DFD" w:rsidRPr="00F56AD8">
        <w:rPr>
          <w:rFonts w:eastAsia="仿宋_GB2312" w:hint="eastAsia"/>
          <w:kern w:val="0"/>
          <w:sz w:val="32"/>
          <w:szCs w:val="32"/>
        </w:rPr>
        <w:t>。</w:t>
      </w:r>
    </w:p>
    <w:p w:rsidR="00503A30" w:rsidRPr="00F56AD8" w:rsidRDefault="00503A30" w:rsidP="00A25FAD">
      <w:pPr>
        <w:snapToGrid w:val="0"/>
        <w:spacing w:line="312" w:lineRule="auto"/>
        <w:ind w:left="600"/>
        <w:rPr>
          <w:rFonts w:eastAsia="仿宋_GB2312"/>
          <w:kern w:val="0"/>
          <w:sz w:val="32"/>
          <w:szCs w:val="32"/>
        </w:rPr>
      </w:pPr>
      <w:r w:rsidRPr="00F56AD8">
        <w:rPr>
          <w:rFonts w:eastAsia="仿宋_GB2312"/>
          <w:kern w:val="0"/>
          <w:sz w:val="32"/>
          <w:szCs w:val="32"/>
        </w:rPr>
        <w:t>2.</w:t>
      </w:r>
      <w:r w:rsidRPr="00F56AD8">
        <w:rPr>
          <w:rFonts w:eastAsia="仿宋_GB2312"/>
          <w:kern w:val="0"/>
          <w:sz w:val="32"/>
          <w:szCs w:val="32"/>
        </w:rPr>
        <w:t>【检测原理】</w:t>
      </w:r>
    </w:p>
    <w:p w:rsidR="00D8762A" w:rsidRPr="00F56AD8" w:rsidRDefault="003405BA" w:rsidP="00A25FAD">
      <w:pPr>
        <w:snapToGrid w:val="0"/>
        <w:spacing w:line="312" w:lineRule="auto"/>
        <w:ind w:firstLineChars="200" w:firstLine="640"/>
        <w:rPr>
          <w:rFonts w:eastAsia="仿宋_GB2312"/>
          <w:kern w:val="0"/>
          <w:sz w:val="32"/>
          <w:szCs w:val="32"/>
        </w:rPr>
      </w:pPr>
      <w:r>
        <w:rPr>
          <w:rFonts w:eastAsia="仿宋_GB2312" w:hint="eastAsia"/>
          <w:kern w:val="0"/>
          <w:sz w:val="32"/>
          <w:szCs w:val="32"/>
        </w:rPr>
        <w:t>详细说明产品的检测</w:t>
      </w:r>
      <w:r w:rsidR="00D8762A" w:rsidRPr="00F56AD8">
        <w:rPr>
          <w:rFonts w:eastAsia="仿宋_GB2312" w:hint="eastAsia"/>
          <w:kern w:val="0"/>
          <w:sz w:val="32"/>
          <w:szCs w:val="32"/>
        </w:rPr>
        <w:t>原理，</w:t>
      </w:r>
      <w:r w:rsidR="004E0025" w:rsidRPr="00F56AD8">
        <w:rPr>
          <w:rFonts w:eastAsia="仿宋_GB2312" w:hint="eastAsia"/>
          <w:kern w:val="0"/>
          <w:sz w:val="32"/>
          <w:szCs w:val="32"/>
        </w:rPr>
        <w:t>应包括</w:t>
      </w:r>
      <w:r w:rsidR="00346A49" w:rsidRPr="00F56AD8">
        <w:rPr>
          <w:rFonts w:eastAsia="仿宋_GB2312" w:hint="eastAsia"/>
          <w:kern w:val="0"/>
          <w:sz w:val="32"/>
          <w:szCs w:val="32"/>
        </w:rPr>
        <w:t>探针</w:t>
      </w:r>
      <w:r w:rsidR="00312C46" w:rsidRPr="00F56AD8">
        <w:rPr>
          <w:rFonts w:eastAsia="仿宋_GB2312" w:hint="eastAsia"/>
          <w:kern w:val="0"/>
          <w:sz w:val="32"/>
          <w:szCs w:val="32"/>
        </w:rPr>
        <w:t>、</w:t>
      </w:r>
      <w:r w:rsidR="00C94D65">
        <w:rPr>
          <w:rFonts w:eastAsia="仿宋_GB2312" w:hint="eastAsia"/>
          <w:kern w:val="0"/>
          <w:sz w:val="32"/>
          <w:szCs w:val="32"/>
        </w:rPr>
        <w:t>荧光信号</w:t>
      </w:r>
      <w:r w:rsidR="00C94D65">
        <w:rPr>
          <w:rFonts w:eastAsia="仿宋_GB2312"/>
          <w:kern w:val="0"/>
          <w:sz w:val="32"/>
          <w:szCs w:val="32"/>
        </w:rPr>
        <w:t>标记</w:t>
      </w:r>
      <w:r w:rsidR="003717E0" w:rsidRPr="00F56AD8">
        <w:rPr>
          <w:rFonts w:eastAsia="仿宋_GB2312" w:hint="eastAsia"/>
          <w:kern w:val="0"/>
          <w:sz w:val="32"/>
          <w:szCs w:val="32"/>
        </w:rPr>
        <w:t>和</w:t>
      </w:r>
      <w:r w:rsidR="00312C46" w:rsidRPr="00F56AD8">
        <w:rPr>
          <w:rFonts w:eastAsia="仿宋_GB2312" w:hint="eastAsia"/>
          <w:kern w:val="0"/>
          <w:sz w:val="32"/>
          <w:szCs w:val="32"/>
        </w:rPr>
        <w:t>结果观察等</w:t>
      </w:r>
      <w:r w:rsidR="007B1F5C" w:rsidRPr="00F56AD8">
        <w:rPr>
          <w:rFonts w:eastAsia="仿宋_GB2312" w:hint="eastAsia"/>
          <w:kern w:val="0"/>
          <w:sz w:val="32"/>
          <w:szCs w:val="32"/>
        </w:rPr>
        <w:t>信息，</w:t>
      </w:r>
      <w:r w:rsidR="00D8762A" w:rsidRPr="00F56AD8">
        <w:rPr>
          <w:rFonts w:eastAsia="仿宋_GB2312" w:hint="eastAsia"/>
          <w:kern w:val="0"/>
          <w:sz w:val="32"/>
          <w:szCs w:val="32"/>
        </w:rPr>
        <w:t>建议结合文字和图示对探针类型</w:t>
      </w:r>
      <w:r w:rsidR="00FD5646" w:rsidRPr="00F56AD8">
        <w:rPr>
          <w:rFonts w:eastAsia="仿宋_GB2312" w:hint="eastAsia"/>
          <w:kern w:val="0"/>
          <w:sz w:val="32"/>
          <w:szCs w:val="32"/>
        </w:rPr>
        <w:t>、长度</w:t>
      </w:r>
      <w:r w:rsidR="00D8762A" w:rsidRPr="00F56AD8">
        <w:rPr>
          <w:rFonts w:eastAsia="仿宋_GB2312" w:hint="eastAsia"/>
          <w:kern w:val="0"/>
          <w:sz w:val="32"/>
          <w:szCs w:val="32"/>
        </w:rPr>
        <w:t>及</w:t>
      </w:r>
      <w:r w:rsidR="0035740A">
        <w:rPr>
          <w:rFonts w:eastAsia="仿宋_GB2312" w:hint="eastAsia"/>
          <w:kern w:val="0"/>
          <w:sz w:val="32"/>
          <w:szCs w:val="32"/>
        </w:rPr>
        <w:t>位点</w:t>
      </w:r>
      <w:r w:rsidR="00D8762A" w:rsidRPr="00F56AD8">
        <w:rPr>
          <w:rFonts w:eastAsia="仿宋_GB2312" w:hint="eastAsia"/>
          <w:kern w:val="0"/>
          <w:sz w:val="32"/>
          <w:szCs w:val="32"/>
        </w:rPr>
        <w:t>进行描述</w:t>
      </w:r>
      <w:r w:rsidR="003717E0" w:rsidRPr="00F56AD8">
        <w:rPr>
          <w:rFonts w:eastAsia="仿宋_GB2312" w:hint="eastAsia"/>
          <w:kern w:val="0"/>
          <w:sz w:val="32"/>
          <w:szCs w:val="32"/>
        </w:rPr>
        <w:t>。</w:t>
      </w:r>
    </w:p>
    <w:p w:rsidR="00453BFD" w:rsidRPr="00F56AD8" w:rsidRDefault="00453BFD" w:rsidP="00A25FAD">
      <w:pPr>
        <w:snapToGrid w:val="0"/>
        <w:spacing w:line="312" w:lineRule="auto"/>
        <w:ind w:left="600"/>
        <w:rPr>
          <w:rFonts w:eastAsia="仿宋_GB2312"/>
          <w:kern w:val="0"/>
          <w:sz w:val="32"/>
          <w:szCs w:val="32"/>
        </w:rPr>
      </w:pPr>
      <w:r w:rsidRPr="00F56AD8">
        <w:rPr>
          <w:rFonts w:eastAsia="仿宋_GB2312"/>
          <w:kern w:val="0"/>
          <w:sz w:val="32"/>
          <w:szCs w:val="32"/>
        </w:rPr>
        <w:t>3.</w:t>
      </w:r>
      <w:r w:rsidRPr="00F56AD8">
        <w:rPr>
          <w:rFonts w:eastAsia="仿宋_GB2312"/>
          <w:kern w:val="0"/>
          <w:sz w:val="32"/>
          <w:szCs w:val="32"/>
        </w:rPr>
        <w:t>【主要组成成分】</w:t>
      </w:r>
    </w:p>
    <w:p w:rsidR="003B119C" w:rsidRPr="00F56AD8" w:rsidRDefault="00453BFD"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3.1</w:t>
      </w:r>
      <w:r w:rsidRPr="00F56AD8">
        <w:rPr>
          <w:rFonts w:eastAsia="仿宋_GB2312"/>
          <w:kern w:val="0"/>
          <w:sz w:val="32"/>
          <w:szCs w:val="32"/>
        </w:rPr>
        <w:t>说明试剂盒包含组分的名称、数量、比例或浓度等信息</w:t>
      </w:r>
      <w:r w:rsidR="004778AB">
        <w:rPr>
          <w:rFonts w:eastAsia="仿宋_GB2312" w:hint="eastAsia"/>
          <w:kern w:val="0"/>
          <w:sz w:val="32"/>
          <w:szCs w:val="32"/>
        </w:rPr>
        <w:t>，应包括探针信息</w:t>
      </w:r>
      <w:r w:rsidR="00AB2235" w:rsidRPr="00F56AD8">
        <w:rPr>
          <w:rFonts w:eastAsia="仿宋_GB2312" w:hint="eastAsia"/>
          <w:kern w:val="0"/>
          <w:sz w:val="32"/>
          <w:szCs w:val="32"/>
        </w:rPr>
        <w:t>和</w:t>
      </w:r>
      <w:proofErr w:type="gramStart"/>
      <w:r w:rsidRPr="00F56AD8">
        <w:rPr>
          <w:rFonts w:eastAsia="仿宋_GB2312"/>
          <w:kern w:val="0"/>
          <w:sz w:val="32"/>
          <w:szCs w:val="32"/>
        </w:rPr>
        <w:t>质控</w:t>
      </w:r>
      <w:proofErr w:type="gramEnd"/>
      <w:r w:rsidRPr="00F56AD8">
        <w:rPr>
          <w:rFonts w:eastAsia="仿宋_GB2312"/>
          <w:kern w:val="0"/>
          <w:sz w:val="32"/>
          <w:szCs w:val="32"/>
        </w:rPr>
        <w:t>片（如有）</w:t>
      </w:r>
      <w:r w:rsidRPr="0072373E">
        <w:rPr>
          <w:rFonts w:eastAsia="仿宋_GB2312"/>
          <w:kern w:val="0"/>
          <w:sz w:val="32"/>
          <w:szCs w:val="32"/>
        </w:rPr>
        <w:t>的</w:t>
      </w:r>
      <w:r w:rsidR="00AB2235" w:rsidRPr="0072373E">
        <w:rPr>
          <w:rFonts w:eastAsia="仿宋_GB2312" w:hint="eastAsia"/>
          <w:kern w:val="0"/>
          <w:sz w:val="32"/>
          <w:szCs w:val="32"/>
        </w:rPr>
        <w:t>样本信息</w:t>
      </w:r>
      <w:r w:rsidRPr="0072373E">
        <w:rPr>
          <w:rFonts w:eastAsia="仿宋_GB2312"/>
          <w:kern w:val="0"/>
          <w:sz w:val="32"/>
          <w:szCs w:val="32"/>
        </w:rPr>
        <w:t>。</w:t>
      </w:r>
      <w:r w:rsidR="003B119C" w:rsidRPr="00F56AD8">
        <w:rPr>
          <w:rFonts w:eastAsia="仿宋_GB2312"/>
          <w:kern w:val="0"/>
          <w:sz w:val="32"/>
          <w:szCs w:val="32"/>
        </w:rPr>
        <w:t>说明不同批号试剂盒中各组分是否可以互换。</w:t>
      </w:r>
    </w:p>
    <w:p w:rsidR="00453BFD" w:rsidRPr="00F56AD8" w:rsidRDefault="00453BFD" w:rsidP="00A25FAD">
      <w:pPr>
        <w:adjustRightInd w:val="0"/>
        <w:snapToGrid w:val="0"/>
        <w:spacing w:line="312" w:lineRule="auto"/>
        <w:ind w:firstLineChars="200" w:firstLine="640"/>
        <w:rPr>
          <w:rFonts w:eastAsia="仿宋_GB2312"/>
          <w:kern w:val="0"/>
          <w:sz w:val="32"/>
          <w:szCs w:val="32"/>
        </w:rPr>
      </w:pPr>
      <w:r w:rsidRPr="00F56AD8">
        <w:rPr>
          <w:rFonts w:eastAsia="仿宋_GB2312"/>
          <w:kern w:val="0"/>
          <w:sz w:val="32"/>
          <w:szCs w:val="32"/>
        </w:rPr>
        <w:t>3.2</w:t>
      </w:r>
      <w:r w:rsidRPr="00F56AD8">
        <w:rPr>
          <w:rFonts w:eastAsia="仿宋_GB2312"/>
          <w:kern w:val="0"/>
          <w:sz w:val="32"/>
          <w:szCs w:val="32"/>
        </w:rPr>
        <w:t>试剂盒中不包含但对该项检测必需的组分，应列出相关试剂</w:t>
      </w:r>
      <w:r w:rsidR="00EA7B77">
        <w:rPr>
          <w:rFonts w:eastAsia="仿宋_GB2312" w:hint="eastAsia"/>
          <w:kern w:val="0"/>
          <w:sz w:val="32"/>
          <w:szCs w:val="32"/>
        </w:rPr>
        <w:t>和</w:t>
      </w:r>
      <w:r w:rsidR="00687685" w:rsidRPr="00F56AD8">
        <w:rPr>
          <w:rFonts w:eastAsia="仿宋_GB2312" w:hint="eastAsia"/>
          <w:kern w:val="0"/>
          <w:sz w:val="32"/>
          <w:szCs w:val="32"/>
        </w:rPr>
        <w:t>仪器</w:t>
      </w:r>
      <w:r w:rsidR="00EA7B77">
        <w:rPr>
          <w:rFonts w:eastAsia="仿宋_GB2312" w:hint="eastAsia"/>
          <w:kern w:val="0"/>
          <w:sz w:val="32"/>
          <w:szCs w:val="32"/>
        </w:rPr>
        <w:t>的名称，</w:t>
      </w:r>
      <w:r w:rsidRPr="00F56AD8">
        <w:rPr>
          <w:rFonts w:eastAsia="仿宋_GB2312"/>
          <w:kern w:val="0"/>
          <w:sz w:val="32"/>
          <w:szCs w:val="32"/>
        </w:rPr>
        <w:t>质控片（如适用）的名称与货号</w:t>
      </w:r>
      <w:r w:rsidR="00EA7B77">
        <w:rPr>
          <w:rFonts w:eastAsia="仿宋_GB2312" w:hint="eastAsia"/>
          <w:kern w:val="0"/>
          <w:sz w:val="32"/>
          <w:szCs w:val="32"/>
        </w:rPr>
        <w:t>，</w:t>
      </w:r>
      <w:r w:rsidR="00747312" w:rsidRPr="00F56AD8">
        <w:rPr>
          <w:rFonts w:eastAsia="仿宋_GB2312"/>
          <w:kern w:val="0"/>
          <w:sz w:val="32"/>
          <w:szCs w:val="32"/>
        </w:rPr>
        <w:t>化学制剂的纯度和浓度（如适用）</w:t>
      </w:r>
      <w:r w:rsidR="008633ED">
        <w:rPr>
          <w:rFonts w:eastAsia="仿宋_GB2312" w:hint="eastAsia"/>
          <w:kern w:val="0"/>
          <w:sz w:val="32"/>
          <w:szCs w:val="32"/>
        </w:rPr>
        <w:t>，</w:t>
      </w:r>
      <w:r w:rsidR="00747312" w:rsidRPr="00F56AD8">
        <w:rPr>
          <w:rFonts w:eastAsia="仿宋_GB2312" w:hint="eastAsia"/>
          <w:kern w:val="0"/>
          <w:sz w:val="32"/>
          <w:szCs w:val="32"/>
        </w:rPr>
        <w:t>仪器的配置和功能要求</w:t>
      </w:r>
      <w:r w:rsidR="008633ED">
        <w:rPr>
          <w:rFonts w:eastAsia="仿宋_GB2312" w:hint="eastAsia"/>
          <w:kern w:val="0"/>
          <w:sz w:val="32"/>
          <w:szCs w:val="32"/>
        </w:rPr>
        <w:t>，</w:t>
      </w:r>
      <w:r w:rsidRPr="00F56AD8">
        <w:rPr>
          <w:rFonts w:eastAsia="仿宋_GB2312"/>
          <w:kern w:val="0"/>
          <w:sz w:val="32"/>
          <w:szCs w:val="32"/>
        </w:rPr>
        <w:t>耗材的规格（材质）要求。</w:t>
      </w:r>
    </w:p>
    <w:p w:rsidR="00E40158" w:rsidRPr="00F56AD8" w:rsidRDefault="00E40158"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4.</w:t>
      </w:r>
      <w:r w:rsidRPr="00F56AD8">
        <w:rPr>
          <w:rFonts w:eastAsia="仿宋_GB2312"/>
          <w:kern w:val="0"/>
          <w:sz w:val="32"/>
          <w:szCs w:val="32"/>
        </w:rPr>
        <w:t>【储存条件及有效期】</w:t>
      </w:r>
    </w:p>
    <w:p w:rsidR="00E40158" w:rsidRPr="00F56AD8" w:rsidRDefault="00EA7B77" w:rsidP="00A25FAD">
      <w:pPr>
        <w:snapToGrid w:val="0"/>
        <w:spacing w:line="312" w:lineRule="auto"/>
        <w:ind w:firstLineChars="200" w:firstLine="640"/>
        <w:rPr>
          <w:rFonts w:eastAsia="仿宋_GB2312"/>
          <w:kern w:val="0"/>
          <w:sz w:val="32"/>
          <w:szCs w:val="32"/>
        </w:rPr>
      </w:pPr>
      <w:r>
        <w:rPr>
          <w:rFonts w:eastAsia="仿宋_GB2312"/>
          <w:kern w:val="0"/>
          <w:sz w:val="32"/>
          <w:szCs w:val="32"/>
        </w:rPr>
        <w:lastRenderedPageBreak/>
        <w:t>对试剂的储存条件、有效期、开</w:t>
      </w:r>
      <w:r>
        <w:rPr>
          <w:rFonts w:eastAsia="仿宋_GB2312" w:hint="eastAsia"/>
          <w:kern w:val="0"/>
          <w:sz w:val="32"/>
          <w:szCs w:val="32"/>
        </w:rPr>
        <w:t>瓶</w:t>
      </w:r>
      <w:r w:rsidR="00E40158" w:rsidRPr="00F56AD8">
        <w:rPr>
          <w:rFonts w:eastAsia="仿宋_GB2312"/>
          <w:kern w:val="0"/>
          <w:sz w:val="32"/>
          <w:szCs w:val="32"/>
        </w:rPr>
        <w:t>稳定性、冻融次数限制等信息做详细介绍</w:t>
      </w:r>
      <w:r>
        <w:rPr>
          <w:rFonts w:eastAsia="仿宋_GB2312" w:hint="eastAsia"/>
          <w:kern w:val="0"/>
          <w:sz w:val="32"/>
          <w:szCs w:val="32"/>
        </w:rPr>
        <w:t>，应包括避光的要求</w:t>
      </w:r>
      <w:r w:rsidR="00E40158" w:rsidRPr="00F56AD8">
        <w:rPr>
          <w:rFonts w:eastAsia="仿宋_GB2312"/>
          <w:kern w:val="0"/>
          <w:sz w:val="32"/>
          <w:szCs w:val="32"/>
        </w:rPr>
        <w:t>。如试剂盒包含质控片还应在此处明确质控片的稳定性。</w:t>
      </w:r>
      <w:r w:rsidR="005A21F4" w:rsidRPr="00F56AD8">
        <w:rPr>
          <w:rFonts w:eastAsia="仿宋_GB2312" w:hint="eastAsia"/>
          <w:kern w:val="0"/>
          <w:sz w:val="32"/>
          <w:szCs w:val="32"/>
        </w:rPr>
        <w:t>应</w:t>
      </w:r>
      <w:r w:rsidR="00E81A0F" w:rsidRPr="00F56AD8">
        <w:rPr>
          <w:rFonts w:eastAsia="仿宋_GB2312" w:hint="eastAsia"/>
          <w:kern w:val="0"/>
          <w:sz w:val="32"/>
          <w:szCs w:val="32"/>
        </w:rPr>
        <w:t>注明生产日期、使用期限或者失效日期。</w:t>
      </w:r>
    </w:p>
    <w:p w:rsidR="00E8150A" w:rsidRPr="00F56AD8" w:rsidRDefault="00E8150A"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5.</w:t>
      </w:r>
      <w:r w:rsidRPr="00F56AD8">
        <w:rPr>
          <w:rFonts w:eastAsia="仿宋_GB2312"/>
          <w:kern w:val="0"/>
          <w:sz w:val="32"/>
          <w:szCs w:val="32"/>
        </w:rPr>
        <w:t>【适用仪器】</w:t>
      </w:r>
    </w:p>
    <w:p w:rsidR="004E2C2F" w:rsidRPr="00F56AD8" w:rsidRDefault="008410E1"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明确配套</w:t>
      </w:r>
      <w:r w:rsidR="00B746B5">
        <w:rPr>
          <w:rFonts w:eastAsia="仿宋_GB2312" w:hint="eastAsia"/>
          <w:kern w:val="0"/>
          <w:sz w:val="32"/>
          <w:szCs w:val="32"/>
        </w:rPr>
        <w:t>荧光</w:t>
      </w:r>
      <w:r w:rsidR="00E8150A" w:rsidRPr="00EA7B77">
        <w:rPr>
          <w:rFonts w:eastAsia="仿宋_GB2312"/>
          <w:kern w:val="0"/>
          <w:sz w:val="32"/>
          <w:szCs w:val="32"/>
        </w:rPr>
        <w:t>显微镜</w:t>
      </w:r>
      <w:r w:rsidR="004E2C2F" w:rsidRPr="00F56AD8">
        <w:rPr>
          <w:rFonts w:eastAsia="仿宋_GB2312"/>
          <w:kern w:val="0"/>
          <w:sz w:val="32"/>
          <w:szCs w:val="32"/>
        </w:rPr>
        <w:t>的配置要求，</w:t>
      </w:r>
      <w:r w:rsidRPr="00F56AD8">
        <w:rPr>
          <w:rFonts w:eastAsia="仿宋_GB2312" w:hint="eastAsia"/>
          <w:kern w:val="0"/>
          <w:sz w:val="32"/>
          <w:szCs w:val="32"/>
        </w:rPr>
        <w:t>应</w:t>
      </w:r>
      <w:r w:rsidR="004E2C2F" w:rsidRPr="00F56AD8">
        <w:rPr>
          <w:rFonts w:eastAsia="仿宋_GB2312" w:hint="eastAsia"/>
          <w:kern w:val="0"/>
          <w:sz w:val="32"/>
          <w:szCs w:val="32"/>
        </w:rPr>
        <w:t>具备合适放大倍数的</w:t>
      </w:r>
      <w:r w:rsidR="004E2C2F" w:rsidRPr="00F56AD8">
        <w:rPr>
          <w:rFonts w:eastAsia="仿宋_GB2312"/>
          <w:kern w:val="0"/>
          <w:sz w:val="32"/>
          <w:szCs w:val="32"/>
        </w:rPr>
        <w:t>目镜</w:t>
      </w:r>
      <w:r w:rsidR="009B4557" w:rsidRPr="00F56AD8">
        <w:rPr>
          <w:rFonts w:eastAsia="仿宋_GB2312" w:hint="eastAsia"/>
          <w:kern w:val="0"/>
          <w:sz w:val="32"/>
          <w:szCs w:val="32"/>
        </w:rPr>
        <w:t>、</w:t>
      </w:r>
      <w:r w:rsidR="004E2C2F" w:rsidRPr="00F56AD8">
        <w:rPr>
          <w:rFonts w:eastAsia="仿宋_GB2312"/>
          <w:kern w:val="0"/>
          <w:sz w:val="32"/>
          <w:szCs w:val="32"/>
        </w:rPr>
        <w:t>物镜</w:t>
      </w:r>
      <w:r w:rsidR="009B4557" w:rsidRPr="00F56AD8">
        <w:rPr>
          <w:rFonts w:eastAsia="仿宋_GB2312" w:hint="eastAsia"/>
          <w:kern w:val="0"/>
          <w:sz w:val="32"/>
          <w:szCs w:val="32"/>
        </w:rPr>
        <w:t>和油镜，</w:t>
      </w:r>
      <w:r w:rsidR="004E2C2F" w:rsidRPr="00F56AD8">
        <w:rPr>
          <w:rFonts w:eastAsia="仿宋_GB2312" w:hint="eastAsia"/>
          <w:kern w:val="0"/>
          <w:sz w:val="32"/>
          <w:szCs w:val="32"/>
        </w:rPr>
        <w:t>具备相应</w:t>
      </w:r>
      <w:r w:rsidR="009B4557" w:rsidRPr="00F56AD8">
        <w:rPr>
          <w:rFonts w:eastAsia="仿宋_GB2312" w:hint="eastAsia"/>
          <w:kern w:val="0"/>
          <w:sz w:val="32"/>
          <w:szCs w:val="32"/>
        </w:rPr>
        <w:t>激发波长和</w:t>
      </w:r>
      <w:r w:rsidR="004E2C2F" w:rsidRPr="00F56AD8">
        <w:rPr>
          <w:rFonts w:eastAsia="仿宋_GB2312" w:hint="eastAsia"/>
          <w:kern w:val="0"/>
          <w:sz w:val="32"/>
          <w:szCs w:val="32"/>
        </w:rPr>
        <w:t>发射波长的滤片组</w:t>
      </w:r>
      <w:r w:rsidR="003A4C37" w:rsidRPr="00F56AD8">
        <w:rPr>
          <w:rFonts w:eastAsia="仿宋_GB2312" w:hint="eastAsia"/>
          <w:kern w:val="0"/>
          <w:sz w:val="32"/>
          <w:szCs w:val="32"/>
        </w:rPr>
        <w:t>/</w:t>
      </w:r>
      <w:r w:rsidR="003A4C37" w:rsidRPr="00F56AD8">
        <w:rPr>
          <w:rFonts w:eastAsia="仿宋_GB2312" w:hint="eastAsia"/>
          <w:kern w:val="0"/>
          <w:sz w:val="32"/>
          <w:szCs w:val="32"/>
        </w:rPr>
        <w:t>滤块</w:t>
      </w:r>
      <w:r w:rsidRPr="00F56AD8">
        <w:rPr>
          <w:rFonts w:eastAsia="仿宋_GB2312" w:hint="eastAsia"/>
          <w:kern w:val="0"/>
          <w:sz w:val="32"/>
          <w:szCs w:val="32"/>
        </w:rPr>
        <w:t>。</w:t>
      </w:r>
    </w:p>
    <w:p w:rsidR="005E65FC" w:rsidRPr="00F56AD8" w:rsidRDefault="005E65FC"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6.</w:t>
      </w:r>
      <w:r w:rsidRPr="00F56AD8">
        <w:rPr>
          <w:rFonts w:eastAsia="仿宋_GB2312"/>
          <w:kern w:val="0"/>
          <w:sz w:val="32"/>
          <w:szCs w:val="32"/>
        </w:rPr>
        <w:t>【样本要求】</w:t>
      </w:r>
    </w:p>
    <w:p w:rsidR="002C5D12" w:rsidRPr="00FD1A2A" w:rsidRDefault="005E65FC" w:rsidP="00A25FAD">
      <w:pPr>
        <w:pStyle w:val="a5"/>
        <w:adjustRightInd w:val="0"/>
        <w:snapToGrid w:val="0"/>
        <w:spacing w:line="312" w:lineRule="auto"/>
        <w:ind w:firstLine="640"/>
        <w:rPr>
          <w:rFonts w:eastAsia="仿宋_GB2312"/>
          <w:kern w:val="0"/>
          <w:sz w:val="32"/>
          <w:szCs w:val="32"/>
        </w:rPr>
      </w:pPr>
      <w:r w:rsidRPr="00F56AD8">
        <w:rPr>
          <w:rFonts w:eastAsia="仿宋_GB2312"/>
          <w:kern w:val="0"/>
          <w:sz w:val="32"/>
          <w:szCs w:val="32"/>
        </w:rPr>
        <w:t>6.1</w:t>
      </w:r>
      <w:r w:rsidR="00525AEE" w:rsidRPr="00F56AD8">
        <w:rPr>
          <w:rFonts w:eastAsia="仿宋_GB2312" w:hint="eastAsia"/>
          <w:kern w:val="0"/>
          <w:sz w:val="32"/>
          <w:szCs w:val="32"/>
        </w:rPr>
        <w:t>样本的</w:t>
      </w:r>
      <w:r w:rsidR="00DB45D7" w:rsidRPr="00F56AD8">
        <w:rPr>
          <w:rFonts w:eastAsia="仿宋_GB2312" w:hint="eastAsia"/>
          <w:kern w:val="0"/>
          <w:sz w:val="32"/>
          <w:szCs w:val="32"/>
        </w:rPr>
        <w:t>类型和</w:t>
      </w:r>
      <w:r w:rsidR="003B5CCA" w:rsidRPr="00F56AD8">
        <w:rPr>
          <w:rFonts w:eastAsia="仿宋_GB2312" w:hint="eastAsia"/>
          <w:kern w:val="0"/>
          <w:sz w:val="32"/>
          <w:szCs w:val="32"/>
        </w:rPr>
        <w:t>采集</w:t>
      </w:r>
      <w:r w:rsidR="00525AEE" w:rsidRPr="00F56AD8">
        <w:rPr>
          <w:rFonts w:eastAsia="仿宋_GB2312" w:hint="eastAsia"/>
          <w:kern w:val="0"/>
          <w:sz w:val="32"/>
          <w:szCs w:val="32"/>
        </w:rPr>
        <w:t>：</w:t>
      </w:r>
      <w:r w:rsidR="002C5D12" w:rsidRPr="00F56AD8">
        <w:rPr>
          <w:rFonts w:eastAsia="仿宋_GB2312" w:hint="eastAsia"/>
          <w:kern w:val="0"/>
          <w:sz w:val="32"/>
          <w:szCs w:val="32"/>
        </w:rPr>
        <w:t>明确</w:t>
      </w:r>
      <w:r w:rsidR="00B746B5">
        <w:rPr>
          <w:rFonts w:eastAsia="仿宋_GB2312" w:hint="eastAsia"/>
          <w:kern w:val="0"/>
          <w:sz w:val="32"/>
          <w:szCs w:val="32"/>
        </w:rPr>
        <w:t>适用</w:t>
      </w:r>
      <w:r w:rsidR="00525AEE" w:rsidRPr="00F56AD8">
        <w:rPr>
          <w:rFonts w:eastAsia="仿宋_GB2312" w:hint="eastAsia"/>
          <w:kern w:val="0"/>
          <w:sz w:val="32"/>
          <w:szCs w:val="32"/>
        </w:rPr>
        <w:t>样本</w:t>
      </w:r>
      <w:r w:rsidR="00B746B5">
        <w:rPr>
          <w:rFonts w:eastAsia="仿宋_GB2312" w:hint="eastAsia"/>
          <w:kern w:val="0"/>
          <w:sz w:val="32"/>
          <w:szCs w:val="32"/>
        </w:rPr>
        <w:t>类型</w:t>
      </w:r>
      <w:r w:rsidR="00525AEE" w:rsidRPr="00F56AD8">
        <w:rPr>
          <w:rFonts w:eastAsia="仿宋_GB2312" w:hint="eastAsia"/>
          <w:kern w:val="0"/>
          <w:sz w:val="32"/>
          <w:szCs w:val="32"/>
        </w:rPr>
        <w:t>，采集</w:t>
      </w:r>
      <w:r w:rsidR="002C5D12" w:rsidRPr="00F56AD8">
        <w:rPr>
          <w:rFonts w:eastAsia="仿宋_GB2312" w:hint="eastAsia"/>
          <w:kern w:val="0"/>
          <w:sz w:val="32"/>
          <w:szCs w:val="32"/>
        </w:rPr>
        <w:t>时间和采集</w:t>
      </w:r>
      <w:r w:rsidR="00525AEE" w:rsidRPr="00F56AD8">
        <w:rPr>
          <w:rFonts w:eastAsia="仿宋_GB2312" w:hint="eastAsia"/>
          <w:kern w:val="0"/>
          <w:sz w:val="32"/>
          <w:szCs w:val="32"/>
        </w:rPr>
        <w:t>体积，</w:t>
      </w:r>
      <w:r w:rsidR="002C5D12" w:rsidRPr="00F56AD8">
        <w:rPr>
          <w:rFonts w:eastAsia="仿宋_GB2312"/>
          <w:kern w:val="0"/>
          <w:sz w:val="32"/>
          <w:szCs w:val="32"/>
        </w:rPr>
        <w:t>所用抗凝剂</w:t>
      </w:r>
      <w:r w:rsidR="002C5D12" w:rsidRPr="00F56AD8">
        <w:rPr>
          <w:rFonts w:eastAsia="仿宋_GB2312" w:hint="eastAsia"/>
          <w:kern w:val="0"/>
          <w:sz w:val="32"/>
          <w:szCs w:val="32"/>
        </w:rPr>
        <w:t>（如适用）</w:t>
      </w:r>
      <w:r w:rsidR="00FD1A2A">
        <w:rPr>
          <w:rFonts w:eastAsia="仿宋_GB2312" w:hint="eastAsia"/>
          <w:kern w:val="0"/>
          <w:sz w:val="32"/>
          <w:szCs w:val="32"/>
        </w:rPr>
        <w:t>。应</w:t>
      </w:r>
      <w:r w:rsidR="00A6472F">
        <w:rPr>
          <w:rFonts w:eastAsia="仿宋_GB2312" w:hint="eastAsia"/>
          <w:kern w:val="0"/>
          <w:sz w:val="32"/>
          <w:szCs w:val="32"/>
        </w:rPr>
        <w:t>明确说明</w:t>
      </w:r>
      <w:r w:rsidR="00FD1A2A">
        <w:rPr>
          <w:rFonts w:eastAsia="仿宋_GB2312" w:hint="eastAsia"/>
          <w:kern w:val="0"/>
          <w:sz w:val="32"/>
          <w:szCs w:val="32"/>
        </w:rPr>
        <w:t>在取样过程中如何避免被其他细胞或</w:t>
      </w:r>
      <w:r w:rsidR="00FD1A2A" w:rsidRPr="00447CEA">
        <w:rPr>
          <w:rFonts w:eastAsia="仿宋_GB2312" w:hint="eastAsia"/>
          <w:kern w:val="0"/>
          <w:sz w:val="32"/>
          <w:szCs w:val="32"/>
        </w:rPr>
        <w:t>外源</w:t>
      </w:r>
      <w:r w:rsidR="00FD1A2A" w:rsidRPr="00447CEA">
        <w:rPr>
          <w:rFonts w:eastAsia="仿宋_GB2312" w:hint="eastAsia"/>
          <w:kern w:val="0"/>
          <w:sz w:val="32"/>
          <w:szCs w:val="32"/>
        </w:rPr>
        <w:t>DNA</w:t>
      </w:r>
      <w:r w:rsidR="00FD1A2A" w:rsidRPr="00447CEA">
        <w:rPr>
          <w:rFonts w:eastAsia="仿宋_GB2312" w:hint="eastAsia"/>
          <w:kern w:val="0"/>
          <w:sz w:val="32"/>
          <w:szCs w:val="32"/>
        </w:rPr>
        <w:t>污染。</w:t>
      </w:r>
      <w:r w:rsidR="007F77A0">
        <w:rPr>
          <w:rFonts w:eastAsia="仿宋_GB2312" w:hint="eastAsia"/>
          <w:kern w:val="0"/>
          <w:sz w:val="32"/>
          <w:szCs w:val="32"/>
        </w:rPr>
        <w:t>如需培养，应说明</w:t>
      </w:r>
      <w:r w:rsidR="007F77A0" w:rsidRPr="007F77A0">
        <w:rPr>
          <w:rFonts w:eastAsia="仿宋_GB2312"/>
          <w:kern w:val="0"/>
          <w:sz w:val="32"/>
          <w:szCs w:val="32"/>
        </w:rPr>
        <w:t>细胞培养的具体方式。</w:t>
      </w:r>
    </w:p>
    <w:p w:rsidR="002C5D12" w:rsidRPr="00F56AD8" w:rsidRDefault="002C5D12"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6.2</w:t>
      </w:r>
      <w:r w:rsidRPr="00F56AD8">
        <w:rPr>
          <w:rFonts w:eastAsia="仿宋_GB2312" w:hint="eastAsia"/>
          <w:kern w:val="0"/>
          <w:sz w:val="32"/>
          <w:szCs w:val="32"/>
        </w:rPr>
        <w:t>样本的稳定性：明确样本</w:t>
      </w:r>
      <w:r w:rsidR="00B746B5">
        <w:rPr>
          <w:rFonts w:eastAsia="仿宋_GB2312" w:hint="eastAsia"/>
          <w:kern w:val="0"/>
          <w:sz w:val="32"/>
          <w:szCs w:val="32"/>
        </w:rPr>
        <w:t>采集后和处理后</w:t>
      </w:r>
      <w:r w:rsidR="00C32F7E">
        <w:rPr>
          <w:rFonts w:eastAsia="仿宋_GB2312" w:hint="eastAsia"/>
          <w:kern w:val="0"/>
          <w:sz w:val="32"/>
          <w:szCs w:val="32"/>
        </w:rPr>
        <w:t>的保存条件</w:t>
      </w:r>
      <w:r w:rsidRPr="00F56AD8">
        <w:rPr>
          <w:rFonts w:eastAsia="仿宋_GB2312" w:hint="eastAsia"/>
          <w:kern w:val="0"/>
          <w:sz w:val="32"/>
          <w:szCs w:val="32"/>
        </w:rPr>
        <w:t>和保存时间。</w:t>
      </w:r>
    </w:p>
    <w:p w:rsidR="00BD4D34" w:rsidRPr="00F56AD8" w:rsidRDefault="00BD4D34"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7.</w:t>
      </w:r>
      <w:r w:rsidRPr="00F56AD8">
        <w:rPr>
          <w:rFonts w:eastAsia="仿宋_GB2312"/>
          <w:kern w:val="0"/>
          <w:sz w:val="32"/>
          <w:szCs w:val="32"/>
        </w:rPr>
        <w:t>【检</w:t>
      </w:r>
      <w:r w:rsidRPr="00F56AD8">
        <w:rPr>
          <w:rFonts w:eastAsia="仿宋_GB2312" w:hint="eastAsia"/>
          <w:kern w:val="0"/>
          <w:sz w:val="32"/>
          <w:szCs w:val="32"/>
        </w:rPr>
        <w:t>验</w:t>
      </w:r>
      <w:r w:rsidRPr="00F56AD8">
        <w:rPr>
          <w:rFonts w:eastAsia="仿宋_GB2312"/>
          <w:kern w:val="0"/>
          <w:sz w:val="32"/>
          <w:szCs w:val="32"/>
        </w:rPr>
        <w:t>方法】</w:t>
      </w:r>
    </w:p>
    <w:p w:rsidR="00A439EC" w:rsidRPr="00F56AD8" w:rsidRDefault="00C40ABB"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7.1</w:t>
      </w:r>
      <w:r w:rsidRPr="00F56AD8">
        <w:rPr>
          <w:rFonts w:eastAsia="仿宋_GB2312" w:hint="eastAsia"/>
          <w:kern w:val="0"/>
          <w:sz w:val="32"/>
          <w:szCs w:val="32"/>
        </w:rPr>
        <w:t>试剂配制：</w:t>
      </w:r>
      <w:r w:rsidR="009B7BB3">
        <w:rPr>
          <w:rFonts w:eastAsia="仿宋_GB2312" w:hint="eastAsia"/>
          <w:kern w:val="0"/>
          <w:sz w:val="32"/>
          <w:szCs w:val="32"/>
        </w:rPr>
        <w:t>描述</w:t>
      </w:r>
      <w:r w:rsidRPr="00F56AD8">
        <w:rPr>
          <w:rFonts w:eastAsia="仿宋_GB2312" w:hint="eastAsia"/>
          <w:kern w:val="0"/>
          <w:sz w:val="32"/>
          <w:szCs w:val="32"/>
        </w:rPr>
        <w:t>方法</w:t>
      </w:r>
      <w:r w:rsidR="00A439EC" w:rsidRPr="00F56AD8">
        <w:rPr>
          <w:rFonts w:eastAsia="仿宋_GB2312" w:hint="eastAsia"/>
          <w:kern w:val="0"/>
          <w:sz w:val="32"/>
          <w:szCs w:val="32"/>
        </w:rPr>
        <w:t>步骤，配制后的保存条件和有效期，</w:t>
      </w:r>
      <w:r w:rsidR="00B746B5" w:rsidRPr="00F56AD8">
        <w:rPr>
          <w:rFonts w:eastAsia="仿宋_GB2312" w:hint="eastAsia"/>
          <w:kern w:val="0"/>
          <w:sz w:val="32"/>
          <w:szCs w:val="32"/>
        </w:rPr>
        <w:t>试剂的反复使用次数，</w:t>
      </w:r>
      <w:r w:rsidR="00A439EC" w:rsidRPr="00F56AD8">
        <w:rPr>
          <w:rFonts w:eastAsia="仿宋_GB2312" w:hint="eastAsia"/>
          <w:kern w:val="0"/>
          <w:sz w:val="32"/>
          <w:szCs w:val="32"/>
        </w:rPr>
        <w:t>何种情况下即表明试剂变质</w:t>
      </w:r>
      <w:r w:rsidR="00B746B5">
        <w:rPr>
          <w:rFonts w:eastAsia="仿宋_GB2312" w:hint="eastAsia"/>
          <w:kern w:val="0"/>
          <w:sz w:val="32"/>
          <w:szCs w:val="32"/>
        </w:rPr>
        <w:t>，</w:t>
      </w:r>
      <w:r w:rsidR="00A439EC" w:rsidRPr="00F56AD8">
        <w:rPr>
          <w:rFonts w:eastAsia="仿宋_GB2312" w:hint="eastAsia"/>
          <w:kern w:val="0"/>
          <w:sz w:val="32"/>
          <w:szCs w:val="32"/>
        </w:rPr>
        <w:t>DAPI</w:t>
      </w:r>
      <w:r w:rsidR="00A439EC" w:rsidRPr="00F56AD8">
        <w:rPr>
          <w:rFonts w:eastAsia="仿宋_GB2312" w:hint="eastAsia"/>
          <w:kern w:val="0"/>
          <w:sz w:val="32"/>
          <w:szCs w:val="32"/>
        </w:rPr>
        <w:t>等致癌物的操作注意事项</w:t>
      </w:r>
      <w:r w:rsidR="00B746B5">
        <w:rPr>
          <w:rFonts w:eastAsia="仿宋_GB2312" w:hint="eastAsia"/>
          <w:kern w:val="0"/>
          <w:sz w:val="32"/>
          <w:szCs w:val="32"/>
        </w:rPr>
        <w:t>等</w:t>
      </w:r>
      <w:r w:rsidR="00D13999" w:rsidRPr="00F56AD8">
        <w:rPr>
          <w:rFonts w:eastAsia="仿宋_GB2312" w:hint="eastAsia"/>
          <w:kern w:val="0"/>
          <w:sz w:val="32"/>
          <w:szCs w:val="32"/>
        </w:rPr>
        <w:t>。</w:t>
      </w:r>
    </w:p>
    <w:p w:rsidR="00EF47E5" w:rsidRPr="00F56AD8" w:rsidRDefault="00EF47E5"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7.2 </w:t>
      </w:r>
      <w:r w:rsidRPr="00F56AD8">
        <w:rPr>
          <w:rFonts w:eastAsia="仿宋_GB2312" w:hint="eastAsia"/>
          <w:kern w:val="0"/>
          <w:sz w:val="32"/>
          <w:szCs w:val="32"/>
        </w:rPr>
        <w:t>样本处理及</w:t>
      </w:r>
      <w:proofErr w:type="gramStart"/>
      <w:r w:rsidRPr="00F56AD8">
        <w:rPr>
          <w:rFonts w:eastAsia="仿宋_GB2312" w:hint="eastAsia"/>
          <w:kern w:val="0"/>
          <w:sz w:val="32"/>
          <w:szCs w:val="32"/>
        </w:rPr>
        <w:t>玻</w:t>
      </w:r>
      <w:proofErr w:type="gramEnd"/>
      <w:r w:rsidRPr="00F56AD8">
        <w:rPr>
          <w:rFonts w:eastAsia="仿宋_GB2312" w:hint="eastAsia"/>
          <w:kern w:val="0"/>
          <w:sz w:val="32"/>
          <w:szCs w:val="32"/>
        </w:rPr>
        <w:t>片制备：</w:t>
      </w:r>
      <w:r w:rsidR="0051246A" w:rsidRPr="00F56AD8">
        <w:rPr>
          <w:rFonts w:eastAsia="仿宋_GB2312" w:hint="eastAsia"/>
          <w:kern w:val="0"/>
          <w:sz w:val="32"/>
          <w:szCs w:val="32"/>
        </w:rPr>
        <w:t>详述低渗、固定、滴片、老化、预处理等步骤，应与前期研究资料一致。不同样本</w:t>
      </w:r>
      <w:r w:rsidR="007939F8">
        <w:rPr>
          <w:rFonts w:eastAsia="仿宋_GB2312" w:hint="eastAsia"/>
          <w:kern w:val="0"/>
          <w:sz w:val="32"/>
          <w:szCs w:val="32"/>
        </w:rPr>
        <w:t>或</w:t>
      </w:r>
      <w:proofErr w:type="gramStart"/>
      <w:r w:rsidR="0051246A" w:rsidRPr="00F56AD8">
        <w:rPr>
          <w:rFonts w:eastAsia="仿宋_GB2312" w:hint="eastAsia"/>
          <w:kern w:val="0"/>
          <w:sz w:val="32"/>
          <w:szCs w:val="32"/>
        </w:rPr>
        <w:t>玻片类型</w:t>
      </w:r>
      <w:proofErr w:type="gramEnd"/>
      <w:r w:rsidR="0051246A" w:rsidRPr="00F56AD8">
        <w:rPr>
          <w:rFonts w:eastAsia="仿宋_GB2312" w:hint="eastAsia"/>
          <w:kern w:val="0"/>
          <w:sz w:val="32"/>
          <w:szCs w:val="32"/>
        </w:rPr>
        <w:t>可能操作不同，应分别予以</w:t>
      </w:r>
      <w:r w:rsidR="00C668A0">
        <w:rPr>
          <w:rFonts w:eastAsia="仿宋_GB2312" w:hint="eastAsia"/>
          <w:kern w:val="0"/>
          <w:sz w:val="32"/>
          <w:szCs w:val="32"/>
        </w:rPr>
        <w:t>描述</w:t>
      </w:r>
      <w:r w:rsidR="0051246A" w:rsidRPr="00F56AD8">
        <w:rPr>
          <w:rFonts w:eastAsia="仿宋_GB2312" w:hint="eastAsia"/>
          <w:kern w:val="0"/>
          <w:sz w:val="32"/>
          <w:szCs w:val="32"/>
        </w:rPr>
        <w:t>。</w:t>
      </w:r>
    </w:p>
    <w:p w:rsidR="005C2B0C" w:rsidRPr="00F56AD8" w:rsidRDefault="009078D7"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7.3</w:t>
      </w:r>
      <w:r w:rsidR="00E30CC8" w:rsidRPr="00F56AD8">
        <w:rPr>
          <w:rFonts w:eastAsia="仿宋_GB2312" w:hint="eastAsia"/>
          <w:kern w:val="0"/>
          <w:sz w:val="32"/>
          <w:szCs w:val="32"/>
        </w:rPr>
        <w:t xml:space="preserve"> </w:t>
      </w:r>
      <w:r w:rsidR="00E30CC8" w:rsidRPr="00F56AD8">
        <w:rPr>
          <w:rFonts w:eastAsia="仿宋_GB2312" w:hint="eastAsia"/>
          <w:kern w:val="0"/>
          <w:sz w:val="32"/>
          <w:szCs w:val="32"/>
        </w:rPr>
        <w:t>变性、杂交、洗涤、</w:t>
      </w:r>
      <w:r w:rsidR="0041657E" w:rsidRPr="00F56AD8">
        <w:rPr>
          <w:rFonts w:eastAsia="仿宋_GB2312" w:hint="eastAsia"/>
          <w:kern w:val="0"/>
          <w:sz w:val="32"/>
          <w:szCs w:val="32"/>
        </w:rPr>
        <w:t>复染</w:t>
      </w:r>
      <w:r w:rsidR="005C2B0C" w:rsidRPr="00F56AD8">
        <w:rPr>
          <w:rFonts w:eastAsia="仿宋_GB2312" w:hint="eastAsia"/>
          <w:kern w:val="0"/>
          <w:sz w:val="32"/>
          <w:szCs w:val="32"/>
        </w:rPr>
        <w:t>：详述操作步骤</w:t>
      </w:r>
      <w:r w:rsidR="001310E2" w:rsidRPr="00F56AD8">
        <w:rPr>
          <w:rFonts w:eastAsia="仿宋_GB2312" w:hint="eastAsia"/>
          <w:kern w:val="0"/>
          <w:sz w:val="32"/>
          <w:szCs w:val="32"/>
        </w:rPr>
        <w:t>，包括</w:t>
      </w:r>
      <w:r w:rsidR="001310E2" w:rsidRPr="00F56AD8">
        <w:rPr>
          <w:rFonts w:eastAsia="仿宋_GB2312"/>
          <w:kern w:val="0"/>
          <w:sz w:val="32"/>
          <w:szCs w:val="32"/>
        </w:rPr>
        <w:t>处理时间、温度、注意事项等内容。</w:t>
      </w:r>
    </w:p>
    <w:p w:rsidR="009078D7" w:rsidRPr="00F56AD8" w:rsidRDefault="005C2B0C"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7.4 </w:t>
      </w:r>
      <w:proofErr w:type="gramStart"/>
      <w:r w:rsidRPr="00F56AD8">
        <w:rPr>
          <w:rFonts w:eastAsia="仿宋_GB2312" w:hint="eastAsia"/>
          <w:kern w:val="0"/>
          <w:sz w:val="32"/>
          <w:szCs w:val="32"/>
        </w:rPr>
        <w:t>玻</w:t>
      </w:r>
      <w:proofErr w:type="gramEnd"/>
      <w:r w:rsidRPr="00F56AD8">
        <w:rPr>
          <w:rFonts w:eastAsia="仿宋_GB2312" w:hint="eastAsia"/>
          <w:kern w:val="0"/>
          <w:sz w:val="32"/>
          <w:szCs w:val="32"/>
        </w:rPr>
        <w:t>片储存：说明在何种保存条件和时间内荧光信号强度不受影响</w:t>
      </w:r>
      <w:r w:rsidR="00B2503C" w:rsidRPr="00F56AD8">
        <w:rPr>
          <w:rFonts w:eastAsia="仿宋_GB2312" w:hint="eastAsia"/>
          <w:kern w:val="0"/>
          <w:sz w:val="32"/>
          <w:szCs w:val="32"/>
        </w:rPr>
        <w:t>。</w:t>
      </w:r>
    </w:p>
    <w:p w:rsidR="005C2B0C" w:rsidRPr="00F56AD8" w:rsidRDefault="005C2B0C"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lastRenderedPageBreak/>
        <w:t>7.5</w:t>
      </w:r>
      <w:r w:rsidRPr="00F56AD8">
        <w:rPr>
          <w:rFonts w:eastAsia="仿宋_GB2312" w:hint="eastAsia"/>
          <w:kern w:val="0"/>
          <w:sz w:val="32"/>
          <w:szCs w:val="32"/>
        </w:rPr>
        <w:t>观察和结果分析</w:t>
      </w:r>
      <w:r w:rsidR="00B2503C" w:rsidRPr="00F56AD8">
        <w:rPr>
          <w:rFonts w:eastAsia="仿宋_GB2312" w:hint="eastAsia"/>
          <w:kern w:val="0"/>
          <w:sz w:val="32"/>
          <w:szCs w:val="32"/>
        </w:rPr>
        <w:t>：</w:t>
      </w:r>
    </w:p>
    <w:p w:rsidR="001310E2" w:rsidRPr="00F56AD8" w:rsidRDefault="00C668A0"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描述</w:t>
      </w:r>
      <w:r w:rsidR="00EB6E56" w:rsidRPr="00F56AD8">
        <w:rPr>
          <w:rFonts w:eastAsia="仿宋_GB2312" w:hint="eastAsia"/>
          <w:kern w:val="0"/>
          <w:sz w:val="32"/>
          <w:szCs w:val="32"/>
        </w:rPr>
        <w:t>可读取样本片</w:t>
      </w:r>
      <w:r w:rsidR="008C7A2B">
        <w:rPr>
          <w:rFonts w:eastAsia="仿宋_GB2312" w:hint="eastAsia"/>
          <w:kern w:val="0"/>
          <w:sz w:val="32"/>
          <w:szCs w:val="32"/>
        </w:rPr>
        <w:t>，例如：</w:t>
      </w:r>
      <w:r w:rsidR="00D717E3" w:rsidRPr="00F56AD8">
        <w:rPr>
          <w:rFonts w:eastAsia="仿宋_GB2312"/>
          <w:kern w:val="0"/>
          <w:sz w:val="32"/>
          <w:szCs w:val="32"/>
        </w:rPr>
        <w:t>探针杂交</w:t>
      </w:r>
      <w:r w:rsidR="00EB6E56" w:rsidRPr="00F56AD8">
        <w:rPr>
          <w:rFonts w:eastAsia="仿宋_GB2312" w:hint="eastAsia"/>
          <w:kern w:val="0"/>
          <w:sz w:val="32"/>
          <w:szCs w:val="32"/>
        </w:rPr>
        <w:t>信号</w:t>
      </w:r>
      <w:r w:rsidR="008C7A2B">
        <w:rPr>
          <w:rFonts w:eastAsia="仿宋_GB2312" w:hint="eastAsia"/>
          <w:kern w:val="0"/>
          <w:sz w:val="32"/>
          <w:szCs w:val="32"/>
        </w:rPr>
        <w:t>应明亮、清晰、易分辨，</w:t>
      </w:r>
      <w:r w:rsidR="00D717E3" w:rsidRPr="00F56AD8">
        <w:rPr>
          <w:rFonts w:eastAsia="仿宋_GB2312"/>
          <w:kern w:val="0"/>
          <w:sz w:val="32"/>
          <w:szCs w:val="32"/>
        </w:rPr>
        <w:t>背景</w:t>
      </w:r>
      <w:r w:rsidR="008C7A2B">
        <w:rPr>
          <w:rFonts w:eastAsia="仿宋_GB2312" w:hint="eastAsia"/>
          <w:kern w:val="0"/>
          <w:sz w:val="32"/>
          <w:szCs w:val="32"/>
        </w:rPr>
        <w:t>应为黑色，无点状或朦胧</w:t>
      </w:r>
      <w:r w:rsidR="00D717E3" w:rsidRPr="00F56AD8">
        <w:rPr>
          <w:rFonts w:eastAsia="仿宋_GB2312"/>
          <w:kern w:val="0"/>
          <w:sz w:val="32"/>
          <w:szCs w:val="32"/>
        </w:rPr>
        <w:t>荧光</w:t>
      </w:r>
      <w:r w:rsidR="00A1375E">
        <w:rPr>
          <w:rFonts w:eastAsia="仿宋_GB2312" w:hint="eastAsia"/>
          <w:kern w:val="0"/>
          <w:sz w:val="32"/>
          <w:szCs w:val="32"/>
        </w:rPr>
        <w:t>。</w:t>
      </w:r>
    </w:p>
    <w:p w:rsidR="00EB6E56" w:rsidRPr="00F56AD8" w:rsidRDefault="008C7A2B"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描述</w:t>
      </w:r>
      <w:r w:rsidR="00EB6E56" w:rsidRPr="00F56AD8">
        <w:rPr>
          <w:rFonts w:eastAsia="仿宋_GB2312" w:hint="eastAsia"/>
          <w:kern w:val="0"/>
          <w:sz w:val="32"/>
          <w:szCs w:val="32"/>
        </w:rPr>
        <w:t>可读取细胞</w:t>
      </w:r>
      <w:r w:rsidR="00196E46">
        <w:rPr>
          <w:rFonts w:eastAsia="仿宋_GB2312" w:hint="eastAsia"/>
          <w:kern w:val="0"/>
          <w:sz w:val="32"/>
          <w:szCs w:val="32"/>
        </w:rPr>
        <w:t>，例如</w:t>
      </w:r>
      <w:r w:rsidR="00EB6E56" w:rsidRPr="00F56AD8">
        <w:rPr>
          <w:rFonts w:eastAsia="仿宋_GB2312" w:hint="eastAsia"/>
          <w:kern w:val="0"/>
          <w:sz w:val="32"/>
          <w:szCs w:val="32"/>
        </w:rPr>
        <w:t>：细胞分布</w:t>
      </w:r>
      <w:r w:rsidR="00B81F26" w:rsidRPr="00F56AD8">
        <w:rPr>
          <w:rFonts w:eastAsia="仿宋_GB2312" w:hint="eastAsia"/>
          <w:kern w:val="0"/>
          <w:sz w:val="32"/>
          <w:szCs w:val="32"/>
        </w:rPr>
        <w:t>合理</w:t>
      </w:r>
      <w:r w:rsidR="00EB6E56" w:rsidRPr="00F56AD8">
        <w:rPr>
          <w:rFonts w:eastAsia="仿宋_GB2312" w:hint="eastAsia"/>
          <w:kern w:val="0"/>
          <w:sz w:val="32"/>
          <w:szCs w:val="32"/>
        </w:rPr>
        <w:t>，无重叠，</w:t>
      </w:r>
      <w:r w:rsidR="00D717E3" w:rsidRPr="00F56AD8">
        <w:rPr>
          <w:rFonts w:eastAsia="仿宋_GB2312"/>
          <w:kern w:val="0"/>
          <w:sz w:val="32"/>
          <w:szCs w:val="32"/>
        </w:rPr>
        <w:t>细胞结构完整</w:t>
      </w:r>
      <w:r w:rsidR="00D717E3" w:rsidRPr="00F56AD8">
        <w:rPr>
          <w:rFonts w:eastAsia="仿宋_GB2312" w:hint="eastAsia"/>
          <w:kern w:val="0"/>
          <w:sz w:val="32"/>
          <w:szCs w:val="32"/>
        </w:rPr>
        <w:t>，</w:t>
      </w:r>
      <w:r w:rsidR="00EB6E56" w:rsidRPr="00F56AD8">
        <w:rPr>
          <w:rFonts w:eastAsia="仿宋_GB2312" w:hint="eastAsia"/>
          <w:kern w:val="0"/>
          <w:sz w:val="32"/>
          <w:szCs w:val="32"/>
        </w:rPr>
        <w:t>边界清晰</w:t>
      </w:r>
      <w:r w:rsidR="00275C33">
        <w:rPr>
          <w:rFonts w:eastAsia="仿宋_GB2312" w:hint="eastAsia"/>
          <w:kern w:val="0"/>
          <w:sz w:val="32"/>
          <w:szCs w:val="32"/>
        </w:rPr>
        <w:t>等</w:t>
      </w:r>
      <w:r w:rsidR="00B81F26" w:rsidRPr="00F56AD8">
        <w:rPr>
          <w:rFonts w:eastAsia="仿宋_GB2312" w:hint="eastAsia"/>
          <w:kern w:val="0"/>
          <w:sz w:val="32"/>
          <w:szCs w:val="32"/>
        </w:rPr>
        <w:t>。</w:t>
      </w:r>
    </w:p>
    <w:p w:rsidR="003B3023" w:rsidRPr="00F56AD8" w:rsidRDefault="009A64DA" w:rsidP="00A25FAD">
      <w:pPr>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细胞计数：</w:t>
      </w:r>
      <w:r w:rsidR="00876257" w:rsidRPr="00B3090C">
        <w:rPr>
          <w:rFonts w:eastAsia="仿宋_GB2312" w:hint="eastAsia"/>
          <w:kern w:val="0"/>
          <w:sz w:val="32"/>
          <w:szCs w:val="32"/>
        </w:rPr>
        <w:t>计数一定数量的细胞核，调焦找到每个核内的所有信号。明确正常信号和</w:t>
      </w:r>
      <w:r w:rsidR="00B549EE" w:rsidRPr="00B3090C">
        <w:rPr>
          <w:rFonts w:eastAsia="仿宋_GB2312" w:hint="eastAsia"/>
          <w:kern w:val="0"/>
          <w:sz w:val="32"/>
          <w:szCs w:val="32"/>
        </w:rPr>
        <w:t>异常</w:t>
      </w:r>
      <w:r w:rsidR="00876257" w:rsidRPr="00B3090C">
        <w:rPr>
          <w:rFonts w:eastAsia="仿宋_GB2312" w:hint="eastAsia"/>
          <w:kern w:val="0"/>
          <w:sz w:val="32"/>
          <w:szCs w:val="32"/>
        </w:rPr>
        <w:t>信号的特点，可能涉及多种</w:t>
      </w:r>
      <w:r w:rsidR="00B549EE" w:rsidRPr="00B3090C">
        <w:rPr>
          <w:rFonts w:eastAsia="仿宋_GB2312" w:hint="eastAsia"/>
          <w:kern w:val="0"/>
          <w:sz w:val="32"/>
          <w:szCs w:val="32"/>
        </w:rPr>
        <w:t>异常</w:t>
      </w:r>
      <w:r w:rsidR="00876257" w:rsidRPr="00B3090C">
        <w:rPr>
          <w:rFonts w:eastAsia="仿宋_GB2312" w:hint="eastAsia"/>
          <w:kern w:val="0"/>
          <w:sz w:val="32"/>
          <w:szCs w:val="32"/>
        </w:rPr>
        <w:t>信号，均应详细说明。建议</w:t>
      </w:r>
      <w:r w:rsidR="00613EA5" w:rsidRPr="00B3090C">
        <w:rPr>
          <w:rFonts w:eastAsia="仿宋_GB2312" w:hint="eastAsia"/>
          <w:kern w:val="0"/>
          <w:sz w:val="32"/>
          <w:szCs w:val="32"/>
        </w:rPr>
        <w:t>采用文字结合</w:t>
      </w:r>
      <w:r w:rsidR="00876257" w:rsidRPr="00B3090C">
        <w:rPr>
          <w:rFonts w:eastAsia="仿宋_GB2312" w:hint="eastAsia"/>
          <w:kern w:val="0"/>
          <w:sz w:val="32"/>
          <w:szCs w:val="32"/>
        </w:rPr>
        <w:t>图示的方法明确</w:t>
      </w:r>
      <w:r w:rsidR="00613EA5" w:rsidRPr="00B3090C">
        <w:rPr>
          <w:rFonts w:eastAsia="仿宋_GB2312" w:hint="eastAsia"/>
          <w:kern w:val="0"/>
          <w:sz w:val="32"/>
          <w:szCs w:val="32"/>
        </w:rPr>
        <w:t>对细胞和信号</w:t>
      </w:r>
      <w:r w:rsidR="00876257" w:rsidRPr="00B3090C">
        <w:rPr>
          <w:rFonts w:eastAsia="仿宋_GB2312" w:hint="eastAsia"/>
          <w:kern w:val="0"/>
          <w:sz w:val="32"/>
          <w:szCs w:val="32"/>
        </w:rPr>
        <w:t>计数</w:t>
      </w:r>
      <w:r w:rsidR="00613EA5" w:rsidRPr="00B3090C">
        <w:rPr>
          <w:rFonts w:eastAsia="仿宋_GB2312" w:hint="eastAsia"/>
          <w:kern w:val="0"/>
          <w:sz w:val="32"/>
          <w:szCs w:val="32"/>
        </w:rPr>
        <w:t>或</w:t>
      </w:r>
      <w:r w:rsidR="00876257" w:rsidRPr="00B3090C">
        <w:rPr>
          <w:rFonts w:eastAsia="仿宋_GB2312" w:hint="eastAsia"/>
          <w:kern w:val="0"/>
          <w:sz w:val="32"/>
          <w:szCs w:val="32"/>
        </w:rPr>
        <w:t>不计数的规则，用列表的方式列举结果观察中遇到的问题、原因及解决方案。说明当细胞核数量不足时的处理方式。</w:t>
      </w:r>
    </w:p>
    <w:p w:rsidR="00795E41" w:rsidRDefault="0017723B"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质量控制</w:t>
      </w:r>
      <w:r w:rsidR="00514DA5" w:rsidRPr="00F56AD8">
        <w:rPr>
          <w:rFonts w:eastAsia="仿宋_GB2312" w:hint="eastAsia"/>
          <w:kern w:val="0"/>
          <w:sz w:val="32"/>
          <w:szCs w:val="32"/>
        </w:rPr>
        <w:t>：</w:t>
      </w:r>
      <w:r w:rsidR="00D93870">
        <w:rPr>
          <w:rFonts w:eastAsia="仿宋_GB2312" w:hint="eastAsia"/>
          <w:kern w:val="0"/>
          <w:sz w:val="32"/>
          <w:szCs w:val="32"/>
        </w:rPr>
        <w:t>质控片应</w:t>
      </w:r>
      <w:r w:rsidR="00815F71" w:rsidRPr="00F56AD8">
        <w:rPr>
          <w:rFonts w:eastAsia="仿宋_GB2312" w:hint="eastAsia"/>
          <w:kern w:val="0"/>
          <w:sz w:val="32"/>
          <w:szCs w:val="32"/>
        </w:rPr>
        <w:t>和样本同时进行检测，以监测实验的完成情况</w:t>
      </w:r>
      <w:r w:rsidR="00AC3631" w:rsidRPr="00F56AD8">
        <w:rPr>
          <w:rFonts w:eastAsia="仿宋_GB2312" w:hint="eastAsia"/>
          <w:kern w:val="0"/>
          <w:sz w:val="32"/>
          <w:szCs w:val="32"/>
        </w:rPr>
        <w:t>，并判断信号计数的准确性</w:t>
      </w:r>
      <w:r w:rsidR="00815F71" w:rsidRPr="00F56AD8">
        <w:rPr>
          <w:rFonts w:eastAsia="仿宋_GB2312" w:hint="eastAsia"/>
          <w:kern w:val="0"/>
          <w:sz w:val="32"/>
          <w:szCs w:val="32"/>
        </w:rPr>
        <w:t>。明确质控片的使用频率，</w:t>
      </w:r>
      <w:r w:rsidR="005E1043" w:rsidRPr="00F56AD8">
        <w:rPr>
          <w:rFonts w:eastAsia="仿宋_GB2312" w:hint="eastAsia"/>
          <w:kern w:val="0"/>
          <w:sz w:val="32"/>
          <w:szCs w:val="32"/>
        </w:rPr>
        <w:t>对质控片的判读</w:t>
      </w:r>
      <w:r w:rsidR="00795E41" w:rsidRPr="00F56AD8">
        <w:rPr>
          <w:rFonts w:eastAsia="仿宋_GB2312" w:hint="eastAsia"/>
          <w:kern w:val="0"/>
          <w:sz w:val="32"/>
          <w:szCs w:val="32"/>
        </w:rPr>
        <w:t>标准</w:t>
      </w:r>
      <w:r w:rsidR="005E1043" w:rsidRPr="00F56AD8">
        <w:rPr>
          <w:rFonts w:eastAsia="仿宋_GB2312" w:hint="eastAsia"/>
          <w:kern w:val="0"/>
          <w:sz w:val="32"/>
          <w:szCs w:val="32"/>
        </w:rPr>
        <w:t>应与样本一致</w:t>
      </w:r>
      <w:r w:rsidR="00124A38" w:rsidRPr="00F56AD8">
        <w:rPr>
          <w:rFonts w:eastAsia="仿宋_GB2312" w:hint="eastAsia"/>
          <w:kern w:val="0"/>
          <w:sz w:val="32"/>
          <w:szCs w:val="32"/>
        </w:rPr>
        <w:t>。</w:t>
      </w:r>
      <w:r w:rsidR="00CE1830" w:rsidRPr="00F56AD8">
        <w:rPr>
          <w:rFonts w:eastAsia="仿宋_GB2312" w:hint="eastAsia"/>
          <w:kern w:val="0"/>
          <w:sz w:val="32"/>
          <w:szCs w:val="32"/>
        </w:rPr>
        <w:t>如试剂盒中包含质控片，应</w:t>
      </w:r>
      <w:r w:rsidR="00CE1830">
        <w:rPr>
          <w:rFonts w:eastAsia="仿宋_GB2312" w:hint="eastAsia"/>
          <w:kern w:val="0"/>
          <w:sz w:val="32"/>
          <w:szCs w:val="32"/>
        </w:rPr>
        <w:t>介绍其样本来源和结果信息</w:t>
      </w:r>
      <w:r w:rsidR="00CE1830" w:rsidRPr="00F56AD8">
        <w:rPr>
          <w:rFonts w:eastAsia="仿宋_GB2312" w:hint="eastAsia"/>
          <w:kern w:val="0"/>
          <w:sz w:val="32"/>
          <w:szCs w:val="32"/>
        </w:rPr>
        <w:t>；如试剂盒中不包含质控片，应明确配套使用的质控片</w:t>
      </w:r>
      <w:r w:rsidR="00CE1830" w:rsidRPr="00CE1830">
        <w:rPr>
          <w:rFonts w:eastAsia="仿宋_GB2312" w:hint="eastAsia"/>
          <w:kern w:val="0"/>
          <w:sz w:val="32"/>
          <w:szCs w:val="32"/>
        </w:rPr>
        <w:t>信息</w:t>
      </w:r>
      <w:r w:rsidR="00CE1830" w:rsidRPr="00F56AD8">
        <w:rPr>
          <w:rFonts w:eastAsia="仿宋_GB2312" w:hint="eastAsia"/>
          <w:kern w:val="0"/>
          <w:sz w:val="32"/>
          <w:szCs w:val="32"/>
        </w:rPr>
        <w:t>。</w:t>
      </w:r>
      <w:r w:rsidR="0092453E">
        <w:rPr>
          <w:rFonts w:eastAsia="仿宋_GB2312" w:hint="eastAsia"/>
          <w:kern w:val="0"/>
          <w:sz w:val="32"/>
          <w:szCs w:val="32"/>
        </w:rPr>
        <w:t>明确各质控片的结果要求</w:t>
      </w:r>
      <w:r w:rsidR="00EB4F0E" w:rsidRPr="00F56AD8">
        <w:rPr>
          <w:rFonts w:eastAsia="仿宋_GB2312" w:hint="eastAsia"/>
          <w:kern w:val="0"/>
          <w:sz w:val="32"/>
          <w:szCs w:val="32"/>
        </w:rPr>
        <w:t>和不符合要求时的处理措施。</w:t>
      </w:r>
    </w:p>
    <w:p w:rsidR="00092A93" w:rsidRPr="00F56AD8" w:rsidRDefault="00092A93"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8.</w:t>
      </w:r>
      <w:r w:rsidRPr="00F56AD8">
        <w:rPr>
          <w:rFonts w:eastAsia="仿宋_GB2312" w:hint="eastAsia"/>
          <w:kern w:val="0"/>
          <w:sz w:val="32"/>
          <w:szCs w:val="32"/>
        </w:rPr>
        <w:t>【阳性判断值】</w:t>
      </w:r>
      <w:r w:rsidR="00471AF0" w:rsidRPr="00F56AD8">
        <w:rPr>
          <w:rFonts w:eastAsia="仿宋_GB2312" w:hint="eastAsia"/>
          <w:kern w:val="0"/>
          <w:sz w:val="32"/>
          <w:szCs w:val="32"/>
        </w:rPr>
        <w:t>：应明确</w:t>
      </w:r>
      <w:r w:rsidR="00C76A7D" w:rsidRPr="00F56AD8">
        <w:rPr>
          <w:rFonts w:eastAsia="仿宋_GB2312" w:hint="eastAsia"/>
          <w:kern w:val="0"/>
          <w:sz w:val="32"/>
          <w:szCs w:val="32"/>
        </w:rPr>
        <w:t>阳性</w:t>
      </w:r>
      <w:r w:rsidR="00661D06" w:rsidRPr="00F56AD8">
        <w:rPr>
          <w:rFonts w:eastAsia="仿宋_GB2312" w:hint="eastAsia"/>
          <w:kern w:val="0"/>
          <w:sz w:val="32"/>
          <w:szCs w:val="32"/>
        </w:rPr>
        <w:t>和</w:t>
      </w:r>
      <w:r w:rsidR="00661D06" w:rsidRPr="00F56AD8">
        <w:rPr>
          <w:rFonts w:eastAsia="仿宋_GB2312" w:hint="eastAsia"/>
          <w:kern w:val="0"/>
          <w:sz w:val="32"/>
          <w:szCs w:val="32"/>
        </w:rPr>
        <w:t>/</w:t>
      </w:r>
      <w:r w:rsidR="00661D06" w:rsidRPr="00F56AD8">
        <w:rPr>
          <w:rFonts w:eastAsia="仿宋_GB2312" w:hint="eastAsia"/>
          <w:kern w:val="0"/>
          <w:sz w:val="32"/>
          <w:szCs w:val="32"/>
        </w:rPr>
        <w:t>或阴性</w:t>
      </w:r>
      <w:r w:rsidR="00C76A7D" w:rsidRPr="00F56AD8">
        <w:rPr>
          <w:rFonts w:eastAsia="仿宋_GB2312" w:hint="eastAsia"/>
          <w:kern w:val="0"/>
          <w:sz w:val="32"/>
          <w:szCs w:val="32"/>
        </w:rPr>
        <w:t>的</w:t>
      </w:r>
      <w:r w:rsidR="00C3022E">
        <w:rPr>
          <w:rFonts w:eastAsia="仿宋_GB2312" w:hint="eastAsia"/>
          <w:kern w:val="0"/>
          <w:sz w:val="32"/>
          <w:szCs w:val="32"/>
        </w:rPr>
        <w:t>全部</w:t>
      </w:r>
      <w:r w:rsidR="00C76A7D" w:rsidRPr="00F56AD8">
        <w:rPr>
          <w:rFonts w:eastAsia="仿宋_GB2312" w:hint="eastAsia"/>
          <w:kern w:val="0"/>
          <w:sz w:val="32"/>
          <w:szCs w:val="32"/>
        </w:rPr>
        <w:t>信号</w:t>
      </w:r>
      <w:r w:rsidR="00661D06" w:rsidRPr="00F56AD8">
        <w:rPr>
          <w:rFonts w:eastAsia="仿宋_GB2312" w:hint="eastAsia"/>
          <w:kern w:val="0"/>
          <w:sz w:val="32"/>
          <w:szCs w:val="32"/>
        </w:rPr>
        <w:t>类型及</w:t>
      </w:r>
      <w:r w:rsidR="00D26A7B">
        <w:rPr>
          <w:rFonts w:eastAsia="仿宋_GB2312" w:hint="eastAsia"/>
          <w:kern w:val="0"/>
          <w:sz w:val="32"/>
          <w:szCs w:val="32"/>
        </w:rPr>
        <w:t>对</w:t>
      </w:r>
      <w:r w:rsidR="00C3022E">
        <w:rPr>
          <w:rFonts w:eastAsia="仿宋_GB2312" w:hint="eastAsia"/>
          <w:kern w:val="0"/>
          <w:sz w:val="32"/>
          <w:szCs w:val="32"/>
        </w:rPr>
        <w:t>应</w:t>
      </w:r>
      <w:r w:rsidR="00D26A7B">
        <w:rPr>
          <w:rFonts w:eastAsia="仿宋_GB2312" w:hint="eastAsia"/>
          <w:kern w:val="0"/>
          <w:sz w:val="32"/>
          <w:szCs w:val="32"/>
        </w:rPr>
        <w:t>的</w:t>
      </w:r>
      <w:r w:rsidR="00853D93">
        <w:rPr>
          <w:rFonts w:eastAsia="仿宋_GB2312" w:hint="eastAsia"/>
          <w:kern w:val="0"/>
          <w:sz w:val="32"/>
          <w:szCs w:val="32"/>
        </w:rPr>
        <w:t>阈值</w:t>
      </w:r>
      <w:r w:rsidR="00661D06" w:rsidRPr="00F56AD8">
        <w:rPr>
          <w:rFonts w:eastAsia="仿宋_GB2312" w:hint="eastAsia"/>
          <w:kern w:val="0"/>
          <w:sz w:val="32"/>
          <w:szCs w:val="32"/>
        </w:rPr>
        <w:t>，应与</w:t>
      </w:r>
      <w:r w:rsidR="00471AF0" w:rsidRPr="00F56AD8">
        <w:rPr>
          <w:rFonts w:eastAsia="仿宋_GB2312" w:hint="eastAsia"/>
          <w:kern w:val="0"/>
          <w:sz w:val="32"/>
          <w:szCs w:val="32"/>
        </w:rPr>
        <w:t>阳性判断值确定资料一致。</w:t>
      </w:r>
    </w:p>
    <w:p w:rsidR="00092A93" w:rsidRPr="00F56AD8" w:rsidRDefault="00092A93"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9.</w:t>
      </w:r>
      <w:r w:rsidRPr="00F56AD8">
        <w:rPr>
          <w:rFonts w:eastAsia="仿宋_GB2312" w:hint="eastAsia"/>
          <w:kern w:val="0"/>
          <w:sz w:val="32"/>
          <w:szCs w:val="32"/>
        </w:rPr>
        <w:t>【检验结果的解释】</w:t>
      </w:r>
      <w:r w:rsidR="00961ED3" w:rsidRPr="00F56AD8">
        <w:rPr>
          <w:rFonts w:eastAsia="仿宋_GB2312" w:hint="eastAsia"/>
          <w:kern w:val="0"/>
          <w:sz w:val="32"/>
          <w:szCs w:val="32"/>
        </w:rPr>
        <w:t>：</w:t>
      </w:r>
      <w:r w:rsidR="003A44BF" w:rsidRPr="00F56AD8">
        <w:rPr>
          <w:rFonts w:eastAsia="仿宋_GB2312" w:hint="eastAsia"/>
          <w:kern w:val="0"/>
          <w:sz w:val="32"/>
          <w:szCs w:val="32"/>
        </w:rPr>
        <w:t>按要求计数一定数量的细胞核后，根据阳性判断值，对结果做出正常或异常的解释。</w:t>
      </w:r>
      <w:r w:rsidR="00646FE4" w:rsidRPr="00F56AD8">
        <w:rPr>
          <w:rFonts w:eastAsia="仿宋_GB2312" w:hint="eastAsia"/>
          <w:kern w:val="0"/>
          <w:sz w:val="32"/>
          <w:szCs w:val="32"/>
        </w:rPr>
        <w:t>可结合图示的方式，对不同信号类型进行解释。</w:t>
      </w:r>
      <w:r w:rsidR="00504819" w:rsidRPr="00D96B25">
        <w:rPr>
          <w:rFonts w:eastAsia="仿宋_GB2312" w:hint="eastAsia"/>
          <w:kern w:val="0"/>
          <w:sz w:val="32"/>
          <w:szCs w:val="32"/>
        </w:rPr>
        <w:t>明确何种结果需进行扩大计数，或重新杂交，或判断实验无效</w:t>
      </w:r>
      <w:r w:rsidR="003A44BF" w:rsidRPr="00D96B25">
        <w:rPr>
          <w:rFonts w:eastAsia="仿宋_GB2312" w:hint="eastAsia"/>
          <w:kern w:val="0"/>
          <w:sz w:val="32"/>
          <w:szCs w:val="32"/>
        </w:rPr>
        <w:t>。</w:t>
      </w:r>
    </w:p>
    <w:p w:rsidR="00092A93" w:rsidRPr="00F56AD8" w:rsidRDefault="00092A93"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10.</w:t>
      </w:r>
      <w:r w:rsidRPr="00F56AD8">
        <w:rPr>
          <w:rFonts w:eastAsia="仿宋_GB2312" w:hint="eastAsia"/>
          <w:kern w:val="0"/>
          <w:sz w:val="32"/>
          <w:szCs w:val="32"/>
        </w:rPr>
        <w:t>【检验方法的局限性】</w:t>
      </w:r>
    </w:p>
    <w:p w:rsidR="00255CB8" w:rsidRPr="00F56AD8" w:rsidRDefault="00255CB8"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综合产品的预期用途、临床背景</w:t>
      </w:r>
      <w:r w:rsidRPr="00F56AD8">
        <w:rPr>
          <w:rFonts w:eastAsia="仿宋_GB2312" w:hint="eastAsia"/>
          <w:kern w:val="0"/>
          <w:sz w:val="32"/>
          <w:szCs w:val="32"/>
        </w:rPr>
        <w:t>和</w:t>
      </w:r>
      <w:r w:rsidRPr="00F56AD8">
        <w:rPr>
          <w:rFonts w:eastAsia="仿宋_GB2312"/>
          <w:kern w:val="0"/>
          <w:sz w:val="32"/>
          <w:szCs w:val="32"/>
        </w:rPr>
        <w:t>检测方法等信息，对可能出现的局限性进行相关说明，主要包括以下描述，请申</w:t>
      </w:r>
      <w:r w:rsidRPr="00F56AD8">
        <w:rPr>
          <w:rFonts w:eastAsia="仿宋_GB2312"/>
          <w:kern w:val="0"/>
          <w:sz w:val="32"/>
          <w:szCs w:val="32"/>
        </w:rPr>
        <w:lastRenderedPageBreak/>
        <w:t>请人选择适用的条款在产品说明书中予以阐述。</w:t>
      </w:r>
    </w:p>
    <w:p w:rsidR="009D2634" w:rsidRPr="00F56AD8" w:rsidRDefault="009D263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10.1</w:t>
      </w:r>
      <w:r w:rsidRPr="00F56AD8">
        <w:rPr>
          <w:rFonts w:eastAsia="仿宋_GB2312" w:hint="eastAsia"/>
          <w:kern w:val="0"/>
          <w:sz w:val="32"/>
          <w:szCs w:val="32"/>
        </w:rPr>
        <w:t>本产品的检测结果应结合其病史、危险因素及其他实验室检查结果做出临床诊断</w:t>
      </w:r>
      <w:r w:rsidR="00992F0A">
        <w:rPr>
          <w:rFonts w:eastAsia="仿宋_GB2312" w:hint="eastAsia"/>
          <w:kern w:val="0"/>
          <w:sz w:val="32"/>
          <w:szCs w:val="32"/>
        </w:rPr>
        <w:t>，</w:t>
      </w:r>
      <w:r w:rsidRPr="00F56AD8">
        <w:rPr>
          <w:rFonts w:eastAsia="仿宋_GB2312" w:hint="eastAsia"/>
          <w:kern w:val="0"/>
          <w:sz w:val="32"/>
          <w:szCs w:val="32"/>
        </w:rPr>
        <w:t>不可仅凭本产品的检测结果采取任何不可逆的治疗措施。</w:t>
      </w:r>
    </w:p>
    <w:p w:rsidR="009D2634" w:rsidRPr="00F56AD8" w:rsidRDefault="009D263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10.2</w:t>
      </w:r>
      <w:r w:rsidRPr="00F56AD8">
        <w:rPr>
          <w:rFonts w:eastAsia="仿宋_GB2312" w:hint="eastAsia"/>
          <w:kern w:val="0"/>
          <w:sz w:val="32"/>
          <w:szCs w:val="32"/>
        </w:rPr>
        <w:t>如果样本污染</w:t>
      </w:r>
      <w:r w:rsidRPr="00F56AD8">
        <w:rPr>
          <w:rFonts w:eastAsia="仿宋_GB2312" w:hint="eastAsia"/>
          <w:kern w:val="0"/>
          <w:sz w:val="32"/>
          <w:szCs w:val="32"/>
        </w:rPr>
        <w:t>/</w:t>
      </w:r>
      <w:r w:rsidRPr="00F56AD8">
        <w:rPr>
          <w:rFonts w:eastAsia="仿宋_GB2312" w:hint="eastAsia"/>
          <w:kern w:val="0"/>
          <w:sz w:val="32"/>
          <w:szCs w:val="32"/>
        </w:rPr>
        <w:t>细胞数量不足</w:t>
      </w:r>
      <w:r w:rsidRPr="00F56AD8">
        <w:rPr>
          <w:rFonts w:eastAsia="仿宋_GB2312" w:hint="eastAsia"/>
          <w:kern w:val="0"/>
          <w:sz w:val="32"/>
          <w:szCs w:val="32"/>
        </w:rPr>
        <w:t>/</w:t>
      </w:r>
      <w:r w:rsidRPr="00F56AD8">
        <w:rPr>
          <w:rFonts w:eastAsia="仿宋_GB2312" w:hint="eastAsia"/>
          <w:kern w:val="0"/>
          <w:sz w:val="32"/>
          <w:szCs w:val="32"/>
        </w:rPr>
        <w:t>样本片准备不当，实验结果将无效。</w:t>
      </w:r>
    </w:p>
    <w:p w:rsidR="009D2634" w:rsidRPr="00F56AD8" w:rsidRDefault="009D263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10.3</w:t>
      </w:r>
      <w:r w:rsidR="00B24D4A" w:rsidRPr="00F56AD8">
        <w:rPr>
          <w:rFonts w:eastAsia="仿宋_GB2312" w:hint="eastAsia"/>
          <w:kern w:val="0"/>
          <w:sz w:val="32"/>
          <w:szCs w:val="32"/>
        </w:rPr>
        <w:t>描述</w:t>
      </w:r>
      <w:r w:rsidRPr="00F56AD8">
        <w:rPr>
          <w:rFonts w:eastAsia="仿宋_GB2312" w:hint="eastAsia"/>
          <w:kern w:val="0"/>
          <w:sz w:val="32"/>
          <w:szCs w:val="32"/>
        </w:rPr>
        <w:t>本产品不能检测</w:t>
      </w:r>
      <w:r w:rsidR="00836BF0" w:rsidRPr="00F56AD8">
        <w:rPr>
          <w:rFonts w:eastAsia="仿宋_GB2312" w:hint="eastAsia"/>
          <w:kern w:val="0"/>
          <w:sz w:val="32"/>
          <w:szCs w:val="32"/>
        </w:rPr>
        <w:t>的其他</w:t>
      </w:r>
      <w:r w:rsidR="00B549EE">
        <w:rPr>
          <w:rFonts w:eastAsia="仿宋_GB2312" w:hint="eastAsia"/>
          <w:kern w:val="0"/>
          <w:sz w:val="32"/>
          <w:szCs w:val="32"/>
        </w:rPr>
        <w:t>异常</w:t>
      </w:r>
      <w:r w:rsidRPr="00F56AD8">
        <w:rPr>
          <w:rFonts w:eastAsia="仿宋_GB2312" w:hint="eastAsia"/>
          <w:kern w:val="0"/>
          <w:sz w:val="32"/>
          <w:szCs w:val="32"/>
        </w:rPr>
        <w:t>信号类型，例如罕见</w:t>
      </w:r>
      <w:r w:rsidR="00B549EE">
        <w:rPr>
          <w:rFonts w:eastAsia="仿宋_GB2312" w:hint="eastAsia"/>
          <w:kern w:val="0"/>
          <w:sz w:val="32"/>
          <w:szCs w:val="32"/>
        </w:rPr>
        <w:t>异常</w:t>
      </w:r>
      <w:r w:rsidRPr="00F56AD8">
        <w:rPr>
          <w:rFonts w:eastAsia="仿宋_GB2312" w:hint="eastAsia"/>
          <w:kern w:val="0"/>
          <w:sz w:val="32"/>
          <w:szCs w:val="32"/>
        </w:rPr>
        <w:t>，</w:t>
      </w:r>
      <w:r w:rsidR="00A93FDD">
        <w:rPr>
          <w:rFonts w:eastAsia="仿宋_GB2312" w:hint="eastAsia"/>
          <w:kern w:val="0"/>
          <w:sz w:val="32"/>
          <w:szCs w:val="32"/>
        </w:rPr>
        <w:t>其他</w:t>
      </w:r>
      <w:r w:rsidRPr="00F56AD8">
        <w:rPr>
          <w:rFonts w:eastAsia="仿宋_GB2312" w:hint="eastAsia"/>
          <w:kern w:val="0"/>
          <w:sz w:val="32"/>
          <w:szCs w:val="32"/>
        </w:rPr>
        <w:t>染色体结构异常</w:t>
      </w:r>
      <w:r w:rsidR="00836BF0" w:rsidRPr="00F56AD8">
        <w:rPr>
          <w:rFonts w:eastAsia="仿宋_GB2312" w:hint="eastAsia"/>
          <w:kern w:val="0"/>
          <w:sz w:val="32"/>
          <w:szCs w:val="32"/>
        </w:rPr>
        <w:t>、</w:t>
      </w:r>
      <w:r w:rsidR="00123CCB">
        <w:rPr>
          <w:rFonts w:eastAsia="仿宋_GB2312" w:hint="eastAsia"/>
          <w:kern w:val="0"/>
          <w:sz w:val="32"/>
          <w:szCs w:val="32"/>
        </w:rPr>
        <w:t>低水平嵌合</w:t>
      </w:r>
      <w:r w:rsidRPr="00F56AD8">
        <w:rPr>
          <w:rFonts w:eastAsia="仿宋_GB2312" w:hint="eastAsia"/>
          <w:kern w:val="0"/>
          <w:sz w:val="32"/>
          <w:szCs w:val="32"/>
        </w:rPr>
        <w:t>等。</w:t>
      </w:r>
    </w:p>
    <w:p w:rsidR="00B24D4A" w:rsidRDefault="00B24D4A"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10.4</w:t>
      </w:r>
      <w:r w:rsidRPr="00F56AD8">
        <w:rPr>
          <w:rFonts w:eastAsia="仿宋_GB2312" w:hint="eastAsia"/>
          <w:kern w:val="0"/>
          <w:sz w:val="32"/>
          <w:szCs w:val="32"/>
        </w:rPr>
        <w:t>描述本产品能够检测但不能区分的信号类型。</w:t>
      </w:r>
    </w:p>
    <w:p w:rsidR="008E21B8" w:rsidRPr="00F56AD8" w:rsidRDefault="008E21B8" w:rsidP="00A25FAD">
      <w:pPr>
        <w:adjustRightInd w:val="0"/>
        <w:snapToGrid w:val="0"/>
        <w:spacing w:line="312" w:lineRule="auto"/>
        <w:ind w:firstLineChars="200" w:firstLine="640"/>
        <w:rPr>
          <w:rFonts w:eastAsia="仿宋_GB2312"/>
          <w:kern w:val="0"/>
          <w:sz w:val="32"/>
          <w:szCs w:val="32"/>
        </w:rPr>
      </w:pPr>
      <w:r>
        <w:rPr>
          <w:rFonts w:eastAsia="仿宋_GB2312" w:hint="eastAsia"/>
          <w:kern w:val="0"/>
          <w:sz w:val="32"/>
          <w:szCs w:val="32"/>
        </w:rPr>
        <w:t>10.5</w:t>
      </w:r>
      <w:r>
        <w:rPr>
          <w:rFonts w:eastAsia="仿宋_GB2312" w:hint="eastAsia"/>
          <w:kern w:val="0"/>
          <w:sz w:val="32"/>
          <w:szCs w:val="32"/>
        </w:rPr>
        <w:t>指出具体</w:t>
      </w:r>
      <w:r w:rsidRPr="00F56AD8">
        <w:rPr>
          <w:rFonts w:eastAsia="仿宋_GB2312" w:hint="eastAsia"/>
          <w:kern w:val="0"/>
          <w:sz w:val="32"/>
          <w:szCs w:val="32"/>
        </w:rPr>
        <w:t>样本类型检测中可能出现的影响</w:t>
      </w:r>
      <w:r>
        <w:rPr>
          <w:rFonts w:eastAsia="仿宋_GB2312" w:hint="eastAsia"/>
          <w:kern w:val="0"/>
          <w:sz w:val="32"/>
          <w:szCs w:val="32"/>
        </w:rPr>
        <w:t>因素</w:t>
      </w:r>
      <w:r w:rsidRPr="00F56AD8">
        <w:rPr>
          <w:rFonts w:eastAsia="仿宋_GB2312" w:hint="eastAsia"/>
          <w:kern w:val="0"/>
          <w:sz w:val="32"/>
          <w:szCs w:val="32"/>
        </w:rPr>
        <w:t>，例如：产前染色体数目检测试剂，</w:t>
      </w:r>
      <w:r w:rsidRPr="00447CEA">
        <w:rPr>
          <w:rFonts w:eastAsia="仿宋_GB2312" w:hint="eastAsia"/>
          <w:kern w:val="0"/>
          <w:sz w:val="32"/>
          <w:szCs w:val="32"/>
        </w:rPr>
        <w:t>在检测绒毛膜样本时，</w:t>
      </w:r>
      <w:r w:rsidR="00FE500E">
        <w:rPr>
          <w:rFonts w:eastAsia="仿宋_GB2312" w:hint="eastAsia"/>
          <w:kern w:val="0"/>
          <w:sz w:val="32"/>
          <w:szCs w:val="32"/>
        </w:rPr>
        <w:t>可能因</w:t>
      </w:r>
      <w:r w:rsidRPr="00F56AD8">
        <w:rPr>
          <w:rFonts w:eastAsia="仿宋_GB2312" w:hint="eastAsia"/>
          <w:kern w:val="0"/>
          <w:sz w:val="32"/>
          <w:szCs w:val="32"/>
        </w:rPr>
        <w:t>嵌合</w:t>
      </w:r>
      <w:r w:rsidR="00AE203A">
        <w:rPr>
          <w:rFonts w:eastAsia="仿宋_GB2312" w:hint="eastAsia"/>
          <w:kern w:val="0"/>
          <w:sz w:val="32"/>
          <w:szCs w:val="32"/>
        </w:rPr>
        <w:t>现象</w:t>
      </w:r>
      <w:r w:rsidRPr="00F56AD8">
        <w:rPr>
          <w:rFonts w:eastAsia="仿宋_GB2312" w:hint="eastAsia"/>
          <w:kern w:val="0"/>
          <w:sz w:val="32"/>
          <w:szCs w:val="32"/>
        </w:rPr>
        <w:t>影响产品可靠性</w:t>
      </w:r>
      <w:r w:rsidR="00AE203A">
        <w:rPr>
          <w:rFonts w:eastAsia="仿宋_GB2312" w:hint="eastAsia"/>
          <w:kern w:val="0"/>
          <w:sz w:val="32"/>
          <w:szCs w:val="32"/>
        </w:rPr>
        <w:t>。</w:t>
      </w:r>
    </w:p>
    <w:p w:rsidR="00092A93" w:rsidRPr="00F56AD8" w:rsidRDefault="00092A93"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w:t>
      </w:r>
      <w:r w:rsidRPr="00F56AD8">
        <w:rPr>
          <w:rFonts w:eastAsia="仿宋_GB2312" w:hint="eastAsia"/>
          <w:kern w:val="0"/>
          <w:sz w:val="32"/>
          <w:szCs w:val="32"/>
        </w:rPr>
        <w:t>【产品性能指标】</w:t>
      </w:r>
    </w:p>
    <w:p w:rsidR="009C7DFE" w:rsidRPr="00F56AD8" w:rsidRDefault="009C7DFE" w:rsidP="00A25FAD">
      <w:pPr>
        <w:snapToGrid w:val="0"/>
        <w:spacing w:line="312" w:lineRule="auto"/>
        <w:ind w:firstLineChars="200" w:firstLine="640"/>
        <w:rPr>
          <w:rFonts w:eastAsia="仿宋_GB2312"/>
          <w:kern w:val="0"/>
          <w:sz w:val="32"/>
          <w:szCs w:val="32"/>
        </w:rPr>
      </w:pPr>
      <w:r w:rsidRPr="00F56AD8">
        <w:rPr>
          <w:rFonts w:eastAsia="仿宋_GB2312"/>
          <w:kern w:val="0"/>
          <w:sz w:val="32"/>
          <w:szCs w:val="32"/>
        </w:rPr>
        <w:t>根据</w:t>
      </w:r>
      <w:r w:rsidR="0037530C" w:rsidRPr="00F56AD8">
        <w:rPr>
          <w:rFonts w:eastAsia="仿宋_GB2312" w:hint="eastAsia"/>
          <w:kern w:val="0"/>
          <w:sz w:val="32"/>
          <w:szCs w:val="32"/>
        </w:rPr>
        <w:t>产品特征和</w:t>
      </w:r>
      <w:r w:rsidRPr="00F56AD8">
        <w:rPr>
          <w:rFonts w:eastAsia="仿宋_GB2312"/>
          <w:kern w:val="0"/>
          <w:sz w:val="32"/>
          <w:szCs w:val="32"/>
        </w:rPr>
        <w:t>分析性能评估</w:t>
      </w:r>
      <w:r w:rsidR="006B77A0" w:rsidRPr="00F56AD8">
        <w:rPr>
          <w:rFonts w:eastAsia="仿宋_GB2312" w:hint="eastAsia"/>
          <w:kern w:val="0"/>
          <w:sz w:val="32"/>
          <w:szCs w:val="32"/>
        </w:rPr>
        <w:t>资料</w:t>
      </w:r>
      <w:r w:rsidRPr="00F56AD8">
        <w:rPr>
          <w:rFonts w:eastAsia="仿宋_GB2312"/>
          <w:kern w:val="0"/>
          <w:sz w:val="32"/>
          <w:szCs w:val="32"/>
        </w:rPr>
        <w:t>，详述以下性能指标：</w:t>
      </w:r>
    </w:p>
    <w:p w:rsidR="0037530C" w:rsidRPr="00F56AD8" w:rsidRDefault="001B1CE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11.1</w:t>
      </w:r>
      <w:r w:rsidR="001E3E39">
        <w:rPr>
          <w:rFonts w:eastAsia="仿宋_GB2312" w:hint="eastAsia"/>
          <w:kern w:val="0"/>
          <w:sz w:val="32"/>
          <w:szCs w:val="32"/>
        </w:rPr>
        <w:t>外观：描</w:t>
      </w:r>
      <w:r w:rsidR="0037530C" w:rsidRPr="00F56AD8">
        <w:rPr>
          <w:rFonts w:eastAsia="仿宋_GB2312" w:hint="eastAsia"/>
          <w:kern w:val="0"/>
          <w:sz w:val="32"/>
          <w:szCs w:val="32"/>
        </w:rPr>
        <w:t>述产品各成分的外观状态。</w:t>
      </w:r>
    </w:p>
    <w:p w:rsidR="001B1CE4" w:rsidRPr="00F56AD8" w:rsidRDefault="0037530C"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11.2</w:t>
      </w:r>
      <w:r w:rsidR="00B00234">
        <w:rPr>
          <w:rFonts w:eastAsia="仿宋_GB2312" w:hint="eastAsia"/>
          <w:kern w:val="0"/>
          <w:sz w:val="32"/>
          <w:szCs w:val="32"/>
        </w:rPr>
        <w:t>探针敏感性</w:t>
      </w:r>
      <w:r w:rsidR="00596F0F" w:rsidRPr="00F56AD8">
        <w:rPr>
          <w:rFonts w:eastAsia="仿宋_GB2312" w:hint="eastAsia"/>
          <w:kern w:val="0"/>
          <w:sz w:val="32"/>
          <w:szCs w:val="32"/>
        </w:rPr>
        <w:t>：说明</w:t>
      </w:r>
      <w:r w:rsidR="00B00234">
        <w:rPr>
          <w:rFonts w:eastAsia="仿宋_GB2312" w:hint="eastAsia"/>
          <w:kern w:val="0"/>
          <w:sz w:val="32"/>
          <w:szCs w:val="32"/>
        </w:rPr>
        <w:t>敏感性</w:t>
      </w:r>
      <w:r w:rsidR="00596F0F" w:rsidRPr="00F56AD8">
        <w:rPr>
          <w:rFonts w:eastAsia="仿宋_GB2312" w:hint="eastAsia"/>
          <w:kern w:val="0"/>
          <w:sz w:val="32"/>
          <w:szCs w:val="32"/>
        </w:rPr>
        <w:t>研究的细胞类型</w:t>
      </w:r>
      <w:r w:rsidR="009466DD">
        <w:rPr>
          <w:rFonts w:eastAsia="仿宋_GB2312" w:hint="eastAsia"/>
          <w:kern w:val="0"/>
          <w:sz w:val="32"/>
          <w:szCs w:val="32"/>
        </w:rPr>
        <w:t>、试验方法</w:t>
      </w:r>
      <w:r w:rsidR="00596F0F" w:rsidRPr="00F56AD8">
        <w:rPr>
          <w:rFonts w:eastAsia="仿宋_GB2312" w:hint="eastAsia"/>
          <w:kern w:val="0"/>
          <w:sz w:val="32"/>
          <w:szCs w:val="32"/>
        </w:rPr>
        <w:t>及结果。</w:t>
      </w:r>
    </w:p>
    <w:p w:rsidR="001B1CE4" w:rsidRDefault="001B1CE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w:t>
      </w:r>
      <w:r w:rsidR="0037530C" w:rsidRPr="00F56AD8">
        <w:rPr>
          <w:rFonts w:eastAsia="仿宋_GB2312" w:hint="eastAsia"/>
          <w:kern w:val="0"/>
          <w:sz w:val="32"/>
          <w:szCs w:val="32"/>
        </w:rPr>
        <w:t>3</w:t>
      </w:r>
      <w:r w:rsidR="00B00234">
        <w:rPr>
          <w:rFonts w:eastAsia="仿宋_GB2312" w:hint="eastAsia"/>
          <w:kern w:val="0"/>
          <w:sz w:val="32"/>
          <w:szCs w:val="32"/>
        </w:rPr>
        <w:t>探针</w:t>
      </w:r>
      <w:r w:rsidRPr="00F56AD8">
        <w:rPr>
          <w:rFonts w:eastAsia="仿宋_GB2312" w:hint="eastAsia"/>
          <w:kern w:val="0"/>
          <w:sz w:val="32"/>
          <w:szCs w:val="32"/>
        </w:rPr>
        <w:t>特异性</w:t>
      </w:r>
      <w:r w:rsidR="00596F0F" w:rsidRPr="00F56AD8">
        <w:rPr>
          <w:rFonts w:eastAsia="仿宋_GB2312" w:hint="eastAsia"/>
          <w:kern w:val="0"/>
          <w:sz w:val="32"/>
          <w:szCs w:val="32"/>
        </w:rPr>
        <w:t>：说明特异性研究的细胞类型、试验方法及结果。</w:t>
      </w:r>
    </w:p>
    <w:p w:rsidR="009466DD" w:rsidRPr="00F56AD8" w:rsidRDefault="009466DD" w:rsidP="00A25FAD">
      <w:pPr>
        <w:adjustRightInd w:val="0"/>
        <w:snapToGrid w:val="0"/>
        <w:spacing w:line="312" w:lineRule="auto"/>
        <w:ind w:firstLineChars="200" w:firstLine="640"/>
        <w:rPr>
          <w:rFonts w:eastAsia="仿宋_GB2312"/>
          <w:kern w:val="0"/>
          <w:sz w:val="32"/>
          <w:szCs w:val="32"/>
        </w:rPr>
      </w:pPr>
      <w:r>
        <w:rPr>
          <w:rFonts w:eastAsia="仿宋_GB2312" w:hint="eastAsia"/>
          <w:kern w:val="0"/>
          <w:sz w:val="32"/>
          <w:szCs w:val="32"/>
        </w:rPr>
        <w:t>11.4</w:t>
      </w:r>
      <w:r>
        <w:rPr>
          <w:rFonts w:eastAsia="仿宋_GB2312" w:hint="eastAsia"/>
          <w:kern w:val="0"/>
          <w:sz w:val="32"/>
          <w:szCs w:val="32"/>
        </w:rPr>
        <w:t>阴、阳性符合率：说明阴阳性样本信息和符合率结果。</w:t>
      </w:r>
    </w:p>
    <w:p w:rsidR="001B1CE4" w:rsidRPr="00F56AD8" w:rsidRDefault="001B1CE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w:t>
      </w:r>
      <w:r w:rsidR="00B00234">
        <w:rPr>
          <w:rFonts w:eastAsia="仿宋_GB2312" w:hint="eastAsia"/>
          <w:kern w:val="0"/>
          <w:sz w:val="32"/>
          <w:szCs w:val="32"/>
        </w:rPr>
        <w:t>5</w:t>
      </w:r>
      <w:r w:rsidR="007F1BB5" w:rsidRPr="00F56AD8">
        <w:rPr>
          <w:rFonts w:eastAsia="仿宋_GB2312" w:hint="eastAsia"/>
          <w:kern w:val="0"/>
          <w:sz w:val="32"/>
          <w:szCs w:val="32"/>
        </w:rPr>
        <w:t>精密度</w:t>
      </w:r>
      <w:r w:rsidR="00A16074" w:rsidRPr="00F56AD8">
        <w:rPr>
          <w:rFonts w:eastAsia="仿宋_GB2312" w:hint="eastAsia"/>
          <w:kern w:val="0"/>
          <w:sz w:val="32"/>
          <w:szCs w:val="32"/>
        </w:rPr>
        <w:t>：</w:t>
      </w:r>
      <w:r w:rsidR="007F1BB5" w:rsidRPr="00F56AD8">
        <w:rPr>
          <w:rFonts w:eastAsia="仿宋_GB2312" w:hint="eastAsia"/>
          <w:kern w:val="0"/>
          <w:sz w:val="32"/>
          <w:szCs w:val="32"/>
        </w:rPr>
        <w:t>说明</w:t>
      </w:r>
      <w:r w:rsidR="007F1BB5" w:rsidRPr="00F56AD8">
        <w:rPr>
          <w:rFonts w:eastAsia="仿宋_GB2312"/>
          <w:kern w:val="0"/>
          <w:sz w:val="32"/>
          <w:szCs w:val="32"/>
        </w:rPr>
        <w:t>批内、</w:t>
      </w:r>
      <w:proofErr w:type="gramStart"/>
      <w:r w:rsidR="007F1BB5" w:rsidRPr="00F56AD8">
        <w:rPr>
          <w:rFonts w:eastAsia="仿宋_GB2312"/>
          <w:kern w:val="0"/>
          <w:sz w:val="32"/>
          <w:szCs w:val="32"/>
        </w:rPr>
        <w:t>批间精密度</w:t>
      </w:r>
      <w:proofErr w:type="gramEnd"/>
      <w:r w:rsidR="007F1BB5" w:rsidRPr="00F56AD8">
        <w:rPr>
          <w:rFonts w:eastAsia="仿宋_GB2312"/>
          <w:kern w:val="0"/>
          <w:sz w:val="32"/>
          <w:szCs w:val="32"/>
        </w:rPr>
        <w:t>及</w:t>
      </w:r>
      <w:r w:rsidR="007F1BB5" w:rsidRPr="00F56AD8">
        <w:rPr>
          <w:rFonts w:eastAsia="仿宋_GB2312" w:hint="eastAsia"/>
          <w:kern w:val="0"/>
          <w:sz w:val="32"/>
          <w:szCs w:val="32"/>
        </w:rPr>
        <w:t>不同时间</w:t>
      </w:r>
      <w:r w:rsidR="007F1BB5" w:rsidRPr="00F56AD8">
        <w:rPr>
          <w:rFonts w:eastAsia="仿宋_GB2312"/>
          <w:kern w:val="0"/>
          <w:sz w:val="32"/>
          <w:szCs w:val="32"/>
        </w:rPr>
        <w:t>、地点</w:t>
      </w:r>
      <w:r w:rsidR="007F1BB5" w:rsidRPr="00F56AD8">
        <w:rPr>
          <w:rFonts w:eastAsia="仿宋_GB2312" w:hint="eastAsia"/>
          <w:kern w:val="0"/>
          <w:sz w:val="32"/>
          <w:szCs w:val="32"/>
        </w:rPr>
        <w:t>和</w:t>
      </w:r>
      <w:r w:rsidR="007F1BB5" w:rsidRPr="00F56AD8">
        <w:rPr>
          <w:rFonts w:eastAsia="仿宋_GB2312"/>
          <w:kern w:val="0"/>
          <w:sz w:val="32"/>
          <w:szCs w:val="32"/>
        </w:rPr>
        <w:t>人员之间的精密度。</w:t>
      </w:r>
    </w:p>
    <w:p w:rsidR="00A93FDD" w:rsidRDefault="001B1CE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w:t>
      </w:r>
      <w:r w:rsidR="00B00234">
        <w:rPr>
          <w:rFonts w:eastAsia="仿宋_GB2312" w:hint="eastAsia"/>
          <w:kern w:val="0"/>
          <w:sz w:val="32"/>
          <w:szCs w:val="32"/>
        </w:rPr>
        <w:t>6</w:t>
      </w:r>
      <w:r w:rsidR="00A93FDD">
        <w:rPr>
          <w:rFonts w:eastAsia="仿宋_GB2312" w:hint="eastAsia"/>
          <w:kern w:val="0"/>
          <w:sz w:val="32"/>
          <w:szCs w:val="32"/>
        </w:rPr>
        <w:t>最低检出限：</w:t>
      </w:r>
      <w:r w:rsidR="005F41AC">
        <w:rPr>
          <w:rFonts w:eastAsia="仿宋_GB2312" w:hint="eastAsia"/>
          <w:kern w:val="0"/>
          <w:sz w:val="32"/>
          <w:szCs w:val="32"/>
        </w:rPr>
        <w:t>明确产品可以检测的低比例</w:t>
      </w:r>
      <w:r w:rsidR="00A93FDD">
        <w:rPr>
          <w:rFonts w:eastAsia="仿宋_GB2312" w:hint="eastAsia"/>
          <w:kern w:val="0"/>
          <w:sz w:val="32"/>
          <w:szCs w:val="32"/>
        </w:rPr>
        <w:t>嵌合</w:t>
      </w:r>
      <w:r w:rsidR="005F41AC">
        <w:rPr>
          <w:rFonts w:eastAsia="仿宋_GB2312" w:hint="eastAsia"/>
          <w:kern w:val="0"/>
          <w:sz w:val="32"/>
          <w:szCs w:val="32"/>
        </w:rPr>
        <w:t>水平下限</w:t>
      </w:r>
      <w:r w:rsidR="00861078">
        <w:rPr>
          <w:rFonts w:eastAsia="仿宋_GB2312" w:hint="eastAsia"/>
          <w:kern w:val="0"/>
          <w:sz w:val="32"/>
          <w:szCs w:val="32"/>
        </w:rPr>
        <w:t>。</w:t>
      </w:r>
    </w:p>
    <w:p w:rsidR="00B00234" w:rsidRDefault="00B00234" w:rsidP="00A25FAD">
      <w:pPr>
        <w:adjustRightInd w:val="0"/>
        <w:snapToGrid w:val="0"/>
        <w:spacing w:line="312" w:lineRule="auto"/>
        <w:ind w:firstLineChars="200" w:firstLine="640"/>
        <w:rPr>
          <w:rFonts w:eastAsia="仿宋_GB2312"/>
          <w:kern w:val="0"/>
          <w:sz w:val="32"/>
          <w:szCs w:val="32"/>
        </w:rPr>
      </w:pPr>
      <w:r>
        <w:rPr>
          <w:rFonts w:eastAsia="仿宋_GB2312" w:hint="eastAsia"/>
          <w:kern w:val="0"/>
          <w:sz w:val="32"/>
          <w:szCs w:val="32"/>
        </w:rPr>
        <w:t xml:space="preserve">11.7 </w:t>
      </w:r>
      <w:r w:rsidRPr="00F56AD8">
        <w:rPr>
          <w:rFonts w:eastAsia="仿宋_GB2312" w:hint="eastAsia"/>
          <w:kern w:val="0"/>
          <w:sz w:val="32"/>
          <w:szCs w:val="32"/>
        </w:rPr>
        <w:t>干扰物质</w:t>
      </w:r>
      <w:r>
        <w:rPr>
          <w:rFonts w:eastAsia="仿宋_GB2312" w:hint="eastAsia"/>
          <w:kern w:val="0"/>
          <w:sz w:val="32"/>
          <w:szCs w:val="32"/>
        </w:rPr>
        <w:t>：明确样本中常见干扰物质对检测结果的</w:t>
      </w:r>
      <w:r>
        <w:rPr>
          <w:rFonts w:eastAsia="仿宋_GB2312" w:hint="eastAsia"/>
          <w:kern w:val="0"/>
          <w:sz w:val="32"/>
          <w:szCs w:val="32"/>
        </w:rPr>
        <w:lastRenderedPageBreak/>
        <w:t>影响。</w:t>
      </w:r>
    </w:p>
    <w:p w:rsidR="00887FBD" w:rsidRPr="00F56AD8" w:rsidRDefault="00C66865"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11.</w:t>
      </w:r>
      <w:r w:rsidR="00B00234">
        <w:rPr>
          <w:rFonts w:eastAsia="仿宋_GB2312" w:hint="eastAsia"/>
          <w:kern w:val="0"/>
          <w:sz w:val="32"/>
          <w:szCs w:val="32"/>
        </w:rPr>
        <w:t>8</w:t>
      </w:r>
      <w:r w:rsidRPr="00F56AD8">
        <w:rPr>
          <w:rFonts w:eastAsia="仿宋_GB2312"/>
          <w:kern w:val="0"/>
          <w:sz w:val="32"/>
          <w:szCs w:val="32"/>
        </w:rPr>
        <w:t>临床试验数据总结。</w:t>
      </w:r>
    </w:p>
    <w:p w:rsidR="00092A93" w:rsidRPr="00F56AD8" w:rsidRDefault="00092A93"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12.</w:t>
      </w:r>
      <w:r w:rsidRPr="00F56AD8">
        <w:rPr>
          <w:rFonts w:eastAsia="仿宋_GB2312" w:hint="eastAsia"/>
          <w:kern w:val="0"/>
          <w:sz w:val="32"/>
          <w:szCs w:val="32"/>
        </w:rPr>
        <w:t>【注意事项】</w:t>
      </w:r>
    </w:p>
    <w:p w:rsidR="00B151D4" w:rsidRPr="00F56AD8" w:rsidRDefault="00B151D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12.1</w:t>
      </w:r>
      <w:r w:rsidRPr="00F56AD8">
        <w:rPr>
          <w:rFonts w:eastAsia="仿宋_GB2312" w:hint="eastAsia"/>
          <w:kern w:val="0"/>
          <w:sz w:val="32"/>
          <w:szCs w:val="32"/>
        </w:rPr>
        <w:t>生物样本的安全性警告。</w:t>
      </w:r>
    </w:p>
    <w:p w:rsidR="00B151D4" w:rsidRPr="00F56AD8" w:rsidRDefault="00B151D4"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12.2 </w:t>
      </w:r>
      <w:r w:rsidRPr="00F56AD8">
        <w:rPr>
          <w:rFonts w:eastAsia="仿宋_GB2312" w:hint="eastAsia"/>
          <w:kern w:val="0"/>
          <w:sz w:val="32"/>
          <w:szCs w:val="32"/>
        </w:rPr>
        <w:t>试剂</w:t>
      </w:r>
      <w:r w:rsidR="008E4307" w:rsidRPr="00F56AD8">
        <w:rPr>
          <w:rFonts w:eastAsia="仿宋_GB2312" w:hint="eastAsia"/>
          <w:kern w:val="0"/>
          <w:sz w:val="32"/>
          <w:szCs w:val="32"/>
        </w:rPr>
        <w:t>的安全性警告。</w:t>
      </w:r>
    </w:p>
    <w:p w:rsidR="008E4307" w:rsidRPr="00F56AD8" w:rsidRDefault="008E4307"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12.3 </w:t>
      </w:r>
      <w:r w:rsidRPr="00F56AD8">
        <w:rPr>
          <w:rFonts w:eastAsia="仿宋_GB2312" w:hint="eastAsia"/>
          <w:kern w:val="0"/>
          <w:sz w:val="32"/>
          <w:szCs w:val="32"/>
        </w:rPr>
        <w:t>使用非说明书描述的配套试剂，可能会影响结果。</w:t>
      </w:r>
    </w:p>
    <w:p w:rsidR="008E4307" w:rsidRPr="00F56AD8" w:rsidRDefault="008E4307"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12.4 </w:t>
      </w:r>
      <w:r w:rsidRPr="00F56AD8">
        <w:rPr>
          <w:rFonts w:eastAsia="仿宋_GB2312" w:hint="eastAsia"/>
          <w:kern w:val="0"/>
          <w:sz w:val="32"/>
          <w:szCs w:val="32"/>
        </w:rPr>
        <w:t>未按照说明书进行标准操作，会对结果产生不良影响。</w:t>
      </w:r>
    </w:p>
    <w:p w:rsidR="008E4307" w:rsidRPr="00F56AD8" w:rsidRDefault="008E4307"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 xml:space="preserve">12.5 </w:t>
      </w:r>
      <w:r w:rsidRPr="00F56AD8">
        <w:rPr>
          <w:rFonts w:eastAsia="仿宋_GB2312" w:hint="eastAsia"/>
          <w:kern w:val="0"/>
          <w:sz w:val="32"/>
          <w:szCs w:val="32"/>
        </w:rPr>
        <w:t>所有涉及荧光染料的溶液</w:t>
      </w:r>
      <w:r w:rsidR="009466DD">
        <w:rPr>
          <w:rFonts w:eastAsia="仿宋_GB2312" w:hint="eastAsia"/>
          <w:kern w:val="0"/>
          <w:sz w:val="32"/>
          <w:szCs w:val="32"/>
        </w:rPr>
        <w:t>或</w:t>
      </w:r>
      <w:proofErr w:type="gramStart"/>
      <w:r w:rsidR="009466DD">
        <w:rPr>
          <w:rFonts w:eastAsia="仿宋_GB2312" w:hint="eastAsia"/>
          <w:kern w:val="0"/>
          <w:sz w:val="32"/>
          <w:szCs w:val="32"/>
        </w:rPr>
        <w:t>玻</w:t>
      </w:r>
      <w:proofErr w:type="gramEnd"/>
      <w:r w:rsidR="009466DD">
        <w:rPr>
          <w:rFonts w:eastAsia="仿宋_GB2312" w:hint="eastAsia"/>
          <w:kern w:val="0"/>
          <w:sz w:val="32"/>
          <w:szCs w:val="32"/>
        </w:rPr>
        <w:t>片</w:t>
      </w:r>
      <w:r w:rsidRPr="00F56AD8">
        <w:rPr>
          <w:rFonts w:eastAsia="仿宋_GB2312" w:hint="eastAsia"/>
          <w:kern w:val="0"/>
          <w:sz w:val="32"/>
          <w:szCs w:val="32"/>
        </w:rPr>
        <w:t>储存或操作均应避光或在弱光下进行。</w:t>
      </w:r>
    </w:p>
    <w:p w:rsidR="00FD1E78" w:rsidRPr="00F56AD8" w:rsidRDefault="00FD1E78" w:rsidP="00A25FAD">
      <w:pPr>
        <w:adjustRightInd w:val="0"/>
        <w:snapToGrid w:val="0"/>
        <w:spacing w:line="312" w:lineRule="auto"/>
        <w:ind w:firstLineChars="200" w:firstLine="640"/>
        <w:rPr>
          <w:rFonts w:eastAsia="仿宋_GB2312"/>
          <w:kern w:val="0"/>
          <w:sz w:val="32"/>
          <w:szCs w:val="32"/>
        </w:rPr>
      </w:pPr>
      <w:r w:rsidRPr="00F56AD8">
        <w:rPr>
          <w:rFonts w:eastAsia="仿宋_GB2312" w:hint="eastAsia"/>
          <w:kern w:val="0"/>
          <w:sz w:val="32"/>
          <w:szCs w:val="32"/>
        </w:rPr>
        <w:t>12.6</w:t>
      </w:r>
      <w:r w:rsidRPr="00F56AD8">
        <w:rPr>
          <w:rFonts w:eastAsia="仿宋_GB2312" w:hint="eastAsia"/>
          <w:kern w:val="0"/>
          <w:sz w:val="32"/>
          <w:szCs w:val="32"/>
        </w:rPr>
        <w:t>应严格控制反应温度，</w:t>
      </w:r>
      <w:r w:rsidRPr="00F56AD8">
        <w:rPr>
          <w:rFonts w:eastAsia="仿宋_GB2312"/>
          <w:kern w:val="0"/>
          <w:sz w:val="32"/>
          <w:szCs w:val="32"/>
        </w:rPr>
        <w:t>使用校准过的温度计测定溶液、水浴槽和温箱温度</w:t>
      </w:r>
      <w:r w:rsidR="00701EA4">
        <w:rPr>
          <w:rFonts w:eastAsia="仿宋_GB2312" w:hint="eastAsia"/>
          <w:kern w:val="0"/>
          <w:sz w:val="32"/>
          <w:szCs w:val="32"/>
        </w:rPr>
        <w:t>，或者定期校准相关</w:t>
      </w:r>
      <w:r w:rsidR="008170C6">
        <w:rPr>
          <w:rFonts w:eastAsia="仿宋_GB2312" w:hint="eastAsia"/>
          <w:kern w:val="0"/>
          <w:sz w:val="32"/>
          <w:szCs w:val="32"/>
        </w:rPr>
        <w:t>仪器</w:t>
      </w:r>
      <w:r w:rsidR="00701EA4">
        <w:rPr>
          <w:rFonts w:eastAsia="仿宋_GB2312" w:hint="eastAsia"/>
          <w:kern w:val="0"/>
          <w:sz w:val="32"/>
          <w:szCs w:val="32"/>
        </w:rPr>
        <w:t>。</w:t>
      </w:r>
    </w:p>
    <w:p w:rsidR="00B151D4" w:rsidRDefault="00B151D4" w:rsidP="00A25FAD">
      <w:pPr>
        <w:adjustRightInd w:val="0"/>
        <w:snapToGrid w:val="0"/>
        <w:spacing w:line="312" w:lineRule="auto"/>
        <w:ind w:firstLineChars="200" w:firstLine="640"/>
        <w:rPr>
          <w:rFonts w:eastAsia="仿宋_GB2312"/>
          <w:kern w:val="0"/>
          <w:sz w:val="32"/>
          <w:szCs w:val="32"/>
        </w:rPr>
      </w:pPr>
    </w:p>
    <w:p w:rsidR="00723096" w:rsidRPr="00723096" w:rsidRDefault="00723096" w:rsidP="00A25FAD">
      <w:pPr>
        <w:tabs>
          <w:tab w:val="left" w:pos="7140"/>
        </w:tabs>
        <w:autoSpaceDE w:val="0"/>
        <w:autoSpaceDN w:val="0"/>
        <w:snapToGrid w:val="0"/>
        <w:spacing w:line="312" w:lineRule="auto"/>
        <w:ind w:firstLineChars="200" w:firstLine="640"/>
        <w:rPr>
          <w:rFonts w:ascii="Calibri" w:eastAsia="黑体" w:hAnsi="Calibri" w:cs="Times New Roman"/>
          <w:kern w:val="0"/>
          <w:sz w:val="32"/>
          <w:szCs w:val="32"/>
        </w:rPr>
      </w:pPr>
      <w:r w:rsidRPr="00723096">
        <w:rPr>
          <w:rFonts w:ascii="Calibri" w:eastAsia="黑体" w:hAnsi="Calibri" w:cs="Times New Roman" w:hint="eastAsia"/>
          <w:kern w:val="0"/>
          <w:sz w:val="32"/>
          <w:szCs w:val="32"/>
        </w:rPr>
        <w:t>三</w:t>
      </w:r>
      <w:r w:rsidR="00206F76">
        <w:rPr>
          <w:rFonts w:ascii="Calibri" w:eastAsia="黑体" w:hAnsi="Calibri" w:cs="Times New Roman" w:hint="eastAsia"/>
          <w:kern w:val="0"/>
          <w:sz w:val="32"/>
          <w:szCs w:val="32"/>
        </w:rPr>
        <w:t>、</w:t>
      </w:r>
      <w:r w:rsidRPr="00723096">
        <w:rPr>
          <w:rFonts w:ascii="Calibri" w:eastAsia="黑体" w:hAnsi="Calibri" w:cs="Times New Roman" w:hint="eastAsia"/>
          <w:kern w:val="0"/>
          <w:sz w:val="32"/>
          <w:szCs w:val="32"/>
        </w:rPr>
        <w:t>名词解释</w:t>
      </w:r>
    </w:p>
    <w:p w:rsidR="00B92485" w:rsidRPr="00F56AD8" w:rsidRDefault="00206F76" w:rsidP="00A25FAD">
      <w:pPr>
        <w:tabs>
          <w:tab w:val="left" w:pos="6946"/>
        </w:tabs>
        <w:snapToGrid w:val="0"/>
        <w:spacing w:line="312" w:lineRule="auto"/>
        <w:ind w:firstLineChars="200" w:firstLine="640"/>
        <w:rPr>
          <w:rFonts w:ascii="Arial" w:hAnsi="Arial" w:cs="Arial"/>
          <w:sz w:val="32"/>
          <w:szCs w:val="32"/>
        </w:rPr>
      </w:pPr>
      <w:r w:rsidRPr="009B452A">
        <w:rPr>
          <w:rFonts w:eastAsia="仿宋_GB2312" w:hint="eastAsia"/>
          <w:sz w:val="32"/>
          <w:szCs w:val="32"/>
        </w:rPr>
        <w:t>临床参考标准</w:t>
      </w:r>
      <w:r>
        <w:rPr>
          <w:rFonts w:eastAsia="仿宋_GB2312" w:hint="eastAsia"/>
          <w:sz w:val="32"/>
          <w:szCs w:val="32"/>
        </w:rPr>
        <w:t>：</w:t>
      </w:r>
      <w:r w:rsidRPr="009B452A">
        <w:rPr>
          <w:rFonts w:eastAsia="仿宋_GB2312" w:hint="eastAsia"/>
          <w:sz w:val="32"/>
          <w:szCs w:val="32"/>
        </w:rPr>
        <w:t>现有条件下临床上可获得的能够用来确定受试者目标状态（健康状态、疾病状态、疾病进程、指导临床处置的疾病或健康状态等）的最佳方法，通常来自临床和实验室的医学实践，包括：现有条件下公认的、可靠的、权威的疾病诊断标准（如组织病理学检查、影像学检查、病原体分离培养鉴定、长期随访所得的结论等），疾病诊疗指南中明确的疾病诊断方法，行业内的专家共识或临床上公认的、合理的参考方法等。临床参考标准可能是一种方法，也可能是多种方法相结合。</w:t>
      </w:r>
    </w:p>
    <w:p w:rsidR="003F4BB2" w:rsidRPr="00F56AD8" w:rsidRDefault="003F4BB2" w:rsidP="003F4BB2">
      <w:pPr>
        <w:jc w:val="left"/>
        <w:rPr>
          <w:rFonts w:ascii="Arial" w:hAnsi="Arial" w:cs="Arial"/>
          <w:sz w:val="32"/>
          <w:szCs w:val="32"/>
        </w:rPr>
      </w:pPr>
    </w:p>
    <w:sectPr w:rsidR="003F4BB2" w:rsidRPr="00F56AD8" w:rsidSect="001C0E0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CD9" w:rsidRDefault="00F94CD9" w:rsidP="0002405C">
      <w:r>
        <w:separator/>
      </w:r>
    </w:p>
  </w:endnote>
  <w:endnote w:type="continuationSeparator" w:id="0">
    <w:p w:rsidR="00F94CD9" w:rsidRDefault="00F94CD9" w:rsidP="000240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92463"/>
      <w:docPartObj>
        <w:docPartGallery w:val="Page Numbers (Bottom of Page)"/>
        <w:docPartUnique/>
      </w:docPartObj>
    </w:sdtPr>
    <w:sdtContent>
      <w:sdt>
        <w:sdtPr>
          <w:id w:val="171357217"/>
          <w:docPartObj>
            <w:docPartGallery w:val="Page Numbers (Top of Page)"/>
            <w:docPartUnique/>
          </w:docPartObj>
        </w:sdtPr>
        <w:sdtContent>
          <w:p w:rsidR="00C15537" w:rsidRDefault="00C15537">
            <w:pPr>
              <w:pStyle w:val="a4"/>
              <w:jc w:val="center"/>
            </w:pPr>
            <w:r>
              <w:rPr>
                <w:lang w:val="zh-CN"/>
              </w:rPr>
              <w:t xml:space="preserve"> </w:t>
            </w:r>
            <w:r w:rsidR="00C13A22">
              <w:rPr>
                <w:b/>
                <w:sz w:val="24"/>
                <w:szCs w:val="24"/>
              </w:rPr>
              <w:fldChar w:fldCharType="begin"/>
            </w:r>
            <w:r>
              <w:rPr>
                <w:b/>
              </w:rPr>
              <w:instrText>PAGE</w:instrText>
            </w:r>
            <w:r w:rsidR="00C13A22">
              <w:rPr>
                <w:b/>
                <w:sz w:val="24"/>
                <w:szCs w:val="24"/>
              </w:rPr>
              <w:fldChar w:fldCharType="separate"/>
            </w:r>
            <w:r w:rsidR="008201DE">
              <w:rPr>
                <w:b/>
                <w:noProof/>
              </w:rPr>
              <w:t>12</w:t>
            </w:r>
            <w:r w:rsidR="00C13A22">
              <w:rPr>
                <w:b/>
                <w:sz w:val="24"/>
                <w:szCs w:val="24"/>
              </w:rPr>
              <w:fldChar w:fldCharType="end"/>
            </w:r>
            <w:r>
              <w:rPr>
                <w:lang w:val="zh-CN"/>
              </w:rPr>
              <w:t xml:space="preserve"> / </w:t>
            </w:r>
            <w:r w:rsidR="00C13A22">
              <w:rPr>
                <w:b/>
                <w:sz w:val="24"/>
                <w:szCs w:val="24"/>
              </w:rPr>
              <w:fldChar w:fldCharType="begin"/>
            </w:r>
            <w:r>
              <w:rPr>
                <w:b/>
              </w:rPr>
              <w:instrText>NUMPAGES</w:instrText>
            </w:r>
            <w:r w:rsidR="00C13A22">
              <w:rPr>
                <w:b/>
                <w:sz w:val="24"/>
                <w:szCs w:val="24"/>
              </w:rPr>
              <w:fldChar w:fldCharType="separate"/>
            </w:r>
            <w:r w:rsidR="008201DE">
              <w:rPr>
                <w:b/>
                <w:noProof/>
              </w:rPr>
              <w:t>18</w:t>
            </w:r>
            <w:r w:rsidR="00C13A22">
              <w:rPr>
                <w:b/>
                <w:sz w:val="24"/>
                <w:szCs w:val="24"/>
              </w:rPr>
              <w:fldChar w:fldCharType="end"/>
            </w:r>
          </w:p>
        </w:sdtContent>
      </w:sdt>
    </w:sdtContent>
  </w:sdt>
  <w:p w:rsidR="00C15537" w:rsidRDefault="00C1553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CD9" w:rsidRDefault="00F94CD9" w:rsidP="0002405C">
      <w:r>
        <w:separator/>
      </w:r>
    </w:p>
  </w:footnote>
  <w:footnote w:type="continuationSeparator" w:id="0">
    <w:p w:rsidR="00F94CD9" w:rsidRDefault="00F94CD9" w:rsidP="000240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16F3"/>
    <w:multiLevelType w:val="hybridMultilevel"/>
    <w:tmpl w:val="D0D04136"/>
    <w:lvl w:ilvl="0" w:tplc="BEF43E50">
      <w:start w:val="1"/>
      <w:numFmt w:val="decimal"/>
      <w:lvlText w:val="%1."/>
      <w:lvlJc w:val="left"/>
      <w:pPr>
        <w:ind w:left="927"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1A99037D"/>
    <w:multiLevelType w:val="hybridMultilevel"/>
    <w:tmpl w:val="17905044"/>
    <w:lvl w:ilvl="0" w:tplc="A82420AE">
      <w:start w:val="3"/>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nsid w:val="242A1B40"/>
    <w:multiLevelType w:val="hybridMultilevel"/>
    <w:tmpl w:val="1FDA4272"/>
    <w:lvl w:ilvl="0" w:tplc="6F7C72B6">
      <w:start w:val="3"/>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FD38FB"/>
    <w:multiLevelType w:val="hybridMultilevel"/>
    <w:tmpl w:val="918E698A"/>
    <w:lvl w:ilvl="0" w:tplc="960840B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4E97306C"/>
    <w:multiLevelType w:val="hybridMultilevel"/>
    <w:tmpl w:val="D79623A8"/>
    <w:lvl w:ilvl="0" w:tplc="60C83D44">
      <w:start w:val="1"/>
      <w:numFmt w:val="decimal"/>
      <w:lvlText w:val="%1."/>
      <w:lvlJc w:val="left"/>
      <w:pPr>
        <w:ind w:left="644"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50075CB3"/>
    <w:multiLevelType w:val="hybridMultilevel"/>
    <w:tmpl w:val="3F586D76"/>
    <w:lvl w:ilvl="0" w:tplc="D656449A">
      <w:start w:val="3"/>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6">
    <w:nsid w:val="599D3024"/>
    <w:multiLevelType w:val="hybridMultilevel"/>
    <w:tmpl w:val="3516EE62"/>
    <w:lvl w:ilvl="0" w:tplc="4100F734">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F31B04"/>
    <w:multiLevelType w:val="hybridMultilevel"/>
    <w:tmpl w:val="8ED283E4"/>
    <w:lvl w:ilvl="0" w:tplc="10B09B2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772063D5"/>
    <w:multiLevelType w:val="hybridMultilevel"/>
    <w:tmpl w:val="52364FBA"/>
    <w:lvl w:ilvl="0" w:tplc="D18A4F3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8"/>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283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4BB2"/>
    <w:rsid w:val="00001816"/>
    <w:rsid w:val="00001F0C"/>
    <w:rsid w:val="00006346"/>
    <w:rsid w:val="0000782E"/>
    <w:rsid w:val="00007866"/>
    <w:rsid w:val="000120DF"/>
    <w:rsid w:val="0001214B"/>
    <w:rsid w:val="0002029B"/>
    <w:rsid w:val="000214A7"/>
    <w:rsid w:val="0002405C"/>
    <w:rsid w:val="00025FDD"/>
    <w:rsid w:val="0002747A"/>
    <w:rsid w:val="00031CA4"/>
    <w:rsid w:val="00034384"/>
    <w:rsid w:val="00034D07"/>
    <w:rsid w:val="00035E62"/>
    <w:rsid w:val="00037106"/>
    <w:rsid w:val="000379E9"/>
    <w:rsid w:val="00037F3B"/>
    <w:rsid w:val="00041424"/>
    <w:rsid w:val="00043C21"/>
    <w:rsid w:val="00045716"/>
    <w:rsid w:val="00047227"/>
    <w:rsid w:val="00053DB9"/>
    <w:rsid w:val="00055267"/>
    <w:rsid w:val="000571B5"/>
    <w:rsid w:val="000572F6"/>
    <w:rsid w:val="0005754C"/>
    <w:rsid w:val="0006247E"/>
    <w:rsid w:val="00063E10"/>
    <w:rsid w:val="00064EAE"/>
    <w:rsid w:val="00066202"/>
    <w:rsid w:val="00066DE6"/>
    <w:rsid w:val="0007019E"/>
    <w:rsid w:val="000702CE"/>
    <w:rsid w:val="000711A4"/>
    <w:rsid w:val="00072BB2"/>
    <w:rsid w:val="00072BFA"/>
    <w:rsid w:val="00072EBA"/>
    <w:rsid w:val="00074947"/>
    <w:rsid w:val="00077A0A"/>
    <w:rsid w:val="00081914"/>
    <w:rsid w:val="00083E12"/>
    <w:rsid w:val="00087161"/>
    <w:rsid w:val="00090FEC"/>
    <w:rsid w:val="0009261B"/>
    <w:rsid w:val="00092A93"/>
    <w:rsid w:val="0009447A"/>
    <w:rsid w:val="0009607B"/>
    <w:rsid w:val="00097FB6"/>
    <w:rsid w:val="000A0118"/>
    <w:rsid w:val="000A62B7"/>
    <w:rsid w:val="000A7D9B"/>
    <w:rsid w:val="000B2D48"/>
    <w:rsid w:val="000B3BC8"/>
    <w:rsid w:val="000B3C40"/>
    <w:rsid w:val="000B64AB"/>
    <w:rsid w:val="000B7BEC"/>
    <w:rsid w:val="000C22DB"/>
    <w:rsid w:val="000C258E"/>
    <w:rsid w:val="000C3525"/>
    <w:rsid w:val="000C3F54"/>
    <w:rsid w:val="000D3B02"/>
    <w:rsid w:val="000E060A"/>
    <w:rsid w:val="000E19E2"/>
    <w:rsid w:val="000E22FF"/>
    <w:rsid w:val="000E3C3C"/>
    <w:rsid w:val="000E506B"/>
    <w:rsid w:val="000E7881"/>
    <w:rsid w:val="000E7FF5"/>
    <w:rsid w:val="000F2A8C"/>
    <w:rsid w:val="000F2B67"/>
    <w:rsid w:val="000F5528"/>
    <w:rsid w:val="000F5D56"/>
    <w:rsid w:val="000F63A8"/>
    <w:rsid w:val="000F6B1C"/>
    <w:rsid w:val="000F7B17"/>
    <w:rsid w:val="000F7FD1"/>
    <w:rsid w:val="00100321"/>
    <w:rsid w:val="0010155C"/>
    <w:rsid w:val="00101FA6"/>
    <w:rsid w:val="001032E4"/>
    <w:rsid w:val="00105BA3"/>
    <w:rsid w:val="00107000"/>
    <w:rsid w:val="00110E4B"/>
    <w:rsid w:val="0011297D"/>
    <w:rsid w:val="00117189"/>
    <w:rsid w:val="0011748F"/>
    <w:rsid w:val="00121AF2"/>
    <w:rsid w:val="00122EC0"/>
    <w:rsid w:val="00123CCB"/>
    <w:rsid w:val="00124A38"/>
    <w:rsid w:val="001262A9"/>
    <w:rsid w:val="00127CB6"/>
    <w:rsid w:val="0013054D"/>
    <w:rsid w:val="00130F87"/>
    <w:rsid w:val="001310E2"/>
    <w:rsid w:val="001365D7"/>
    <w:rsid w:val="00142880"/>
    <w:rsid w:val="001430B9"/>
    <w:rsid w:val="00151728"/>
    <w:rsid w:val="00166BAD"/>
    <w:rsid w:val="001730AD"/>
    <w:rsid w:val="0017723B"/>
    <w:rsid w:val="0017755E"/>
    <w:rsid w:val="00180C4C"/>
    <w:rsid w:val="001823DC"/>
    <w:rsid w:val="00183905"/>
    <w:rsid w:val="00183E81"/>
    <w:rsid w:val="00184E47"/>
    <w:rsid w:val="00184FC8"/>
    <w:rsid w:val="00185D0E"/>
    <w:rsid w:val="001907F7"/>
    <w:rsid w:val="00192015"/>
    <w:rsid w:val="00195D2B"/>
    <w:rsid w:val="00196E46"/>
    <w:rsid w:val="001A1477"/>
    <w:rsid w:val="001A22E3"/>
    <w:rsid w:val="001A270B"/>
    <w:rsid w:val="001A31FD"/>
    <w:rsid w:val="001A3200"/>
    <w:rsid w:val="001A7CE1"/>
    <w:rsid w:val="001A7E22"/>
    <w:rsid w:val="001B1654"/>
    <w:rsid w:val="001B1CE4"/>
    <w:rsid w:val="001B2EF3"/>
    <w:rsid w:val="001B5CE1"/>
    <w:rsid w:val="001C0C36"/>
    <w:rsid w:val="001C0E04"/>
    <w:rsid w:val="001C1F7A"/>
    <w:rsid w:val="001C2E86"/>
    <w:rsid w:val="001C453E"/>
    <w:rsid w:val="001C602B"/>
    <w:rsid w:val="001D0055"/>
    <w:rsid w:val="001D1805"/>
    <w:rsid w:val="001D1C67"/>
    <w:rsid w:val="001D6EFE"/>
    <w:rsid w:val="001D7D24"/>
    <w:rsid w:val="001E3E39"/>
    <w:rsid w:val="001E643D"/>
    <w:rsid w:val="001F52AC"/>
    <w:rsid w:val="00200BE7"/>
    <w:rsid w:val="00200D9E"/>
    <w:rsid w:val="00201369"/>
    <w:rsid w:val="00203AC9"/>
    <w:rsid w:val="002042D8"/>
    <w:rsid w:val="00206F76"/>
    <w:rsid w:val="00210ADF"/>
    <w:rsid w:val="00212C83"/>
    <w:rsid w:val="00212E14"/>
    <w:rsid w:val="00217690"/>
    <w:rsid w:val="00217EBA"/>
    <w:rsid w:val="00222FBD"/>
    <w:rsid w:val="00224C75"/>
    <w:rsid w:val="00230617"/>
    <w:rsid w:val="00230B75"/>
    <w:rsid w:val="002317F2"/>
    <w:rsid w:val="00232302"/>
    <w:rsid w:val="00232417"/>
    <w:rsid w:val="00234E10"/>
    <w:rsid w:val="0023506F"/>
    <w:rsid w:val="00237E01"/>
    <w:rsid w:val="002410BE"/>
    <w:rsid w:val="0024251F"/>
    <w:rsid w:val="00243659"/>
    <w:rsid w:val="00246314"/>
    <w:rsid w:val="00255CB8"/>
    <w:rsid w:val="00256DFD"/>
    <w:rsid w:val="002575EB"/>
    <w:rsid w:val="00257694"/>
    <w:rsid w:val="00260681"/>
    <w:rsid w:val="002606C0"/>
    <w:rsid w:val="00260EBA"/>
    <w:rsid w:val="00262A92"/>
    <w:rsid w:val="0026514D"/>
    <w:rsid w:val="00270EF8"/>
    <w:rsid w:val="002711C4"/>
    <w:rsid w:val="002742D2"/>
    <w:rsid w:val="0027497D"/>
    <w:rsid w:val="002756E0"/>
    <w:rsid w:val="00275C33"/>
    <w:rsid w:val="00280A3C"/>
    <w:rsid w:val="00280B34"/>
    <w:rsid w:val="00282472"/>
    <w:rsid w:val="00282950"/>
    <w:rsid w:val="00282B60"/>
    <w:rsid w:val="00282CCD"/>
    <w:rsid w:val="00283480"/>
    <w:rsid w:val="0028358E"/>
    <w:rsid w:val="002842CA"/>
    <w:rsid w:val="00284D1B"/>
    <w:rsid w:val="002866FA"/>
    <w:rsid w:val="00286B53"/>
    <w:rsid w:val="002900B2"/>
    <w:rsid w:val="002925DA"/>
    <w:rsid w:val="00292E81"/>
    <w:rsid w:val="002936EB"/>
    <w:rsid w:val="002964D8"/>
    <w:rsid w:val="00297899"/>
    <w:rsid w:val="002A05D9"/>
    <w:rsid w:val="002A34D3"/>
    <w:rsid w:val="002B1020"/>
    <w:rsid w:val="002B2CE2"/>
    <w:rsid w:val="002B6829"/>
    <w:rsid w:val="002B6B31"/>
    <w:rsid w:val="002C110F"/>
    <w:rsid w:val="002C163B"/>
    <w:rsid w:val="002C5D12"/>
    <w:rsid w:val="002C5F1B"/>
    <w:rsid w:val="002D0574"/>
    <w:rsid w:val="002D0C58"/>
    <w:rsid w:val="002D19BF"/>
    <w:rsid w:val="002D57B6"/>
    <w:rsid w:val="002D6859"/>
    <w:rsid w:val="002E5576"/>
    <w:rsid w:val="002E5C79"/>
    <w:rsid w:val="002E63FD"/>
    <w:rsid w:val="002E6598"/>
    <w:rsid w:val="002E6B01"/>
    <w:rsid w:val="002F096E"/>
    <w:rsid w:val="002F4A99"/>
    <w:rsid w:val="002F63A2"/>
    <w:rsid w:val="002F64BB"/>
    <w:rsid w:val="002F7FA3"/>
    <w:rsid w:val="00300553"/>
    <w:rsid w:val="00300DB9"/>
    <w:rsid w:val="0030298C"/>
    <w:rsid w:val="003035EB"/>
    <w:rsid w:val="003050E5"/>
    <w:rsid w:val="003100C1"/>
    <w:rsid w:val="00310EED"/>
    <w:rsid w:val="00311A73"/>
    <w:rsid w:val="00312C46"/>
    <w:rsid w:val="00314AF7"/>
    <w:rsid w:val="00315B5B"/>
    <w:rsid w:val="00316397"/>
    <w:rsid w:val="0031643E"/>
    <w:rsid w:val="0031709B"/>
    <w:rsid w:val="003261D2"/>
    <w:rsid w:val="00326526"/>
    <w:rsid w:val="00327D9E"/>
    <w:rsid w:val="00331E4A"/>
    <w:rsid w:val="003339AA"/>
    <w:rsid w:val="00333E99"/>
    <w:rsid w:val="003343F8"/>
    <w:rsid w:val="003351B8"/>
    <w:rsid w:val="00335A0D"/>
    <w:rsid w:val="00336D5C"/>
    <w:rsid w:val="003405BA"/>
    <w:rsid w:val="00342F70"/>
    <w:rsid w:val="00346A49"/>
    <w:rsid w:val="00346CE4"/>
    <w:rsid w:val="00350FE8"/>
    <w:rsid w:val="00353485"/>
    <w:rsid w:val="00354D63"/>
    <w:rsid w:val="0035740A"/>
    <w:rsid w:val="003666EE"/>
    <w:rsid w:val="00370ECD"/>
    <w:rsid w:val="003717E0"/>
    <w:rsid w:val="00373EA3"/>
    <w:rsid w:val="0037530C"/>
    <w:rsid w:val="00375C16"/>
    <w:rsid w:val="00376DA7"/>
    <w:rsid w:val="00386EB9"/>
    <w:rsid w:val="00391C27"/>
    <w:rsid w:val="00391DDE"/>
    <w:rsid w:val="00392826"/>
    <w:rsid w:val="00393E95"/>
    <w:rsid w:val="00395064"/>
    <w:rsid w:val="00395378"/>
    <w:rsid w:val="00397BAA"/>
    <w:rsid w:val="003A04B2"/>
    <w:rsid w:val="003A07A7"/>
    <w:rsid w:val="003A1573"/>
    <w:rsid w:val="003A3C4B"/>
    <w:rsid w:val="003A44BF"/>
    <w:rsid w:val="003A48AF"/>
    <w:rsid w:val="003A4C37"/>
    <w:rsid w:val="003A7440"/>
    <w:rsid w:val="003B119C"/>
    <w:rsid w:val="003B3023"/>
    <w:rsid w:val="003B4A4D"/>
    <w:rsid w:val="003B577C"/>
    <w:rsid w:val="003B5CCA"/>
    <w:rsid w:val="003B6660"/>
    <w:rsid w:val="003B7C40"/>
    <w:rsid w:val="003C371D"/>
    <w:rsid w:val="003C38C6"/>
    <w:rsid w:val="003C7516"/>
    <w:rsid w:val="003C7764"/>
    <w:rsid w:val="003D030A"/>
    <w:rsid w:val="003D1C12"/>
    <w:rsid w:val="003D1EBC"/>
    <w:rsid w:val="003E1221"/>
    <w:rsid w:val="003E419B"/>
    <w:rsid w:val="003E4675"/>
    <w:rsid w:val="003E75F2"/>
    <w:rsid w:val="003F2DFE"/>
    <w:rsid w:val="003F4BB2"/>
    <w:rsid w:val="003F6A84"/>
    <w:rsid w:val="003F6CB7"/>
    <w:rsid w:val="0040467D"/>
    <w:rsid w:val="004072B5"/>
    <w:rsid w:val="00407E0E"/>
    <w:rsid w:val="00410BCA"/>
    <w:rsid w:val="00412E68"/>
    <w:rsid w:val="004150B8"/>
    <w:rsid w:val="00415E0D"/>
    <w:rsid w:val="00416536"/>
    <w:rsid w:val="0041657E"/>
    <w:rsid w:val="0042135E"/>
    <w:rsid w:val="004243F7"/>
    <w:rsid w:val="00424D35"/>
    <w:rsid w:val="00430AC9"/>
    <w:rsid w:val="00431E89"/>
    <w:rsid w:val="00433502"/>
    <w:rsid w:val="004362FF"/>
    <w:rsid w:val="00442AC9"/>
    <w:rsid w:val="0044371C"/>
    <w:rsid w:val="00447CEA"/>
    <w:rsid w:val="004505C5"/>
    <w:rsid w:val="00450C6B"/>
    <w:rsid w:val="00451331"/>
    <w:rsid w:val="00453BFD"/>
    <w:rsid w:val="0045475A"/>
    <w:rsid w:val="00455805"/>
    <w:rsid w:val="00455F54"/>
    <w:rsid w:val="004572E9"/>
    <w:rsid w:val="004613F6"/>
    <w:rsid w:val="0046179A"/>
    <w:rsid w:val="00462480"/>
    <w:rsid w:val="00463266"/>
    <w:rsid w:val="004662CF"/>
    <w:rsid w:val="00467946"/>
    <w:rsid w:val="0047040E"/>
    <w:rsid w:val="0047060C"/>
    <w:rsid w:val="00471AF0"/>
    <w:rsid w:val="00471DD8"/>
    <w:rsid w:val="00473E26"/>
    <w:rsid w:val="004753DF"/>
    <w:rsid w:val="004778AB"/>
    <w:rsid w:val="00481E1E"/>
    <w:rsid w:val="00481EB5"/>
    <w:rsid w:val="00482019"/>
    <w:rsid w:val="00482FD8"/>
    <w:rsid w:val="00483DD9"/>
    <w:rsid w:val="00490DD7"/>
    <w:rsid w:val="00495512"/>
    <w:rsid w:val="004A012C"/>
    <w:rsid w:val="004A01F7"/>
    <w:rsid w:val="004A3E5A"/>
    <w:rsid w:val="004A4FAF"/>
    <w:rsid w:val="004A5283"/>
    <w:rsid w:val="004A5D0C"/>
    <w:rsid w:val="004A7BDA"/>
    <w:rsid w:val="004B0F8D"/>
    <w:rsid w:val="004B103B"/>
    <w:rsid w:val="004B29B2"/>
    <w:rsid w:val="004B42CF"/>
    <w:rsid w:val="004B5E0A"/>
    <w:rsid w:val="004B7682"/>
    <w:rsid w:val="004C0879"/>
    <w:rsid w:val="004C22B8"/>
    <w:rsid w:val="004C43CD"/>
    <w:rsid w:val="004C4B2E"/>
    <w:rsid w:val="004C7FFB"/>
    <w:rsid w:val="004D006A"/>
    <w:rsid w:val="004D0E3F"/>
    <w:rsid w:val="004D3864"/>
    <w:rsid w:val="004D4D42"/>
    <w:rsid w:val="004D4D8B"/>
    <w:rsid w:val="004D7179"/>
    <w:rsid w:val="004E0025"/>
    <w:rsid w:val="004E0228"/>
    <w:rsid w:val="004E05D6"/>
    <w:rsid w:val="004E2C2F"/>
    <w:rsid w:val="004E43B0"/>
    <w:rsid w:val="004F026D"/>
    <w:rsid w:val="004F21A2"/>
    <w:rsid w:val="004F4C24"/>
    <w:rsid w:val="004F7A02"/>
    <w:rsid w:val="00501B0F"/>
    <w:rsid w:val="00503A30"/>
    <w:rsid w:val="00504819"/>
    <w:rsid w:val="00504887"/>
    <w:rsid w:val="00506D33"/>
    <w:rsid w:val="00507436"/>
    <w:rsid w:val="005109E4"/>
    <w:rsid w:val="005110CD"/>
    <w:rsid w:val="00511C54"/>
    <w:rsid w:val="0051246A"/>
    <w:rsid w:val="00512C27"/>
    <w:rsid w:val="00514DA5"/>
    <w:rsid w:val="00516E54"/>
    <w:rsid w:val="005177F5"/>
    <w:rsid w:val="00525AEE"/>
    <w:rsid w:val="005275F6"/>
    <w:rsid w:val="00530737"/>
    <w:rsid w:val="00535F95"/>
    <w:rsid w:val="00543A25"/>
    <w:rsid w:val="0054518F"/>
    <w:rsid w:val="0054563E"/>
    <w:rsid w:val="005456C3"/>
    <w:rsid w:val="005473B0"/>
    <w:rsid w:val="005547CB"/>
    <w:rsid w:val="00554878"/>
    <w:rsid w:val="00555C81"/>
    <w:rsid w:val="0055696A"/>
    <w:rsid w:val="00560156"/>
    <w:rsid w:val="005617F5"/>
    <w:rsid w:val="00561EFA"/>
    <w:rsid w:val="00563990"/>
    <w:rsid w:val="00563A82"/>
    <w:rsid w:val="0056601A"/>
    <w:rsid w:val="00566C6F"/>
    <w:rsid w:val="00570DF1"/>
    <w:rsid w:val="005719B3"/>
    <w:rsid w:val="005765B4"/>
    <w:rsid w:val="00577994"/>
    <w:rsid w:val="00581792"/>
    <w:rsid w:val="0058194D"/>
    <w:rsid w:val="00583AFE"/>
    <w:rsid w:val="00585402"/>
    <w:rsid w:val="0058563E"/>
    <w:rsid w:val="0058582E"/>
    <w:rsid w:val="0058617D"/>
    <w:rsid w:val="00586A1E"/>
    <w:rsid w:val="00587443"/>
    <w:rsid w:val="00587540"/>
    <w:rsid w:val="00587E93"/>
    <w:rsid w:val="00587FAE"/>
    <w:rsid w:val="0059292E"/>
    <w:rsid w:val="00592DF2"/>
    <w:rsid w:val="00593603"/>
    <w:rsid w:val="00593E79"/>
    <w:rsid w:val="0059460D"/>
    <w:rsid w:val="00596F0F"/>
    <w:rsid w:val="005A21F4"/>
    <w:rsid w:val="005A33C9"/>
    <w:rsid w:val="005A386F"/>
    <w:rsid w:val="005A397A"/>
    <w:rsid w:val="005A464C"/>
    <w:rsid w:val="005A5D1D"/>
    <w:rsid w:val="005A6CAB"/>
    <w:rsid w:val="005A718A"/>
    <w:rsid w:val="005B2A90"/>
    <w:rsid w:val="005B2F6D"/>
    <w:rsid w:val="005B529E"/>
    <w:rsid w:val="005B726B"/>
    <w:rsid w:val="005B7B0E"/>
    <w:rsid w:val="005C15B0"/>
    <w:rsid w:val="005C2B0C"/>
    <w:rsid w:val="005C3BAF"/>
    <w:rsid w:val="005C4416"/>
    <w:rsid w:val="005C50A6"/>
    <w:rsid w:val="005C591C"/>
    <w:rsid w:val="005D1F18"/>
    <w:rsid w:val="005D4582"/>
    <w:rsid w:val="005D5C03"/>
    <w:rsid w:val="005D6802"/>
    <w:rsid w:val="005D76DD"/>
    <w:rsid w:val="005D7B2F"/>
    <w:rsid w:val="005E1043"/>
    <w:rsid w:val="005E4340"/>
    <w:rsid w:val="005E5116"/>
    <w:rsid w:val="005E5F5A"/>
    <w:rsid w:val="005E65FC"/>
    <w:rsid w:val="005F41AC"/>
    <w:rsid w:val="005F4AE9"/>
    <w:rsid w:val="005F4CBC"/>
    <w:rsid w:val="005F715B"/>
    <w:rsid w:val="005F7A0F"/>
    <w:rsid w:val="00601622"/>
    <w:rsid w:val="006061FA"/>
    <w:rsid w:val="00606540"/>
    <w:rsid w:val="00610FE5"/>
    <w:rsid w:val="00611257"/>
    <w:rsid w:val="00613EA5"/>
    <w:rsid w:val="0061697C"/>
    <w:rsid w:val="006202CB"/>
    <w:rsid w:val="0062052E"/>
    <w:rsid w:val="00621C55"/>
    <w:rsid w:val="00623F37"/>
    <w:rsid w:val="00624576"/>
    <w:rsid w:val="006261A5"/>
    <w:rsid w:val="00630C68"/>
    <w:rsid w:val="0063328C"/>
    <w:rsid w:val="00633C5C"/>
    <w:rsid w:val="00634576"/>
    <w:rsid w:val="006417D1"/>
    <w:rsid w:val="00645FEC"/>
    <w:rsid w:val="00646FE4"/>
    <w:rsid w:val="00652BF0"/>
    <w:rsid w:val="0065508C"/>
    <w:rsid w:val="00657F27"/>
    <w:rsid w:val="006603BD"/>
    <w:rsid w:val="006613FB"/>
    <w:rsid w:val="00661D06"/>
    <w:rsid w:val="006643A2"/>
    <w:rsid w:val="0066680B"/>
    <w:rsid w:val="006718E5"/>
    <w:rsid w:val="006758F9"/>
    <w:rsid w:val="00680362"/>
    <w:rsid w:val="00681E85"/>
    <w:rsid w:val="0068233E"/>
    <w:rsid w:val="00682345"/>
    <w:rsid w:val="00682B46"/>
    <w:rsid w:val="00683191"/>
    <w:rsid w:val="00683309"/>
    <w:rsid w:val="00687685"/>
    <w:rsid w:val="006916CF"/>
    <w:rsid w:val="006918F1"/>
    <w:rsid w:val="006924FA"/>
    <w:rsid w:val="00695B90"/>
    <w:rsid w:val="006A0F2B"/>
    <w:rsid w:val="006A1062"/>
    <w:rsid w:val="006A405F"/>
    <w:rsid w:val="006A4370"/>
    <w:rsid w:val="006A55CB"/>
    <w:rsid w:val="006A7272"/>
    <w:rsid w:val="006B0C97"/>
    <w:rsid w:val="006B4CC5"/>
    <w:rsid w:val="006B555F"/>
    <w:rsid w:val="006B59F7"/>
    <w:rsid w:val="006B77A0"/>
    <w:rsid w:val="006B7824"/>
    <w:rsid w:val="006C049E"/>
    <w:rsid w:val="006C59E1"/>
    <w:rsid w:val="006C6111"/>
    <w:rsid w:val="006C66F1"/>
    <w:rsid w:val="006C6A02"/>
    <w:rsid w:val="006C715F"/>
    <w:rsid w:val="006D10B6"/>
    <w:rsid w:val="006D4570"/>
    <w:rsid w:val="006D590E"/>
    <w:rsid w:val="006D6504"/>
    <w:rsid w:val="006D73B4"/>
    <w:rsid w:val="006E19EB"/>
    <w:rsid w:val="006E409F"/>
    <w:rsid w:val="006E41B9"/>
    <w:rsid w:val="006E4719"/>
    <w:rsid w:val="006E67F6"/>
    <w:rsid w:val="006E7C15"/>
    <w:rsid w:val="006F22DD"/>
    <w:rsid w:val="0070095B"/>
    <w:rsid w:val="00701EA4"/>
    <w:rsid w:val="007023DD"/>
    <w:rsid w:val="007031F1"/>
    <w:rsid w:val="00705306"/>
    <w:rsid w:val="007058F5"/>
    <w:rsid w:val="00707BEC"/>
    <w:rsid w:val="0071317D"/>
    <w:rsid w:val="00714B16"/>
    <w:rsid w:val="00717E8A"/>
    <w:rsid w:val="0072045D"/>
    <w:rsid w:val="00720DF6"/>
    <w:rsid w:val="00720FAA"/>
    <w:rsid w:val="00721483"/>
    <w:rsid w:val="00723096"/>
    <w:rsid w:val="0072373E"/>
    <w:rsid w:val="00723CAC"/>
    <w:rsid w:val="00724C81"/>
    <w:rsid w:val="00724E6D"/>
    <w:rsid w:val="00727F93"/>
    <w:rsid w:val="00730527"/>
    <w:rsid w:val="007307B4"/>
    <w:rsid w:val="00730F3B"/>
    <w:rsid w:val="007341A8"/>
    <w:rsid w:val="007341AD"/>
    <w:rsid w:val="00734F48"/>
    <w:rsid w:val="00736400"/>
    <w:rsid w:val="007364FF"/>
    <w:rsid w:val="00740B44"/>
    <w:rsid w:val="00742046"/>
    <w:rsid w:val="007459A7"/>
    <w:rsid w:val="00747312"/>
    <w:rsid w:val="00747EFB"/>
    <w:rsid w:val="0075021F"/>
    <w:rsid w:val="007510AD"/>
    <w:rsid w:val="007519C9"/>
    <w:rsid w:val="00752152"/>
    <w:rsid w:val="007527B2"/>
    <w:rsid w:val="00761F8C"/>
    <w:rsid w:val="00766336"/>
    <w:rsid w:val="00766764"/>
    <w:rsid w:val="0076686A"/>
    <w:rsid w:val="00766E46"/>
    <w:rsid w:val="007715B9"/>
    <w:rsid w:val="007718E8"/>
    <w:rsid w:val="0077210F"/>
    <w:rsid w:val="007752EB"/>
    <w:rsid w:val="007752F0"/>
    <w:rsid w:val="00775B97"/>
    <w:rsid w:val="00775EC1"/>
    <w:rsid w:val="00776898"/>
    <w:rsid w:val="007823AD"/>
    <w:rsid w:val="00783F34"/>
    <w:rsid w:val="00784956"/>
    <w:rsid w:val="0078654C"/>
    <w:rsid w:val="007900B1"/>
    <w:rsid w:val="007906FD"/>
    <w:rsid w:val="0079149A"/>
    <w:rsid w:val="007939F8"/>
    <w:rsid w:val="00793F45"/>
    <w:rsid w:val="00794EB8"/>
    <w:rsid w:val="0079586A"/>
    <w:rsid w:val="00795E41"/>
    <w:rsid w:val="0079749F"/>
    <w:rsid w:val="007A73DE"/>
    <w:rsid w:val="007B1AED"/>
    <w:rsid w:val="007B1F5C"/>
    <w:rsid w:val="007B25DC"/>
    <w:rsid w:val="007B3504"/>
    <w:rsid w:val="007C0674"/>
    <w:rsid w:val="007C1A7B"/>
    <w:rsid w:val="007C33BD"/>
    <w:rsid w:val="007C3CA5"/>
    <w:rsid w:val="007C4889"/>
    <w:rsid w:val="007C635F"/>
    <w:rsid w:val="007D4558"/>
    <w:rsid w:val="007D47D4"/>
    <w:rsid w:val="007E0F26"/>
    <w:rsid w:val="007E5449"/>
    <w:rsid w:val="007E71C1"/>
    <w:rsid w:val="007F08C6"/>
    <w:rsid w:val="007F1BB5"/>
    <w:rsid w:val="007F2224"/>
    <w:rsid w:val="007F322D"/>
    <w:rsid w:val="007F3888"/>
    <w:rsid w:val="007F5498"/>
    <w:rsid w:val="007F5D3D"/>
    <w:rsid w:val="007F5DA6"/>
    <w:rsid w:val="007F77A0"/>
    <w:rsid w:val="00800791"/>
    <w:rsid w:val="00803BF6"/>
    <w:rsid w:val="00804A48"/>
    <w:rsid w:val="008055E9"/>
    <w:rsid w:val="008056D3"/>
    <w:rsid w:val="00807B4B"/>
    <w:rsid w:val="00807E55"/>
    <w:rsid w:val="00815F71"/>
    <w:rsid w:val="008162C5"/>
    <w:rsid w:val="00816578"/>
    <w:rsid w:val="008170C6"/>
    <w:rsid w:val="008201DE"/>
    <w:rsid w:val="008206A0"/>
    <w:rsid w:val="00820AC2"/>
    <w:rsid w:val="00821885"/>
    <w:rsid w:val="00822756"/>
    <w:rsid w:val="008239A0"/>
    <w:rsid w:val="00826112"/>
    <w:rsid w:val="00830FEA"/>
    <w:rsid w:val="0083103B"/>
    <w:rsid w:val="0083259A"/>
    <w:rsid w:val="00832CCB"/>
    <w:rsid w:val="00832EDE"/>
    <w:rsid w:val="00833656"/>
    <w:rsid w:val="008348A1"/>
    <w:rsid w:val="00836BF0"/>
    <w:rsid w:val="008410E1"/>
    <w:rsid w:val="00841B54"/>
    <w:rsid w:val="008517A3"/>
    <w:rsid w:val="00853398"/>
    <w:rsid w:val="00853D93"/>
    <w:rsid w:val="00854EA4"/>
    <w:rsid w:val="0085764D"/>
    <w:rsid w:val="00860EC8"/>
    <w:rsid w:val="00860F28"/>
    <w:rsid w:val="00861078"/>
    <w:rsid w:val="008633ED"/>
    <w:rsid w:val="008660F0"/>
    <w:rsid w:val="00876257"/>
    <w:rsid w:val="00876CEB"/>
    <w:rsid w:val="00876F94"/>
    <w:rsid w:val="008801ED"/>
    <w:rsid w:val="00887BB0"/>
    <w:rsid w:val="00887C08"/>
    <w:rsid w:val="00887FBD"/>
    <w:rsid w:val="0089059D"/>
    <w:rsid w:val="008906D5"/>
    <w:rsid w:val="008917D5"/>
    <w:rsid w:val="008927C6"/>
    <w:rsid w:val="00896666"/>
    <w:rsid w:val="0089728F"/>
    <w:rsid w:val="00897FA0"/>
    <w:rsid w:val="00897FF8"/>
    <w:rsid w:val="008A03AF"/>
    <w:rsid w:val="008A1753"/>
    <w:rsid w:val="008A2AB1"/>
    <w:rsid w:val="008B23B9"/>
    <w:rsid w:val="008B28FD"/>
    <w:rsid w:val="008B56C2"/>
    <w:rsid w:val="008B5996"/>
    <w:rsid w:val="008B6267"/>
    <w:rsid w:val="008C759C"/>
    <w:rsid w:val="008C7A2B"/>
    <w:rsid w:val="008D21F2"/>
    <w:rsid w:val="008D55CC"/>
    <w:rsid w:val="008E0C68"/>
    <w:rsid w:val="008E1476"/>
    <w:rsid w:val="008E21B8"/>
    <w:rsid w:val="008E4307"/>
    <w:rsid w:val="008E51F0"/>
    <w:rsid w:val="008E794F"/>
    <w:rsid w:val="008F02ED"/>
    <w:rsid w:val="008F5417"/>
    <w:rsid w:val="00900BAD"/>
    <w:rsid w:val="0090186D"/>
    <w:rsid w:val="00905D42"/>
    <w:rsid w:val="00905F70"/>
    <w:rsid w:val="009064CA"/>
    <w:rsid w:val="009078D7"/>
    <w:rsid w:val="00907B3F"/>
    <w:rsid w:val="00912474"/>
    <w:rsid w:val="0091509F"/>
    <w:rsid w:val="00916558"/>
    <w:rsid w:val="00916FE0"/>
    <w:rsid w:val="009173AF"/>
    <w:rsid w:val="00917706"/>
    <w:rsid w:val="00923755"/>
    <w:rsid w:val="00923D28"/>
    <w:rsid w:val="009242E1"/>
    <w:rsid w:val="0092453E"/>
    <w:rsid w:val="00924CA9"/>
    <w:rsid w:val="00925E6E"/>
    <w:rsid w:val="00930466"/>
    <w:rsid w:val="00930D82"/>
    <w:rsid w:val="00933FB4"/>
    <w:rsid w:val="009345AA"/>
    <w:rsid w:val="00935784"/>
    <w:rsid w:val="00936E7D"/>
    <w:rsid w:val="00937E56"/>
    <w:rsid w:val="00940978"/>
    <w:rsid w:val="009428F1"/>
    <w:rsid w:val="00943A07"/>
    <w:rsid w:val="009466DD"/>
    <w:rsid w:val="00946F98"/>
    <w:rsid w:val="00950D36"/>
    <w:rsid w:val="0095170C"/>
    <w:rsid w:val="0095252B"/>
    <w:rsid w:val="009565D3"/>
    <w:rsid w:val="00956D8B"/>
    <w:rsid w:val="00957D27"/>
    <w:rsid w:val="009608AE"/>
    <w:rsid w:val="00961178"/>
    <w:rsid w:val="00961ED3"/>
    <w:rsid w:val="00962D52"/>
    <w:rsid w:val="00962F50"/>
    <w:rsid w:val="00966515"/>
    <w:rsid w:val="00966D00"/>
    <w:rsid w:val="0096747C"/>
    <w:rsid w:val="00971166"/>
    <w:rsid w:val="00974704"/>
    <w:rsid w:val="00974A72"/>
    <w:rsid w:val="00976B98"/>
    <w:rsid w:val="00980F3B"/>
    <w:rsid w:val="00983283"/>
    <w:rsid w:val="00984758"/>
    <w:rsid w:val="00985AB1"/>
    <w:rsid w:val="009905D2"/>
    <w:rsid w:val="00990F2A"/>
    <w:rsid w:val="009911CB"/>
    <w:rsid w:val="00992391"/>
    <w:rsid w:val="00992912"/>
    <w:rsid w:val="00992F0A"/>
    <w:rsid w:val="0099503B"/>
    <w:rsid w:val="009A3881"/>
    <w:rsid w:val="009A64DA"/>
    <w:rsid w:val="009B0D88"/>
    <w:rsid w:val="009B4557"/>
    <w:rsid w:val="009B5A3F"/>
    <w:rsid w:val="009B5D56"/>
    <w:rsid w:val="009B78E6"/>
    <w:rsid w:val="009B7BB3"/>
    <w:rsid w:val="009C4A27"/>
    <w:rsid w:val="009C4E1C"/>
    <w:rsid w:val="009C5432"/>
    <w:rsid w:val="009C5909"/>
    <w:rsid w:val="009C636A"/>
    <w:rsid w:val="009C7DFE"/>
    <w:rsid w:val="009D0CDD"/>
    <w:rsid w:val="009D2634"/>
    <w:rsid w:val="009D4B50"/>
    <w:rsid w:val="009E1602"/>
    <w:rsid w:val="009E5084"/>
    <w:rsid w:val="009E5B46"/>
    <w:rsid w:val="009F4615"/>
    <w:rsid w:val="009F65A0"/>
    <w:rsid w:val="009F7A9A"/>
    <w:rsid w:val="00A003EA"/>
    <w:rsid w:val="00A00781"/>
    <w:rsid w:val="00A00B14"/>
    <w:rsid w:val="00A0164F"/>
    <w:rsid w:val="00A02CB8"/>
    <w:rsid w:val="00A03677"/>
    <w:rsid w:val="00A1375E"/>
    <w:rsid w:val="00A16074"/>
    <w:rsid w:val="00A21EA0"/>
    <w:rsid w:val="00A2269B"/>
    <w:rsid w:val="00A2462B"/>
    <w:rsid w:val="00A248A1"/>
    <w:rsid w:val="00A25FAD"/>
    <w:rsid w:val="00A340A2"/>
    <w:rsid w:val="00A34264"/>
    <w:rsid w:val="00A35B9C"/>
    <w:rsid w:val="00A37B68"/>
    <w:rsid w:val="00A42026"/>
    <w:rsid w:val="00A420AB"/>
    <w:rsid w:val="00A42255"/>
    <w:rsid w:val="00A422C6"/>
    <w:rsid w:val="00A42CEC"/>
    <w:rsid w:val="00A439EC"/>
    <w:rsid w:val="00A50E95"/>
    <w:rsid w:val="00A5279F"/>
    <w:rsid w:val="00A5306B"/>
    <w:rsid w:val="00A538D8"/>
    <w:rsid w:val="00A55D5E"/>
    <w:rsid w:val="00A55E80"/>
    <w:rsid w:val="00A6057E"/>
    <w:rsid w:val="00A607EB"/>
    <w:rsid w:val="00A60C52"/>
    <w:rsid w:val="00A61C82"/>
    <w:rsid w:val="00A6317E"/>
    <w:rsid w:val="00A64001"/>
    <w:rsid w:val="00A6472F"/>
    <w:rsid w:val="00A65C64"/>
    <w:rsid w:val="00A71D23"/>
    <w:rsid w:val="00A7347B"/>
    <w:rsid w:val="00A747A5"/>
    <w:rsid w:val="00A755C9"/>
    <w:rsid w:val="00A77E54"/>
    <w:rsid w:val="00A83774"/>
    <w:rsid w:val="00A84BE5"/>
    <w:rsid w:val="00A86377"/>
    <w:rsid w:val="00A9250B"/>
    <w:rsid w:val="00A9313E"/>
    <w:rsid w:val="00A93237"/>
    <w:rsid w:val="00A93FDD"/>
    <w:rsid w:val="00A94A0A"/>
    <w:rsid w:val="00A94F52"/>
    <w:rsid w:val="00A9650F"/>
    <w:rsid w:val="00A9762B"/>
    <w:rsid w:val="00A97A61"/>
    <w:rsid w:val="00AA419C"/>
    <w:rsid w:val="00AB1327"/>
    <w:rsid w:val="00AB2235"/>
    <w:rsid w:val="00AB483F"/>
    <w:rsid w:val="00AB5EC1"/>
    <w:rsid w:val="00AC2A89"/>
    <w:rsid w:val="00AC3631"/>
    <w:rsid w:val="00AC3918"/>
    <w:rsid w:val="00AD5E69"/>
    <w:rsid w:val="00AE203A"/>
    <w:rsid w:val="00AE2AEA"/>
    <w:rsid w:val="00AE2E91"/>
    <w:rsid w:val="00AE4761"/>
    <w:rsid w:val="00AE4BD4"/>
    <w:rsid w:val="00AE703F"/>
    <w:rsid w:val="00AE7088"/>
    <w:rsid w:val="00AF6375"/>
    <w:rsid w:val="00AF7319"/>
    <w:rsid w:val="00B00234"/>
    <w:rsid w:val="00B00B32"/>
    <w:rsid w:val="00B03428"/>
    <w:rsid w:val="00B04FB6"/>
    <w:rsid w:val="00B075A1"/>
    <w:rsid w:val="00B1195E"/>
    <w:rsid w:val="00B151D4"/>
    <w:rsid w:val="00B161D5"/>
    <w:rsid w:val="00B218E8"/>
    <w:rsid w:val="00B220D4"/>
    <w:rsid w:val="00B235A8"/>
    <w:rsid w:val="00B2420C"/>
    <w:rsid w:val="00B24D4A"/>
    <w:rsid w:val="00B2503C"/>
    <w:rsid w:val="00B25076"/>
    <w:rsid w:val="00B27704"/>
    <w:rsid w:val="00B3090C"/>
    <w:rsid w:val="00B32600"/>
    <w:rsid w:val="00B34B74"/>
    <w:rsid w:val="00B34E47"/>
    <w:rsid w:val="00B40C82"/>
    <w:rsid w:val="00B431D3"/>
    <w:rsid w:val="00B43BC1"/>
    <w:rsid w:val="00B5112F"/>
    <w:rsid w:val="00B53A08"/>
    <w:rsid w:val="00B549EE"/>
    <w:rsid w:val="00B56091"/>
    <w:rsid w:val="00B56D38"/>
    <w:rsid w:val="00B57D59"/>
    <w:rsid w:val="00B602EF"/>
    <w:rsid w:val="00B6058B"/>
    <w:rsid w:val="00B62577"/>
    <w:rsid w:val="00B6356C"/>
    <w:rsid w:val="00B674F7"/>
    <w:rsid w:val="00B72072"/>
    <w:rsid w:val="00B723A6"/>
    <w:rsid w:val="00B72650"/>
    <w:rsid w:val="00B72C10"/>
    <w:rsid w:val="00B7406A"/>
    <w:rsid w:val="00B746B5"/>
    <w:rsid w:val="00B74EEE"/>
    <w:rsid w:val="00B75F2B"/>
    <w:rsid w:val="00B77501"/>
    <w:rsid w:val="00B80867"/>
    <w:rsid w:val="00B81F26"/>
    <w:rsid w:val="00B86C60"/>
    <w:rsid w:val="00B86EF4"/>
    <w:rsid w:val="00B90F3D"/>
    <w:rsid w:val="00B92485"/>
    <w:rsid w:val="00B960A6"/>
    <w:rsid w:val="00B96C87"/>
    <w:rsid w:val="00B971A0"/>
    <w:rsid w:val="00B976E8"/>
    <w:rsid w:val="00BA1352"/>
    <w:rsid w:val="00BA1CEE"/>
    <w:rsid w:val="00BA393F"/>
    <w:rsid w:val="00BA456D"/>
    <w:rsid w:val="00BA716D"/>
    <w:rsid w:val="00BB0FFD"/>
    <w:rsid w:val="00BB19B6"/>
    <w:rsid w:val="00BB2CAA"/>
    <w:rsid w:val="00BB3CC5"/>
    <w:rsid w:val="00BB3F94"/>
    <w:rsid w:val="00BC41FA"/>
    <w:rsid w:val="00BD1C97"/>
    <w:rsid w:val="00BD2B03"/>
    <w:rsid w:val="00BD34F0"/>
    <w:rsid w:val="00BD4D34"/>
    <w:rsid w:val="00BD7148"/>
    <w:rsid w:val="00BD7752"/>
    <w:rsid w:val="00BE0A53"/>
    <w:rsid w:val="00BE6606"/>
    <w:rsid w:val="00BE7497"/>
    <w:rsid w:val="00BF0114"/>
    <w:rsid w:val="00BF18FC"/>
    <w:rsid w:val="00BF2B72"/>
    <w:rsid w:val="00BF421B"/>
    <w:rsid w:val="00BF6EFB"/>
    <w:rsid w:val="00C00064"/>
    <w:rsid w:val="00C00A58"/>
    <w:rsid w:val="00C03D33"/>
    <w:rsid w:val="00C05027"/>
    <w:rsid w:val="00C051CE"/>
    <w:rsid w:val="00C07D29"/>
    <w:rsid w:val="00C11A20"/>
    <w:rsid w:val="00C131CF"/>
    <w:rsid w:val="00C13A22"/>
    <w:rsid w:val="00C15537"/>
    <w:rsid w:val="00C15C48"/>
    <w:rsid w:val="00C16107"/>
    <w:rsid w:val="00C164C1"/>
    <w:rsid w:val="00C24E54"/>
    <w:rsid w:val="00C2597F"/>
    <w:rsid w:val="00C3019B"/>
    <w:rsid w:val="00C3022E"/>
    <w:rsid w:val="00C31826"/>
    <w:rsid w:val="00C32F7E"/>
    <w:rsid w:val="00C35B77"/>
    <w:rsid w:val="00C36CC1"/>
    <w:rsid w:val="00C371A7"/>
    <w:rsid w:val="00C3786F"/>
    <w:rsid w:val="00C40ABB"/>
    <w:rsid w:val="00C42741"/>
    <w:rsid w:val="00C4459A"/>
    <w:rsid w:val="00C4648A"/>
    <w:rsid w:val="00C47C81"/>
    <w:rsid w:val="00C53B24"/>
    <w:rsid w:val="00C63C2A"/>
    <w:rsid w:val="00C66865"/>
    <w:rsid w:val="00C668A0"/>
    <w:rsid w:val="00C7171E"/>
    <w:rsid w:val="00C7249F"/>
    <w:rsid w:val="00C73348"/>
    <w:rsid w:val="00C76A7D"/>
    <w:rsid w:val="00C84E52"/>
    <w:rsid w:val="00C8547B"/>
    <w:rsid w:val="00C86717"/>
    <w:rsid w:val="00C90D21"/>
    <w:rsid w:val="00C9129F"/>
    <w:rsid w:val="00C912F3"/>
    <w:rsid w:val="00C93623"/>
    <w:rsid w:val="00C9465E"/>
    <w:rsid w:val="00C94D65"/>
    <w:rsid w:val="00C97B8A"/>
    <w:rsid w:val="00C97C97"/>
    <w:rsid w:val="00CA185E"/>
    <w:rsid w:val="00CA2A74"/>
    <w:rsid w:val="00CB4AEF"/>
    <w:rsid w:val="00CC040B"/>
    <w:rsid w:val="00CC0B82"/>
    <w:rsid w:val="00CC32B1"/>
    <w:rsid w:val="00CD04E1"/>
    <w:rsid w:val="00CD291C"/>
    <w:rsid w:val="00CD307F"/>
    <w:rsid w:val="00CD7D63"/>
    <w:rsid w:val="00CE051C"/>
    <w:rsid w:val="00CE0BD8"/>
    <w:rsid w:val="00CE1830"/>
    <w:rsid w:val="00CE1880"/>
    <w:rsid w:val="00CE272B"/>
    <w:rsid w:val="00CE4D53"/>
    <w:rsid w:val="00CE589B"/>
    <w:rsid w:val="00CF0E06"/>
    <w:rsid w:val="00CF37BB"/>
    <w:rsid w:val="00CF4EFA"/>
    <w:rsid w:val="00CF7220"/>
    <w:rsid w:val="00D02C2D"/>
    <w:rsid w:val="00D0444F"/>
    <w:rsid w:val="00D06D66"/>
    <w:rsid w:val="00D07D19"/>
    <w:rsid w:val="00D10974"/>
    <w:rsid w:val="00D1155C"/>
    <w:rsid w:val="00D13999"/>
    <w:rsid w:val="00D13DB6"/>
    <w:rsid w:val="00D145B7"/>
    <w:rsid w:val="00D153CB"/>
    <w:rsid w:val="00D1677C"/>
    <w:rsid w:val="00D1683A"/>
    <w:rsid w:val="00D20169"/>
    <w:rsid w:val="00D20620"/>
    <w:rsid w:val="00D225A0"/>
    <w:rsid w:val="00D2578F"/>
    <w:rsid w:val="00D26513"/>
    <w:rsid w:val="00D267EB"/>
    <w:rsid w:val="00D26A7B"/>
    <w:rsid w:val="00D303D6"/>
    <w:rsid w:val="00D40D56"/>
    <w:rsid w:val="00D4115F"/>
    <w:rsid w:val="00D41B37"/>
    <w:rsid w:val="00D425A3"/>
    <w:rsid w:val="00D42855"/>
    <w:rsid w:val="00D42BB5"/>
    <w:rsid w:val="00D442E2"/>
    <w:rsid w:val="00D44D57"/>
    <w:rsid w:val="00D45A82"/>
    <w:rsid w:val="00D46675"/>
    <w:rsid w:val="00D47106"/>
    <w:rsid w:val="00D501A7"/>
    <w:rsid w:val="00D517C9"/>
    <w:rsid w:val="00D52D19"/>
    <w:rsid w:val="00D5361A"/>
    <w:rsid w:val="00D60928"/>
    <w:rsid w:val="00D6553E"/>
    <w:rsid w:val="00D70255"/>
    <w:rsid w:val="00D717E3"/>
    <w:rsid w:val="00D727D7"/>
    <w:rsid w:val="00D73F6B"/>
    <w:rsid w:val="00D756A7"/>
    <w:rsid w:val="00D75AE4"/>
    <w:rsid w:val="00D75D74"/>
    <w:rsid w:val="00D85133"/>
    <w:rsid w:val="00D8762A"/>
    <w:rsid w:val="00D90DAC"/>
    <w:rsid w:val="00D92E59"/>
    <w:rsid w:val="00D9365C"/>
    <w:rsid w:val="00D93870"/>
    <w:rsid w:val="00D9481B"/>
    <w:rsid w:val="00D960A2"/>
    <w:rsid w:val="00D96B25"/>
    <w:rsid w:val="00DA02AF"/>
    <w:rsid w:val="00DA41AE"/>
    <w:rsid w:val="00DA44C7"/>
    <w:rsid w:val="00DA5FD2"/>
    <w:rsid w:val="00DA6AB0"/>
    <w:rsid w:val="00DB019A"/>
    <w:rsid w:val="00DB28EE"/>
    <w:rsid w:val="00DB30CF"/>
    <w:rsid w:val="00DB4110"/>
    <w:rsid w:val="00DB45D7"/>
    <w:rsid w:val="00DB4FF9"/>
    <w:rsid w:val="00DB65BB"/>
    <w:rsid w:val="00DB6B64"/>
    <w:rsid w:val="00DC1ABA"/>
    <w:rsid w:val="00DD0412"/>
    <w:rsid w:val="00DD0C8A"/>
    <w:rsid w:val="00DD5F15"/>
    <w:rsid w:val="00DD7B91"/>
    <w:rsid w:val="00DE16F6"/>
    <w:rsid w:val="00DE3C28"/>
    <w:rsid w:val="00DE3F47"/>
    <w:rsid w:val="00DE66D2"/>
    <w:rsid w:val="00DF2FE0"/>
    <w:rsid w:val="00DF369D"/>
    <w:rsid w:val="00DF4D81"/>
    <w:rsid w:val="00E0155F"/>
    <w:rsid w:val="00E024D5"/>
    <w:rsid w:val="00E04472"/>
    <w:rsid w:val="00E1103D"/>
    <w:rsid w:val="00E13DEF"/>
    <w:rsid w:val="00E1667E"/>
    <w:rsid w:val="00E171E4"/>
    <w:rsid w:val="00E20BB3"/>
    <w:rsid w:val="00E20DB1"/>
    <w:rsid w:val="00E21468"/>
    <w:rsid w:val="00E24F7E"/>
    <w:rsid w:val="00E26538"/>
    <w:rsid w:val="00E2658C"/>
    <w:rsid w:val="00E27E3E"/>
    <w:rsid w:val="00E30490"/>
    <w:rsid w:val="00E30CC8"/>
    <w:rsid w:val="00E30FDA"/>
    <w:rsid w:val="00E32FCA"/>
    <w:rsid w:val="00E33E98"/>
    <w:rsid w:val="00E36134"/>
    <w:rsid w:val="00E40158"/>
    <w:rsid w:val="00E40209"/>
    <w:rsid w:val="00E41C7D"/>
    <w:rsid w:val="00E42377"/>
    <w:rsid w:val="00E42DFE"/>
    <w:rsid w:val="00E43033"/>
    <w:rsid w:val="00E50FA5"/>
    <w:rsid w:val="00E55F1A"/>
    <w:rsid w:val="00E574F0"/>
    <w:rsid w:val="00E61182"/>
    <w:rsid w:val="00E612B1"/>
    <w:rsid w:val="00E6320B"/>
    <w:rsid w:val="00E63A5F"/>
    <w:rsid w:val="00E65235"/>
    <w:rsid w:val="00E653FD"/>
    <w:rsid w:val="00E707D3"/>
    <w:rsid w:val="00E7208C"/>
    <w:rsid w:val="00E72115"/>
    <w:rsid w:val="00E73C3D"/>
    <w:rsid w:val="00E76D4C"/>
    <w:rsid w:val="00E805A0"/>
    <w:rsid w:val="00E8150A"/>
    <w:rsid w:val="00E81A0F"/>
    <w:rsid w:val="00E82925"/>
    <w:rsid w:val="00E841ED"/>
    <w:rsid w:val="00E85F1B"/>
    <w:rsid w:val="00E8712F"/>
    <w:rsid w:val="00E909A6"/>
    <w:rsid w:val="00E920E6"/>
    <w:rsid w:val="00E955E5"/>
    <w:rsid w:val="00E9563A"/>
    <w:rsid w:val="00E966C6"/>
    <w:rsid w:val="00E974E8"/>
    <w:rsid w:val="00EA5BED"/>
    <w:rsid w:val="00EA7B77"/>
    <w:rsid w:val="00EB4DF3"/>
    <w:rsid w:val="00EB4F0E"/>
    <w:rsid w:val="00EB5DFF"/>
    <w:rsid w:val="00EB60CC"/>
    <w:rsid w:val="00EB6E56"/>
    <w:rsid w:val="00EB77D4"/>
    <w:rsid w:val="00EB7926"/>
    <w:rsid w:val="00EC1103"/>
    <w:rsid w:val="00EC52B7"/>
    <w:rsid w:val="00EC7211"/>
    <w:rsid w:val="00ED11F9"/>
    <w:rsid w:val="00ED2590"/>
    <w:rsid w:val="00ED42CF"/>
    <w:rsid w:val="00ED7FA9"/>
    <w:rsid w:val="00EE1FBA"/>
    <w:rsid w:val="00EE4843"/>
    <w:rsid w:val="00EE5C36"/>
    <w:rsid w:val="00EF0324"/>
    <w:rsid w:val="00EF1A64"/>
    <w:rsid w:val="00EF47E5"/>
    <w:rsid w:val="00EF549A"/>
    <w:rsid w:val="00EF6175"/>
    <w:rsid w:val="00EF7B96"/>
    <w:rsid w:val="00F005F8"/>
    <w:rsid w:val="00F014BF"/>
    <w:rsid w:val="00F02C0C"/>
    <w:rsid w:val="00F06250"/>
    <w:rsid w:val="00F11529"/>
    <w:rsid w:val="00F1286D"/>
    <w:rsid w:val="00F23F9B"/>
    <w:rsid w:val="00F2438C"/>
    <w:rsid w:val="00F347C0"/>
    <w:rsid w:val="00F35266"/>
    <w:rsid w:val="00F36918"/>
    <w:rsid w:val="00F3702E"/>
    <w:rsid w:val="00F37646"/>
    <w:rsid w:val="00F37C98"/>
    <w:rsid w:val="00F37DD7"/>
    <w:rsid w:val="00F40AC5"/>
    <w:rsid w:val="00F40C9B"/>
    <w:rsid w:val="00F443E4"/>
    <w:rsid w:val="00F4595C"/>
    <w:rsid w:val="00F47237"/>
    <w:rsid w:val="00F47550"/>
    <w:rsid w:val="00F50174"/>
    <w:rsid w:val="00F54264"/>
    <w:rsid w:val="00F56AD8"/>
    <w:rsid w:val="00F57A87"/>
    <w:rsid w:val="00F63E0C"/>
    <w:rsid w:val="00F650C4"/>
    <w:rsid w:val="00F701EB"/>
    <w:rsid w:val="00F7146A"/>
    <w:rsid w:val="00F73069"/>
    <w:rsid w:val="00F76072"/>
    <w:rsid w:val="00F7732A"/>
    <w:rsid w:val="00F80FA3"/>
    <w:rsid w:val="00F8451A"/>
    <w:rsid w:val="00F879D1"/>
    <w:rsid w:val="00F87D12"/>
    <w:rsid w:val="00F87D17"/>
    <w:rsid w:val="00F87E06"/>
    <w:rsid w:val="00F91597"/>
    <w:rsid w:val="00F91ABC"/>
    <w:rsid w:val="00F933B2"/>
    <w:rsid w:val="00F935AC"/>
    <w:rsid w:val="00F94CD9"/>
    <w:rsid w:val="00F96515"/>
    <w:rsid w:val="00F97560"/>
    <w:rsid w:val="00F97B6D"/>
    <w:rsid w:val="00FA0EFB"/>
    <w:rsid w:val="00FA1672"/>
    <w:rsid w:val="00FA2671"/>
    <w:rsid w:val="00FA3CD0"/>
    <w:rsid w:val="00FA4FD1"/>
    <w:rsid w:val="00FA53EE"/>
    <w:rsid w:val="00FA5CD0"/>
    <w:rsid w:val="00FB00FE"/>
    <w:rsid w:val="00FB4092"/>
    <w:rsid w:val="00FB597A"/>
    <w:rsid w:val="00FB6C83"/>
    <w:rsid w:val="00FC1A98"/>
    <w:rsid w:val="00FC3F1D"/>
    <w:rsid w:val="00FC43A4"/>
    <w:rsid w:val="00FC476F"/>
    <w:rsid w:val="00FC544F"/>
    <w:rsid w:val="00FC5605"/>
    <w:rsid w:val="00FC697B"/>
    <w:rsid w:val="00FC79AF"/>
    <w:rsid w:val="00FC7E9C"/>
    <w:rsid w:val="00FD0B0F"/>
    <w:rsid w:val="00FD1A2A"/>
    <w:rsid w:val="00FD1E78"/>
    <w:rsid w:val="00FD39AC"/>
    <w:rsid w:val="00FD5646"/>
    <w:rsid w:val="00FD6D0E"/>
    <w:rsid w:val="00FD7322"/>
    <w:rsid w:val="00FE31A8"/>
    <w:rsid w:val="00FE3417"/>
    <w:rsid w:val="00FE500E"/>
    <w:rsid w:val="00FF352E"/>
    <w:rsid w:val="00FF6A8C"/>
    <w:rsid w:val="00FF6E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8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B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40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405C"/>
    <w:rPr>
      <w:sz w:val="18"/>
      <w:szCs w:val="18"/>
    </w:rPr>
  </w:style>
  <w:style w:type="paragraph" w:styleId="a4">
    <w:name w:val="footer"/>
    <w:basedOn w:val="a"/>
    <w:link w:val="Char0"/>
    <w:uiPriority w:val="99"/>
    <w:unhideWhenUsed/>
    <w:rsid w:val="0002405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05C"/>
    <w:rPr>
      <w:sz w:val="18"/>
      <w:szCs w:val="18"/>
    </w:rPr>
  </w:style>
  <w:style w:type="paragraph" w:styleId="a5">
    <w:name w:val="List Paragraph"/>
    <w:basedOn w:val="a"/>
    <w:uiPriority w:val="34"/>
    <w:qFormat/>
    <w:rsid w:val="00730527"/>
    <w:pPr>
      <w:ind w:firstLineChars="200" w:firstLine="420"/>
    </w:pPr>
  </w:style>
  <w:style w:type="paragraph" w:styleId="a6">
    <w:name w:val="Balloon Text"/>
    <w:basedOn w:val="a"/>
    <w:link w:val="Char1"/>
    <w:uiPriority w:val="99"/>
    <w:semiHidden/>
    <w:unhideWhenUsed/>
    <w:rsid w:val="00B6356C"/>
    <w:rPr>
      <w:sz w:val="18"/>
      <w:szCs w:val="18"/>
    </w:rPr>
  </w:style>
  <w:style w:type="character" w:customStyle="1" w:styleId="Char1">
    <w:name w:val="批注框文本 Char"/>
    <w:basedOn w:val="a0"/>
    <w:link w:val="a6"/>
    <w:uiPriority w:val="99"/>
    <w:semiHidden/>
    <w:rsid w:val="00B6356C"/>
    <w:rPr>
      <w:sz w:val="18"/>
      <w:szCs w:val="18"/>
    </w:rPr>
  </w:style>
  <w:style w:type="paragraph" w:styleId="a7">
    <w:name w:val="Normal (Web)"/>
    <w:basedOn w:val="a"/>
    <w:uiPriority w:val="99"/>
    <w:semiHidden/>
    <w:unhideWhenUsed/>
    <w:rsid w:val="00246314"/>
    <w:pPr>
      <w:widowControl/>
      <w:spacing w:before="58" w:after="58"/>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45123528">
      <w:bodyDiv w:val="1"/>
      <w:marLeft w:val="92"/>
      <w:marRight w:val="92"/>
      <w:marTop w:val="92"/>
      <w:marBottom w:val="92"/>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06EFF6-FCC3-4B5E-84E5-2DAFD47A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1517</Words>
  <Characters>8650</Characters>
  <Application>Microsoft Office Word</Application>
  <DocSecurity>0</DocSecurity>
  <Lines>72</Lines>
  <Paragraphs>20</Paragraphs>
  <ScaleCrop>false</ScaleCrop>
  <Company>Hewlett-Packard Company</Company>
  <LinksUpToDate>false</LinksUpToDate>
  <CharactersWithSpaces>10147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2018-08-21T08:59:00Z</cp:lastPrinted>
  <dcterms:created xsi:type="dcterms:W3CDTF">2018-08-21T08:53:00Z</dcterms:created>
  <dcterms:modified xsi:type="dcterms:W3CDTF">2018-08-21T09:18:00Z</dcterms:modified>
</cp:coreProperties>
</file>