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B109F" w14:textId="77777777" w:rsidR="00F371AA" w:rsidRDefault="006C04D5">
      <w:pPr>
        <w:jc w:val="center"/>
        <w:rPr>
          <w:rFonts w:ascii="Times New Roman" w:eastAsia="方正小标宋_GBK" w:hAnsi="Times New Roman" w:cs="Times New Roman"/>
          <w:bCs/>
          <w:sz w:val="44"/>
          <w:szCs w:val="44"/>
        </w:rPr>
      </w:pPr>
      <w:r>
        <w:rPr>
          <w:rFonts w:ascii="Times New Roman" w:eastAsia="方正小标宋_GBK" w:hAnsi="Times New Roman" w:cs="Times New Roman" w:hint="eastAsia"/>
          <w:bCs/>
          <w:sz w:val="44"/>
          <w:szCs w:val="44"/>
        </w:rPr>
        <w:t>医疗器械注册审评补正</w:t>
      </w:r>
      <w:r>
        <w:rPr>
          <w:rFonts w:ascii="Times New Roman" w:eastAsia="方正小标宋_GBK" w:hAnsi="Times New Roman" w:cs="Times New Roman"/>
          <w:bCs/>
          <w:sz w:val="44"/>
          <w:szCs w:val="44"/>
        </w:rPr>
        <w:t>资料</w:t>
      </w:r>
      <w:r>
        <w:rPr>
          <w:rFonts w:ascii="Times New Roman" w:eastAsia="方正小标宋_GBK" w:hAnsi="Times New Roman" w:cs="Times New Roman" w:hint="eastAsia"/>
          <w:bCs/>
          <w:sz w:val="44"/>
          <w:szCs w:val="44"/>
        </w:rPr>
        <w:t>要求</w:t>
      </w:r>
    </w:p>
    <w:p w14:paraId="72599354" w14:textId="77777777" w:rsidR="00F371AA" w:rsidRDefault="006C04D5">
      <w:pPr>
        <w:jc w:val="center"/>
        <w:rPr>
          <w:rFonts w:ascii="Times New Roman" w:eastAsia="方正小标宋_GBK" w:hAnsi="Times New Roman" w:cs="Times New Roman"/>
          <w:bCs/>
          <w:sz w:val="44"/>
          <w:szCs w:val="44"/>
        </w:rPr>
      </w:pPr>
      <w:r>
        <w:rPr>
          <w:rFonts w:ascii="Times New Roman" w:eastAsia="方正小标宋_GBK" w:hAnsi="Times New Roman" w:cs="Times New Roman"/>
          <w:bCs/>
          <w:sz w:val="44"/>
          <w:szCs w:val="44"/>
        </w:rPr>
        <w:t>技术指导原则</w:t>
      </w:r>
      <w:r w:rsidR="00614101">
        <w:rPr>
          <w:rFonts w:ascii="Times New Roman" w:eastAsia="方正小标宋_GBK" w:hAnsi="Times New Roman" w:cs="Times New Roman" w:hint="eastAsia"/>
          <w:bCs/>
          <w:sz w:val="44"/>
          <w:szCs w:val="44"/>
        </w:rPr>
        <w:t>（征求意见稿）</w:t>
      </w:r>
    </w:p>
    <w:p w14:paraId="7175E91C" w14:textId="77777777" w:rsidR="00F371AA" w:rsidRDefault="006C04D5">
      <w:pPr>
        <w:pStyle w:val="ab"/>
        <w:numPr>
          <w:ilvl w:val="0"/>
          <w:numId w:val="1"/>
        </w:numPr>
        <w:ind w:firstLineChars="0"/>
        <w:jc w:val="left"/>
        <w:rPr>
          <w:rFonts w:ascii="Times New Roman" w:hAnsi="Times New Roman"/>
        </w:rPr>
      </w:pPr>
      <w:r>
        <w:rPr>
          <w:rFonts w:ascii="Times New Roman" w:eastAsia="黑体" w:hAnsi="Times New Roman" w:cs="仿宋_GB2312" w:hint="eastAsia"/>
          <w:bCs/>
          <w:color w:val="000000"/>
          <w:sz w:val="32"/>
          <w:szCs w:val="32"/>
        </w:rPr>
        <w:t>前言</w:t>
      </w:r>
    </w:p>
    <w:p w14:paraId="537CD114" w14:textId="196FFE7E" w:rsidR="00F371AA" w:rsidRDefault="006C04D5">
      <w:pPr>
        <w:ind w:firstLineChars="200"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为提高医疗器械技术审评工作的质量和效率，</w:t>
      </w:r>
      <w:r w:rsidR="00587AB6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结合我国医疗器械技术审评工作程序实际情况，进一步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规范医疗器械注册申请涉及的发补及补回过程，</w:t>
      </w:r>
      <w:r w:rsidR="00587AB6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制定本文件，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包括医疗器械注册补正资料通知的撰写及注册人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申请人对</w:t>
      </w:r>
      <w:r w:rsidR="0031176F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审评环节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发补要求的答复。</w:t>
      </w:r>
      <w:r w:rsidR="00DA5408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为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审评人员向注册人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申请人提出需提供的补正注册申报资料要求</w:t>
      </w:r>
      <w:r w:rsidR="00DA5408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提供</w:t>
      </w:r>
      <w:r w:rsidR="00DA5408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参考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，同时，注册人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申请人在充分理解相关要求的基础上按答复要求进行客观、完整回复。</w:t>
      </w:r>
    </w:p>
    <w:p w14:paraId="766DDA7B" w14:textId="5A37FD63" w:rsidR="00F371AA" w:rsidRDefault="006C04D5" w:rsidP="00D851BF">
      <w:pPr>
        <w:ind w:firstLineChars="200"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本指导原则是对</w:t>
      </w:r>
      <w:r w:rsidR="00587AB6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医疗器械技术审评人员和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注册申请人的指导性文件，不</w:t>
      </w:r>
      <w:r w:rsidR="00587AB6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包括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注册审批所涉及的行政事项，亦不作为法规强制执行，</w:t>
      </w:r>
      <w:r w:rsidR="00587AB6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除本文件外，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还应遵循</w:t>
      </w:r>
      <w:r w:rsidR="00A76F19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有关</w:t>
      </w:r>
      <w:r w:rsidR="00D851BF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</w:t>
      </w:r>
      <w:r w:rsidR="00A76F19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程序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相关</w:t>
      </w:r>
      <w:r w:rsidR="00A76F19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的其他</w:t>
      </w:r>
      <w:r w:rsidR="00DA5408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规章</w:t>
      </w:r>
      <w:r w:rsidR="00A76F19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或</w:t>
      </w:r>
      <w:r w:rsidR="00DA5408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规范性文件</w:t>
      </w:r>
      <w:r w:rsidR="00D851BF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要求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。本指导原则是在现行法规及当前认知水平下制定，随着法规</w:t>
      </w:r>
      <w:r w:rsidR="00587AB6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规章、技术审评有关要求的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不断完善，本指导原则相关内容也将适时</w:t>
      </w:r>
      <w:r w:rsidR="00587AB6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进行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调整。</w:t>
      </w:r>
    </w:p>
    <w:p w14:paraId="6F63A84D" w14:textId="77777777" w:rsidR="00F371AA" w:rsidRDefault="006C04D5">
      <w:pPr>
        <w:pStyle w:val="ab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黑体" w:hAnsi="Times New Roman" w:cs="仿宋_GB2312" w:hint="eastAsia"/>
          <w:bCs/>
          <w:color w:val="000000"/>
          <w:sz w:val="32"/>
          <w:szCs w:val="32"/>
        </w:rPr>
        <w:t>适用范围</w:t>
      </w:r>
    </w:p>
    <w:p w14:paraId="5D3C897B" w14:textId="77777777" w:rsidR="006C7281" w:rsidRPr="00E05C04" w:rsidRDefault="006C04D5" w:rsidP="00E05C04">
      <w:pPr>
        <w:ind w:firstLineChars="200"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本指导原则适用于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医疗器械</w:t>
      </w:r>
      <w:r>
        <w:rPr>
          <w:rFonts w:ascii="Times New Roman" w:eastAsia="仿宋_GB2312" w:hAnsi="Times New Roman"/>
          <w:sz w:val="32"/>
          <w:szCs w:val="32"/>
        </w:rPr>
        <w:t>（</w:t>
      </w:r>
      <w:r>
        <w:rPr>
          <w:rFonts w:ascii="Times New Roman" w:eastAsia="仿宋_GB2312" w:hAnsi="Times New Roman"/>
          <w:color w:val="000000"/>
          <w:sz w:val="32"/>
          <w:szCs w:val="32"/>
        </w:rPr>
        <w:t>含</w:t>
      </w:r>
      <w:r>
        <w:rPr>
          <w:rFonts w:ascii="Times New Roman" w:eastAsia="仿宋_GB2312" w:hAnsi="Times New Roman"/>
          <w:sz w:val="32"/>
          <w:szCs w:val="32"/>
        </w:rPr>
        <w:t>体外诊断试剂）</w:t>
      </w:r>
      <w:r w:rsidR="007A31D7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首次注册</w:t>
      </w:r>
      <w:r w:rsidR="007A31D7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、许可事项</w:t>
      </w:r>
      <w:r w:rsidR="007A31D7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注册变更</w:t>
      </w:r>
      <w:r w:rsidR="007A31D7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、</w:t>
      </w:r>
      <w:r w:rsidR="007A31D7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延续注册</w:t>
      </w:r>
      <w:r w:rsidR="007A31D7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、</w:t>
      </w:r>
      <w:r w:rsidR="007A31D7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临床</w:t>
      </w:r>
      <w:r w:rsidR="007A31D7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试验</w:t>
      </w:r>
      <w:r w:rsidR="007A31D7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审</w:t>
      </w:r>
      <w:r w:rsidR="007A31D7" w:rsidRPr="000B3C59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批</w:t>
      </w:r>
      <w:r w:rsidR="007A31D7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等</w:t>
      </w:r>
      <w:r w:rsidR="007A31D7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申请事项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涉及发补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和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补回过程</w:t>
      </w:r>
      <w:r w:rsidR="007A31D7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的规范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。</w:t>
      </w:r>
    </w:p>
    <w:p w14:paraId="76732918" w14:textId="05794A64" w:rsidR="00F371AA" w:rsidRDefault="006C04D5">
      <w:pPr>
        <w:ind w:firstLineChars="200"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本指导原则中</w:t>
      </w:r>
      <w:r w:rsidR="00E64968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的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发补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过程是指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在医疗器械注册审评过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lastRenderedPageBreak/>
        <w:t>程中，由于注册人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申请人所提交的注册资料不能满足相关</w:t>
      </w:r>
      <w:r w:rsidR="00E64968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法规规章或技术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要求，</w:t>
      </w:r>
      <w:r w:rsidR="00E64968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无法对申报项目的安全性、有效性及质量可控性作出科学合理的评价，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审评人员以“医疗器械注册补正资料通知”的形式告知注册人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</w:t>
      </w:r>
      <w:r w:rsidR="00E64968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需要以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补正资料</w:t>
      </w:r>
      <w:r w:rsidR="00E64968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的形式提交的注册申报资料内容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。补回过程是指注册人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申请人依据“医疗器械注册补正资料通知”中的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内容</w:t>
      </w:r>
      <w:r w:rsidR="007A31D7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，参考</w:t>
      </w:r>
      <w:r w:rsidR="007A31D7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本指导原</w:t>
      </w:r>
      <w:r w:rsidR="007A31D7" w:rsidRPr="000B3C59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则</w:t>
      </w:r>
      <w:r w:rsidR="000B3C59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要求</w:t>
      </w:r>
      <w:r w:rsidRPr="000B3C59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进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行客观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、完整的答复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，汇总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相关资料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后提交至</w:t>
      </w:r>
      <w:r w:rsidR="00E64968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相应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审评机构的过程。</w:t>
      </w:r>
    </w:p>
    <w:p w14:paraId="3AFC6FC3" w14:textId="1927989A" w:rsidR="00E05C04" w:rsidRDefault="006C04D5" w:rsidP="00614101">
      <w:pPr>
        <w:ind w:firstLineChars="200"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受理环节的审核、正式发补后补正资料预审查等涉及发补和补回过程</w:t>
      </w:r>
      <w:r w:rsidR="00E64968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的相关环节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参照本指导原则</w:t>
      </w:r>
      <w:r w:rsidR="00E64968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的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适用条款执行。</w:t>
      </w:r>
    </w:p>
    <w:p w14:paraId="01585101" w14:textId="77777777" w:rsidR="00F371AA" w:rsidRDefault="006C04D5">
      <w:pPr>
        <w:pStyle w:val="ab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黑体" w:hAnsi="Times New Roman" w:cs="仿宋_GB2312" w:hint="eastAsia"/>
          <w:bCs/>
          <w:color w:val="000000"/>
          <w:sz w:val="32"/>
          <w:szCs w:val="32"/>
        </w:rPr>
        <w:t>医疗器械注册补正资料通知的撰写</w:t>
      </w:r>
    </w:p>
    <w:p w14:paraId="34283994" w14:textId="77777777" w:rsidR="00F371AA" w:rsidRDefault="006C04D5">
      <w:pPr>
        <w:pStyle w:val="ab"/>
        <w:numPr>
          <w:ilvl w:val="0"/>
          <w:numId w:val="2"/>
        </w:numPr>
        <w:ind w:firstLineChars="0"/>
        <w:rPr>
          <w:rFonts w:ascii="Times New Roman" w:eastAsia="楷体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楷体_GB2312" w:hAnsi="Times New Roman" w:cs="仿宋_GB2312" w:hint="eastAsia"/>
          <w:bCs/>
          <w:color w:val="000000"/>
          <w:sz w:val="32"/>
          <w:szCs w:val="32"/>
        </w:rPr>
        <w:t>补正</w:t>
      </w:r>
      <w:r>
        <w:rPr>
          <w:rFonts w:ascii="Times New Roman" w:eastAsia="楷体_GB2312" w:hAnsi="Times New Roman" w:cs="仿宋_GB2312"/>
          <w:bCs/>
          <w:color w:val="000000"/>
          <w:sz w:val="32"/>
          <w:szCs w:val="32"/>
        </w:rPr>
        <w:t>资料</w:t>
      </w:r>
      <w:r>
        <w:rPr>
          <w:rFonts w:ascii="Times New Roman" w:eastAsia="楷体_GB2312" w:hAnsi="Times New Roman" w:cs="仿宋_GB2312" w:hint="eastAsia"/>
          <w:bCs/>
          <w:color w:val="000000"/>
          <w:sz w:val="32"/>
          <w:szCs w:val="32"/>
        </w:rPr>
        <w:t>通知</w:t>
      </w:r>
      <w:r>
        <w:rPr>
          <w:rFonts w:ascii="Times New Roman" w:eastAsia="楷体_GB2312" w:hAnsi="Times New Roman" w:cs="仿宋_GB2312"/>
          <w:bCs/>
          <w:color w:val="000000"/>
          <w:sz w:val="32"/>
          <w:szCs w:val="32"/>
        </w:rPr>
        <w:t>发起的条件</w:t>
      </w:r>
    </w:p>
    <w:p w14:paraId="0635AEAC" w14:textId="77777777" w:rsidR="00F371AA" w:rsidRPr="005B7D88" w:rsidRDefault="00DA5408" w:rsidP="007A31D7">
      <w:pPr>
        <w:pStyle w:val="ab"/>
        <w:numPr>
          <w:ilvl w:val="255"/>
          <w:numId w:val="0"/>
        </w:numPr>
        <w:ind w:firstLineChars="200"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在</w:t>
      </w:r>
      <w:r>
        <w:rPr>
          <w:rFonts w:ascii="仿宋_GB2312" w:eastAsia="仿宋_GB2312" w:hAnsi="Times New Roman" w:cs="仿宋_GB2312"/>
          <w:color w:val="000000"/>
          <w:sz w:val="32"/>
          <w:szCs w:val="32"/>
        </w:rPr>
        <w:t>技术</w:t>
      </w:r>
      <w:r w:rsidR="006C04D5">
        <w:rPr>
          <w:rFonts w:ascii="仿宋_GB2312" w:eastAsia="仿宋_GB2312" w:hAnsi="Times New Roman" w:cs="仿宋_GB2312"/>
          <w:color w:val="000000"/>
          <w:sz w:val="32"/>
          <w:szCs w:val="32"/>
        </w:rPr>
        <w:t>审评过程中，</w:t>
      </w:r>
      <w:r w:rsidR="007A31D7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对于资料</w:t>
      </w:r>
      <w:r w:rsidR="007A31D7">
        <w:rPr>
          <w:rFonts w:ascii="仿宋_GB2312" w:eastAsia="仿宋_GB2312" w:hAnsi="Times New Roman" w:cs="仿宋_GB2312"/>
          <w:color w:val="000000"/>
          <w:sz w:val="32"/>
          <w:szCs w:val="32"/>
        </w:rPr>
        <w:t>不完善，</w:t>
      </w:r>
      <w:r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且</w:t>
      </w:r>
      <w:r>
        <w:rPr>
          <w:rFonts w:ascii="仿宋_GB2312" w:eastAsia="仿宋_GB2312" w:hAnsi="Times New Roman" w:cs="仿宋_GB2312"/>
          <w:color w:val="000000"/>
          <w:sz w:val="32"/>
          <w:szCs w:val="32"/>
        </w:rPr>
        <w:t>未达到直接作出</w:t>
      </w:r>
      <w:r>
        <w:rPr>
          <w:rFonts w:ascii="仿宋_GB2312" w:eastAsia="仿宋_GB2312" w:hAnsi="Times New Roman" w:cs="仿宋_GB2312"/>
          <w:color w:val="000000"/>
          <w:sz w:val="32"/>
          <w:szCs w:val="32"/>
        </w:rPr>
        <w:t>“</w:t>
      </w:r>
      <w:r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不予注册</w:t>
      </w:r>
      <w:r>
        <w:rPr>
          <w:rFonts w:ascii="仿宋_GB2312" w:eastAsia="仿宋_GB2312" w:hAnsi="Times New Roman" w:cs="仿宋_GB2312"/>
          <w:color w:val="000000"/>
          <w:sz w:val="32"/>
          <w:szCs w:val="32"/>
        </w:rPr>
        <w:t>”</w:t>
      </w:r>
      <w:r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决定</w:t>
      </w:r>
      <w:r w:rsidR="007A31D7">
        <w:rPr>
          <w:rFonts w:ascii="仿宋_GB2312" w:eastAsia="仿宋_GB2312" w:hAnsi="Times New Roman" w:cs="仿宋_GB2312"/>
          <w:color w:val="000000"/>
          <w:sz w:val="32"/>
          <w:szCs w:val="32"/>
        </w:rPr>
        <w:t>的申报项目，</w:t>
      </w:r>
      <w:r w:rsidR="006C04D5">
        <w:rPr>
          <w:rFonts w:ascii="仿宋_GB2312" w:eastAsia="仿宋_GB2312" w:hAnsi="Times New Roman" w:cs="仿宋_GB2312"/>
          <w:color w:val="000000"/>
          <w:sz w:val="32"/>
          <w:szCs w:val="32"/>
        </w:rPr>
        <w:t>应通过补正通知的方式要求</w:t>
      </w:r>
      <w:r w:rsidR="006C04D5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注册人</w:t>
      </w:r>
      <w:r w:rsidR="00366318">
        <w:rPr>
          <w:rFonts w:ascii="Times New Roman" w:eastAsia="仿宋_GB2312" w:hAnsi="Times New Roman" w:cs="Times New Roman"/>
          <w:color w:val="000000"/>
          <w:sz w:val="32"/>
          <w:szCs w:val="32"/>
        </w:rPr>
        <w:t>/</w:t>
      </w:r>
      <w:r w:rsidR="00366318">
        <w:rPr>
          <w:rFonts w:ascii="仿宋_GB2312" w:eastAsia="仿宋_GB2312" w:hAnsi="Times New Roman" w:cs="仿宋_GB2312"/>
          <w:color w:val="000000"/>
          <w:sz w:val="32"/>
          <w:szCs w:val="32"/>
        </w:rPr>
        <w:t>申请人</w:t>
      </w:r>
      <w:r w:rsidR="006C04D5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对申报资料进行补充、</w:t>
      </w:r>
      <w:r w:rsidR="00C879C2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修正、</w:t>
      </w:r>
      <w:r w:rsidR="006C04D5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完善。</w:t>
      </w:r>
      <w:r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补正</w:t>
      </w:r>
      <w:r>
        <w:rPr>
          <w:rFonts w:ascii="仿宋_GB2312" w:eastAsia="仿宋_GB2312" w:hAnsi="Times New Roman" w:cs="仿宋_GB2312"/>
          <w:color w:val="000000"/>
          <w:sz w:val="32"/>
          <w:szCs w:val="32"/>
        </w:rPr>
        <w:t>资料启动的</w:t>
      </w:r>
      <w:r w:rsidRPr="005B7D88">
        <w:rPr>
          <w:rFonts w:ascii="仿宋_GB2312" w:eastAsia="仿宋_GB2312" w:hAnsi="Times New Roman" w:cs="仿宋_GB2312"/>
          <w:color w:val="000000"/>
          <w:sz w:val="32"/>
          <w:szCs w:val="32"/>
        </w:rPr>
        <w:t>条件</w:t>
      </w:r>
      <w:r w:rsidR="006C04D5" w:rsidRPr="005B7D88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包括以下情形：</w:t>
      </w:r>
    </w:p>
    <w:p w14:paraId="547ABB89" w14:textId="760A33CD" w:rsidR="007A31D7" w:rsidRPr="005B7D88" w:rsidRDefault="007A31D7" w:rsidP="007A31D7">
      <w:pPr>
        <w:pStyle w:val="ab"/>
        <w:numPr>
          <w:ilvl w:val="255"/>
          <w:numId w:val="0"/>
        </w:numPr>
        <w:ind w:firstLineChars="200" w:firstLine="640"/>
        <w:rPr>
          <w:rFonts w:ascii="仿宋_GB2312" w:eastAsia="仿宋_GB2312" w:hAnsi="Times New Roman" w:cs="仿宋_GB2312"/>
          <w:color w:val="000000"/>
          <w:sz w:val="32"/>
          <w:szCs w:val="32"/>
        </w:rPr>
      </w:pPr>
      <w:r w:rsidRPr="005B7D88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1.</w:t>
      </w:r>
      <w:r w:rsidR="00C879C2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 xml:space="preserve"> 申报资料的文本</w:t>
      </w:r>
      <w:r w:rsidR="005B7D88" w:rsidRPr="005B7D88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表述</w:t>
      </w:r>
      <w:r w:rsidR="00C879C2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、文字规范或中文翻译等方面存在</w:t>
      </w:r>
      <w:r w:rsidR="005B7D88" w:rsidRPr="005B7D88">
        <w:rPr>
          <w:rFonts w:ascii="仿宋_GB2312" w:eastAsia="仿宋_GB2312" w:hAnsi="Times New Roman" w:cs="仿宋_GB2312"/>
          <w:color w:val="000000"/>
          <w:sz w:val="32"/>
          <w:szCs w:val="32"/>
        </w:rPr>
        <w:t>问题</w:t>
      </w:r>
      <w:r w:rsidR="00474A94">
        <w:rPr>
          <w:rFonts w:ascii="仿宋_GB2312" w:eastAsia="仿宋_GB2312" w:hAnsi="Times New Roman" w:cs="仿宋_GB2312"/>
          <w:color w:val="000000"/>
          <w:sz w:val="32"/>
          <w:szCs w:val="32"/>
        </w:rPr>
        <w:t>。</w:t>
      </w:r>
    </w:p>
    <w:p w14:paraId="03795E10" w14:textId="007236D6" w:rsidR="007A31D7" w:rsidRPr="005B7D88" w:rsidRDefault="007A31D7" w:rsidP="007A31D7">
      <w:pPr>
        <w:pStyle w:val="ab"/>
        <w:numPr>
          <w:ilvl w:val="255"/>
          <w:numId w:val="0"/>
        </w:numPr>
        <w:ind w:firstLineChars="200" w:firstLine="640"/>
        <w:rPr>
          <w:rFonts w:ascii="仿宋_GB2312" w:eastAsia="仿宋_GB2312" w:hAnsi="Times New Roman" w:cs="仿宋_GB2312"/>
          <w:color w:val="000000"/>
          <w:sz w:val="32"/>
          <w:szCs w:val="32"/>
        </w:rPr>
      </w:pPr>
      <w:r w:rsidRPr="005B7D88">
        <w:rPr>
          <w:rFonts w:ascii="仿宋_GB2312" w:eastAsia="仿宋_GB2312" w:hAnsi="Times New Roman" w:cs="仿宋_GB2312"/>
          <w:color w:val="000000"/>
          <w:sz w:val="32"/>
          <w:szCs w:val="32"/>
        </w:rPr>
        <w:t>2.</w:t>
      </w:r>
      <w:r w:rsidR="005B7D88" w:rsidRPr="005B7D88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 xml:space="preserve"> </w:t>
      </w:r>
      <w:r w:rsidR="00C879C2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申报</w:t>
      </w:r>
      <w:r w:rsidR="005B7D88" w:rsidRPr="005B7D88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资料</w:t>
      </w:r>
      <w:r w:rsidR="00C879C2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的形式、签章、特殊装订等</w:t>
      </w:r>
      <w:r w:rsidR="005B7D88" w:rsidRPr="005B7D88">
        <w:rPr>
          <w:rFonts w:ascii="仿宋_GB2312" w:eastAsia="仿宋_GB2312" w:hAnsi="Times New Roman" w:cs="仿宋_GB2312"/>
          <w:color w:val="000000"/>
          <w:sz w:val="32"/>
          <w:szCs w:val="32"/>
        </w:rPr>
        <w:t>不符合相关法规要求</w:t>
      </w:r>
      <w:r w:rsidR="00474A94">
        <w:rPr>
          <w:rFonts w:ascii="仿宋_GB2312" w:eastAsia="仿宋_GB2312" w:hAnsi="Times New Roman" w:cs="仿宋_GB2312"/>
          <w:color w:val="000000"/>
          <w:sz w:val="32"/>
          <w:szCs w:val="32"/>
        </w:rPr>
        <w:t>。</w:t>
      </w:r>
    </w:p>
    <w:p w14:paraId="621A3B2A" w14:textId="77777777" w:rsidR="007A31D7" w:rsidRPr="00614101" w:rsidRDefault="007A31D7" w:rsidP="007A31D7">
      <w:pPr>
        <w:pStyle w:val="ab"/>
        <w:numPr>
          <w:ilvl w:val="255"/>
          <w:numId w:val="0"/>
        </w:numPr>
        <w:ind w:firstLineChars="200" w:firstLine="640"/>
        <w:rPr>
          <w:rFonts w:ascii="仿宋_GB2312" w:eastAsia="仿宋_GB2312" w:hAnsi="Times New Roman" w:cs="仿宋_GB2312"/>
          <w:color w:val="000000"/>
          <w:sz w:val="32"/>
          <w:szCs w:val="32"/>
        </w:rPr>
      </w:pPr>
      <w:r w:rsidRPr="00614101">
        <w:rPr>
          <w:rFonts w:ascii="仿宋_GB2312" w:eastAsia="仿宋_GB2312" w:hAnsi="Times New Roman" w:cs="仿宋_GB2312"/>
          <w:color w:val="000000"/>
          <w:sz w:val="32"/>
          <w:szCs w:val="32"/>
        </w:rPr>
        <w:t>3.</w:t>
      </w:r>
      <w:r w:rsidR="005B7D88" w:rsidRPr="00614101">
        <w:rPr>
          <w:rFonts w:ascii="仿宋_GB2312" w:eastAsia="仿宋_GB2312" w:hAnsi="Times New Roman" w:cs="仿宋_GB2312"/>
          <w:color w:val="000000"/>
          <w:sz w:val="32"/>
          <w:szCs w:val="32"/>
        </w:rPr>
        <w:t xml:space="preserve"> </w:t>
      </w:r>
      <w:r w:rsidR="005B7D88" w:rsidRPr="00614101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相关证明性文件欠缺或</w:t>
      </w:r>
      <w:r w:rsidR="00614101" w:rsidRPr="00614101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不符合要求，需要申请人重新提供。</w:t>
      </w:r>
    </w:p>
    <w:p w14:paraId="235CB2AB" w14:textId="7039BCCF" w:rsidR="007A31D7" w:rsidRDefault="007A31D7" w:rsidP="007A31D7">
      <w:pPr>
        <w:pStyle w:val="ab"/>
        <w:numPr>
          <w:ilvl w:val="255"/>
          <w:numId w:val="0"/>
        </w:numPr>
        <w:ind w:firstLineChars="200" w:firstLine="640"/>
        <w:rPr>
          <w:rFonts w:ascii="仿宋_GB2312" w:eastAsia="仿宋_GB2312" w:hAnsi="Times New Roman" w:cs="仿宋_GB2312"/>
          <w:color w:val="000000"/>
          <w:sz w:val="32"/>
          <w:szCs w:val="32"/>
        </w:rPr>
      </w:pPr>
      <w:r w:rsidRPr="00614101">
        <w:rPr>
          <w:rFonts w:ascii="仿宋_GB2312" w:eastAsia="仿宋_GB2312" w:hAnsi="Times New Roman" w:cs="仿宋_GB2312"/>
          <w:color w:val="000000"/>
          <w:sz w:val="32"/>
          <w:szCs w:val="32"/>
        </w:rPr>
        <w:lastRenderedPageBreak/>
        <w:t>4.</w:t>
      </w:r>
      <w:r w:rsidR="005B7D88" w:rsidRPr="00614101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 xml:space="preserve"> </w:t>
      </w:r>
      <w:r w:rsidR="00C879C2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有关</w:t>
      </w:r>
      <w:r w:rsidR="005B7D88" w:rsidRPr="00614101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安全性、有效性评价的</w:t>
      </w:r>
      <w:r w:rsidR="00C879C2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技术</w:t>
      </w:r>
      <w:r w:rsidR="005B7D88" w:rsidRPr="00614101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数据或信息</w:t>
      </w:r>
      <w:r w:rsidR="00C879C2" w:rsidRPr="00614101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（如理化性能、电气安全、生物学评价、临床评价等）</w:t>
      </w:r>
      <w:r w:rsidR="005B7D88" w:rsidRPr="00614101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不充分</w:t>
      </w:r>
      <w:r w:rsidR="00C879C2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、不完整</w:t>
      </w:r>
      <w:r w:rsidR="005B7D88" w:rsidRPr="00614101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或有误</w:t>
      </w:r>
      <w:r w:rsidR="00614101" w:rsidRPr="00614101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。</w:t>
      </w:r>
    </w:p>
    <w:p w14:paraId="363F1FFD" w14:textId="77777777" w:rsidR="00F371AA" w:rsidRPr="007A31D7" w:rsidRDefault="007A31D7" w:rsidP="007A31D7">
      <w:pPr>
        <w:pStyle w:val="ab"/>
        <w:numPr>
          <w:ilvl w:val="255"/>
          <w:numId w:val="0"/>
        </w:numPr>
        <w:ind w:firstLineChars="200"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5.其他</w:t>
      </w:r>
      <w:r>
        <w:rPr>
          <w:rFonts w:ascii="仿宋_GB2312" w:eastAsia="仿宋_GB2312" w:hAnsi="Times New Roman" w:cs="仿宋_GB2312"/>
          <w:color w:val="000000"/>
          <w:sz w:val="32"/>
          <w:szCs w:val="32"/>
        </w:rPr>
        <w:t>需要</w:t>
      </w:r>
      <w:r w:rsidR="00C879C2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补充</w:t>
      </w:r>
      <w:r w:rsidR="00A64191" w:rsidRPr="00A64191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修改</w:t>
      </w:r>
      <w:r>
        <w:rPr>
          <w:rFonts w:ascii="仿宋_GB2312" w:eastAsia="仿宋_GB2312" w:hAnsi="Times New Roman" w:cs="仿宋_GB2312"/>
          <w:color w:val="000000"/>
          <w:sz w:val="32"/>
          <w:szCs w:val="32"/>
        </w:rPr>
        <w:t>完善的</w:t>
      </w:r>
      <w:r w:rsidR="00A64191">
        <w:rPr>
          <w:rFonts w:ascii="仿宋_GB2312" w:eastAsia="仿宋_GB2312" w:hAnsi="Times New Roman" w:cs="仿宋_GB2312" w:hint="eastAsia"/>
          <w:color w:val="000000"/>
          <w:sz w:val="32"/>
          <w:szCs w:val="32"/>
        </w:rPr>
        <w:t>内容</w:t>
      </w:r>
      <w:r>
        <w:rPr>
          <w:rFonts w:ascii="仿宋_GB2312" w:eastAsia="仿宋_GB2312" w:hAnsi="Times New Roman" w:cs="仿宋_GB2312"/>
          <w:color w:val="000000"/>
          <w:sz w:val="32"/>
          <w:szCs w:val="32"/>
        </w:rPr>
        <w:t>。</w:t>
      </w:r>
    </w:p>
    <w:p w14:paraId="2EBB0CE5" w14:textId="77777777" w:rsidR="00F371AA" w:rsidRDefault="006C04D5">
      <w:pPr>
        <w:pStyle w:val="ab"/>
        <w:numPr>
          <w:ilvl w:val="0"/>
          <w:numId w:val="2"/>
        </w:numPr>
        <w:ind w:firstLineChars="0"/>
        <w:rPr>
          <w:rFonts w:ascii="Times New Roman" w:eastAsia="楷体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楷体_GB2312" w:hAnsi="Times New Roman" w:cs="仿宋_GB2312" w:hint="eastAsia"/>
          <w:bCs/>
          <w:color w:val="000000"/>
          <w:sz w:val="32"/>
          <w:szCs w:val="32"/>
        </w:rPr>
        <w:t>医疗器械注册补正资料通知撰写</w:t>
      </w:r>
      <w:r>
        <w:rPr>
          <w:rFonts w:ascii="Times New Roman" w:eastAsia="楷体_GB2312" w:hAnsi="Times New Roman" w:cs="仿宋_GB2312"/>
          <w:bCs/>
          <w:color w:val="000000"/>
          <w:sz w:val="32"/>
          <w:szCs w:val="32"/>
        </w:rPr>
        <w:t>的原则</w:t>
      </w:r>
    </w:p>
    <w:p w14:paraId="58EA7AD1" w14:textId="77777777" w:rsidR="00F371AA" w:rsidRPr="00614101" w:rsidRDefault="006C04D5">
      <w:pPr>
        <w:pStyle w:val="ab"/>
        <w:numPr>
          <w:ilvl w:val="0"/>
          <w:numId w:val="4"/>
        </w:numPr>
        <w:ind w:left="0" w:firstLineChars="0" w:firstLine="567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补正资料通知的内容应为</w:t>
      </w:r>
      <w:r w:rsidR="007425DE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评价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医疗器械安全性、有效性必须提供的资料，如未</w:t>
      </w:r>
      <w:r w:rsidR="007425DE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提供相应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补正资料，审评人员</w:t>
      </w:r>
      <w:r w:rsidR="007425DE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将无法作出</w:t>
      </w:r>
      <w:r w:rsidR="00263408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审评结论</w:t>
      </w:r>
      <w:r w:rsidR="00474A94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。</w:t>
      </w:r>
      <w:r w:rsidR="007425DE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不应要求注册人</w:t>
      </w:r>
      <w:r w:rsidR="007425DE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/</w:t>
      </w:r>
      <w:r w:rsidR="007425DE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申请人提供与评价产品安全有效性无关的资料</w:t>
      </w:r>
      <w:r w:rsidR="00474A94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。</w:t>
      </w:r>
    </w:p>
    <w:p w14:paraId="367684A9" w14:textId="77777777" w:rsidR="00F371AA" w:rsidRDefault="006C04D5">
      <w:pPr>
        <w:pStyle w:val="ab"/>
        <w:numPr>
          <w:ilvl w:val="0"/>
          <w:numId w:val="4"/>
        </w:numPr>
        <w:ind w:left="0" w:firstLineChars="0" w:firstLine="567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审评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人员依据申报资料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提交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情况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提出补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正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资料要求，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补正资料通知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的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内容应全面，对资料中存在问题务必做到一次性全部告知</w:t>
      </w:r>
      <w:r w:rsidR="00474A94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。</w:t>
      </w:r>
    </w:p>
    <w:p w14:paraId="7BCC0DF9" w14:textId="44C4B2A0" w:rsidR="00F371AA" w:rsidRDefault="006C04D5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 xml:space="preserve">3. </w:t>
      </w:r>
      <w:r w:rsidR="00E734A9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审评人员对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补正资料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的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要求</w:t>
      </w:r>
      <w:r w:rsidR="00E734A9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应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指向</w:t>
      </w:r>
      <w:r w:rsidR="00E734A9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明确、清晰</w:t>
      </w:r>
      <w:r w:rsidR="00474A94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。</w:t>
      </w:r>
    </w:p>
    <w:p w14:paraId="5E410DB4" w14:textId="77777777" w:rsidR="00F371AA" w:rsidRDefault="006C04D5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4.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 xml:space="preserve"> 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补正资料通知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的撰写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文字描述应尽可能详细，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表达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严谨无歧义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，</w:t>
      </w:r>
      <w:r w:rsidR="006F2C43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语句通顺</w:t>
      </w:r>
      <w:r w:rsidR="006F2C43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、文字</w:t>
      </w:r>
      <w:r w:rsidR="006F2C43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准</w:t>
      </w:r>
      <w:r w:rsidR="006F2C43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确</w:t>
      </w:r>
      <w:r w:rsid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。</w:t>
      </w:r>
    </w:p>
    <w:p w14:paraId="00B7A329" w14:textId="77777777" w:rsidR="00E0246C" w:rsidRDefault="00E0246C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5.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 xml:space="preserve"> 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对于首次注册、许可事项变更、临床试验审批等申请事项，原则上应给予企业一次补正资料的通知，注册人</w:t>
      </w:r>
      <w:r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/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申请人补回的资料如不符合补正资料通知要求的，按“不予注册”的有关要求办理。</w:t>
      </w:r>
    </w:p>
    <w:p w14:paraId="1FFB1D89" w14:textId="77777777" w:rsidR="00F371AA" w:rsidRDefault="006C04D5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楷体_GB2312" w:hAnsi="Times New Roman" w:cs="仿宋_GB2312" w:hint="eastAsia"/>
          <w:bCs/>
          <w:color w:val="000000"/>
          <w:sz w:val="32"/>
          <w:szCs w:val="32"/>
        </w:rPr>
        <w:t>（三）注册补正资料通知撰写的要求</w:t>
      </w:r>
    </w:p>
    <w:p w14:paraId="7FA8C8BD" w14:textId="77777777" w:rsidR="00F371AA" w:rsidRDefault="006C04D5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1.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建议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审评人员按</w:t>
      </w:r>
      <w:r w:rsidR="00387724" w:rsidRPr="00387724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国家药品监督管理局医疗器械注册电子申报信息系统（</w:t>
      </w:r>
      <w:r w:rsidR="00387724" w:rsidRPr="00387724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eRPS</w:t>
      </w:r>
      <w:r w:rsidR="00387724" w:rsidRPr="00387724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系统）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中电子申报目录（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RPS ToC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）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lastRenderedPageBreak/>
        <w:t>的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标题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顺序撰写补正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资料意见，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并依次</w:t>
      </w:r>
      <w:r w:rsid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进行编号</w:t>
      </w:r>
      <w:r w:rsid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。</w:t>
      </w:r>
    </w:p>
    <w:p w14:paraId="0929FA4E" w14:textId="77777777" w:rsidR="00F371AA" w:rsidRDefault="006C04D5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 w:rsidRPr="006F2C43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2.</w:t>
      </w:r>
      <w:r w:rsidR="0076169A" w:rsidRPr="0076169A">
        <w:rPr>
          <w:rFonts w:hint="eastAsia"/>
        </w:rPr>
        <w:t xml:space="preserve"> </w:t>
      </w:r>
      <w:r w:rsidR="0076169A" w:rsidRPr="0076169A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审评人员应逐条列出补正资料意见，建议以</w:t>
      </w:r>
      <w:r w:rsidR="0076169A" w:rsidRPr="0076169A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RPS ToC</w:t>
      </w:r>
      <w:r w:rsidR="0076169A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二级</w:t>
      </w:r>
      <w:r w:rsidR="009E01A7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及以下</w:t>
      </w:r>
      <w:r w:rsidR="0076169A" w:rsidRPr="00474A94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标</w:t>
      </w:r>
      <w:r w:rsidR="0076169A" w:rsidRPr="0076169A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题为单位提出补正意见</w:t>
      </w:r>
      <w:r w:rsid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。</w:t>
      </w:r>
    </w:p>
    <w:p w14:paraId="2A7432F7" w14:textId="77777777" w:rsidR="00F371AA" w:rsidRDefault="006C04D5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3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.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 xml:space="preserve"> 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对于注册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申报资料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的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文字性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错误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、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明显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不一致或不合规的问题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建议</w:t>
      </w:r>
      <w:r w:rsid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直接提出修改意见</w:t>
      </w:r>
      <w:r w:rsid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。</w:t>
      </w:r>
    </w:p>
    <w:p w14:paraId="46D40326" w14:textId="77777777" w:rsidR="00F371AA" w:rsidRDefault="006C04D5">
      <w:pPr>
        <w:ind w:firstLineChars="200"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 xml:space="preserve">4. 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对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注册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申报资料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中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缺少或不完善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的资料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，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在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提出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资料的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要求时建议包括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以下要素：</w:t>
      </w:r>
    </w:p>
    <w:p w14:paraId="4E89A557" w14:textId="77777777" w:rsidR="00F371AA" w:rsidRDefault="006C04D5">
      <w:pPr>
        <w:ind w:firstLineChars="200"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（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1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）确认注册人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提交的信息，包括章节、页码或表格（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适当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引用）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；</w:t>
      </w:r>
    </w:p>
    <w:p w14:paraId="1198E0F6" w14:textId="77777777" w:rsidR="00F371AA" w:rsidRDefault="006C04D5">
      <w:pPr>
        <w:ind w:firstLineChars="200"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（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2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）描述存在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的问题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，阐述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当前信息不能证明安全有效性的原因；</w:t>
      </w:r>
    </w:p>
    <w:p w14:paraId="30FAF57D" w14:textId="77777777" w:rsidR="00F371AA" w:rsidRDefault="006C04D5">
      <w:pPr>
        <w:ind w:firstLineChars="200"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（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3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）注册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申报资料相关规定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对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该方面的具体要求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；</w:t>
      </w:r>
    </w:p>
    <w:p w14:paraId="26A89820" w14:textId="77777777" w:rsidR="00F371AA" w:rsidRDefault="006C04D5">
      <w:pPr>
        <w:ind w:firstLineChars="200"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（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4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）明确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要求提供的补正资料内容或解决该问题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其他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可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替代的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证明信息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；</w:t>
      </w:r>
    </w:p>
    <w:p w14:paraId="2CE0C3B1" w14:textId="77777777" w:rsidR="00F371AA" w:rsidRDefault="006C04D5">
      <w:pPr>
        <w:ind w:firstLineChars="200"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（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5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）其他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需要向注册人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明示需要补正的内容。</w:t>
      </w:r>
    </w:p>
    <w:p w14:paraId="45C01C64" w14:textId="77777777" w:rsidR="00F371AA" w:rsidRDefault="006C04D5" w:rsidP="006F2C43">
      <w:pPr>
        <w:ind w:firstLineChars="200" w:firstLine="640"/>
        <w:rPr>
          <w:rFonts w:ascii="Times New Roman" w:eastAsia="仿宋" w:hAnsi="Times New Roman" w:cs="仿宋_GB2312"/>
          <w:b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5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.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 xml:space="preserve"> 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对于小组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审</w:t>
      </w:r>
      <w:r>
        <w:rPr>
          <w:rFonts w:ascii="Times New Roman" w:eastAsia="仿宋" w:hAnsi="Times New Roman" w:cs="仿宋_GB2312"/>
          <w:bCs/>
          <w:color w:val="000000"/>
          <w:sz w:val="32"/>
          <w:szCs w:val="32"/>
        </w:rPr>
        <w:t>评、联</w:t>
      </w:r>
      <w:r>
        <w:rPr>
          <w:rFonts w:ascii="Times New Roman" w:eastAsia="仿宋" w:hAnsi="Times New Roman" w:cs="仿宋_GB2312" w:hint="eastAsia"/>
          <w:bCs/>
          <w:color w:val="000000"/>
          <w:sz w:val="32"/>
          <w:szCs w:val="32"/>
        </w:rPr>
        <w:t>合审评</w:t>
      </w:r>
      <w:r>
        <w:rPr>
          <w:rFonts w:ascii="Times New Roman" w:eastAsia="仿宋" w:hAnsi="Times New Roman" w:cs="仿宋_GB2312"/>
          <w:bCs/>
          <w:color w:val="000000"/>
          <w:sz w:val="32"/>
          <w:szCs w:val="32"/>
        </w:rPr>
        <w:t>等</w:t>
      </w:r>
      <w:r>
        <w:rPr>
          <w:rFonts w:ascii="Times New Roman" w:eastAsia="仿宋" w:hAnsi="Times New Roman" w:cs="仿宋_GB2312" w:hint="eastAsia"/>
          <w:bCs/>
          <w:color w:val="000000"/>
          <w:sz w:val="32"/>
          <w:szCs w:val="32"/>
        </w:rPr>
        <w:t>涉及</w:t>
      </w:r>
      <w:r>
        <w:rPr>
          <w:rFonts w:ascii="Times New Roman" w:eastAsia="仿宋" w:hAnsi="Times New Roman" w:cs="仿宋_GB2312"/>
          <w:bCs/>
          <w:color w:val="000000"/>
          <w:sz w:val="32"/>
          <w:szCs w:val="32"/>
        </w:rPr>
        <w:t>多位审评人员的情形，</w:t>
      </w:r>
      <w:r>
        <w:rPr>
          <w:rFonts w:ascii="Times New Roman" w:eastAsia="仿宋" w:hAnsi="Times New Roman" w:cs="仿宋_GB2312" w:hint="eastAsia"/>
          <w:bCs/>
          <w:color w:val="000000"/>
          <w:sz w:val="32"/>
          <w:szCs w:val="32"/>
        </w:rPr>
        <w:t>审评</w:t>
      </w:r>
      <w:r>
        <w:rPr>
          <w:rFonts w:ascii="Times New Roman" w:eastAsia="仿宋" w:hAnsi="Times New Roman" w:cs="仿宋_GB2312"/>
          <w:bCs/>
          <w:color w:val="000000"/>
          <w:sz w:val="32"/>
          <w:szCs w:val="32"/>
        </w:rPr>
        <w:t>人员</w:t>
      </w:r>
      <w:r>
        <w:rPr>
          <w:rFonts w:ascii="Times New Roman" w:eastAsia="仿宋" w:hAnsi="Times New Roman" w:cs="仿宋_GB2312" w:hint="eastAsia"/>
          <w:bCs/>
          <w:color w:val="000000"/>
          <w:sz w:val="32"/>
          <w:szCs w:val="32"/>
        </w:rPr>
        <w:t>在</w:t>
      </w:r>
      <w:r>
        <w:rPr>
          <w:rFonts w:ascii="Times New Roman" w:eastAsia="仿宋" w:hAnsi="Times New Roman" w:cs="仿宋_GB2312"/>
          <w:bCs/>
          <w:color w:val="000000"/>
          <w:sz w:val="32"/>
          <w:szCs w:val="32"/>
        </w:rPr>
        <w:t>整合参审人员意见</w:t>
      </w:r>
      <w:r>
        <w:rPr>
          <w:rFonts w:ascii="Times New Roman" w:eastAsia="仿宋" w:hAnsi="Times New Roman" w:cs="仿宋_GB2312" w:hint="eastAsia"/>
          <w:bCs/>
          <w:color w:val="000000"/>
          <w:sz w:val="32"/>
          <w:szCs w:val="32"/>
        </w:rPr>
        <w:t>时参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照上述要素进行修订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，保证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补正资料通知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中发补意见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明确。</w:t>
      </w:r>
    </w:p>
    <w:p w14:paraId="760DFFEB" w14:textId="77777777" w:rsidR="00F371AA" w:rsidRDefault="006C04D5">
      <w:pPr>
        <w:ind w:firstLineChars="200" w:firstLine="640"/>
        <w:rPr>
          <w:rFonts w:ascii="Times New Roman" w:eastAsia="楷体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楷体_GB2312" w:hAnsi="Times New Roman" w:cs="仿宋_GB2312" w:hint="eastAsia"/>
          <w:bCs/>
          <w:color w:val="000000"/>
          <w:sz w:val="32"/>
          <w:szCs w:val="32"/>
        </w:rPr>
        <w:t>（</w:t>
      </w:r>
      <w:r w:rsidR="006F2C43">
        <w:rPr>
          <w:rFonts w:ascii="Times New Roman" w:eastAsia="楷体_GB2312" w:hAnsi="Times New Roman" w:cs="仿宋_GB2312" w:hint="eastAsia"/>
          <w:bCs/>
          <w:color w:val="000000"/>
          <w:sz w:val="32"/>
          <w:szCs w:val="32"/>
        </w:rPr>
        <w:t>四</w:t>
      </w:r>
      <w:r>
        <w:rPr>
          <w:rFonts w:ascii="Times New Roman" w:eastAsia="楷体_GB2312" w:hAnsi="Times New Roman" w:cs="仿宋_GB2312" w:hint="eastAsia"/>
          <w:bCs/>
          <w:color w:val="000000"/>
          <w:sz w:val="32"/>
          <w:szCs w:val="32"/>
        </w:rPr>
        <w:t>）补正资料通知单样表</w:t>
      </w:r>
    </w:p>
    <w:p w14:paraId="121FC12D" w14:textId="77777777" w:rsidR="00F371AA" w:rsidRDefault="006F2C43">
      <w:pPr>
        <w:ind w:firstLineChars="200"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 w:rsidRPr="006F2C43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补正资料通知单样表</w:t>
      </w:r>
      <w:r w:rsidR="006C04D5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见附件</w:t>
      </w:r>
      <w:r w:rsidR="006C04D5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1</w:t>
      </w:r>
      <w:r w:rsidR="003C7A20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，该</w:t>
      </w:r>
      <w:r w:rsidR="003C7A20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表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为</w:t>
      </w:r>
      <w:r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国家</w:t>
      </w:r>
      <w:r w:rsidR="00614101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药品监督</w:t>
      </w:r>
      <w:r w:rsidR="00614101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管理局</w:t>
      </w:r>
      <w:r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医疗器械技术审评中心发出的</w:t>
      </w:r>
      <w:r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“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</w:t>
      </w:r>
      <w:r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资料通知</w:t>
      </w:r>
      <w:r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”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，自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2019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年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6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月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24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日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eRPS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系统</w:t>
      </w:r>
      <w:r w:rsidR="00077F44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正式</w:t>
      </w:r>
      <w:r w:rsidR="00077F44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启动后，</w:t>
      </w:r>
      <w:r w:rsidR="00B22633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通过</w:t>
      </w:r>
      <w:r w:rsidR="00B22633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线上途径完成申报</w:t>
      </w:r>
      <w:r w:rsidR="00B22633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lastRenderedPageBreak/>
        <w:t>的注册人</w:t>
      </w:r>
      <w:r w:rsidR="00B22633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 w:rsidR="00B22633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申请人，凭</w:t>
      </w:r>
      <w:r w:rsidR="00B22633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CA</w:t>
      </w:r>
      <w:r w:rsidR="00B22633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登录医疗器械注册企业服务平台可同步查阅电子文书</w:t>
      </w:r>
      <w:r w:rsidR="006C04D5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。</w:t>
      </w:r>
    </w:p>
    <w:p w14:paraId="674296EA" w14:textId="77777777" w:rsidR="00F371AA" w:rsidRDefault="006C04D5">
      <w:pPr>
        <w:pStyle w:val="ab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黑体" w:hAnsi="Times New Roman" w:cs="仿宋_GB2312" w:hint="eastAsia"/>
          <w:bCs/>
          <w:color w:val="000000"/>
          <w:sz w:val="32"/>
          <w:szCs w:val="32"/>
        </w:rPr>
        <w:t>医疗器械注册补正资料通知</w:t>
      </w:r>
      <w:r>
        <w:rPr>
          <w:rFonts w:ascii="Times New Roman" w:eastAsia="黑体" w:hAnsi="Times New Roman" w:cs="仿宋_GB2312"/>
          <w:bCs/>
          <w:color w:val="000000"/>
          <w:sz w:val="32"/>
          <w:szCs w:val="32"/>
        </w:rPr>
        <w:t>的</w:t>
      </w:r>
      <w:r>
        <w:rPr>
          <w:rFonts w:ascii="Times New Roman" w:eastAsia="黑体" w:hAnsi="Times New Roman" w:cs="仿宋_GB2312" w:hint="eastAsia"/>
          <w:bCs/>
          <w:color w:val="000000"/>
          <w:sz w:val="32"/>
          <w:szCs w:val="32"/>
        </w:rPr>
        <w:t>答复</w:t>
      </w:r>
    </w:p>
    <w:p w14:paraId="00A4785C" w14:textId="77777777" w:rsidR="00FE6B90" w:rsidRPr="00FE6B90" w:rsidRDefault="00F72825" w:rsidP="00FE6B90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根据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《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医疗器械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注册管理办法》</w:t>
      </w:r>
      <w:r w:rsidR="000F2343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《</w:t>
      </w:r>
      <w:r w:rsidR="000F2343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体外诊断</w:t>
      </w:r>
      <w:r w:rsidR="00614101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试剂</w:t>
      </w:r>
      <w:r w:rsidR="00614101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注册管理</w:t>
      </w:r>
      <w:r w:rsidR="00614101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办法</w:t>
      </w:r>
      <w:r w:rsidR="000F2343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》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要求</w:t>
      </w:r>
      <w:r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，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注册人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</w:t>
      </w:r>
      <w:r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人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应当</w:t>
      </w:r>
      <w:r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在一年内</w:t>
      </w:r>
      <w:r w:rsidRPr="00FE6B90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按照补正资料通知的要求一次性</w:t>
      </w:r>
      <w:r w:rsidRPr="00FE6B90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提供补正</w:t>
      </w:r>
      <w:r w:rsidRPr="00FE6B90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资料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。为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保证补正资料的顺利提交，</w:t>
      </w:r>
      <w:r w:rsidRPr="00FE6B90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建议注册人</w:t>
      </w:r>
      <w:r w:rsidRPr="00FE6B90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 w:rsidRPr="00FE6B90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</w:t>
      </w:r>
      <w:r w:rsidRPr="00FE6B90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人充分利用</w:t>
      </w:r>
      <w:r w:rsidRPr="00FE6B90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审评</w:t>
      </w:r>
      <w:r w:rsidRPr="00FE6B90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阶段沟通交流途径和补正资料预审查</w:t>
      </w:r>
      <w:r w:rsidRPr="00FE6B90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等</w:t>
      </w:r>
      <w:r w:rsidRPr="00FE6B90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服务渠道</w:t>
      </w:r>
      <w:r w:rsidRPr="00FE6B90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同时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，</w:t>
      </w:r>
      <w:r w:rsidRPr="00FE6B90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建议企业指派专人负责，确认补正时限、</w:t>
      </w:r>
      <w:r w:rsidRPr="00FE6B90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预约</w:t>
      </w:r>
      <w:r w:rsidRPr="00FE6B90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沟通等事宜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，以</w:t>
      </w:r>
      <w:r w:rsidRPr="00FE6B90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提高补正资料质量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和效率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。</w:t>
      </w:r>
    </w:p>
    <w:p w14:paraId="40AA23BC" w14:textId="77777777" w:rsidR="00F371AA" w:rsidRDefault="006C04D5">
      <w:pPr>
        <w:pStyle w:val="ab"/>
        <w:numPr>
          <w:ilvl w:val="0"/>
          <w:numId w:val="5"/>
        </w:numPr>
        <w:ind w:firstLineChars="0"/>
        <w:rPr>
          <w:rFonts w:ascii="Times New Roman" w:eastAsia="楷体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楷体_GB2312" w:hAnsi="Times New Roman" w:cs="仿宋_GB2312" w:hint="eastAsia"/>
          <w:bCs/>
          <w:color w:val="000000"/>
          <w:sz w:val="32"/>
          <w:szCs w:val="32"/>
        </w:rPr>
        <w:t>医疗器械注册补正资料通知</w:t>
      </w:r>
      <w:r>
        <w:rPr>
          <w:rFonts w:ascii="Times New Roman" w:eastAsia="楷体_GB2312" w:hAnsi="Times New Roman" w:cs="仿宋_GB2312"/>
          <w:bCs/>
          <w:color w:val="000000"/>
          <w:sz w:val="32"/>
          <w:szCs w:val="32"/>
        </w:rPr>
        <w:t>答复的原则</w:t>
      </w:r>
    </w:p>
    <w:p w14:paraId="5A29B39F" w14:textId="77777777" w:rsidR="00F371AA" w:rsidRDefault="003E0494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1</w:t>
      </w:r>
      <w:r w:rsidR="006C04D5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 xml:space="preserve">. </w:t>
      </w:r>
      <w:r w:rsidR="006C04D5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注册人</w:t>
      </w:r>
      <w:r w:rsidR="006C04D5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 w:rsidR="006C04D5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</w:t>
      </w:r>
      <w:r w:rsidR="006C04D5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提交的</w:t>
      </w:r>
      <w:r w:rsidR="006C04D5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</w:t>
      </w:r>
      <w:r w:rsidR="006C04D5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资料</w:t>
      </w:r>
      <w:r w:rsidR="006C04D5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内容</w:t>
      </w:r>
      <w:r w:rsidR="006C04D5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需与首次提交申报资料</w:t>
      </w:r>
      <w:r w:rsidR="006C04D5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产品</w:t>
      </w:r>
      <w:r w:rsidR="006C04D5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内容保持一致，针对</w:t>
      </w:r>
      <w:r w:rsidR="006C04D5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“医疗器械注册补正资料通知”要求</w:t>
      </w:r>
      <w:r w:rsidR="006C04D5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内容</w:t>
      </w:r>
      <w:r w:rsidR="006C04D5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一一</w:t>
      </w:r>
      <w:r w:rsid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对应，分别进行阐述</w:t>
      </w:r>
      <w:r w:rsid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。</w:t>
      </w:r>
    </w:p>
    <w:p w14:paraId="0CDCB547" w14:textId="77777777" w:rsidR="00F371AA" w:rsidRDefault="003E0494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2</w:t>
      </w:r>
      <w:r w:rsidR="006C04D5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 xml:space="preserve">. </w:t>
      </w:r>
      <w:r w:rsidR="006C04D5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注册人</w:t>
      </w:r>
      <w:r w:rsidR="006C04D5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 w:rsidR="006C04D5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申请人需保证</w:t>
      </w:r>
      <w:r w:rsidR="006C04D5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提交</w:t>
      </w:r>
      <w:r w:rsidR="006C04D5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</w:t>
      </w:r>
      <w:r w:rsidR="006C04D5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资料</w:t>
      </w:r>
      <w:r w:rsidR="006C04D5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内容</w:t>
      </w:r>
      <w:r w:rsidR="006C04D5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的</w:t>
      </w:r>
      <w:r w:rsidR="006C04D5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相关性、真实性</w:t>
      </w:r>
      <w:r w:rsidR="006C04D5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、有效性</w:t>
      </w:r>
      <w:r w:rsid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。</w:t>
      </w:r>
    </w:p>
    <w:p w14:paraId="0A232875" w14:textId="77777777" w:rsidR="00F371AA" w:rsidRDefault="003E0494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3</w:t>
      </w:r>
      <w:r w:rsidR="006C04D5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.</w:t>
      </w:r>
      <w:r w:rsidR="006C04D5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 xml:space="preserve"> </w:t>
      </w:r>
      <w:r w:rsidR="006C04D5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注册人</w:t>
      </w:r>
      <w:r w:rsidR="006C04D5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 w:rsidR="006C04D5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申请人需保证</w:t>
      </w:r>
      <w:r w:rsidR="006C04D5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提交</w:t>
      </w:r>
      <w:r w:rsidR="006C04D5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</w:t>
      </w:r>
      <w:r w:rsidR="006C04D5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资料</w:t>
      </w:r>
      <w:r w:rsidR="00810D43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用词准确</w:t>
      </w:r>
      <w:r w:rsidR="006C04D5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，表达清晰无歧义</w:t>
      </w:r>
      <w:r w:rsidR="006C04D5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</w:t>
      </w:r>
      <w:r w:rsidR="006C04D5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认真审核提交资料与要求的对应性</w:t>
      </w:r>
      <w:r w:rsid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。</w:t>
      </w:r>
    </w:p>
    <w:p w14:paraId="01D3C4CF" w14:textId="77777777" w:rsidR="000F2343" w:rsidRPr="00614101" w:rsidRDefault="003E0494" w:rsidP="00387724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4</w:t>
      </w:r>
      <w:r w:rsidR="006C04D5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 xml:space="preserve">. </w:t>
      </w:r>
      <w:r w:rsidR="006F4160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发补和</w:t>
      </w:r>
      <w:r w:rsidR="006F4160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补回过程仅针对</w:t>
      </w:r>
      <w:r w:rsidR="006F4160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本次注册申报时提交的信息范围</w:t>
      </w:r>
      <w:r w:rsidR="006F4160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</w:t>
      </w:r>
      <w:r w:rsidR="006F4160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不</w:t>
      </w:r>
      <w:r w:rsidR="006F4160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得</w:t>
      </w:r>
      <w:r w:rsidR="006F4160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通过补正资料</w:t>
      </w:r>
      <w:r w:rsidR="006F4160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的方式变更原</w:t>
      </w:r>
      <w:r w:rsidR="006F4160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申请</w:t>
      </w:r>
      <w:r w:rsidR="006F4160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范围</w:t>
      </w:r>
      <w:r w:rsid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。</w:t>
      </w:r>
    </w:p>
    <w:p w14:paraId="3431E46F" w14:textId="49058349" w:rsidR="00F371AA" w:rsidRDefault="000F2343" w:rsidP="00387724">
      <w:pPr>
        <w:pStyle w:val="ab"/>
        <w:ind w:firstLine="640"/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</w:pPr>
      <w:r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 xml:space="preserve">5. </w:t>
      </w:r>
      <w:r w:rsidR="006C04D5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注册人</w:t>
      </w:r>
      <w:r w:rsidR="006C04D5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 w:rsidR="006C04D5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</w:t>
      </w:r>
      <w:r w:rsidR="006C04D5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在补正过程中</w:t>
      </w:r>
      <w:r w:rsidR="006C04D5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无法</w:t>
      </w:r>
      <w:r w:rsidR="00ED2ED3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进行</w:t>
      </w:r>
      <w:r w:rsidR="006C04D5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验证</w:t>
      </w:r>
      <w:r w:rsidR="00ED2ED3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、确认或无法实现的补正要求</w:t>
      </w:r>
      <w:r w:rsidR="006C04D5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</w:t>
      </w:r>
      <w:r w:rsidR="006F4160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可</w:t>
      </w:r>
      <w:r w:rsidR="006F4160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</w:t>
      </w:r>
      <w:r w:rsidR="006F4160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删除</w:t>
      </w:r>
      <w:r w:rsidR="006F4160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与验证</w:t>
      </w:r>
      <w:r w:rsidR="006F4160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相关</w:t>
      </w:r>
      <w:r w:rsidR="006F4160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的</w:t>
      </w:r>
      <w:r w:rsidR="006F4160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内容</w:t>
      </w:r>
      <w:r w:rsidR="006F4160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并在补正资料说明中明确，此情形不视为变更原申请范围</w:t>
      </w:r>
      <w:r w:rsidR="006F4160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。</w:t>
      </w:r>
    </w:p>
    <w:p w14:paraId="791548BF" w14:textId="77777777" w:rsidR="00F371AA" w:rsidRDefault="006C04D5">
      <w:pPr>
        <w:pStyle w:val="ab"/>
        <w:numPr>
          <w:ilvl w:val="0"/>
          <w:numId w:val="5"/>
        </w:numPr>
        <w:ind w:firstLineChars="0"/>
        <w:rPr>
          <w:rFonts w:ascii="Times New Roman" w:eastAsia="楷体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楷体_GB2312" w:hAnsi="Times New Roman" w:cs="仿宋_GB2312" w:hint="eastAsia"/>
          <w:bCs/>
          <w:color w:val="000000"/>
          <w:sz w:val="32"/>
          <w:szCs w:val="32"/>
        </w:rPr>
        <w:lastRenderedPageBreak/>
        <w:t>医疗器械注册补正资料通知</w:t>
      </w:r>
      <w:r>
        <w:rPr>
          <w:rFonts w:ascii="Times New Roman" w:eastAsia="楷体_GB2312" w:hAnsi="Times New Roman" w:cs="仿宋_GB2312"/>
          <w:bCs/>
          <w:color w:val="000000"/>
          <w:sz w:val="32"/>
          <w:szCs w:val="32"/>
        </w:rPr>
        <w:t>答复的要求</w:t>
      </w:r>
    </w:p>
    <w:p w14:paraId="4094B0BC" w14:textId="77777777" w:rsidR="00387724" w:rsidRDefault="00E338C4" w:rsidP="00E338C4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建议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注册人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提交补正资料时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同时提交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“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补正资料内容说明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”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和相关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补正资料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文件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。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“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补正资料内容说明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”</w:t>
      </w:r>
      <w:r w:rsidR="006A20FB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是</w:t>
      </w:r>
      <w:r w:rsidR="002D4DF6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针对补正资料通知单</w:t>
      </w:r>
      <w:r w:rsidR="006A20FB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提到</w:t>
      </w:r>
      <w:r w:rsidR="006A20FB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的所有</w:t>
      </w:r>
      <w:r w:rsidR="006A20FB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问题</w:t>
      </w:r>
      <w:r w:rsidR="002D4DF6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逐条</w:t>
      </w:r>
      <w:r w:rsidR="006A20FB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进行说明，</w:t>
      </w:r>
      <w:r w:rsidR="006A20FB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对</w:t>
      </w:r>
      <w:r w:rsidR="006A20FB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补正思路和验证资料</w:t>
      </w:r>
      <w:r w:rsidR="006A20FB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进行</w:t>
      </w:r>
      <w:r w:rsidR="006A20FB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概述</w:t>
      </w:r>
      <w:r w:rsidR="006A20FB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</w:t>
      </w:r>
      <w:r w:rsidR="002D4DF6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清楚地说明需要解答的问题，</w:t>
      </w:r>
      <w:r w:rsidR="006A20FB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明确各问题</w:t>
      </w:r>
      <w:r w:rsidR="006A20FB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相关补正资料文件的名称和位置。</w:t>
      </w:r>
    </w:p>
    <w:p w14:paraId="234D0520" w14:textId="77777777" w:rsidR="00F371AA" w:rsidRDefault="006C04D5">
      <w:pPr>
        <w:pStyle w:val="ab"/>
        <w:numPr>
          <w:ilvl w:val="0"/>
          <w:numId w:val="6"/>
        </w:numPr>
        <w:ind w:firstLineChars="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针对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“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补正资料内容说明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”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的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要求</w:t>
      </w:r>
    </w:p>
    <w:p w14:paraId="5CCA5485" w14:textId="77777777" w:rsidR="00F371AA" w:rsidRDefault="006C04D5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（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1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）注册人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申请人需按照“医疗器械注册补正资料通知”要求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内容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的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相应答复情况逐条进行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说明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，不重复或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遗漏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问题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形成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“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资料内容说明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”</w:t>
      </w:r>
      <w:r w:rsid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。</w:t>
      </w:r>
    </w:p>
    <w:p w14:paraId="59195F7C" w14:textId="77777777" w:rsidR="00F371AA" w:rsidRDefault="006C04D5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（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2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）注册人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申请人需</w:t>
      </w:r>
      <w:r w:rsidR="00C76F4B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列明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“医疗器械注册补正资料通知”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中提及的问题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，针对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如何</w:t>
      </w:r>
      <w:r w:rsidR="00B903A4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回复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补正要求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进行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简要说明</w:t>
      </w:r>
      <w:r w:rsidR="00810D43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</w:t>
      </w:r>
      <w:r w:rsidR="00810D43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如未提交</w:t>
      </w:r>
      <w:r w:rsidR="00810D43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相关</w:t>
      </w:r>
      <w:r w:rsidR="00810D43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补正</w:t>
      </w:r>
      <w:r w:rsidR="00810D43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资料</w:t>
      </w:r>
      <w:r w:rsidR="00810D43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需进行说明论证</w:t>
      </w:r>
      <w:r w:rsid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。</w:t>
      </w:r>
    </w:p>
    <w:p w14:paraId="3D710AD6" w14:textId="77777777" w:rsidR="00F371AA" w:rsidRDefault="006C04D5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（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3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）注册人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申请人如有其他必要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的验证资料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，可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在补正资料中</w:t>
      </w:r>
      <w:r w:rsid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单独列出。</w:t>
      </w:r>
    </w:p>
    <w:p w14:paraId="34B99812" w14:textId="77777777" w:rsidR="00F371AA" w:rsidRDefault="006C04D5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（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4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）所有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补正资料说明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中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涉及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证明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性补正资料的，需明确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该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条款下文件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在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“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RPS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目录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”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中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的位置</w:t>
      </w:r>
      <w:r w:rsid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。</w:t>
      </w:r>
    </w:p>
    <w:p w14:paraId="4F0BCCB2" w14:textId="77777777" w:rsidR="00D61677" w:rsidRDefault="00D61677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 w:rsidRPr="00474A94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（</w:t>
      </w:r>
      <w:r w:rsidRPr="00474A94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5</w:t>
      </w:r>
      <w:r w:rsidRPr="00474A94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）涉及申请表、技术要求和</w:t>
      </w:r>
      <w:r w:rsidR="00833AD5" w:rsidRPr="00474A94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/</w:t>
      </w:r>
      <w:r w:rsidRPr="00474A94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或</w:t>
      </w:r>
      <w:r w:rsidR="00474A94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产品</w:t>
      </w:r>
      <w:r w:rsidR="0066500C" w:rsidRPr="00474A94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说</w:t>
      </w:r>
      <w:r w:rsidRPr="00474A94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明书更改的，注册人</w:t>
      </w:r>
      <w:r w:rsidRPr="00474A94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/</w:t>
      </w:r>
      <w:r w:rsidRPr="00474A94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申请人应当在</w:t>
      </w:r>
      <w:r w:rsidR="00474A94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“</w:t>
      </w:r>
      <w:r w:rsidR="00474A94" w:rsidRPr="00474A94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补正资料内容说明</w:t>
      </w:r>
      <w:r w:rsidR="00474A94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”中单独说明。</w:t>
      </w:r>
    </w:p>
    <w:p w14:paraId="12B8A08F" w14:textId="77777777" w:rsidR="00F371AA" w:rsidRDefault="006C04D5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2.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 xml:space="preserve"> 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针对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补正资料文件的要求</w:t>
      </w:r>
    </w:p>
    <w:p w14:paraId="4FF443E6" w14:textId="77777777" w:rsidR="00810D43" w:rsidRDefault="006C04D5" w:rsidP="00810D43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（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1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）注册人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申请人需根据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自身实际情况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提供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以下之一答复内容：</w:t>
      </w:r>
    </w:p>
    <w:p w14:paraId="68DDA000" w14:textId="77777777" w:rsidR="00F371AA" w:rsidRPr="00810D43" w:rsidRDefault="00810D43" w:rsidP="00810D43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lastRenderedPageBreak/>
        <w:t>1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）</w:t>
      </w:r>
      <w:r w:rsidR="006C04D5" w:rsidRPr="00810D43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要求</w:t>
      </w:r>
      <w:r w:rsidR="006C04D5" w:rsidRPr="00810D43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提供的信息或数据；</w:t>
      </w:r>
      <w:r w:rsidR="006C04D5" w:rsidRPr="00810D43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 xml:space="preserve"> </w:t>
      </w:r>
    </w:p>
    <w:p w14:paraId="19500ADA" w14:textId="77777777" w:rsidR="00F371AA" w:rsidRPr="00810D43" w:rsidRDefault="00810D43" w:rsidP="00810D43">
      <w:pPr>
        <w:ind w:firstLineChars="200"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2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）</w:t>
      </w:r>
      <w:r w:rsidR="00C14CAF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替代信息</w:t>
      </w:r>
      <w:r w:rsidR="00C14CAF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和解释，说明该信息可充分解决问题的原因</w:t>
      </w:r>
      <w:r w:rsidR="006C04D5" w:rsidRPr="00810D43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；</w:t>
      </w:r>
    </w:p>
    <w:p w14:paraId="2EBD016C" w14:textId="1CF42D0C" w:rsidR="00F371AA" w:rsidRDefault="00810D43">
      <w:pPr>
        <w:pStyle w:val="ab"/>
        <w:ind w:left="160" w:firstLineChars="150" w:firstLine="48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3</w:t>
      </w:r>
      <w:r w:rsidR="006C04D5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）</w:t>
      </w:r>
      <w:r w:rsidR="002637DB" w:rsidRPr="00C55125">
        <w:rPr>
          <w:rFonts w:ascii="Times New Roman" w:eastAsia="仿宋_GB2312" w:hAnsi="Times New Roman" w:cs="仿宋_GB2312" w:hint="eastAsia"/>
          <w:bCs/>
          <w:color w:val="000000" w:themeColor="text1"/>
          <w:sz w:val="32"/>
          <w:szCs w:val="32"/>
        </w:rPr>
        <w:t>如</w:t>
      </w:r>
      <w:r w:rsidR="002637DB" w:rsidRPr="00C55125">
        <w:rPr>
          <w:rFonts w:ascii="Times New Roman" w:eastAsia="仿宋_GB2312" w:hAnsi="Times New Roman" w:cs="仿宋_GB2312"/>
          <w:bCs/>
          <w:color w:val="000000" w:themeColor="text1"/>
          <w:sz w:val="32"/>
          <w:szCs w:val="32"/>
        </w:rPr>
        <w:t>注册人</w:t>
      </w:r>
      <w:r w:rsidR="002637DB" w:rsidRPr="00C55125">
        <w:rPr>
          <w:rFonts w:ascii="Times New Roman" w:eastAsia="仿宋_GB2312" w:hAnsi="Times New Roman" w:cs="仿宋_GB2312"/>
          <w:bCs/>
          <w:color w:val="000000" w:themeColor="text1"/>
          <w:sz w:val="32"/>
          <w:szCs w:val="32"/>
        </w:rPr>
        <w:t>/</w:t>
      </w:r>
      <w:r w:rsidR="002637DB" w:rsidRPr="00C55125">
        <w:rPr>
          <w:rFonts w:ascii="Times New Roman" w:eastAsia="仿宋_GB2312" w:hAnsi="Times New Roman" w:cs="仿宋_GB2312" w:hint="eastAsia"/>
          <w:bCs/>
          <w:color w:val="000000" w:themeColor="text1"/>
          <w:sz w:val="32"/>
          <w:szCs w:val="32"/>
        </w:rPr>
        <w:t>申请</w:t>
      </w:r>
      <w:r w:rsidR="002637DB" w:rsidRPr="00C55125">
        <w:rPr>
          <w:rFonts w:ascii="Times New Roman" w:eastAsia="仿宋_GB2312" w:hAnsi="Times New Roman" w:cs="仿宋_GB2312"/>
          <w:bCs/>
          <w:color w:val="000000" w:themeColor="text1"/>
          <w:sz w:val="32"/>
          <w:szCs w:val="32"/>
        </w:rPr>
        <w:t>人认为</w:t>
      </w:r>
      <w:r w:rsidR="00C55125" w:rsidRPr="00C55125">
        <w:rPr>
          <w:rFonts w:ascii="Times New Roman" w:eastAsia="仿宋_GB2312" w:hAnsi="Times New Roman" w:cs="仿宋_GB2312" w:hint="eastAsia"/>
          <w:bCs/>
          <w:color w:val="000000" w:themeColor="text1"/>
          <w:sz w:val="32"/>
          <w:szCs w:val="32"/>
        </w:rPr>
        <w:t>补正</w:t>
      </w:r>
      <w:r w:rsidR="00C55125" w:rsidRPr="00C55125">
        <w:rPr>
          <w:rFonts w:ascii="Times New Roman" w:eastAsia="仿宋_GB2312" w:hAnsi="Times New Roman" w:cs="仿宋_GB2312"/>
          <w:bCs/>
          <w:color w:val="000000" w:themeColor="text1"/>
          <w:sz w:val="32"/>
          <w:szCs w:val="32"/>
        </w:rPr>
        <w:t>要求与</w:t>
      </w:r>
      <w:r w:rsidR="00C55125" w:rsidRPr="00C55125">
        <w:rPr>
          <w:rFonts w:ascii="Times New Roman" w:eastAsia="仿宋_GB2312" w:hAnsi="Times New Roman" w:cs="仿宋_GB2312" w:hint="eastAsia"/>
          <w:bCs/>
          <w:color w:val="000000" w:themeColor="text1"/>
          <w:sz w:val="32"/>
          <w:szCs w:val="32"/>
        </w:rPr>
        <w:t>申报</w:t>
      </w:r>
      <w:r w:rsidR="00C55125" w:rsidRPr="00C55125">
        <w:rPr>
          <w:rFonts w:ascii="Times New Roman" w:eastAsia="仿宋_GB2312" w:hAnsi="Times New Roman" w:cs="仿宋_GB2312"/>
          <w:bCs/>
          <w:color w:val="000000" w:themeColor="text1"/>
          <w:sz w:val="32"/>
          <w:szCs w:val="32"/>
        </w:rPr>
        <w:t>事项无关</w:t>
      </w:r>
      <w:r w:rsidR="00C55125" w:rsidRPr="00C55125">
        <w:rPr>
          <w:rFonts w:ascii="Times New Roman" w:eastAsia="仿宋_GB2312" w:hAnsi="Times New Roman" w:cs="仿宋_GB2312" w:hint="eastAsia"/>
          <w:bCs/>
          <w:color w:val="000000" w:themeColor="text1"/>
          <w:sz w:val="32"/>
          <w:szCs w:val="32"/>
        </w:rPr>
        <w:t>或与</w:t>
      </w:r>
      <w:r w:rsidR="00C55125" w:rsidRPr="00C55125">
        <w:rPr>
          <w:rFonts w:ascii="Times New Roman" w:eastAsia="仿宋_GB2312" w:hAnsi="Times New Roman" w:cs="仿宋_GB2312"/>
          <w:bCs/>
          <w:color w:val="000000" w:themeColor="text1"/>
          <w:sz w:val="32"/>
          <w:szCs w:val="32"/>
        </w:rPr>
        <w:t>注册</w:t>
      </w:r>
      <w:r w:rsidR="00C55125" w:rsidRPr="00C55125">
        <w:rPr>
          <w:rFonts w:ascii="Times New Roman" w:eastAsia="仿宋_GB2312" w:hAnsi="Times New Roman" w:cs="仿宋_GB2312" w:hint="eastAsia"/>
          <w:bCs/>
          <w:color w:val="000000" w:themeColor="text1"/>
          <w:sz w:val="32"/>
          <w:szCs w:val="32"/>
        </w:rPr>
        <w:t>技术</w:t>
      </w:r>
      <w:r w:rsidR="00C55125" w:rsidRPr="00C55125">
        <w:rPr>
          <w:rFonts w:ascii="Times New Roman" w:eastAsia="仿宋_GB2312" w:hAnsi="Times New Roman" w:cs="仿宋_GB2312"/>
          <w:bCs/>
          <w:color w:val="000000" w:themeColor="text1"/>
          <w:sz w:val="32"/>
          <w:szCs w:val="32"/>
        </w:rPr>
        <w:t>审评</w:t>
      </w:r>
      <w:r w:rsidR="00C55125" w:rsidRPr="00C55125">
        <w:rPr>
          <w:rFonts w:ascii="Times New Roman" w:eastAsia="仿宋_GB2312" w:hAnsi="Times New Roman" w:cs="仿宋_GB2312" w:hint="eastAsia"/>
          <w:bCs/>
          <w:color w:val="000000" w:themeColor="text1"/>
          <w:sz w:val="32"/>
          <w:szCs w:val="32"/>
        </w:rPr>
        <w:t>许可</w:t>
      </w:r>
      <w:r w:rsidR="00C55125" w:rsidRPr="00C55125">
        <w:rPr>
          <w:rFonts w:ascii="Times New Roman" w:eastAsia="仿宋_GB2312" w:hAnsi="Times New Roman" w:cs="仿宋_GB2312"/>
          <w:bCs/>
          <w:color w:val="000000" w:themeColor="text1"/>
          <w:sz w:val="32"/>
          <w:szCs w:val="32"/>
        </w:rPr>
        <w:t>决定无关</w:t>
      </w:r>
      <w:r w:rsidR="002637DB" w:rsidRPr="00C55125">
        <w:rPr>
          <w:rFonts w:ascii="Times New Roman" w:eastAsia="仿宋_GB2312" w:hAnsi="Times New Roman" w:cs="仿宋_GB2312"/>
          <w:bCs/>
          <w:color w:val="000000" w:themeColor="text1"/>
          <w:sz w:val="32"/>
          <w:szCs w:val="32"/>
        </w:rPr>
        <w:t>，</w:t>
      </w:r>
      <w:r w:rsidR="00ED2ED3">
        <w:rPr>
          <w:rFonts w:ascii="Times New Roman" w:eastAsia="仿宋_GB2312" w:hAnsi="Times New Roman" w:cs="仿宋_GB2312" w:hint="eastAsia"/>
          <w:bCs/>
          <w:color w:val="000000" w:themeColor="text1"/>
          <w:sz w:val="32"/>
          <w:szCs w:val="32"/>
        </w:rPr>
        <w:t>可以提交相关的说明文件，并</w:t>
      </w:r>
      <w:r w:rsidR="00C14CAF" w:rsidRPr="00C55125">
        <w:rPr>
          <w:rFonts w:ascii="Times New Roman" w:eastAsia="仿宋_GB2312" w:hAnsi="Times New Roman" w:cs="仿宋_GB2312" w:hint="eastAsia"/>
          <w:bCs/>
          <w:color w:val="000000" w:themeColor="text1"/>
          <w:sz w:val="32"/>
          <w:szCs w:val="32"/>
        </w:rPr>
        <w:t>解释</w:t>
      </w:r>
      <w:r w:rsidR="00ED2ED3">
        <w:rPr>
          <w:rFonts w:ascii="Times New Roman" w:eastAsia="仿宋_GB2312" w:hAnsi="Times New Roman" w:cs="仿宋_GB2312" w:hint="eastAsia"/>
          <w:bCs/>
          <w:color w:val="000000" w:themeColor="text1"/>
          <w:sz w:val="32"/>
          <w:szCs w:val="32"/>
        </w:rPr>
        <w:t>具体</w:t>
      </w:r>
      <w:r w:rsidR="00C55125" w:rsidRPr="00C55125">
        <w:rPr>
          <w:rFonts w:ascii="Times New Roman" w:eastAsia="仿宋_GB2312" w:hAnsi="Times New Roman" w:cs="仿宋_GB2312" w:hint="eastAsia"/>
          <w:bCs/>
          <w:color w:val="000000" w:themeColor="text1"/>
          <w:sz w:val="32"/>
          <w:szCs w:val="32"/>
        </w:rPr>
        <w:t>原因</w:t>
      </w:r>
      <w:r w:rsidR="006C04D5" w:rsidRPr="00C55125">
        <w:rPr>
          <w:rFonts w:ascii="Times New Roman" w:eastAsia="仿宋_GB2312" w:hAnsi="Times New Roman" w:cs="仿宋_GB2312" w:hint="eastAsia"/>
          <w:bCs/>
          <w:color w:val="000000" w:themeColor="text1"/>
          <w:sz w:val="32"/>
          <w:szCs w:val="32"/>
        </w:rPr>
        <w:t>。</w:t>
      </w:r>
    </w:p>
    <w:p w14:paraId="23EC56DD" w14:textId="77777777" w:rsidR="00F371AA" w:rsidRDefault="006C04D5">
      <w:pPr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 w:rsidRPr="00E338C4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（</w:t>
      </w:r>
      <w:r w:rsidRPr="00E338C4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2</w:t>
      </w:r>
      <w:r w:rsidRPr="00E338C4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）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补正资料应按照补正资料要求的顺序逐条提交，如多条要求指向同一补正资料，可不必重复提交，在补正资料说明中明确即可。</w:t>
      </w:r>
    </w:p>
    <w:p w14:paraId="3CCD32D4" w14:textId="77777777" w:rsidR="00D61677" w:rsidRDefault="006C04D5" w:rsidP="00D61677">
      <w:pPr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（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3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）补正资料的文件格式和签章要求与申报资料的要求一致。</w:t>
      </w:r>
    </w:p>
    <w:p w14:paraId="2723C0FD" w14:textId="77777777" w:rsidR="00F371AA" w:rsidRDefault="006C04D5">
      <w:pPr>
        <w:ind w:firstLineChars="200" w:firstLine="640"/>
        <w:rPr>
          <w:rFonts w:ascii="Times New Roman" w:eastAsia="楷体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楷体_GB2312" w:hAnsi="Times New Roman" w:cs="仿宋_GB2312" w:hint="eastAsia"/>
          <w:bCs/>
          <w:color w:val="000000"/>
          <w:sz w:val="32"/>
          <w:szCs w:val="32"/>
        </w:rPr>
        <w:t>（</w:t>
      </w:r>
      <w:r w:rsidR="00810D43">
        <w:rPr>
          <w:rFonts w:ascii="Times New Roman" w:eastAsia="楷体_GB2312" w:hAnsi="Times New Roman" w:cs="仿宋_GB2312" w:hint="eastAsia"/>
          <w:bCs/>
          <w:color w:val="000000"/>
          <w:sz w:val="32"/>
          <w:szCs w:val="32"/>
        </w:rPr>
        <w:t>三</w:t>
      </w:r>
      <w:r>
        <w:rPr>
          <w:rFonts w:ascii="Times New Roman" w:eastAsia="楷体_GB2312" w:hAnsi="Times New Roman" w:cs="仿宋_GB2312" w:hint="eastAsia"/>
          <w:bCs/>
          <w:color w:val="000000"/>
          <w:sz w:val="32"/>
          <w:szCs w:val="32"/>
        </w:rPr>
        <w:t>）补正资料</w:t>
      </w:r>
      <w:r>
        <w:rPr>
          <w:rFonts w:ascii="Times New Roman" w:eastAsia="楷体_GB2312" w:hAnsi="Times New Roman" w:cs="仿宋_GB2312"/>
          <w:bCs/>
          <w:color w:val="000000"/>
          <w:sz w:val="32"/>
          <w:szCs w:val="32"/>
        </w:rPr>
        <w:t>内容</w:t>
      </w:r>
      <w:r>
        <w:rPr>
          <w:rFonts w:ascii="Times New Roman" w:eastAsia="楷体_GB2312" w:hAnsi="Times New Roman" w:cs="仿宋_GB2312" w:hint="eastAsia"/>
          <w:bCs/>
          <w:color w:val="000000"/>
          <w:sz w:val="32"/>
          <w:szCs w:val="32"/>
        </w:rPr>
        <w:t>说明</w:t>
      </w:r>
      <w:r>
        <w:rPr>
          <w:rFonts w:ascii="Times New Roman" w:eastAsia="楷体_GB2312" w:hAnsi="Times New Roman" w:cs="仿宋_GB2312"/>
          <w:bCs/>
          <w:color w:val="000000"/>
          <w:sz w:val="32"/>
          <w:szCs w:val="32"/>
        </w:rPr>
        <w:t>样表</w:t>
      </w:r>
      <w:r w:rsidR="00810D43">
        <w:rPr>
          <w:rFonts w:ascii="Times New Roman" w:eastAsia="楷体_GB2312" w:hAnsi="Times New Roman" w:cs="仿宋_GB2312" w:hint="eastAsia"/>
          <w:bCs/>
          <w:color w:val="000000"/>
          <w:sz w:val="32"/>
          <w:szCs w:val="32"/>
        </w:rPr>
        <w:t>及</w:t>
      </w:r>
      <w:r w:rsidR="00810D43">
        <w:rPr>
          <w:rFonts w:ascii="Times New Roman" w:eastAsia="楷体_GB2312" w:hAnsi="Times New Roman" w:cs="仿宋_GB2312"/>
          <w:bCs/>
          <w:color w:val="000000"/>
          <w:sz w:val="32"/>
          <w:szCs w:val="32"/>
        </w:rPr>
        <w:t>示例</w:t>
      </w:r>
    </w:p>
    <w:p w14:paraId="21AF78D0" w14:textId="77777777" w:rsidR="00F371AA" w:rsidRDefault="006A20FB">
      <w:pPr>
        <w:ind w:firstLineChars="200"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建议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注册人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申请人使用</w:t>
      </w:r>
      <w:r w:rsidRPr="006A20FB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补正资料</w:t>
      </w:r>
      <w:r w:rsidRPr="006A20FB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内容</w:t>
      </w:r>
      <w:r w:rsidRPr="006A20FB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说明</w:t>
      </w:r>
      <w:r w:rsidRPr="006A20FB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样表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（</w:t>
      </w:r>
      <w:r w:rsidRPr="006A20FB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附件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2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）的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格式</w:t>
      </w:r>
      <w:r w:rsidRPr="006A20FB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同时</w:t>
      </w:r>
      <w:r w:rsidRPr="006A20FB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该表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以三类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常见问题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为例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，</w:t>
      </w:r>
      <w:r w:rsidR="005B4D7B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列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出了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建议发补要求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的撰写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及补正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资料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内容说明的示例</w:t>
      </w:r>
      <w:r w:rsidR="006C04D5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。</w:t>
      </w:r>
    </w:p>
    <w:p w14:paraId="63BA814D" w14:textId="77777777" w:rsidR="002D52B2" w:rsidRDefault="002D52B2" w:rsidP="002D52B2">
      <w:pPr>
        <w:pStyle w:val="ab"/>
        <w:numPr>
          <w:ilvl w:val="0"/>
          <w:numId w:val="1"/>
        </w:numPr>
        <w:ind w:firstLineChars="0"/>
        <w:rPr>
          <w:rFonts w:ascii="Times New Roman" w:eastAsia="黑体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黑体" w:hAnsi="Times New Roman" w:cs="仿宋_GB2312" w:hint="eastAsia"/>
          <w:bCs/>
          <w:color w:val="000000"/>
          <w:sz w:val="32"/>
          <w:szCs w:val="32"/>
        </w:rPr>
        <w:t>其他</w:t>
      </w:r>
    </w:p>
    <w:p w14:paraId="04FF5A97" w14:textId="77777777" w:rsidR="002D52B2" w:rsidRPr="002D52B2" w:rsidRDefault="0084009B" w:rsidP="004A61F1">
      <w:pPr>
        <w:ind w:firstLineChars="200"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注册人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申请人使用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eRPS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系统在“审评补正办理”界面可查看补正资料通知并进行补正资料通知的答复。注册人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/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申请人提交的补正资料文件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的方式应与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提交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申报资料的方式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（线</w:t>
      </w:r>
      <w:r w:rsidR="00C06060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上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途径或线下途径）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保持一致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，具体可参考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e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RPS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系统的启用说明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、技术指南和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系统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操作手册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进行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办理。</w:t>
      </w:r>
    </w:p>
    <w:p w14:paraId="534310BF" w14:textId="77777777" w:rsidR="00474A94" w:rsidRDefault="00F5377F" w:rsidP="00614101">
      <w:pPr>
        <w:ind w:firstLine="645"/>
        <w:rPr>
          <w:rFonts w:ascii="Times New Roman" w:eastAsia="仿宋_GB2312" w:hAnsi="Times New Roman" w:cs="仿宋_GB2312"/>
          <w:bCs/>
          <w:color w:val="000000"/>
          <w:sz w:val="32"/>
          <w:szCs w:val="32"/>
          <w:highlight w:val="yellow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线上途径的“审评补正办理”界面同步提交的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word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版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lastRenderedPageBreak/>
        <w:t>文件主要是指</w:t>
      </w:r>
      <w:r w:rsidR="00C06060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产品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技术要求、</w:t>
      </w:r>
      <w:r w:rsidR="00C06060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体外诊断试剂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说明书和以附件列出的规格型号、结构组成、生产地址等涉及注册证载明信息</w:t>
      </w:r>
      <w:r w:rsidR="00C06060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，</w:t>
      </w:r>
      <w:r w:rsidRPr="00F00666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需</w:t>
      </w:r>
      <w:r w:rsidR="00474A94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要以附件形式提交的</w:t>
      </w:r>
      <w:r w:rsidR="00474A94" w:rsidRPr="00614101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word</w:t>
      </w:r>
      <w:r w:rsidR="00474A94" w:rsidRPr="00614101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版本文件应与</w:t>
      </w:r>
      <w:r w:rsidR="00474A94" w:rsidRPr="00F00666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答复资料</w:t>
      </w:r>
      <w:r w:rsidR="00474A94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中的</w:t>
      </w:r>
      <w:r w:rsidR="00474A94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P</w:t>
      </w:r>
      <w:r w:rsidR="00474A94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DF</w:t>
      </w:r>
      <w:r w:rsidR="00474A94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文件</w:t>
      </w:r>
      <w:r w:rsidR="00F00666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内容</w:t>
      </w:r>
      <w:r w:rsidR="00474A94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完全一致，仅是</w:t>
      </w:r>
      <w:r w:rsidR="00474A94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文件</w:t>
      </w:r>
      <w:r w:rsidR="00474A94"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格式的不同。</w:t>
      </w:r>
    </w:p>
    <w:p w14:paraId="4EE64A93" w14:textId="77777777" w:rsidR="00F371AA" w:rsidRPr="002D52B2" w:rsidRDefault="002D52B2" w:rsidP="002D52B2">
      <w:pPr>
        <w:pStyle w:val="ab"/>
        <w:numPr>
          <w:ilvl w:val="0"/>
          <w:numId w:val="1"/>
        </w:numPr>
        <w:ind w:firstLineChars="0"/>
        <w:rPr>
          <w:rFonts w:ascii="Times New Roman" w:eastAsia="黑体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黑体" w:hAnsi="Times New Roman" w:cs="仿宋_GB2312" w:hint="eastAsia"/>
          <w:bCs/>
          <w:color w:val="000000"/>
          <w:sz w:val="32"/>
          <w:szCs w:val="32"/>
        </w:rPr>
        <w:t>参</w:t>
      </w:r>
      <w:r w:rsidR="006C04D5" w:rsidRPr="002D52B2">
        <w:rPr>
          <w:rFonts w:ascii="Times New Roman" w:eastAsia="黑体" w:hAnsi="Times New Roman" w:cs="仿宋_GB2312" w:hint="eastAsia"/>
          <w:bCs/>
          <w:color w:val="000000"/>
          <w:sz w:val="32"/>
          <w:szCs w:val="32"/>
        </w:rPr>
        <w:t>考文献</w:t>
      </w:r>
    </w:p>
    <w:p w14:paraId="73C7C569" w14:textId="77777777" w:rsidR="00F371AA" w:rsidRDefault="006C04D5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1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.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 xml:space="preserve"> </w:t>
      </w:r>
      <w:r w:rsidR="00321102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医疗器械注册电子提交技术指南</w:t>
      </w:r>
    </w:p>
    <w:p w14:paraId="51ED4F72" w14:textId="77777777" w:rsidR="00F371AA" w:rsidRDefault="006C04D5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2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 xml:space="preserve">. </w:t>
      </w:r>
      <w:r w:rsidR="00321102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医疗器械注册电子申报信息化系统（</w:t>
      </w:r>
      <w:r w:rsidR="00321102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eRPS</w:t>
      </w:r>
      <w:r w:rsidR="00321102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）启用说明</w:t>
      </w:r>
    </w:p>
    <w:p w14:paraId="180D9D76" w14:textId="77777777" w:rsidR="00F371AA" w:rsidRDefault="006C04D5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3.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 xml:space="preserve"> </w:t>
      </w:r>
      <w:r w:rsidR="00321102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医疗器械技术审评补正资料操作规范</w:t>
      </w:r>
    </w:p>
    <w:p w14:paraId="5D5E718F" w14:textId="77777777" w:rsidR="00F371AA" w:rsidRDefault="006C04D5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4.</w:t>
      </w:r>
      <w:r>
        <w:rPr>
          <w:rFonts w:ascii="Times New Roman" w:hAnsi="Times New Roman" w:hint="eastAsia"/>
        </w:rPr>
        <w:t xml:space="preserve"> </w:t>
      </w:r>
      <w:r w:rsidR="00321102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企业电子申报受理补正操作指南</w:t>
      </w:r>
    </w:p>
    <w:p w14:paraId="0B3775E9" w14:textId="77777777" w:rsidR="00F371AA" w:rsidRDefault="006C04D5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 xml:space="preserve">5. </w:t>
      </w:r>
      <w:r w:rsidR="00321102"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>企业审评补正操作指南</w:t>
      </w:r>
    </w:p>
    <w:p w14:paraId="69B321E4" w14:textId="77777777" w:rsidR="00F371AA" w:rsidRDefault="00321102">
      <w:pPr>
        <w:pStyle w:val="ab"/>
        <w:ind w:firstLine="640"/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6. Developing and Responding to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 xml:space="preserve"> 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>Deficiencies in Accordance with</w:t>
      </w:r>
      <w: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  <w:t xml:space="preserve"> </w:t>
      </w:r>
      <w:r>
        <w:rPr>
          <w:rFonts w:ascii="Times New Roman" w:eastAsia="仿宋_GB2312" w:hAnsi="Times New Roman" w:cs="仿宋_GB2312"/>
          <w:bCs/>
          <w:color w:val="000000"/>
          <w:sz w:val="32"/>
          <w:szCs w:val="32"/>
        </w:rPr>
        <w:t xml:space="preserve">the Least Burdensome Provision </w:t>
      </w:r>
    </w:p>
    <w:p w14:paraId="18281527" w14:textId="77777777" w:rsidR="00F371AA" w:rsidRDefault="00F371AA">
      <w:pPr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</w:p>
    <w:p w14:paraId="54C02D2B" w14:textId="77777777" w:rsidR="00614101" w:rsidRDefault="00614101">
      <w:pPr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</w:p>
    <w:p w14:paraId="651BB135" w14:textId="77777777" w:rsidR="00B759F0" w:rsidRDefault="00B759F0">
      <w:pPr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</w:p>
    <w:p w14:paraId="726A2068" w14:textId="77777777" w:rsidR="00B759F0" w:rsidRDefault="00B759F0">
      <w:pPr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</w:p>
    <w:p w14:paraId="6C6A3408" w14:textId="77777777" w:rsidR="00B759F0" w:rsidRDefault="00B759F0">
      <w:pPr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</w:p>
    <w:p w14:paraId="415B19A8" w14:textId="77777777" w:rsidR="00B759F0" w:rsidRDefault="00B759F0">
      <w:pPr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</w:p>
    <w:p w14:paraId="5EF41A85" w14:textId="77777777" w:rsidR="00B759F0" w:rsidRDefault="00B759F0">
      <w:pPr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</w:p>
    <w:p w14:paraId="55AA4E03" w14:textId="77777777" w:rsidR="00B759F0" w:rsidRDefault="00B759F0">
      <w:pPr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</w:p>
    <w:p w14:paraId="017F9FF0" w14:textId="77777777" w:rsidR="00B759F0" w:rsidRDefault="00B759F0">
      <w:pPr>
        <w:rPr>
          <w:rFonts w:ascii="Times New Roman" w:eastAsia="仿宋_GB2312" w:hAnsi="Times New Roman" w:cs="仿宋_GB2312" w:hint="eastAsia"/>
          <w:bCs/>
          <w:color w:val="000000"/>
          <w:sz w:val="32"/>
          <w:szCs w:val="32"/>
        </w:rPr>
      </w:pPr>
      <w:bookmarkStart w:id="0" w:name="_GoBack"/>
      <w:bookmarkEnd w:id="0"/>
    </w:p>
    <w:p w14:paraId="6B91A6B5" w14:textId="77777777" w:rsidR="00F371AA" w:rsidRDefault="006C04D5">
      <w:pPr>
        <w:rPr>
          <w:rFonts w:ascii="黑体" w:eastAsia="黑体" w:hAnsi="黑体" w:cs="仿宋_GB2312"/>
          <w:bCs/>
          <w:color w:val="000000"/>
          <w:sz w:val="32"/>
          <w:szCs w:val="32"/>
        </w:rPr>
      </w:pPr>
      <w:r>
        <w:rPr>
          <w:rFonts w:ascii="黑体" w:eastAsia="黑体" w:hAnsi="黑体" w:cs="仿宋_GB2312" w:hint="eastAsia"/>
          <w:bCs/>
          <w:color w:val="000000"/>
          <w:sz w:val="32"/>
          <w:szCs w:val="32"/>
        </w:rPr>
        <w:lastRenderedPageBreak/>
        <w:t>附件1：</w:t>
      </w:r>
    </w:p>
    <w:p w14:paraId="4DB550A9" w14:textId="77777777" w:rsidR="00F371AA" w:rsidRDefault="006C04D5" w:rsidP="000B694B">
      <w:pPr>
        <w:pStyle w:val="3"/>
        <w:spacing w:before="156" w:after="156"/>
        <w:rPr>
          <w:rFonts w:hAnsi="Times New Roman"/>
        </w:rPr>
      </w:pPr>
      <w:r>
        <w:t>国家药品监督管理局医疗器械技术审评中心</w:t>
      </w:r>
      <w:r>
        <w:rPr>
          <w:rFonts w:hint="eastAsia"/>
        </w:rPr>
        <w:br/>
      </w:r>
      <w:r>
        <w:rPr>
          <w:rFonts w:hint="eastAsia"/>
        </w:rPr>
        <w:t>医疗器械</w:t>
      </w:r>
      <w:r>
        <w:t>补</w:t>
      </w:r>
      <w:r>
        <w:rPr>
          <w:rFonts w:hint="eastAsia"/>
        </w:rPr>
        <w:t>正</w:t>
      </w:r>
      <w:r>
        <w:t>资料通知</w:t>
      </w:r>
    </w:p>
    <w:p w14:paraId="3FE4343E" w14:textId="77777777" w:rsidR="00F371AA" w:rsidRDefault="006C04D5" w:rsidP="005B4D7B">
      <w:pPr>
        <w:rPr>
          <w:rFonts w:ascii="Times New Roman"/>
          <w:b/>
          <w:szCs w:val="21"/>
        </w:rPr>
      </w:pPr>
      <w:r>
        <w:rPr>
          <w:rFonts w:ascii="Times New Roman"/>
          <w:b/>
          <w:szCs w:val="21"/>
        </w:rPr>
        <w:t>特别提示：</w:t>
      </w:r>
    </w:p>
    <w:p w14:paraId="30B507FD" w14:textId="77777777" w:rsidR="00F371AA" w:rsidRPr="00810D43" w:rsidRDefault="00810D43" w:rsidP="005B4D7B">
      <w:pPr>
        <w:rPr>
          <w:rFonts w:ascii="Times New Roman" w:hAnsi="Times New Roman"/>
          <w:b/>
          <w:szCs w:val="21"/>
        </w:rPr>
      </w:pPr>
      <w:r>
        <w:rPr>
          <w:rFonts w:ascii="Times New Roman" w:hint="eastAsia"/>
          <w:b/>
          <w:szCs w:val="21"/>
        </w:rPr>
        <w:t xml:space="preserve">1. </w:t>
      </w:r>
      <w:r w:rsidR="006C04D5" w:rsidRPr="00810D43">
        <w:rPr>
          <w:rFonts w:ascii="Times New Roman"/>
          <w:b/>
          <w:szCs w:val="21"/>
        </w:rPr>
        <w:t>根据《医疗器械注册管理办法》、《体外诊断试剂注册管理办法》，申请人</w:t>
      </w:r>
      <w:r w:rsidR="006C04D5" w:rsidRPr="00810D43">
        <w:rPr>
          <w:rFonts w:ascii="Times New Roman" w:hint="eastAsia"/>
          <w:b/>
          <w:szCs w:val="21"/>
        </w:rPr>
        <w:t>/</w:t>
      </w:r>
      <w:r w:rsidR="006C04D5" w:rsidRPr="00810D43">
        <w:rPr>
          <w:rFonts w:ascii="Times New Roman" w:hint="eastAsia"/>
          <w:b/>
          <w:szCs w:val="21"/>
        </w:rPr>
        <w:t>注册</w:t>
      </w:r>
      <w:r w:rsidR="006C04D5" w:rsidRPr="00810D43">
        <w:rPr>
          <w:rFonts w:ascii="Times New Roman"/>
          <w:b/>
          <w:szCs w:val="21"/>
        </w:rPr>
        <w:t>人应当在</w:t>
      </w:r>
      <w:r w:rsidR="006C04D5" w:rsidRPr="00810D43">
        <w:rPr>
          <w:rFonts w:ascii="Times New Roman" w:hAnsi="Times New Roman"/>
          <w:b/>
          <w:szCs w:val="21"/>
        </w:rPr>
        <w:t>1</w:t>
      </w:r>
      <w:r w:rsidR="006C04D5" w:rsidRPr="00810D43">
        <w:rPr>
          <w:rFonts w:ascii="Times New Roman"/>
          <w:b/>
          <w:szCs w:val="21"/>
        </w:rPr>
        <w:t>年内按照补</w:t>
      </w:r>
      <w:r w:rsidR="006C04D5" w:rsidRPr="00810D43">
        <w:rPr>
          <w:rFonts w:ascii="Times New Roman" w:hint="eastAsia"/>
          <w:b/>
          <w:szCs w:val="21"/>
        </w:rPr>
        <w:t>正</w:t>
      </w:r>
      <w:r w:rsidR="006C04D5" w:rsidRPr="00810D43">
        <w:rPr>
          <w:rFonts w:ascii="Times New Roman"/>
          <w:b/>
          <w:szCs w:val="21"/>
        </w:rPr>
        <w:t>通知的要求一次提供补正资料。申请人</w:t>
      </w:r>
      <w:r w:rsidR="006C04D5" w:rsidRPr="00810D43">
        <w:rPr>
          <w:rFonts w:ascii="Times New Roman" w:hint="eastAsia"/>
          <w:b/>
          <w:szCs w:val="21"/>
        </w:rPr>
        <w:t>/</w:t>
      </w:r>
      <w:r w:rsidR="006C04D5" w:rsidRPr="00810D43">
        <w:rPr>
          <w:rFonts w:ascii="Times New Roman" w:hint="eastAsia"/>
          <w:b/>
          <w:szCs w:val="21"/>
        </w:rPr>
        <w:t>注册人</w:t>
      </w:r>
      <w:r w:rsidR="006C04D5" w:rsidRPr="00810D43">
        <w:rPr>
          <w:rFonts w:ascii="Times New Roman"/>
          <w:b/>
          <w:szCs w:val="21"/>
        </w:rPr>
        <w:t>未按照我中心补</w:t>
      </w:r>
      <w:r w:rsidR="006C04D5" w:rsidRPr="00810D43">
        <w:rPr>
          <w:rFonts w:ascii="Times New Roman" w:hint="eastAsia"/>
          <w:b/>
          <w:szCs w:val="21"/>
        </w:rPr>
        <w:t>正</w:t>
      </w:r>
      <w:r w:rsidR="006C04D5" w:rsidRPr="00810D43">
        <w:rPr>
          <w:rFonts w:ascii="Times New Roman"/>
          <w:b/>
          <w:szCs w:val="21"/>
        </w:rPr>
        <w:t>资料通知要求补正、补正不全或仍存在《医疗器械注册管理办法》第三十九条、《体外诊断试剂注册管理办法》第四十九条规定情形的，</w:t>
      </w:r>
      <w:r w:rsidR="006C04D5" w:rsidRPr="00810D43">
        <w:rPr>
          <w:rFonts w:ascii="Times New Roman" w:hint="eastAsia"/>
          <w:b/>
          <w:szCs w:val="21"/>
        </w:rPr>
        <w:t>或者</w:t>
      </w:r>
      <w:r w:rsidR="006C04D5" w:rsidRPr="00810D43">
        <w:rPr>
          <w:rFonts w:ascii="Times New Roman"/>
          <w:b/>
          <w:szCs w:val="21"/>
        </w:rPr>
        <w:t>申请人逾期未提交补正资料的，此次</w:t>
      </w:r>
      <w:r w:rsidR="006C04D5" w:rsidRPr="00810D43">
        <w:rPr>
          <w:rFonts w:ascii="Times New Roman" w:hint="eastAsia"/>
          <w:b/>
          <w:szCs w:val="21"/>
        </w:rPr>
        <w:t>注册</w:t>
      </w:r>
      <w:r w:rsidR="006C04D5" w:rsidRPr="00810D43">
        <w:rPr>
          <w:rFonts w:ascii="Times New Roman"/>
          <w:b/>
          <w:szCs w:val="21"/>
        </w:rPr>
        <w:t>申请项目将</w:t>
      </w:r>
      <w:r w:rsidR="006C04D5" w:rsidRPr="00810D43">
        <w:rPr>
          <w:rFonts w:ascii="Times New Roman" w:hint="eastAsia"/>
          <w:b/>
          <w:szCs w:val="21"/>
        </w:rPr>
        <w:t>不予注册</w:t>
      </w:r>
      <w:r w:rsidR="006C04D5" w:rsidRPr="00810D43">
        <w:rPr>
          <w:rFonts w:ascii="Times New Roman"/>
          <w:b/>
          <w:szCs w:val="21"/>
        </w:rPr>
        <w:t>。</w:t>
      </w:r>
    </w:p>
    <w:p w14:paraId="2C004A1B" w14:textId="77777777" w:rsidR="00F371AA" w:rsidRPr="00810D43" w:rsidRDefault="00810D43" w:rsidP="005B4D7B">
      <w:pPr>
        <w:rPr>
          <w:rFonts w:ascii="Times New Roman"/>
          <w:b/>
          <w:szCs w:val="21"/>
        </w:rPr>
      </w:pPr>
      <w:r>
        <w:rPr>
          <w:rFonts w:ascii="Times New Roman"/>
          <w:b/>
          <w:szCs w:val="21"/>
        </w:rPr>
        <w:t xml:space="preserve">2. </w:t>
      </w:r>
      <w:r w:rsidR="006C04D5" w:rsidRPr="00810D43">
        <w:rPr>
          <w:rFonts w:ascii="Times New Roman" w:hint="eastAsia"/>
          <w:b/>
          <w:szCs w:val="21"/>
        </w:rPr>
        <w:t>申请人</w:t>
      </w:r>
      <w:r w:rsidR="006C04D5" w:rsidRPr="00810D43">
        <w:rPr>
          <w:rFonts w:ascii="Times New Roman" w:hint="eastAsia"/>
          <w:b/>
          <w:szCs w:val="21"/>
        </w:rPr>
        <w:t>/</w:t>
      </w:r>
      <w:r w:rsidR="006C04D5" w:rsidRPr="00810D43">
        <w:rPr>
          <w:rFonts w:ascii="Times New Roman" w:hint="eastAsia"/>
          <w:b/>
          <w:szCs w:val="21"/>
        </w:rPr>
        <w:t>注册人</w:t>
      </w:r>
      <w:r w:rsidR="006C04D5" w:rsidRPr="00810D43">
        <w:rPr>
          <w:rFonts w:ascii="Times New Roman"/>
          <w:b/>
          <w:szCs w:val="21"/>
        </w:rPr>
        <w:t>对本通知所要求补正的内容不理解或有异议，可</w:t>
      </w:r>
      <w:r w:rsidR="006C04D5" w:rsidRPr="00810D43">
        <w:rPr>
          <w:rFonts w:ascii="Times New Roman" w:hint="eastAsia"/>
          <w:b/>
          <w:szCs w:val="21"/>
        </w:rPr>
        <w:t>访问我中心</w:t>
      </w:r>
      <w:r w:rsidR="006C04D5" w:rsidRPr="00810D43">
        <w:rPr>
          <w:rFonts w:ascii="Times New Roman"/>
          <w:b/>
          <w:szCs w:val="21"/>
        </w:rPr>
        <w:t>网站（</w:t>
      </w:r>
      <w:r w:rsidR="006C04D5" w:rsidRPr="00810D43">
        <w:rPr>
          <w:rFonts w:ascii="Times New Roman" w:hint="eastAsia"/>
          <w:b/>
          <w:szCs w:val="21"/>
        </w:rPr>
        <w:t>www.cmde.org.cn</w:t>
      </w:r>
      <w:r w:rsidR="006C04D5" w:rsidRPr="00810D43">
        <w:rPr>
          <w:rFonts w:ascii="Times New Roman"/>
          <w:b/>
          <w:szCs w:val="21"/>
        </w:rPr>
        <w:t>）</w:t>
      </w:r>
      <w:r w:rsidR="006C04D5" w:rsidRPr="00810D43">
        <w:rPr>
          <w:rFonts w:ascii="Times New Roman" w:hint="eastAsia"/>
          <w:b/>
          <w:szCs w:val="21"/>
        </w:rPr>
        <w:t>或</w:t>
      </w:r>
      <w:r w:rsidR="006C04D5" w:rsidRPr="00810D43">
        <w:rPr>
          <w:rFonts w:ascii="Times New Roman"/>
          <w:b/>
          <w:szCs w:val="21"/>
        </w:rPr>
        <w:t>微信公众号</w:t>
      </w:r>
      <w:r w:rsidR="006C04D5" w:rsidRPr="00810D43">
        <w:rPr>
          <w:rFonts w:ascii="Times New Roman" w:hint="eastAsia"/>
          <w:b/>
          <w:szCs w:val="21"/>
        </w:rPr>
        <w:t>“中国器审”</w:t>
      </w:r>
      <w:r w:rsidR="006C04D5" w:rsidRPr="00810D43">
        <w:rPr>
          <w:rFonts w:ascii="Times New Roman"/>
          <w:b/>
          <w:szCs w:val="21"/>
        </w:rPr>
        <w:t>，通过</w:t>
      </w:r>
      <w:r w:rsidR="006C04D5" w:rsidRPr="00810D43">
        <w:rPr>
          <w:rFonts w:ascii="Times New Roman" w:hint="eastAsia"/>
          <w:b/>
          <w:szCs w:val="21"/>
        </w:rPr>
        <w:t>技术审评咨询平台</w:t>
      </w:r>
      <w:r w:rsidR="006C04D5" w:rsidRPr="00810D43">
        <w:rPr>
          <w:rFonts w:ascii="Times New Roman"/>
          <w:b/>
          <w:szCs w:val="21"/>
        </w:rPr>
        <w:t>预约咨询，</w:t>
      </w:r>
      <w:r w:rsidR="006C04D5" w:rsidRPr="00810D43">
        <w:rPr>
          <w:rFonts w:ascii="Times New Roman" w:hint="eastAsia"/>
          <w:b/>
          <w:szCs w:val="21"/>
        </w:rPr>
        <w:t>每个</w:t>
      </w:r>
      <w:r w:rsidR="006C04D5" w:rsidRPr="00810D43">
        <w:rPr>
          <w:rFonts w:ascii="Times New Roman"/>
          <w:b/>
          <w:szCs w:val="21"/>
        </w:rPr>
        <w:t>注册申报事项</w:t>
      </w:r>
      <w:r w:rsidR="006C04D5" w:rsidRPr="00810D43">
        <w:rPr>
          <w:rFonts w:ascii="Times New Roman" w:hint="eastAsia"/>
          <w:b/>
          <w:szCs w:val="21"/>
        </w:rPr>
        <w:t>在</w:t>
      </w:r>
      <w:r w:rsidR="006C04D5" w:rsidRPr="00810D43">
        <w:rPr>
          <w:rFonts w:ascii="Times New Roman"/>
          <w:b/>
          <w:szCs w:val="21"/>
        </w:rPr>
        <w:t>收到补正资料通知</w:t>
      </w:r>
      <w:r w:rsidR="006C04D5" w:rsidRPr="00810D43">
        <w:rPr>
          <w:rFonts w:ascii="Times New Roman" w:hint="eastAsia"/>
          <w:b/>
          <w:szCs w:val="21"/>
        </w:rPr>
        <w:t>的</w:t>
      </w:r>
      <w:r w:rsidR="006C04D5" w:rsidRPr="00810D43">
        <w:rPr>
          <w:rFonts w:ascii="Times New Roman" w:hint="eastAsia"/>
          <w:b/>
          <w:szCs w:val="21"/>
        </w:rPr>
        <w:t>1</w:t>
      </w:r>
      <w:r w:rsidR="006C04D5" w:rsidRPr="00810D43">
        <w:rPr>
          <w:rFonts w:ascii="Times New Roman"/>
          <w:b/>
          <w:szCs w:val="21"/>
        </w:rPr>
        <w:t>年内有</w:t>
      </w:r>
      <w:r w:rsidR="006C04D5" w:rsidRPr="00810D43">
        <w:rPr>
          <w:rFonts w:ascii="Times New Roman" w:hint="eastAsia"/>
          <w:b/>
          <w:szCs w:val="21"/>
        </w:rPr>
        <w:t>3</w:t>
      </w:r>
      <w:r w:rsidR="006C04D5" w:rsidRPr="00810D43">
        <w:rPr>
          <w:rFonts w:ascii="Times New Roman" w:hint="eastAsia"/>
          <w:b/>
          <w:szCs w:val="21"/>
        </w:rPr>
        <w:t>次</w:t>
      </w:r>
      <w:r w:rsidR="006C04D5" w:rsidRPr="00810D43">
        <w:rPr>
          <w:rFonts w:ascii="Times New Roman"/>
          <w:b/>
          <w:szCs w:val="21"/>
        </w:rPr>
        <w:t>咨询</w:t>
      </w:r>
      <w:r w:rsidR="006C04D5" w:rsidRPr="00810D43">
        <w:rPr>
          <w:rFonts w:ascii="Times New Roman" w:hint="eastAsia"/>
          <w:b/>
          <w:szCs w:val="21"/>
        </w:rPr>
        <w:t>机会。</w:t>
      </w:r>
    </w:p>
    <w:p w14:paraId="2227B571" w14:textId="77777777" w:rsidR="00F371AA" w:rsidRPr="00810D43" w:rsidRDefault="00810D43" w:rsidP="005B4D7B">
      <w:pPr>
        <w:rPr>
          <w:rFonts w:ascii="Times New Roman"/>
          <w:b/>
          <w:szCs w:val="21"/>
        </w:rPr>
      </w:pPr>
      <w:r>
        <w:rPr>
          <w:rFonts w:ascii="Times New Roman"/>
          <w:b/>
          <w:szCs w:val="21"/>
        </w:rPr>
        <w:t xml:space="preserve">3. </w:t>
      </w:r>
      <w:r w:rsidR="006C04D5" w:rsidRPr="00810D43">
        <w:rPr>
          <w:rFonts w:ascii="Times New Roman" w:hint="eastAsia"/>
          <w:b/>
          <w:szCs w:val="21"/>
        </w:rPr>
        <w:t>正式提交</w:t>
      </w:r>
      <w:r w:rsidR="006C04D5" w:rsidRPr="00810D43">
        <w:rPr>
          <w:rFonts w:ascii="Times New Roman"/>
          <w:b/>
          <w:szCs w:val="21"/>
        </w:rPr>
        <w:t>补正</w:t>
      </w:r>
      <w:r w:rsidR="006C04D5" w:rsidRPr="00810D43">
        <w:rPr>
          <w:rFonts w:ascii="Times New Roman" w:hint="eastAsia"/>
          <w:b/>
          <w:szCs w:val="21"/>
        </w:rPr>
        <w:t>资料</w:t>
      </w:r>
      <w:r w:rsidR="006C04D5" w:rsidRPr="00810D43">
        <w:rPr>
          <w:rFonts w:ascii="Times New Roman"/>
          <w:b/>
          <w:szCs w:val="21"/>
        </w:rPr>
        <w:t>前，</w:t>
      </w:r>
      <w:r w:rsidR="006C04D5" w:rsidRPr="00810D43">
        <w:rPr>
          <w:rFonts w:ascii="Times New Roman" w:hint="eastAsia"/>
          <w:b/>
          <w:szCs w:val="21"/>
        </w:rPr>
        <w:t>申请人</w:t>
      </w:r>
      <w:r w:rsidR="006C04D5" w:rsidRPr="00810D43">
        <w:rPr>
          <w:rFonts w:ascii="Times New Roman" w:hint="eastAsia"/>
          <w:b/>
          <w:szCs w:val="21"/>
        </w:rPr>
        <w:t>/</w:t>
      </w:r>
      <w:r w:rsidR="006C04D5" w:rsidRPr="00810D43">
        <w:rPr>
          <w:rFonts w:ascii="Times New Roman" w:hint="eastAsia"/>
          <w:b/>
          <w:szCs w:val="21"/>
        </w:rPr>
        <w:t>注册</w:t>
      </w:r>
      <w:r w:rsidR="006C04D5" w:rsidRPr="00810D43">
        <w:rPr>
          <w:rFonts w:ascii="Times New Roman"/>
          <w:b/>
          <w:szCs w:val="21"/>
        </w:rPr>
        <w:t>人</w:t>
      </w:r>
      <w:r w:rsidR="006C04D5" w:rsidRPr="00810D43">
        <w:rPr>
          <w:rFonts w:ascii="Times New Roman" w:hint="eastAsia"/>
          <w:b/>
          <w:szCs w:val="21"/>
        </w:rPr>
        <w:t>可</w:t>
      </w:r>
      <w:r w:rsidR="006C04D5" w:rsidRPr="00810D43">
        <w:rPr>
          <w:rFonts w:ascii="Times New Roman"/>
          <w:b/>
          <w:szCs w:val="21"/>
        </w:rPr>
        <w:t>依据《</w:t>
      </w:r>
      <w:r w:rsidR="006C04D5" w:rsidRPr="00810D43">
        <w:rPr>
          <w:rFonts w:ascii="Times New Roman" w:hint="eastAsia"/>
          <w:b/>
          <w:szCs w:val="21"/>
        </w:rPr>
        <w:t>医疗器械技术审评补正</w:t>
      </w:r>
      <w:r w:rsidR="006C04D5" w:rsidRPr="00810D43">
        <w:rPr>
          <w:rFonts w:ascii="Times New Roman"/>
          <w:b/>
          <w:szCs w:val="21"/>
        </w:rPr>
        <w:t>资料预审查操作规范》</w:t>
      </w:r>
      <w:r w:rsidR="006C04D5" w:rsidRPr="00810D43">
        <w:rPr>
          <w:rFonts w:ascii="Times New Roman" w:hint="eastAsia"/>
          <w:b/>
          <w:szCs w:val="21"/>
        </w:rPr>
        <w:t>（试行），在</w:t>
      </w:r>
      <w:r w:rsidR="006C04D5" w:rsidRPr="00810D43">
        <w:rPr>
          <w:rFonts w:ascii="Times New Roman"/>
          <w:b/>
          <w:szCs w:val="21"/>
        </w:rPr>
        <w:t>规定时限内</w:t>
      </w:r>
      <w:r w:rsidR="006C04D5" w:rsidRPr="00810D43">
        <w:rPr>
          <w:rFonts w:ascii="Times New Roman" w:hint="eastAsia"/>
          <w:b/>
          <w:szCs w:val="21"/>
        </w:rPr>
        <w:t>向我中心提出预审查申请，我中心</w:t>
      </w:r>
      <w:r w:rsidR="006C04D5" w:rsidRPr="00810D43">
        <w:rPr>
          <w:rFonts w:ascii="Times New Roman"/>
          <w:b/>
          <w:szCs w:val="21"/>
        </w:rPr>
        <w:t>将根据</w:t>
      </w:r>
      <w:r w:rsidR="006C04D5" w:rsidRPr="00810D43">
        <w:rPr>
          <w:rFonts w:ascii="Times New Roman" w:hint="eastAsia"/>
          <w:b/>
          <w:szCs w:val="21"/>
        </w:rPr>
        <w:t>申请</w:t>
      </w:r>
      <w:r w:rsidR="006C04D5" w:rsidRPr="00810D43">
        <w:rPr>
          <w:rFonts w:ascii="Times New Roman"/>
          <w:b/>
          <w:szCs w:val="21"/>
        </w:rPr>
        <w:t>提供免费预审查服务</w:t>
      </w:r>
      <w:r w:rsidR="006C04D5" w:rsidRPr="00810D43">
        <w:rPr>
          <w:rFonts w:ascii="Times New Roman" w:hint="eastAsia"/>
          <w:b/>
          <w:szCs w:val="21"/>
        </w:rPr>
        <w:t>，每个注册申报事项可以</w:t>
      </w:r>
      <w:r w:rsidR="006C04D5" w:rsidRPr="00810D43">
        <w:rPr>
          <w:rFonts w:ascii="Times New Roman"/>
          <w:b/>
          <w:szCs w:val="21"/>
        </w:rPr>
        <w:t>提出</w:t>
      </w:r>
      <w:r w:rsidR="006C04D5" w:rsidRPr="00810D43">
        <w:rPr>
          <w:rFonts w:ascii="Times New Roman" w:hint="eastAsia"/>
          <w:b/>
          <w:szCs w:val="21"/>
        </w:rPr>
        <w:t>1</w:t>
      </w:r>
      <w:r w:rsidR="006C04D5" w:rsidRPr="00810D43">
        <w:rPr>
          <w:rFonts w:ascii="Times New Roman" w:hint="eastAsia"/>
          <w:b/>
          <w:szCs w:val="21"/>
        </w:rPr>
        <w:t>次预审查申请</w:t>
      </w:r>
      <w:r w:rsidR="006C04D5" w:rsidRPr="00810D43">
        <w:rPr>
          <w:rFonts w:ascii="Times New Roman"/>
          <w:b/>
          <w:szCs w:val="21"/>
        </w:rPr>
        <w:t>。</w:t>
      </w:r>
    </w:p>
    <w:p w14:paraId="68687C67" w14:textId="77777777" w:rsidR="00F371AA" w:rsidRDefault="00810D43" w:rsidP="005B4D7B">
      <w:pPr>
        <w:rPr>
          <w:rFonts w:ascii="Times New Roman"/>
          <w:b/>
          <w:szCs w:val="21"/>
        </w:rPr>
      </w:pPr>
      <w:r>
        <w:rPr>
          <w:rFonts w:ascii="Times New Roman" w:hint="eastAsia"/>
          <w:b/>
          <w:szCs w:val="21"/>
        </w:rPr>
        <w:t xml:space="preserve">4. </w:t>
      </w:r>
      <w:r w:rsidR="006C04D5" w:rsidRPr="00810D43">
        <w:rPr>
          <w:rFonts w:ascii="Times New Roman" w:hint="eastAsia"/>
          <w:b/>
          <w:szCs w:val="21"/>
        </w:rPr>
        <w:t>自本通知发出后，审评计时停止。</w:t>
      </w:r>
    </w:p>
    <w:p w14:paraId="0B7958C8" w14:textId="77777777" w:rsidR="00F371AA" w:rsidRDefault="006C04D5">
      <w:pPr>
        <w:spacing w:line="360" w:lineRule="auto"/>
        <w:ind w:firstLineChars="2400" w:firstLine="5040"/>
        <w:rPr>
          <w:rFonts w:ascii="Times New Roman" w:hAnsi="Times New Roman"/>
          <w:bCs/>
        </w:rPr>
      </w:pPr>
      <w:r>
        <w:rPr>
          <w:rFonts w:ascii="Times New Roman"/>
          <w:bCs/>
        </w:rPr>
        <w:t>发送日期：</w:t>
      </w:r>
      <w:r>
        <w:rPr>
          <w:rFonts w:ascii="Times New Roman" w:hAnsi="Times New Roman"/>
          <w:bCs/>
        </w:rPr>
        <w:t xml:space="preserve">  </w:t>
      </w:r>
      <w:r>
        <w:rPr>
          <w:rFonts w:ascii="Times New Roman"/>
          <w:bCs/>
        </w:rPr>
        <w:t>年</w:t>
      </w:r>
      <w:r>
        <w:rPr>
          <w:rFonts w:ascii="Times New Roman" w:hAnsi="Times New Roman"/>
          <w:bCs/>
        </w:rPr>
        <w:t xml:space="preserve">  </w:t>
      </w:r>
      <w:r>
        <w:rPr>
          <w:rFonts w:ascii="Times New Roman"/>
          <w:bCs/>
        </w:rPr>
        <w:t>月</w:t>
      </w:r>
      <w:r>
        <w:rPr>
          <w:rFonts w:ascii="Times New Roman" w:hAnsi="Times New Roman"/>
          <w:bCs/>
        </w:rPr>
        <w:t xml:space="preserve">  </w:t>
      </w:r>
      <w:r>
        <w:rPr>
          <w:rFonts w:ascii="Times New Roman"/>
          <w:bCs/>
        </w:rPr>
        <w:t>日</w:t>
      </w:r>
    </w:p>
    <w:tbl>
      <w:tblPr>
        <w:tblW w:w="9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992"/>
        <w:gridCol w:w="833"/>
        <w:gridCol w:w="159"/>
        <w:gridCol w:w="1154"/>
        <w:gridCol w:w="2107"/>
        <w:gridCol w:w="992"/>
        <w:gridCol w:w="1568"/>
      </w:tblGrid>
      <w:tr w:rsidR="00F371AA" w14:paraId="16EEA3B6" w14:textId="77777777">
        <w:trPr>
          <w:jc w:val="center"/>
        </w:trPr>
        <w:tc>
          <w:tcPr>
            <w:tcW w:w="1202" w:type="dxa"/>
            <w:vAlign w:val="center"/>
          </w:tcPr>
          <w:p w14:paraId="494FB092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/>
                <w:bCs/>
                <w:szCs w:val="21"/>
              </w:rPr>
              <w:t>产品名称</w:t>
            </w:r>
          </w:p>
        </w:tc>
        <w:tc>
          <w:tcPr>
            <w:tcW w:w="5245" w:type="dxa"/>
            <w:gridSpan w:val="5"/>
            <w:vAlign w:val="center"/>
          </w:tcPr>
          <w:p w14:paraId="1135A88F" w14:textId="77777777" w:rsidR="00F371AA" w:rsidRDefault="00F371AA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2902F6B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/>
                <w:bCs/>
                <w:szCs w:val="21"/>
              </w:rPr>
              <w:t>受理号</w:t>
            </w:r>
          </w:p>
        </w:tc>
        <w:tc>
          <w:tcPr>
            <w:tcW w:w="1568" w:type="dxa"/>
            <w:vAlign w:val="center"/>
          </w:tcPr>
          <w:p w14:paraId="007801ED" w14:textId="77777777" w:rsidR="00F371AA" w:rsidRDefault="00F371AA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F371AA" w14:paraId="22027F9E" w14:textId="77777777">
        <w:trPr>
          <w:jc w:val="center"/>
        </w:trPr>
        <w:tc>
          <w:tcPr>
            <w:tcW w:w="1202" w:type="dxa"/>
            <w:vAlign w:val="center"/>
          </w:tcPr>
          <w:p w14:paraId="5C0B42F3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/>
                <w:bCs/>
                <w:szCs w:val="21"/>
              </w:rPr>
            </w:pPr>
            <w:r>
              <w:rPr>
                <w:rFonts w:ascii="Times New Roman"/>
                <w:bCs/>
                <w:szCs w:val="21"/>
              </w:rPr>
              <w:t>申</w:t>
            </w:r>
            <w:r>
              <w:rPr>
                <w:rFonts w:ascii="Times New Roman"/>
                <w:bCs/>
                <w:szCs w:val="21"/>
              </w:rPr>
              <w:t xml:space="preserve"> </w:t>
            </w:r>
            <w:r>
              <w:rPr>
                <w:rFonts w:ascii="Times New Roman"/>
                <w:bCs/>
                <w:szCs w:val="21"/>
              </w:rPr>
              <w:t>请</w:t>
            </w:r>
            <w:r>
              <w:rPr>
                <w:rFonts w:ascii="Times New Roman"/>
                <w:bCs/>
                <w:szCs w:val="21"/>
              </w:rPr>
              <w:t xml:space="preserve"> </w:t>
            </w:r>
            <w:r>
              <w:rPr>
                <w:rFonts w:ascii="Times New Roman"/>
                <w:bCs/>
                <w:szCs w:val="21"/>
              </w:rPr>
              <w:t>人</w:t>
            </w:r>
            <w:r>
              <w:rPr>
                <w:rFonts w:ascii="Times New Roman" w:hint="eastAsia"/>
                <w:bCs/>
                <w:szCs w:val="21"/>
              </w:rPr>
              <w:t>/</w:t>
            </w:r>
            <w:r>
              <w:rPr>
                <w:rFonts w:ascii="Times New Roman" w:hint="eastAsia"/>
                <w:bCs/>
                <w:szCs w:val="21"/>
              </w:rPr>
              <w:t>注册人</w:t>
            </w:r>
          </w:p>
        </w:tc>
        <w:tc>
          <w:tcPr>
            <w:tcW w:w="7805" w:type="dxa"/>
            <w:gridSpan w:val="7"/>
            <w:vAlign w:val="center"/>
          </w:tcPr>
          <w:p w14:paraId="371454B5" w14:textId="77777777" w:rsidR="00F371AA" w:rsidRDefault="00F371AA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F371AA" w14:paraId="45FEE959" w14:textId="77777777">
        <w:trPr>
          <w:jc w:val="center"/>
        </w:trPr>
        <w:tc>
          <w:tcPr>
            <w:tcW w:w="1202" w:type="dxa"/>
            <w:vAlign w:val="center"/>
          </w:tcPr>
          <w:p w14:paraId="54E69E66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int="eastAsia"/>
                <w:bCs/>
                <w:szCs w:val="21"/>
              </w:rPr>
              <w:t>住</w:t>
            </w:r>
            <w:r>
              <w:rPr>
                <w:rFonts w:ascii="Times New Roman" w:hint="eastAsia"/>
                <w:bCs/>
                <w:szCs w:val="21"/>
              </w:rPr>
              <w:t xml:space="preserve">    </w:t>
            </w:r>
            <w:r>
              <w:rPr>
                <w:rFonts w:ascii="Times New Roman" w:hint="eastAsia"/>
                <w:bCs/>
                <w:szCs w:val="21"/>
              </w:rPr>
              <w:t>所</w:t>
            </w:r>
          </w:p>
        </w:tc>
        <w:tc>
          <w:tcPr>
            <w:tcW w:w="5245" w:type="dxa"/>
            <w:gridSpan w:val="5"/>
            <w:vAlign w:val="center"/>
          </w:tcPr>
          <w:p w14:paraId="2E578C44" w14:textId="77777777" w:rsidR="00F371AA" w:rsidRDefault="00F371AA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FACE50A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/>
                <w:bCs/>
                <w:szCs w:val="21"/>
              </w:rPr>
              <w:t>邮</w:t>
            </w:r>
            <w:r>
              <w:rPr>
                <w:rFonts w:ascii="Times New Roman" w:hAnsi="Times New Roman"/>
                <w:bCs/>
                <w:szCs w:val="21"/>
              </w:rPr>
              <w:t xml:space="preserve">  </w:t>
            </w:r>
            <w:r>
              <w:rPr>
                <w:rFonts w:ascii="Times New Roman"/>
                <w:bCs/>
                <w:szCs w:val="21"/>
              </w:rPr>
              <w:t>编</w:t>
            </w:r>
          </w:p>
        </w:tc>
        <w:tc>
          <w:tcPr>
            <w:tcW w:w="1568" w:type="dxa"/>
            <w:vAlign w:val="center"/>
          </w:tcPr>
          <w:p w14:paraId="56DBB6C1" w14:textId="77777777" w:rsidR="00F371AA" w:rsidRDefault="00F371AA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F371AA" w14:paraId="6A99CEE2" w14:textId="77777777">
        <w:trPr>
          <w:jc w:val="center"/>
        </w:trPr>
        <w:tc>
          <w:tcPr>
            <w:tcW w:w="1202" w:type="dxa"/>
            <w:vAlign w:val="center"/>
          </w:tcPr>
          <w:p w14:paraId="5F4AD000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/>
                <w:bCs/>
                <w:szCs w:val="21"/>
              </w:rPr>
              <w:t>联</w:t>
            </w:r>
            <w:r>
              <w:rPr>
                <w:rFonts w:ascii="Times New Roman" w:hAnsi="Times New Roman"/>
                <w:bCs/>
                <w:szCs w:val="21"/>
              </w:rPr>
              <w:t xml:space="preserve"> </w:t>
            </w:r>
            <w:r>
              <w:rPr>
                <w:rFonts w:ascii="Times New Roman"/>
                <w:bCs/>
                <w:szCs w:val="21"/>
              </w:rPr>
              <w:t>系</w:t>
            </w:r>
            <w:r>
              <w:rPr>
                <w:rFonts w:ascii="Times New Roman" w:hAnsi="Times New Roman"/>
                <w:bCs/>
                <w:szCs w:val="21"/>
              </w:rPr>
              <w:t xml:space="preserve"> </w:t>
            </w:r>
            <w:r>
              <w:rPr>
                <w:rFonts w:ascii="Times New Roman"/>
                <w:bCs/>
                <w:szCs w:val="21"/>
              </w:rPr>
              <w:t>人</w:t>
            </w:r>
          </w:p>
        </w:tc>
        <w:tc>
          <w:tcPr>
            <w:tcW w:w="1825" w:type="dxa"/>
            <w:gridSpan w:val="2"/>
            <w:vAlign w:val="center"/>
          </w:tcPr>
          <w:p w14:paraId="541A7394" w14:textId="77777777" w:rsidR="00F371AA" w:rsidRDefault="00F371AA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313" w:type="dxa"/>
            <w:gridSpan w:val="2"/>
            <w:vAlign w:val="center"/>
          </w:tcPr>
          <w:p w14:paraId="15D0DDF8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/>
                <w:bCs/>
                <w:szCs w:val="21"/>
              </w:rPr>
              <w:t>电</w:t>
            </w:r>
            <w:r>
              <w:rPr>
                <w:rFonts w:ascii="Times New Roman" w:hAnsi="Times New Roman"/>
                <w:bCs/>
                <w:szCs w:val="21"/>
              </w:rPr>
              <w:t xml:space="preserve">  </w:t>
            </w:r>
            <w:r>
              <w:rPr>
                <w:rFonts w:ascii="Times New Roman"/>
                <w:bCs/>
                <w:szCs w:val="21"/>
              </w:rPr>
              <w:t>话</w:t>
            </w:r>
          </w:p>
        </w:tc>
        <w:tc>
          <w:tcPr>
            <w:tcW w:w="2107" w:type="dxa"/>
            <w:vAlign w:val="center"/>
          </w:tcPr>
          <w:p w14:paraId="08E02779" w14:textId="77777777" w:rsidR="00F371AA" w:rsidRDefault="00F371AA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A56FF29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/>
                <w:bCs/>
                <w:szCs w:val="21"/>
              </w:rPr>
              <w:t>传</w:t>
            </w:r>
            <w:r>
              <w:rPr>
                <w:rFonts w:ascii="Times New Roman" w:hAnsi="Times New Roman"/>
                <w:bCs/>
                <w:szCs w:val="21"/>
              </w:rPr>
              <w:t xml:space="preserve">  </w:t>
            </w:r>
            <w:r>
              <w:rPr>
                <w:rFonts w:ascii="Times New Roman"/>
                <w:bCs/>
                <w:szCs w:val="21"/>
              </w:rPr>
              <w:t>真</w:t>
            </w:r>
          </w:p>
        </w:tc>
        <w:tc>
          <w:tcPr>
            <w:tcW w:w="1568" w:type="dxa"/>
            <w:vAlign w:val="center"/>
          </w:tcPr>
          <w:p w14:paraId="16879633" w14:textId="77777777" w:rsidR="00F371AA" w:rsidRDefault="00F371AA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F371AA" w14:paraId="4FE06E5B" w14:textId="77777777">
        <w:trPr>
          <w:jc w:val="center"/>
        </w:trPr>
        <w:tc>
          <w:tcPr>
            <w:tcW w:w="1202" w:type="dxa"/>
            <w:vAlign w:val="center"/>
          </w:tcPr>
          <w:p w14:paraId="29A2A253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/>
                <w:bCs/>
                <w:szCs w:val="21"/>
              </w:rPr>
              <w:t>代</w:t>
            </w:r>
            <w:r>
              <w:rPr>
                <w:rFonts w:ascii="Times New Roman" w:hAnsi="Times New Roman"/>
                <w:bCs/>
                <w:szCs w:val="21"/>
              </w:rPr>
              <w:t xml:space="preserve"> </w:t>
            </w:r>
            <w:r>
              <w:rPr>
                <w:rFonts w:ascii="Times New Roman"/>
                <w:bCs/>
                <w:szCs w:val="21"/>
              </w:rPr>
              <w:t>理</w:t>
            </w:r>
            <w:r>
              <w:rPr>
                <w:rFonts w:ascii="Times New Roman" w:hAnsi="Times New Roman"/>
                <w:bCs/>
                <w:szCs w:val="21"/>
              </w:rPr>
              <w:t xml:space="preserve"> </w:t>
            </w:r>
            <w:r>
              <w:rPr>
                <w:rFonts w:ascii="Times New Roman"/>
                <w:bCs/>
                <w:szCs w:val="21"/>
              </w:rPr>
              <w:t>人</w:t>
            </w:r>
          </w:p>
        </w:tc>
        <w:tc>
          <w:tcPr>
            <w:tcW w:w="7805" w:type="dxa"/>
            <w:gridSpan w:val="7"/>
            <w:vAlign w:val="center"/>
          </w:tcPr>
          <w:p w14:paraId="5F3A050B" w14:textId="77777777" w:rsidR="00F371AA" w:rsidRDefault="00F371AA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F371AA" w14:paraId="2E815627" w14:textId="77777777">
        <w:trPr>
          <w:jc w:val="center"/>
        </w:trPr>
        <w:tc>
          <w:tcPr>
            <w:tcW w:w="1202" w:type="dxa"/>
            <w:vAlign w:val="center"/>
          </w:tcPr>
          <w:p w14:paraId="6FF68075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int="eastAsia"/>
                <w:bCs/>
                <w:szCs w:val="21"/>
              </w:rPr>
              <w:t>住</w:t>
            </w:r>
            <w:r>
              <w:rPr>
                <w:rFonts w:ascii="Times New Roman" w:hint="eastAsia"/>
                <w:bCs/>
                <w:szCs w:val="21"/>
              </w:rPr>
              <w:t xml:space="preserve">    </w:t>
            </w:r>
            <w:r>
              <w:rPr>
                <w:rFonts w:ascii="Times New Roman" w:hint="eastAsia"/>
                <w:bCs/>
                <w:szCs w:val="21"/>
              </w:rPr>
              <w:t>所</w:t>
            </w:r>
          </w:p>
        </w:tc>
        <w:tc>
          <w:tcPr>
            <w:tcW w:w="5245" w:type="dxa"/>
            <w:gridSpan w:val="5"/>
            <w:vAlign w:val="center"/>
          </w:tcPr>
          <w:p w14:paraId="5EAAFBD1" w14:textId="77777777" w:rsidR="00F371AA" w:rsidRDefault="00F371AA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08B6FBE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/>
                <w:bCs/>
                <w:szCs w:val="21"/>
              </w:rPr>
              <w:t>邮</w:t>
            </w:r>
            <w:r>
              <w:rPr>
                <w:rFonts w:ascii="Times New Roman" w:hAnsi="Times New Roman"/>
                <w:bCs/>
                <w:szCs w:val="21"/>
              </w:rPr>
              <w:t xml:space="preserve">  </w:t>
            </w:r>
            <w:r>
              <w:rPr>
                <w:rFonts w:ascii="Times New Roman"/>
                <w:bCs/>
                <w:szCs w:val="21"/>
              </w:rPr>
              <w:t>编</w:t>
            </w:r>
          </w:p>
        </w:tc>
        <w:tc>
          <w:tcPr>
            <w:tcW w:w="1568" w:type="dxa"/>
            <w:vAlign w:val="center"/>
          </w:tcPr>
          <w:p w14:paraId="604ABEA9" w14:textId="77777777" w:rsidR="00F371AA" w:rsidRDefault="00F371AA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F371AA" w14:paraId="65E1AB7E" w14:textId="77777777">
        <w:trPr>
          <w:jc w:val="center"/>
        </w:trPr>
        <w:tc>
          <w:tcPr>
            <w:tcW w:w="1202" w:type="dxa"/>
            <w:vAlign w:val="center"/>
          </w:tcPr>
          <w:p w14:paraId="32D2DA34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/>
                <w:bCs/>
                <w:szCs w:val="21"/>
              </w:rPr>
              <w:t>联</w:t>
            </w:r>
            <w:r>
              <w:rPr>
                <w:rFonts w:ascii="Times New Roman" w:hAnsi="Times New Roman"/>
                <w:bCs/>
                <w:szCs w:val="21"/>
              </w:rPr>
              <w:t xml:space="preserve"> </w:t>
            </w:r>
            <w:r>
              <w:rPr>
                <w:rFonts w:ascii="Times New Roman"/>
                <w:bCs/>
                <w:szCs w:val="21"/>
              </w:rPr>
              <w:t>系</w:t>
            </w:r>
            <w:r>
              <w:rPr>
                <w:rFonts w:ascii="Times New Roman" w:hAnsi="Times New Roman"/>
                <w:bCs/>
                <w:szCs w:val="21"/>
              </w:rPr>
              <w:t xml:space="preserve"> </w:t>
            </w:r>
            <w:r>
              <w:rPr>
                <w:rFonts w:ascii="Times New Roman"/>
                <w:bCs/>
                <w:szCs w:val="21"/>
              </w:rPr>
              <w:t>人</w:t>
            </w:r>
          </w:p>
        </w:tc>
        <w:tc>
          <w:tcPr>
            <w:tcW w:w="1825" w:type="dxa"/>
            <w:gridSpan w:val="2"/>
            <w:vAlign w:val="center"/>
          </w:tcPr>
          <w:p w14:paraId="5E09D408" w14:textId="77777777" w:rsidR="00F371AA" w:rsidRDefault="00F371AA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313" w:type="dxa"/>
            <w:gridSpan w:val="2"/>
            <w:vAlign w:val="center"/>
          </w:tcPr>
          <w:p w14:paraId="3A181A43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/>
                <w:bCs/>
                <w:szCs w:val="21"/>
              </w:rPr>
              <w:t>电</w:t>
            </w:r>
            <w:r>
              <w:rPr>
                <w:rFonts w:ascii="Times New Roman" w:hAnsi="Times New Roman"/>
                <w:bCs/>
                <w:szCs w:val="21"/>
              </w:rPr>
              <w:t xml:space="preserve">  </w:t>
            </w:r>
            <w:r>
              <w:rPr>
                <w:rFonts w:ascii="Times New Roman"/>
                <w:bCs/>
                <w:szCs w:val="21"/>
              </w:rPr>
              <w:t>话</w:t>
            </w:r>
          </w:p>
        </w:tc>
        <w:tc>
          <w:tcPr>
            <w:tcW w:w="2107" w:type="dxa"/>
            <w:vAlign w:val="center"/>
          </w:tcPr>
          <w:p w14:paraId="49B450A2" w14:textId="77777777" w:rsidR="00F371AA" w:rsidRDefault="00F371AA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5863DF4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/>
                <w:bCs/>
                <w:szCs w:val="21"/>
              </w:rPr>
              <w:t>传</w:t>
            </w:r>
            <w:r>
              <w:rPr>
                <w:rFonts w:ascii="Times New Roman" w:hAnsi="Times New Roman"/>
                <w:bCs/>
                <w:szCs w:val="21"/>
              </w:rPr>
              <w:t xml:space="preserve">  </w:t>
            </w:r>
            <w:r>
              <w:rPr>
                <w:rFonts w:ascii="Times New Roman"/>
                <w:bCs/>
                <w:szCs w:val="21"/>
              </w:rPr>
              <w:t>真</w:t>
            </w:r>
          </w:p>
        </w:tc>
        <w:tc>
          <w:tcPr>
            <w:tcW w:w="1568" w:type="dxa"/>
            <w:vAlign w:val="center"/>
          </w:tcPr>
          <w:p w14:paraId="2A039115" w14:textId="77777777" w:rsidR="00F371AA" w:rsidRDefault="00F371AA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F371AA" w14:paraId="65346FD7" w14:textId="77777777">
        <w:trPr>
          <w:cantSplit/>
          <w:trHeight w:val="2377"/>
          <w:jc w:val="center"/>
        </w:trPr>
        <w:tc>
          <w:tcPr>
            <w:tcW w:w="1202" w:type="dxa"/>
            <w:textDirection w:val="tbRlV"/>
            <w:vAlign w:val="center"/>
          </w:tcPr>
          <w:p w14:paraId="1D7CEAF3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lastRenderedPageBreak/>
              <w:t>通知内容</w:t>
            </w:r>
          </w:p>
        </w:tc>
        <w:tc>
          <w:tcPr>
            <w:tcW w:w="7805" w:type="dxa"/>
            <w:gridSpan w:val="7"/>
            <w:vAlign w:val="center"/>
          </w:tcPr>
          <w:p w14:paraId="5C4E2E83" w14:textId="77777777" w:rsidR="00F371AA" w:rsidRDefault="00F371AA" w:rsidP="00587AB6">
            <w:pPr>
              <w:spacing w:beforeLines="30" w:before="93" w:afterLines="30" w:after="93" w:line="360" w:lineRule="auto"/>
              <w:ind w:firstLineChars="200" w:firstLine="420"/>
              <w:rPr>
                <w:rFonts w:ascii="Times New Roman" w:hAnsi="Times New Roman"/>
                <w:bCs/>
                <w:szCs w:val="21"/>
              </w:rPr>
            </w:pPr>
          </w:p>
          <w:p w14:paraId="3E5B474F" w14:textId="77777777" w:rsidR="005B4D7B" w:rsidRDefault="005B4D7B" w:rsidP="00587AB6">
            <w:pPr>
              <w:spacing w:beforeLines="30" w:before="93" w:afterLines="30" w:after="93" w:line="360" w:lineRule="auto"/>
              <w:ind w:firstLineChars="200" w:firstLine="420"/>
              <w:rPr>
                <w:rFonts w:ascii="Times New Roman" w:hAnsi="Times New Roman"/>
                <w:bCs/>
                <w:szCs w:val="21"/>
              </w:rPr>
            </w:pPr>
          </w:p>
          <w:p w14:paraId="4ECB74DE" w14:textId="77777777" w:rsidR="005B4D7B" w:rsidRDefault="005B4D7B" w:rsidP="00587AB6">
            <w:pPr>
              <w:spacing w:beforeLines="30" w:before="93" w:afterLines="30" w:after="93" w:line="360" w:lineRule="auto"/>
              <w:ind w:firstLineChars="200" w:firstLine="420"/>
              <w:rPr>
                <w:rFonts w:ascii="Times New Roman" w:hAnsi="Times New Roman"/>
                <w:bCs/>
                <w:szCs w:val="21"/>
              </w:rPr>
            </w:pPr>
          </w:p>
          <w:p w14:paraId="6E4F5A50" w14:textId="77777777" w:rsidR="005B4D7B" w:rsidRDefault="005B4D7B" w:rsidP="00587AB6">
            <w:pPr>
              <w:spacing w:beforeLines="30" w:before="93" w:afterLines="30" w:after="93" w:line="360" w:lineRule="auto"/>
              <w:ind w:firstLineChars="200" w:firstLine="420"/>
              <w:rPr>
                <w:rFonts w:ascii="Times New Roman" w:hAnsi="Times New Roman"/>
                <w:bCs/>
                <w:szCs w:val="21"/>
              </w:rPr>
            </w:pPr>
          </w:p>
          <w:p w14:paraId="75489DF4" w14:textId="77777777" w:rsidR="005B4D7B" w:rsidRDefault="005B4D7B" w:rsidP="00587AB6">
            <w:pPr>
              <w:spacing w:beforeLines="30" w:before="93" w:afterLines="30" w:after="93" w:line="360" w:lineRule="auto"/>
              <w:ind w:firstLineChars="200" w:firstLine="420"/>
              <w:rPr>
                <w:rFonts w:ascii="Times New Roman" w:hAnsi="Times New Roman"/>
                <w:bCs/>
                <w:szCs w:val="21"/>
              </w:rPr>
            </w:pPr>
          </w:p>
          <w:p w14:paraId="7DE0933F" w14:textId="77777777" w:rsidR="005B4D7B" w:rsidRDefault="005B4D7B" w:rsidP="00587AB6">
            <w:pPr>
              <w:spacing w:beforeLines="30" w:before="93" w:afterLines="30" w:after="93" w:line="360" w:lineRule="auto"/>
              <w:ind w:firstLineChars="200" w:firstLine="420"/>
              <w:rPr>
                <w:rFonts w:ascii="Times New Roman" w:hAnsi="Times New Roman"/>
                <w:bCs/>
                <w:szCs w:val="21"/>
              </w:rPr>
            </w:pPr>
          </w:p>
          <w:p w14:paraId="2B7DD099" w14:textId="77777777" w:rsidR="005B4D7B" w:rsidRDefault="005B4D7B" w:rsidP="00587AB6">
            <w:pPr>
              <w:spacing w:beforeLines="30" w:before="93" w:afterLines="30" w:after="93" w:line="360" w:lineRule="auto"/>
              <w:ind w:firstLineChars="200" w:firstLine="420"/>
              <w:rPr>
                <w:rFonts w:ascii="Times New Roman" w:hAnsi="Times New Roman"/>
                <w:bCs/>
                <w:szCs w:val="21"/>
              </w:rPr>
            </w:pPr>
          </w:p>
          <w:p w14:paraId="14B8490A" w14:textId="77777777" w:rsidR="005B4D7B" w:rsidRDefault="005B4D7B" w:rsidP="00587AB6">
            <w:pPr>
              <w:spacing w:beforeLines="30" w:before="93" w:afterLines="30" w:after="93" w:line="360" w:lineRule="auto"/>
              <w:ind w:firstLineChars="200" w:firstLine="420"/>
              <w:rPr>
                <w:rFonts w:ascii="Times New Roman" w:hAnsi="Times New Roman"/>
                <w:bCs/>
                <w:szCs w:val="21"/>
              </w:rPr>
            </w:pPr>
          </w:p>
          <w:p w14:paraId="7CD6B4BC" w14:textId="77777777" w:rsidR="005B4D7B" w:rsidRDefault="005B4D7B" w:rsidP="00587AB6">
            <w:pPr>
              <w:spacing w:beforeLines="30" w:before="93" w:afterLines="30" w:after="93" w:line="360" w:lineRule="auto"/>
              <w:ind w:firstLineChars="200" w:firstLine="420"/>
              <w:rPr>
                <w:rFonts w:ascii="Times New Roman" w:hAnsi="Times New Roman"/>
                <w:bCs/>
                <w:szCs w:val="21"/>
              </w:rPr>
            </w:pPr>
          </w:p>
          <w:p w14:paraId="53E081AA" w14:textId="77777777" w:rsidR="005B4D7B" w:rsidRDefault="005B4D7B" w:rsidP="00587AB6">
            <w:pPr>
              <w:spacing w:beforeLines="30" w:before="93" w:afterLines="30" w:after="93" w:line="360" w:lineRule="auto"/>
              <w:ind w:firstLineChars="200" w:firstLine="420"/>
              <w:rPr>
                <w:rFonts w:ascii="Times New Roman" w:hAnsi="Times New Roman"/>
                <w:bCs/>
                <w:szCs w:val="21"/>
              </w:rPr>
            </w:pPr>
          </w:p>
          <w:p w14:paraId="66DB29DA" w14:textId="77777777" w:rsidR="005B4D7B" w:rsidRDefault="005B4D7B" w:rsidP="00587AB6">
            <w:pPr>
              <w:spacing w:beforeLines="30" w:before="93" w:afterLines="30" w:after="93" w:line="360" w:lineRule="auto"/>
              <w:ind w:firstLineChars="200" w:firstLine="420"/>
              <w:rPr>
                <w:rFonts w:ascii="Times New Roman" w:hAnsi="Times New Roman"/>
                <w:bCs/>
                <w:szCs w:val="21"/>
              </w:rPr>
            </w:pPr>
          </w:p>
          <w:p w14:paraId="00E17AE6" w14:textId="77777777" w:rsidR="005B4D7B" w:rsidRDefault="005B4D7B" w:rsidP="00587AB6">
            <w:pPr>
              <w:spacing w:beforeLines="30" w:before="93" w:afterLines="30" w:after="93" w:line="360" w:lineRule="auto"/>
              <w:ind w:firstLineChars="200" w:firstLine="420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F371AA" w14:paraId="1CFDD28F" w14:textId="77777777">
        <w:trPr>
          <w:cantSplit/>
          <w:trHeight w:val="838"/>
          <w:jc w:val="center"/>
        </w:trPr>
        <w:tc>
          <w:tcPr>
            <w:tcW w:w="1202" w:type="dxa"/>
            <w:vAlign w:val="center"/>
          </w:tcPr>
          <w:p w14:paraId="27B38458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/>
                <w:bCs/>
                <w:szCs w:val="21"/>
              </w:rPr>
            </w:pPr>
            <w:r>
              <w:rPr>
                <w:rFonts w:ascii="Times New Roman" w:hint="eastAsia"/>
                <w:bCs/>
                <w:szCs w:val="21"/>
              </w:rPr>
              <w:t>补正资料接收时间</w:t>
            </w:r>
          </w:p>
        </w:tc>
        <w:tc>
          <w:tcPr>
            <w:tcW w:w="7805" w:type="dxa"/>
            <w:gridSpan w:val="7"/>
            <w:vAlign w:val="center"/>
          </w:tcPr>
          <w:p w14:paraId="2CE8DEDD" w14:textId="77777777" w:rsidR="00F371AA" w:rsidRPr="00F00666" w:rsidRDefault="006C04D5" w:rsidP="00587AB6">
            <w:pPr>
              <w:spacing w:beforeLines="30" w:before="93" w:afterLines="30" w:after="93" w:line="360" w:lineRule="auto"/>
              <w:jc w:val="left"/>
              <w:rPr>
                <w:rFonts w:ascii="Times New Roman" w:hAnsi="Times New Roman"/>
                <w:bCs/>
                <w:szCs w:val="21"/>
              </w:rPr>
            </w:pPr>
            <w:r w:rsidRPr="00F00666">
              <w:rPr>
                <w:rFonts w:ascii="Times New Roman" w:hAnsi="Times New Roman" w:hint="eastAsia"/>
                <w:bCs/>
                <w:szCs w:val="21"/>
              </w:rPr>
              <w:t>线上提交、快递邮寄：周一至周五（工作日）上午</w:t>
            </w:r>
            <w:r w:rsidRPr="00F00666">
              <w:rPr>
                <w:rFonts w:ascii="Times New Roman" w:hAnsi="Times New Roman"/>
                <w:bCs/>
                <w:szCs w:val="21"/>
              </w:rPr>
              <w:t>8:30-11:00</w:t>
            </w:r>
            <w:r w:rsidRPr="00F00666">
              <w:rPr>
                <w:rFonts w:ascii="Times New Roman" w:hAnsi="Times New Roman" w:hint="eastAsia"/>
                <w:bCs/>
                <w:szCs w:val="21"/>
              </w:rPr>
              <w:t>，下午</w:t>
            </w:r>
            <w:r w:rsidRPr="00F00666">
              <w:rPr>
                <w:rFonts w:ascii="Times New Roman" w:hAnsi="Times New Roman"/>
                <w:bCs/>
                <w:szCs w:val="21"/>
              </w:rPr>
              <w:t>13:30-16:00</w:t>
            </w:r>
            <w:r w:rsidRPr="00F00666">
              <w:rPr>
                <w:rFonts w:ascii="Times New Roman" w:hAnsi="Times New Roman" w:hint="eastAsia"/>
                <w:bCs/>
                <w:szCs w:val="21"/>
              </w:rPr>
              <w:t>。</w:t>
            </w:r>
          </w:p>
          <w:p w14:paraId="7CBA9547" w14:textId="77777777" w:rsidR="00F371AA" w:rsidRPr="00F00666" w:rsidRDefault="006C04D5" w:rsidP="00587AB6">
            <w:pPr>
              <w:spacing w:beforeLines="30" w:before="93" w:afterLines="30" w:after="93" w:line="360" w:lineRule="auto"/>
              <w:jc w:val="left"/>
              <w:rPr>
                <w:rFonts w:ascii="Times New Roman" w:hAnsi="Times New Roman"/>
                <w:bCs/>
                <w:szCs w:val="21"/>
              </w:rPr>
            </w:pPr>
            <w:r w:rsidRPr="00F00666">
              <w:rPr>
                <w:rFonts w:ascii="Times New Roman" w:hAnsi="Times New Roman" w:hint="eastAsia"/>
                <w:bCs/>
                <w:szCs w:val="21"/>
              </w:rPr>
              <w:t>线下现场提交：周一、二、三、五（工作日）上午</w:t>
            </w:r>
            <w:r w:rsidRPr="00F00666">
              <w:rPr>
                <w:rFonts w:ascii="Times New Roman" w:hAnsi="Times New Roman"/>
                <w:bCs/>
                <w:szCs w:val="21"/>
              </w:rPr>
              <w:t>8:30-11:00</w:t>
            </w:r>
            <w:r w:rsidRPr="00F00666">
              <w:rPr>
                <w:rFonts w:ascii="Times New Roman" w:hAnsi="Times New Roman" w:hint="eastAsia"/>
                <w:bCs/>
                <w:szCs w:val="21"/>
              </w:rPr>
              <w:t>，下午</w:t>
            </w:r>
            <w:r w:rsidRPr="00F00666">
              <w:rPr>
                <w:rFonts w:ascii="Times New Roman" w:hAnsi="Times New Roman"/>
                <w:bCs/>
                <w:szCs w:val="21"/>
              </w:rPr>
              <w:t>13:30-16:00</w:t>
            </w:r>
            <w:r w:rsidRPr="00F00666">
              <w:rPr>
                <w:rFonts w:ascii="Times New Roman" w:hAnsi="Times New Roman" w:hint="eastAsia"/>
                <w:bCs/>
                <w:szCs w:val="21"/>
              </w:rPr>
              <w:t>。</w:t>
            </w:r>
          </w:p>
        </w:tc>
      </w:tr>
      <w:tr w:rsidR="00F371AA" w14:paraId="502B0148" w14:textId="77777777">
        <w:trPr>
          <w:cantSplit/>
          <w:trHeight w:val="838"/>
          <w:jc w:val="center"/>
        </w:trPr>
        <w:tc>
          <w:tcPr>
            <w:tcW w:w="1202" w:type="dxa"/>
            <w:vAlign w:val="center"/>
          </w:tcPr>
          <w:p w14:paraId="508384E6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/>
                <w:bCs/>
                <w:szCs w:val="21"/>
              </w:rPr>
            </w:pPr>
            <w:r>
              <w:rPr>
                <w:rFonts w:ascii="Times New Roman" w:hint="eastAsia"/>
                <w:bCs/>
                <w:szCs w:val="21"/>
              </w:rPr>
              <w:t>补正资料接收</w:t>
            </w:r>
            <w:r>
              <w:rPr>
                <w:rFonts w:ascii="Times New Roman"/>
                <w:bCs/>
                <w:szCs w:val="21"/>
              </w:rPr>
              <w:t>地址</w:t>
            </w:r>
          </w:p>
        </w:tc>
        <w:tc>
          <w:tcPr>
            <w:tcW w:w="7805" w:type="dxa"/>
            <w:gridSpan w:val="7"/>
            <w:vAlign w:val="center"/>
          </w:tcPr>
          <w:p w14:paraId="608E5A4C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北京市</w:t>
            </w:r>
            <w:r>
              <w:rPr>
                <w:rFonts w:ascii="Times New Roman" w:hAnsi="Times New Roman"/>
                <w:bCs/>
                <w:szCs w:val="21"/>
              </w:rPr>
              <w:t>海淀区气象路</w:t>
            </w:r>
            <w:r>
              <w:rPr>
                <w:rFonts w:ascii="Times New Roman" w:hAnsi="Times New Roman" w:hint="eastAsia"/>
                <w:bCs/>
                <w:szCs w:val="21"/>
              </w:rPr>
              <w:t>50</w:t>
            </w:r>
            <w:r>
              <w:rPr>
                <w:rFonts w:ascii="Times New Roman" w:hAnsi="Times New Roman" w:hint="eastAsia"/>
                <w:bCs/>
                <w:szCs w:val="21"/>
              </w:rPr>
              <w:t>号</w:t>
            </w:r>
            <w:r>
              <w:rPr>
                <w:rFonts w:ascii="Times New Roman" w:hAnsi="Times New Roman"/>
                <w:bCs/>
                <w:szCs w:val="21"/>
              </w:rPr>
              <w:t>院</w:t>
            </w:r>
            <w:r>
              <w:rPr>
                <w:rFonts w:ascii="Times New Roman" w:hAnsi="Times New Roman" w:hint="eastAsia"/>
                <w:bCs/>
                <w:szCs w:val="21"/>
              </w:rPr>
              <w:t>1</w:t>
            </w:r>
            <w:r>
              <w:rPr>
                <w:rFonts w:ascii="Times New Roman" w:hAnsi="Times New Roman" w:hint="eastAsia"/>
                <w:bCs/>
                <w:szCs w:val="21"/>
              </w:rPr>
              <w:t>号楼</w:t>
            </w:r>
            <w:r>
              <w:rPr>
                <w:rFonts w:ascii="Times New Roman" w:hAnsi="Times New Roman"/>
                <w:bCs/>
                <w:szCs w:val="21"/>
              </w:rPr>
              <w:t>（</w:t>
            </w:r>
            <w:r>
              <w:rPr>
                <w:rFonts w:ascii="Times New Roman" w:hAnsi="Times New Roman" w:hint="eastAsia"/>
                <w:bCs/>
                <w:szCs w:val="21"/>
              </w:rPr>
              <w:t>知识产权出版社</w:t>
            </w:r>
            <w:r>
              <w:rPr>
                <w:rFonts w:ascii="Times New Roman" w:hAnsi="Times New Roman"/>
                <w:bCs/>
                <w:szCs w:val="21"/>
              </w:rPr>
              <w:t>大厦）</w:t>
            </w:r>
            <w:r>
              <w:rPr>
                <w:rFonts w:ascii="Times New Roman" w:hAnsi="Times New Roman" w:hint="eastAsia"/>
                <w:bCs/>
                <w:szCs w:val="21"/>
              </w:rPr>
              <w:t>一层</w:t>
            </w:r>
            <w:r>
              <w:rPr>
                <w:rFonts w:ascii="Times New Roman" w:hAnsi="Times New Roman"/>
                <w:bCs/>
                <w:szCs w:val="21"/>
              </w:rPr>
              <w:t>业务大厅</w:t>
            </w:r>
          </w:p>
        </w:tc>
      </w:tr>
      <w:tr w:rsidR="00F371AA" w14:paraId="1A6D128A" w14:textId="77777777">
        <w:trPr>
          <w:cantSplit/>
          <w:trHeight w:val="555"/>
          <w:jc w:val="center"/>
        </w:trPr>
        <w:tc>
          <w:tcPr>
            <w:tcW w:w="1202" w:type="dxa"/>
            <w:vAlign w:val="center"/>
          </w:tcPr>
          <w:p w14:paraId="1CDD01AC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/>
                <w:bCs/>
                <w:szCs w:val="21"/>
              </w:rPr>
            </w:pPr>
            <w:r>
              <w:rPr>
                <w:rFonts w:ascii="Times New Roman" w:hint="eastAsia"/>
                <w:bCs/>
                <w:szCs w:val="21"/>
              </w:rPr>
              <w:t>邮编</w:t>
            </w:r>
          </w:p>
        </w:tc>
        <w:tc>
          <w:tcPr>
            <w:tcW w:w="992" w:type="dxa"/>
            <w:vAlign w:val="center"/>
          </w:tcPr>
          <w:p w14:paraId="6595E725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100</w:t>
            </w:r>
            <w:r>
              <w:rPr>
                <w:rFonts w:ascii="Times New Roman" w:hAnsi="Times New Roman"/>
                <w:bCs/>
                <w:szCs w:val="21"/>
              </w:rPr>
              <w:t>0</w:t>
            </w:r>
            <w:r>
              <w:rPr>
                <w:rFonts w:ascii="Times New Roman" w:hAnsi="Times New Roman" w:hint="eastAsia"/>
                <w:bCs/>
                <w:szCs w:val="21"/>
              </w:rPr>
              <w:t>81</w:t>
            </w:r>
          </w:p>
        </w:tc>
        <w:tc>
          <w:tcPr>
            <w:tcW w:w="992" w:type="dxa"/>
            <w:gridSpan w:val="2"/>
            <w:vAlign w:val="center"/>
          </w:tcPr>
          <w:p w14:paraId="42D1511B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/>
                <w:bCs/>
                <w:szCs w:val="21"/>
              </w:rPr>
            </w:pPr>
            <w:r>
              <w:rPr>
                <w:rFonts w:ascii="Times New Roman" w:hint="eastAsia"/>
                <w:bCs/>
                <w:szCs w:val="21"/>
              </w:rPr>
              <w:t>电话</w:t>
            </w:r>
          </w:p>
        </w:tc>
        <w:tc>
          <w:tcPr>
            <w:tcW w:w="3261" w:type="dxa"/>
            <w:gridSpan w:val="2"/>
            <w:vAlign w:val="center"/>
          </w:tcPr>
          <w:p w14:paraId="73214A67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010</w:t>
            </w:r>
            <w:r>
              <w:rPr>
                <w:rFonts w:ascii="Times New Roman" w:hAnsi="Times New Roman"/>
                <w:bCs/>
                <w:szCs w:val="21"/>
              </w:rPr>
              <w:t>-86452929</w:t>
            </w:r>
          </w:p>
        </w:tc>
        <w:tc>
          <w:tcPr>
            <w:tcW w:w="992" w:type="dxa"/>
            <w:vAlign w:val="center"/>
          </w:tcPr>
          <w:p w14:paraId="5F304A33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/>
                <w:bCs/>
                <w:szCs w:val="21"/>
              </w:rPr>
            </w:pPr>
            <w:r>
              <w:rPr>
                <w:rFonts w:ascii="Times New Roman" w:hint="eastAsia"/>
                <w:bCs/>
                <w:szCs w:val="21"/>
              </w:rPr>
              <w:t>传真</w:t>
            </w:r>
          </w:p>
        </w:tc>
        <w:tc>
          <w:tcPr>
            <w:tcW w:w="1568" w:type="dxa"/>
            <w:vAlign w:val="center"/>
          </w:tcPr>
          <w:p w14:paraId="5A9B7F3C" w14:textId="77777777" w:rsidR="00F371AA" w:rsidRDefault="006C04D5" w:rsidP="00587AB6">
            <w:pPr>
              <w:spacing w:beforeLines="30" w:before="93" w:afterLines="30" w:after="93" w:line="360" w:lineRule="auto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010</w:t>
            </w:r>
            <w:r>
              <w:rPr>
                <w:rFonts w:ascii="Times New Roman" w:hAnsi="Times New Roman"/>
                <w:bCs/>
                <w:szCs w:val="21"/>
              </w:rPr>
              <w:t>-86452939</w:t>
            </w:r>
          </w:p>
        </w:tc>
      </w:tr>
      <w:tr w:rsidR="00F371AA" w14:paraId="22CAA0FA" w14:textId="77777777">
        <w:trPr>
          <w:cantSplit/>
          <w:trHeight w:val="555"/>
          <w:jc w:val="center"/>
        </w:trPr>
        <w:tc>
          <w:tcPr>
            <w:tcW w:w="9007" w:type="dxa"/>
            <w:gridSpan w:val="8"/>
            <w:vAlign w:val="center"/>
          </w:tcPr>
          <w:p w14:paraId="656D07A1" w14:textId="77777777" w:rsidR="00F371AA" w:rsidRDefault="006C04D5" w:rsidP="00587AB6">
            <w:pPr>
              <w:spacing w:beforeLines="30" w:before="93" w:afterLines="30" w:after="93" w:line="360" w:lineRule="auto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国家</w:t>
            </w:r>
            <w:r>
              <w:rPr>
                <w:rFonts w:ascii="Times New Roman" w:hAnsi="Times New Roman"/>
                <w:bCs/>
                <w:szCs w:val="21"/>
              </w:rPr>
              <w:t>药品监督管理局医疗器械技术审评中心</w:t>
            </w:r>
          </w:p>
        </w:tc>
      </w:tr>
      <w:tr w:rsidR="00F371AA" w14:paraId="3C70E17B" w14:textId="77777777">
        <w:trPr>
          <w:cantSplit/>
          <w:trHeight w:val="555"/>
          <w:jc w:val="center"/>
        </w:trPr>
        <w:tc>
          <w:tcPr>
            <w:tcW w:w="9007" w:type="dxa"/>
            <w:gridSpan w:val="8"/>
            <w:vAlign w:val="center"/>
          </w:tcPr>
          <w:p w14:paraId="528E6977" w14:textId="77777777" w:rsidR="00F371AA" w:rsidRDefault="006C04D5" w:rsidP="00587AB6">
            <w:pPr>
              <w:spacing w:beforeLines="30" w:before="93" w:afterLines="30" w:after="93" w:line="360" w:lineRule="auto"/>
              <w:rPr>
                <w:rFonts w:ascii="Times New Roman"/>
                <w:bCs/>
                <w:szCs w:val="21"/>
              </w:rPr>
            </w:pPr>
            <w:r>
              <w:rPr>
                <w:rFonts w:ascii="Times New Roman" w:hint="eastAsia"/>
                <w:bCs/>
                <w:szCs w:val="21"/>
              </w:rPr>
              <w:t>中心</w:t>
            </w:r>
            <w:r>
              <w:rPr>
                <w:rFonts w:ascii="Times New Roman"/>
                <w:bCs/>
                <w:szCs w:val="21"/>
              </w:rPr>
              <w:t>网址</w:t>
            </w:r>
            <w:r>
              <w:rPr>
                <w:rFonts w:ascii="Times New Roman" w:hint="eastAsia"/>
                <w:bCs/>
                <w:szCs w:val="21"/>
              </w:rPr>
              <w:t>：</w:t>
            </w:r>
            <w:r>
              <w:rPr>
                <w:rFonts w:ascii="Times New Roman"/>
                <w:bCs/>
                <w:szCs w:val="21"/>
              </w:rPr>
              <w:t>http://www.cmde.org.cn</w:t>
            </w:r>
          </w:p>
        </w:tc>
      </w:tr>
    </w:tbl>
    <w:p w14:paraId="51871110" w14:textId="77777777" w:rsidR="00F371AA" w:rsidRDefault="00F371AA">
      <w:pPr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</w:p>
    <w:p w14:paraId="45A6636F" w14:textId="77777777" w:rsidR="00F371AA" w:rsidRDefault="00F371AA">
      <w:pPr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</w:p>
    <w:p w14:paraId="1B418440" w14:textId="77777777" w:rsidR="00D90CA0" w:rsidRDefault="00D90CA0">
      <w:pPr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</w:p>
    <w:p w14:paraId="3B7B4672" w14:textId="77777777" w:rsidR="00D90CA0" w:rsidRDefault="00D90CA0">
      <w:pPr>
        <w:rPr>
          <w:rFonts w:ascii="Times New Roman" w:eastAsia="仿宋_GB2312" w:hAnsi="Times New Roman" w:cs="仿宋_GB2312"/>
          <w:bCs/>
          <w:color w:val="000000"/>
          <w:sz w:val="32"/>
          <w:szCs w:val="32"/>
        </w:rPr>
      </w:pPr>
    </w:p>
    <w:p w14:paraId="034A49ED" w14:textId="77777777" w:rsidR="00F371AA" w:rsidRDefault="006C04D5">
      <w:pPr>
        <w:rPr>
          <w:rFonts w:ascii="黑体" w:eastAsia="黑体" w:hAnsi="黑体" w:cs="仿宋_GB2312"/>
          <w:bCs/>
          <w:color w:val="000000"/>
          <w:sz w:val="32"/>
          <w:szCs w:val="32"/>
        </w:rPr>
      </w:pPr>
      <w:r>
        <w:rPr>
          <w:rFonts w:ascii="黑体" w:eastAsia="黑体" w:hAnsi="黑体" w:cs="仿宋_GB2312" w:hint="eastAsia"/>
          <w:bCs/>
          <w:color w:val="000000"/>
          <w:sz w:val="32"/>
          <w:szCs w:val="32"/>
        </w:rPr>
        <w:lastRenderedPageBreak/>
        <w:t>附件2</w:t>
      </w:r>
    </w:p>
    <w:p w14:paraId="5402B9A6" w14:textId="77777777" w:rsidR="00F371AA" w:rsidRDefault="006C04D5" w:rsidP="000B694B">
      <w:pPr>
        <w:pStyle w:val="3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补正资料内容说明</w:t>
      </w:r>
    </w:p>
    <w:tbl>
      <w:tblPr>
        <w:tblW w:w="80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1"/>
        <w:gridCol w:w="2126"/>
        <w:gridCol w:w="1583"/>
        <w:gridCol w:w="3017"/>
      </w:tblGrid>
      <w:tr w:rsidR="00F371AA" w14:paraId="123A7A12" w14:textId="77777777">
        <w:trPr>
          <w:trHeight w:val="524"/>
          <w:jc w:val="center"/>
        </w:trPr>
        <w:tc>
          <w:tcPr>
            <w:tcW w:w="1321" w:type="dxa"/>
            <w:vAlign w:val="center"/>
          </w:tcPr>
          <w:p w14:paraId="07990A20" w14:textId="77777777" w:rsidR="00F371AA" w:rsidRDefault="006C04D5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  <w:r>
              <w:rPr>
                <w:rFonts w:ascii="Times New Roman" w:hAnsi="Times New Roman" w:hint="eastAsia"/>
                <w:sz w:val="24"/>
                <w:szCs w:val="21"/>
              </w:rPr>
              <w:t>产品名称</w:t>
            </w:r>
          </w:p>
        </w:tc>
        <w:tc>
          <w:tcPr>
            <w:tcW w:w="2126" w:type="dxa"/>
            <w:vAlign w:val="center"/>
          </w:tcPr>
          <w:p w14:paraId="15261890" w14:textId="77777777" w:rsidR="00F371AA" w:rsidRDefault="00F371AA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</w:p>
        </w:tc>
        <w:tc>
          <w:tcPr>
            <w:tcW w:w="1583" w:type="dxa"/>
            <w:tcBorders>
              <w:right w:val="single" w:sz="4" w:space="0" w:color="auto"/>
            </w:tcBorders>
            <w:vAlign w:val="center"/>
          </w:tcPr>
          <w:p w14:paraId="718902DC" w14:textId="77777777" w:rsidR="00F371AA" w:rsidRDefault="006C04D5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  <w:r>
              <w:rPr>
                <w:rFonts w:ascii="Times New Roman" w:hAnsi="Times New Roman" w:hint="eastAsia"/>
                <w:sz w:val="24"/>
                <w:szCs w:val="21"/>
              </w:rPr>
              <w:t>受理号</w:t>
            </w:r>
          </w:p>
        </w:tc>
        <w:tc>
          <w:tcPr>
            <w:tcW w:w="3017" w:type="dxa"/>
            <w:tcBorders>
              <w:left w:val="single" w:sz="4" w:space="0" w:color="auto"/>
            </w:tcBorders>
            <w:vAlign w:val="center"/>
          </w:tcPr>
          <w:p w14:paraId="303F94C1" w14:textId="77777777" w:rsidR="00F371AA" w:rsidRDefault="00F371AA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</w:p>
        </w:tc>
      </w:tr>
      <w:tr w:rsidR="00F371AA" w14:paraId="56022261" w14:textId="77777777">
        <w:trPr>
          <w:trHeight w:val="560"/>
          <w:jc w:val="center"/>
        </w:trPr>
        <w:tc>
          <w:tcPr>
            <w:tcW w:w="3447" w:type="dxa"/>
            <w:gridSpan w:val="2"/>
            <w:tcBorders>
              <w:right w:val="single" w:sz="4" w:space="0" w:color="auto"/>
            </w:tcBorders>
            <w:vAlign w:val="center"/>
          </w:tcPr>
          <w:p w14:paraId="6869C2BA" w14:textId="77777777" w:rsidR="00F371AA" w:rsidRDefault="006C04D5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  <w:r>
              <w:rPr>
                <w:rFonts w:ascii="Times New Roman" w:hAnsi="Times New Roman" w:hint="eastAsia"/>
                <w:sz w:val="24"/>
                <w:szCs w:val="21"/>
              </w:rPr>
              <w:t>《补正资料通知单》发送日期</w:t>
            </w:r>
          </w:p>
        </w:tc>
        <w:tc>
          <w:tcPr>
            <w:tcW w:w="4600" w:type="dxa"/>
            <w:gridSpan w:val="2"/>
            <w:tcBorders>
              <w:left w:val="single" w:sz="4" w:space="0" w:color="auto"/>
            </w:tcBorders>
            <w:vAlign w:val="center"/>
          </w:tcPr>
          <w:p w14:paraId="3C6050A2" w14:textId="77777777" w:rsidR="00F371AA" w:rsidRDefault="00F371AA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</w:p>
        </w:tc>
      </w:tr>
      <w:tr w:rsidR="00F371AA" w14:paraId="4E5496CC" w14:textId="77777777">
        <w:trPr>
          <w:trHeight w:val="838"/>
          <w:jc w:val="center"/>
        </w:trPr>
        <w:tc>
          <w:tcPr>
            <w:tcW w:w="1321" w:type="dxa"/>
            <w:vAlign w:val="center"/>
          </w:tcPr>
          <w:p w14:paraId="2AEDC0AD" w14:textId="77777777" w:rsidR="00F371AA" w:rsidRDefault="006C04D5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  <w:r>
              <w:rPr>
                <w:rFonts w:ascii="Times New Roman" w:hAnsi="Times New Roman" w:hint="eastAsia"/>
                <w:sz w:val="24"/>
                <w:szCs w:val="21"/>
              </w:rPr>
              <w:t>申请人</w:t>
            </w:r>
            <w:r>
              <w:rPr>
                <w:rFonts w:ascii="Times New Roman" w:hAnsi="Times New Roman"/>
                <w:sz w:val="24"/>
                <w:szCs w:val="21"/>
              </w:rPr>
              <w:t>/</w:t>
            </w:r>
          </w:p>
          <w:p w14:paraId="7E0573BA" w14:textId="77777777" w:rsidR="00F371AA" w:rsidRDefault="006C04D5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  <w:r>
              <w:rPr>
                <w:rFonts w:ascii="Times New Roman" w:hAnsi="Times New Roman" w:hint="eastAsia"/>
                <w:sz w:val="24"/>
                <w:szCs w:val="21"/>
              </w:rPr>
              <w:t>注册人</w:t>
            </w:r>
          </w:p>
        </w:tc>
        <w:tc>
          <w:tcPr>
            <w:tcW w:w="6726" w:type="dxa"/>
            <w:gridSpan w:val="3"/>
            <w:vAlign w:val="center"/>
          </w:tcPr>
          <w:p w14:paraId="3235A054" w14:textId="77777777" w:rsidR="00F371AA" w:rsidRDefault="00F371AA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</w:p>
        </w:tc>
      </w:tr>
      <w:tr w:rsidR="00F371AA" w14:paraId="493F16D1" w14:textId="77777777">
        <w:trPr>
          <w:trHeight w:val="552"/>
          <w:jc w:val="center"/>
        </w:trPr>
        <w:tc>
          <w:tcPr>
            <w:tcW w:w="1321" w:type="dxa"/>
            <w:vAlign w:val="center"/>
          </w:tcPr>
          <w:p w14:paraId="1E29F99C" w14:textId="77777777" w:rsidR="00F371AA" w:rsidRDefault="006C04D5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  <w:r>
              <w:rPr>
                <w:rFonts w:ascii="Times New Roman" w:hAnsi="Times New Roman" w:hint="eastAsia"/>
                <w:sz w:val="24"/>
                <w:szCs w:val="21"/>
              </w:rPr>
              <w:t>代理人</w:t>
            </w:r>
          </w:p>
        </w:tc>
        <w:tc>
          <w:tcPr>
            <w:tcW w:w="6726" w:type="dxa"/>
            <w:gridSpan w:val="3"/>
            <w:vAlign w:val="center"/>
          </w:tcPr>
          <w:p w14:paraId="4B59A5EB" w14:textId="77777777" w:rsidR="00F371AA" w:rsidRDefault="00F371AA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</w:p>
        </w:tc>
      </w:tr>
      <w:tr w:rsidR="00F371AA" w14:paraId="6EDE8844" w14:textId="77777777">
        <w:trPr>
          <w:trHeight w:val="560"/>
          <w:jc w:val="center"/>
        </w:trPr>
        <w:tc>
          <w:tcPr>
            <w:tcW w:w="1321" w:type="dxa"/>
            <w:vAlign w:val="center"/>
          </w:tcPr>
          <w:p w14:paraId="145B1FBA" w14:textId="77777777" w:rsidR="00F371AA" w:rsidRDefault="006C04D5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  <w:r>
              <w:rPr>
                <w:rFonts w:ascii="Times New Roman" w:hAnsi="Times New Roman" w:hint="eastAsia"/>
                <w:sz w:val="24"/>
                <w:szCs w:val="21"/>
              </w:rPr>
              <w:t>联系人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vAlign w:val="center"/>
          </w:tcPr>
          <w:p w14:paraId="06DCE735" w14:textId="77777777" w:rsidR="00F371AA" w:rsidRDefault="00F371AA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E9E6A" w14:textId="77777777" w:rsidR="00F371AA" w:rsidRDefault="006C04D5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  <w:r>
              <w:rPr>
                <w:rFonts w:ascii="Times New Roman" w:hAnsi="Times New Roman" w:hint="eastAsia"/>
                <w:sz w:val="24"/>
                <w:szCs w:val="21"/>
              </w:rPr>
              <w:t>联系电话</w:t>
            </w:r>
          </w:p>
        </w:tc>
        <w:tc>
          <w:tcPr>
            <w:tcW w:w="3017" w:type="dxa"/>
            <w:tcBorders>
              <w:left w:val="single" w:sz="4" w:space="0" w:color="auto"/>
            </w:tcBorders>
            <w:vAlign w:val="center"/>
          </w:tcPr>
          <w:p w14:paraId="57303142" w14:textId="77777777" w:rsidR="00F371AA" w:rsidRDefault="00F371AA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</w:p>
        </w:tc>
      </w:tr>
      <w:tr w:rsidR="00F371AA" w14:paraId="172A09C6" w14:textId="77777777">
        <w:trPr>
          <w:trHeight w:val="4060"/>
          <w:jc w:val="center"/>
        </w:trPr>
        <w:tc>
          <w:tcPr>
            <w:tcW w:w="8047" w:type="dxa"/>
            <w:gridSpan w:val="4"/>
            <w:tcBorders>
              <w:top w:val="single" w:sz="4" w:space="0" w:color="auto"/>
            </w:tcBorders>
            <w:vAlign w:val="center"/>
          </w:tcPr>
          <w:p w14:paraId="6A1E89FE" w14:textId="77777777" w:rsidR="005B2151" w:rsidRPr="00614101" w:rsidRDefault="005B2151" w:rsidP="00D90CA0">
            <w:pPr>
              <w:spacing w:line="460" w:lineRule="exact"/>
              <w:rPr>
                <w:rFonts w:ascii="Times New Roman" w:hAnsi="Times New Roman"/>
                <w:b/>
                <w:sz w:val="28"/>
                <w:szCs w:val="21"/>
              </w:rPr>
            </w:pPr>
            <w:r w:rsidRPr="00614101">
              <w:rPr>
                <w:rFonts w:ascii="Times New Roman" w:hAnsi="Times New Roman" w:hint="eastAsia"/>
                <w:b/>
                <w:sz w:val="28"/>
                <w:szCs w:val="21"/>
              </w:rPr>
              <w:t>示例（供参考）</w:t>
            </w:r>
          </w:p>
          <w:p w14:paraId="30A0C7B1" w14:textId="77777777" w:rsidR="00F371AA" w:rsidRPr="005B2151" w:rsidRDefault="006C04D5" w:rsidP="00D90CA0">
            <w:pPr>
              <w:spacing w:line="460" w:lineRule="exact"/>
              <w:rPr>
                <w:rFonts w:ascii="Times New Roman" w:hAnsi="Times New Roman"/>
                <w:sz w:val="24"/>
                <w:szCs w:val="21"/>
              </w:rPr>
            </w:pPr>
            <w:r w:rsidRPr="005B2151">
              <w:rPr>
                <w:rFonts w:ascii="Times New Roman" w:hAnsi="Times New Roman"/>
                <w:sz w:val="24"/>
                <w:szCs w:val="21"/>
              </w:rPr>
              <w:t>1</w:t>
            </w:r>
            <w:r w:rsidRPr="005B2151">
              <w:rPr>
                <w:rFonts w:ascii="Times New Roman" w:hAnsi="Times New Roman" w:hint="eastAsia"/>
                <w:sz w:val="24"/>
                <w:szCs w:val="21"/>
              </w:rPr>
              <w:t>．</w:t>
            </w:r>
            <w:r w:rsidR="00D90CA0" w:rsidRPr="005B2151">
              <w:rPr>
                <w:rFonts w:ascii="Times New Roman" w:hAnsi="Times New Roman"/>
                <w:b/>
                <w:sz w:val="24"/>
                <w:szCs w:val="21"/>
              </w:rPr>
              <w:t>CH 1.04</w:t>
            </w:r>
            <w:r w:rsidR="00D90CA0" w:rsidRPr="005B2151">
              <w:rPr>
                <w:rFonts w:ascii="Times New Roman" w:hAnsi="Times New Roman" w:hint="eastAsia"/>
                <w:b/>
                <w:sz w:val="24"/>
                <w:szCs w:val="21"/>
              </w:rPr>
              <w:t>根据《医疗器械通用名称命名规则》，产品名称中××有误，请删除“××”的表述，并在产品技术要求、说明书等资料中保持一致。</w:t>
            </w:r>
          </w:p>
          <w:p w14:paraId="231992CA" w14:textId="77777777" w:rsidR="00D90CA0" w:rsidRPr="005B2151" w:rsidRDefault="00D90CA0" w:rsidP="00D90CA0">
            <w:pPr>
              <w:spacing w:line="460" w:lineRule="exact"/>
              <w:rPr>
                <w:rFonts w:ascii="Times New Roman" w:hAnsi="Times New Roman"/>
                <w:sz w:val="24"/>
                <w:szCs w:val="21"/>
              </w:rPr>
            </w:pPr>
            <w:r w:rsidRPr="005B2151">
              <w:rPr>
                <w:rFonts w:ascii="Times New Roman" w:hAnsi="Times New Roman" w:hint="eastAsia"/>
                <w:b/>
                <w:sz w:val="24"/>
                <w:szCs w:val="21"/>
              </w:rPr>
              <w:t>说明：</w:t>
            </w:r>
            <w:r w:rsidRPr="005B2151">
              <w:rPr>
                <w:rFonts w:ascii="Times New Roman" w:hAnsi="Times New Roman" w:hint="eastAsia"/>
                <w:sz w:val="24"/>
                <w:szCs w:val="21"/>
              </w:rPr>
              <w:t>已删除“××”，将产品名称修改为“××”。请见附件“</w:t>
            </w:r>
            <w:r w:rsidRPr="005B2151">
              <w:rPr>
                <w:rFonts w:ascii="Times New Roman" w:hAnsi="Times New Roman"/>
                <w:sz w:val="24"/>
                <w:szCs w:val="21"/>
              </w:rPr>
              <w:t xml:space="preserve">CH3.4.1 </w:t>
            </w:r>
            <w:r w:rsidRPr="005B2151">
              <w:rPr>
                <w:rFonts w:ascii="Times New Roman" w:hAnsi="Times New Roman" w:hint="eastAsia"/>
                <w:sz w:val="24"/>
                <w:szCs w:val="21"/>
              </w:rPr>
              <w:t>标准列表（产品技术要求）”、“</w:t>
            </w:r>
            <w:r w:rsidRPr="005B2151">
              <w:rPr>
                <w:rFonts w:ascii="Times New Roman" w:hAnsi="Times New Roman"/>
                <w:sz w:val="24"/>
                <w:szCs w:val="21"/>
              </w:rPr>
              <w:t xml:space="preserve">CH5.03 </w:t>
            </w:r>
            <w:r w:rsidRPr="005B2151">
              <w:rPr>
                <w:rFonts w:ascii="Times New Roman" w:hAnsi="Times New Roman" w:hint="eastAsia"/>
                <w:sz w:val="24"/>
                <w:szCs w:val="21"/>
              </w:rPr>
              <w:t>包装说明使用说明书”，以及补充资料说明附件</w:t>
            </w:r>
            <w:r w:rsidRPr="005B2151">
              <w:rPr>
                <w:rFonts w:ascii="Times New Roman" w:hAnsi="Times New Roman"/>
                <w:sz w:val="24"/>
                <w:szCs w:val="21"/>
              </w:rPr>
              <w:t>1-</w:t>
            </w:r>
            <w:r w:rsidRPr="005B2151">
              <w:rPr>
                <w:rFonts w:ascii="Times New Roman" w:hAnsi="Times New Roman" w:hint="eastAsia"/>
                <w:sz w:val="24"/>
                <w:szCs w:val="21"/>
              </w:rPr>
              <w:t>申请表修改声明，附件</w:t>
            </w:r>
            <w:r w:rsidRPr="005B2151">
              <w:rPr>
                <w:rFonts w:ascii="Times New Roman" w:hAnsi="Times New Roman"/>
                <w:sz w:val="24"/>
                <w:szCs w:val="21"/>
              </w:rPr>
              <w:t>2-</w:t>
            </w:r>
            <w:r w:rsidRPr="005B2151">
              <w:rPr>
                <w:rFonts w:ascii="Times New Roman" w:hAnsi="Times New Roman" w:hint="eastAsia"/>
                <w:sz w:val="24"/>
                <w:szCs w:val="21"/>
              </w:rPr>
              <w:t>产品名称修改声明。</w:t>
            </w:r>
          </w:p>
          <w:p w14:paraId="27211FC8" w14:textId="77777777" w:rsidR="00F371AA" w:rsidRPr="005B2151" w:rsidRDefault="006C04D5" w:rsidP="00D90CA0">
            <w:pPr>
              <w:spacing w:line="460" w:lineRule="exact"/>
              <w:rPr>
                <w:rFonts w:ascii="Times New Roman" w:hAnsi="Times New Roman"/>
                <w:b/>
                <w:sz w:val="24"/>
                <w:szCs w:val="21"/>
              </w:rPr>
            </w:pPr>
            <w:r w:rsidRPr="005B2151">
              <w:rPr>
                <w:rFonts w:ascii="Times New Roman" w:hAnsi="Times New Roman"/>
                <w:sz w:val="24"/>
                <w:szCs w:val="21"/>
              </w:rPr>
              <w:t>2</w:t>
            </w:r>
            <w:r w:rsidRPr="005B2151">
              <w:rPr>
                <w:rFonts w:ascii="Times New Roman" w:hAnsi="Times New Roman" w:hint="eastAsia"/>
                <w:sz w:val="24"/>
                <w:szCs w:val="21"/>
              </w:rPr>
              <w:t>．</w:t>
            </w:r>
            <w:r w:rsidR="00D90CA0" w:rsidRPr="005B2151">
              <w:rPr>
                <w:rFonts w:ascii="Times New Roman" w:hAnsi="Times New Roman"/>
                <w:b/>
                <w:sz w:val="24"/>
                <w:szCs w:val="21"/>
              </w:rPr>
              <w:t>CH3.5.06</w:t>
            </w:r>
            <w:r w:rsidR="00D90CA0" w:rsidRPr="005B2151">
              <w:rPr>
                <w:rFonts w:ascii="Times New Roman" w:hAnsi="Times New Roman" w:hint="eastAsia"/>
                <w:b/>
                <w:sz w:val="24"/>
                <w:szCs w:val="21"/>
              </w:rPr>
              <w:t>根据产品预期用途及企业提供的××资料，产品与人体××长期接触，但企业仅提供了××、××、××试验报告，根据《</w:t>
            </w:r>
            <w:r w:rsidR="00D90CA0" w:rsidRPr="005B2151">
              <w:rPr>
                <w:rFonts w:ascii="Times New Roman" w:hAnsi="Times New Roman"/>
                <w:b/>
                <w:sz w:val="24"/>
                <w:szCs w:val="21"/>
              </w:rPr>
              <w:t>GB/T 16886.1</w:t>
            </w:r>
            <w:r w:rsidR="00D90CA0" w:rsidRPr="005B2151">
              <w:rPr>
                <w:rFonts w:ascii="Times New Roman" w:hAnsi="Times New Roman" w:hint="eastAsia"/>
                <w:b/>
                <w:sz w:val="24"/>
                <w:szCs w:val="21"/>
              </w:rPr>
              <w:t>医疗器械生物学评价</w:t>
            </w:r>
            <w:r w:rsidR="00D90CA0" w:rsidRPr="005B2151">
              <w:rPr>
                <w:rFonts w:ascii="Times New Roman" w:hAnsi="Times New Roman"/>
                <w:b/>
                <w:sz w:val="24"/>
                <w:szCs w:val="21"/>
              </w:rPr>
              <w:t xml:space="preserve"> </w:t>
            </w:r>
            <w:r w:rsidR="00D90CA0" w:rsidRPr="005B2151">
              <w:rPr>
                <w:rFonts w:ascii="Times New Roman" w:hAnsi="Times New Roman" w:hint="eastAsia"/>
                <w:b/>
                <w:sz w:val="24"/>
                <w:szCs w:val="21"/>
              </w:rPr>
              <w:t>第</w:t>
            </w:r>
            <w:r w:rsidR="00D90CA0" w:rsidRPr="005B2151">
              <w:rPr>
                <w:rFonts w:ascii="Times New Roman" w:hAnsi="Times New Roman"/>
                <w:b/>
                <w:sz w:val="24"/>
                <w:szCs w:val="21"/>
              </w:rPr>
              <w:t>1</w:t>
            </w:r>
            <w:r w:rsidR="00D90CA0" w:rsidRPr="005B2151">
              <w:rPr>
                <w:rFonts w:ascii="Times New Roman" w:hAnsi="Times New Roman" w:hint="eastAsia"/>
                <w:b/>
                <w:sz w:val="24"/>
                <w:szCs w:val="21"/>
              </w:rPr>
              <w:t>部分：风险管理过程中的评价与试验》附录</w:t>
            </w:r>
            <w:r w:rsidR="00D90CA0" w:rsidRPr="005B2151">
              <w:rPr>
                <w:rFonts w:ascii="Times New Roman" w:hAnsi="Times New Roman"/>
                <w:b/>
                <w:sz w:val="24"/>
                <w:szCs w:val="21"/>
              </w:rPr>
              <w:t>A</w:t>
            </w:r>
            <w:r w:rsidR="00D90CA0" w:rsidRPr="005B2151">
              <w:rPr>
                <w:rFonts w:ascii="Times New Roman" w:hAnsi="Times New Roman" w:hint="eastAsia"/>
                <w:b/>
                <w:sz w:val="24"/>
                <w:szCs w:val="21"/>
              </w:rPr>
              <w:t>要求，还应考虑××、××试验，请补充各型号规格产品试验报告或论证试验所用产品的典型性，并根据《关于公布医疗器械注册申报资料要求和批准证明文件格式的公告》（</w:t>
            </w:r>
            <w:r w:rsidR="00D90CA0" w:rsidRPr="005B2151">
              <w:rPr>
                <w:rFonts w:ascii="Times New Roman" w:hAnsi="Times New Roman"/>
                <w:b/>
                <w:sz w:val="24"/>
                <w:szCs w:val="21"/>
              </w:rPr>
              <w:t>2014</w:t>
            </w:r>
            <w:r w:rsidR="00D90CA0" w:rsidRPr="005B2151">
              <w:rPr>
                <w:rFonts w:ascii="Times New Roman" w:hAnsi="Times New Roman" w:hint="eastAsia"/>
                <w:b/>
                <w:sz w:val="24"/>
                <w:szCs w:val="21"/>
              </w:rPr>
              <w:t>年第</w:t>
            </w:r>
            <w:r w:rsidR="00D90CA0" w:rsidRPr="005B2151">
              <w:rPr>
                <w:rFonts w:ascii="Times New Roman" w:hAnsi="Times New Roman"/>
                <w:b/>
                <w:sz w:val="24"/>
                <w:szCs w:val="21"/>
              </w:rPr>
              <w:t>43</w:t>
            </w:r>
            <w:r w:rsidR="00D90CA0" w:rsidRPr="005B2151">
              <w:rPr>
                <w:rFonts w:ascii="Times New Roman" w:hAnsi="Times New Roman" w:hint="eastAsia"/>
                <w:b/>
                <w:sz w:val="24"/>
                <w:szCs w:val="21"/>
              </w:rPr>
              <w:t>号公告）“生物相容性评价研究”要求提供生物相容性评价研究资料。</w:t>
            </w:r>
          </w:p>
          <w:p w14:paraId="3CCD11AD" w14:textId="77777777" w:rsidR="00F371AA" w:rsidRPr="005B2151" w:rsidRDefault="00D90CA0" w:rsidP="00D90CA0">
            <w:pPr>
              <w:spacing w:line="460" w:lineRule="exact"/>
              <w:rPr>
                <w:rFonts w:ascii="Times New Roman" w:hAnsi="Times New Roman"/>
                <w:sz w:val="24"/>
                <w:szCs w:val="21"/>
              </w:rPr>
            </w:pPr>
            <w:r w:rsidRPr="005B2151">
              <w:rPr>
                <w:rFonts w:ascii="Times New Roman" w:hAnsi="Times New Roman" w:hint="eastAsia"/>
                <w:b/>
                <w:sz w:val="24"/>
                <w:szCs w:val="21"/>
              </w:rPr>
              <w:t>说明：</w:t>
            </w:r>
            <w:r w:rsidRPr="005B2151">
              <w:rPr>
                <w:rFonts w:ascii="Times New Roman" w:hAnsi="Times New Roman" w:hint="eastAsia"/>
                <w:sz w:val="24"/>
                <w:szCs w:val="21"/>
              </w:rPr>
              <w:t>经分析，产品各型号规格不能通过</w:t>
            </w:r>
            <w:r w:rsidRPr="005B2151">
              <w:rPr>
                <w:rFonts w:ascii="Times New Roman" w:hAnsi="Times New Roman"/>
                <w:sz w:val="24"/>
                <w:szCs w:val="21"/>
              </w:rPr>
              <w:t>GB/T 16886.1</w:t>
            </w:r>
            <w:r w:rsidRPr="005B2151">
              <w:rPr>
                <w:rFonts w:ascii="Times New Roman" w:hAnsi="Times New Roman" w:hint="eastAsia"/>
                <w:sz w:val="24"/>
                <w:szCs w:val="21"/>
              </w:rPr>
              <w:t>生物学评价的系统方法论证其典型性，已补充各型号规格产品生物学试验的检验报告，并提供了生物相容性评价研究资料。请见附件“</w:t>
            </w:r>
            <w:r w:rsidRPr="005B2151">
              <w:rPr>
                <w:rFonts w:ascii="Times New Roman" w:hAnsi="Times New Roman"/>
                <w:sz w:val="24"/>
                <w:szCs w:val="21"/>
              </w:rPr>
              <w:t xml:space="preserve">CH3.5.06 </w:t>
            </w:r>
            <w:r w:rsidRPr="005B2151">
              <w:rPr>
                <w:rFonts w:ascii="Times New Roman" w:hAnsi="Times New Roman" w:hint="eastAsia"/>
                <w:sz w:val="24"/>
                <w:szCs w:val="21"/>
              </w:rPr>
              <w:t>生物相容性和毒理学评价”。</w:t>
            </w:r>
          </w:p>
          <w:p w14:paraId="222BE168" w14:textId="77777777" w:rsidR="00F371AA" w:rsidRPr="005B2151" w:rsidRDefault="00F371AA" w:rsidP="00D90CA0">
            <w:pPr>
              <w:rPr>
                <w:rFonts w:ascii="Times New Roman" w:hAnsi="Times New Roman"/>
                <w:sz w:val="24"/>
                <w:szCs w:val="21"/>
              </w:rPr>
            </w:pPr>
          </w:p>
          <w:p w14:paraId="0873182B" w14:textId="77777777" w:rsidR="00F371AA" w:rsidRDefault="00F371AA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</w:p>
          <w:p w14:paraId="4272E4BD" w14:textId="77777777" w:rsidR="00614101" w:rsidRDefault="00614101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</w:p>
          <w:p w14:paraId="4CBE0C90" w14:textId="77777777" w:rsidR="00614101" w:rsidRDefault="00614101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</w:p>
          <w:p w14:paraId="31F4CB5A" w14:textId="77777777" w:rsidR="00614101" w:rsidRPr="00614101" w:rsidRDefault="00614101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</w:p>
        </w:tc>
      </w:tr>
      <w:tr w:rsidR="00F371AA" w14:paraId="69EC2BB7" w14:textId="77777777">
        <w:trPr>
          <w:trHeight w:val="410"/>
          <w:jc w:val="center"/>
        </w:trPr>
        <w:tc>
          <w:tcPr>
            <w:tcW w:w="8047" w:type="dxa"/>
            <w:gridSpan w:val="4"/>
            <w:tcBorders>
              <w:top w:val="single" w:sz="4" w:space="0" w:color="auto"/>
            </w:tcBorders>
            <w:vAlign w:val="center"/>
          </w:tcPr>
          <w:p w14:paraId="42C5AEBF" w14:textId="77777777" w:rsidR="00F371AA" w:rsidRPr="005B2151" w:rsidRDefault="006C04D5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  <w:r w:rsidRPr="005B2151">
              <w:rPr>
                <w:rFonts w:ascii="Times New Roman" w:hAnsi="Times New Roman" w:hint="eastAsia"/>
                <w:sz w:val="24"/>
                <w:szCs w:val="21"/>
              </w:rPr>
              <w:lastRenderedPageBreak/>
              <w:t>声</w:t>
            </w:r>
            <w:r w:rsidRPr="005B2151">
              <w:rPr>
                <w:rFonts w:ascii="Times New Roman" w:hAnsi="Times New Roman"/>
                <w:sz w:val="24"/>
                <w:szCs w:val="21"/>
              </w:rPr>
              <w:t xml:space="preserve">  </w:t>
            </w:r>
            <w:r w:rsidRPr="005B2151">
              <w:rPr>
                <w:rFonts w:ascii="Times New Roman" w:hAnsi="Times New Roman" w:hint="eastAsia"/>
                <w:sz w:val="24"/>
                <w:szCs w:val="21"/>
              </w:rPr>
              <w:t>明</w:t>
            </w:r>
          </w:p>
          <w:p w14:paraId="34CDA99B" w14:textId="77777777" w:rsidR="00F371AA" w:rsidRPr="005B2151" w:rsidRDefault="006C04D5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  <w:r w:rsidRPr="005B2151">
              <w:rPr>
                <w:rFonts w:ascii="Times New Roman" w:hAnsi="Times New Roman" w:hint="eastAsia"/>
                <w:sz w:val="24"/>
                <w:szCs w:val="21"/>
              </w:rPr>
              <w:t>本申请人（或注册人）</w:t>
            </w:r>
            <w:r w:rsidRPr="005B2151">
              <w:rPr>
                <w:rFonts w:ascii="Times New Roman" w:hAnsi="Times New Roman"/>
                <w:sz w:val="24"/>
                <w:szCs w:val="21"/>
              </w:rPr>
              <w:t>/</w:t>
            </w:r>
            <w:r w:rsidRPr="005B2151">
              <w:rPr>
                <w:rFonts w:ascii="Times New Roman" w:hAnsi="Times New Roman" w:hint="eastAsia"/>
                <w:sz w:val="24"/>
                <w:szCs w:val="21"/>
              </w:rPr>
              <w:t>代理人已详细阅读并完全理解《补正资料通知单》注意事项全部内容，并按要求提交补正资料。</w:t>
            </w:r>
          </w:p>
          <w:p w14:paraId="50F07F71" w14:textId="77777777" w:rsidR="00F371AA" w:rsidRPr="005B2151" w:rsidRDefault="006C04D5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  <w:r w:rsidRPr="005B2151">
              <w:rPr>
                <w:rFonts w:ascii="Times New Roman" w:hAnsi="Times New Roman" w:hint="eastAsia"/>
                <w:sz w:val="24"/>
                <w:szCs w:val="21"/>
              </w:rPr>
              <w:t>提交的补正资料内容按照通知要求内容进行了补正和修改，除补充资料说明中明确的内容，其它内容无变化。</w:t>
            </w:r>
          </w:p>
          <w:p w14:paraId="3555ED9D" w14:textId="77777777" w:rsidR="00F371AA" w:rsidRPr="005B2151" w:rsidRDefault="006C04D5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  <w:r w:rsidRPr="005B2151">
              <w:rPr>
                <w:rFonts w:ascii="Times New Roman" w:hAnsi="Times New Roman" w:hint="eastAsia"/>
                <w:sz w:val="24"/>
                <w:szCs w:val="21"/>
              </w:rPr>
              <w:t>所有资料如不符合要求或弄虚作假，愿意承担一切后果及法律责任。</w:t>
            </w:r>
          </w:p>
          <w:p w14:paraId="3C897887" w14:textId="77777777" w:rsidR="00F371AA" w:rsidRPr="00614101" w:rsidRDefault="006C04D5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  <w:r w:rsidRPr="005B2151">
              <w:rPr>
                <w:rFonts w:ascii="Times New Roman" w:hAnsi="Times New Roman" w:hint="eastAsia"/>
                <w:sz w:val="24"/>
                <w:szCs w:val="21"/>
              </w:rPr>
              <w:t>申请人（或注册人）</w:t>
            </w:r>
            <w:r w:rsidRPr="005B2151">
              <w:rPr>
                <w:rFonts w:ascii="Times New Roman" w:hAnsi="Times New Roman"/>
                <w:sz w:val="24"/>
                <w:szCs w:val="21"/>
              </w:rPr>
              <w:t>/</w:t>
            </w:r>
            <w:r w:rsidRPr="005B2151">
              <w:rPr>
                <w:rFonts w:ascii="Times New Roman" w:hAnsi="Times New Roman" w:hint="eastAsia"/>
                <w:sz w:val="24"/>
                <w:szCs w:val="21"/>
              </w:rPr>
              <w:t>代理人：</w:t>
            </w:r>
            <w:r w:rsidRPr="005B2151">
              <w:rPr>
                <w:rFonts w:ascii="Times New Roman" w:hAnsi="Times New Roman"/>
                <w:sz w:val="24"/>
                <w:szCs w:val="21"/>
              </w:rPr>
              <w:t xml:space="preserve">  </w:t>
            </w:r>
          </w:p>
          <w:p w14:paraId="00E19A61" w14:textId="77777777" w:rsidR="00F371AA" w:rsidRPr="005B2151" w:rsidRDefault="006C04D5">
            <w:pPr>
              <w:spacing w:line="560" w:lineRule="exact"/>
              <w:rPr>
                <w:rFonts w:ascii="Times New Roman" w:hAnsi="Times New Roman"/>
                <w:sz w:val="24"/>
                <w:szCs w:val="21"/>
              </w:rPr>
            </w:pPr>
            <w:r w:rsidRPr="005B2151">
              <w:rPr>
                <w:rFonts w:ascii="Times New Roman" w:hAnsi="Times New Roman" w:hint="eastAsia"/>
                <w:sz w:val="24"/>
                <w:szCs w:val="21"/>
              </w:rPr>
              <w:t>日期：</w:t>
            </w:r>
          </w:p>
        </w:tc>
      </w:tr>
    </w:tbl>
    <w:p w14:paraId="2455F954" w14:textId="77777777" w:rsidR="00F371AA" w:rsidRPr="00614101" w:rsidRDefault="005B2151">
      <w:pPr>
        <w:rPr>
          <w:rFonts w:ascii="Times New Roman" w:eastAsia="仿宋_GB2312" w:hAnsi="Times New Roman" w:cs="仿宋_GB2312"/>
          <w:bCs/>
          <w:color w:val="000000"/>
          <w:sz w:val="28"/>
          <w:szCs w:val="32"/>
        </w:rPr>
      </w:pPr>
      <w:r w:rsidRPr="00614101">
        <w:rPr>
          <w:rFonts w:ascii="Times New Roman" w:eastAsia="仿宋_GB2312" w:hAnsi="Times New Roman" w:cs="仿宋_GB2312" w:hint="eastAsia"/>
          <w:bCs/>
          <w:color w:val="000000"/>
          <w:sz w:val="28"/>
          <w:szCs w:val="32"/>
        </w:rPr>
        <w:t>注：以上表格供注册人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28"/>
          <w:szCs w:val="32"/>
        </w:rPr>
        <w:t>/</w:t>
      </w:r>
      <w:r w:rsidRPr="00614101">
        <w:rPr>
          <w:rFonts w:ascii="Times New Roman" w:eastAsia="仿宋_GB2312" w:hAnsi="Times New Roman" w:cs="仿宋_GB2312" w:hint="eastAsia"/>
          <w:bCs/>
          <w:color w:val="000000"/>
          <w:sz w:val="28"/>
          <w:szCs w:val="32"/>
        </w:rPr>
        <w:t>申请人撰写补正资料说明时参考使用。</w:t>
      </w:r>
    </w:p>
    <w:sectPr w:rsidR="00F371AA" w:rsidRPr="00614101" w:rsidSect="00E120E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F4FFE" w14:textId="77777777" w:rsidR="002C1B32" w:rsidRDefault="002C1B32">
      <w:r>
        <w:separator/>
      </w:r>
    </w:p>
  </w:endnote>
  <w:endnote w:type="continuationSeparator" w:id="0">
    <w:p w14:paraId="0DC024AB" w14:textId="77777777" w:rsidR="002C1B32" w:rsidRDefault="002C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5987021"/>
      <w:docPartObj>
        <w:docPartGallery w:val="AutoText"/>
      </w:docPartObj>
    </w:sdtPr>
    <w:sdtEndPr/>
    <w:sdtContent>
      <w:p w14:paraId="3A113B99" w14:textId="77777777" w:rsidR="00F371AA" w:rsidRDefault="00AD37BA">
        <w:pPr>
          <w:pStyle w:val="a5"/>
          <w:jc w:val="center"/>
        </w:pPr>
        <w:r>
          <w:fldChar w:fldCharType="begin"/>
        </w:r>
        <w:r w:rsidR="006C04D5">
          <w:instrText>PAGE   \* MERGEFORMAT</w:instrText>
        </w:r>
        <w:r>
          <w:fldChar w:fldCharType="separate"/>
        </w:r>
        <w:r w:rsidR="00B759F0" w:rsidRPr="00B759F0">
          <w:rPr>
            <w:noProof/>
            <w:lang w:val="zh-CN"/>
          </w:rPr>
          <w:t>12</w:t>
        </w:r>
        <w:r>
          <w:fldChar w:fldCharType="end"/>
        </w:r>
      </w:p>
    </w:sdtContent>
  </w:sdt>
  <w:p w14:paraId="422821AB" w14:textId="77777777" w:rsidR="00F371AA" w:rsidRDefault="00F371A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A6B6A" w14:textId="77777777" w:rsidR="002C1B32" w:rsidRDefault="002C1B32">
      <w:r>
        <w:separator/>
      </w:r>
    </w:p>
  </w:footnote>
  <w:footnote w:type="continuationSeparator" w:id="0">
    <w:p w14:paraId="5418EE6A" w14:textId="77777777" w:rsidR="002C1B32" w:rsidRDefault="002C1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3327F"/>
    <w:multiLevelType w:val="hybridMultilevel"/>
    <w:tmpl w:val="A69667A6"/>
    <w:lvl w:ilvl="0" w:tplc="6608A41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E97885"/>
    <w:multiLevelType w:val="multilevel"/>
    <w:tmpl w:val="1EE97885"/>
    <w:lvl w:ilvl="0">
      <w:start w:val="1"/>
      <w:numFmt w:val="japaneseCounting"/>
      <w:lvlText w:val="%1、"/>
      <w:lvlJc w:val="left"/>
      <w:pPr>
        <w:ind w:left="1367" w:hanging="660"/>
      </w:pPr>
      <w:rPr>
        <w:rFonts w:ascii="黑体" w:eastAsia="黑体" w:hAnsi="Times New Roman" w:cs="仿宋_GB2312" w:hint="default"/>
        <w:b w:val="0"/>
        <w:color w:val="000000"/>
        <w:sz w:val="32"/>
        <w:lang w:val="en-US"/>
      </w:rPr>
    </w:lvl>
    <w:lvl w:ilvl="1">
      <w:start w:val="1"/>
      <w:numFmt w:val="lowerLetter"/>
      <w:lvlText w:val="%2)"/>
      <w:lvlJc w:val="left"/>
      <w:pPr>
        <w:ind w:left="1547" w:hanging="420"/>
      </w:pPr>
    </w:lvl>
    <w:lvl w:ilvl="2">
      <w:start w:val="1"/>
      <w:numFmt w:val="lowerRoman"/>
      <w:lvlText w:val="%3."/>
      <w:lvlJc w:val="right"/>
      <w:pPr>
        <w:ind w:left="1967" w:hanging="420"/>
      </w:pPr>
    </w:lvl>
    <w:lvl w:ilvl="3">
      <w:start w:val="1"/>
      <w:numFmt w:val="decimal"/>
      <w:lvlText w:val="%4."/>
      <w:lvlJc w:val="left"/>
      <w:pPr>
        <w:ind w:left="2387" w:hanging="420"/>
      </w:pPr>
    </w:lvl>
    <w:lvl w:ilvl="4">
      <w:start w:val="1"/>
      <w:numFmt w:val="lowerLetter"/>
      <w:lvlText w:val="%5)"/>
      <w:lvlJc w:val="left"/>
      <w:pPr>
        <w:ind w:left="2807" w:hanging="420"/>
      </w:pPr>
    </w:lvl>
    <w:lvl w:ilvl="5">
      <w:start w:val="1"/>
      <w:numFmt w:val="lowerRoman"/>
      <w:lvlText w:val="%6."/>
      <w:lvlJc w:val="right"/>
      <w:pPr>
        <w:ind w:left="3227" w:hanging="420"/>
      </w:pPr>
    </w:lvl>
    <w:lvl w:ilvl="6">
      <w:start w:val="1"/>
      <w:numFmt w:val="decimal"/>
      <w:lvlText w:val="%7."/>
      <w:lvlJc w:val="left"/>
      <w:pPr>
        <w:ind w:left="3647" w:hanging="420"/>
      </w:pPr>
    </w:lvl>
    <w:lvl w:ilvl="7">
      <w:start w:val="1"/>
      <w:numFmt w:val="lowerLetter"/>
      <w:lvlText w:val="%8)"/>
      <w:lvlJc w:val="left"/>
      <w:pPr>
        <w:ind w:left="4067" w:hanging="420"/>
      </w:pPr>
    </w:lvl>
    <w:lvl w:ilvl="8">
      <w:start w:val="1"/>
      <w:numFmt w:val="lowerRoman"/>
      <w:lvlText w:val="%9."/>
      <w:lvlJc w:val="right"/>
      <w:pPr>
        <w:ind w:left="4487" w:hanging="420"/>
      </w:pPr>
    </w:lvl>
  </w:abstractNum>
  <w:abstractNum w:abstractNumId="2" w15:restartNumberingAfterBreak="0">
    <w:nsid w:val="21D943FA"/>
    <w:multiLevelType w:val="hybridMultilevel"/>
    <w:tmpl w:val="C8C6EECE"/>
    <w:lvl w:ilvl="0" w:tplc="0FE626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F0683C"/>
    <w:multiLevelType w:val="multilevel"/>
    <w:tmpl w:val="2EF0683C"/>
    <w:lvl w:ilvl="0">
      <w:start w:val="1"/>
      <w:numFmt w:val="japaneseCounting"/>
      <w:lvlText w:val="（%1）"/>
      <w:lvlJc w:val="left"/>
      <w:pPr>
        <w:ind w:left="172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4" w15:restartNumberingAfterBreak="0">
    <w:nsid w:val="362601FB"/>
    <w:multiLevelType w:val="hybridMultilevel"/>
    <w:tmpl w:val="F4506138"/>
    <w:lvl w:ilvl="0" w:tplc="6C84A46A">
      <w:start w:val="1"/>
      <w:numFmt w:val="decimal"/>
      <w:lvlText w:val="%1）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 w15:restartNumberingAfterBreak="0">
    <w:nsid w:val="46060CB4"/>
    <w:multiLevelType w:val="multilevel"/>
    <w:tmpl w:val="46060CB4"/>
    <w:lvl w:ilvl="0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1FD2F0F"/>
    <w:multiLevelType w:val="multilevel"/>
    <w:tmpl w:val="51FD2F0F"/>
    <w:lvl w:ilvl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575A7085"/>
    <w:multiLevelType w:val="multilevel"/>
    <w:tmpl w:val="575A7085"/>
    <w:lvl w:ilvl="0">
      <w:start w:val="1"/>
      <w:numFmt w:val="decimal"/>
      <w:lvlText w:val="%1."/>
      <w:lvlJc w:val="left"/>
      <w:pPr>
        <w:ind w:left="104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8" w15:restartNumberingAfterBreak="0">
    <w:nsid w:val="582D0990"/>
    <w:multiLevelType w:val="multilevel"/>
    <w:tmpl w:val="582D0990"/>
    <w:lvl w:ilvl="0">
      <w:start w:val="2"/>
      <w:numFmt w:val="lowerLetter"/>
      <w:lvlText w:val="%1）"/>
      <w:lvlJc w:val="left"/>
      <w:pPr>
        <w:ind w:left="13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9" w15:restartNumberingAfterBreak="0">
    <w:nsid w:val="5B6443D6"/>
    <w:multiLevelType w:val="multilevel"/>
    <w:tmpl w:val="5B6443D6"/>
    <w:lvl w:ilvl="0">
      <w:start w:val="1"/>
      <w:numFmt w:val="japaneseCounting"/>
      <w:lvlText w:val="（%1）"/>
      <w:lvlJc w:val="left"/>
      <w:pPr>
        <w:ind w:left="172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10" w15:restartNumberingAfterBreak="0">
    <w:nsid w:val="7D6C5F32"/>
    <w:multiLevelType w:val="multilevel"/>
    <w:tmpl w:val="7D6C5F32"/>
    <w:lvl w:ilvl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1846"/>
    <w:rsid w:val="00000EB7"/>
    <w:rsid w:val="0000608C"/>
    <w:rsid w:val="00014C78"/>
    <w:rsid w:val="00015B81"/>
    <w:rsid w:val="00020047"/>
    <w:rsid w:val="00027A6A"/>
    <w:rsid w:val="000505A5"/>
    <w:rsid w:val="00057095"/>
    <w:rsid w:val="00060DF4"/>
    <w:rsid w:val="00077F44"/>
    <w:rsid w:val="000B3C59"/>
    <w:rsid w:val="000B694B"/>
    <w:rsid w:val="000C34A9"/>
    <w:rsid w:val="000D0496"/>
    <w:rsid w:val="000F2343"/>
    <w:rsid w:val="000F4343"/>
    <w:rsid w:val="000F6CD1"/>
    <w:rsid w:val="00103CEA"/>
    <w:rsid w:val="0011079F"/>
    <w:rsid w:val="00122F20"/>
    <w:rsid w:val="0013094A"/>
    <w:rsid w:val="00142DF6"/>
    <w:rsid w:val="0016512E"/>
    <w:rsid w:val="001664FC"/>
    <w:rsid w:val="00180FE0"/>
    <w:rsid w:val="001839FD"/>
    <w:rsid w:val="001B2648"/>
    <w:rsid w:val="001B71EC"/>
    <w:rsid w:val="001E2F8A"/>
    <w:rsid w:val="001F699F"/>
    <w:rsid w:val="002106CB"/>
    <w:rsid w:val="00212798"/>
    <w:rsid w:val="00240F5F"/>
    <w:rsid w:val="00263408"/>
    <w:rsid w:val="00263787"/>
    <w:rsid w:val="002637DB"/>
    <w:rsid w:val="00267BCF"/>
    <w:rsid w:val="002A3F5C"/>
    <w:rsid w:val="002A54F1"/>
    <w:rsid w:val="002A7C8E"/>
    <w:rsid w:val="002C09CD"/>
    <w:rsid w:val="002C1B32"/>
    <w:rsid w:val="002C394C"/>
    <w:rsid w:val="002D4D78"/>
    <w:rsid w:val="002D4DF6"/>
    <w:rsid w:val="002D52B2"/>
    <w:rsid w:val="002E3911"/>
    <w:rsid w:val="0031176F"/>
    <w:rsid w:val="003204F1"/>
    <w:rsid w:val="00321102"/>
    <w:rsid w:val="00334A9A"/>
    <w:rsid w:val="0033671D"/>
    <w:rsid w:val="00350020"/>
    <w:rsid w:val="00350EA3"/>
    <w:rsid w:val="00366318"/>
    <w:rsid w:val="00367D2D"/>
    <w:rsid w:val="00387724"/>
    <w:rsid w:val="003A06BD"/>
    <w:rsid w:val="003B71BE"/>
    <w:rsid w:val="003C7A20"/>
    <w:rsid w:val="003E0494"/>
    <w:rsid w:val="003E5127"/>
    <w:rsid w:val="003F6C45"/>
    <w:rsid w:val="00404593"/>
    <w:rsid w:val="004078DD"/>
    <w:rsid w:val="004161B4"/>
    <w:rsid w:val="004348D6"/>
    <w:rsid w:val="00474A94"/>
    <w:rsid w:val="00481E7F"/>
    <w:rsid w:val="00497B7F"/>
    <w:rsid w:val="00497BB7"/>
    <w:rsid w:val="004A61F1"/>
    <w:rsid w:val="004B2BA0"/>
    <w:rsid w:val="004B5DF6"/>
    <w:rsid w:val="004C2218"/>
    <w:rsid w:val="004D0482"/>
    <w:rsid w:val="004D141A"/>
    <w:rsid w:val="004E2386"/>
    <w:rsid w:val="004E4603"/>
    <w:rsid w:val="00510994"/>
    <w:rsid w:val="00531BC6"/>
    <w:rsid w:val="00545753"/>
    <w:rsid w:val="005764B1"/>
    <w:rsid w:val="00581D1E"/>
    <w:rsid w:val="00587AB6"/>
    <w:rsid w:val="00597DCA"/>
    <w:rsid w:val="005A7977"/>
    <w:rsid w:val="005B0013"/>
    <w:rsid w:val="005B2151"/>
    <w:rsid w:val="005B3B44"/>
    <w:rsid w:val="005B4CDD"/>
    <w:rsid w:val="005B4D7B"/>
    <w:rsid w:val="005B59F2"/>
    <w:rsid w:val="005B7D88"/>
    <w:rsid w:val="005D1CCA"/>
    <w:rsid w:val="005E4768"/>
    <w:rsid w:val="006010E1"/>
    <w:rsid w:val="00614101"/>
    <w:rsid w:val="00615563"/>
    <w:rsid w:val="006267FA"/>
    <w:rsid w:val="00637BF7"/>
    <w:rsid w:val="00640A8F"/>
    <w:rsid w:val="00641DD7"/>
    <w:rsid w:val="00657A25"/>
    <w:rsid w:val="0066500C"/>
    <w:rsid w:val="00695709"/>
    <w:rsid w:val="006A20FB"/>
    <w:rsid w:val="006B415E"/>
    <w:rsid w:val="006C04D5"/>
    <w:rsid w:val="006C7281"/>
    <w:rsid w:val="006D5278"/>
    <w:rsid w:val="006D6FA1"/>
    <w:rsid w:val="006E4EBB"/>
    <w:rsid w:val="006E73CD"/>
    <w:rsid w:val="006F2C43"/>
    <w:rsid w:val="006F4160"/>
    <w:rsid w:val="007347A0"/>
    <w:rsid w:val="007425DE"/>
    <w:rsid w:val="00760281"/>
    <w:rsid w:val="0076169A"/>
    <w:rsid w:val="0078111C"/>
    <w:rsid w:val="0079727C"/>
    <w:rsid w:val="007A31D7"/>
    <w:rsid w:val="007A4B46"/>
    <w:rsid w:val="007A593A"/>
    <w:rsid w:val="007C6184"/>
    <w:rsid w:val="007D4120"/>
    <w:rsid w:val="007D75AE"/>
    <w:rsid w:val="007D7EBA"/>
    <w:rsid w:val="007E595E"/>
    <w:rsid w:val="00801EE6"/>
    <w:rsid w:val="00810D43"/>
    <w:rsid w:val="008321BA"/>
    <w:rsid w:val="00832905"/>
    <w:rsid w:val="00833AD5"/>
    <w:rsid w:val="00833DC0"/>
    <w:rsid w:val="00837A01"/>
    <w:rsid w:val="0084009B"/>
    <w:rsid w:val="00856719"/>
    <w:rsid w:val="008614F3"/>
    <w:rsid w:val="008A3DBB"/>
    <w:rsid w:val="008C34AD"/>
    <w:rsid w:val="008C4677"/>
    <w:rsid w:val="008C6E24"/>
    <w:rsid w:val="008D3E41"/>
    <w:rsid w:val="008E066C"/>
    <w:rsid w:val="008E6277"/>
    <w:rsid w:val="009028A9"/>
    <w:rsid w:val="00936B1F"/>
    <w:rsid w:val="00945811"/>
    <w:rsid w:val="00954E04"/>
    <w:rsid w:val="00983029"/>
    <w:rsid w:val="0099023F"/>
    <w:rsid w:val="009918F1"/>
    <w:rsid w:val="00996B20"/>
    <w:rsid w:val="009A7EC9"/>
    <w:rsid w:val="009B3301"/>
    <w:rsid w:val="009C5A24"/>
    <w:rsid w:val="009E01A7"/>
    <w:rsid w:val="00A064BB"/>
    <w:rsid w:val="00A14313"/>
    <w:rsid w:val="00A346B1"/>
    <w:rsid w:val="00A45A1C"/>
    <w:rsid w:val="00A64191"/>
    <w:rsid w:val="00A76F19"/>
    <w:rsid w:val="00A87D53"/>
    <w:rsid w:val="00AA00DB"/>
    <w:rsid w:val="00AD0263"/>
    <w:rsid w:val="00AD32B5"/>
    <w:rsid w:val="00AD37BA"/>
    <w:rsid w:val="00AE7078"/>
    <w:rsid w:val="00B22633"/>
    <w:rsid w:val="00B5685B"/>
    <w:rsid w:val="00B57064"/>
    <w:rsid w:val="00B759F0"/>
    <w:rsid w:val="00B77055"/>
    <w:rsid w:val="00B84BF4"/>
    <w:rsid w:val="00B852E5"/>
    <w:rsid w:val="00B903A4"/>
    <w:rsid w:val="00B97E9B"/>
    <w:rsid w:val="00BB23EE"/>
    <w:rsid w:val="00BF1B6B"/>
    <w:rsid w:val="00C06060"/>
    <w:rsid w:val="00C07F7F"/>
    <w:rsid w:val="00C14CAF"/>
    <w:rsid w:val="00C263D9"/>
    <w:rsid w:val="00C41B05"/>
    <w:rsid w:val="00C46C9B"/>
    <w:rsid w:val="00C46CA4"/>
    <w:rsid w:val="00C55125"/>
    <w:rsid w:val="00C73299"/>
    <w:rsid w:val="00C76F4B"/>
    <w:rsid w:val="00C83A70"/>
    <w:rsid w:val="00C879C2"/>
    <w:rsid w:val="00C87FFE"/>
    <w:rsid w:val="00C9090D"/>
    <w:rsid w:val="00CA40A1"/>
    <w:rsid w:val="00CC05EC"/>
    <w:rsid w:val="00CC09DB"/>
    <w:rsid w:val="00D23010"/>
    <w:rsid w:val="00D416F0"/>
    <w:rsid w:val="00D425D4"/>
    <w:rsid w:val="00D441FA"/>
    <w:rsid w:val="00D61677"/>
    <w:rsid w:val="00D640EA"/>
    <w:rsid w:val="00D7530E"/>
    <w:rsid w:val="00D851BF"/>
    <w:rsid w:val="00D90CA0"/>
    <w:rsid w:val="00D90F76"/>
    <w:rsid w:val="00D914B3"/>
    <w:rsid w:val="00D937F5"/>
    <w:rsid w:val="00D94C9D"/>
    <w:rsid w:val="00DA0879"/>
    <w:rsid w:val="00DA5408"/>
    <w:rsid w:val="00DB03C1"/>
    <w:rsid w:val="00DC6783"/>
    <w:rsid w:val="00DE1BE6"/>
    <w:rsid w:val="00DF33BA"/>
    <w:rsid w:val="00DF7269"/>
    <w:rsid w:val="00DF767C"/>
    <w:rsid w:val="00E0246C"/>
    <w:rsid w:val="00E05C04"/>
    <w:rsid w:val="00E120EB"/>
    <w:rsid w:val="00E338C4"/>
    <w:rsid w:val="00E46AA5"/>
    <w:rsid w:val="00E62F13"/>
    <w:rsid w:val="00E64968"/>
    <w:rsid w:val="00E726AF"/>
    <w:rsid w:val="00E734A9"/>
    <w:rsid w:val="00EA1707"/>
    <w:rsid w:val="00EA436B"/>
    <w:rsid w:val="00EA5C8C"/>
    <w:rsid w:val="00EB6B1C"/>
    <w:rsid w:val="00EC1907"/>
    <w:rsid w:val="00EC1C93"/>
    <w:rsid w:val="00EC203B"/>
    <w:rsid w:val="00EC4C72"/>
    <w:rsid w:val="00ED2ED3"/>
    <w:rsid w:val="00EE4BA5"/>
    <w:rsid w:val="00F00666"/>
    <w:rsid w:val="00F01512"/>
    <w:rsid w:val="00F07564"/>
    <w:rsid w:val="00F10113"/>
    <w:rsid w:val="00F106F2"/>
    <w:rsid w:val="00F22F76"/>
    <w:rsid w:val="00F313FB"/>
    <w:rsid w:val="00F371AA"/>
    <w:rsid w:val="00F51238"/>
    <w:rsid w:val="00F5377F"/>
    <w:rsid w:val="00F55F99"/>
    <w:rsid w:val="00F72825"/>
    <w:rsid w:val="00F91846"/>
    <w:rsid w:val="00FC4AEE"/>
    <w:rsid w:val="00FE6B90"/>
    <w:rsid w:val="00FF53E0"/>
    <w:rsid w:val="00FF632F"/>
    <w:rsid w:val="00FF74EC"/>
    <w:rsid w:val="274C64AD"/>
    <w:rsid w:val="35B1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527A8"/>
  <w15:docId w15:val="{BF04480A-C6E0-417E-BEA3-A6551334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0E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rsid w:val="00E120EB"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sid w:val="00E120E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12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E12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sid w:val="00E120EB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E120EB"/>
    <w:rPr>
      <w:rFonts w:ascii="Tahoma" w:eastAsia="Tahoma" w:hAnsi="Tahoma" w:cs="Tahoma" w:hint="default"/>
      <w:color w:val="3D7CB1"/>
      <w:u w:val="none"/>
    </w:rPr>
  </w:style>
  <w:style w:type="character" w:styleId="a9">
    <w:name w:val="Hyperlink"/>
    <w:basedOn w:val="a0"/>
    <w:uiPriority w:val="99"/>
    <w:semiHidden/>
    <w:unhideWhenUsed/>
    <w:rsid w:val="00E120EB"/>
    <w:rPr>
      <w:rFonts w:ascii="Tahoma" w:eastAsia="Tahoma" w:hAnsi="Tahoma" w:cs="Tahoma" w:hint="eastAsia"/>
      <w:color w:val="003399"/>
      <w:u w:val="none"/>
    </w:rPr>
  </w:style>
  <w:style w:type="character" w:styleId="aa">
    <w:name w:val="annotation reference"/>
    <w:basedOn w:val="a0"/>
    <w:uiPriority w:val="99"/>
    <w:semiHidden/>
    <w:unhideWhenUsed/>
    <w:rsid w:val="00E120EB"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sid w:val="00E120EB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120EB"/>
    <w:rPr>
      <w:sz w:val="18"/>
      <w:szCs w:val="18"/>
    </w:rPr>
  </w:style>
  <w:style w:type="paragraph" w:styleId="ab">
    <w:name w:val="List Paragraph"/>
    <w:basedOn w:val="a"/>
    <w:uiPriority w:val="99"/>
    <w:qFormat/>
    <w:rsid w:val="00E120EB"/>
    <w:pPr>
      <w:ind w:firstLineChars="200" w:firstLine="420"/>
    </w:pPr>
  </w:style>
  <w:style w:type="paragraph" w:customStyle="1" w:styleId="3">
    <w:name w:val="样式3"/>
    <w:basedOn w:val="a"/>
    <w:qFormat/>
    <w:rsid w:val="00E120EB"/>
    <w:pPr>
      <w:spacing w:beforeLines="50" w:afterLines="50"/>
      <w:jc w:val="center"/>
    </w:pPr>
    <w:rPr>
      <w:rFonts w:ascii="方正小标宋_GBK" w:eastAsia="方正小标宋简体" w:hAnsi="黑体" w:cs="Times New Roman"/>
      <w:sz w:val="28"/>
      <w:szCs w:val="32"/>
    </w:rPr>
  </w:style>
  <w:style w:type="character" w:customStyle="1" w:styleId="Char0">
    <w:name w:val="批注框文本 Char"/>
    <w:basedOn w:val="a0"/>
    <w:link w:val="a4"/>
    <w:uiPriority w:val="99"/>
    <w:semiHidden/>
    <w:rsid w:val="00E120EB"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rsid w:val="00E120EB"/>
  </w:style>
  <w:style w:type="character" w:customStyle="1" w:styleId="Char3">
    <w:name w:val="批注主题 Char"/>
    <w:basedOn w:val="Char"/>
    <w:link w:val="a7"/>
    <w:uiPriority w:val="99"/>
    <w:semiHidden/>
    <w:rsid w:val="00E120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752A6F-A29A-463F-9853-880950534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商惠</dc:creator>
  <cp:lastModifiedBy>商惠</cp:lastModifiedBy>
  <cp:revision>12</cp:revision>
  <cp:lastPrinted>2019-10-29T00:55:00Z</cp:lastPrinted>
  <dcterms:created xsi:type="dcterms:W3CDTF">2019-11-05T02:04:00Z</dcterms:created>
  <dcterms:modified xsi:type="dcterms:W3CDTF">2019-11-05T05:58:00Z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