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3EA67" w14:textId="768529DA" w:rsidR="00F833BF" w:rsidRPr="00551F5D" w:rsidRDefault="00011FCF" w:rsidP="00461972">
      <w:pPr>
        <w:autoSpaceDE w:val="0"/>
        <w:autoSpaceDN w:val="0"/>
        <w:adjustRightInd w:val="0"/>
        <w:spacing w:line="360" w:lineRule="auto"/>
        <w:ind w:right="-52"/>
        <w:jc w:val="center"/>
        <w:rPr>
          <w:rFonts w:ascii="方正小标宋_GBK" w:eastAsia="方正小标宋_GBK" w:hAnsi="宋体" w:cs="Times New Roman"/>
          <w:sz w:val="44"/>
          <w:szCs w:val="44"/>
        </w:rPr>
      </w:pPr>
      <w:r w:rsidRPr="00551F5D">
        <w:rPr>
          <w:rFonts w:ascii="方正小标宋_GBK" w:eastAsia="方正小标宋_GBK" w:hAnsi="宋体" w:cs="Times New Roman" w:hint="eastAsia"/>
          <w:sz w:val="44"/>
          <w:szCs w:val="44"/>
        </w:rPr>
        <w:t>质控物</w:t>
      </w:r>
      <w:r w:rsidR="00461972" w:rsidRPr="00551F5D">
        <w:rPr>
          <w:rFonts w:ascii="方正小标宋_GBK" w:eastAsia="方正小标宋_GBK" w:hAnsi="宋体" w:cs="Times New Roman" w:hint="eastAsia"/>
          <w:sz w:val="44"/>
          <w:szCs w:val="44"/>
        </w:rPr>
        <w:t>注</w:t>
      </w:r>
      <w:r w:rsidR="0079322E" w:rsidRPr="00551F5D">
        <w:rPr>
          <w:rFonts w:ascii="方正小标宋_GBK" w:eastAsia="方正小标宋_GBK" w:hAnsi="宋体" w:cs="Times New Roman" w:hint="eastAsia"/>
          <w:sz w:val="44"/>
          <w:szCs w:val="44"/>
        </w:rPr>
        <w:t>册</w:t>
      </w:r>
      <w:r w:rsidR="00461972" w:rsidRPr="00551F5D">
        <w:rPr>
          <w:rFonts w:ascii="方正小标宋_GBK" w:eastAsia="方正小标宋_GBK" w:hAnsi="宋体" w:cs="Times New Roman" w:hint="eastAsia"/>
          <w:sz w:val="44"/>
          <w:szCs w:val="44"/>
        </w:rPr>
        <w:t>审查指导原则</w:t>
      </w:r>
    </w:p>
    <w:p w14:paraId="67842DA9" w14:textId="548D4129" w:rsidR="00894FE0" w:rsidRPr="00551F5D" w:rsidRDefault="00F833BF" w:rsidP="00461972">
      <w:pPr>
        <w:autoSpaceDE w:val="0"/>
        <w:autoSpaceDN w:val="0"/>
        <w:adjustRightInd w:val="0"/>
        <w:spacing w:line="360" w:lineRule="auto"/>
        <w:ind w:right="-52"/>
        <w:jc w:val="center"/>
        <w:rPr>
          <w:rFonts w:ascii="方正小标宋_GBK" w:eastAsia="方正小标宋_GBK" w:hAnsi="宋体" w:cs="Times New Roman"/>
          <w:sz w:val="44"/>
          <w:szCs w:val="44"/>
        </w:rPr>
      </w:pPr>
      <w:r w:rsidRPr="00551F5D">
        <w:rPr>
          <w:rFonts w:ascii="方正小标宋_GBK" w:eastAsia="方正小标宋_GBK" w:hAnsi="宋体" w:cs="Times New Roman" w:hint="eastAsia"/>
          <w:sz w:val="44"/>
          <w:szCs w:val="44"/>
        </w:rPr>
        <w:t>——</w:t>
      </w:r>
      <w:r w:rsidR="00F577EC" w:rsidRPr="00551F5D">
        <w:rPr>
          <w:rFonts w:ascii="方正小标宋_GBK" w:eastAsia="方正小标宋_GBK" w:hAnsi="宋体" w:cs="Times New Roman"/>
          <w:sz w:val="44"/>
          <w:szCs w:val="44"/>
        </w:rPr>
        <w:t>质</w:t>
      </w:r>
      <w:r w:rsidR="00F577EC" w:rsidRPr="00551F5D">
        <w:rPr>
          <w:rFonts w:ascii="方正小标宋_GBK" w:eastAsia="方正小标宋_GBK" w:hAnsi="宋体" w:cs="Times New Roman" w:hint="eastAsia"/>
          <w:sz w:val="44"/>
          <w:szCs w:val="44"/>
        </w:rPr>
        <w:t>控物</w:t>
      </w:r>
      <w:r w:rsidR="00DF4E24" w:rsidRPr="00551F5D">
        <w:rPr>
          <w:rFonts w:ascii="方正小标宋_GBK" w:eastAsia="方正小标宋_GBK" w:hAnsi="宋体" w:cs="Times New Roman" w:hint="eastAsia"/>
          <w:sz w:val="44"/>
          <w:szCs w:val="44"/>
        </w:rPr>
        <w:t>赋</w:t>
      </w:r>
      <w:r w:rsidRPr="00551F5D">
        <w:rPr>
          <w:rFonts w:ascii="方正小标宋_GBK" w:eastAsia="方正小标宋_GBK" w:hAnsi="宋体" w:cs="Times New Roman" w:hint="eastAsia"/>
          <w:sz w:val="44"/>
          <w:szCs w:val="44"/>
        </w:rPr>
        <w:t>值研究</w:t>
      </w:r>
      <w:r w:rsidR="00D53D4C" w:rsidRPr="00D53D4C">
        <w:rPr>
          <w:rFonts w:ascii="方正小标宋_GBK" w:eastAsia="方正小标宋_GBK" w:hAnsi="宋体" w:cs="Times New Roman" w:hint="eastAsia"/>
          <w:sz w:val="44"/>
          <w:szCs w:val="44"/>
        </w:rPr>
        <w:t>（征求</w:t>
      </w:r>
      <w:bookmarkStart w:id="0" w:name="_GoBack"/>
      <w:bookmarkEnd w:id="0"/>
      <w:r w:rsidR="00D53D4C" w:rsidRPr="00D53D4C">
        <w:rPr>
          <w:rFonts w:ascii="方正小标宋_GBK" w:eastAsia="方正小标宋_GBK" w:hAnsi="宋体" w:cs="Times New Roman" w:hint="eastAsia"/>
          <w:sz w:val="44"/>
          <w:szCs w:val="44"/>
        </w:rPr>
        <w:t>意见稿）</w:t>
      </w:r>
    </w:p>
    <w:p w14:paraId="54D887BB" w14:textId="77777777" w:rsidR="00461972" w:rsidRPr="00551F5D" w:rsidRDefault="00461972" w:rsidP="00461972">
      <w:pPr>
        <w:jc w:val="left"/>
        <w:rPr>
          <w:rFonts w:ascii="黑体" w:eastAsia="黑体" w:hAnsi="Calibri" w:cs="Times New Roman"/>
          <w:b/>
          <w:sz w:val="44"/>
          <w:szCs w:val="44"/>
        </w:rPr>
      </w:pPr>
    </w:p>
    <w:p w14:paraId="11DBFAE3" w14:textId="77777777" w:rsidR="00461972" w:rsidRPr="00C418DE" w:rsidRDefault="0066122E" w:rsidP="00F62FCE">
      <w:pPr>
        <w:tabs>
          <w:tab w:val="left" w:pos="567"/>
        </w:tabs>
        <w:spacing w:line="580" w:lineRule="exact"/>
        <w:ind w:firstLineChars="200" w:firstLine="640"/>
        <w:jc w:val="left"/>
        <w:rPr>
          <w:rFonts w:ascii="黑体" w:eastAsia="黑体" w:hAnsi="Calibri" w:cs="Times New Roman"/>
          <w:sz w:val="32"/>
          <w:szCs w:val="32"/>
        </w:rPr>
      </w:pPr>
      <w:r w:rsidRPr="00C418DE">
        <w:rPr>
          <w:rFonts w:ascii="仿宋_GB2312" w:eastAsia="仿宋_GB2312" w:hAnsi="Calibri" w:cs="Times New Roman" w:hint="eastAsia"/>
          <w:sz w:val="32"/>
          <w:szCs w:val="32"/>
        </w:rPr>
        <w:t>本指导原则旨在指导注册申请人对</w:t>
      </w:r>
      <w:r w:rsidR="00034BD6" w:rsidRPr="00C418DE">
        <w:rPr>
          <w:rFonts w:ascii="仿宋_GB2312" w:eastAsia="仿宋_GB2312" w:hAnsi="Calibri" w:cs="Times New Roman" w:hint="eastAsia"/>
          <w:sz w:val="32"/>
          <w:szCs w:val="32"/>
        </w:rPr>
        <w:t>注册申报资料</w:t>
      </w:r>
      <w:r w:rsidR="00F33358" w:rsidRPr="00C418DE">
        <w:rPr>
          <w:rFonts w:ascii="仿宋_GB2312" w:eastAsia="仿宋_GB2312" w:hAnsi="Calibri" w:cs="Times New Roman" w:hint="eastAsia"/>
          <w:sz w:val="32"/>
          <w:szCs w:val="32"/>
        </w:rPr>
        <w:t>中</w:t>
      </w:r>
      <w:r w:rsidR="00011FCF" w:rsidRPr="00C418DE">
        <w:rPr>
          <w:rFonts w:ascii="仿宋_GB2312" w:eastAsia="仿宋_GB2312" w:hAnsi="Calibri" w:cs="Times New Roman"/>
          <w:sz w:val="32"/>
          <w:szCs w:val="32"/>
        </w:rPr>
        <w:t>质控物</w:t>
      </w:r>
      <w:r w:rsidR="00962BB9">
        <w:rPr>
          <w:rFonts w:ascii="仿宋_GB2312" w:eastAsia="仿宋_GB2312" w:hAnsi="Calibri" w:cs="Times New Roman"/>
          <w:sz w:val="32"/>
          <w:szCs w:val="32"/>
        </w:rPr>
        <w:t>赋值</w:t>
      </w:r>
      <w:r w:rsidR="00F33358" w:rsidRPr="00C418DE">
        <w:rPr>
          <w:rFonts w:ascii="仿宋_GB2312" w:eastAsia="仿宋_GB2312" w:hAnsi="Calibri" w:cs="Times New Roman"/>
          <w:sz w:val="32"/>
          <w:szCs w:val="32"/>
        </w:rPr>
        <w:t>研究</w:t>
      </w:r>
      <w:r w:rsidR="00F33358" w:rsidRPr="00C418DE">
        <w:rPr>
          <w:rFonts w:ascii="仿宋_GB2312" w:eastAsia="仿宋_GB2312" w:hAnsi="Calibri" w:cs="Times New Roman" w:hint="eastAsia"/>
          <w:sz w:val="32"/>
          <w:szCs w:val="32"/>
        </w:rPr>
        <w:t>资料</w:t>
      </w:r>
      <w:r w:rsidRPr="00C418DE">
        <w:rPr>
          <w:rFonts w:ascii="仿宋_GB2312" w:eastAsia="仿宋_GB2312" w:hAnsi="Calibri" w:cs="Times New Roman" w:hint="eastAsia"/>
          <w:sz w:val="32"/>
          <w:szCs w:val="32"/>
        </w:rPr>
        <w:t>的准备及撰写，同时也为技术审评部门审评注册申报资料提供参考。</w:t>
      </w:r>
    </w:p>
    <w:p w14:paraId="3F3483CC" w14:textId="77777777" w:rsidR="0066122E" w:rsidRPr="00C418DE" w:rsidRDefault="0066122E" w:rsidP="003A600A">
      <w:pPr>
        <w:spacing w:line="580" w:lineRule="exact"/>
        <w:ind w:firstLineChars="200" w:firstLine="640"/>
        <w:jc w:val="left"/>
        <w:rPr>
          <w:rFonts w:ascii="仿宋_GB2312" w:eastAsia="仿宋_GB2312" w:hAnsi="Calibri" w:cs="Times New Roman"/>
          <w:sz w:val="32"/>
          <w:szCs w:val="32"/>
        </w:rPr>
      </w:pPr>
      <w:r w:rsidRPr="00C418DE">
        <w:rPr>
          <w:rFonts w:ascii="仿宋_GB2312" w:eastAsia="仿宋_GB2312" w:hAnsi="Calibri" w:cs="Times New Roman" w:hint="eastAsia"/>
          <w:sz w:val="32"/>
          <w:szCs w:val="32"/>
        </w:rPr>
        <w:t>本指导原则是对</w:t>
      </w:r>
      <w:r w:rsidR="00011FCF" w:rsidRPr="00C418DE">
        <w:rPr>
          <w:rFonts w:ascii="仿宋_GB2312" w:eastAsia="仿宋_GB2312" w:hAnsi="Calibri" w:cs="Times New Roman" w:hint="eastAsia"/>
          <w:sz w:val="32"/>
          <w:szCs w:val="32"/>
        </w:rPr>
        <w:t>质控物</w:t>
      </w:r>
      <w:r w:rsidR="00962BB9">
        <w:rPr>
          <w:rFonts w:ascii="仿宋_GB2312" w:eastAsia="仿宋_GB2312" w:hAnsi="Calibri" w:cs="Times New Roman" w:hint="eastAsia"/>
          <w:sz w:val="32"/>
          <w:szCs w:val="32"/>
        </w:rPr>
        <w:t>赋值</w:t>
      </w:r>
      <w:r w:rsidRPr="00C418DE">
        <w:rPr>
          <w:rFonts w:ascii="仿宋_GB2312" w:eastAsia="仿宋_GB2312" w:hAnsi="Calibri" w:cs="Times New Roman" w:hint="eastAsia"/>
          <w:sz w:val="32"/>
          <w:szCs w:val="32"/>
        </w:rPr>
        <w:t>的一般要求，申请人应依据产品的具体特性确定其中内容是否适用，若不适用，需具体阐述理由及相应的科学依据，并依据产品的具体特性对注册申报资料的内容进行充实和细化。</w:t>
      </w:r>
    </w:p>
    <w:p w14:paraId="5CB0FED3" w14:textId="77777777" w:rsidR="0066122E" w:rsidRPr="00C418DE" w:rsidRDefault="0066122E" w:rsidP="0066122E">
      <w:pPr>
        <w:spacing w:line="580" w:lineRule="exact"/>
        <w:ind w:firstLineChars="200" w:firstLine="640"/>
        <w:jc w:val="left"/>
        <w:rPr>
          <w:rFonts w:ascii="仿宋_GB2312" w:eastAsia="仿宋_GB2312" w:hAnsi="Calibri" w:cs="Times New Roman"/>
          <w:sz w:val="32"/>
          <w:szCs w:val="32"/>
        </w:rPr>
      </w:pPr>
      <w:r w:rsidRPr="00C418DE">
        <w:rPr>
          <w:rFonts w:ascii="仿宋_GB2312" w:eastAsia="仿宋_GB2312" w:hAnsi="Calibri" w:cs="Times New Roman" w:hint="eastAsia"/>
          <w:sz w:val="32"/>
          <w:szCs w:val="32"/>
        </w:rPr>
        <w:t>本指导原则是供申请人和审查人员使用的指导文件，不涉及注册审批等行政事项，亦不作为法规强制执行，如有能够满足法规要求的其他方法，也可以采用，但应提供详细的研究资料和验证资料。应在遵循相关法规的前提下使用本指导原则。</w:t>
      </w:r>
    </w:p>
    <w:p w14:paraId="0D2CDD11" w14:textId="77777777" w:rsidR="00461972" w:rsidRPr="00C418DE" w:rsidRDefault="0066122E" w:rsidP="0066122E">
      <w:pPr>
        <w:spacing w:line="580" w:lineRule="exact"/>
        <w:ind w:firstLineChars="200" w:firstLine="640"/>
        <w:jc w:val="left"/>
        <w:rPr>
          <w:rFonts w:ascii="仿宋_GB2312" w:eastAsia="仿宋_GB2312" w:hAnsi="Calibri" w:cs="Times New Roman"/>
          <w:sz w:val="32"/>
          <w:szCs w:val="32"/>
        </w:rPr>
      </w:pPr>
      <w:r w:rsidRPr="00C418DE">
        <w:rPr>
          <w:rFonts w:ascii="仿宋_GB2312" w:eastAsia="仿宋_GB2312" w:hAnsi="Calibri" w:cs="Times New Roman" w:hint="eastAsia"/>
          <w:sz w:val="32"/>
          <w:szCs w:val="32"/>
        </w:rPr>
        <w:t>本指导原则是在现行法规、标准体系及当前认知水平下制定的，随着法规、标准体系的不断完善和科学技术的不断发展，本指导原则相关内容也将适时进行调整。</w:t>
      </w:r>
    </w:p>
    <w:p w14:paraId="40FD7453" w14:textId="77777777" w:rsidR="009B0C48" w:rsidRDefault="009B0C48" w:rsidP="00461972">
      <w:pPr>
        <w:spacing w:line="580" w:lineRule="exact"/>
        <w:ind w:firstLineChars="200" w:firstLine="640"/>
        <w:jc w:val="left"/>
        <w:rPr>
          <w:rFonts w:ascii="黑体" w:eastAsia="黑体" w:hAnsi="Calibri" w:cs="Times New Roman"/>
          <w:sz w:val="32"/>
          <w:szCs w:val="32"/>
        </w:rPr>
      </w:pPr>
    </w:p>
    <w:p w14:paraId="0D2984AF" w14:textId="1B8B104F" w:rsidR="00461972" w:rsidRPr="00C418DE" w:rsidRDefault="0066122E" w:rsidP="00461972">
      <w:pPr>
        <w:spacing w:line="580" w:lineRule="exact"/>
        <w:ind w:firstLineChars="200" w:firstLine="640"/>
        <w:jc w:val="left"/>
        <w:rPr>
          <w:rFonts w:ascii="黑体" w:eastAsia="黑体" w:hAnsi="Calibri" w:cs="Times New Roman"/>
          <w:sz w:val="32"/>
          <w:szCs w:val="32"/>
        </w:rPr>
      </w:pPr>
      <w:r w:rsidRPr="00C418DE">
        <w:rPr>
          <w:rFonts w:ascii="黑体" w:eastAsia="黑体" w:hAnsi="Calibri" w:cs="Times New Roman" w:hint="eastAsia"/>
          <w:sz w:val="32"/>
          <w:szCs w:val="32"/>
        </w:rPr>
        <w:t>一</w:t>
      </w:r>
      <w:r w:rsidR="00461972" w:rsidRPr="00C418DE">
        <w:rPr>
          <w:rFonts w:ascii="黑体" w:eastAsia="黑体" w:hAnsi="Calibri" w:cs="Times New Roman" w:hint="eastAsia"/>
          <w:sz w:val="32"/>
          <w:szCs w:val="32"/>
        </w:rPr>
        <w:t>、适用范围</w:t>
      </w:r>
    </w:p>
    <w:p w14:paraId="0CD3E733" w14:textId="77777777" w:rsidR="000C4FA4" w:rsidRDefault="00034BD6" w:rsidP="000B0908">
      <w:pPr>
        <w:spacing w:line="580" w:lineRule="exact"/>
        <w:ind w:firstLineChars="200" w:firstLine="640"/>
        <w:jc w:val="left"/>
        <w:rPr>
          <w:rFonts w:ascii="仿宋_GB2312" w:eastAsia="仿宋_GB2312" w:hAnsi="Calibri" w:cs="Times New Roman"/>
          <w:sz w:val="32"/>
          <w:szCs w:val="32"/>
        </w:rPr>
      </w:pPr>
      <w:r w:rsidRPr="00C418DE">
        <w:rPr>
          <w:rFonts w:ascii="仿宋_GB2312" w:eastAsia="仿宋_GB2312" w:hAnsi="Calibri" w:cs="Times New Roman" w:hint="eastAsia"/>
          <w:sz w:val="32"/>
          <w:szCs w:val="32"/>
        </w:rPr>
        <w:t>本指导原则适用</w:t>
      </w:r>
      <w:r w:rsidR="00301283" w:rsidRPr="00C418DE">
        <w:rPr>
          <w:rFonts w:ascii="仿宋_GB2312" w:eastAsia="仿宋_GB2312" w:hAnsi="Calibri" w:cs="Times New Roman" w:hint="eastAsia"/>
          <w:sz w:val="32"/>
          <w:szCs w:val="32"/>
        </w:rPr>
        <w:t>于</w:t>
      </w:r>
      <w:r w:rsidR="00F95587" w:rsidRPr="00C418DE">
        <w:rPr>
          <w:rFonts w:ascii="仿宋_GB2312" w:eastAsia="仿宋_GB2312" w:hAnsi="Calibri" w:cs="Times New Roman" w:hint="eastAsia"/>
          <w:sz w:val="32"/>
          <w:szCs w:val="32"/>
        </w:rPr>
        <w:t>与</w:t>
      </w:r>
      <w:r w:rsidR="00F95587" w:rsidRPr="00C418DE">
        <w:rPr>
          <w:rFonts w:ascii="仿宋_GB2312" w:eastAsia="仿宋_GB2312" w:hAnsi="Calibri" w:cs="Times New Roman"/>
          <w:sz w:val="32"/>
          <w:szCs w:val="32"/>
        </w:rPr>
        <w:t>体外诊断检测试剂配套使用的</w:t>
      </w:r>
      <w:r w:rsidR="00962BB9">
        <w:rPr>
          <w:rFonts w:ascii="仿宋_GB2312" w:eastAsia="仿宋_GB2312" w:hAnsi="Calibri" w:cs="Times New Roman" w:hint="eastAsia"/>
          <w:sz w:val="32"/>
          <w:szCs w:val="32"/>
        </w:rPr>
        <w:t>定值</w:t>
      </w:r>
      <w:r w:rsidR="00011FCF" w:rsidRPr="00C418DE">
        <w:rPr>
          <w:rFonts w:ascii="仿宋_GB2312" w:eastAsia="仿宋_GB2312" w:hAnsi="Calibri" w:cs="Times New Roman"/>
          <w:sz w:val="32"/>
          <w:szCs w:val="32"/>
        </w:rPr>
        <w:t>质控物</w:t>
      </w:r>
      <w:r w:rsidR="002E1C3A" w:rsidRPr="00C418DE">
        <w:rPr>
          <w:rFonts w:ascii="仿宋_GB2312" w:eastAsia="仿宋_GB2312" w:hAnsi="Calibri" w:cs="Times New Roman" w:hint="eastAsia"/>
          <w:sz w:val="32"/>
          <w:szCs w:val="32"/>
        </w:rPr>
        <w:t>，</w:t>
      </w:r>
      <w:r w:rsidR="00F95587" w:rsidRPr="00C418DE">
        <w:rPr>
          <w:rFonts w:ascii="仿宋_GB2312" w:eastAsia="仿宋_GB2312" w:hAnsi="Calibri" w:cs="Times New Roman"/>
          <w:sz w:val="32"/>
          <w:szCs w:val="32"/>
        </w:rPr>
        <w:t>可</w:t>
      </w:r>
      <w:r w:rsidR="00F95587" w:rsidRPr="00C418DE">
        <w:rPr>
          <w:rFonts w:ascii="仿宋_GB2312" w:eastAsia="仿宋_GB2312" w:hAnsi="Calibri" w:cs="Times New Roman" w:hint="eastAsia"/>
          <w:sz w:val="32"/>
          <w:szCs w:val="32"/>
        </w:rPr>
        <w:t>以</w:t>
      </w:r>
      <w:r w:rsidR="00F95587" w:rsidRPr="00C418DE">
        <w:rPr>
          <w:rFonts w:ascii="仿宋_GB2312" w:eastAsia="仿宋_GB2312" w:hAnsi="Calibri" w:cs="Times New Roman"/>
          <w:sz w:val="32"/>
          <w:szCs w:val="32"/>
        </w:rPr>
        <w:t>是</w:t>
      </w:r>
      <w:r w:rsidR="00F33358" w:rsidRPr="00C418DE">
        <w:rPr>
          <w:rFonts w:ascii="仿宋_GB2312" w:eastAsia="仿宋_GB2312" w:hAnsi="Calibri" w:cs="Times New Roman" w:hint="eastAsia"/>
          <w:sz w:val="32"/>
          <w:szCs w:val="32"/>
        </w:rPr>
        <w:t>单独注册</w:t>
      </w:r>
      <w:r w:rsidR="003A6688" w:rsidRPr="00C418DE">
        <w:rPr>
          <w:rFonts w:ascii="仿宋_GB2312" w:eastAsia="仿宋_GB2312" w:hAnsi="Calibri" w:cs="Times New Roman"/>
          <w:sz w:val="32"/>
          <w:szCs w:val="32"/>
        </w:rPr>
        <w:t>申报</w:t>
      </w:r>
      <w:r w:rsidR="00F33358" w:rsidRPr="00C418DE">
        <w:rPr>
          <w:rFonts w:ascii="仿宋_GB2312" w:eastAsia="仿宋_GB2312" w:hAnsi="Calibri" w:cs="Times New Roman"/>
          <w:sz w:val="32"/>
          <w:szCs w:val="32"/>
        </w:rPr>
        <w:t>，</w:t>
      </w:r>
      <w:r w:rsidR="003A6688" w:rsidRPr="00C418DE">
        <w:rPr>
          <w:rFonts w:ascii="仿宋_GB2312" w:eastAsia="仿宋_GB2312" w:hAnsi="Calibri" w:cs="Times New Roman" w:hint="eastAsia"/>
          <w:sz w:val="32"/>
          <w:szCs w:val="32"/>
        </w:rPr>
        <w:t>也可以</w:t>
      </w:r>
      <w:r w:rsidR="00F33358" w:rsidRPr="00C418DE">
        <w:rPr>
          <w:rFonts w:ascii="仿宋_GB2312" w:eastAsia="仿宋_GB2312" w:hAnsi="Calibri" w:cs="Times New Roman"/>
          <w:sz w:val="32"/>
          <w:szCs w:val="32"/>
        </w:rPr>
        <w:t>与配套</w:t>
      </w:r>
      <w:r w:rsidR="00527DD6" w:rsidRPr="00C418DE">
        <w:rPr>
          <w:rFonts w:ascii="仿宋_GB2312" w:eastAsia="仿宋_GB2312" w:hAnsi="Calibri" w:cs="Times New Roman" w:hint="eastAsia"/>
          <w:sz w:val="32"/>
          <w:szCs w:val="32"/>
        </w:rPr>
        <w:t>检测试剂</w:t>
      </w:r>
      <w:r w:rsidR="00F62FCE" w:rsidRPr="00C418DE">
        <w:rPr>
          <w:rFonts w:ascii="仿宋_GB2312" w:eastAsia="仿宋_GB2312" w:hAnsi="Calibri" w:cs="Times New Roman" w:hint="eastAsia"/>
          <w:sz w:val="32"/>
          <w:szCs w:val="32"/>
        </w:rPr>
        <w:lastRenderedPageBreak/>
        <w:t>作为</w:t>
      </w:r>
      <w:r w:rsidR="00F62FCE" w:rsidRPr="00C418DE">
        <w:rPr>
          <w:rFonts w:ascii="仿宋_GB2312" w:eastAsia="仿宋_GB2312" w:hAnsi="Calibri" w:cs="Times New Roman"/>
          <w:sz w:val="32"/>
          <w:szCs w:val="32"/>
        </w:rPr>
        <w:t>同一注册单元</w:t>
      </w:r>
      <w:r w:rsidR="003A6688" w:rsidRPr="00C418DE">
        <w:rPr>
          <w:rFonts w:ascii="仿宋_GB2312" w:eastAsia="仿宋_GB2312" w:hAnsi="Calibri" w:cs="Times New Roman" w:hint="eastAsia"/>
          <w:sz w:val="32"/>
          <w:szCs w:val="32"/>
        </w:rPr>
        <w:t>一起</w:t>
      </w:r>
      <w:r w:rsidR="00F33358" w:rsidRPr="00C418DE">
        <w:rPr>
          <w:rFonts w:ascii="仿宋_GB2312" w:eastAsia="仿宋_GB2312" w:hAnsi="Calibri" w:cs="Times New Roman"/>
          <w:sz w:val="32"/>
          <w:szCs w:val="32"/>
        </w:rPr>
        <w:t>申报</w:t>
      </w:r>
      <w:r w:rsidR="00301283" w:rsidRPr="00C418DE">
        <w:rPr>
          <w:rFonts w:ascii="仿宋_GB2312" w:eastAsia="仿宋_GB2312" w:hAnsi="Calibri" w:cs="Times New Roman" w:hint="eastAsia"/>
          <w:sz w:val="32"/>
          <w:szCs w:val="32"/>
        </w:rPr>
        <w:t>。</w:t>
      </w:r>
      <w:r w:rsidR="00D52C87" w:rsidRPr="00C418DE">
        <w:rPr>
          <w:rFonts w:ascii="仿宋_GB2312" w:eastAsia="仿宋_GB2312" w:hAnsi="Calibri" w:cs="Times New Roman"/>
          <w:sz w:val="32"/>
          <w:szCs w:val="32"/>
        </w:rPr>
        <w:t>可以</w:t>
      </w:r>
      <w:r w:rsidR="00F62FCE" w:rsidRPr="00C418DE">
        <w:rPr>
          <w:rFonts w:ascii="仿宋_GB2312" w:eastAsia="仿宋_GB2312" w:hAnsi="Calibri" w:cs="Times New Roman" w:hint="eastAsia"/>
          <w:sz w:val="32"/>
          <w:szCs w:val="32"/>
        </w:rPr>
        <w:t>是</w:t>
      </w:r>
      <w:r w:rsidR="00D52C87" w:rsidRPr="00C418DE">
        <w:rPr>
          <w:rFonts w:ascii="仿宋_GB2312" w:eastAsia="仿宋_GB2312" w:hAnsi="Calibri" w:cs="Times New Roman" w:hint="eastAsia"/>
          <w:sz w:val="32"/>
          <w:szCs w:val="32"/>
        </w:rPr>
        <w:t>适用于</w:t>
      </w:r>
      <w:r w:rsidR="00D52C87" w:rsidRPr="00C418DE">
        <w:rPr>
          <w:rFonts w:ascii="仿宋_GB2312" w:eastAsia="仿宋_GB2312" w:hAnsi="Calibri" w:cs="Times New Roman"/>
          <w:sz w:val="32"/>
          <w:szCs w:val="32"/>
        </w:rPr>
        <w:t>单一</w:t>
      </w:r>
      <w:r w:rsidR="00B178D5" w:rsidRPr="00C418DE">
        <w:rPr>
          <w:rFonts w:ascii="仿宋_GB2312" w:eastAsia="仿宋_GB2312" w:hAnsi="Calibri" w:cs="Times New Roman" w:hint="eastAsia"/>
          <w:sz w:val="32"/>
          <w:szCs w:val="32"/>
        </w:rPr>
        <w:t>检测</w:t>
      </w:r>
      <w:r w:rsidR="00B178D5" w:rsidRPr="00C418DE">
        <w:rPr>
          <w:rFonts w:ascii="仿宋_GB2312" w:eastAsia="仿宋_GB2312" w:hAnsi="Calibri" w:cs="Times New Roman"/>
          <w:sz w:val="32"/>
          <w:szCs w:val="32"/>
        </w:rPr>
        <w:t>项目</w:t>
      </w:r>
      <w:r w:rsidR="00D52C87" w:rsidRPr="00C418DE">
        <w:rPr>
          <w:rFonts w:ascii="仿宋_GB2312" w:eastAsia="仿宋_GB2312" w:hAnsi="Calibri" w:cs="Times New Roman" w:hint="eastAsia"/>
          <w:sz w:val="32"/>
          <w:szCs w:val="32"/>
        </w:rPr>
        <w:t>，</w:t>
      </w:r>
      <w:r w:rsidR="00D52C87" w:rsidRPr="00C418DE">
        <w:rPr>
          <w:rFonts w:ascii="仿宋_GB2312" w:eastAsia="仿宋_GB2312" w:hAnsi="Calibri" w:cs="Times New Roman"/>
          <w:sz w:val="32"/>
          <w:szCs w:val="32"/>
        </w:rPr>
        <w:t>也可以</w:t>
      </w:r>
      <w:r w:rsidR="00F62FCE" w:rsidRPr="00C418DE">
        <w:rPr>
          <w:rFonts w:ascii="仿宋_GB2312" w:eastAsia="仿宋_GB2312" w:hAnsi="Calibri" w:cs="Times New Roman" w:hint="eastAsia"/>
          <w:sz w:val="32"/>
          <w:szCs w:val="32"/>
        </w:rPr>
        <w:t>是</w:t>
      </w:r>
      <w:r w:rsidR="00D52C87" w:rsidRPr="00C418DE">
        <w:rPr>
          <w:rFonts w:ascii="仿宋_GB2312" w:eastAsia="仿宋_GB2312" w:hAnsi="Calibri" w:cs="Times New Roman" w:hint="eastAsia"/>
          <w:sz w:val="32"/>
          <w:szCs w:val="32"/>
        </w:rPr>
        <w:t>适用于</w:t>
      </w:r>
      <w:r w:rsidR="00D52C87" w:rsidRPr="00C418DE">
        <w:rPr>
          <w:rFonts w:ascii="仿宋_GB2312" w:eastAsia="仿宋_GB2312" w:hAnsi="Calibri" w:cs="Times New Roman"/>
          <w:sz w:val="32"/>
          <w:szCs w:val="32"/>
        </w:rPr>
        <w:t>多</w:t>
      </w:r>
      <w:r w:rsidR="00D52C87" w:rsidRPr="00C418DE">
        <w:rPr>
          <w:rFonts w:ascii="仿宋_GB2312" w:eastAsia="仿宋_GB2312" w:hAnsi="Calibri" w:cs="Times New Roman" w:hint="eastAsia"/>
          <w:sz w:val="32"/>
          <w:szCs w:val="32"/>
        </w:rPr>
        <w:t>个</w:t>
      </w:r>
      <w:r w:rsidR="00B178D5" w:rsidRPr="00C418DE">
        <w:rPr>
          <w:rFonts w:ascii="仿宋_GB2312" w:eastAsia="仿宋_GB2312" w:hAnsi="Calibri" w:cs="Times New Roman" w:hint="eastAsia"/>
          <w:sz w:val="32"/>
          <w:szCs w:val="32"/>
        </w:rPr>
        <w:t>检测项目</w:t>
      </w:r>
      <w:r w:rsidR="00F62FCE" w:rsidRPr="00C418DE">
        <w:rPr>
          <w:rFonts w:ascii="仿宋_GB2312" w:eastAsia="仿宋_GB2312" w:hAnsi="Calibri" w:cs="Times New Roman" w:hint="eastAsia"/>
          <w:sz w:val="32"/>
          <w:szCs w:val="32"/>
        </w:rPr>
        <w:t>（</w:t>
      </w:r>
      <w:r w:rsidR="00D52C87" w:rsidRPr="00C418DE">
        <w:rPr>
          <w:rFonts w:ascii="仿宋_GB2312" w:eastAsia="仿宋_GB2312" w:hAnsi="Calibri" w:cs="Times New Roman"/>
          <w:sz w:val="32"/>
          <w:szCs w:val="32"/>
        </w:rPr>
        <w:t>即复合质控</w:t>
      </w:r>
      <w:r w:rsidR="00CF663E">
        <w:rPr>
          <w:rFonts w:ascii="仿宋_GB2312" w:eastAsia="仿宋_GB2312" w:hAnsi="Calibri" w:cs="Times New Roman" w:hint="eastAsia"/>
          <w:sz w:val="32"/>
          <w:szCs w:val="32"/>
        </w:rPr>
        <w:t>物</w:t>
      </w:r>
      <w:r w:rsidR="00F62FCE" w:rsidRPr="00C418DE">
        <w:rPr>
          <w:rFonts w:ascii="仿宋_GB2312" w:eastAsia="仿宋_GB2312" w:hAnsi="Calibri" w:cs="Times New Roman" w:hint="eastAsia"/>
          <w:sz w:val="32"/>
          <w:szCs w:val="32"/>
        </w:rPr>
        <w:t>）</w:t>
      </w:r>
      <w:r w:rsidR="00D52C87" w:rsidRPr="00C418DE">
        <w:rPr>
          <w:rFonts w:ascii="仿宋_GB2312" w:eastAsia="仿宋_GB2312" w:hAnsi="Calibri" w:cs="Times New Roman"/>
          <w:sz w:val="32"/>
          <w:szCs w:val="32"/>
        </w:rPr>
        <w:t>。</w:t>
      </w:r>
      <w:r w:rsidR="000C4FA4" w:rsidRPr="00C418DE">
        <w:rPr>
          <w:rFonts w:ascii="仿宋_GB2312" w:eastAsia="仿宋_GB2312" w:hAnsi="Calibri" w:cs="Times New Roman" w:hint="eastAsia"/>
          <w:sz w:val="32"/>
          <w:szCs w:val="32"/>
        </w:rPr>
        <w:t>本文主要讨论</w:t>
      </w:r>
      <w:r w:rsidR="00011FCF" w:rsidRPr="00C418DE">
        <w:rPr>
          <w:rFonts w:ascii="仿宋_GB2312" w:eastAsia="仿宋_GB2312" w:hAnsi="Calibri" w:cs="Times New Roman" w:hint="eastAsia"/>
          <w:sz w:val="32"/>
          <w:szCs w:val="32"/>
        </w:rPr>
        <w:t>质控物</w:t>
      </w:r>
      <w:r w:rsidR="00962BB9">
        <w:rPr>
          <w:rFonts w:ascii="仿宋_GB2312" w:eastAsia="仿宋_GB2312" w:hAnsi="Calibri" w:cs="Times New Roman"/>
          <w:sz w:val="32"/>
          <w:szCs w:val="32"/>
        </w:rPr>
        <w:t>赋值</w:t>
      </w:r>
      <w:r w:rsidR="00B178D5" w:rsidRPr="00C418DE">
        <w:rPr>
          <w:rFonts w:ascii="仿宋_GB2312" w:eastAsia="仿宋_GB2312" w:hAnsi="Calibri" w:cs="Times New Roman" w:hint="eastAsia"/>
          <w:sz w:val="32"/>
          <w:szCs w:val="32"/>
        </w:rPr>
        <w:t>过程</w:t>
      </w:r>
      <w:r w:rsidR="00B178D5" w:rsidRPr="00C418DE">
        <w:rPr>
          <w:rFonts w:ascii="仿宋_GB2312" w:eastAsia="仿宋_GB2312" w:hAnsi="Calibri" w:cs="Times New Roman"/>
          <w:sz w:val="32"/>
          <w:szCs w:val="32"/>
        </w:rPr>
        <w:t>的一般要求</w:t>
      </w:r>
      <w:r w:rsidR="000C4FA4" w:rsidRPr="00C418DE">
        <w:rPr>
          <w:rFonts w:ascii="仿宋_GB2312" w:eastAsia="仿宋_GB2312" w:hAnsi="Calibri" w:cs="Times New Roman"/>
          <w:sz w:val="32"/>
          <w:szCs w:val="32"/>
        </w:rPr>
        <w:t>。</w:t>
      </w:r>
    </w:p>
    <w:p w14:paraId="385936CA" w14:textId="14BC9363" w:rsidR="00104EC7" w:rsidRDefault="00104EC7" w:rsidP="00104EC7">
      <w:pPr>
        <w:ind w:firstLineChars="200" w:firstLine="640"/>
        <w:rPr>
          <w:rFonts w:ascii="仿宋_GB2312" w:eastAsia="仿宋_GB2312" w:hAnsi="Calibri" w:cs="Times New Roman"/>
          <w:sz w:val="32"/>
          <w:szCs w:val="32"/>
        </w:rPr>
      </w:pPr>
      <w:r w:rsidRPr="00C418DE">
        <w:rPr>
          <w:rFonts w:ascii="仿宋_GB2312" w:eastAsia="仿宋_GB2312" w:hAnsi="Calibri" w:cs="Times New Roman" w:hint="eastAsia"/>
          <w:sz w:val="32"/>
          <w:szCs w:val="32"/>
        </w:rPr>
        <w:t>控制物（C</w:t>
      </w:r>
      <w:r w:rsidRPr="00C418DE">
        <w:rPr>
          <w:rFonts w:ascii="仿宋_GB2312" w:eastAsia="仿宋_GB2312" w:hAnsi="Calibri" w:cs="Times New Roman"/>
          <w:sz w:val="32"/>
          <w:szCs w:val="32"/>
        </w:rPr>
        <w:t>ontrol Material</w:t>
      </w:r>
      <w:r w:rsidRPr="00C418DE">
        <w:rPr>
          <w:rFonts w:ascii="仿宋_GB2312" w:eastAsia="仿宋_GB2312" w:hAnsi="Calibri" w:cs="Times New Roman" w:hint="eastAsia"/>
          <w:sz w:val="32"/>
          <w:szCs w:val="32"/>
        </w:rPr>
        <w:t>）是被其制造商预期用于验证体外诊断医疗器械性能特征的物质、材料或物品。</w:t>
      </w:r>
      <w:r w:rsidRPr="00C418DE">
        <w:rPr>
          <w:rFonts w:ascii="仿宋_GB2312" w:eastAsia="仿宋_GB2312" w:hAnsi="Calibri" w:cs="Times New Roman"/>
          <w:sz w:val="32"/>
          <w:szCs w:val="32"/>
        </w:rPr>
        <w:t>通常又</w:t>
      </w:r>
      <w:r w:rsidRPr="00C418DE">
        <w:rPr>
          <w:rFonts w:ascii="仿宋_GB2312" w:eastAsia="仿宋_GB2312" w:hAnsi="Calibri" w:cs="Times New Roman" w:hint="eastAsia"/>
          <w:sz w:val="32"/>
          <w:szCs w:val="32"/>
        </w:rPr>
        <w:t>被</w:t>
      </w:r>
      <w:r w:rsidRPr="00C418DE">
        <w:rPr>
          <w:rFonts w:ascii="仿宋_GB2312" w:eastAsia="仿宋_GB2312" w:hAnsi="Calibri" w:cs="Times New Roman"/>
          <w:sz w:val="32"/>
          <w:szCs w:val="32"/>
        </w:rPr>
        <w:t>称作</w:t>
      </w:r>
      <w:r w:rsidRPr="00C418DE">
        <w:rPr>
          <w:rFonts w:ascii="仿宋_GB2312" w:eastAsia="仿宋_GB2312" w:hAnsi="Calibri" w:cs="Times New Roman" w:hint="eastAsia"/>
          <w:sz w:val="32"/>
          <w:szCs w:val="32"/>
        </w:rPr>
        <w:t>质控物或</w:t>
      </w:r>
      <w:r w:rsidRPr="00C418DE">
        <w:rPr>
          <w:rFonts w:ascii="仿宋_GB2312" w:eastAsia="仿宋_GB2312" w:hAnsi="Calibri" w:cs="Times New Roman"/>
          <w:sz w:val="32"/>
          <w:szCs w:val="32"/>
        </w:rPr>
        <w:t>质控</w:t>
      </w:r>
      <w:r w:rsidRPr="00C418DE">
        <w:rPr>
          <w:rFonts w:ascii="仿宋_GB2312" w:eastAsia="仿宋_GB2312" w:hAnsi="Calibri" w:cs="Times New Roman" w:hint="eastAsia"/>
          <w:sz w:val="32"/>
          <w:szCs w:val="32"/>
        </w:rPr>
        <w:t>品</w:t>
      </w:r>
      <w:r>
        <w:rPr>
          <w:rFonts w:ascii="仿宋_GB2312" w:eastAsia="仿宋_GB2312" w:hAnsi="Calibri" w:cs="Times New Roman" w:hint="eastAsia"/>
          <w:sz w:val="32"/>
          <w:szCs w:val="32"/>
        </w:rPr>
        <w:t>，</w:t>
      </w:r>
      <w:r>
        <w:rPr>
          <w:rFonts w:ascii="仿宋_GB2312" w:eastAsia="仿宋_GB2312" w:hAnsi="Calibri" w:cs="Times New Roman"/>
          <w:sz w:val="32"/>
          <w:szCs w:val="32"/>
        </w:rPr>
        <w:t>本文全部以质控物来</w:t>
      </w:r>
      <w:r>
        <w:rPr>
          <w:rFonts w:ascii="仿宋_GB2312" w:eastAsia="仿宋_GB2312" w:hAnsi="Calibri" w:cs="Times New Roman" w:hint="eastAsia"/>
          <w:sz w:val="32"/>
          <w:szCs w:val="32"/>
        </w:rPr>
        <w:t>指代</w:t>
      </w:r>
      <w:r w:rsidRPr="00C418DE">
        <w:rPr>
          <w:rFonts w:ascii="仿宋_GB2312" w:eastAsia="仿宋_GB2312" w:hAnsi="Calibri" w:cs="Times New Roman"/>
          <w:sz w:val="32"/>
          <w:szCs w:val="32"/>
        </w:rPr>
        <w:t>。</w:t>
      </w:r>
      <w:r w:rsidRPr="00C418DE">
        <w:rPr>
          <w:rFonts w:ascii="仿宋_GB2312" w:eastAsia="仿宋_GB2312" w:hAnsi="Calibri" w:cs="Times New Roman" w:hint="eastAsia"/>
          <w:sz w:val="32"/>
          <w:szCs w:val="32"/>
        </w:rPr>
        <w:t>质控物的</w:t>
      </w:r>
      <w:r w:rsidRPr="00C418DE">
        <w:rPr>
          <w:rFonts w:ascii="仿宋_GB2312" w:eastAsia="仿宋_GB2312" w:hAnsi="Calibri" w:cs="Times New Roman"/>
          <w:sz w:val="32"/>
          <w:szCs w:val="32"/>
        </w:rPr>
        <w:t>用途包括</w:t>
      </w:r>
      <w:r w:rsidR="00FC1BD8" w:rsidRPr="00FC1BD8">
        <w:rPr>
          <w:rFonts w:ascii="仿宋_GB2312" w:eastAsia="仿宋_GB2312" w:hAnsi="Calibri" w:cs="Times New Roman" w:hint="eastAsia"/>
          <w:sz w:val="32"/>
          <w:szCs w:val="32"/>
        </w:rPr>
        <w:t>检验系统性能验证</w:t>
      </w:r>
      <w:r w:rsidRPr="00C418DE">
        <w:rPr>
          <w:rFonts w:ascii="仿宋_GB2312" w:eastAsia="仿宋_GB2312" w:hAnsi="Calibri" w:cs="Times New Roman" w:hint="eastAsia"/>
          <w:sz w:val="32"/>
          <w:szCs w:val="32"/>
        </w:rPr>
        <w:t>，</w:t>
      </w:r>
      <w:r w:rsidRPr="00C418DE">
        <w:rPr>
          <w:rFonts w:ascii="仿宋_GB2312" w:eastAsia="仿宋_GB2312" w:hAnsi="Calibri" w:cs="Times New Roman"/>
          <w:sz w:val="32"/>
          <w:szCs w:val="32"/>
        </w:rPr>
        <w:t>实验室内质量控制</w:t>
      </w:r>
      <w:r w:rsidRPr="00C418DE">
        <w:rPr>
          <w:rFonts w:ascii="仿宋_GB2312" w:eastAsia="仿宋_GB2312" w:hAnsi="Calibri" w:cs="Times New Roman" w:hint="eastAsia"/>
          <w:sz w:val="32"/>
          <w:szCs w:val="32"/>
        </w:rPr>
        <w:t>以及</w:t>
      </w:r>
      <w:r w:rsidRPr="00C418DE">
        <w:rPr>
          <w:rFonts w:ascii="仿宋_GB2312" w:eastAsia="仿宋_GB2312" w:hAnsi="Calibri" w:cs="Times New Roman"/>
          <w:sz w:val="32"/>
          <w:szCs w:val="32"/>
        </w:rPr>
        <w:t>实验室间质量评价</w:t>
      </w:r>
      <w:r w:rsidRPr="00C418DE">
        <w:rPr>
          <w:rFonts w:ascii="仿宋_GB2312" w:eastAsia="仿宋_GB2312" w:hAnsi="Calibri" w:cs="Times New Roman" w:hint="eastAsia"/>
          <w:sz w:val="32"/>
          <w:szCs w:val="32"/>
        </w:rPr>
        <w:t>等</w:t>
      </w:r>
      <w:r w:rsidRPr="00C418DE">
        <w:rPr>
          <w:rFonts w:ascii="仿宋_GB2312" w:eastAsia="仿宋_GB2312" w:hAnsi="Calibri" w:cs="Times New Roman"/>
          <w:sz w:val="32"/>
          <w:szCs w:val="32"/>
        </w:rPr>
        <w:t>。</w:t>
      </w:r>
    </w:p>
    <w:p w14:paraId="5197C41D" w14:textId="4561D8AB" w:rsidR="00104EC7" w:rsidRPr="00BB7476" w:rsidRDefault="00104EC7" w:rsidP="00104EC7">
      <w:pPr>
        <w:ind w:firstLineChars="200" w:firstLine="640"/>
        <w:rPr>
          <w:rFonts w:ascii="仿宋_GB2312" w:eastAsia="仿宋_GB2312" w:hAnsi="Calibri" w:cs="Times New Roman"/>
          <w:color w:val="FF0000"/>
          <w:sz w:val="32"/>
          <w:szCs w:val="32"/>
        </w:rPr>
      </w:pPr>
      <w:r w:rsidRPr="00C418DE">
        <w:rPr>
          <w:rFonts w:ascii="仿宋_GB2312" w:eastAsia="仿宋_GB2312" w:hAnsi="Calibri" w:cs="Times New Roman" w:hint="eastAsia"/>
          <w:sz w:val="32"/>
          <w:szCs w:val="32"/>
        </w:rPr>
        <w:t>与体外诊断试剂</w:t>
      </w:r>
      <w:r w:rsidRPr="00C418DE">
        <w:rPr>
          <w:rFonts w:ascii="仿宋_GB2312" w:eastAsia="仿宋_GB2312" w:hAnsi="Calibri" w:cs="Times New Roman"/>
          <w:sz w:val="32"/>
          <w:szCs w:val="32"/>
        </w:rPr>
        <w:t>配套</w:t>
      </w:r>
      <w:r w:rsidRPr="00C418DE">
        <w:rPr>
          <w:rFonts w:ascii="仿宋_GB2312" w:eastAsia="仿宋_GB2312" w:hAnsi="Calibri" w:cs="Times New Roman" w:hint="eastAsia"/>
          <w:sz w:val="32"/>
          <w:szCs w:val="32"/>
        </w:rPr>
        <w:t>使用的质控物</w:t>
      </w:r>
      <w:r w:rsidR="00F70C6F" w:rsidRPr="00F70C6F">
        <w:rPr>
          <w:rFonts w:ascii="仿宋_GB2312" w:eastAsia="仿宋_GB2312" w:hAnsi="Calibri" w:cs="Times New Roman"/>
          <w:sz w:val="32"/>
          <w:szCs w:val="32"/>
        </w:rPr>
        <w:t xml:space="preserve">, </w:t>
      </w:r>
      <w:r w:rsidR="00492490">
        <w:rPr>
          <w:rFonts w:ascii="仿宋_GB2312" w:eastAsia="仿宋_GB2312" w:hAnsi="Calibri" w:cs="Times New Roman" w:hint="eastAsia"/>
          <w:sz w:val="32"/>
          <w:szCs w:val="32"/>
        </w:rPr>
        <w:t>用于</w:t>
      </w:r>
      <w:r w:rsidR="004736C4">
        <w:rPr>
          <w:rFonts w:ascii="仿宋_GB2312" w:eastAsia="仿宋_GB2312" w:hAnsi="Calibri" w:cs="Times New Roman"/>
          <w:sz w:val="32"/>
          <w:szCs w:val="32"/>
        </w:rPr>
        <w:t>检验</w:t>
      </w:r>
      <w:r w:rsidR="004736C4">
        <w:rPr>
          <w:rFonts w:ascii="仿宋_GB2312" w:eastAsia="仿宋_GB2312" w:hAnsi="Calibri" w:cs="Times New Roman" w:hint="eastAsia"/>
          <w:sz w:val="32"/>
          <w:szCs w:val="32"/>
        </w:rPr>
        <w:t>程序</w:t>
      </w:r>
      <w:r w:rsidR="00492490">
        <w:rPr>
          <w:rFonts w:ascii="仿宋_GB2312" w:eastAsia="仿宋_GB2312" w:hAnsi="Calibri" w:cs="Times New Roman"/>
          <w:sz w:val="32"/>
          <w:szCs w:val="32"/>
        </w:rPr>
        <w:t>的质量</w:t>
      </w:r>
      <w:r w:rsidR="00492490">
        <w:rPr>
          <w:rFonts w:ascii="仿宋_GB2312" w:eastAsia="仿宋_GB2312" w:hAnsi="Calibri" w:cs="Times New Roman" w:hint="eastAsia"/>
          <w:sz w:val="32"/>
          <w:szCs w:val="32"/>
        </w:rPr>
        <w:t>控制</w:t>
      </w:r>
      <w:r w:rsidR="00492490">
        <w:rPr>
          <w:rFonts w:ascii="仿宋_GB2312" w:eastAsia="仿宋_GB2312" w:hAnsi="Calibri" w:cs="Times New Roman"/>
          <w:sz w:val="32"/>
          <w:szCs w:val="32"/>
        </w:rPr>
        <w:t>。</w:t>
      </w:r>
    </w:p>
    <w:p w14:paraId="464B797B" w14:textId="1769CBAC" w:rsidR="00104EC7" w:rsidRPr="00C418DE" w:rsidRDefault="00104EC7" w:rsidP="00104EC7">
      <w:pPr>
        <w:ind w:firstLineChars="200" w:firstLine="640"/>
        <w:rPr>
          <w:rFonts w:ascii="仿宋_GB2312" w:eastAsia="仿宋_GB2312" w:hAnsi="Calibri" w:cs="Times New Roman"/>
          <w:sz w:val="32"/>
          <w:szCs w:val="32"/>
        </w:rPr>
      </w:pPr>
      <w:r w:rsidRPr="00C418DE">
        <w:rPr>
          <w:rFonts w:ascii="仿宋_GB2312" w:eastAsia="仿宋_GB2312" w:hAnsi="Calibri" w:cs="Times New Roman" w:hint="eastAsia"/>
          <w:sz w:val="32"/>
          <w:szCs w:val="32"/>
        </w:rPr>
        <w:t>根据</w:t>
      </w:r>
      <w:r w:rsidRPr="00C418DE">
        <w:rPr>
          <w:rFonts w:ascii="仿宋_GB2312" w:eastAsia="仿宋_GB2312" w:hAnsi="Calibri" w:cs="Times New Roman"/>
          <w:sz w:val="32"/>
          <w:szCs w:val="32"/>
        </w:rPr>
        <w:t>是否给出了分析物的标示值，质控物可分为</w:t>
      </w:r>
      <w:r>
        <w:rPr>
          <w:rFonts w:ascii="仿宋_GB2312" w:eastAsia="仿宋_GB2312" w:hAnsi="Calibri" w:cs="Times New Roman"/>
          <w:sz w:val="32"/>
          <w:szCs w:val="32"/>
        </w:rPr>
        <w:t>定值</w:t>
      </w:r>
      <w:r w:rsidRPr="00C418DE">
        <w:rPr>
          <w:rFonts w:ascii="仿宋_GB2312" w:eastAsia="仿宋_GB2312" w:hAnsi="Calibri" w:cs="Times New Roman"/>
          <w:sz w:val="32"/>
          <w:szCs w:val="32"/>
        </w:rPr>
        <w:t>质控和</w:t>
      </w:r>
      <w:r w:rsidRPr="00C418DE">
        <w:rPr>
          <w:rFonts w:ascii="仿宋_GB2312" w:eastAsia="仿宋_GB2312" w:hAnsi="Calibri" w:cs="Times New Roman" w:hint="eastAsia"/>
          <w:sz w:val="32"/>
          <w:szCs w:val="32"/>
        </w:rPr>
        <w:t>非</w:t>
      </w:r>
      <w:r>
        <w:rPr>
          <w:rFonts w:ascii="仿宋_GB2312" w:eastAsia="仿宋_GB2312" w:hAnsi="Calibri" w:cs="Times New Roman" w:hint="eastAsia"/>
          <w:sz w:val="32"/>
          <w:szCs w:val="32"/>
        </w:rPr>
        <w:t>定值</w:t>
      </w:r>
      <w:r w:rsidRPr="00C418DE">
        <w:rPr>
          <w:rFonts w:ascii="仿宋_GB2312" w:eastAsia="仿宋_GB2312" w:hAnsi="Calibri" w:cs="Times New Roman"/>
          <w:sz w:val="32"/>
          <w:szCs w:val="32"/>
        </w:rPr>
        <w:t>质控。</w:t>
      </w:r>
      <w:r w:rsidRPr="00287B95">
        <w:rPr>
          <w:rFonts w:ascii="仿宋_GB2312" w:eastAsia="仿宋_GB2312" w:hAnsi="Calibri" w:cs="Times New Roman" w:hint="eastAsia"/>
          <w:sz w:val="32"/>
          <w:szCs w:val="32"/>
        </w:rPr>
        <w:t>定值质控物是制造商</w:t>
      </w:r>
      <w:r w:rsidR="00287B95" w:rsidRPr="00287B95">
        <w:rPr>
          <w:rFonts w:ascii="仿宋_GB2312" w:eastAsia="仿宋_GB2312" w:hAnsi="Calibri" w:cs="Times New Roman" w:hint="eastAsia"/>
          <w:sz w:val="32"/>
          <w:szCs w:val="32"/>
        </w:rPr>
        <w:t>通过</w:t>
      </w:r>
      <w:r w:rsidRPr="00287B95">
        <w:rPr>
          <w:rFonts w:ascii="仿宋_GB2312" w:eastAsia="仿宋_GB2312" w:hAnsi="Calibri" w:cs="Times New Roman" w:hint="eastAsia"/>
          <w:sz w:val="32"/>
          <w:szCs w:val="32"/>
        </w:rPr>
        <w:t>合适的分析方法或过程</w:t>
      </w:r>
      <w:r w:rsidR="00BB7476" w:rsidRPr="00287B95">
        <w:rPr>
          <w:rFonts w:ascii="仿宋_GB2312" w:eastAsia="仿宋_GB2312" w:hAnsi="Calibri" w:cs="Times New Roman" w:hint="eastAsia"/>
          <w:sz w:val="32"/>
          <w:szCs w:val="32"/>
        </w:rPr>
        <w:t>赋值</w:t>
      </w:r>
      <w:r w:rsidRPr="00287B95">
        <w:rPr>
          <w:rFonts w:ascii="仿宋_GB2312" w:eastAsia="仿宋_GB2312" w:hAnsi="Calibri" w:cs="Times New Roman" w:hint="eastAsia"/>
          <w:sz w:val="32"/>
          <w:szCs w:val="32"/>
        </w:rPr>
        <w:t>，</w:t>
      </w:r>
      <w:r w:rsidR="004664C6">
        <w:rPr>
          <w:rFonts w:ascii="仿宋_GB2312" w:eastAsia="仿宋_GB2312" w:hAnsi="Calibri" w:cs="Times New Roman" w:hint="eastAsia"/>
          <w:sz w:val="32"/>
          <w:szCs w:val="32"/>
        </w:rPr>
        <w:t>获得</w:t>
      </w:r>
      <w:r w:rsidR="004664C6">
        <w:rPr>
          <w:rFonts w:ascii="仿宋_GB2312" w:eastAsia="仿宋_GB2312" w:hAnsi="Calibri" w:cs="Times New Roman"/>
          <w:sz w:val="32"/>
          <w:szCs w:val="32"/>
        </w:rPr>
        <w:t>靶值及</w:t>
      </w:r>
      <w:r w:rsidR="004664C6">
        <w:rPr>
          <w:rFonts w:ascii="仿宋_GB2312" w:eastAsia="仿宋_GB2312" w:hAnsi="Calibri" w:cs="Times New Roman" w:hint="eastAsia"/>
          <w:sz w:val="32"/>
          <w:szCs w:val="32"/>
        </w:rPr>
        <w:t>其</w:t>
      </w:r>
      <w:r w:rsidRPr="00287B95">
        <w:rPr>
          <w:rFonts w:ascii="仿宋_GB2312" w:eastAsia="仿宋_GB2312" w:hAnsi="Calibri" w:cs="Times New Roman" w:hint="eastAsia"/>
          <w:sz w:val="32"/>
          <w:szCs w:val="32"/>
        </w:rPr>
        <w:t>范围</w:t>
      </w:r>
      <w:r w:rsidRPr="00C418DE">
        <w:rPr>
          <w:rFonts w:ascii="仿宋_GB2312" w:eastAsia="仿宋_GB2312" w:hAnsi="Calibri" w:cs="Times New Roman" w:hint="eastAsia"/>
          <w:sz w:val="32"/>
          <w:szCs w:val="32"/>
        </w:rPr>
        <w:t>。</w:t>
      </w:r>
    </w:p>
    <w:p w14:paraId="58804191" w14:textId="132BAB58" w:rsidR="000C4FA4" w:rsidRPr="00C418DE" w:rsidRDefault="000C4FA4" w:rsidP="00287B95">
      <w:pPr>
        <w:ind w:firstLineChars="200" w:firstLine="640"/>
        <w:rPr>
          <w:rFonts w:ascii="仿宋_GB2312" w:eastAsia="仿宋_GB2312" w:hAnsi="Calibri" w:cs="Times New Roman"/>
          <w:sz w:val="32"/>
          <w:szCs w:val="32"/>
        </w:rPr>
      </w:pPr>
      <w:r w:rsidRPr="00C418DE">
        <w:rPr>
          <w:rFonts w:ascii="仿宋_GB2312" w:eastAsia="仿宋_GB2312" w:hAnsi="Calibri" w:cs="Times New Roman" w:hint="eastAsia"/>
          <w:sz w:val="32"/>
          <w:szCs w:val="32"/>
        </w:rPr>
        <w:t>本指导原则</w:t>
      </w:r>
      <w:r w:rsidR="00B178D5" w:rsidRPr="00C418DE">
        <w:rPr>
          <w:rFonts w:ascii="仿宋_GB2312" w:eastAsia="仿宋_GB2312" w:hAnsi="Calibri" w:cs="Times New Roman" w:hint="eastAsia"/>
          <w:sz w:val="32"/>
          <w:szCs w:val="32"/>
        </w:rPr>
        <w:t>不适用于用于</w:t>
      </w:r>
      <w:r w:rsidR="00B178D5" w:rsidRPr="00C418DE">
        <w:rPr>
          <w:rFonts w:ascii="仿宋_GB2312" w:eastAsia="仿宋_GB2312" w:hAnsi="Calibri" w:cs="Times New Roman"/>
          <w:sz w:val="32"/>
          <w:szCs w:val="32"/>
        </w:rPr>
        <w:t>室间质量评价的质控物</w:t>
      </w:r>
      <w:r w:rsidR="00287B95">
        <w:rPr>
          <w:rFonts w:ascii="仿宋_GB2312" w:eastAsia="仿宋_GB2312" w:hAnsi="Calibri" w:cs="Times New Roman" w:hint="eastAsia"/>
          <w:sz w:val="32"/>
          <w:szCs w:val="32"/>
        </w:rPr>
        <w:t>，</w:t>
      </w:r>
      <w:r w:rsidRPr="00C418DE">
        <w:rPr>
          <w:rFonts w:ascii="仿宋_GB2312" w:eastAsia="仿宋_GB2312" w:hAnsi="Calibri" w:cs="Times New Roman" w:hint="eastAsia"/>
          <w:sz w:val="32"/>
          <w:szCs w:val="32"/>
        </w:rPr>
        <w:t>不适</w:t>
      </w:r>
      <w:r w:rsidR="00531C92">
        <w:rPr>
          <w:rFonts w:ascii="仿宋_GB2312" w:eastAsia="仿宋_GB2312" w:hAnsi="Calibri" w:cs="Times New Roman" w:hint="eastAsia"/>
          <w:sz w:val="32"/>
          <w:szCs w:val="32"/>
        </w:rPr>
        <w:t>用于</w:t>
      </w:r>
      <w:r w:rsidR="00531C92">
        <w:rPr>
          <w:rFonts w:ascii="仿宋_GB2312" w:eastAsia="仿宋_GB2312" w:hAnsi="Calibri" w:cs="Times New Roman"/>
          <w:sz w:val="32"/>
          <w:szCs w:val="32"/>
        </w:rPr>
        <w:t>非</w:t>
      </w:r>
      <w:r w:rsidR="00287B95">
        <w:rPr>
          <w:rFonts w:ascii="仿宋_GB2312" w:eastAsia="仿宋_GB2312" w:hAnsi="Calibri" w:cs="Times New Roman" w:hint="eastAsia"/>
          <w:sz w:val="32"/>
          <w:szCs w:val="32"/>
        </w:rPr>
        <w:t>定值</w:t>
      </w:r>
      <w:r w:rsidR="00962BB9" w:rsidRPr="00287B95">
        <w:rPr>
          <w:rFonts w:ascii="仿宋_GB2312" w:eastAsia="仿宋_GB2312" w:hAnsi="Calibri" w:cs="Times New Roman" w:hint="eastAsia"/>
          <w:sz w:val="32"/>
          <w:szCs w:val="32"/>
        </w:rPr>
        <w:t>质控物</w:t>
      </w:r>
      <w:r w:rsidR="00287B95">
        <w:rPr>
          <w:rFonts w:ascii="仿宋_GB2312" w:eastAsia="仿宋_GB2312" w:hAnsi="Calibri" w:cs="Times New Roman" w:hint="eastAsia"/>
          <w:sz w:val="32"/>
          <w:szCs w:val="32"/>
        </w:rPr>
        <w:t>。</w:t>
      </w:r>
    </w:p>
    <w:p w14:paraId="4B60485E" w14:textId="4F93214F" w:rsidR="00DE00BB" w:rsidRPr="00C418DE" w:rsidRDefault="00DE00BB" w:rsidP="000B0908">
      <w:pPr>
        <w:spacing w:line="580" w:lineRule="exact"/>
        <w:ind w:firstLineChars="200" w:firstLine="640"/>
        <w:jc w:val="left"/>
        <w:rPr>
          <w:rFonts w:ascii="仿宋_GB2312" w:eastAsia="仿宋_GB2312" w:hAnsi="Calibri" w:cs="Times New Roman"/>
          <w:sz w:val="32"/>
          <w:szCs w:val="32"/>
        </w:rPr>
      </w:pPr>
      <w:r w:rsidRPr="00C418DE">
        <w:rPr>
          <w:rFonts w:ascii="仿宋_GB2312" w:eastAsia="仿宋_GB2312" w:hAnsi="Calibri" w:cs="Times New Roman" w:hint="eastAsia"/>
          <w:sz w:val="32"/>
          <w:szCs w:val="32"/>
        </w:rPr>
        <w:t>本指导原则适用于进行</w:t>
      </w:r>
      <w:r w:rsidRPr="00C418DE">
        <w:rPr>
          <w:rFonts w:ascii="仿宋_GB2312" w:eastAsia="仿宋_GB2312" w:hAnsi="Calibri" w:cs="Times New Roman"/>
          <w:sz w:val="32"/>
          <w:szCs w:val="32"/>
        </w:rPr>
        <w:t>相关产品</w:t>
      </w:r>
      <w:r w:rsidR="00571CA8" w:rsidRPr="00C418DE">
        <w:rPr>
          <w:rFonts w:ascii="仿宋_GB2312" w:eastAsia="仿宋_GB2312" w:hAnsi="Calibri" w:cs="Times New Roman" w:hint="eastAsia"/>
          <w:sz w:val="32"/>
          <w:szCs w:val="32"/>
        </w:rPr>
        <w:t>的</w:t>
      </w:r>
      <w:r w:rsidRPr="00C418DE">
        <w:rPr>
          <w:rFonts w:ascii="仿宋_GB2312" w:eastAsia="仿宋_GB2312" w:hAnsi="Calibri" w:cs="Times New Roman"/>
          <w:sz w:val="32"/>
          <w:szCs w:val="32"/>
        </w:rPr>
        <w:t>注册</w:t>
      </w:r>
      <w:r w:rsidRPr="00C418DE">
        <w:rPr>
          <w:rFonts w:ascii="仿宋_GB2312" w:eastAsia="仿宋_GB2312" w:hAnsi="Calibri" w:cs="Times New Roman" w:hint="eastAsia"/>
          <w:sz w:val="32"/>
          <w:szCs w:val="32"/>
        </w:rPr>
        <w:t>和</w:t>
      </w:r>
      <w:r w:rsidR="006E654E" w:rsidRPr="00C418DE">
        <w:rPr>
          <w:rFonts w:ascii="仿宋_GB2312" w:eastAsia="仿宋_GB2312" w:hAnsi="Calibri" w:cs="Times New Roman"/>
          <w:sz w:val="32"/>
          <w:szCs w:val="32"/>
        </w:rPr>
        <w:t>许可事项变更</w:t>
      </w:r>
      <w:r w:rsidRPr="00C418DE">
        <w:rPr>
          <w:rFonts w:ascii="仿宋_GB2312" w:eastAsia="仿宋_GB2312" w:hAnsi="Calibri" w:cs="Times New Roman"/>
          <w:sz w:val="32"/>
          <w:szCs w:val="32"/>
        </w:rPr>
        <w:t>，包括申报资料中的部分要求</w:t>
      </w:r>
      <w:r w:rsidRPr="00C418DE">
        <w:rPr>
          <w:rFonts w:ascii="仿宋_GB2312" w:eastAsia="仿宋_GB2312" w:hAnsi="Calibri" w:cs="Times New Roman" w:hint="eastAsia"/>
          <w:sz w:val="32"/>
          <w:szCs w:val="32"/>
        </w:rPr>
        <w:t>，</w:t>
      </w:r>
      <w:r w:rsidRPr="00C418DE">
        <w:rPr>
          <w:rFonts w:ascii="仿宋_GB2312" w:eastAsia="仿宋_GB2312" w:hAnsi="Calibri" w:cs="Times New Roman"/>
          <w:sz w:val="32"/>
          <w:szCs w:val="32"/>
        </w:rPr>
        <w:t>其他未尽事宜</w:t>
      </w:r>
      <w:r w:rsidRPr="00C418DE">
        <w:rPr>
          <w:rFonts w:ascii="仿宋_GB2312" w:eastAsia="仿宋_GB2312" w:hAnsi="Calibri" w:cs="Times New Roman" w:hint="eastAsia"/>
          <w:sz w:val="32"/>
          <w:szCs w:val="32"/>
        </w:rPr>
        <w:t>，</w:t>
      </w:r>
      <w:r w:rsidRPr="00C418DE">
        <w:rPr>
          <w:rFonts w:ascii="仿宋_GB2312" w:eastAsia="仿宋_GB2312" w:hAnsi="Calibri" w:cs="Times New Roman"/>
          <w:sz w:val="32"/>
          <w:szCs w:val="32"/>
        </w:rPr>
        <w:t>应当符合</w:t>
      </w:r>
      <w:r w:rsidR="0084051D">
        <w:rPr>
          <w:rFonts w:ascii="仿宋_GB2312" w:eastAsia="仿宋_GB2312" w:hAnsi="Calibri" w:cs="Times New Roman" w:hint="eastAsia"/>
          <w:sz w:val="32"/>
          <w:szCs w:val="32"/>
        </w:rPr>
        <w:t>《</w:t>
      </w:r>
      <w:r w:rsidR="0084051D" w:rsidRPr="0084051D">
        <w:rPr>
          <w:rFonts w:ascii="仿宋_GB2312" w:eastAsia="仿宋_GB2312" w:hAnsi="Calibri" w:cs="Times New Roman" w:hint="eastAsia"/>
          <w:sz w:val="32"/>
          <w:szCs w:val="32"/>
        </w:rPr>
        <w:t>体外诊断试剂注册与备案管理办法》（国家市场监督管理总局令第</w:t>
      </w:r>
      <w:r w:rsidR="0084051D" w:rsidRPr="0084051D">
        <w:rPr>
          <w:rFonts w:ascii="仿宋_GB2312" w:eastAsia="仿宋_GB2312" w:hAnsi="Calibri" w:cs="Times New Roman"/>
          <w:sz w:val="32"/>
          <w:szCs w:val="32"/>
        </w:rPr>
        <w:t>48号）</w:t>
      </w:r>
      <w:r w:rsidRPr="00C418DE">
        <w:rPr>
          <w:rFonts w:ascii="仿宋_GB2312" w:eastAsia="仿宋_GB2312" w:hAnsi="Calibri" w:cs="Times New Roman" w:hint="eastAsia"/>
          <w:sz w:val="32"/>
          <w:szCs w:val="32"/>
        </w:rPr>
        <w:t>等</w:t>
      </w:r>
      <w:r w:rsidRPr="00C418DE">
        <w:rPr>
          <w:rFonts w:ascii="仿宋_GB2312" w:eastAsia="仿宋_GB2312" w:hAnsi="Calibri" w:cs="Times New Roman"/>
          <w:sz w:val="32"/>
          <w:szCs w:val="32"/>
        </w:rPr>
        <w:t>相关</w:t>
      </w:r>
      <w:r w:rsidRPr="00C418DE">
        <w:rPr>
          <w:rFonts w:ascii="仿宋_GB2312" w:eastAsia="仿宋_GB2312" w:hAnsi="Calibri" w:cs="Times New Roman" w:hint="eastAsia"/>
          <w:sz w:val="32"/>
          <w:szCs w:val="32"/>
        </w:rPr>
        <w:t>法规</w:t>
      </w:r>
      <w:r w:rsidRPr="00C418DE">
        <w:rPr>
          <w:rFonts w:ascii="仿宋_GB2312" w:eastAsia="仿宋_GB2312" w:hAnsi="Calibri" w:cs="Times New Roman"/>
          <w:sz w:val="32"/>
          <w:szCs w:val="32"/>
        </w:rPr>
        <w:t>要求。</w:t>
      </w:r>
    </w:p>
    <w:p w14:paraId="47C51F2E" w14:textId="77777777" w:rsidR="00CF663E" w:rsidRDefault="00CF663E" w:rsidP="000B0908">
      <w:pPr>
        <w:spacing w:line="580" w:lineRule="exact"/>
        <w:ind w:firstLineChars="200" w:firstLine="640"/>
        <w:jc w:val="left"/>
        <w:rPr>
          <w:rFonts w:ascii="黑体" w:eastAsia="黑体" w:hAnsi="Calibri" w:cs="Times New Roman"/>
          <w:sz w:val="32"/>
          <w:szCs w:val="32"/>
        </w:rPr>
      </w:pPr>
    </w:p>
    <w:p w14:paraId="704A0A2A" w14:textId="77777777" w:rsidR="000C4FA4" w:rsidRPr="00C418DE" w:rsidRDefault="000C4FA4" w:rsidP="000B0908">
      <w:pPr>
        <w:spacing w:line="580" w:lineRule="exact"/>
        <w:ind w:firstLineChars="200" w:firstLine="640"/>
        <w:jc w:val="left"/>
        <w:rPr>
          <w:rFonts w:ascii="黑体" w:eastAsia="黑体" w:hAnsi="Calibri" w:cs="Times New Roman"/>
          <w:sz w:val="32"/>
          <w:szCs w:val="32"/>
        </w:rPr>
      </w:pPr>
      <w:r w:rsidRPr="00C418DE">
        <w:rPr>
          <w:rFonts w:ascii="黑体" w:eastAsia="黑体" w:hAnsi="Calibri" w:cs="Times New Roman" w:hint="eastAsia"/>
          <w:sz w:val="32"/>
          <w:szCs w:val="32"/>
        </w:rPr>
        <w:t>二、基本原则</w:t>
      </w:r>
    </w:p>
    <w:p w14:paraId="6374E105" w14:textId="688FBB44" w:rsidR="008A27B2" w:rsidRDefault="00287B95" w:rsidP="00BB7476">
      <w:pPr>
        <w:pStyle w:val="af3"/>
        <w:ind w:firstLineChars="200" w:firstLine="640"/>
        <w:rPr>
          <w:rFonts w:ascii="仿宋_GB2312" w:eastAsia="仿宋_GB2312" w:hAnsi="Calibri" w:cs="Times New Roman"/>
          <w:kern w:val="2"/>
          <w:sz w:val="32"/>
          <w:szCs w:val="32"/>
        </w:rPr>
      </w:pPr>
      <w:r>
        <w:rPr>
          <w:rFonts w:ascii="仿宋_GB2312" w:eastAsia="仿宋_GB2312" w:hAnsi="Calibri" w:cs="Times New Roman" w:hint="eastAsia"/>
          <w:sz w:val="32"/>
          <w:szCs w:val="32"/>
        </w:rPr>
        <w:t>赋</w:t>
      </w:r>
      <w:r w:rsidR="00962BB9">
        <w:rPr>
          <w:rFonts w:ascii="仿宋_GB2312" w:eastAsia="仿宋_GB2312" w:hAnsi="Calibri" w:cs="Times New Roman" w:hint="eastAsia"/>
          <w:sz w:val="32"/>
          <w:szCs w:val="32"/>
        </w:rPr>
        <w:t>值</w:t>
      </w:r>
      <w:r w:rsidR="00074860" w:rsidRPr="00C418DE">
        <w:rPr>
          <w:rFonts w:ascii="仿宋_GB2312" w:eastAsia="仿宋_GB2312" w:hAnsi="Calibri" w:cs="Times New Roman" w:hint="eastAsia"/>
          <w:sz w:val="32"/>
          <w:szCs w:val="32"/>
        </w:rPr>
        <w:t>之前</w:t>
      </w:r>
      <w:r w:rsidR="00074860" w:rsidRPr="00C418DE">
        <w:rPr>
          <w:rFonts w:ascii="仿宋_GB2312" w:eastAsia="仿宋_GB2312" w:hAnsi="Calibri" w:cs="Times New Roman"/>
          <w:sz w:val="32"/>
          <w:szCs w:val="32"/>
        </w:rPr>
        <w:t>应先</w:t>
      </w:r>
      <w:r w:rsidR="00074860" w:rsidRPr="00C418DE">
        <w:rPr>
          <w:rFonts w:ascii="仿宋_GB2312" w:eastAsia="仿宋_GB2312" w:hAnsi="Calibri" w:cs="Times New Roman" w:hint="eastAsia"/>
          <w:sz w:val="32"/>
          <w:szCs w:val="32"/>
        </w:rPr>
        <w:t>确认</w:t>
      </w:r>
      <w:r w:rsidR="00497854" w:rsidRPr="00C418DE">
        <w:rPr>
          <w:rFonts w:ascii="仿宋_GB2312" w:eastAsia="仿宋_GB2312" w:hAnsi="Calibri" w:cs="Times New Roman" w:hint="eastAsia"/>
          <w:sz w:val="32"/>
          <w:szCs w:val="32"/>
        </w:rPr>
        <w:t>质控物的</w:t>
      </w:r>
      <w:r w:rsidR="0032016A" w:rsidRPr="00C418DE">
        <w:rPr>
          <w:rFonts w:ascii="仿宋_GB2312" w:eastAsia="仿宋_GB2312" w:hAnsi="Calibri" w:cs="Times New Roman" w:hint="eastAsia"/>
          <w:kern w:val="2"/>
          <w:sz w:val="32"/>
          <w:szCs w:val="32"/>
        </w:rPr>
        <w:t>均匀性</w:t>
      </w:r>
      <w:r w:rsidR="0032016A" w:rsidRPr="00C418DE">
        <w:rPr>
          <w:rFonts w:ascii="仿宋_GB2312" w:eastAsia="仿宋_GB2312" w:hAnsi="Calibri" w:cs="Times New Roman"/>
          <w:kern w:val="2"/>
          <w:sz w:val="32"/>
          <w:szCs w:val="32"/>
        </w:rPr>
        <w:t>和</w:t>
      </w:r>
      <w:r w:rsidR="00074860" w:rsidRPr="00C418DE">
        <w:rPr>
          <w:rFonts w:ascii="仿宋_GB2312" w:eastAsia="仿宋_GB2312" w:hAnsi="Calibri" w:cs="Times New Roman" w:hint="eastAsia"/>
          <w:kern w:val="2"/>
          <w:sz w:val="32"/>
          <w:szCs w:val="32"/>
        </w:rPr>
        <w:t>稳定性这</w:t>
      </w:r>
      <w:r w:rsidR="00074860" w:rsidRPr="00C418DE">
        <w:rPr>
          <w:rFonts w:ascii="仿宋_GB2312" w:eastAsia="仿宋_GB2312" w:hAnsi="Calibri" w:cs="Times New Roman"/>
          <w:kern w:val="2"/>
          <w:sz w:val="32"/>
          <w:szCs w:val="32"/>
        </w:rPr>
        <w:t>两个基本特</w:t>
      </w:r>
      <w:r w:rsidR="0032016A" w:rsidRPr="00C418DE">
        <w:rPr>
          <w:rFonts w:ascii="仿宋_GB2312" w:eastAsia="仿宋_GB2312" w:hAnsi="Calibri" w:cs="Times New Roman" w:hint="eastAsia"/>
          <w:kern w:val="2"/>
          <w:sz w:val="32"/>
          <w:szCs w:val="32"/>
        </w:rPr>
        <w:t>性</w:t>
      </w:r>
      <w:r w:rsidR="00074860" w:rsidRPr="00C418DE">
        <w:rPr>
          <w:rFonts w:ascii="仿宋_GB2312" w:eastAsia="仿宋_GB2312" w:hAnsi="Calibri" w:cs="Times New Roman" w:hint="eastAsia"/>
          <w:kern w:val="2"/>
          <w:sz w:val="32"/>
          <w:szCs w:val="32"/>
        </w:rPr>
        <w:t>。</w:t>
      </w:r>
      <w:r w:rsidR="00615B41" w:rsidRPr="00C418DE">
        <w:rPr>
          <w:rFonts w:ascii="仿宋_GB2312" w:eastAsia="仿宋_GB2312" w:hAnsi="Calibri" w:cs="Times New Roman" w:hint="eastAsia"/>
          <w:kern w:val="2"/>
          <w:sz w:val="32"/>
          <w:szCs w:val="32"/>
        </w:rPr>
        <w:t>生产</w:t>
      </w:r>
      <w:r w:rsidR="00615B41" w:rsidRPr="00C418DE">
        <w:rPr>
          <w:rFonts w:ascii="仿宋_GB2312" w:eastAsia="仿宋_GB2312" w:hAnsi="Calibri" w:cs="Times New Roman"/>
          <w:kern w:val="2"/>
          <w:sz w:val="32"/>
          <w:szCs w:val="32"/>
        </w:rPr>
        <w:t>企业通过</w:t>
      </w:r>
      <w:r w:rsidR="00615B41" w:rsidRPr="00C418DE">
        <w:rPr>
          <w:rFonts w:ascii="仿宋_GB2312" w:eastAsia="仿宋_GB2312" w:hAnsi="Calibri" w:cs="Times New Roman" w:hint="eastAsia"/>
          <w:kern w:val="2"/>
          <w:sz w:val="32"/>
          <w:szCs w:val="32"/>
        </w:rPr>
        <w:t>对</w:t>
      </w:r>
      <w:r w:rsidR="00615B41" w:rsidRPr="00C418DE">
        <w:rPr>
          <w:rFonts w:ascii="仿宋_GB2312" w:eastAsia="仿宋_GB2312" w:hAnsi="Calibri" w:cs="Times New Roman"/>
          <w:kern w:val="2"/>
          <w:sz w:val="32"/>
          <w:szCs w:val="32"/>
        </w:rPr>
        <w:t>原材料和生产工艺的控制</w:t>
      </w:r>
      <w:r w:rsidR="00615B41" w:rsidRPr="00C418DE">
        <w:rPr>
          <w:rFonts w:ascii="仿宋_GB2312" w:eastAsia="仿宋_GB2312" w:hAnsi="Calibri" w:cs="Times New Roman" w:hint="eastAsia"/>
          <w:kern w:val="2"/>
          <w:sz w:val="32"/>
          <w:szCs w:val="32"/>
        </w:rPr>
        <w:t>，</w:t>
      </w:r>
      <w:r w:rsidR="00615B41" w:rsidRPr="00C418DE">
        <w:rPr>
          <w:rFonts w:ascii="仿宋_GB2312" w:eastAsia="仿宋_GB2312" w:hAnsi="Calibri" w:cs="Times New Roman"/>
          <w:kern w:val="2"/>
          <w:sz w:val="32"/>
          <w:szCs w:val="32"/>
        </w:rPr>
        <w:t>确保</w:t>
      </w:r>
      <w:r w:rsidR="00615B41" w:rsidRPr="00C418DE">
        <w:rPr>
          <w:rFonts w:ascii="仿宋_GB2312" w:eastAsia="仿宋_GB2312" w:hAnsi="Calibri" w:cs="Times New Roman" w:hint="eastAsia"/>
          <w:kern w:val="2"/>
          <w:sz w:val="32"/>
          <w:szCs w:val="32"/>
        </w:rPr>
        <w:lastRenderedPageBreak/>
        <w:t>均匀性</w:t>
      </w:r>
      <w:r w:rsidR="00615B41" w:rsidRPr="00C418DE">
        <w:rPr>
          <w:rFonts w:ascii="仿宋_GB2312" w:eastAsia="仿宋_GB2312" w:hAnsi="Calibri" w:cs="Times New Roman"/>
          <w:kern w:val="2"/>
          <w:sz w:val="32"/>
          <w:szCs w:val="32"/>
        </w:rPr>
        <w:t>和稳定</w:t>
      </w:r>
      <w:r w:rsidR="00615B41" w:rsidRPr="00C418DE">
        <w:rPr>
          <w:rFonts w:ascii="仿宋_GB2312" w:eastAsia="仿宋_GB2312" w:hAnsi="Calibri" w:cs="Times New Roman" w:hint="eastAsia"/>
          <w:kern w:val="2"/>
          <w:sz w:val="32"/>
          <w:szCs w:val="32"/>
        </w:rPr>
        <w:t>性</w:t>
      </w:r>
      <w:r w:rsidR="00615B41" w:rsidRPr="00C418DE">
        <w:rPr>
          <w:rFonts w:ascii="仿宋_GB2312" w:eastAsia="仿宋_GB2312" w:hAnsi="Calibri" w:cs="Times New Roman"/>
          <w:kern w:val="2"/>
          <w:sz w:val="32"/>
          <w:szCs w:val="32"/>
        </w:rPr>
        <w:t>。</w:t>
      </w:r>
      <w:r w:rsidR="00DB6B63" w:rsidRPr="00C418DE">
        <w:rPr>
          <w:rFonts w:ascii="仿宋_GB2312" w:eastAsia="仿宋_GB2312" w:hAnsi="Calibri" w:cs="Times New Roman"/>
          <w:kern w:val="2"/>
          <w:sz w:val="32"/>
          <w:szCs w:val="32"/>
        </w:rPr>
        <w:t>质控物的均匀性</w:t>
      </w:r>
      <w:r w:rsidR="005161FD" w:rsidRPr="00C418DE">
        <w:rPr>
          <w:rFonts w:ascii="仿宋_GB2312" w:eastAsia="仿宋_GB2312" w:hAnsi="Calibri" w:cs="Times New Roman" w:hint="eastAsia"/>
          <w:kern w:val="2"/>
          <w:sz w:val="32"/>
          <w:szCs w:val="32"/>
        </w:rPr>
        <w:t>要求</w:t>
      </w:r>
      <w:r w:rsidR="005161FD" w:rsidRPr="00C418DE">
        <w:rPr>
          <w:rFonts w:ascii="仿宋_GB2312" w:eastAsia="仿宋_GB2312" w:hAnsi="Calibri" w:cs="Times New Roman"/>
          <w:kern w:val="2"/>
          <w:sz w:val="32"/>
          <w:szCs w:val="32"/>
        </w:rPr>
        <w:t>应</w:t>
      </w:r>
      <w:r w:rsidR="009E3D40" w:rsidRPr="00C418DE">
        <w:rPr>
          <w:rFonts w:ascii="仿宋_GB2312" w:eastAsia="仿宋_GB2312" w:hAnsi="Calibri" w:cs="Times New Roman" w:hint="eastAsia"/>
          <w:kern w:val="2"/>
          <w:sz w:val="32"/>
          <w:szCs w:val="32"/>
        </w:rPr>
        <w:t>不低于国家</w:t>
      </w:r>
      <w:r w:rsidR="009E3D40" w:rsidRPr="00C418DE">
        <w:rPr>
          <w:rFonts w:ascii="仿宋_GB2312" w:eastAsia="仿宋_GB2312" w:hAnsi="Calibri" w:cs="Times New Roman"/>
          <w:kern w:val="2"/>
          <w:sz w:val="32"/>
          <w:szCs w:val="32"/>
        </w:rPr>
        <w:t>标准、行业标准的规定</w:t>
      </w:r>
      <w:r w:rsidR="00641772" w:rsidRPr="00C418DE">
        <w:rPr>
          <w:rFonts w:ascii="仿宋_GB2312" w:eastAsia="仿宋_GB2312" w:hAnsi="Calibri" w:cs="Times New Roman" w:hint="eastAsia"/>
          <w:kern w:val="2"/>
          <w:sz w:val="32"/>
          <w:szCs w:val="32"/>
        </w:rPr>
        <w:t>。</w:t>
      </w:r>
      <w:r w:rsidR="0074243D" w:rsidRPr="00C418DE">
        <w:rPr>
          <w:rFonts w:ascii="仿宋_GB2312" w:eastAsia="仿宋_GB2312" w:hAnsi="Calibri" w:cs="Times New Roman" w:hint="eastAsia"/>
          <w:kern w:val="2"/>
          <w:sz w:val="32"/>
          <w:szCs w:val="32"/>
        </w:rPr>
        <w:t>此外</w:t>
      </w:r>
      <w:r w:rsidR="0074243D" w:rsidRPr="00C418DE">
        <w:rPr>
          <w:rFonts w:ascii="仿宋_GB2312" w:eastAsia="仿宋_GB2312" w:hAnsi="Calibri" w:cs="Times New Roman"/>
          <w:kern w:val="2"/>
          <w:sz w:val="32"/>
          <w:szCs w:val="32"/>
        </w:rPr>
        <w:t>，</w:t>
      </w:r>
      <w:r w:rsidR="00F35F79" w:rsidRPr="00C418DE">
        <w:rPr>
          <w:rFonts w:ascii="仿宋_GB2312" w:eastAsia="仿宋_GB2312" w:hAnsi="Calibri" w:cs="Times New Roman" w:hint="eastAsia"/>
          <w:kern w:val="2"/>
          <w:sz w:val="32"/>
          <w:szCs w:val="32"/>
        </w:rPr>
        <w:t>既定</w:t>
      </w:r>
      <w:r w:rsidR="00F35F79" w:rsidRPr="00C418DE">
        <w:rPr>
          <w:rFonts w:ascii="仿宋_GB2312" w:eastAsia="仿宋_GB2312" w:hAnsi="Calibri" w:cs="Times New Roman"/>
          <w:kern w:val="2"/>
          <w:sz w:val="32"/>
          <w:szCs w:val="32"/>
        </w:rPr>
        <w:t>的</w:t>
      </w:r>
      <w:r w:rsidR="00C7738B">
        <w:rPr>
          <w:rFonts w:ascii="仿宋_GB2312" w:eastAsia="仿宋_GB2312" w:hAnsi="Calibri" w:cs="Times New Roman"/>
          <w:kern w:val="2"/>
          <w:sz w:val="32"/>
          <w:szCs w:val="32"/>
        </w:rPr>
        <w:t>靶值</w:t>
      </w:r>
      <w:r w:rsidR="009B42A0" w:rsidRPr="00C418DE">
        <w:rPr>
          <w:rFonts w:ascii="仿宋_GB2312" w:eastAsia="仿宋_GB2312" w:hAnsi="Calibri" w:cs="Times New Roman" w:hint="eastAsia"/>
          <w:kern w:val="2"/>
          <w:sz w:val="32"/>
          <w:szCs w:val="32"/>
        </w:rPr>
        <w:t>会</w:t>
      </w:r>
      <w:r w:rsidR="00962BCC" w:rsidRPr="00C418DE">
        <w:rPr>
          <w:rFonts w:ascii="仿宋_GB2312" w:eastAsia="仿宋_GB2312" w:hAnsi="Calibri" w:cs="Times New Roman" w:hint="eastAsia"/>
          <w:kern w:val="2"/>
          <w:sz w:val="32"/>
          <w:szCs w:val="32"/>
        </w:rPr>
        <w:t>随着时间</w:t>
      </w:r>
      <w:r w:rsidR="00962BCC" w:rsidRPr="00C418DE">
        <w:rPr>
          <w:rFonts w:ascii="仿宋_GB2312" w:eastAsia="仿宋_GB2312" w:hAnsi="Calibri" w:cs="Times New Roman"/>
          <w:kern w:val="2"/>
          <w:sz w:val="32"/>
          <w:szCs w:val="32"/>
        </w:rPr>
        <w:t>变化而波动</w:t>
      </w:r>
      <w:r w:rsidR="00962BCC" w:rsidRPr="00C418DE">
        <w:rPr>
          <w:rFonts w:ascii="仿宋_GB2312" w:eastAsia="仿宋_GB2312" w:hAnsi="Calibri" w:cs="Times New Roman" w:hint="eastAsia"/>
          <w:kern w:val="2"/>
          <w:sz w:val="32"/>
          <w:szCs w:val="32"/>
        </w:rPr>
        <w:t>，</w:t>
      </w:r>
      <w:r w:rsidR="00BB7476" w:rsidRPr="0047765E">
        <w:rPr>
          <w:rFonts w:ascii="仿宋_GB2312" w:eastAsia="仿宋_GB2312" w:hAnsi="Calibri" w:cs="Times New Roman" w:hint="eastAsia"/>
          <w:kern w:val="2"/>
          <w:sz w:val="32"/>
          <w:szCs w:val="32"/>
        </w:rPr>
        <w:t>在</w:t>
      </w:r>
      <w:r w:rsidR="004664C6" w:rsidRPr="0047765E">
        <w:rPr>
          <w:rFonts w:ascii="仿宋_GB2312" w:eastAsia="仿宋_GB2312" w:hAnsi="Calibri" w:cs="Times New Roman" w:hint="eastAsia"/>
          <w:kern w:val="2"/>
          <w:sz w:val="32"/>
          <w:szCs w:val="32"/>
        </w:rPr>
        <w:t>质控物声称的</w:t>
      </w:r>
      <w:r w:rsidR="004664C6" w:rsidRPr="0047765E">
        <w:rPr>
          <w:rFonts w:ascii="仿宋_GB2312" w:eastAsia="仿宋_GB2312" w:hAnsi="Calibri" w:cs="Times New Roman"/>
          <w:kern w:val="2"/>
          <w:sz w:val="32"/>
          <w:szCs w:val="32"/>
        </w:rPr>
        <w:t>有效</w:t>
      </w:r>
      <w:r w:rsidR="00BB7476" w:rsidRPr="0047765E">
        <w:rPr>
          <w:rFonts w:ascii="仿宋_GB2312" w:eastAsia="仿宋_GB2312" w:hAnsi="Calibri" w:cs="Times New Roman" w:hint="eastAsia"/>
          <w:kern w:val="2"/>
          <w:sz w:val="32"/>
          <w:szCs w:val="32"/>
        </w:rPr>
        <w:t>期内，靶值</w:t>
      </w:r>
      <w:r w:rsidR="004664C6" w:rsidRPr="0047765E">
        <w:rPr>
          <w:rFonts w:ascii="仿宋_GB2312" w:eastAsia="仿宋_GB2312" w:hAnsi="Calibri" w:cs="Times New Roman" w:hint="eastAsia"/>
          <w:kern w:val="2"/>
          <w:sz w:val="32"/>
          <w:szCs w:val="32"/>
        </w:rPr>
        <w:t>范围</w:t>
      </w:r>
      <w:r w:rsidR="0047765E">
        <w:rPr>
          <w:rFonts w:ascii="仿宋_GB2312" w:eastAsia="仿宋_GB2312" w:hAnsi="Calibri" w:cs="Times New Roman" w:hint="eastAsia"/>
          <w:kern w:val="2"/>
          <w:sz w:val="32"/>
          <w:szCs w:val="32"/>
        </w:rPr>
        <w:t>应是有效的。</w:t>
      </w:r>
    </w:p>
    <w:p w14:paraId="191DDB15" w14:textId="0B93977C" w:rsidR="00900E32" w:rsidRPr="00900E32" w:rsidRDefault="00900E32" w:rsidP="00900E32">
      <w:pPr>
        <w:ind w:firstLineChars="200" w:firstLine="640"/>
        <w:rPr>
          <w:rFonts w:ascii="仿宋_GB2312" w:eastAsia="仿宋_GB2312" w:hAnsi="Calibri" w:cs="Times New Roman"/>
          <w:sz w:val="32"/>
          <w:szCs w:val="32"/>
        </w:rPr>
      </w:pPr>
      <w:r w:rsidRPr="00900E32">
        <w:rPr>
          <w:rFonts w:ascii="仿宋_GB2312" w:eastAsia="仿宋_GB2312" w:hAnsi="Calibri" w:cs="Times New Roman" w:hint="eastAsia"/>
          <w:sz w:val="32"/>
          <w:szCs w:val="32"/>
        </w:rPr>
        <w:t>赋值之前针对复合质控物，应充分研究分析物之间可能存在的交叉反应或干扰影响，避免赋值结果的相互干扰。</w:t>
      </w:r>
    </w:p>
    <w:p w14:paraId="15E96F16" w14:textId="710CF4F2" w:rsidR="00114949" w:rsidRDefault="00114949" w:rsidP="00114949">
      <w:pPr>
        <w:ind w:firstLineChars="200" w:firstLine="640"/>
        <w:rPr>
          <w:rFonts w:ascii="仿宋_GB2312" w:eastAsia="仿宋_GB2312" w:hAnsi="Calibri" w:cs="Times New Roman"/>
          <w:sz w:val="32"/>
          <w:szCs w:val="32"/>
        </w:rPr>
      </w:pPr>
      <w:r w:rsidRPr="00C418DE">
        <w:rPr>
          <w:rFonts w:ascii="仿宋_GB2312" w:eastAsia="仿宋_GB2312" w:hAnsi="Calibri" w:cs="Times New Roman" w:hint="eastAsia"/>
          <w:sz w:val="32"/>
          <w:szCs w:val="32"/>
        </w:rPr>
        <w:t>质控物</w:t>
      </w:r>
      <w:r w:rsidRPr="00C418DE">
        <w:rPr>
          <w:rFonts w:ascii="仿宋_GB2312" w:eastAsia="仿宋_GB2312" w:hAnsi="Calibri" w:cs="Times New Roman"/>
          <w:sz w:val="32"/>
          <w:szCs w:val="32"/>
        </w:rPr>
        <w:t>的</w:t>
      </w:r>
      <w:r w:rsidR="00962BB9">
        <w:rPr>
          <w:rFonts w:ascii="仿宋_GB2312" w:eastAsia="仿宋_GB2312" w:hAnsi="Calibri" w:cs="Times New Roman" w:hint="eastAsia"/>
          <w:sz w:val="32"/>
          <w:szCs w:val="32"/>
        </w:rPr>
        <w:t>赋值</w:t>
      </w:r>
      <w:r w:rsidRPr="00C418DE">
        <w:rPr>
          <w:rFonts w:ascii="仿宋_GB2312" w:eastAsia="仿宋_GB2312" w:hAnsi="Calibri" w:cs="Times New Roman" w:hint="eastAsia"/>
          <w:sz w:val="32"/>
          <w:szCs w:val="32"/>
        </w:rPr>
        <w:t>应</w:t>
      </w:r>
      <w:r w:rsidR="00D41698" w:rsidRPr="00C418DE">
        <w:rPr>
          <w:rFonts w:ascii="仿宋_GB2312" w:eastAsia="仿宋_GB2312" w:hAnsi="Calibri" w:cs="Times New Roman"/>
          <w:sz w:val="32"/>
          <w:szCs w:val="32"/>
        </w:rPr>
        <w:t>与</w:t>
      </w:r>
      <w:r w:rsidR="00931139">
        <w:rPr>
          <w:rFonts w:ascii="仿宋_GB2312" w:eastAsia="仿宋_GB2312" w:hAnsi="Calibri" w:cs="Times New Roman" w:hint="eastAsia"/>
          <w:sz w:val="32"/>
          <w:szCs w:val="32"/>
        </w:rPr>
        <w:t>检测系统关联。</w:t>
      </w:r>
      <w:r w:rsidRPr="00C418DE">
        <w:rPr>
          <w:rFonts w:ascii="仿宋_GB2312" w:eastAsia="仿宋_GB2312" w:hAnsi="Calibri" w:cs="Times New Roman" w:hint="eastAsia"/>
          <w:sz w:val="32"/>
          <w:szCs w:val="32"/>
        </w:rPr>
        <w:t>采用声称的检测系统进行</w:t>
      </w:r>
      <w:r w:rsidR="00962BB9">
        <w:rPr>
          <w:rFonts w:ascii="仿宋_GB2312" w:eastAsia="仿宋_GB2312" w:hAnsi="Calibri" w:cs="Times New Roman" w:hint="eastAsia"/>
          <w:sz w:val="32"/>
          <w:szCs w:val="32"/>
        </w:rPr>
        <w:t>赋值</w:t>
      </w:r>
      <w:r w:rsidRPr="00C418DE">
        <w:rPr>
          <w:rFonts w:ascii="仿宋_GB2312" w:eastAsia="仿宋_GB2312" w:hAnsi="Calibri" w:cs="Times New Roman" w:hint="eastAsia"/>
          <w:sz w:val="32"/>
          <w:szCs w:val="32"/>
        </w:rPr>
        <w:t>，检测系统包括检测试剂、检测设备、</w:t>
      </w:r>
      <w:r w:rsidRPr="00C418DE">
        <w:rPr>
          <w:rFonts w:ascii="仿宋_GB2312" w:eastAsia="仿宋_GB2312" w:hAnsi="Calibri" w:cs="Times New Roman"/>
          <w:sz w:val="32"/>
          <w:szCs w:val="32"/>
        </w:rPr>
        <w:t>校准品</w:t>
      </w:r>
      <w:r w:rsidRPr="00C418DE">
        <w:rPr>
          <w:rFonts w:ascii="仿宋_GB2312" w:eastAsia="仿宋_GB2312" w:hAnsi="Calibri" w:cs="Times New Roman" w:hint="eastAsia"/>
          <w:sz w:val="32"/>
          <w:szCs w:val="32"/>
        </w:rPr>
        <w:t>等。</w:t>
      </w:r>
      <w:r w:rsidR="00587799" w:rsidRPr="00C418DE">
        <w:rPr>
          <w:rFonts w:ascii="仿宋_GB2312" w:eastAsia="仿宋_GB2312" w:hAnsi="Calibri" w:cs="Times New Roman" w:hint="eastAsia"/>
          <w:sz w:val="32"/>
          <w:szCs w:val="32"/>
        </w:rPr>
        <w:t>如</w:t>
      </w:r>
      <w:r w:rsidR="00587799" w:rsidRPr="00C418DE">
        <w:rPr>
          <w:rFonts w:ascii="仿宋_GB2312" w:eastAsia="仿宋_GB2312" w:hAnsi="Calibri" w:cs="Times New Roman"/>
          <w:sz w:val="32"/>
          <w:szCs w:val="32"/>
        </w:rPr>
        <w:t>适用于</w:t>
      </w:r>
      <w:r w:rsidR="00587799" w:rsidRPr="00C418DE">
        <w:rPr>
          <w:rFonts w:ascii="仿宋_GB2312" w:eastAsia="仿宋_GB2312" w:hAnsi="Calibri" w:cs="Times New Roman" w:hint="eastAsia"/>
          <w:sz w:val="32"/>
          <w:szCs w:val="32"/>
        </w:rPr>
        <w:t>多个检测系统，申请人应</w:t>
      </w:r>
      <w:r w:rsidRPr="00C418DE">
        <w:rPr>
          <w:rFonts w:ascii="仿宋_GB2312" w:eastAsia="仿宋_GB2312" w:hAnsi="Calibri" w:cs="Times New Roman" w:hint="eastAsia"/>
          <w:sz w:val="32"/>
          <w:szCs w:val="32"/>
        </w:rPr>
        <w:t>对</w:t>
      </w:r>
      <w:r w:rsidR="00587799" w:rsidRPr="00C418DE">
        <w:rPr>
          <w:rFonts w:ascii="仿宋_GB2312" w:eastAsia="仿宋_GB2312" w:hAnsi="Calibri" w:cs="Times New Roman" w:hint="eastAsia"/>
          <w:sz w:val="32"/>
          <w:szCs w:val="32"/>
        </w:rPr>
        <w:t>每个检测系统的</w:t>
      </w:r>
      <w:r w:rsidR="00962BB9">
        <w:rPr>
          <w:rFonts w:ascii="仿宋_GB2312" w:eastAsia="仿宋_GB2312" w:hAnsi="Calibri" w:cs="Times New Roman" w:hint="eastAsia"/>
          <w:sz w:val="32"/>
          <w:szCs w:val="32"/>
        </w:rPr>
        <w:t>赋值</w:t>
      </w:r>
      <w:r w:rsidR="00587799" w:rsidRPr="00C418DE">
        <w:rPr>
          <w:rFonts w:ascii="仿宋_GB2312" w:eastAsia="仿宋_GB2312" w:hAnsi="Calibri" w:cs="Times New Roman" w:hint="eastAsia"/>
          <w:sz w:val="32"/>
          <w:szCs w:val="32"/>
        </w:rPr>
        <w:t>做出</w:t>
      </w:r>
      <w:r w:rsidRPr="00C418DE">
        <w:rPr>
          <w:rFonts w:ascii="仿宋_GB2312" w:eastAsia="仿宋_GB2312" w:hAnsi="Calibri" w:cs="Times New Roman" w:hint="eastAsia"/>
          <w:sz w:val="32"/>
          <w:szCs w:val="32"/>
        </w:rPr>
        <w:t>充分的研究，</w:t>
      </w:r>
      <w:r w:rsidR="00F5519B">
        <w:rPr>
          <w:rFonts w:ascii="仿宋_GB2312" w:eastAsia="仿宋_GB2312" w:hAnsi="Calibri" w:cs="Times New Roman" w:hint="eastAsia"/>
          <w:sz w:val="32"/>
          <w:szCs w:val="32"/>
        </w:rPr>
        <w:t>完整</w:t>
      </w:r>
      <w:r w:rsidR="00F5519B">
        <w:rPr>
          <w:rFonts w:ascii="仿宋_GB2312" w:eastAsia="仿宋_GB2312" w:hAnsi="Calibri" w:cs="Times New Roman"/>
          <w:sz w:val="32"/>
          <w:szCs w:val="32"/>
        </w:rPr>
        <w:t>的</w:t>
      </w:r>
      <w:r w:rsidR="00962BB9">
        <w:rPr>
          <w:rFonts w:ascii="仿宋_GB2312" w:eastAsia="仿宋_GB2312" w:hAnsi="Calibri" w:cs="Times New Roman"/>
          <w:sz w:val="32"/>
          <w:szCs w:val="32"/>
        </w:rPr>
        <w:t>赋值</w:t>
      </w:r>
      <w:r w:rsidR="00F5519B">
        <w:rPr>
          <w:rFonts w:ascii="仿宋_GB2312" w:eastAsia="仿宋_GB2312" w:hAnsi="Calibri" w:cs="Times New Roman"/>
          <w:sz w:val="32"/>
          <w:szCs w:val="32"/>
        </w:rPr>
        <w:t>报告</w:t>
      </w:r>
      <w:r w:rsidR="000D13A8">
        <w:rPr>
          <w:rFonts w:ascii="仿宋_GB2312" w:eastAsia="仿宋_GB2312" w:hAnsi="Calibri" w:cs="Times New Roman" w:hint="eastAsia"/>
          <w:sz w:val="32"/>
          <w:szCs w:val="32"/>
        </w:rPr>
        <w:t>包括</w:t>
      </w:r>
      <w:r w:rsidR="00962BB9">
        <w:rPr>
          <w:rFonts w:ascii="仿宋_GB2312" w:eastAsia="仿宋_GB2312" w:hAnsi="Calibri" w:cs="Times New Roman" w:hint="eastAsia"/>
          <w:sz w:val="32"/>
          <w:szCs w:val="32"/>
        </w:rPr>
        <w:t>赋值</w:t>
      </w:r>
      <w:r w:rsidR="000D13A8">
        <w:rPr>
          <w:rFonts w:ascii="仿宋_GB2312" w:eastAsia="仿宋_GB2312" w:hAnsi="Calibri" w:cs="Times New Roman" w:hint="eastAsia"/>
          <w:sz w:val="32"/>
          <w:szCs w:val="32"/>
        </w:rPr>
        <w:t>方案、试验数据、</w:t>
      </w:r>
      <w:r w:rsidR="00F5519B">
        <w:rPr>
          <w:rFonts w:ascii="仿宋_GB2312" w:eastAsia="仿宋_GB2312" w:hAnsi="Calibri" w:cs="Times New Roman"/>
          <w:sz w:val="32"/>
          <w:szCs w:val="32"/>
        </w:rPr>
        <w:t>结果</w:t>
      </w:r>
      <w:r w:rsidR="000D13A8">
        <w:rPr>
          <w:rFonts w:ascii="仿宋_GB2312" w:eastAsia="仿宋_GB2312" w:hAnsi="Calibri" w:cs="Times New Roman" w:hint="eastAsia"/>
          <w:sz w:val="32"/>
          <w:szCs w:val="32"/>
        </w:rPr>
        <w:t>报告</w:t>
      </w:r>
      <w:r w:rsidRPr="00C418DE">
        <w:rPr>
          <w:rFonts w:ascii="仿宋_GB2312" w:eastAsia="仿宋_GB2312" w:hAnsi="Calibri" w:cs="Times New Roman" w:hint="eastAsia"/>
          <w:sz w:val="32"/>
          <w:szCs w:val="32"/>
        </w:rPr>
        <w:t>。</w:t>
      </w:r>
    </w:p>
    <w:p w14:paraId="4A6EE66F" w14:textId="77777777" w:rsidR="009B0C48" w:rsidRDefault="009B0C48" w:rsidP="001313E3">
      <w:pPr>
        <w:spacing w:line="580" w:lineRule="exact"/>
        <w:ind w:firstLine="564"/>
        <w:jc w:val="left"/>
        <w:rPr>
          <w:rFonts w:ascii="黑体" w:eastAsia="黑体" w:hAnsi="Calibri" w:cs="Times New Roman"/>
          <w:sz w:val="32"/>
          <w:szCs w:val="32"/>
        </w:rPr>
      </w:pPr>
    </w:p>
    <w:p w14:paraId="2C067723" w14:textId="5054B461" w:rsidR="00461972" w:rsidRPr="00C418DE" w:rsidRDefault="006E654E" w:rsidP="001313E3">
      <w:pPr>
        <w:spacing w:line="580" w:lineRule="exact"/>
        <w:ind w:firstLine="564"/>
        <w:jc w:val="left"/>
        <w:rPr>
          <w:rFonts w:ascii="黑体" w:eastAsia="黑体" w:hAnsi="Calibri" w:cs="Times New Roman"/>
          <w:sz w:val="32"/>
          <w:szCs w:val="32"/>
        </w:rPr>
      </w:pPr>
      <w:r w:rsidRPr="00C418DE">
        <w:rPr>
          <w:rFonts w:ascii="黑体" w:eastAsia="黑体" w:hAnsi="Calibri" w:cs="Times New Roman" w:hint="eastAsia"/>
          <w:sz w:val="32"/>
          <w:szCs w:val="32"/>
        </w:rPr>
        <w:t>三</w:t>
      </w:r>
      <w:r w:rsidR="00461972" w:rsidRPr="00C418DE">
        <w:rPr>
          <w:rFonts w:ascii="黑体" w:eastAsia="黑体" w:hAnsi="Calibri" w:cs="Times New Roman" w:hint="eastAsia"/>
          <w:sz w:val="32"/>
          <w:szCs w:val="32"/>
        </w:rPr>
        <w:t>、</w:t>
      </w:r>
      <w:r w:rsidR="008A3C01" w:rsidRPr="00C418DE">
        <w:rPr>
          <w:rFonts w:ascii="黑体" w:eastAsia="黑体" w:hAnsi="Calibri" w:cs="Times New Roman" w:hint="eastAsia"/>
          <w:sz w:val="32"/>
          <w:szCs w:val="32"/>
        </w:rPr>
        <w:t>审查要点</w:t>
      </w:r>
    </w:p>
    <w:p w14:paraId="0F154EFD" w14:textId="3FE364E4" w:rsidR="00E47B74" w:rsidRPr="00C418DE" w:rsidRDefault="002E7E26" w:rsidP="008A3C01">
      <w:pPr>
        <w:spacing w:line="580" w:lineRule="exact"/>
        <w:ind w:firstLine="564"/>
        <w:jc w:val="left"/>
        <w:rPr>
          <w:rFonts w:ascii="仿宋_GB2312" w:eastAsia="仿宋_GB2312" w:hAnsi="Calibri" w:cs="Times New Roman"/>
          <w:sz w:val="32"/>
          <w:szCs w:val="32"/>
        </w:rPr>
      </w:pPr>
      <w:r w:rsidRPr="00C418DE">
        <w:rPr>
          <w:rFonts w:ascii="仿宋_GB2312" w:eastAsia="仿宋_GB2312" w:hAnsi="Calibri" w:cs="Times New Roman" w:hint="eastAsia"/>
          <w:sz w:val="32"/>
          <w:szCs w:val="32"/>
        </w:rPr>
        <w:t>申请人应</w:t>
      </w:r>
      <w:r w:rsidR="00296907" w:rsidRPr="00C418DE">
        <w:rPr>
          <w:rFonts w:ascii="仿宋_GB2312" w:eastAsia="仿宋_GB2312" w:hAnsi="Calibri" w:cs="Times New Roman" w:hint="eastAsia"/>
          <w:sz w:val="32"/>
          <w:szCs w:val="32"/>
        </w:rPr>
        <w:t>根据产品的特点，通过建立</w:t>
      </w:r>
      <w:r w:rsidR="00D41698" w:rsidRPr="00C418DE">
        <w:rPr>
          <w:rFonts w:ascii="仿宋_GB2312" w:eastAsia="仿宋_GB2312" w:hAnsi="Calibri" w:cs="Times New Roman" w:hint="eastAsia"/>
          <w:sz w:val="32"/>
          <w:szCs w:val="32"/>
        </w:rPr>
        <w:t>、</w:t>
      </w:r>
      <w:r w:rsidR="00D41698" w:rsidRPr="00C418DE">
        <w:rPr>
          <w:rFonts w:ascii="仿宋_GB2312" w:eastAsia="仿宋_GB2312" w:hAnsi="Calibri" w:cs="Times New Roman"/>
          <w:sz w:val="32"/>
          <w:szCs w:val="32"/>
        </w:rPr>
        <w:t>验证</w:t>
      </w:r>
      <w:r w:rsidR="00430D5E">
        <w:rPr>
          <w:rFonts w:ascii="仿宋_GB2312" w:eastAsia="仿宋_GB2312" w:hAnsi="Calibri" w:cs="Times New Roman" w:hint="eastAsia"/>
          <w:sz w:val="32"/>
          <w:szCs w:val="32"/>
        </w:rPr>
        <w:t>或转移的</w:t>
      </w:r>
      <w:r w:rsidR="00430D5E">
        <w:rPr>
          <w:rFonts w:ascii="仿宋_GB2312" w:eastAsia="仿宋_GB2312" w:hAnsi="Calibri" w:cs="Times New Roman"/>
          <w:sz w:val="32"/>
          <w:szCs w:val="32"/>
        </w:rPr>
        <w:t>一</w:t>
      </w:r>
      <w:r w:rsidR="00E3608F">
        <w:rPr>
          <w:rFonts w:ascii="仿宋_GB2312" w:eastAsia="仿宋_GB2312" w:hAnsi="Calibri" w:cs="Times New Roman" w:hint="eastAsia"/>
          <w:sz w:val="32"/>
          <w:szCs w:val="32"/>
        </w:rPr>
        <w:t>个或</w:t>
      </w:r>
      <w:r w:rsidR="00E3608F">
        <w:rPr>
          <w:rFonts w:ascii="仿宋_GB2312" w:eastAsia="仿宋_GB2312" w:hAnsi="Calibri" w:cs="Times New Roman"/>
          <w:sz w:val="32"/>
          <w:szCs w:val="32"/>
        </w:rPr>
        <w:t>一</w:t>
      </w:r>
      <w:r w:rsidR="00430D5E">
        <w:rPr>
          <w:rFonts w:ascii="仿宋_GB2312" w:eastAsia="仿宋_GB2312" w:hAnsi="Calibri" w:cs="Times New Roman"/>
          <w:sz w:val="32"/>
          <w:szCs w:val="32"/>
        </w:rPr>
        <w:t>系列</w:t>
      </w:r>
      <w:r w:rsidR="00D179F0">
        <w:rPr>
          <w:rFonts w:ascii="仿宋_GB2312" w:eastAsia="仿宋_GB2312" w:hAnsi="Calibri" w:cs="Times New Roman" w:hint="eastAsia"/>
          <w:sz w:val="32"/>
          <w:szCs w:val="32"/>
        </w:rPr>
        <w:t>过程</w:t>
      </w:r>
      <w:r w:rsidR="00E62714" w:rsidRPr="00C418DE">
        <w:rPr>
          <w:rFonts w:ascii="仿宋_GB2312" w:eastAsia="仿宋_GB2312" w:hAnsi="Calibri" w:cs="Times New Roman" w:hint="eastAsia"/>
          <w:sz w:val="32"/>
          <w:szCs w:val="32"/>
        </w:rPr>
        <w:t>，确定质控</w:t>
      </w:r>
      <w:r w:rsidR="00E62714" w:rsidRPr="00C418DE">
        <w:rPr>
          <w:rFonts w:ascii="仿宋_GB2312" w:eastAsia="仿宋_GB2312" w:hAnsi="Calibri" w:cs="Times New Roman"/>
          <w:sz w:val="32"/>
          <w:szCs w:val="32"/>
        </w:rPr>
        <w:t>物在不同检测系统上</w:t>
      </w:r>
      <w:r w:rsidR="00E62714" w:rsidRPr="00C418DE">
        <w:rPr>
          <w:rFonts w:ascii="仿宋_GB2312" w:eastAsia="仿宋_GB2312" w:hAnsi="Calibri" w:cs="Times New Roman" w:hint="eastAsia"/>
          <w:sz w:val="32"/>
          <w:szCs w:val="32"/>
        </w:rPr>
        <w:t>的</w:t>
      </w:r>
      <w:r w:rsidR="00C7738B">
        <w:rPr>
          <w:rFonts w:ascii="仿宋_GB2312" w:eastAsia="仿宋_GB2312" w:hAnsi="Calibri" w:cs="Times New Roman" w:hint="eastAsia"/>
          <w:sz w:val="32"/>
          <w:szCs w:val="32"/>
        </w:rPr>
        <w:t>靶值</w:t>
      </w:r>
      <w:r w:rsidR="009B0012">
        <w:rPr>
          <w:rFonts w:ascii="仿宋_GB2312" w:eastAsia="仿宋_GB2312" w:hAnsi="Calibri" w:cs="Times New Roman" w:hint="eastAsia"/>
          <w:sz w:val="32"/>
          <w:szCs w:val="32"/>
        </w:rPr>
        <w:t>及</w:t>
      </w:r>
      <w:r w:rsidR="00514657">
        <w:rPr>
          <w:rFonts w:ascii="仿宋_GB2312" w:eastAsia="仿宋_GB2312" w:hAnsi="Calibri" w:cs="Times New Roman"/>
          <w:sz w:val="32"/>
          <w:szCs w:val="32"/>
        </w:rPr>
        <w:t>范围</w:t>
      </w:r>
      <w:r w:rsidR="00D179F0">
        <w:rPr>
          <w:rFonts w:ascii="仿宋_GB2312" w:eastAsia="仿宋_GB2312" w:hAnsi="Calibri" w:cs="Times New Roman"/>
          <w:sz w:val="32"/>
          <w:szCs w:val="32"/>
        </w:rPr>
        <w:t>，</w:t>
      </w:r>
      <w:r w:rsidR="00514657">
        <w:rPr>
          <w:rFonts w:ascii="仿宋_GB2312" w:eastAsia="仿宋_GB2312" w:hAnsi="Calibri" w:cs="Times New Roman" w:hint="eastAsia"/>
          <w:sz w:val="32"/>
          <w:szCs w:val="32"/>
        </w:rPr>
        <w:t>最终</w:t>
      </w:r>
      <w:r w:rsidR="00E63E16">
        <w:rPr>
          <w:rFonts w:ascii="仿宋_GB2312" w:eastAsia="仿宋_GB2312" w:hAnsi="Calibri" w:cs="Times New Roman"/>
          <w:sz w:val="32"/>
          <w:szCs w:val="32"/>
        </w:rPr>
        <w:t>将以靶值单</w:t>
      </w:r>
      <w:r w:rsidR="00E63E16">
        <w:rPr>
          <w:rFonts w:ascii="仿宋_GB2312" w:eastAsia="仿宋_GB2312" w:hAnsi="Calibri" w:cs="Times New Roman" w:hint="eastAsia"/>
          <w:sz w:val="32"/>
          <w:szCs w:val="32"/>
        </w:rPr>
        <w:t>或</w:t>
      </w:r>
      <w:r w:rsidR="00E63E16">
        <w:rPr>
          <w:rFonts w:ascii="仿宋_GB2312" w:eastAsia="仿宋_GB2312" w:hAnsi="Calibri" w:cs="Times New Roman"/>
          <w:sz w:val="32"/>
          <w:szCs w:val="32"/>
        </w:rPr>
        <w:t>其</w:t>
      </w:r>
      <w:r w:rsidR="00E63E16" w:rsidRPr="00FE1430">
        <w:rPr>
          <w:rFonts w:ascii="仿宋_GB2312" w:eastAsia="仿宋_GB2312" w:hAnsi="Calibri" w:cs="Times New Roman"/>
          <w:sz w:val="32"/>
          <w:szCs w:val="32"/>
        </w:rPr>
        <w:t>他形式</w:t>
      </w:r>
      <w:r w:rsidR="00E63E16" w:rsidRPr="00FE1430">
        <w:rPr>
          <w:rFonts w:ascii="仿宋_GB2312" w:eastAsia="仿宋_GB2312" w:hAnsi="Calibri" w:cs="Times New Roman" w:hint="eastAsia"/>
          <w:sz w:val="32"/>
          <w:szCs w:val="32"/>
        </w:rPr>
        <w:t>明确</w:t>
      </w:r>
      <w:r w:rsidR="00514657">
        <w:rPr>
          <w:rFonts w:ascii="仿宋_GB2312" w:eastAsia="仿宋_GB2312" w:hAnsi="Calibri" w:cs="Times New Roman"/>
          <w:sz w:val="32"/>
          <w:szCs w:val="32"/>
        </w:rPr>
        <w:t>。</w:t>
      </w:r>
    </w:p>
    <w:p w14:paraId="3F83E826" w14:textId="77777777" w:rsidR="00E47B74" w:rsidRPr="00C418DE" w:rsidRDefault="00E47B74" w:rsidP="008A3C01">
      <w:pPr>
        <w:spacing w:line="580" w:lineRule="exact"/>
        <w:ind w:firstLine="564"/>
        <w:jc w:val="left"/>
        <w:rPr>
          <w:rFonts w:ascii="仿宋_GB2312" w:eastAsia="仿宋_GB2312" w:hAnsi="Calibri" w:cs="Times New Roman"/>
          <w:sz w:val="32"/>
          <w:szCs w:val="32"/>
        </w:rPr>
      </w:pPr>
      <w:r w:rsidRPr="00C418DE">
        <w:rPr>
          <w:rFonts w:ascii="仿宋_GB2312" w:eastAsia="仿宋_GB2312" w:hAnsi="Calibri" w:cs="Times New Roman" w:hint="eastAsia"/>
          <w:sz w:val="32"/>
          <w:szCs w:val="32"/>
        </w:rPr>
        <w:t>（一）</w:t>
      </w:r>
      <w:r w:rsidR="00C7738B">
        <w:rPr>
          <w:rFonts w:ascii="仿宋_GB2312" w:eastAsia="仿宋_GB2312" w:hAnsi="Calibri" w:cs="Times New Roman" w:hint="eastAsia"/>
          <w:sz w:val="32"/>
          <w:szCs w:val="32"/>
        </w:rPr>
        <w:t>靶值</w:t>
      </w:r>
      <w:r w:rsidR="00296907" w:rsidRPr="00C418DE">
        <w:rPr>
          <w:rFonts w:ascii="仿宋_GB2312" w:eastAsia="仿宋_GB2312" w:hAnsi="Calibri" w:cs="Times New Roman" w:hint="eastAsia"/>
          <w:sz w:val="32"/>
          <w:szCs w:val="32"/>
        </w:rPr>
        <w:t>的</w:t>
      </w:r>
      <w:r w:rsidR="002E7E26" w:rsidRPr="00C418DE">
        <w:rPr>
          <w:rFonts w:ascii="仿宋_GB2312" w:eastAsia="仿宋_GB2312" w:hAnsi="Calibri" w:cs="Times New Roman" w:hint="eastAsia"/>
          <w:sz w:val="32"/>
          <w:szCs w:val="32"/>
        </w:rPr>
        <w:t>建立</w:t>
      </w:r>
    </w:p>
    <w:p w14:paraId="426DC209" w14:textId="77777777" w:rsidR="00F4457A" w:rsidRPr="00C418DE" w:rsidRDefault="00345803" w:rsidP="008A3C01">
      <w:pPr>
        <w:spacing w:line="580" w:lineRule="exact"/>
        <w:ind w:firstLine="564"/>
        <w:jc w:val="left"/>
        <w:rPr>
          <w:rFonts w:ascii="仿宋_GB2312" w:eastAsia="仿宋_GB2312" w:hAnsi="Calibri" w:cs="Times New Roman"/>
          <w:sz w:val="32"/>
          <w:szCs w:val="32"/>
        </w:rPr>
      </w:pPr>
      <w:r>
        <w:rPr>
          <w:rFonts w:ascii="仿宋_GB2312" w:eastAsia="仿宋_GB2312" w:hAnsi="Calibri" w:cs="Times New Roman" w:hint="eastAsia"/>
          <w:sz w:val="32"/>
          <w:szCs w:val="32"/>
        </w:rPr>
        <w:t>首先</w:t>
      </w:r>
      <w:r w:rsidR="00EA33A9">
        <w:rPr>
          <w:rFonts w:ascii="仿宋_GB2312" w:eastAsia="仿宋_GB2312" w:hAnsi="Calibri" w:cs="Times New Roman" w:hint="eastAsia"/>
          <w:sz w:val="32"/>
          <w:szCs w:val="32"/>
        </w:rPr>
        <w:t>申请人</w:t>
      </w:r>
      <w:r w:rsidR="004300E1">
        <w:rPr>
          <w:rFonts w:ascii="仿宋_GB2312" w:eastAsia="仿宋_GB2312" w:hAnsi="Calibri" w:cs="Times New Roman"/>
          <w:sz w:val="32"/>
          <w:szCs w:val="32"/>
        </w:rPr>
        <w:t>应</w:t>
      </w:r>
      <w:r w:rsidR="00EA33A9">
        <w:rPr>
          <w:rFonts w:ascii="仿宋_GB2312" w:eastAsia="仿宋_GB2312" w:hAnsi="Calibri" w:cs="Times New Roman"/>
          <w:sz w:val="32"/>
          <w:szCs w:val="32"/>
        </w:rPr>
        <w:t>详细</w:t>
      </w:r>
      <w:r w:rsidR="004300E1">
        <w:rPr>
          <w:rFonts w:ascii="仿宋_GB2312" w:eastAsia="仿宋_GB2312" w:hAnsi="Calibri" w:cs="Times New Roman" w:hint="eastAsia"/>
          <w:sz w:val="32"/>
          <w:szCs w:val="32"/>
        </w:rPr>
        <w:t>描述</w:t>
      </w:r>
      <w:r w:rsidR="00962BB9">
        <w:rPr>
          <w:rFonts w:ascii="仿宋_GB2312" w:eastAsia="仿宋_GB2312" w:hAnsi="Calibri" w:cs="Times New Roman"/>
          <w:sz w:val="32"/>
          <w:szCs w:val="32"/>
        </w:rPr>
        <w:t>赋值</w:t>
      </w:r>
      <w:r w:rsidR="00EA33A9">
        <w:rPr>
          <w:rFonts w:ascii="仿宋_GB2312" w:eastAsia="仿宋_GB2312" w:hAnsi="Calibri" w:cs="Times New Roman"/>
          <w:sz w:val="32"/>
          <w:szCs w:val="32"/>
        </w:rPr>
        <w:t>方案</w:t>
      </w:r>
    </w:p>
    <w:p w14:paraId="07B9B102" w14:textId="77777777" w:rsidR="00BF0CD6" w:rsidRDefault="00E47B74" w:rsidP="00514657">
      <w:pPr>
        <w:spacing w:line="560" w:lineRule="exact"/>
        <w:ind w:firstLineChars="200" w:firstLine="640"/>
        <w:rPr>
          <w:rFonts w:eastAsia="仿宋_GB2312"/>
          <w:sz w:val="32"/>
          <w:szCs w:val="32"/>
        </w:rPr>
      </w:pPr>
      <w:r w:rsidRPr="00C418DE">
        <w:rPr>
          <w:rFonts w:ascii="仿宋_GB2312" w:eastAsia="仿宋_GB2312" w:hAnsi="Calibri" w:cs="Times New Roman" w:hint="eastAsia"/>
          <w:sz w:val="32"/>
          <w:szCs w:val="32"/>
        </w:rPr>
        <w:t>1.</w:t>
      </w:r>
      <w:r w:rsidR="00962BB9">
        <w:rPr>
          <w:rFonts w:eastAsia="仿宋_GB2312" w:hint="eastAsia"/>
          <w:sz w:val="32"/>
          <w:szCs w:val="32"/>
        </w:rPr>
        <w:t>赋值</w:t>
      </w:r>
      <w:r w:rsidR="00514657">
        <w:rPr>
          <w:rFonts w:eastAsia="仿宋_GB2312"/>
          <w:sz w:val="32"/>
          <w:szCs w:val="32"/>
        </w:rPr>
        <w:t>方案</w:t>
      </w:r>
    </w:p>
    <w:p w14:paraId="79C8561E" w14:textId="275DA7FC" w:rsidR="00307380" w:rsidRPr="00BF0CD6" w:rsidRDefault="00BF0CD6" w:rsidP="00BF0CD6">
      <w:pPr>
        <w:spacing w:line="580" w:lineRule="exact"/>
        <w:ind w:firstLine="564"/>
        <w:jc w:val="left"/>
        <w:rPr>
          <w:rFonts w:ascii="仿宋_GB2312" w:eastAsia="仿宋_GB2312" w:hAnsi="Calibri" w:cs="Times New Roman"/>
          <w:sz w:val="32"/>
          <w:szCs w:val="32"/>
        </w:rPr>
      </w:pPr>
      <w:r>
        <w:rPr>
          <w:rFonts w:ascii="仿宋_GB2312" w:eastAsia="仿宋_GB2312" w:hAnsi="Calibri" w:cs="Times New Roman" w:hint="eastAsia"/>
          <w:sz w:val="32"/>
          <w:szCs w:val="32"/>
        </w:rPr>
        <w:t>合理</w:t>
      </w:r>
      <w:r>
        <w:rPr>
          <w:rFonts w:ascii="仿宋_GB2312" w:eastAsia="仿宋_GB2312" w:hAnsi="Calibri" w:cs="Times New Roman"/>
          <w:sz w:val="32"/>
          <w:szCs w:val="32"/>
        </w:rPr>
        <w:t>的</w:t>
      </w:r>
      <w:r w:rsidR="00962BB9">
        <w:rPr>
          <w:rFonts w:ascii="仿宋_GB2312" w:eastAsia="仿宋_GB2312" w:hAnsi="Calibri" w:cs="Times New Roman" w:hint="eastAsia"/>
          <w:sz w:val="32"/>
          <w:szCs w:val="32"/>
        </w:rPr>
        <w:t>赋值</w:t>
      </w:r>
      <w:r>
        <w:rPr>
          <w:rFonts w:ascii="仿宋_GB2312" w:eastAsia="仿宋_GB2312" w:hAnsi="Calibri" w:cs="Times New Roman"/>
          <w:sz w:val="32"/>
          <w:szCs w:val="32"/>
        </w:rPr>
        <w:t>方案</w:t>
      </w:r>
      <w:r>
        <w:rPr>
          <w:rFonts w:ascii="仿宋_GB2312" w:eastAsia="仿宋_GB2312" w:hAnsi="Calibri" w:cs="Times New Roman" w:hint="eastAsia"/>
          <w:sz w:val="32"/>
          <w:szCs w:val="32"/>
        </w:rPr>
        <w:t>应考虑多个设备</w:t>
      </w:r>
      <w:r w:rsidRPr="00BB54ED">
        <w:rPr>
          <w:rFonts w:ascii="仿宋_GB2312" w:eastAsia="仿宋_GB2312" w:hAnsi="Calibri" w:cs="Times New Roman" w:hint="eastAsia"/>
          <w:sz w:val="32"/>
          <w:szCs w:val="32"/>
        </w:rPr>
        <w:t>、</w:t>
      </w:r>
      <w:r w:rsidR="00662218">
        <w:rPr>
          <w:rFonts w:ascii="仿宋_GB2312" w:eastAsia="仿宋_GB2312" w:hAnsi="Calibri" w:cs="Times New Roman" w:hint="eastAsia"/>
          <w:sz w:val="32"/>
          <w:szCs w:val="32"/>
        </w:rPr>
        <w:t>时间、地点、操作人员、</w:t>
      </w:r>
      <w:r>
        <w:rPr>
          <w:rFonts w:ascii="仿宋_GB2312" w:eastAsia="仿宋_GB2312" w:hAnsi="Calibri" w:cs="Times New Roman" w:hint="eastAsia"/>
          <w:sz w:val="32"/>
          <w:szCs w:val="32"/>
        </w:rPr>
        <w:t>试剂</w:t>
      </w:r>
      <w:r w:rsidR="00662218">
        <w:rPr>
          <w:rFonts w:ascii="仿宋_GB2312" w:eastAsia="仿宋_GB2312" w:hAnsi="Calibri" w:cs="Times New Roman" w:hint="eastAsia"/>
          <w:sz w:val="32"/>
          <w:szCs w:val="32"/>
        </w:rPr>
        <w:t>批次</w:t>
      </w:r>
      <w:r>
        <w:rPr>
          <w:rFonts w:ascii="仿宋_GB2312" w:eastAsia="仿宋_GB2312" w:hAnsi="Calibri" w:cs="Times New Roman" w:hint="eastAsia"/>
          <w:sz w:val="32"/>
          <w:szCs w:val="32"/>
        </w:rPr>
        <w:t>等</w:t>
      </w:r>
      <w:r w:rsidR="00662218">
        <w:rPr>
          <w:rFonts w:ascii="仿宋_GB2312" w:eastAsia="仿宋_GB2312" w:hAnsi="Calibri" w:cs="Times New Roman" w:hint="eastAsia"/>
          <w:sz w:val="32"/>
          <w:szCs w:val="32"/>
        </w:rPr>
        <w:t>的</w:t>
      </w:r>
      <w:r>
        <w:rPr>
          <w:rFonts w:ascii="仿宋_GB2312" w:eastAsia="仿宋_GB2312" w:hAnsi="Calibri" w:cs="Times New Roman" w:hint="eastAsia"/>
          <w:sz w:val="32"/>
          <w:szCs w:val="32"/>
        </w:rPr>
        <w:t>综合因素。</w:t>
      </w:r>
      <w:r w:rsidR="00873DB4" w:rsidRPr="00C418DE">
        <w:rPr>
          <w:rFonts w:ascii="仿宋_GB2312" w:eastAsia="仿宋_GB2312" w:hAnsi="Calibri" w:cs="Times New Roman" w:hint="eastAsia"/>
          <w:sz w:val="32"/>
          <w:szCs w:val="32"/>
        </w:rPr>
        <w:t>申请人</w:t>
      </w:r>
      <w:r w:rsidR="00873DB4" w:rsidRPr="00C418DE">
        <w:rPr>
          <w:rFonts w:ascii="仿宋_GB2312" w:eastAsia="仿宋_GB2312" w:hAnsi="Calibri" w:cs="Times New Roman"/>
          <w:sz w:val="32"/>
          <w:szCs w:val="32"/>
        </w:rPr>
        <w:t>应</w:t>
      </w:r>
      <w:r w:rsidR="004C4249">
        <w:rPr>
          <w:rFonts w:ascii="仿宋_GB2312" w:eastAsia="仿宋_GB2312" w:hAnsi="Calibri" w:cs="Times New Roman" w:hint="eastAsia"/>
          <w:sz w:val="32"/>
          <w:szCs w:val="32"/>
        </w:rPr>
        <w:t>根据</w:t>
      </w:r>
      <w:r w:rsidR="004C4249">
        <w:rPr>
          <w:rFonts w:ascii="仿宋_GB2312" w:eastAsia="仿宋_GB2312" w:hAnsi="Calibri" w:cs="Times New Roman"/>
          <w:sz w:val="32"/>
          <w:szCs w:val="32"/>
        </w:rPr>
        <w:t>产品特性</w:t>
      </w:r>
      <w:r w:rsidR="004C4249">
        <w:rPr>
          <w:rFonts w:ascii="仿宋_GB2312" w:eastAsia="仿宋_GB2312" w:hAnsi="Calibri" w:cs="Times New Roman" w:hint="eastAsia"/>
          <w:sz w:val="32"/>
          <w:szCs w:val="32"/>
        </w:rPr>
        <w:t>设计</w:t>
      </w:r>
      <w:r w:rsidR="004C4249">
        <w:rPr>
          <w:rFonts w:ascii="仿宋_GB2312" w:eastAsia="仿宋_GB2312" w:hAnsi="Calibri" w:cs="Times New Roman"/>
          <w:sz w:val="32"/>
          <w:szCs w:val="32"/>
        </w:rPr>
        <w:t>合理的</w:t>
      </w:r>
      <w:r w:rsidR="00962BB9">
        <w:rPr>
          <w:rFonts w:ascii="仿宋_GB2312" w:eastAsia="仿宋_GB2312" w:hAnsi="Calibri" w:cs="Times New Roman" w:hint="eastAsia"/>
          <w:sz w:val="32"/>
          <w:szCs w:val="32"/>
        </w:rPr>
        <w:t>赋值</w:t>
      </w:r>
      <w:r w:rsidR="00067654">
        <w:rPr>
          <w:rFonts w:ascii="仿宋_GB2312" w:eastAsia="仿宋_GB2312" w:hAnsi="Calibri" w:cs="Times New Roman"/>
          <w:sz w:val="32"/>
          <w:szCs w:val="32"/>
        </w:rPr>
        <w:t>方案，具体</w:t>
      </w:r>
      <w:r w:rsidR="00873DB4" w:rsidRPr="00C418DE">
        <w:rPr>
          <w:rFonts w:ascii="仿宋_GB2312" w:eastAsia="仿宋_GB2312" w:hAnsi="Calibri" w:cs="Times New Roman"/>
          <w:sz w:val="32"/>
          <w:szCs w:val="32"/>
        </w:rPr>
        <w:t>描述所采用的材料和方法，</w:t>
      </w:r>
      <w:r w:rsidR="00FE1430">
        <w:rPr>
          <w:rFonts w:ascii="仿宋_GB2312" w:eastAsia="仿宋_GB2312" w:hAnsi="Calibri" w:cs="Times New Roman" w:hint="eastAsia"/>
          <w:sz w:val="32"/>
          <w:szCs w:val="32"/>
        </w:rPr>
        <w:t>如</w:t>
      </w:r>
      <w:r w:rsidR="00514657" w:rsidRPr="00FE1430">
        <w:rPr>
          <w:rFonts w:ascii="仿宋_GB2312" w:eastAsia="仿宋_GB2312" w:hAnsi="Calibri" w:cs="Times New Roman"/>
          <w:sz w:val="32"/>
          <w:szCs w:val="32"/>
        </w:rPr>
        <w:t>：</w:t>
      </w:r>
    </w:p>
    <w:p w14:paraId="159CA62D" w14:textId="77777777" w:rsidR="00873DB4" w:rsidRDefault="00873DB4" w:rsidP="00D415F6">
      <w:pPr>
        <w:spacing w:line="580" w:lineRule="exact"/>
        <w:ind w:firstLineChars="200" w:firstLine="640"/>
        <w:jc w:val="left"/>
        <w:rPr>
          <w:rFonts w:ascii="仿宋_GB2312" w:eastAsia="仿宋_GB2312" w:hAnsi="Calibri" w:cs="Times New Roman"/>
          <w:sz w:val="32"/>
          <w:szCs w:val="32"/>
        </w:rPr>
      </w:pPr>
      <w:r>
        <w:rPr>
          <w:rFonts w:ascii="仿宋_GB2312" w:eastAsia="仿宋_GB2312" w:hAnsi="Calibri" w:cs="Times New Roman" w:hint="eastAsia"/>
          <w:sz w:val="32"/>
          <w:szCs w:val="32"/>
        </w:rPr>
        <w:t>1.1</w:t>
      </w:r>
      <w:r w:rsidR="00854BFA" w:rsidRPr="00C418DE">
        <w:rPr>
          <w:rFonts w:ascii="仿宋_GB2312" w:eastAsia="仿宋_GB2312" w:hAnsi="Calibri" w:cs="Times New Roman" w:hint="eastAsia"/>
          <w:sz w:val="32"/>
          <w:szCs w:val="32"/>
        </w:rPr>
        <w:t>采用</w:t>
      </w:r>
      <w:r w:rsidR="00854BFA" w:rsidRPr="00C418DE">
        <w:rPr>
          <w:rFonts w:ascii="仿宋_GB2312" w:eastAsia="仿宋_GB2312" w:hAnsi="Calibri" w:cs="Times New Roman"/>
          <w:sz w:val="32"/>
          <w:szCs w:val="32"/>
        </w:rPr>
        <w:t>的</w:t>
      </w:r>
      <w:r w:rsidR="000014EB" w:rsidRPr="00C418DE">
        <w:rPr>
          <w:rFonts w:ascii="仿宋_GB2312" w:eastAsia="仿宋_GB2312" w:hAnsi="Calibri" w:cs="Times New Roman"/>
          <w:sz w:val="32"/>
          <w:szCs w:val="32"/>
        </w:rPr>
        <w:t>检测系统</w:t>
      </w:r>
    </w:p>
    <w:p w14:paraId="359FC7C4" w14:textId="2E71364A" w:rsidR="00873DB4" w:rsidRDefault="00873DB4" w:rsidP="00D415F6">
      <w:pPr>
        <w:spacing w:line="580" w:lineRule="exact"/>
        <w:ind w:firstLineChars="200" w:firstLine="640"/>
        <w:jc w:val="left"/>
        <w:rPr>
          <w:rFonts w:ascii="仿宋_GB2312" w:eastAsia="仿宋_GB2312" w:hAnsi="Calibri" w:cs="Times New Roman"/>
          <w:sz w:val="32"/>
          <w:szCs w:val="32"/>
        </w:rPr>
      </w:pPr>
      <w:r w:rsidRPr="00C418DE">
        <w:rPr>
          <w:rFonts w:ascii="仿宋_GB2312" w:eastAsia="仿宋_GB2312" w:hAnsi="Calibri" w:cs="Times New Roman"/>
          <w:sz w:val="32"/>
          <w:szCs w:val="32"/>
        </w:rPr>
        <w:lastRenderedPageBreak/>
        <w:t>其中</w:t>
      </w:r>
      <w:r w:rsidRPr="00C418DE">
        <w:rPr>
          <w:rFonts w:ascii="仿宋_GB2312" w:eastAsia="仿宋_GB2312" w:hAnsi="Calibri" w:cs="Times New Roman" w:hint="eastAsia"/>
          <w:sz w:val="32"/>
          <w:szCs w:val="32"/>
        </w:rPr>
        <w:t>检测</w:t>
      </w:r>
      <w:r w:rsidR="00C45C48">
        <w:rPr>
          <w:rFonts w:ascii="仿宋_GB2312" w:eastAsia="仿宋_GB2312" w:hAnsi="Calibri" w:cs="Times New Roman"/>
          <w:sz w:val="32"/>
          <w:szCs w:val="32"/>
        </w:rPr>
        <w:t>系统应明确采用的检测试剂</w:t>
      </w:r>
      <w:r w:rsidR="0023637C">
        <w:rPr>
          <w:rFonts w:ascii="仿宋_GB2312" w:eastAsia="仿宋_GB2312" w:hAnsi="Calibri" w:cs="Times New Roman" w:hint="eastAsia"/>
          <w:sz w:val="32"/>
          <w:szCs w:val="32"/>
        </w:rPr>
        <w:t>及其</w:t>
      </w:r>
      <w:r w:rsidR="0023637C">
        <w:rPr>
          <w:rFonts w:ascii="仿宋_GB2312" w:eastAsia="仿宋_GB2312" w:hAnsi="Calibri" w:cs="Times New Roman"/>
          <w:sz w:val="32"/>
          <w:szCs w:val="32"/>
        </w:rPr>
        <w:t>批号</w:t>
      </w:r>
      <w:r w:rsidRPr="00C418DE">
        <w:rPr>
          <w:rFonts w:ascii="仿宋_GB2312" w:eastAsia="仿宋_GB2312" w:hAnsi="Calibri" w:cs="Times New Roman"/>
          <w:sz w:val="32"/>
          <w:szCs w:val="32"/>
        </w:rPr>
        <w:t>，</w:t>
      </w:r>
      <w:r w:rsidR="00D1364C">
        <w:rPr>
          <w:rFonts w:ascii="仿宋_GB2312" w:eastAsia="仿宋_GB2312" w:hAnsi="Calibri" w:cs="Times New Roman" w:hint="eastAsia"/>
          <w:sz w:val="32"/>
          <w:szCs w:val="32"/>
        </w:rPr>
        <w:t>校准品</w:t>
      </w:r>
      <w:r w:rsidR="00C45C48">
        <w:rPr>
          <w:rFonts w:ascii="仿宋_GB2312" w:eastAsia="仿宋_GB2312" w:hAnsi="Calibri" w:cs="Times New Roman" w:hint="eastAsia"/>
          <w:sz w:val="32"/>
          <w:szCs w:val="32"/>
        </w:rPr>
        <w:t>及</w:t>
      </w:r>
      <w:r w:rsidRPr="00C418DE">
        <w:rPr>
          <w:rFonts w:ascii="仿宋_GB2312" w:eastAsia="仿宋_GB2312" w:hAnsi="Calibri" w:cs="Times New Roman"/>
          <w:sz w:val="32"/>
          <w:szCs w:val="32"/>
        </w:rPr>
        <w:t>批号</w:t>
      </w:r>
      <w:r w:rsidR="00496DB9">
        <w:rPr>
          <w:rFonts w:ascii="仿宋_GB2312" w:eastAsia="仿宋_GB2312" w:hAnsi="Calibri" w:cs="Times New Roman" w:hint="eastAsia"/>
          <w:sz w:val="32"/>
          <w:szCs w:val="32"/>
        </w:rPr>
        <w:t>（校准方式）</w:t>
      </w:r>
      <w:r w:rsidRPr="00C418DE">
        <w:rPr>
          <w:rFonts w:ascii="仿宋_GB2312" w:eastAsia="仿宋_GB2312" w:hAnsi="Calibri" w:cs="Times New Roman"/>
          <w:sz w:val="32"/>
          <w:szCs w:val="32"/>
        </w:rPr>
        <w:t>，</w:t>
      </w:r>
      <w:r w:rsidR="005D3FC3">
        <w:rPr>
          <w:rFonts w:ascii="仿宋_GB2312" w:eastAsia="仿宋_GB2312" w:hAnsi="Calibri" w:cs="Times New Roman" w:hint="eastAsia"/>
          <w:sz w:val="32"/>
          <w:szCs w:val="32"/>
        </w:rPr>
        <w:t>或</w:t>
      </w:r>
      <w:r w:rsidR="00C45C48">
        <w:rPr>
          <w:rFonts w:ascii="仿宋_GB2312" w:eastAsia="仿宋_GB2312" w:hAnsi="Calibri" w:cs="Times New Roman" w:hint="eastAsia"/>
          <w:sz w:val="32"/>
          <w:szCs w:val="32"/>
        </w:rPr>
        <w:t>其他</w:t>
      </w:r>
      <w:r w:rsidR="00EB5F42">
        <w:rPr>
          <w:rFonts w:ascii="仿宋_GB2312" w:eastAsia="仿宋_GB2312" w:hAnsi="Calibri" w:cs="Times New Roman" w:hint="eastAsia"/>
          <w:sz w:val="32"/>
          <w:szCs w:val="32"/>
        </w:rPr>
        <w:t>用于</w:t>
      </w:r>
      <w:r w:rsidR="005D3FC3">
        <w:rPr>
          <w:rFonts w:ascii="仿宋_GB2312" w:eastAsia="仿宋_GB2312" w:hAnsi="Calibri" w:cs="Times New Roman" w:hint="eastAsia"/>
          <w:sz w:val="32"/>
          <w:szCs w:val="32"/>
        </w:rPr>
        <w:t>确认</w:t>
      </w:r>
      <w:r w:rsidRPr="00C418DE">
        <w:rPr>
          <w:rFonts w:ascii="仿宋_GB2312" w:eastAsia="仿宋_GB2312" w:hAnsi="Calibri" w:cs="Times New Roman" w:hint="eastAsia"/>
          <w:sz w:val="32"/>
          <w:szCs w:val="32"/>
        </w:rPr>
        <w:t>试验</w:t>
      </w:r>
      <w:r w:rsidR="005D3FC3">
        <w:rPr>
          <w:rFonts w:ascii="仿宋_GB2312" w:eastAsia="仿宋_GB2312" w:hAnsi="Calibri" w:cs="Times New Roman" w:hint="eastAsia"/>
          <w:sz w:val="32"/>
          <w:szCs w:val="32"/>
        </w:rPr>
        <w:t>运行</w:t>
      </w:r>
      <w:r w:rsidR="005D3FC3">
        <w:rPr>
          <w:rFonts w:ascii="仿宋_GB2312" w:eastAsia="仿宋_GB2312" w:hAnsi="Calibri" w:cs="Times New Roman"/>
          <w:sz w:val="32"/>
          <w:szCs w:val="32"/>
        </w:rPr>
        <w:t>有效性</w:t>
      </w:r>
      <w:r w:rsidR="005D3FC3">
        <w:rPr>
          <w:rFonts w:ascii="仿宋_GB2312" w:eastAsia="仿宋_GB2312" w:hAnsi="Calibri" w:cs="Times New Roman" w:hint="eastAsia"/>
          <w:sz w:val="32"/>
          <w:szCs w:val="32"/>
        </w:rPr>
        <w:t>的</w:t>
      </w:r>
      <w:r w:rsidR="00B70238">
        <w:rPr>
          <w:rFonts w:ascii="仿宋_GB2312" w:eastAsia="仿宋_GB2312" w:hAnsi="Calibri" w:cs="Times New Roman" w:hint="eastAsia"/>
          <w:sz w:val="32"/>
          <w:szCs w:val="32"/>
        </w:rPr>
        <w:t>更高</w:t>
      </w:r>
      <w:r w:rsidR="00B70238">
        <w:rPr>
          <w:rFonts w:ascii="仿宋_GB2312" w:eastAsia="仿宋_GB2312" w:hAnsi="Calibri" w:cs="Times New Roman"/>
          <w:sz w:val="32"/>
          <w:szCs w:val="32"/>
        </w:rPr>
        <w:t>级别的</w:t>
      </w:r>
      <w:r w:rsidR="005D3FC3">
        <w:rPr>
          <w:rFonts w:ascii="仿宋_GB2312" w:eastAsia="仿宋_GB2312" w:hAnsi="Calibri" w:cs="Times New Roman" w:hint="eastAsia"/>
          <w:sz w:val="32"/>
          <w:szCs w:val="32"/>
        </w:rPr>
        <w:t>校准品</w:t>
      </w:r>
      <w:r w:rsidR="005D3FC3">
        <w:rPr>
          <w:rFonts w:ascii="仿宋_GB2312" w:eastAsia="仿宋_GB2312" w:hAnsi="Calibri" w:cs="Times New Roman"/>
          <w:sz w:val="32"/>
          <w:szCs w:val="32"/>
        </w:rPr>
        <w:t>或质控物</w:t>
      </w:r>
      <w:r w:rsidR="00790882">
        <w:rPr>
          <w:rFonts w:ascii="仿宋_GB2312" w:eastAsia="仿宋_GB2312" w:hAnsi="Calibri" w:cs="Times New Roman" w:hint="eastAsia"/>
          <w:sz w:val="32"/>
          <w:szCs w:val="32"/>
        </w:rPr>
        <w:t>（如适用）</w:t>
      </w:r>
      <w:r w:rsidR="005D3FC3">
        <w:rPr>
          <w:rFonts w:ascii="仿宋_GB2312" w:eastAsia="仿宋_GB2312" w:hAnsi="Calibri" w:cs="Times New Roman" w:hint="eastAsia"/>
          <w:sz w:val="32"/>
          <w:szCs w:val="32"/>
        </w:rPr>
        <w:t>。</w:t>
      </w:r>
      <w:r w:rsidR="00975BCE" w:rsidRPr="00C418DE">
        <w:rPr>
          <w:rFonts w:ascii="仿宋_GB2312" w:eastAsia="仿宋_GB2312" w:hAnsi="Calibri" w:cs="Times New Roman" w:hint="eastAsia"/>
          <w:sz w:val="32"/>
          <w:szCs w:val="32"/>
        </w:rPr>
        <w:t>设备</w:t>
      </w:r>
      <w:r w:rsidR="00377267">
        <w:rPr>
          <w:rFonts w:ascii="仿宋_GB2312" w:eastAsia="仿宋_GB2312" w:hAnsi="Calibri" w:cs="Times New Roman"/>
          <w:sz w:val="32"/>
          <w:szCs w:val="32"/>
        </w:rPr>
        <w:t>型</w:t>
      </w:r>
      <w:r w:rsidR="00377267">
        <w:rPr>
          <w:rFonts w:ascii="仿宋_GB2312" w:eastAsia="仿宋_GB2312" w:hAnsi="Calibri" w:cs="Times New Roman" w:hint="eastAsia"/>
          <w:sz w:val="32"/>
          <w:szCs w:val="32"/>
        </w:rPr>
        <w:t>号</w:t>
      </w:r>
      <w:r w:rsidR="007E61CA">
        <w:rPr>
          <w:rFonts w:ascii="仿宋_GB2312" w:eastAsia="仿宋_GB2312" w:hAnsi="Calibri" w:cs="Times New Roman" w:hint="eastAsia"/>
          <w:sz w:val="32"/>
          <w:szCs w:val="32"/>
        </w:rPr>
        <w:t>（序列号）</w:t>
      </w:r>
      <w:r w:rsidR="00377267">
        <w:rPr>
          <w:rFonts w:ascii="仿宋_GB2312" w:eastAsia="仿宋_GB2312" w:hAnsi="Calibri" w:cs="Times New Roman" w:hint="eastAsia"/>
          <w:sz w:val="32"/>
          <w:szCs w:val="32"/>
        </w:rPr>
        <w:t>，</w:t>
      </w:r>
      <w:r w:rsidR="00377267">
        <w:rPr>
          <w:rFonts w:ascii="仿宋_GB2312" w:eastAsia="仿宋_GB2312" w:hAnsi="Calibri" w:cs="Times New Roman"/>
          <w:sz w:val="32"/>
          <w:szCs w:val="32"/>
        </w:rPr>
        <w:t>设备</w:t>
      </w:r>
      <w:r w:rsidR="00975BCE" w:rsidRPr="00C418DE">
        <w:rPr>
          <w:rFonts w:ascii="仿宋_GB2312" w:eastAsia="仿宋_GB2312" w:hAnsi="Calibri" w:cs="Times New Roman"/>
          <w:sz w:val="32"/>
          <w:szCs w:val="32"/>
        </w:rPr>
        <w:t>数量</w:t>
      </w:r>
      <w:r w:rsidR="00975BCE" w:rsidRPr="00C418DE">
        <w:rPr>
          <w:rFonts w:ascii="仿宋_GB2312" w:eastAsia="仿宋_GB2312" w:hAnsi="Calibri" w:cs="Times New Roman" w:hint="eastAsia"/>
          <w:sz w:val="32"/>
          <w:szCs w:val="32"/>
        </w:rPr>
        <w:t>。</w:t>
      </w:r>
    </w:p>
    <w:p w14:paraId="4DBF859D" w14:textId="77777777" w:rsidR="00873DB4" w:rsidRDefault="00873DB4" w:rsidP="00D415F6">
      <w:pPr>
        <w:spacing w:line="580" w:lineRule="exact"/>
        <w:ind w:firstLineChars="200" w:firstLine="640"/>
        <w:jc w:val="left"/>
        <w:rPr>
          <w:rFonts w:ascii="仿宋_GB2312" w:eastAsia="仿宋_GB2312" w:hAnsi="Calibri" w:cs="Times New Roman"/>
          <w:sz w:val="32"/>
          <w:szCs w:val="32"/>
        </w:rPr>
      </w:pPr>
      <w:r>
        <w:rPr>
          <w:rFonts w:ascii="仿宋_GB2312" w:eastAsia="仿宋_GB2312" w:hAnsi="Calibri" w:cs="Times New Roman" w:hint="eastAsia"/>
          <w:sz w:val="32"/>
          <w:szCs w:val="32"/>
        </w:rPr>
        <w:t>1.2</w:t>
      </w:r>
      <w:r>
        <w:rPr>
          <w:rFonts w:ascii="仿宋_GB2312" w:eastAsia="仿宋_GB2312" w:hAnsi="Calibri" w:cs="Times New Roman"/>
          <w:sz w:val="32"/>
          <w:szCs w:val="32"/>
        </w:rPr>
        <w:t>检测地点</w:t>
      </w:r>
      <w:r>
        <w:rPr>
          <w:rFonts w:ascii="仿宋_GB2312" w:eastAsia="仿宋_GB2312" w:hAnsi="Calibri" w:cs="Times New Roman" w:hint="eastAsia"/>
          <w:sz w:val="32"/>
          <w:szCs w:val="32"/>
        </w:rPr>
        <w:t>及</w:t>
      </w:r>
      <w:r w:rsidR="000014EB" w:rsidRPr="00C418DE">
        <w:rPr>
          <w:rFonts w:ascii="仿宋_GB2312" w:eastAsia="仿宋_GB2312" w:hAnsi="Calibri" w:cs="Times New Roman"/>
          <w:sz w:val="32"/>
          <w:szCs w:val="32"/>
        </w:rPr>
        <w:t>检测人员</w:t>
      </w:r>
    </w:p>
    <w:p w14:paraId="4775C8F4" w14:textId="3C6CFDE2" w:rsidR="00975BCE" w:rsidRDefault="008456BD" w:rsidP="00D415F6">
      <w:pPr>
        <w:spacing w:line="580" w:lineRule="exact"/>
        <w:ind w:firstLineChars="200" w:firstLine="640"/>
        <w:jc w:val="left"/>
        <w:rPr>
          <w:rFonts w:ascii="仿宋_GB2312" w:eastAsia="仿宋_GB2312" w:hAnsi="Calibri" w:cs="Times New Roman"/>
          <w:sz w:val="32"/>
          <w:szCs w:val="32"/>
        </w:rPr>
      </w:pPr>
      <w:r>
        <w:rPr>
          <w:rFonts w:ascii="仿宋_GB2312" w:eastAsia="仿宋_GB2312" w:hAnsi="Calibri" w:cs="Times New Roman" w:hint="eastAsia"/>
          <w:sz w:val="32"/>
          <w:szCs w:val="32"/>
        </w:rPr>
        <w:t>明确</w:t>
      </w:r>
      <w:r w:rsidR="00A91873" w:rsidRPr="00C418DE">
        <w:rPr>
          <w:rFonts w:ascii="仿宋_GB2312" w:eastAsia="仿宋_GB2312" w:hAnsi="Calibri" w:cs="Times New Roman"/>
          <w:sz w:val="32"/>
          <w:szCs w:val="32"/>
        </w:rPr>
        <w:t>检测的</w:t>
      </w:r>
      <w:r w:rsidR="00A91873" w:rsidRPr="00C418DE">
        <w:rPr>
          <w:rFonts w:ascii="仿宋_GB2312" w:eastAsia="仿宋_GB2312" w:hAnsi="Calibri" w:cs="Times New Roman" w:hint="eastAsia"/>
          <w:sz w:val="32"/>
          <w:szCs w:val="32"/>
        </w:rPr>
        <w:t>实验室</w:t>
      </w:r>
      <w:r w:rsidR="003122F8">
        <w:rPr>
          <w:rFonts w:ascii="仿宋_GB2312" w:eastAsia="仿宋_GB2312" w:hAnsi="Calibri" w:cs="Times New Roman"/>
          <w:sz w:val="32"/>
          <w:szCs w:val="32"/>
        </w:rPr>
        <w:t>数量</w:t>
      </w:r>
      <w:r w:rsidR="00105F35" w:rsidRPr="00C418DE">
        <w:rPr>
          <w:rFonts w:ascii="仿宋_GB2312" w:eastAsia="仿宋_GB2312" w:hAnsi="Calibri" w:cs="Times New Roman"/>
          <w:sz w:val="32"/>
          <w:szCs w:val="32"/>
        </w:rPr>
        <w:t>，</w:t>
      </w:r>
      <w:r w:rsidR="00A91873" w:rsidRPr="00C418DE">
        <w:rPr>
          <w:rFonts w:ascii="仿宋_GB2312" w:eastAsia="仿宋_GB2312" w:hAnsi="Calibri" w:cs="Times New Roman"/>
          <w:sz w:val="32"/>
          <w:szCs w:val="32"/>
        </w:rPr>
        <w:t>每个实验室</w:t>
      </w:r>
      <w:r w:rsidR="00A91873" w:rsidRPr="00C418DE">
        <w:rPr>
          <w:rFonts w:ascii="仿宋_GB2312" w:eastAsia="仿宋_GB2312" w:hAnsi="Calibri" w:cs="Times New Roman" w:hint="eastAsia"/>
          <w:sz w:val="32"/>
          <w:szCs w:val="32"/>
        </w:rPr>
        <w:t>对应的人员</w:t>
      </w:r>
      <w:r w:rsidR="00D415F6" w:rsidRPr="00C418DE">
        <w:rPr>
          <w:rFonts w:ascii="仿宋_GB2312" w:eastAsia="仿宋_GB2312" w:hAnsi="Calibri" w:cs="Times New Roman"/>
          <w:sz w:val="32"/>
          <w:szCs w:val="32"/>
        </w:rPr>
        <w:t>和设备安排</w:t>
      </w:r>
      <w:r w:rsidR="00D415F6" w:rsidRPr="00C418DE">
        <w:rPr>
          <w:rFonts w:ascii="仿宋_GB2312" w:eastAsia="仿宋_GB2312" w:hAnsi="Calibri" w:cs="Times New Roman" w:hint="eastAsia"/>
          <w:sz w:val="32"/>
          <w:szCs w:val="32"/>
        </w:rPr>
        <w:t>。</w:t>
      </w:r>
    </w:p>
    <w:p w14:paraId="0CAB0838" w14:textId="77777777" w:rsidR="00975BCE" w:rsidRDefault="00975BCE" w:rsidP="00D415F6">
      <w:pPr>
        <w:spacing w:line="580" w:lineRule="exact"/>
        <w:ind w:firstLineChars="200" w:firstLine="640"/>
        <w:jc w:val="left"/>
        <w:rPr>
          <w:rFonts w:ascii="仿宋_GB2312" w:eastAsia="仿宋_GB2312" w:hAnsi="Calibri" w:cs="Times New Roman"/>
          <w:sz w:val="32"/>
          <w:szCs w:val="32"/>
        </w:rPr>
      </w:pPr>
      <w:r>
        <w:rPr>
          <w:rFonts w:ascii="仿宋_GB2312" w:eastAsia="仿宋_GB2312" w:hAnsi="Calibri" w:cs="Times New Roman"/>
          <w:sz w:val="32"/>
          <w:szCs w:val="32"/>
        </w:rPr>
        <w:t>1.3</w:t>
      </w:r>
      <w:r>
        <w:rPr>
          <w:rFonts w:ascii="仿宋_GB2312" w:eastAsia="仿宋_GB2312" w:hAnsi="Calibri" w:cs="Times New Roman" w:hint="eastAsia"/>
          <w:sz w:val="32"/>
          <w:szCs w:val="32"/>
        </w:rPr>
        <w:t>具体</w:t>
      </w:r>
      <w:r>
        <w:rPr>
          <w:rFonts w:ascii="仿宋_GB2312" w:eastAsia="仿宋_GB2312" w:hAnsi="Calibri" w:cs="Times New Roman"/>
          <w:sz w:val="32"/>
          <w:szCs w:val="32"/>
        </w:rPr>
        <w:t>的检测方案</w:t>
      </w:r>
    </w:p>
    <w:p w14:paraId="1866FC13" w14:textId="7D767E5C" w:rsidR="006A15AE" w:rsidRPr="00C418DE" w:rsidRDefault="00933858" w:rsidP="00D415F6">
      <w:pPr>
        <w:spacing w:line="580" w:lineRule="exact"/>
        <w:ind w:firstLineChars="200" w:firstLine="640"/>
        <w:jc w:val="left"/>
        <w:rPr>
          <w:rFonts w:ascii="仿宋_GB2312" w:eastAsia="仿宋_GB2312" w:hAnsi="Calibri" w:cs="Times New Roman"/>
          <w:sz w:val="32"/>
          <w:szCs w:val="32"/>
        </w:rPr>
      </w:pPr>
      <w:r>
        <w:rPr>
          <w:rFonts w:ascii="仿宋_GB2312" w:eastAsia="仿宋_GB2312" w:hAnsi="Calibri" w:cs="Times New Roman" w:hint="eastAsia"/>
          <w:sz w:val="32"/>
          <w:szCs w:val="32"/>
        </w:rPr>
        <w:t>包含</w:t>
      </w:r>
      <w:r w:rsidR="00975BCE">
        <w:rPr>
          <w:rFonts w:ascii="仿宋_GB2312" w:eastAsia="仿宋_GB2312" w:hAnsi="Calibri" w:cs="Times New Roman" w:hint="eastAsia"/>
          <w:sz w:val="32"/>
          <w:szCs w:val="32"/>
        </w:rPr>
        <w:t>待</w:t>
      </w:r>
      <w:r w:rsidR="00DC74B8">
        <w:rPr>
          <w:rFonts w:ascii="仿宋_GB2312" w:eastAsia="仿宋_GB2312" w:hAnsi="Calibri" w:cs="Times New Roman" w:hint="eastAsia"/>
          <w:sz w:val="32"/>
          <w:szCs w:val="32"/>
        </w:rPr>
        <w:t>测</w:t>
      </w:r>
      <w:r w:rsidR="00975BCE">
        <w:rPr>
          <w:rFonts w:ascii="仿宋_GB2312" w:eastAsia="仿宋_GB2312" w:hAnsi="Calibri" w:cs="Times New Roman"/>
          <w:sz w:val="32"/>
          <w:szCs w:val="32"/>
        </w:rPr>
        <w:t>质控物</w:t>
      </w:r>
      <w:r w:rsidR="005D591C" w:rsidRPr="00C418DE">
        <w:rPr>
          <w:rFonts w:ascii="仿宋_GB2312" w:eastAsia="仿宋_GB2312" w:hAnsi="Calibri" w:cs="Times New Roman"/>
          <w:sz w:val="32"/>
          <w:szCs w:val="32"/>
        </w:rPr>
        <w:t>抽</w:t>
      </w:r>
      <w:r w:rsidR="005D591C" w:rsidRPr="00C418DE">
        <w:rPr>
          <w:rFonts w:ascii="仿宋_GB2312" w:eastAsia="仿宋_GB2312" w:hAnsi="Calibri" w:cs="Times New Roman" w:hint="eastAsia"/>
          <w:sz w:val="32"/>
          <w:szCs w:val="32"/>
        </w:rPr>
        <w:t>样</w:t>
      </w:r>
      <w:r w:rsidR="00EA33A9">
        <w:rPr>
          <w:rFonts w:ascii="仿宋_GB2312" w:eastAsia="仿宋_GB2312" w:hAnsi="Calibri" w:cs="Times New Roman" w:hint="eastAsia"/>
          <w:sz w:val="32"/>
          <w:szCs w:val="32"/>
        </w:rPr>
        <w:t>的</w:t>
      </w:r>
      <w:r w:rsidR="00A137E8" w:rsidRPr="00C418DE">
        <w:rPr>
          <w:rFonts w:ascii="仿宋_GB2312" w:eastAsia="仿宋_GB2312" w:hAnsi="Calibri" w:cs="Times New Roman"/>
          <w:sz w:val="32"/>
          <w:szCs w:val="32"/>
        </w:rPr>
        <w:t>基本原则，</w:t>
      </w:r>
      <w:r w:rsidR="005D591C" w:rsidRPr="00C418DE">
        <w:rPr>
          <w:rFonts w:ascii="仿宋_GB2312" w:eastAsia="仿宋_GB2312" w:hAnsi="Calibri" w:cs="Times New Roman" w:hint="eastAsia"/>
          <w:sz w:val="32"/>
          <w:szCs w:val="32"/>
        </w:rPr>
        <w:t>检测</w:t>
      </w:r>
      <w:r w:rsidR="005D591C" w:rsidRPr="00C418DE">
        <w:rPr>
          <w:rFonts w:ascii="仿宋_GB2312" w:eastAsia="仿宋_GB2312" w:hAnsi="Calibri" w:cs="Times New Roman"/>
          <w:sz w:val="32"/>
          <w:szCs w:val="32"/>
        </w:rPr>
        <w:t>用最小包装单元的</w:t>
      </w:r>
      <w:r w:rsidR="005D591C" w:rsidRPr="00C418DE">
        <w:rPr>
          <w:rFonts w:ascii="仿宋_GB2312" w:eastAsia="仿宋_GB2312" w:hAnsi="Calibri" w:cs="Times New Roman" w:hint="eastAsia"/>
          <w:sz w:val="32"/>
          <w:szCs w:val="32"/>
        </w:rPr>
        <w:t>数量</w:t>
      </w:r>
      <w:r w:rsidR="00A137E8" w:rsidRPr="00C418DE">
        <w:rPr>
          <w:rFonts w:ascii="仿宋_GB2312" w:eastAsia="仿宋_GB2312" w:hAnsi="Calibri" w:cs="Times New Roman"/>
          <w:sz w:val="32"/>
          <w:szCs w:val="32"/>
        </w:rPr>
        <w:t>，</w:t>
      </w:r>
      <w:r w:rsidR="005D591C" w:rsidRPr="00C418DE">
        <w:rPr>
          <w:rFonts w:ascii="仿宋_GB2312" w:eastAsia="仿宋_GB2312" w:hAnsi="Calibri" w:cs="Times New Roman" w:hint="eastAsia"/>
          <w:sz w:val="32"/>
          <w:szCs w:val="32"/>
        </w:rPr>
        <w:t>最小包装</w:t>
      </w:r>
      <w:r w:rsidR="005D591C" w:rsidRPr="00C418DE">
        <w:rPr>
          <w:rFonts w:ascii="仿宋_GB2312" w:eastAsia="仿宋_GB2312" w:hAnsi="Calibri" w:cs="Times New Roman"/>
          <w:sz w:val="32"/>
          <w:szCs w:val="32"/>
        </w:rPr>
        <w:t>单元的</w:t>
      </w:r>
      <w:r w:rsidR="00792320" w:rsidRPr="00C418DE">
        <w:rPr>
          <w:rFonts w:ascii="仿宋_GB2312" w:eastAsia="仿宋_GB2312" w:hAnsi="Calibri" w:cs="Times New Roman" w:hint="eastAsia"/>
          <w:sz w:val="32"/>
          <w:szCs w:val="32"/>
        </w:rPr>
        <w:t>取样</w:t>
      </w:r>
      <w:r w:rsidR="00E037CF" w:rsidRPr="00C418DE">
        <w:rPr>
          <w:rFonts w:ascii="仿宋_GB2312" w:eastAsia="仿宋_GB2312" w:hAnsi="Calibri" w:cs="Times New Roman"/>
          <w:sz w:val="32"/>
          <w:szCs w:val="32"/>
        </w:rPr>
        <w:t>次数，</w:t>
      </w:r>
      <w:r w:rsidR="00792320" w:rsidRPr="00C418DE">
        <w:rPr>
          <w:rFonts w:ascii="仿宋_GB2312" w:eastAsia="仿宋_GB2312" w:hAnsi="Calibri" w:cs="Times New Roman" w:hint="eastAsia"/>
          <w:sz w:val="32"/>
          <w:szCs w:val="32"/>
        </w:rPr>
        <w:t>每个</w:t>
      </w:r>
      <w:r w:rsidR="00792320" w:rsidRPr="00C418DE">
        <w:rPr>
          <w:rFonts w:ascii="仿宋_GB2312" w:eastAsia="仿宋_GB2312" w:hAnsi="Calibri" w:cs="Times New Roman"/>
          <w:sz w:val="32"/>
          <w:szCs w:val="32"/>
        </w:rPr>
        <w:t>样本测定的</w:t>
      </w:r>
      <w:r w:rsidR="00D415F6" w:rsidRPr="00C418DE">
        <w:rPr>
          <w:rFonts w:ascii="仿宋_GB2312" w:eastAsia="仿宋_GB2312" w:hAnsi="Calibri" w:cs="Times New Roman" w:hint="eastAsia"/>
          <w:sz w:val="32"/>
          <w:szCs w:val="32"/>
        </w:rPr>
        <w:t>重复</w:t>
      </w:r>
      <w:r w:rsidR="00A36D80" w:rsidRPr="00C418DE">
        <w:rPr>
          <w:rFonts w:ascii="仿宋_GB2312" w:eastAsia="仿宋_GB2312" w:hAnsi="Calibri" w:cs="Times New Roman"/>
          <w:sz w:val="32"/>
          <w:szCs w:val="32"/>
        </w:rPr>
        <w:t>次数，</w:t>
      </w:r>
      <w:r w:rsidR="00B22A18">
        <w:rPr>
          <w:rFonts w:ascii="仿宋_GB2312" w:eastAsia="仿宋_GB2312" w:hAnsi="Calibri" w:cs="Times New Roman" w:hint="eastAsia"/>
          <w:sz w:val="32"/>
          <w:szCs w:val="32"/>
        </w:rPr>
        <w:t>以及</w:t>
      </w:r>
      <w:r w:rsidR="006A15AE" w:rsidRPr="00C418DE">
        <w:rPr>
          <w:rFonts w:ascii="仿宋_GB2312" w:eastAsia="仿宋_GB2312" w:hAnsi="Calibri" w:cs="Times New Roman" w:hint="eastAsia"/>
          <w:sz w:val="32"/>
          <w:szCs w:val="32"/>
        </w:rPr>
        <w:t>评估</w:t>
      </w:r>
      <w:r w:rsidR="006A15AE" w:rsidRPr="00C418DE">
        <w:rPr>
          <w:rFonts w:ascii="仿宋_GB2312" w:eastAsia="仿宋_GB2312" w:hAnsi="Calibri" w:cs="Times New Roman"/>
          <w:sz w:val="32"/>
          <w:szCs w:val="32"/>
        </w:rPr>
        <w:t>的</w:t>
      </w:r>
      <w:r w:rsidR="003F5CD5">
        <w:rPr>
          <w:rFonts w:ascii="仿宋_GB2312" w:eastAsia="仿宋_GB2312" w:hAnsi="Calibri" w:cs="Times New Roman" w:hint="eastAsia"/>
          <w:sz w:val="32"/>
          <w:szCs w:val="32"/>
        </w:rPr>
        <w:t>时间</w:t>
      </w:r>
      <w:r w:rsidR="003F5CD5">
        <w:rPr>
          <w:rFonts w:ascii="仿宋_GB2312" w:eastAsia="仿宋_GB2312" w:hAnsi="Calibri" w:cs="Times New Roman"/>
          <w:sz w:val="32"/>
          <w:szCs w:val="32"/>
        </w:rPr>
        <w:t>范围</w:t>
      </w:r>
      <w:r w:rsidR="00EC091E" w:rsidRPr="00C418DE">
        <w:rPr>
          <w:rFonts w:ascii="仿宋_GB2312" w:eastAsia="仿宋_GB2312" w:hAnsi="Calibri" w:cs="Times New Roman" w:hint="eastAsia"/>
          <w:sz w:val="32"/>
          <w:szCs w:val="32"/>
        </w:rPr>
        <w:t>等</w:t>
      </w:r>
      <w:r w:rsidR="00D415F6" w:rsidRPr="00C418DE">
        <w:rPr>
          <w:rFonts w:ascii="仿宋_GB2312" w:eastAsia="仿宋_GB2312" w:hAnsi="Calibri" w:cs="Times New Roman" w:hint="eastAsia"/>
          <w:sz w:val="32"/>
          <w:szCs w:val="32"/>
        </w:rPr>
        <w:t>。</w:t>
      </w:r>
    </w:p>
    <w:p w14:paraId="41E1336D" w14:textId="77777777" w:rsidR="000652BA" w:rsidRDefault="000652BA" w:rsidP="00F41BD3">
      <w:pPr>
        <w:spacing w:line="560" w:lineRule="exact"/>
        <w:ind w:firstLineChars="200" w:firstLine="640"/>
        <w:rPr>
          <w:rFonts w:eastAsia="仿宋_GB2312"/>
          <w:sz w:val="32"/>
          <w:szCs w:val="32"/>
        </w:rPr>
      </w:pPr>
      <w:r w:rsidRPr="009B0C48">
        <w:rPr>
          <w:rFonts w:ascii="仿宋_GB2312" w:eastAsia="仿宋_GB2312" w:hAnsi="Calibri" w:cs="Times New Roman" w:hint="eastAsia"/>
          <w:sz w:val="32"/>
          <w:szCs w:val="32"/>
        </w:rPr>
        <w:t>1.4</w:t>
      </w:r>
      <w:r>
        <w:rPr>
          <w:rFonts w:eastAsia="仿宋_GB2312" w:hint="eastAsia"/>
          <w:sz w:val="32"/>
          <w:szCs w:val="32"/>
        </w:rPr>
        <w:t>验收</w:t>
      </w:r>
      <w:r>
        <w:rPr>
          <w:rFonts w:eastAsia="仿宋_GB2312"/>
          <w:sz w:val="32"/>
          <w:szCs w:val="32"/>
        </w:rPr>
        <w:t>标准</w:t>
      </w:r>
    </w:p>
    <w:p w14:paraId="777EC438" w14:textId="77777777" w:rsidR="00D30A30" w:rsidRDefault="00D30A30" w:rsidP="00D30A30">
      <w:pPr>
        <w:spacing w:line="560" w:lineRule="exact"/>
        <w:ind w:firstLineChars="200" w:firstLine="640"/>
        <w:rPr>
          <w:rFonts w:eastAsia="仿宋_GB2312"/>
          <w:sz w:val="32"/>
          <w:szCs w:val="32"/>
        </w:rPr>
      </w:pPr>
      <w:r>
        <w:rPr>
          <w:rFonts w:eastAsia="仿宋_GB2312" w:hint="eastAsia"/>
          <w:sz w:val="32"/>
          <w:szCs w:val="32"/>
        </w:rPr>
        <w:t>如有</w:t>
      </w:r>
      <w:r w:rsidR="00D73DB9">
        <w:rPr>
          <w:rFonts w:eastAsia="仿宋_GB2312" w:hint="eastAsia"/>
          <w:sz w:val="32"/>
          <w:szCs w:val="32"/>
        </w:rPr>
        <w:t>针对</w:t>
      </w:r>
      <w:r w:rsidR="00EB5F42">
        <w:rPr>
          <w:rFonts w:eastAsia="仿宋_GB2312" w:hint="eastAsia"/>
          <w:sz w:val="32"/>
          <w:szCs w:val="32"/>
        </w:rPr>
        <w:t>检测过程</w:t>
      </w:r>
      <w:r w:rsidR="00D73DB9">
        <w:rPr>
          <w:rFonts w:eastAsia="仿宋_GB2312" w:hint="eastAsia"/>
          <w:sz w:val="32"/>
          <w:szCs w:val="32"/>
        </w:rPr>
        <w:t>的</w:t>
      </w:r>
      <w:r w:rsidR="00D73DB9">
        <w:rPr>
          <w:rFonts w:eastAsia="仿宋_GB2312"/>
          <w:sz w:val="32"/>
          <w:szCs w:val="32"/>
        </w:rPr>
        <w:t>控制</w:t>
      </w:r>
      <w:r w:rsidR="008F06BB">
        <w:rPr>
          <w:rFonts w:eastAsia="仿宋_GB2312"/>
          <w:sz w:val="32"/>
          <w:szCs w:val="32"/>
        </w:rPr>
        <w:t>，</w:t>
      </w:r>
      <w:r w:rsidR="00F41BD3">
        <w:rPr>
          <w:rFonts w:eastAsia="仿宋_GB2312" w:hint="eastAsia"/>
          <w:sz w:val="32"/>
          <w:szCs w:val="32"/>
        </w:rPr>
        <w:t>应</w:t>
      </w:r>
      <w:r w:rsidR="00F41BD3">
        <w:rPr>
          <w:rFonts w:eastAsia="仿宋_GB2312"/>
          <w:sz w:val="32"/>
          <w:szCs w:val="32"/>
        </w:rPr>
        <w:t>明确</w:t>
      </w:r>
      <w:r w:rsidR="006B7BC8">
        <w:rPr>
          <w:rFonts w:eastAsia="仿宋_GB2312" w:hint="eastAsia"/>
          <w:sz w:val="32"/>
          <w:szCs w:val="32"/>
        </w:rPr>
        <w:t>运行</w:t>
      </w:r>
      <w:r w:rsidR="006B7BC8">
        <w:rPr>
          <w:rFonts w:eastAsia="仿宋_GB2312"/>
          <w:sz w:val="32"/>
          <w:szCs w:val="32"/>
        </w:rPr>
        <w:t>有效性</w:t>
      </w:r>
      <w:r w:rsidR="00F41BD3">
        <w:rPr>
          <w:rFonts w:eastAsia="仿宋_GB2312" w:hint="eastAsia"/>
          <w:sz w:val="32"/>
          <w:szCs w:val="32"/>
        </w:rPr>
        <w:t>的</w:t>
      </w:r>
      <w:r w:rsidR="00F41BD3">
        <w:rPr>
          <w:rFonts w:eastAsia="仿宋_GB2312"/>
          <w:sz w:val="32"/>
          <w:szCs w:val="32"/>
        </w:rPr>
        <w:t>方案</w:t>
      </w:r>
      <w:r w:rsidR="006B7BC8">
        <w:rPr>
          <w:rFonts w:eastAsia="仿宋_GB2312"/>
          <w:sz w:val="32"/>
          <w:szCs w:val="32"/>
        </w:rPr>
        <w:t>和</w:t>
      </w:r>
      <w:r w:rsidR="006B7BC8">
        <w:rPr>
          <w:rFonts w:eastAsia="仿宋_GB2312" w:hint="eastAsia"/>
          <w:sz w:val="32"/>
          <w:szCs w:val="32"/>
        </w:rPr>
        <w:t>验收标准</w:t>
      </w:r>
      <w:r w:rsidR="00F41BD3">
        <w:rPr>
          <w:rFonts w:eastAsia="仿宋_GB2312" w:hint="eastAsia"/>
          <w:sz w:val="32"/>
          <w:szCs w:val="32"/>
        </w:rPr>
        <w:t>。</w:t>
      </w:r>
    </w:p>
    <w:p w14:paraId="553AA090" w14:textId="112F9387" w:rsidR="00553D48" w:rsidRPr="00F41BD3" w:rsidRDefault="00D30A30" w:rsidP="00D30A30">
      <w:pPr>
        <w:spacing w:line="560" w:lineRule="exact"/>
        <w:ind w:firstLineChars="200" w:firstLine="640"/>
        <w:rPr>
          <w:rFonts w:eastAsia="仿宋_GB2312"/>
          <w:sz w:val="32"/>
          <w:szCs w:val="32"/>
        </w:rPr>
      </w:pPr>
      <w:r>
        <w:rPr>
          <w:rFonts w:eastAsia="仿宋_GB2312" w:hint="eastAsia"/>
          <w:sz w:val="32"/>
          <w:szCs w:val="32"/>
        </w:rPr>
        <w:t>对于</w:t>
      </w:r>
      <w:r w:rsidR="00962BB9">
        <w:rPr>
          <w:rFonts w:eastAsia="仿宋_GB2312"/>
          <w:sz w:val="32"/>
          <w:szCs w:val="32"/>
        </w:rPr>
        <w:t>赋值</w:t>
      </w:r>
      <w:r>
        <w:rPr>
          <w:rFonts w:eastAsia="仿宋_GB2312" w:hint="eastAsia"/>
          <w:sz w:val="32"/>
          <w:szCs w:val="32"/>
        </w:rPr>
        <w:t>结果应有</w:t>
      </w:r>
      <w:r>
        <w:rPr>
          <w:rFonts w:eastAsia="仿宋_GB2312"/>
          <w:sz w:val="32"/>
          <w:szCs w:val="32"/>
        </w:rPr>
        <w:t>明确</w:t>
      </w:r>
      <w:r>
        <w:rPr>
          <w:rFonts w:eastAsia="仿宋_GB2312" w:hint="eastAsia"/>
          <w:sz w:val="32"/>
          <w:szCs w:val="32"/>
        </w:rPr>
        <w:t>的</w:t>
      </w:r>
      <w:r>
        <w:rPr>
          <w:rFonts w:eastAsia="仿宋_GB2312"/>
          <w:sz w:val="32"/>
          <w:szCs w:val="32"/>
        </w:rPr>
        <w:t>验收标准</w:t>
      </w:r>
      <w:r w:rsidR="00F24334">
        <w:rPr>
          <w:rFonts w:eastAsia="仿宋_GB2312" w:hint="eastAsia"/>
          <w:sz w:val="32"/>
          <w:szCs w:val="32"/>
        </w:rPr>
        <w:t>。如要求</w:t>
      </w:r>
      <w:r>
        <w:rPr>
          <w:rFonts w:eastAsia="仿宋_GB2312" w:hint="eastAsia"/>
          <w:sz w:val="32"/>
          <w:szCs w:val="32"/>
        </w:rPr>
        <w:t>靶值在既定</w:t>
      </w:r>
      <w:r>
        <w:rPr>
          <w:rFonts w:eastAsia="仿宋_GB2312"/>
          <w:sz w:val="32"/>
          <w:szCs w:val="32"/>
        </w:rPr>
        <w:t>的范围</w:t>
      </w:r>
      <w:r w:rsidR="008755A5">
        <w:rPr>
          <w:rFonts w:eastAsia="仿宋_GB2312" w:hint="eastAsia"/>
          <w:sz w:val="32"/>
          <w:szCs w:val="32"/>
        </w:rPr>
        <w:t>内</w:t>
      </w:r>
      <w:r>
        <w:rPr>
          <w:rFonts w:eastAsia="仿宋_GB2312" w:hint="eastAsia"/>
          <w:sz w:val="32"/>
          <w:szCs w:val="32"/>
        </w:rPr>
        <w:t>，以降低</w:t>
      </w:r>
      <w:r>
        <w:rPr>
          <w:rFonts w:eastAsia="仿宋_GB2312"/>
          <w:sz w:val="32"/>
          <w:szCs w:val="32"/>
        </w:rPr>
        <w:t>靶值的批间</w:t>
      </w:r>
      <w:r>
        <w:rPr>
          <w:rFonts w:eastAsia="仿宋_GB2312" w:hint="eastAsia"/>
          <w:sz w:val="32"/>
          <w:szCs w:val="32"/>
        </w:rPr>
        <w:t>差异，或</w:t>
      </w:r>
      <w:r w:rsidR="00F24334">
        <w:rPr>
          <w:rFonts w:eastAsia="仿宋_GB2312" w:hint="eastAsia"/>
          <w:sz w:val="32"/>
          <w:szCs w:val="32"/>
        </w:rPr>
        <w:t>针</w:t>
      </w:r>
      <w:r>
        <w:rPr>
          <w:rFonts w:eastAsia="仿宋_GB2312" w:hint="eastAsia"/>
          <w:sz w:val="32"/>
          <w:szCs w:val="32"/>
        </w:rPr>
        <w:t>对检测精密</w:t>
      </w:r>
      <w:r>
        <w:rPr>
          <w:rFonts w:eastAsia="仿宋_GB2312"/>
          <w:sz w:val="32"/>
          <w:szCs w:val="32"/>
        </w:rPr>
        <w:t>度</w:t>
      </w:r>
      <w:r>
        <w:rPr>
          <w:rFonts w:eastAsia="仿宋_GB2312" w:hint="eastAsia"/>
          <w:sz w:val="32"/>
          <w:szCs w:val="32"/>
        </w:rPr>
        <w:t>作出</w:t>
      </w:r>
      <w:r>
        <w:rPr>
          <w:rFonts w:eastAsia="仿宋_GB2312"/>
          <w:sz w:val="32"/>
          <w:szCs w:val="32"/>
        </w:rPr>
        <w:t>相应要求。</w:t>
      </w:r>
    </w:p>
    <w:p w14:paraId="452E96D8" w14:textId="77777777" w:rsidR="00DE3D02" w:rsidRPr="00C418DE" w:rsidRDefault="003B2A8E" w:rsidP="003B2A8E">
      <w:pPr>
        <w:spacing w:line="580" w:lineRule="exact"/>
        <w:ind w:firstLineChars="200" w:firstLine="640"/>
        <w:jc w:val="left"/>
        <w:rPr>
          <w:rFonts w:ascii="仿宋_GB2312" w:eastAsia="仿宋_GB2312" w:hAnsi="Calibri" w:cs="Times New Roman"/>
          <w:sz w:val="32"/>
          <w:szCs w:val="32"/>
        </w:rPr>
      </w:pPr>
      <w:r w:rsidRPr="00C418DE">
        <w:rPr>
          <w:rFonts w:ascii="仿宋_GB2312" w:eastAsia="仿宋_GB2312" w:hAnsi="Calibri" w:cs="Times New Roman" w:hint="eastAsia"/>
          <w:sz w:val="32"/>
          <w:szCs w:val="32"/>
        </w:rPr>
        <w:t>2</w:t>
      </w:r>
      <w:r w:rsidR="00DE3D02" w:rsidRPr="00C418DE">
        <w:rPr>
          <w:rFonts w:ascii="仿宋_GB2312" w:eastAsia="仿宋_GB2312" w:hAnsi="Calibri" w:cs="Times New Roman" w:hint="eastAsia"/>
          <w:sz w:val="32"/>
          <w:szCs w:val="32"/>
        </w:rPr>
        <w:t>.数据</w:t>
      </w:r>
      <w:r w:rsidR="00DE3D02" w:rsidRPr="00C418DE">
        <w:rPr>
          <w:rFonts w:ascii="仿宋_GB2312" w:eastAsia="仿宋_GB2312" w:hAnsi="Calibri" w:cs="Times New Roman"/>
          <w:sz w:val="32"/>
          <w:szCs w:val="32"/>
        </w:rPr>
        <w:t>处理</w:t>
      </w:r>
    </w:p>
    <w:p w14:paraId="275DB0D7" w14:textId="28155568" w:rsidR="003B2A8E" w:rsidRPr="00C418DE" w:rsidRDefault="00F33872" w:rsidP="00DE3D02">
      <w:pPr>
        <w:spacing w:line="580" w:lineRule="exact"/>
        <w:ind w:firstLine="564"/>
        <w:jc w:val="left"/>
        <w:rPr>
          <w:rFonts w:ascii="仿宋_GB2312" w:eastAsia="仿宋_GB2312" w:hAnsi="Calibri" w:cs="Times New Roman"/>
          <w:sz w:val="32"/>
          <w:szCs w:val="32"/>
        </w:rPr>
      </w:pPr>
      <w:r>
        <w:rPr>
          <w:rFonts w:ascii="仿宋_GB2312" w:eastAsia="仿宋_GB2312" w:hAnsi="Calibri" w:cs="Times New Roman" w:hint="eastAsia"/>
          <w:sz w:val="32"/>
          <w:szCs w:val="32"/>
        </w:rPr>
        <w:t>依据</w:t>
      </w:r>
      <w:r w:rsidR="00962BB9">
        <w:rPr>
          <w:rFonts w:ascii="仿宋_GB2312" w:eastAsia="仿宋_GB2312" w:hAnsi="Calibri" w:cs="Times New Roman"/>
          <w:sz w:val="32"/>
          <w:szCs w:val="32"/>
        </w:rPr>
        <w:t>赋值</w:t>
      </w:r>
      <w:r w:rsidR="003B2A8E" w:rsidRPr="00C418DE">
        <w:rPr>
          <w:rFonts w:ascii="仿宋_GB2312" w:eastAsia="仿宋_GB2312" w:hAnsi="Calibri" w:cs="Times New Roman"/>
          <w:sz w:val="32"/>
          <w:szCs w:val="32"/>
        </w:rPr>
        <w:t>方案，在确</w:t>
      </w:r>
      <w:r w:rsidR="003B2A8E" w:rsidRPr="00C418DE">
        <w:rPr>
          <w:rFonts w:ascii="仿宋_GB2312" w:eastAsia="仿宋_GB2312" w:hAnsi="Calibri" w:cs="Times New Roman" w:hint="eastAsia"/>
          <w:sz w:val="32"/>
          <w:szCs w:val="32"/>
        </w:rPr>
        <w:t>认</w:t>
      </w:r>
      <w:r w:rsidR="008755A5">
        <w:rPr>
          <w:rFonts w:ascii="仿宋_GB2312" w:eastAsia="仿宋_GB2312" w:hAnsi="Calibri" w:cs="Times New Roman" w:hint="eastAsia"/>
          <w:sz w:val="32"/>
          <w:szCs w:val="32"/>
        </w:rPr>
        <w:t>检测</w:t>
      </w:r>
      <w:r w:rsidR="008755A5">
        <w:rPr>
          <w:rFonts w:ascii="仿宋_GB2312" w:eastAsia="仿宋_GB2312" w:hAnsi="Calibri" w:cs="Times New Roman"/>
          <w:sz w:val="32"/>
          <w:szCs w:val="32"/>
        </w:rPr>
        <w:t>系统</w:t>
      </w:r>
      <w:r w:rsidR="008755A5">
        <w:rPr>
          <w:rFonts w:ascii="仿宋_GB2312" w:eastAsia="仿宋_GB2312" w:hAnsi="Calibri" w:cs="Times New Roman" w:hint="eastAsia"/>
          <w:sz w:val="32"/>
          <w:szCs w:val="32"/>
        </w:rPr>
        <w:t>运行</w:t>
      </w:r>
      <w:r w:rsidR="003B2A8E" w:rsidRPr="00C418DE">
        <w:rPr>
          <w:rFonts w:ascii="仿宋_GB2312" w:eastAsia="仿宋_GB2312" w:hAnsi="Calibri" w:cs="Times New Roman"/>
          <w:sz w:val="32"/>
          <w:szCs w:val="32"/>
        </w:rPr>
        <w:t>有效后</w:t>
      </w:r>
      <w:r w:rsidR="003B2A8E" w:rsidRPr="00C418DE">
        <w:rPr>
          <w:rFonts w:ascii="仿宋_GB2312" w:eastAsia="仿宋_GB2312" w:hAnsi="Calibri" w:cs="Times New Roman" w:hint="eastAsia"/>
          <w:sz w:val="32"/>
          <w:szCs w:val="32"/>
        </w:rPr>
        <w:t>，</w:t>
      </w:r>
      <w:r w:rsidR="003B2A8E" w:rsidRPr="00C418DE">
        <w:rPr>
          <w:rFonts w:ascii="仿宋_GB2312" w:eastAsia="仿宋_GB2312" w:hAnsi="Calibri" w:cs="Times New Roman"/>
          <w:sz w:val="32"/>
          <w:szCs w:val="32"/>
        </w:rPr>
        <w:t>详细记录</w:t>
      </w:r>
      <w:r w:rsidR="003B2A8E" w:rsidRPr="00C418DE">
        <w:rPr>
          <w:rFonts w:ascii="仿宋_GB2312" w:eastAsia="仿宋_GB2312" w:hAnsi="Calibri" w:cs="Times New Roman" w:hint="eastAsia"/>
          <w:sz w:val="32"/>
          <w:szCs w:val="32"/>
        </w:rPr>
        <w:t>数据</w:t>
      </w:r>
      <w:r w:rsidR="003B2A8E" w:rsidRPr="00C418DE">
        <w:rPr>
          <w:rFonts w:ascii="仿宋_GB2312" w:eastAsia="仿宋_GB2312" w:hAnsi="Calibri" w:cs="Times New Roman"/>
          <w:sz w:val="32"/>
          <w:szCs w:val="32"/>
        </w:rPr>
        <w:t>结果，并对数据进行分析。</w:t>
      </w:r>
    </w:p>
    <w:p w14:paraId="5055EFD0" w14:textId="6AC7436D" w:rsidR="00DE3D02" w:rsidRPr="00C418DE" w:rsidRDefault="001115E1" w:rsidP="003B66EE">
      <w:pPr>
        <w:ind w:leftChars="-67" w:left="-141" w:firstLineChars="44" w:firstLine="141"/>
        <w:rPr>
          <w:rFonts w:ascii="仿宋_GB2312" w:eastAsia="仿宋_GB2312" w:hAnsi="Calibri" w:cs="Times New Roman"/>
          <w:sz w:val="32"/>
          <w:szCs w:val="32"/>
        </w:rPr>
      </w:pPr>
      <w:r w:rsidRPr="00C418DE">
        <w:rPr>
          <w:rFonts w:ascii="仿宋_GB2312" w:eastAsia="仿宋_GB2312" w:hAnsi="Calibri" w:cs="Times New Roman" w:hint="eastAsia"/>
          <w:sz w:val="32"/>
          <w:szCs w:val="32"/>
        </w:rPr>
        <w:t> </w:t>
      </w:r>
      <w:r w:rsidR="009B0C48">
        <w:rPr>
          <w:rFonts w:ascii="仿宋_GB2312" w:eastAsia="仿宋_GB2312" w:hAnsi="Calibri" w:cs="Times New Roman"/>
          <w:sz w:val="32"/>
          <w:szCs w:val="32"/>
        </w:rPr>
        <w:t xml:space="preserve">   </w:t>
      </w:r>
      <w:r w:rsidR="003B2A8E" w:rsidRPr="00C418DE">
        <w:rPr>
          <w:rFonts w:ascii="仿宋_GB2312" w:eastAsia="仿宋_GB2312" w:hAnsi="Calibri" w:cs="Times New Roman" w:hint="eastAsia"/>
          <w:sz w:val="32"/>
          <w:szCs w:val="32"/>
        </w:rPr>
        <w:t>2.1</w:t>
      </w:r>
      <w:r w:rsidR="00DE3D02" w:rsidRPr="00C418DE">
        <w:rPr>
          <w:rFonts w:ascii="仿宋_GB2312" w:eastAsia="仿宋_GB2312" w:hAnsi="Calibri" w:cs="Times New Roman"/>
          <w:sz w:val="32"/>
          <w:szCs w:val="32"/>
        </w:rPr>
        <w:t>数据离群值的</w:t>
      </w:r>
      <w:r w:rsidR="00DE3D02" w:rsidRPr="00C418DE">
        <w:rPr>
          <w:rFonts w:ascii="仿宋_GB2312" w:eastAsia="仿宋_GB2312" w:hAnsi="Calibri" w:cs="Times New Roman" w:hint="eastAsia"/>
          <w:sz w:val="32"/>
          <w:szCs w:val="32"/>
        </w:rPr>
        <w:t>判断</w:t>
      </w:r>
    </w:p>
    <w:p w14:paraId="0BDDD1E3" w14:textId="101BE09B" w:rsidR="003F1FBA" w:rsidRPr="005637D3" w:rsidRDefault="00C15410" w:rsidP="003F1FBA">
      <w:pPr>
        <w:spacing w:line="580" w:lineRule="exact"/>
        <w:ind w:firstLine="564"/>
        <w:jc w:val="left"/>
        <w:rPr>
          <w:rFonts w:ascii="仿宋_GB2312" w:eastAsia="仿宋_GB2312" w:hAnsi="Calibri" w:cs="Times New Roman"/>
          <w:sz w:val="32"/>
          <w:szCs w:val="32"/>
        </w:rPr>
      </w:pPr>
      <w:r w:rsidRPr="00C418DE">
        <w:rPr>
          <w:rFonts w:ascii="仿宋_GB2312" w:eastAsia="仿宋_GB2312" w:hAnsi="Calibri" w:cs="Times New Roman" w:hint="eastAsia"/>
          <w:sz w:val="32"/>
          <w:szCs w:val="32"/>
        </w:rPr>
        <w:t>申</w:t>
      </w:r>
      <w:r w:rsidR="003F1FBA">
        <w:rPr>
          <w:rFonts w:ascii="仿宋_GB2312" w:eastAsia="仿宋_GB2312" w:hAnsi="Calibri" w:cs="Times New Roman" w:hint="eastAsia"/>
          <w:sz w:val="32"/>
          <w:szCs w:val="32"/>
        </w:rPr>
        <w:t>请人应采用合理的统计方法进行离群值的判定</w:t>
      </w:r>
      <w:r w:rsidR="005637D3">
        <w:rPr>
          <w:rFonts w:ascii="仿宋_GB2312" w:eastAsia="仿宋_GB2312" w:hAnsi="Calibri" w:cs="Times New Roman" w:hint="eastAsia"/>
          <w:sz w:val="32"/>
          <w:szCs w:val="32"/>
        </w:rPr>
        <w:t>，</w:t>
      </w:r>
      <w:r w:rsidR="004B36A9">
        <w:rPr>
          <w:rFonts w:ascii="仿宋_GB2312" w:eastAsia="仿宋_GB2312" w:hAnsi="Calibri" w:cs="Times New Roman" w:hint="eastAsia"/>
          <w:sz w:val="32"/>
          <w:szCs w:val="32"/>
        </w:rPr>
        <w:t>明确存在</w:t>
      </w:r>
      <w:r w:rsidR="003F1FBA" w:rsidRPr="005637D3">
        <w:rPr>
          <w:rFonts w:ascii="仿宋_GB2312" w:eastAsia="仿宋_GB2312" w:hAnsi="Calibri" w:cs="Times New Roman" w:hint="eastAsia"/>
          <w:sz w:val="32"/>
          <w:szCs w:val="32"/>
        </w:rPr>
        <w:t>离群值</w:t>
      </w:r>
      <w:r w:rsidR="004B36A9">
        <w:rPr>
          <w:rFonts w:ascii="仿宋_GB2312" w:eastAsia="仿宋_GB2312" w:hAnsi="Calibri" w:cs="Times New Roman" w:hint="eastAsia"/>
          <w:sz w:val="32"/>
          <w:szCs w:val="32"/>
        </w:rPr>
        <w:t>时的数据</w:t>
      </w:r>
      <w:r w:rsidR="004B36A9">
        <w:rPr>
          <w:rFonts w:ascii="仿宋_GB2312" w:eastAsia="仿宋_GB2312" w:hAnsi="Calibri" w:cs="Times New Roman"/>
          <w:sz w:val="32"/>
          <w:szCs w:val="32"/>
        </w:rPr>
        <w:t>处理</w:t>
      </w:r>
      <w:r w:rsidR="004B36A9">
        <w:rPr>
          <w:rFonts w:ascii="仿宋_GB2312" w:eastAsia="仿宋_GB2312" w:hAnsi="Calibri" w:cs="Times New Roman" w:hint="eastAsia"/>
          <w:sz w:val="32"/>
          <w:szCs w:val="32"/>
        </w:rPr>
        <w:t>方案。</w:t>
      </w:r>
    </w:p>
    <w:p w14:paraId="57C9A457" w14:textId="77777777" w:rsidR="00F9619E" w:rsidRPr="001B7E07" w:rsidRDefault="00F9619E" w:rsidP="003B66EE">
      <w:pPr>
        <w:ind w:firstLineChars="177" w:firstLine="566"/>
        <w:rPr>
          <w:rFonts w:ascii="仿宋_GB2312" w:eastAsia="仿宋_GB2312" w:hAnsi="Calibri" w:cs="Times New Roman"/>
          <w:sz w:val="32"/>
          <w:szCs w:val="32"/>
        </w:rPr>
      </w:pPr>
      <w:r w:rsidRPr="001B7E07">
        <w:rPr>
          <w:rFonts w:ascii="仿宋_GB2312" w:eastAsia="仿宋_GB2312" w:hAnsi="Calibri" w:cs="Times New Roman" w:hint="eastAsia"/>
          <w:sz w:val="32"/>
          <w:szCs w:val="32"/>
        </w:rPr>
        <w:t xml:space="preserve">2.2 </w:t>
      </w:r>
      <w:r w:rsidR="00FD04D7">
        <w:rPr>
          <w:rFonts w:ascii="仿宋_GB2312" w:eastAsia="仿宋_GB2312" w:hAnsi="Calibri" w:cs="Times New Roman" w:hint="eastAsia"/>
          <w:sz w:val="32"/>
          <w:szCs w:val="32"/>
        </w:rPr>
        <w:t>建立</w:t>
      </w:r>
      <w:r w:rsidR="00C7738B">
        <w:rPr>
          <w:rFonts w:ascii="仿宋_GB2312" w:eastAsia="仿宋_GB2312" w:hAnsi="Calibri" w:cs="Times New Roman" w:hint="eastAsia"/>
          <w:sz w:val="32"/>
          <w:szCs w:val="32"/>
        </w:rPr>
        <w:t>靶值</w:t>
      </w:r>
      <w:r w:rsidR="00EB3668">
        <w:rPr>
          <w:rFonts w:ascii="仿宋_GB2312" w:eastAsia="仿宋_GB2312" w:hAnsi="Calibri" w:cs="Times New Roman" w:hint="eastAsia"/>
          <w:sz w:val="32"/>
          <w:szCs w:val="32"/>
        </w:rPr>
        <w:t>及其</w:t>
      </w:r>
      <w:r w:rsidR="00FD04D7">
        <w:rPr>
          <w:rFonts w:ascii="仿宋_GB2312" w:eastAsia="仿宋_GB2312" w:hAnsi="Calibri" w:cs="Times New Roman"/>
          <w:sz w:val="32"/>
          <w:szCs w:val="32"/>
        </w:rPr>
        <w:t>范围</w:t>
      </w:r>
    </w:p>
    <w:p w14:paraId="6DB28441" w14:textId="080DE4E2" w:rsidR="003E7965" w:rsidRDefault="009C241D" w:rsidP="00F9619E">
      <w:pPr>
        <w:ind w:firstLineChars="250" w:firstLine="800"/>
        <w:rPr>
          <w:rFonts w:ascii="仿宋_GB2312" w:eastAsia="仿宋_GB2312" w:hAnsi="Calibri" w:cs="Times New Roman"/>
          <w:sz w:val="32"/>
          <w:szCs w:val="32"/>
        </w:rPr>
      </w:pPr>
      <w:r>
        <w:rPr>
          <w:rFonts w:ascii="仿宋_GB2312" w:eastAsia="仿宋_GB2312" w:hAnsi="Calibri" w:cs="Times New Roman" w:hint="eastAsia"/>
          <w:sz w:val="32"/>
          <w:szCs w:val="32"/>
        </w:rPr>
        <w:lastRenderedPageBreak/>
        <w:t>数据</w:t>
      </w:r>
      <w:r>
        <w:rPr>
          <w:rFonts w:ascii="仿宋_GB2312" w:eastAsia="仿宋_GB2312" w:hAnsi="Calibri" w:cs="Times New Roman"/>
          <w:sz w:val="32"/>
          <w:szCs w:val="32"/>
        </w:rPr>
        <w:t>处理后</w:t>
      </w:r>
      <w:r w:rsidR="00117C2C">
        <w:rPr>
          <w:rFonts w:ascii="仿宋_GB2312" w:eastAsia="仿宋_GB2312" w:hAnsi="Calibri" w:cs="Times New Roman"/>
          <w:sz w:val="32"/>
          <w:szCs w:val="32"/>
        </w:rPr>
        <w:t>，</w:t>
      </w:r>
      <w:r w:rsidR="006F0ABD">
        <w:rPr>
          <w:rFonts w:ascii="仿宋_GB2312" w:eastAsia="仿宋_GB2312" w:hAnsi="Calibri" w:cs="Times New Roman" w:hint="eastAsia"/>
          <w:sz w:val="32"/>
          <w:szCs w:val="32"/>
        </w:rPr>
        <w:t>确定靶值，例如以平均值计</w:t>
      </w:r>
      <w:r w:rsidR="006F0ABD" w:rsidRPr="006F0ABD">
        <w:rPr>
          <w:rFonts w:ascii="仿宋_GB2312" w:eastAsia="仿宋_GB2312" w:hAnsi="Calibri" w:cs="Times New Roman" w:hint="eastAsia"/>
          <w:sz w:val="32"/>
          <w:szCs w:val="32"/>
        </w:rPr>
        <w:t>为靶值时，需</w:t>
      </w:r>
      <w:r w:rsidR="001B7E07" w:rsidRPr="001B7E07">
        <w:rPr>
          <w:rFonts w:ascii="仿宋_GB2312" w:eastAsia="仿宋_GB2312" w:hAnsi="Calibri" w:cs="Times New Roman" w:hint="eastAsia"/>
          <w:sz w:val="32"/>
          <w:szCs w:val="32"/>
        </w:rPr>
        <w:t>计算</w:t>
      </w:r>
      <w:r w:rsidR="001B7E07" w:rsidRPr="001B7E07">
        <w:rPr>
          <w:rFonts w:ascii="仿宋_GB2312" w:eastAsia="仿宋_GB2312" w:hAnsi="Calibri" w:cs="Times New Roman"/>
          <w:sz w:val="32"/>
          <w:szCs w:val="32"/>
        </w:rPr>
        <w:t>平均值</w:t>
      </w:r>
      <m:oMath>
        <m:acc>
          <m:accPr>
            <m:chr m:val="̅"/>
            <m:ctrlPr>
              <w:rPr>
                <w:rFonts w:ascii="Cambria Math" w:eastAsia="仿宋_GB2312" w:hAnsi="Cambria Math" w:cs="Times New Roman"/>
                <w:sz w:val="36"/>
                <w:szCs w:val="28"/>
              </w:rPr>
            </m:ctrlPr>
          </m:accPr>
          <m:e>
            <m:r>
              <w:rPr>
                <w:rFonts w:ascii="Cambria Math" w:eastAsia="仿宋_GB2312" w:hAnsi="Cambria Math" w:cs="Times New Roman"/>
                <w:sz w:val="36"/>
                <w:szCs w:val="28"/>
              </w:rPr>
              <m:t>x</m:t>
            </m:r>
          </m:e>
        </m:acc>
      </m:oMath>
      <w:r w:rsidR="001B7E07" w:rsidRPr="001B7E07">
        <w:rPr>
          <w:rFonts w:ascii="仿宋_GB2312" w:eastAsia="仿宋_GB2312" w:hAnsi="Calibri" w:cs="Times New Roman" w:hint="eastAsia"/>
          <w:sz w:val="32"/>
          <w:szCs w:val="32"/>
        </w:rPr>
        <w:t>，</w:t>
      </w:r>
      <w:r w:rsidR="002E3189">
        <w:rPr>
          <w:rFonts w:ascii="仿宋_GB2312" w:eastAsia="仿宋_GB2312" w:hAnsi="Calibri" w:cs="Times New Roman" w:hint="eastAsia"/>
          <w:sz w:val="32"/>
          <w:szCs w:val="32"/>
        </w:rPr>
        <w:t>标准差</w:t>
      </w:r>
      <w:r w:rsidR="00671346">
        <w:rPr>
          <w:rFonts w:ascii="仿宋_GB2312" w:eastAsia="仿宋_GB2312" w:hAnsi="Calibri" w:cs="Times New Roman" w:hint="eastAsia"/>
          <w:sz w:val="32"/>
          <w:szCs w:val="32"/>
        </w:rPr>
        <w:t>SD和</w:t>
      </w:r>
      <w:r w:rsidR="002E3189">
        <w:rPr>
          <w:rFonts w:ascii="仿宋_GB2312" w:eastAsia="仿宋_GB2312" w:hAnsi="Calibri" w:cs="Times New Roman" w:hint="eastAsia"/>
          <w:sz w:val="32"/>
          <w:szCs w:val="32"/>
        </w:rPr>
        <w:t>变异</w:t>
      </w:r>
      <w:r w:rsidR="002E3189">
        <w:rPr>
          <w:rFonts w:ascii="仿宋_GB2312" w:eastAsia="仿宋_GB2312" w:hAnsi="Calibri" w:cs="Times New Roman"/>
          <w:sz w:val="32"/>
          <w:szCs w:val="32"/>
        </w:rPr>
        <w:t>系数</w:t>
      </w:r>
      <w:r w:rsidR="00671346">
        <w:rPr>
          <w:rFonts w:ascii="仿宋_GB2312" w:eastAsia="仿宋_GB2312" w:hAnsi="Calibri" w:cs="Times New Roman" w:hint="eastAsia"/>
          <w:sz w:val="32"/>
          <w:szCs w:val="32"/>
        </w:rPr>
        <w:t>CV。</w:t>
      </w:r>
    </w:p>
    <w:p w14:paraId="7488ABF8" w14:textId="10D3D3D4" w:rsidR="00117C2C" w:rsidRDefault="00DD33AC" w:rsidP="00F9619E">
      <w:pPr>
        <w:ind w:firstLineChars="250" w:firstLine="800"/>
        <w:rPr>
          <w:rFonts w:ascii="仿宋_GB2312" w:eastAsia="仿宋_GB2312" w:hAnsi="Calibri" w:cs="Times New Roman"/>
          <w:sz w:val="32"/>
          <w:szCs w:val="32"/>
        </w:rPr>
      </w:pPr>
      <w:r w:rsidRPr="0048211B">
        <w:rPr>
          <w:rFonts w:ascii="仿宋_GB2312" w:eastAsia="仿宋_GB2312" w:hAnsi="Calibri" w:cs="Times New Roman" w:hint="eastAsia"/>
          <w:sz w:val="32"/>
          <w:szCs w:val="32"/>
        </w:rPr>
        <w:t>一般</w:t>
      </w:r>
      <w:r w:rsidR="009C241D" w:rsidRPr="0048211B">
        <w:rPr>
          <w:rFonts w:ascii="仿宋_GB2312" w:eastAsia="仿宋_GB2312" w:hAnsi="Calibri" w:cs="Times New Roman" w:hint="eastAsia"/>
          <w:sz w:val="32"/>
          <w:szCs w:val="32"/>
        </w:rPr>
        <w:t>情况</w:t>
      </w:r>
      <w:r w:rsidR="009C241D" w:rsidRPr="0048211B">
        <w:rPr>
          <w:rFonts w:ascii="仿宋_GB2312" w:eastAsia="仿宋_GB2312" w:hAnsi="Calibri" w:cs="Times New Roman"/>
          <w:sz w:val="32"/>
          <w:szCs w:val="32"/>
        </w:rPr>
        <w:t>下</w:t>
      </w:r>
      <w:r w:rsidR="009B0012" w:rsidRPr="0048211B">
        <w:rPr>
          <w:rFonts w:ascii="仿宋_GB2312" w:eastAsia="仿宋_GB2312" w:hAnsi="Calibri" w:cs="Times New Roman" w:hint="eastAsia"/>
          <w:sz w:val="32"/>
          <w:szCs w:val="32"/>
        </w:rPr>
        <w:t>，</w:t>
      </w:r>
      <w:r w:rsidRPr="0048211B">
        <w:rPr>
          <w:rFonts w:ascii="仿宋_GB2312" w:eastAsia="仿宋_GB2312" w:hAnsi="Calibri" w:cs="Times New Roman"/>
          <w:sz w:val="32"/>
          <w:szCs w:val="32"/>
        </w:rPr>
        <w:t>以</w:t>
      </w:r>
      <w:r w:rsidR="00724D28" w:rsidRPr="00724D28">
        <w:rPr>
          <w:rFonts w:ascii="仿宋_GB2312" w:eastAsia="仿宋_GB2312" w:hAnsi="Calibri" w:cs="Times New Roman"/>
          <w:sz w:val="32"/>
          <w:szCs w:val="32"/>
        </w:rPr>
        <w:t>靶值</w:t>
      </w:r>
      <w:r w:rsidRPr="0048211B">
        <w:rPr>
          <w:rFonts w:ascii="仿宋_GB2312" w:eastAsia="仿宋_GB2312" w:hAnsi="Calibri" w:cs="Times New Roman"/>
          <w:sz w:val="32"/>
          <w:szCs w:val="32"/>
        </w:rPr>
        <w:t>±</w:t>
      </w:r>
      <w:r w:rsidRPr="0048211B">
        <w:rPr>
          <w:rFonts w:ascii="仿宋_GB2312" w:eastAsia="仿宋_GB2312" w:hAnsi="Calibri" w:cs="Times New Roman"/>
          <w:sz w:val="32"/>
          <w:szCs w:val="32"/>
        </w:rPr>
        <w:t>2SD</w:t>
      </w:r>
      <w:r w:rsidR="009C241D" w:rsidRPr="0048211B">
        <w:rPr>
          <w:rFonts w:ascii="仿宋_GB2312" w:eastAsia="仿宋_GB2312" w:hAnsi="Calibri" w:cs="Times New Roman" w:hint="eastAsia"/>
          <w:sz w:val="32"/>
          <w:szCs w:val="32"/>
        </w:rPr>
        <w:t>或</w:t>
      </w:r>
      <w:r w:rsidR="00724D28" w:rsidRPr="00724D28">
        <w:rPr>
          <w:rFonts w:ascii="仿宋_GB2312" w:eastAsia="仿宋_GB2312" w:hAnsi="Calibri" w:cs="Times New Roman"/>
          <w:sz w:val="32"/>
          <w:szCs w:val="32"/>
        </w:rPr>
        <w:t>靶值</w:t>
      </w:r>
      <w:r w:rsidR="009C241D" w:rsidRPr="0048211B">
        <w:rPr>
          <w:rFonts w:ascii="仿宋_GB2312" w:eastAsia="仿宋_GB2312" w:hAnsi="Calibri" w:cs="Times New Roman"/>
          <w:sz w:val="32"/>
          <w:szCs w:val="32"/>
        </w:rPr>
        <w:t>±</w:t>
      </w:r>
      <w:r w:rsidR="009C241D" w:rsidRPr="0048211B">
        <w:rPr>
          <w:rFonts w:ascii="仿宋_GB2312" w:eastAsia="仿宋_GB2312" w:hAnsi="Calibri" w:cs="Times New Roman"/>
          <w:sz w:val="32"/>
          <w:szCs w:val="32"/>
        </w:rPr>
        <w:t>3SD</w:t>
      </w:r>
      <w:r w:rsidR="009C241D" w:rsidRPr="0048211B">
        <w:rPr>
          <w:rFonts w:ascii="仿宋_GB2312" w:eastAsia="仿宋_GB2312" w:hAnsi="Calibri" w:cs="Times New Roman" w:hint="eastAsia"/>
          <w:sz w:val="32"/>
          <w:szCs w:val="32"/>
        </w:rPr>
        <w:t>作为</w:t>
      </w:r>
      <w:r w:rsidR="00943845" w:rsidRPr="0048211B">
        <w:rPr>
          <w:rFonts w:ascii="仿宋_GB2312" w:eastAsia="仿宋_GB2312" w:hAnsi="Calibri" w:cs="Times New Roman"/>
          <w:sz w:val="32"/>
          <w:szCs w:val="32"/>
        </w:rPr>
        <w:t>靶值</w:t>
      </w:r>
      <w:r w:rsidRPr="0048211B">
        <w:rPr>
          <w:rFonts w:ascii="仿宋_GB2312" w:eastAsia="仿宋_GB2312" w:hAnsi="Calibri" w:cs="Times New Roman" w:hint="eastAsia"/>
          <w:sz w:val="32"/>
          <w:szCs w:val="32"/>
        </w:rPr>
        <w:t>的</w:t>
      </w:r>
      <w:r w:rsidR="00DE46A6">
        <w:rPr>
          <w:rFonts w:ascii="仿宋_GB2312" w:eastAsia="仿宋_GB2312" w:hAnsi="Calibri" w:cs="Times New Roman" w:hint="eastAsia"/>
          <w:sz w:val="32"/>
          <w:szCs w:val="32"/>
        </w:rPr>
        <w:t>允许的</w:t>
      </w:r>
      <w:r w:rsidR="00DE46A6">
        <w:rPr>
          <w:rFonts w:ascii="仿宋_GB2312" w:eastAsia="仿宋_GB2312" w:hAnsi="Calibri" w:cs="Times New Roman"/>
          <w:sz w:val="32"/>
          <w:szCs w:val="32"/>
        </w:rPr>
        <w:t>上下</w:t>
      </w:r>
      <w:r w:rsidR="00DE46A6">
        <w:rPr>
          <w:rFonts w:ascii="仿宋_GB2312" w:eastAsia="仿宋_GB2312" w:hAnsi="Calibri" w:cs="Times New Roman" w:hint="eastAsia"/>
          <w:sz w:val="32"/>
          <w:szCs w:val="32"/>
        </w:rPr>
        <w:t>限值</w:t>
      </w:r>
      <w:r>
        <w:rPr>
          <w:rFonts w:ascii="仿宋_GB2312" w:eastAsia="仿宋_GB2312" w:hAnsi="Calibri" w:cs="Times New Roman"/>
          <w:sz w:val="32"/>
          <w:szCs w:val="32"/>
        </w:rPr>
        <w:t>，即靶值</w:t>
      </w:r>
      <w:r w:rsidR="00943845">
        <w:rPr>
          <w:rFonts w:ascii="仿宋_GB2312" w:eastAsia="仿宋_GB2312" w:hAnsi="Calibri" w:cs="Times New Roman"/>
          <w:sz w:val="32"/>
          <w:szCs w:val="32"/>
        </w:rPr>
        <w:t>范围</w:t>
      </w:r>
      <w:r w:rsidR="00F577EC">
        <w:rPr>
          <w:rFonts w:ascii="仿宋_GB2312" w:eastAsia="仿宋_GB2312" w:hAnsi="Calibri" w:cs="Times New Roman" w:hint="eastAsia"/>
          <w:sz w:val="32"/>
          <w:szCs w:val="32"/>
        </w:rPr>
        <w:t>。</w:t>
      </w:r>
      <w:r w:rsidR="00AB18B5">
        <w:rPr>
          <w:rFonts w:ascii="仿宋_GB2312" w:eastAsia="仿宋_GB2312" w:hAnsi="Calibri" w:cs="Times New Roman" w:hint="eastAsia"/>
          <w:sz w:val="32"/>
          <w:szCs w:val="32"/>
        </w:rPr>
        <w:t>还可</w:t>
      </w:r>
      <w:r w:rsidR="00A266EE">
        <w:rPr>
          <w:rFonts w:ascii="仿宋_GB2312" w:eastAsia="仿宋_GB2312" w:hAnsi="Calibri" w:cs="Times New Roman"/>
          <w:sz w:val="32"/>
          <w:szCs w:val="32"/>
        </w:rPr>
        <w:t>以用其它形式表示靶值范围，如扩</w:t>
      </w:r>
      <w:r w:rsidR="00A266EE">
        <w:rPr>
          <w:rFonts w:ascii="仿宋_GB2312" w:eastAsia="仿宋_GB2312" w:hAnsi="Calibri" w:cs="Times New Roman" w:hint="eastAsia"/>
          <w:sz w:val="32"/>
          <w:szCs w:val="32"/>
        </w:rPr>
        <w:t>展</w:t>
      </w:r>
      <w:r w:rsidR="00AB18B5">
        <w:rPr>
          <w:rFonts w:ascii="仿宋_GB2312" w:eastAsia="仿宋_GB2312" w:hAnsi="Calibri" w:cs="Times New Roman"/>
          <w:sz w:val="32"/>
          <w:szCs w:val="32"/>
        </w:rPr>
        <w:t>不确定度</w:t>
      </w:r>
      <w:r w:rsidR="00A266EE">
        <w:rPr>
          <w:rFonts w:ascii="仿宋_GB2312" w:eastAsia="仿宋_GB2312" w:hAnsi="Calibri" w:cs="Times New Roman" w:hint="eastAsia"/>
          <w:sz w:val="32"/>
          <w:szCs w:val="32"/>
        </w:rPr>
        <w:t>及</w:t>
      </w:r>
      <w:r w:rsidR="00A266EE">
        <w:rPr>
          <w:rFonts w:ascii="仿宋_GB2312" w:eastAsia="仿宋_GB2312" w:hAnsi="Calibri" w:cs="Times New Roman"/>
          <w:sz w:val="32"/>
          <w:szCs w:val="32"/>
        </w:rPr>
        <w:t>扩展因子</w:t>
      </w:r>
      <w:r w:rsidR="00AB18B5">
        <w:rPr>
          <w:rFonts w:ascii="仿宋_GB2312" w:eastAsia="仿宋_GB2312" w:hAnsi="Calibri" w:cs="Times New Roman"/>
          <w:sz w:val="32"/>
          <w:szCs w:val="32"/>
        </w:rPr>
        <w:t>。</w:t>
      </w:r>
      <w:r w:rsidR="008F46A8">
        <w:rPr>
          <w:rFonts w:ascii="仿宋_GB2312" w:eastAsia="仿宋_GB2312" w:hAnsi="Calibri" w:cs="Times New Roman" w:hint="eastAsia"/>
          <w:sz w:val="32"/>
          <w:szCs w:val="32"/>
        </w:rPr>
        <w:t>提供的</w:t>
      </w:r>
      <w:r w:rsidR="008F46A8">
        <w:rPr>
          <w:rFonts w:ascii="仿宋_GB2312" w:eastAsia="仿宋_GB2312" w:hAnsi="Calibri" w:cs="Times New Roman"/>
          <w:sz w:val="32"/>
          <w:szCs w:val="32"/>
        </w:rPr>
        <w:t>靶值范围应具有合理性。</w:t>
      </w:r>
    </w:p>
    <w:p w14:paraId="3A3A3AC3" w14:textId="77777777" w:rsidR="002670E0" w:rsidRPr="00117C2C" w:rsidRDefault="002670E0" w:rsidP="00F9619E">
      <w:pPr>
        <w:ind w:firstLineChars="250" w:firstLine="800"/>
        <w:rPr>
          <w:rFonts w:ascii="仿宋_GB2312" w:eastAsia="仿宋_GB2312" w:hAnsi="Calibri" w:cs="Times New Roman"/>
          <w:sz w:val="32"/>
          <w:szCs w:val="32"/>
        </w:rPr>
      </w:pPr>
      <w:r>
        <w:rPr>
          <w:rFonts w:ascii="仿宋_GB2312" w:eastAsia="仿宋_GB2312" w:hAnsi="Calibri" w:cs="Times New Roman" w:hint="eastAsia"/>
          <w:sz w:val="32"/>
          <w:szCs w:val="32"/>
        </w:rPr>
        <w:t>通常</w:t>
      </w:r>
      <w:r>
        <w:rPr>
          <w:rFonts w:ascii="仿宋_GB2312" w:eastAsia="仿宋_GB2312" w:hAnsi="Calibri" w:cs="Times New Roman"/>
          <w:sz w:val="32"/>
          <w:szCs w:val="32"/>
        </w:rPr>
        <w:t>，</w:t>
      </w:r>
      <w:r w:rsidR="00D74BB6">
        <w:rPr>
          <w:rFonts w:ascii="仿宋_GB2312" w:eastAsia="仿宋_GB2312" w:hAnsi="Calibri" w:cs="Times New Roman"/>
          <w:sz w:val="32"/>
          <w:szCs w:val="32"/>
        </w:rPr>
        <w:t>原料</w:t>
      </w:r>
      <w:r w:rsidR="0020564F">
        <w:rPr>
          <w:rFonts w:ascii="仿宋_GB2312" w:eastAsia="仿宋_GB2312" w:hAnsi="Calibri" w:cs="Times New Roman" w:hint="eastAsia"/>
          <w:sz w:val="32"/>
          <w:szCs w:val="32"/>
        </w:rPr>
        <w:t>批次</w:t>
      </w:r>
      <w:r w:rsidR="00D74BB6">
        <w:rPr>
          <w:rFonts w:ascii="仿宋_GB2312" w:eastAsia="仿宋_GB2312" w:hAnsi="Calibri" w:cs="Times New Roman" w:hint="eastAsia"/>
          <w:sz w:val="32"/>
          <w:szCs w:val="32"/>
        </w:rPr>
        <w:t>和</w:t>
      </w:r>
      <w:r w:rsidR="0020564F">
        <w:rPr>
          <w:rFonts w:ascii="仿宋_GB2312" w:eastAsia="仿宋_GB2312" w:hAnsi="Calibri" w:cs="Times New Roman" w:hint="eastAsia"/>
          <w:sz w:val="32"/>
          <w:szCs w:val="32"/>
        </w:rPr>
        <w:t>质控物的</w:t>
      </w:r>
      <w:r w:rsidR="0020564F">
        <w:rPr>
          <w:rFonts w:ascii="仿宋_GB2312" w:eastAsia="仿宋_GB2312" w:hAnsi="Calibri" w:cs="Times New Roman"/>
          <w:sz w:val="32"/>
          <w:szCs w:val="32"/>
        </w:rPr>
        <w:t>生产批次</w:t>
      </w:r>
      <w:r w:rsidR="0020564F">
        <w:rPr>
          <w:rFonts w:ascii="仿宋_GB2312" w:eastAsia="仿宋_GB2312" w:hAnsi="Calibri" w:cs="Times New Roman" w:hint="eastAsia"/>
          <w:sz w:val="32"/>
          <w:szCs w:val="32"/>
        </w:rPr>
        <w:t>发生</w:t>
      </w:r>
      <w:r w:rsidR="000C58B0">
        <w:rPr>
          <w:rFonts w:ascii="仿宋_GB2312" w:eastAsia="仿宋_GB2312" w:hAnsi="Calibri" w:cs="Times New Roman" w:hint="eastAsia"/>
          <w:sz w:val="32"/>
          <w:szCs w:val="32"/>
        </w:rPr>
        <w:t>改变</w:t>
      </w:r>
      <w:r w:rsidR="00D74BB6">
        <w:rPr>
          <w:rFonts w:ascii="仿宋_GB2312" w:eastAsia="仿宋_GB2312" w:hAnsi="Calibri" w:cs="Times New Roman" w:hint="eastAsia"/>
          <w:sz w:val="32"/>
          <w:szCs w:val="32"/>
        </w:rPr>
        <w:t>，</w:t>
      </w:r>
      <w:r w:rsidR="00D74BB6">
        <w:rPr>
          <w:rFonts w:ascii="仿宋_GB2312" w:eastAsia="仿宋_GB2312" w:hAnsi="Calibri" w:cs="Times New Roman"/>
          <w:sz w:val="32"/>
          <w:szCs w:val="32"/>
        </w:rPr>
        <w:t>靶值</w:t>
      </w:r>
      <w:r w:rsidR="0020564F">
        <w:rPr>
          <w:rFonts w:ascii="仿宋_GB2312" w:eastAsia="仿宋_GB2312" w:hAnsi="Calibri" w:cs="Times New Roman" w:hint="eastAsia"/>
          <w:sz w:val="32"/>
          <w:szCs w:val="32"/>
        </w:rPr>
        <w:t>也随之</w:t>
      </w:r>
      <w:r w:rsidR="000C58B0">
        <w:rPr>
          <w:rFonts w:ascii="仿宋_GB2312" w:eastAsia="仿宋_GB2312" w:hAnsi="Calibri" w:cs="Times New Roman"/>
          <w:sz w:val="32"/>
          <w:szCs w:val="32"/>
        </w:rPr>
        <w:t>改变，</w:t>
      </w:r>
      <w:r w:rsidR="000C58B0">
        <w:rPr>
          <w:rFonts w:ascii="仿宋_GB2312" w:eastAsia="仿宋_GB2312" w:hAnsi="Calibri" w:cs="Times New Roman" w:hint="eastAsia"/>
          <w:sz w:val="32"/>
          <w:szCs w:val="32"/>
        </w:rPr>
        <w:t>需要</w:t>
      </w:r>
      <w:r w:rsidR="0020564F">
        <w:rPr>
          <w:rFonts w:ascii="仿宋_GB2312" w:eastAsia="仿宋_GB2312" w:hAnsi="Calibri" w:cs="Times New Roman"/>
          <w:sz w:val="32"/>
          <w:szCs w:val="32"/>
        </w:rPr>
        <w:t>重新建立</w:t>
      </w:r>
      <w:r w:rsidR="00780FD8">
        <w:rPr>
          <w:rFonts w:ascii="仿宋_GB2312" w:eastAsia="仿宋_GB2312" w:hAnsi="Calibri" w:cs="Times New Roman" w:hint="eastAsia"/>
          <w:sz w:val="32"/>
          <w:szCs w:val="32"/>
        </w:rPr>
        <w:t>。</w:t>
      </w:r>
    </w:p>
    <w:p w14:paraId="66ED1371" w14:textId="75AD68AA" w:rsidR="008E260D" w:rsidRDefault="00F66943" w:rsidP="00161770">
      <w:pPr>
        <w:spacing w:line="580" w:lineRule="exact"/>
        <w:ind w:firstLineChars="177" w:firstLine="566"/>
        <w:jc w:val="left"/>
        <w:rPr>
          <w:rFonts w:ascii="仿宋_GB2312" w:eastAsia="仿宋_GB2312" w:hAnsi="Calibri" w:cs="Times New Roman"/>
          <w:sz w:val="32"/>
          <w:szCs w:val="32"/>
        </w:rPr>
      </w:pPr>
      <w:r>
        <w:rPr>
          <w:rFonts w:ascii="仿宋_GB2312" w:eastAsia="仿宋_GB2312" w:hAnsi="Calibri" w:cs="Times New Roman" w:hint="eastAsia"/>
          <w:sz w:val="32"/>
          <w:szCs w:val="32"/>
        </w:rPr>
        <w:t>（二）</w:t>
      </w:r>
      <w:r w:rsidR="0042788D">
        <w:rPr>
          <w:rFonts w:ascii="仿宋_GB2312" w:eastAsia="仿宋_GB2312" w:hAnsi="Calibri" w:cs="Times New Roman" w:hint="eastAsia"/>
          <w:sz w:val="32"/>
          <w:szCs w:val="32"/>
        </w:rPr>
        <w:t>靶值</w:t>
      </w:r>
      <w:r w:rsidR="0042788D">
        <w:rPr>
          <w:rFonts w:ascii="仿宋_GB2312" w:eastAsia="仿宋_GB2312" w:hAnsi="Calibri" w:cs="Times New Roman"/>
          <w:sz w:val="32"/>
          <w:szCs w:val="32"/>
        </w:rPr>
        <w:t>的确认</w:t>
      </w:r>
    </w:p>
    <w:p w14:paraId="4D01804B" w14:textId="6CAD3AD4" w:rsidR="00B01361" w:rsidRDefault="00FF1377" w:rsidP="00A37401">
      <w:pPr>
        <w:spacing w:line="580" w:lineRule="exact"/>
        <w:ind w:firstLineChars="250" w:firstLine="800"/>
        <w:jc w:val="left"/>
        <w:rPr>
          <w:rFonts w:ascii="仿宋_GB2312" w:eastAsia="仿宋_GB2312" w:hAnsi="Calibri" w:cs="Times New Roman"/>
          <w:sz w:val="32"/>
          <w:szCs w:val="32"/>
        </w:rPr>
      </w:pPr>
      <w:r>
        <w:rPr>
          <w:rFonts w:ascii="仿宋_GB2312" w:eastAsia="仿宋_GB2312" w:hAnsi="Calibri" w:cs="Times New Roman" w:hint="eastAsia"/>
          <w:sz w:val="32"/>
          <w:szCs w:val="32"/>
        </w:rPr>
        <w:t>初步</w:t>
      </w:r>
      <w:r>
        <w:rPr>
          <w:rFonts w:ascii="仿宋_GB2312" w:eastAsia="仿宋_GB2312" w:hAnsi="Calibri" w:cs="Times New Roman"/>
          <w:sz w:val="32"/>
          <w:szCs w:val="32"/>
        </w:rPr>
        <w:t>靶值</w:t>
      </w:r>
      <w:r w:rsidR="00CF7874">
        <w:rPr>
          <w:rFonts w:ascii="仿宋_GB2312" w:eastAsia="仿宋_GB2312" w:hAnsi="Calibri" w:cs="Times New Roman" w:hint="eastAsia"/>
          <w:sz w:val="32"/>
          <w:szCs w:val="32"/>
        </w:rPr>
        <w:t>建立</w:t>
      </w:r>
      <w:r>
        <w:rPr>
          <w:rFonts w:ascii="仿宋_GB2312" w:eastAsia="仿宋_GB2312" w:hAnsi="Calibri" w:cs="Times New Roman" w:hint="eastAsia"/>
          <w:sz w:val="32"/>
          <w:szCs w:val="32"/>
        </w:rPr>
        <w:t>之后</w:t>
      </w:r>
      <w:r w:rsidR="00BE20AB">
        <w:rPr>
          <w:rFonts w:ascii="仿宋_GB2312" w:eastAsia="仿宋_GB2312" w:hAnsi="Calibri" w:cs="Times New Roman"/>
          <w:sz w:val="32"/>
          <w:szCs w:val="32"/>
        </w:rPr>
        <w:t>，</w:t>
      </w:r>
      <w:r w:rsidR="00CF7874">
        <w:rPr>
          <w:rFonts w:ascii="仿宋_GB2312" w:eastAsia="仿宋_GB2312" w:hAnsi="Calibri" w:cs="Times New Roman" w:hint="eastAsia"/>
          <w:sz w:val="32"/>
          <w:szCs w:val="32"/>
        </w:rPr>
        <w:t>可</w:t>
      </w:r>
      <w:r>
        <w:rPr>
          <w:rFonts w:ascii="仿宋_GB2312" w:eastAsia="仿宋_GB2312" w:hAnsi="Calibri" w:cs="Times New Roman"/>
          <w:sz w:val="32"/>
          <w:szCs w:val="32"/>
        </w:rPr>
        <w:t>采用</w:t>
      </w:r>
      <w:r>
        <w:rPr>
          <w:rFonts w:ascii="仿宋_GB2312" w:eastAsia="仿宋_GB2312" w:hAnsi="Calibri" w:cs="Times New Roman" w:hint="eastAsia"/>
          <w:sz w:val="32"/>
          <w:szCs w:val="32"/>
        </w:rPr>
        <w:t>相对</w:t>
      </w:r>
      <w:r>
        <w:rPr>
          <w:rFonts w:ascii="仿宋_GB2312" w:eastAsia="仿宋_GB2312" w:hAnsi="Calibri" w:cs="Times New Roman"/>
          <w:sz w:val="32"/>
          <w:szCs w:val="32"/>
        </w:rPr>
        <w:t>简化的</w:t>
      </w:r>
      <w:r>
        <w:rPr>
          <w:rFonts w:ascii="仿宋_GB2312" w:eastAsia="仿宋_GB2312" w:hAnsi="Calibri" w:cs="Times New Roman" w:hint="eastAsia"/>
          <w:sz w:val="32"/>
          <w:szCs w:val="32"/>
        </w:rPr>
        <w:t>检测</w:t>
      </w:r>
      <w:r w:rsidR="00BE20AB">
        <w:rPr>
          <w:rFonts w:ascii="仿宋_GB2312" w:eastAsia="仿宋_GB2312" w:hAnsi="Calibri" w:cs="Times New Roman"/>
          <w:sz w:val="32"/>
          <w:szCs w:val="32"/>
        </w:rPr>
        <w:t>方案，</w:t>
      </w:r>
      <w:r w:rsidR="00A266EE">
        <w:rPr>
          <w:rFonts w:ascii="仿宋_GB2312" w:eastAsia="仿宋_GB2312" w:hAnsi="Calibri" w:cs="Times New Roman" w:hint="eastAsia"/>
          <w:sz w:val="32"/>
          <w:szCs w:val="32"/>
        </w:rPr>
        <w:t>再对</w:t>
      </w:r>
      <w:r>
        <w:rPr>
          <w:rFonts w:ascii="仿宋_GB2312" w:eastAsia="仿宋_GB2312" w:hAnsi="Calibri" w:cs="Times New Roman" w:hint="eastAsia"/>
          <w:sz w:val="32"/>
          <w:szCs w:val="32"/>
        </w:rPr>
        <w:t>靶值</w:t>
      </w:r>
      <w:r w:rsidR="00A266EE">
        <w:rPr>
          <w:rFonts w:ascii="仿宋_GB2312" w:eastAsia="仿宋_GB2312" w:hAnsi="Calibri" w:cs="Times New Roman" w:hint="eastAsia"/>
          <w:sz w:val="32"/>
          <w:szCs w:val="32"/>
        </w:rPr>
        <w:t>进行</w:t>
      </w:r>
      <w:r w:rsidR="00A266EE">
        <w:rPr>
          <w:rFonts w:ascii="仿宋_GB2312" w:eastAsia="仿宋_GB2312" w:hAnsi="Calibri" w:cs="Times New Roman"/>
          <w:sz w:val="32"/>
          <w:szCs w:val="32"/>
        </w:rPr>
        <w:t>确认</w:t>
      </w:r>
      <w:r w:rsidR="00191527">
        <w:rPr>
          <w:rFonts w:ascii="仿宋_GB2312" w:eastAsia="仿宋_GB2312" w:hAnsi="Calibri" w:cs="Times New Roman" w:hint="eastAsia"/>
          <w:sz w:val="32"/>
          <w:szCs w:val="32"/>
        </w:rPr>
        <w:t>。</w:t>
      </w:r>
      <w:r w:rsidR="006334C8">
        <w:rPr>
          <w:rFonts w:ascii="仿宋_GB2312" w:eastAsia="仿宋_GB2312" w:hAnsi="Calibri" w:cs="Times New Roman" w:hint="eastAsia"/>
          <w:sz w:val="32"/>
          <w:szCs w:val="32"/>
        </w:rPr>
        <w:t>例如</w:t>
      </w:r>
      <w:r w:rsidR="00CF7874">
        <w:rPr>
          <w:rFonts w:ascii="仿宋_GB2312" w:eastAsia="仿宋_GB2312" w:hAnsi="Calibri" w:cs="Times New Roman"/>
          <w:sz w:val="32"/>
          <w:szCs w:val="32"/>
        </w:rPr>
        <w:t>采用不同批次的检测试剂</w:t>
      </w:r>
      <w:r w:rsidR="00CF7874">
        <w:rPr>
          <w:rFonts w:ascii="仿宋_GB2312" w:eastAsia="仿宋_GB2312" w:hAnsi="Calibri" w:cs="Times New Roman" w:hint="eastAsia"/>
          <w:sz w:val="32"/>
          <w:szCs w:val="32"/>
        </w:rPr>
        <w:t>进行</w:t>
      </w:r>
      <w:r w:rsidR="00CF7874">
        <w:rPr>
          <w:rFonts w:ascii="仿宋_GB2312" w:eastAsia="仿宋_GB2312" w:hAnsi="Calibri" w:cs="Times New Roman"/>
          <w:sz w:val="32"/>
          <w:szCs w:val="32"/>
        </w:rPr>
        <w:t>检测，</w:t>
      </w:r>
      <w:r w:rsidR="00DB6636">
        <w:rPr>
          <w:rFonts w:ascii="仿宋_GB2312" w:eastAsia="仿宋_GB2312" w:hAnsi="Calibri" w:cs="Times New Roman" w:hint="eastAsia"/>
          <w:sz w:val="32"/>
          <w:szCs w:val="32"/>
        </w:rPr>
        <w:t>观察</w:t>
      </w:r>
      <w:r w:rsidR="00E65212">
        <w:rPr>
          <w:rFonts w:ascii="仿宋_GB2312" w:eastAsia="仿宋_GB2312" w:hAnsi="Calibri" w:cs="Times New Roman"/>
          <w:sz w:val="32"/>
          <w:szCs w:val="32"/>
        </w:rPr>
        <w:t>靶值是否</w:t>
      </w:r>
      <w:r w:rsidR="00E65212">
        <w:rPr>
          <w:rFonts w:ascii="仿宋_GB2312" w:eastAsia="仿宋_GB2312" w:hAnsi="Calibri" w:cs="Times New Roman" w:hint="eastAsia"/>
          <w:sz w:val="32"/>
          <w:szCs w:val="32"/>
        </w:rPr>
        <w:t>适用</w:t>
      </w:r>
      <w:r w:rsidR="000A58A2">
        <w:rPr>
          <w:rFonts w:ascii="仿宋_GB2312" w:eastAsia="仿宋_GB2312" w:hAnsi="Calibri" w:cs="Times New Roman" w:hint="eastAsia"/>
          <w:sz w:val="32"/>
          <w:szCs w:val="32"/>
        </w:rPr>
        <w:t>。</w:t>
      </w:r>
      <w:r w:rsidR="00E65212">
        <w:rPr>
          <w:rFonts w:ascii="仿宋_GB2312" w:eastAsia="仿宋_GB2312" w:hAnsi="Calibri" w:cs="Times New Roman" w:hint="eastAsia"/>
          <w:sz w:val="32"/>
          <w:szCs w:val="32"/>
        </w:rPr>
        <w:t>如不适用，</w:t>
      </w:r>
      <w:r w:rsidR="00B01361" w:rsidRPr="00B01361">
        <w:rPr>
          <w:rFonts w:ascii="仿宋_GB2312" w:eastAsia="仿宋_GB2312" w:hAnsi="Calibri" w:cs="Times New Roman" w:hint="eastAsia"/>
          <w:sz w:val="32"/>
          <w:szCs w:val="32"/>
        </w:rPr>
        <w:t>建议将质控物</w:t>
      </w:r>
      <w:r w:rsidR="008A33E0">
        <w:rPr>
          <w:rFonts w:ascii="仿宋_GB2312" w:eastAsia="仿宋_GB2312" w:hAnsi="Calibri" w:cs="Times New Roman" w:hint="eastAsia"/>
          <w:sz w:val="32"/>
          <w:szCs w:val="32"/>
        </w:rPr>
        <w:t>靶</w:t>
      </w:r>
      <w:r w:rsidR="00B01361" w:rsidRPr="00B01361">
        <w:rPr>
          <w:rFonts w:ascii="仿宋_GB2312" w:eastAsia="仿宋_GB2312" w:hAnsi="Calibri" w:cs="Times New Roman" w:hint="eastAsia"/>
          <w:sz w:val="32"/>
          <w:szCs w:val="32"/>
        </w:rPr>
        <w:t>值与赋值检测试剂批号</w:t>
      </w:r>
      <w:r w:rsidR="00A74F78">
        <w:rPr>
          <w:rFonts w:ascii="仿宋_GB2312" w:eastAsia="仿宋_GB2312" w:hAnsi="Calibri" w:cs="Times New Roman" w:hint="eastAsia"/>
          <w:sz w:val="32"/>
          <w:szCs w:val="32"/>
        </w:rPr>
        <w:t>进行</w:t>
      </w:r>
      <w:r w:rsidR="00B01361" w:rsidRPr="00B01361">
        <w:rPr>
          <w:rFonts w:ascii="仿宋_GB2312" w:eastAsia="仿宋_GB2312" w:hAnsi="Calibri" w:cs="Times New Roman" w:hint="eastAsia"/>
          <w:sz w:val="32"/>
          <w:szCs w:val="32"/>
        </w:rPr>
        <w:t>关联。</w:t>
      </w:r>
    </w:p>
    <w:p w14:paraId="6AA9ACA3" w14:textId="665B05FC" w:rsidR="0042788D" w:rsidRPr="00C418DE" w:rsidRDefault="00534B6A" w:rsidP="00A37401">
      <w:pPr>
        <w:spacing w:line="580" w:lineRule="exact"/>
        <w:ind w:firstLineChars="250" w:firstLine="800"/>
        <w:jc w:val="left"/>
        <w:rPr>
          <w:rFonts w:ascii="仿宋_GB2312" w:eastAsia="仿宋_GB2312" w:hAnsi="Calibri" w:cs="Times New Roman"/>
          <w:sz w:val="32"/>
          <w:szCs w:val="32"/>
        </w:rPr>
      </w:pPr>
      <w:r>
        <w:rPr>
          <w:rFonts w:ascii="仿宋_GB2312" w:eastAsia="仿宋_GB2312" w:hAnsi="Calibri" w:cs="Times New Roman" w:hint="eastAsia"/>
          <w:sz w:val="32"/>
          <w:szCs w:val="32"/>
        </w:rPr>
        <w:t>当</w:t>
      </w:r>
      <w:r w:rsidR="00780FD8">
        <w:rPr>
          <w:rFonts w:ascii="仿宋_GB2312" w:eastAsia="仿宋_GB2312" w:hAnsi="Calibri" w:cs="Times New Roman" w:hint="eastAsia"/>
          <w:sz w:val="32"/>
          <w:szCs w:val="32"/>
        </w:rPr>
        <w:t>原料</w:t>
      </w:r>
      <w:r w:rsidR="00780FD8">
        <w:rPr>
          <w:rFonts w:ascii="仿宋_GB2312" w:eastAsia="仿宋_GB2312" w:hAnsi="Calibri" w:cs="Times New Roman"/>
          <w:sz w:val="32"/>
          <w:szCs w:val="32"/>
        </w:rPr>
        <w:t>批次不变以及</w:t>
      </w:r>
      <w:r w:rsidR="009D1EA4">
        <w:rPr>
          <w:rFonts w:ascii="仿宋_GB2312" w:eastAsia="仿宋_GB2312" w:hAnsi="Calibri" w:cs="Times New Roman" w:hint="eastAsia"/>
          <w:sz w:val="32"/>
          <w:szCs w:val="32"/>
        </w:rPr>
        <w:t>生产</w:t>
      </w:r>
      <w:r>
        <w:rPr>
          <w:rFonts w:ascii="仿宋_GB2312" w:eastAsia="仿宋_GB2312" w:hAnsi="Calibri" w:cs="Times New Roman"/>
          <w:sz w:val="32"/>
          <w:szCs w:val="32"/>
        </w:rPr>
        <w:t>工艺控制严格的情况下，不同批次的质控品靶值</w:t>
      </w:r>
      <w:r w:rsidR="009D1EA4">
        <w:rPr>
          <w:rFonts w:ascii="仿宋_GB2312" w:eastAsia="仿宋_GB2312" w:hAnsi="Calibri" w:cs="Times New Roman"/>
          <w:sz w:val="32"/>
          <w:szCs w:val="32"/>
        </w:rPr>
        <w:t>变化</w:t>
      </w:r>
      <w:r w:rsidR="009D1EA4">
        <w:rPr>
          <w:rFonts w:ascii="仿宋_GB2312" w:eastAsia="仿宋_GB2312" w:hAnsi="Calibri" w:cs="Times New Roman" w:hint="eastAsia"/>
          <w:sz w:val="32"/>
          <w:szCs w:val="32"/>
        </w:rPr>
        <w:t>可能</w:t>
      </w:r>
      <w:r w:rsidR="009D1EA4">
        <w:rPr>
          <w:rFonts w:ascii="仿宋_GB2312" w:eastAsia="仿宋_GB2312" w:hAnsi="Calibri" w:cs="Times New Roman"/>
          <w:sz w:val="32"/>
          <w:szCs w:val="32"/>
        </w:rPr>
        <w:t>很小，也可</w:t>
      </w:r>
      <w:r w:rsidR="00E82BF8">
        <w:rPr>
          <w:rFonts w:ascii="仿宋_GB2312" w:eastAsia="仿宋_GB2312" w:hAnsi="Calibri" w:cs="Times New Roman" w:hint="eastAsia"/>
          <w:sz w:val="32"/>
          <w:szCs w:val="32"/>
        </w:rPr>
        <w:t>通过简化</w:t>
      </w:r>
      <w:r>
        <w:rPr>
          <w:rFonts w:ascii="仿宋_GB2312" w:eastAsia="仿宋_GB2312" w:hAnsi="Calibri" w:cs="Times New Roman"/>
          <w:sz w:val="32"/>
          <w:szCs w:val="32"/>
        </w:rPr>
        <w:t>方案</w:t>
      </w:r>
      <w:r>
        <w:rPr>
          <w:rFonts w:ascii="仿宋_GB2312" w:eastAsia="仿宋_GB2312" w:hAnsi="Calibri" w:cs="Times New Roman" w:hint="eastAsia"/>
          <w:sz w:val="32"/>
          <w:szCs w:val="32"/>
        </w:rPr>
        <w:t>进行</w:t>
      </w:r>
      <w:r w:rsidR="00E82BF8">
        <w:rPr>
          <w:rFonts w:ascii="仿宋_GB2312" w:eastAsia="仿宋_GB2312" w:hAnsi="Calibri" w:cs="Times New Roman" w:hint="eastAsia"/>
          <w:sz w:val="32"/>
          <w:szCs w:val="32"/>
        </w:rPr>
        <w:t>靶值</w:t>
      </w:r>
      <w:r>
        <w:rPr>
          <w:rFonts w:ascii="仿宋_GB2312" w:eastAsia="仿宋_GB2312" w:hAnsi="Calibri" w:cs="Times New Roman" w:hint="eastAsia"/>
          <w:sz w:val="32"/>
          <w:szCs w:val="32"/>
        </w:rPr>
        <w:t>的</w:t>
      </w:r>
      <w:r>
        <w:rPr>
          <w:rFonts w:ascii="仿宋_GB2312" w:eastAsia="仿宋_GB2312" w:hAnsi="Calibri" w:cs="Times New Roman"/>
          <w:sz w:val="32"/>
          <w:szCs w:val="32"/>
        </w:rPr>
        <w:t>确认</w:t>
      </w:r>
      <w:r w:rsidR="00E82BF8">
        <w:rPr>
          <w:rFonts w:ascii="仿宋_GB2312" w:eastAsia="仿宋_GB2312" w:hAnsi="Calibri" w:cs="Times New Roman"/>
          <w:sz w:val="32"/>
          <w:szCs w:val="32"/>
        </w:rPr>
        <w:t>。</w:t>
      </w:r>
    </w:p>
    <w:p w14:paraId="0A50D45E" w14:textId="7C20E17E" w:rsidR="004E1B69" w:rsidRPr="00C418DE" w:rsidRDefault="00473D31" w:rsidP="00161770">
      <w:pPr>
        <w:spacing w:line="580" w:lineRule="exact"/>
        <w:ind w:firstLineChars="177" w:firstLine="566"/>
        <w:jc w:val="left"/>
        <w:rPr>
          <w:rFonts w:ascii="仿宋_GB2312" w:eastAsia="仿宋_GB2312" w:hAnsi="Calibri" w:cs="Times New Roman"/>
          <w:sz w:val="32"/>
          <w:szCs w:val="32"/>
        </w:rPr>
      </w:pPr>
      <w:r>
        <w:rPr>
          <w:rFonts w:ascii="仿宋_GB2312" w:eastAsia="仿宋_GB2312" w:hAnsi="Calibri" w:cs="Times New Roman" w:hint="eastAsia"/>
          <w:sz w:val="32"/>
          <w:szCs w:val="32"/>
        </w:rPr>
        <w:t>（三</w:t>
      </w:r>
      <w:r w:rsidR="00936C34" w:rsidRPr="00C418DE">
        <w:rPr>
          <w:rFonts w:ascii="仿宋_GB2312" w:eastAsia="仿宋_GB2312" w:hAnsi="Calibri" w:cs="Times New Roman" w:hint="eastAsia"/>
          <w:sz w:val="32"/>
          <w:szCs w:val="32"/>
        </w:rPr>
        <w:t>）</w:t>
      </w:r>
      <w:r w:rsidR="00572106" w:rsidRPr="00C418DE">
        <w:rPr>
          <w:rFonts w:ascii="仿宋_GB2312" w:eastAsia="仿宋_GB2312" w:hAnsi="Calibri" w:cs="Times New Roman" w:hint="eastAsia"/>
          <w:sz w:val="32"/>
          <w:szCs w:val="32"/>
        </w:rPr>
        <w:t>靶值</w:t>
      </w:r>
      <w:r w:rsidR="007F6253" w:rsidRPr="00C418DE">
        <w:rPr>
          <w:rFonts w:ascii="仿宋_GB2312" w:eastAsia="仿宋_GB2312" w:hAnsi="Calibri" w:cs="Times New Roman" w:hint="eastAsia"/>
          <w:sz w:val="32"/>
          <w:szCs w:val="32"/>
        </w:rPr>
        <w:t>的</w:t>
      </w:r>
      <w:r w:rsidR="00E82BF8">
        <w:rPr>
          <w:rFonts w:ascii="仿宋_GB2312" w:eastAsia="仿宋_GB2312" w:hAnsi="Calibri" w:cs="Times New Roman" w:hint="eastAsia"/>
          <w:sz w:val="32"/>
          <w:szCs w:val="32"/>
        </w:rPr>
        <w:t>转移</w:t>
      </w:r>
    </w:p>
    <w:p w14:paraId="59EFC3E2" w14:textId="5C278411" w:rsidR="00117C2C" w:rsidRPr="00D1032A" w:rsidRDefault="002D433A" w:rsidP="003B66EE">
      <w:pPr>
        <w:spacing w:line="580" w:lineRule="exact"/>
        <w:ind w:firstLineChars="250" w:firstLine="800"/>
        <w:jc w:val="left"/>
        <w:rPr>
          <w:rFonts w:ascii="仿宋_GB2312" w:eastAsia="仿宋_GB2312" w:hAnsi="Calibri" w:cs="Times New Roman"/>
          <w:sz w:val="32"/>
          <w:szCs w:val="32"/>
        </w:rPr>
      </w:pPr>
      <w:r w:rsidRPr="00D1032A">
        <w:rPr>
          <w:rFonts w:ascii="仿宋_GB2312" w:eastAsia="仿宋_GB2312" w:hAnsi="Calibri" w:cs="Times New Roman" w:hint="eastAsia"/>
          <w:sz w:val="32"/>
          <w:szCs w:val="32"/>
        </w:rPr>
        <w:t>不同检测设备</w:t>
      </w:r>
      <w:r w:rsidR="009A5262" w:rsidRPr="00D1032A">
        <w:rPr>
          <w:rFonts w:ascii="仿宋_GB2312" w:eastAsia="仿宋_GB2312" w:hAnsi="Calibri" w:cs="Times New Roman"/>
          <w:sz w:val="32"/>
          <w:szCs w:val="32"/>
        </w:rPr>
        <w:t>的预期用途，采用的</w:t>
      </w:r>
      <w:r w:rsidR="009A5262" w:rsidRPr="00D1032A">
        <w:rPr>
          <w:rFonts w:ascii="仿宋_GB2312" w:eastAsia="仿宋_GB2312" w:hAnsi="Calibri" w:cs="Times New Roman" w:hint="eastAsia"/>
          <w:sz w:val="32"/>
          <w:szCs w:val="32"/>
        </w:rPr>
        <w:t>检验</w:t>
      </w:r>
      <w:r w:rsidR="009A5262" w:rsidRPr="00D1032A">
        <w:rPr>
          <w:rFonts w:ascii="仿宋_GB2312" w:eastAsia="仿宋_GB2312" w:hAnsi="Calibri" w:cs="Times New Roman"/>
          <w:sz w:val="32"/>
          <w:szCs w:val="32"/>
        </w:rPr>
        <w:t>原理</w:t>
      </w:r>
      <w:r w:rsidRPr="00D1032A">
        <w:rPr>
          <w:rFonts w:ascii="仿宋_GB2312" w:eastAsia="仿宋_GB2312" w:hAnsi="Calibri" w:cs="Times New Roman"/>
          <w:sz w:val="32"/>
          <w:szCs w:val="32"/>
        </w:rPr>
        <w:t>和操作原理相同时，可考虑</w:t>
      </w:r>
      <w:r w:rsidRPr="00D1032A">
        <w:rPr>
          <w:rFonts w:ascii="仿宋_GB2312" w:eastAsia="仿宋_GB2312" w:hAnsi="Calibri" w:cs="Times New Roman" w:hint="eastAsia"/>
          <w:sz w:val="32"/>
          <w:szCs w:val="32"/>
        </w:rPr>
        <w:t>靶值的</w:t>
      </w:r>
      <w:r w:rsidR="00117C2C" w:rsidRPr="00D1032A">
        <w:rPr>
          <w:rFonts w:ascii="仿宋_GB2312" w:eastAsia="仿宋_GB2312" w:hAnsi="Calibri" w:cs="Times New Roman"/>
          <w:sz w:val="32"/>
          <w:szCs w:val="32"/>
        </w:rPr>
        <w:t>转移</w:t>
      </w:r>
      <w:r w:rsidRPr="00D1032A">
        <w:rPr>
          <w:rFonts w:ascii="仿宋_GB2312" w:eastAsia="仿宋_GB2312" w:hAnsi="Calibri" w:cs="Times New Roman" w:hint="eastAsia"/>
          <w:sz w:val="32"/>
          <w:szCs w:val="32"/>
        </w:rPr>
        <w:t>。</w:t>
      </w:r>
      <w:r w:rsidR="00B23841" w:rsidRPr="00D1032A">
        <w:rPr>
          <w:rFonts w:ascii="仿宋_GB2312" w:eastAsia="仿宋_GB2312" w:hAnsi="Calibri" w:cs="Times New Roman" w:hint="eastAsia"/>
          <w:sz w:val="32"/>
          <w:szCs w:val="32"/>
        </w:rPr>
        <w:t>如</w:t>
      </w:r>
      <w:r w:rsidR="0042788D">
        <w:rPr>
          <w:rFonts w:ascii="仿宋_GB2312" w:eastAsia="仿宋_GB2312" w:hAnsi="Calibri" w:cs="Times New Roman" w:hint="eastAsia"/>
          <w:sz w:val="32"/>
          <w:szCs w:val="32"/>
        </w:rPr>
        <w:t>同一</w:t>
      </w:r>
      <w:r w:rsidR="00D1032A">
        <w:rPr>
          <w:rFonts w:ascii="仿宋_GB2312" w:eastAsia="仿宋_GB2312" w:hAnsi="Calibri" w:cs="Times New Roman" w:hint="eastAsia"/>
          <w:sz w:val="32"/>
          <w:szCs w:val="32"/>
        </w:rPr>
        <w:t>生产</w:t>
      </w:r>
      <w:r w:rsidR="00D1032A">
        <w:rPr>
          <w:rFonts w:ascii="仿宋_GB2312" w:eastAsia="仿宋_GB2312" w:hAnsi="Calibri" w:cs="Times New Roman"/>
          <w:sz w:val="32"/>
          <w:szCs w:val="32"/>
        </w:rPr>
        <w:t>企业</w:t>
      </w:r>
      <w:r w:rsidR="00D1032A">
        <w:rPr>
          <w:rFonts w:ascii="仿宋_GB2312" w:eastAsia="仿宋_GB2312" w:hAnsi="Calibri" w:cs="Times New Roman" w:hint="eastAsia"/>
          <w:sz w:val="32"/>
          <w:szCs w:val="32"/>
        </w:rPr>
        <w:t>设计</w:t>
      </w:r>
      <w:r w:rsidR="00D1032A">
        <w:rPr>
          <w:rFonts w:ascii="仿宋_GB2312" w:eastAsia="仿宋_GB2312" w:hAnsi="Calibri" w:cs="Times New Roman"/>
          <w:sz w:val="32"/>
          <w:szCs w:val="32"/>
        </w:rPr>
        <w:t>开发的系列</w:t>
      </w:r>
      <w:r w:rsidR="00B23841" w:rsidRPr="00D1032A">
        <w:rPr>
          <w:rFonts w:ascii="仿宋_GB2312" w:eastAsia="仿宋_GB2312" w:hAnsi="Calibri" w:cs="Times New Roman"/>
          <w:sz w:val="32"/>
          <w:szCs w:val="32"/>
        </w:rPr>
        <w:t>设备，</w:t>
      </w:r>
      <w:r w:rsidR="00B23841" w:rsidRPr="00D1032A">
        <w:rPr>
          <w:rFonts w:ascii="仿宋_GB2312" w:eastAsia="仿宋_GB2312" w:hAnsi="Calibri" w:cs="Times New Roman" w:hint="eastAsia"/>
          <w:sz w:val="32"/>
          <w:szCs w:val="32"/>
        </w:rPr>
        <w:t>已</w:t>
      </w:r>
      <w:r w:rsidR="001D1DE2" w:rsidRPr="00D1032A">
        <w:rPr>
          <w:rFonts w:ascii="仿宋_GB2312" w:eastAsia="仿宋_GB2312" w:hAnsi="Calibri" w:cs="Times New Roman"/>
          <w:sz w:val="32"/>
          <w:szCs w:val="32"/>
        </w:rPr>
        <w:t>充分验证</w:t>
      </w:r>
      <w:r w:rsidR="004B0B66" w:rsidRPr="00D1032A">
        <w:rPr>
          <w:rFonts w:ascii="仿宋_GB2312" w:eastAsia="仿宋_GB2312" w:hAnsi="Calibri" w:cs="Times New Roman" w:hint="eastAsia"/>
          <w:sz w:val="32"/>
          <w:szCs w:val="32"/>
        </w:rPr>
        <w:t>设备</w:t>
      </w:r>
      <w:r w:rsidR="00595F3F">
        <w:rPr>
          <w:rFonts w:ascii="仿宋_GB2312" w:eastAsia="仿宋_GB2312" w:hAnsi="Calibri" w:cs="Times New Roman" w:hint="eastAsia"/>
          <w:sz w:val="32"/>
          <w:szCs w:val="32"/>
        </w:rPr>
        <w:t>之</w:t>
      </w:r>
      <w:r w:rsidR="004B0B66" w:rsidRPr="00D1032A">
        <w:rPr>
          <w:rFonts w:ascii="仿宋_GB2312" w:eastAsia="仿宋_GB2312" w:hAnsi="Calibri" w:cs="Times New Roman"/>
          <w:sz w:val="32"/>
          <w:szCs w:val="32"/>
        </w:rPr>
        <w:t>间</w:t>
      </w:r>
      <w:r w:rsidR="001D1DE2" w:rsidRPr="00D1032A">
        <w:rPr>
          <w:rFonts w:ascii="仿宋_GB2312" w:eastAsia="仿宋_GB2312" w:hAnsi="Calibri" w:cs="Times New Roman"/>
          <w:sz w:val="32"/>
          <w:szCs w:val="32"/>
        </w:rPr>
        <w:t>分析性能的等效性。</w:t>
      </w:r>
      <w:r w:rsidR="00F2686A">
        <w:rPr>
          <w:rFonts w:ascii="仿宋_GB2312" w:eastAsia="仿宋_GB2312" w:hAnsi="Calibri" w:cs="Times New Roman" w:hint="eastAsia"/>
          <w:sz w:val="32"/>
          <w:szCs w:val="32"/>
        </w:rPr>
        <w:t>提交</w:t>
      </w:r>
      <w:r w:rsidR="00F2686A">
        <w:rPr>
          <w:rFonts w:ascii="仿宋_GB2312" w:eastAsia="仿宋_GB2312" w:hAnsi="Calibri" w:cs="Times New Roman"/>
          <w:sz w:val="32"/>
          <w:szCs w:val="32"/>
        </w:rPr>
        <w:t>设备</w:t>
      </w:r>
      <w:r w:rsidR="005E2E6F">
        <w:rPr>
          <w:rFonts w:ascii="仿宋_GB2312" w:eastAsia="仿宋_GB2312" w:hAnsi="Calibri" w:cs="Times New Roman" w:hint="eastAsia"/>
          <w:sz w:val="32"/>
          <w:szCs w:val="32"/>
        </w:rPr>
        <w:t>对比</w:t>
      </w:r>
      <w:r w:rsidR="005E2E6F">
        <w:rPr>
          <w:rFonts w:ascii="仿宋_GB2312" w:eastAsia="仿宋_GB2312" w:hAnsi="Calibri" w:cs="Times New Roman"/>
          <w:sz w:val="32"/>
          <w:szCs w:val="32"/>
        </w:rPr>
        <w:t>说明</w:t>
      </w:r>
      <w:r w:rsidR="0042788D">
        <w:rPr>
          <w:rFonts w:ascii="仿宋_GB2312" w:eastAsia="仿宋_GB2312" w:hAnsi="Calibri" w:cs="Times New Roman" w:hint="eastAsia"/>
          <w:sz w:val="32"/>
          <w:szCs w:val="32"/>
        </w:rPr>
        <w:t>以及</w:t>
      </w:r>
      <w:r w:rsidR="00F2686A">
        <w:rPr>
          <w:rFonts w:ascii="仿宋_GB2312" w:eastAsia="仿宋_GB2312" w:hAnsi="Calibri" w:cs="Times New Roman"/>
          <w:sz w:val="32"/>
          <w:szCs w:val="32"/>
        </w:rPr>
        <w:t>等效性研究</w:t>
      </w:r>
      <w:r w:rsidR="00F2686A">
        <w:rPr>
          <w:rFonts w:ascii="仿宋_GB2312" w:eastAsia="仿宋_GB2312" w:hAnsi="Calibri" w:cs="Times New Roman" w:hint="eastAsia"/>
          <w:sz w:val="32"/>
          <w:szCs w:val="32"/>
        </w:rPr>
        <w:t>资料后</w:t>
      </w:r>
      <w:r w:rsidR="00F2686A">
        <w:rPr>
          <w:rFonts w:ascii="仿宋_GB2312" w:eastAsia="仿宋_GB2312" w:hAnsi="Calibri" w:cs="Times New Roman"/>
          <w:sz w:val="32"/>
          <w:szCs w:val="32"/>
        </w:rPr>
        <w:t>，</w:t>
      </w:r>
      <w:r w:rsidR="00F2686A">
        <w:rPr>
          <w:rFonts w:ascii="仿宋_GB2312" w:eastAsia="仿宋_GB2312" w:hAnsi="Calibri" w:cs="Times New Roman" w:hint="eastAsia"/>
          <w:sz w:val="32"/>
          <w:szCs w:val="32"/>
        </w:rPr>
        <w:t>申请人</w:t>
      </w:r>
      <w:r w:rsidR="00D1032A">
        <w:rPr>
          <w:rFonts w:ascii="仿宋_GB2312" w:eastAsia="仿宋_GB2312" w:hAnsi="Calibri" w:cs="Times New Roman" w:hint="eastAsia"/>
          <w:sz w:val="32"/>
          <w:szCs w:val="32"/>
        </w:rPr>
        <w:t>可</w:t>
      </w:r>
      <w:r w:rsidR="00602CD2">
        <w:rPr>
          <w:rFonts w:ascii="仿宋_GB2312" w:eastAsia="仿宋_GB2312" w:hAnsi="Calibri" w:cs="Times New Roman" w:hint="eastAsia"/>
          <w:sz w:val="32"/>
          <w:szCs w:val="32"/>
        </w:rPr>
        <w:t>采用相对</w:t>
      </w:r>
      <w:r w:rsidR="001278D1">
        <w:rPr>
          <w:rFonts w:ascii="仿宋_GB2312" w:eastAsia="仿宋_GB2312" w:hAnsi="Calibri" w:cs="Times New Roman"/>
          <w:sz w:val="32"/>
          <w:szCs w:val="32"/>
        </w:rPr>
        <w:t>简化</w:t>
      </w:r>
      <w:r w:rsidR="001278D1">
        <w:rPr>
          <w:rFonts w:ascii="仿宋_GB2312" w:eastAsia="仿宋_GB2312" w:hAnsi="Calibri" w:cs="Times New Roman" w:hint="eastAsia"/>
          <w:sz w:val="32"/>
          <w:szCs w:val="32"/>
        </w:rPr>
        <w:t>的</w:t>
      </w:r>
      <w:r w:rsidR="001278D1">
        <w:rPr>
          <w:rFonts w:ascii="仿宋_GB2312" w:eastAsia="仿宋_GB2312" w:hAnsi="Calibri" w:cs="Times New Roman"/>
          <w:sz w:val="32"/>
          <w:szCs w:val="32"/>
        </w:rPr>
        <w:t>靶值</w:t>
      </w:r>
      <w:r w:rsidR="001278D1">
        <w:rPr>
          <w:rFonts w:ascii="仿宋_GB2312" w:eastAsia="仿宋_GB2312" w:hAnsi="Calibri" w:cs="Times New Roman" w:hint="eastAsia"/>
          <w:sz w:val="32"/>
          <w:szCs w:val="32"/>
        </w:rPr>
        <w:t>建立</w:t>
      </w:r>
      <w:r w:rsidR="001278D1">
        <w:rPr>
          <w:rFonts w:ascii="仿宋_GB2312" w:eastAsia="仿宋_GB2312" w:hAnsi="Calibri" w:cs="Times New Roman"/>
          <w:sz w:val="32"/>
          <w:szCs w:val="32"/>
        </w:rPr>
        <w:t>过程</w:t>
      </w:r>
      <w:r w:rsidR="00D1032A">
        <w:rPr>
          <w:rFonts w:ascii="仿宋_GB2312" w:eastAsia="仿宋_GB2312" w:hAnsi="Calibri" w:cs="Times New Roman"/>
          <w:sz w:val="32"/>
          <w:szCs w:val="32"/>
        </w:rPr>
        <w:t>，或直</w:t>
      </w:r>
      <w:r w:rsidR="00D1032A">
        <w:rPr>
          <w:rFonts w:ascii="仿宋_GB2312" w:eastAsia="仿宋_GB2312" w:hAnsi="Calibri" w:cs="Times New Roman" w:hint="eastAsia"/>
          <w:sz w:val="32"/>
          <w:szCs w:val="32"/>
        </w:rPr>
        <w:t>接对</w:t>
      </w:r>
      <w:r w:rsidR="00D1032A">
        <w:rPr>
          <w:rFonts w:ascii="仿宋_GB2312" w:eastAsia="仿宋_GB2312" w:hAnsi="Calibri" w:cs="Times New Roman"/>
          <w:sz w:val="32"/>
          <w:szCs w:val="32"/>
        </w:rPr>
        <w:t>已有的靶值</w:t>
      </w:r>
      <w:r w:rsidR="00F2686A">
        <w:rPr>
          <w:rFonts w:ascii="仿宋_GB2312" w:eastAsia="仿宋_GB2312" w:hAnsi="Calibri" w:cs="Times New Roman" w:hint="eastAsia"/>
          <w:sz w:val="32"/>
          <w:szCs w:val="32"/>
        </w:rPr>
        <w:t>进行</w:t>
      </w:r>
      <w:r w:rsidR="00F2686A">
        <w:rPr>
          <w:rFonts w:ascii="仿宋_GB2312" w:eastAsia="仿宋_GB2312" w:hAnsi="Calibri" w:cs="Times New Roman"/>
          <w:sz w:val="32"/>
          <w:szCs w:val="32"/>
        </w:rPr>
        <w:t>验证。确认</w:t>
      </w:r>
      <w:r w:rsidR="00F2686A">
        <w:rPr>
          <w:rFonts w:ascii="仿宋_GB2312" w:eastAsia="仿宋_GB2312" w:hAnsi="Calibri" w:cs="Times New Roman" w:hint="eastAsia"/>
          <w:sz w:val="32"/>
          <w:szCs w:val="32"/>
        </w:rPr>
        <w:t>是否</w:t>
      </w:r>
      <w:r w:rsidR="00F2686A">
        <w:rPr>
          <w:rFonts w:ascii="仿宋_GB2312" w:eastAsia="仿宋_GB2312" w:hAnsi="Calibri" w:cs="Times New Roman"/>
          <w:sz w:val="32"/>
          <w:szCs w:val="32"/>
        </w:rPr>
        <w:t>可以</w:t>
      </w:r>
      <w:r w:rsidR="0042788D">
        <w:rPr>
          <w:rFonts w:ascii="仿宋_GB2312" w:eastAsia="仿宋_GB2312" w:hAnsi="Calibri" w:cs="Times New Roman" w:hint="eastAsia"/>
          <w:sz w:val="32"/>
          <w:szCs w:val="32"/>
        </w:rPr>
        <w:t>将</w:t>
      </w:r>
      <w:r w:rsidR="005E2E6F">
        <w:rPr>
          <w:rFonts w:ascii="仿宋_GB2312" w:eastAsia="仿宋_GB2312" w:hAnsi="Calibri" w:cs="Times New Roman" w:hint="eastAsia"/>
          <w:sz w:val="32"/>
          <w:szCs w:val="32"/>
        </w:rPr>
        <w:t>原有</w:t>
      </w:r>
      <w:r w:rsidR="0042788D">
        <w:rPr>
          <w:rFonts w:ascii="仿宋_GB2312" w:eastAsia="仿宋_GB2312" w:hAnsi="Calibri" w:cs="Times New Roman"/>
          <w:sz w:val="32"/>
          <w:szCs w:val="32"/>
        </w:rPr>
        <w:t>靶值</w:t>
      </w:r>
      <w:r w:rsidR="007B46B5">
        <w:rPr>
          <w:rFonts w:ascii="仿宋_GB2312" w:eastAsia="仿宋_GB2312" w:hAnsi="Calibri" w:cs="Times New Roman" w:hint="eastAsia"/>
          <w:sz w:val="32"/>
          <w:szCs w:val="32"/>
        </w:rPr>
        <w:t>及其</w:t>
      </w:r>
      <w:r w:rsidR="007B46B5">
        <w:rPr>
          <w:rFonts w:ascii="仿宋_GB2312" w:eastAsia="仿宋_GB2312" w:hAnsi="Calibri" w:cs="Times New Roman"/>
          <w:sz w:val="32"/>
          <w:szCs w:val="32"/>
        </w:rPr>
        <w:t>范围</w:t>
      </w:r>
      <w:r w:rsidR="0042788D">
        <w:rPr>
          <w:rFonts w:ascii="仿宋_GB2312" w:eastAsia="仿宋_GB2312" w:hAnsi="Calibri" w:cs="Times New Roman" w:hint="eastAsia"/>
          <w:sz w:val="32"/>
          <w:szCs w:val="32"/>
        </w:rPr>
        <w:t>转移</w:t>
      </w:r>
      <w:r w:rsidR="0042788D">
        <w:rPr>
          <w:rFonts w:ascii="仿宋_GB2312" w:eastAsia="仿宋_GB2312" w:hAnsi="Calibri" w:cs="Times New Roman"/>
          <w:sz w:val="32"/>
          <w:szCs w:val="32"/>
        </w:rPr>
        <w:t>到新的设备。</w:t>
      </w:r>
    </w:p>
    <w:p w14:paraId="3EA0855E" w14:textId="71F816C6" w:rsidR="00B0345E" w:rsidRDefault="00473D31" w:rsidP="00D97EBF">
      <w:pPr>
        <w:spacing w:line="580" w:lineRule="exact"/>
        <w:ind w:firstLineChars="200" w:firstLine="640"/>
        <w:jc w:val="left"/>
        <w:rPr>
          <w:rFonts w:ascii="仿宋_GB2312" w:eastAsia="仿宋_GB2312" w:hAnsi="Calibri" w:cs="Times New Roman"/>
          <w:sz w:val="32"/>
          <w:szCs w:val="32"/>
        </w:rPr>
      </w:pPr>
      <w:r>
        <w:rPr>
          <w:rFonts w:ascii="仿宋_GB2312" w:eastAsia="仿宋_GB2312" w:hAnsi="Calibri" w:cs="Times New Roman" w:hint="eastAsia"/>
          <w:sz w:val="32"/>
          <w:szCs w:val="32"/>
        </w:rPr>
        <w:t>（四</w:t>
      </w:r>
      <w:r w:rsidR="004B3306" w:rsidRPr="00C418DE">
        <w:rPr>
          <w:rFonts w:ascii="仿宋_GB2312" w:eastAsia="仿宋_GB2312" w:hAnsi="Calibri" w:cs="Times New Roman" w:hint="eastAsia"/>
          <w:sz w:val="32"/>
          <w:szCs w:val="32"/>
        </w:rPr>
        <w:t>）</w:t>
      </w:r>
      <w:r w:rsidR="007E0DCF" w:rsidRPr="00C418DE">
        <w:rPr>
          <w:rFonts w:ascii="仿宋_GB2312" w:eastAsia="仿宋_GB2312" w:hAnsi="Calibri" w:cs="Times New Roman" w:hint="eastAsia"/>
          <w:sz w:val="32"/>
          <w:szCs w:val="32"/>
        </w:rPr>
        <w:t>质控物</w:t>
      </w:r>
      <w:r w:rsidR="007E0DCF" w:rsidRPr="00C418DE">
        <w:rPr>
          <w:rFonts w:ascii="仿宋_GB2312" w:eastAsia="仿宋_GB2312" w:hAnsi="Calibri" w:cs="Times New Roman"/>
          <w:sz w:val="32"/>
          <w:szCs w:val="32"/>
        </w:rPr>
        <w:t>的成</w:t>
      </w:r>
      <w:r w:rsidR="007E0DCF" w:rsidRPr="00C418DE">
        <w:rPr>
          <w:rFonts w:ascii="仿宋_GB2312" w:eastAsia="仿宋_GB2312" w:hAnsi="Calibri" w:cs="Times New Roman" w:hint="eastAsia"/>
          <w:sz w:val="32"/>
          <w:szCs w:val="32"/>
        </w:rPr>
        <w:t>分</w:t>
      </w:r>
      <w:r w:rsidR="000C6C25">
        <w:rPr>
          <w:rFonts w:ascii="仿宋_GB2312" w:eastAsia="仿宋_GB2312" w:hAnsi="Calibri" w:cs="Times New Roman"/>
          <w:sz w:val="32"/>
          <w:szCs w:val="32"/>
        </w:rPr>
        <w:t>应尽可能</w:t>
      </w:r>
      <w:r w:rsidR="007E0DCF" w:rsidRPr="00C418DE">
        <w:rPr>
          <w:rFonts w:ascii="仿宋_GB2312" w:eastAsia="仿宋_GB2312" w:hAnsi="Calibri" w:cs="Times New Roman"/>
          <w:sz w:val="32"/>
          <w:szCs w:val="32"/>
        </w:rPr>
        <w:t>接近</w:t>
      </w:r>
      <w:r w:rsidR="00EF3D79" w:rsidRPr="00C418DE">
        <w:rPr>
          <w:rFonts w:ascii="仿宋_GB2312" w:eastAsia="仿宋_GB2312" w:hAnsi="Calibri" w:cs="Times New Roman" w:hint="eastAsia"/>
          <w:sz w:val="32"/>
          <w:szCs w:val="32"/>
        </w:rPr>
        <w:t>临床</w:t>
      </w:r>
      <w:r w:rsidR="000C6C25">
        <w:rPr>
          <w:rFonts w:ascii="仿宋_GB2312" w:eastAsia="仿宋_GB2312" w:hAnsi="Calibri" w:cs="Times New Roman"/>
          <w:sz w:val="32"/>
          <w:szCs w:val="32"/>
        </w:rPr>
        <w:t>样本，</w:t>
      </w:r>
      <w:r w:rsidR="001E28F8">
        <w:rPr>
          <w:rFonts w:ascii="仿宋_GB2312" w:eastAsia="仿宋_GB2312" w:hAnsi="Calibri" w:cs="Times New Roman" w:hint="eastAsia"/>
          <w:sz w:val="32"/>
          <w:szCs w:val="32"/>
        </w:rPr>
        <w:t>减少</w:t>
      </w:r>
      <w:r w:rsidR="007E0DCF" w:rsidRPr="00C418DE">
        <w:rPr>
          <w:rFonts w:ascii="仿宋_GB2312" w:eastAsia="仿宋_GB2312" w:hAnsi="Calibri" w:cs="Times New Roman"/>
          <w:sz w:val="32"/>
          <w:szCs w:val="32"/>
        </w:rPr>
        <w:t>基</w:t>
      </w:r>
      <w:r w:rsidR="007E0DCF" w:rsidRPr="00C418DE">
        <w:rPr>
          <w:rFonts w:ascii="仿宋_GB2312" w:eastAsia="仿宋_GB2312" w:hAnsi="Calibri" w:cs="Times New Roman"/>
          <w:sz w:val="32"/>
          <w:szCs w:val="32"/>
        </w:rPr>
        <w:lastRenderedPageBreak/>
        <w:t>质带来的影响</w:t>
      </w:r>
      <w:r w:rsidR="006467F6" w:rsidRPr="00C418DE">
        <w:rPr>
          <w:rFonts w:ascii="仿宋_GB2312" w:eastAsia="仿宋_GB2312" w:hAnsi="Calibri" w:cs="Times New Roman" w:hint="eastAsia"/>
          <w:sz w:val="32"/>
          <w:szCs w:val="32"/>
        </w:rPr>
        <w:t>。</w:t>
      </w:r>
      <w:r w:rsidR="00F67BAC">
        <w:rPr>
          <w:rFonts w:ascii="仿宋_GB2312" w:eastAsia="仿宋_GB2312" w:hAnsi="Calibri" w:cs="Times New Roman" w:hint="eastAsia"/>
          <w:sz w:val="32"/>
          <w:szCs w:val="32"/>
        </w:rPr>
        <w:t>质控物制备</w:t>
      </w:r>
      <w:r w:rsidR="00F67BAC">
        <w:rPr>
          <w:rFonts w:ascii="仿宋_GB2312" w:eastAsia="仿宋_GB2312" w:hAnsi="Calibri" w:cs="Times New Roman"/>
          <w:sz w:val="32"/>
          <w:szCs w:val="32"/>
        </w:rPr>
        <w:t>过程中的添加</w:t>
      </w:r>
      <w:r w:rsidR="00A343DD">
        <w:rPr>
          <w:rFonts w:ascii="仿宋_GB2312" w:eastAsia="仿宋_GB2312" w:hAnsi="Calibri" w:cs="Times New Roman" w:hint="eastAsia"/>
          <w:sz w:val="32"/>
          <w:szCs w:val="32"/>
        </w:rPr>
        <w:t>剂</w:t>
      </w:r>
      <w:r w:rsidR="000C6C25">
        <w:rPr>
          <w:rFonts w:ascii="仿宋_GB2312" w:eastAsia="仿宋_GB2312" w:hAnsi="Calibri" w:cs="Times New Roman"/>
          <w:sz w:val="32"/>
          <w:szCs w:val="32"/>
        </w:rPr>
        <w:t>也可能导致质控物</w:t>
      </w:r>
      <w:r w:rsidR="000C6C25">
        <w:rPr>
          <w:rFonts w:ascii="仿宋_GB2312" w:eastAsia="仿宋_GB2312" w:hAnsi="Calibri" w:cs="Times New Roman" w:hint="eastAsia"/>
          <w:sz w:val="32"/>
          <w:szCs w:val="32"/>
        </w:rPr>
        <w:t>和实际</w:t>
      </w:r>
      <w:r w:rsidR="000C6C25">
        <w:rPr>
          <w:rFonts w:ascii="仿宋_GB2312" w:eastAsia="仿宋_GB2312" w:hAnsi="Calibri" w:cs="Times New Roman"/>
          <w:sz w:val="32"/>
          <w:szCs w:val="32"/>
        </w:rPr>
        <w:t>临床</w:t>
      </w:r>
      <w:r w:rsidR="000C5024">
        <w:rPr>
          <w:rFonts w:ascii="仿宋_GB2312" w:eastAsia="仿宋_GB2312" w:hAnsi="Calibri" w:cs="Times New Roman" w:hint="eastAsia"/>
          <w:sz w:val="32"/>
          <w:szCs w:val="32"/>
        </w:rPr>
        <w:t>样本</w:t>
      </w:r>
      <w:r w:rsidR="000C5024">
        <w:rPr>
          <w:rFonts w:ascii="仿宋_GB2312" w:eastAsia="仿宋_GB2312" w:hAnsi="Calibri" w:cs="Times New Roman"/>
          <w:sz w:val="32"/>
          <w:szCs w:val="32"/>
        </w:rPr>
        <w:t>出现较大差异</w:t>
      </w:r>
      <w:r w:rsidR="00A343DD">
        <w:rPr>
          <w:rFonts w:ascii="仿宋_GB2312" w:eastAsia="仿宋_GB2312" w:hAnsi="Calibri" w:cs="Times New Roman"/>
          <w:sz w:val="32"/>
          <w:szCs w:val="32"/>
        </w:rPr>
        <w:t>，</w:t>
      </w:r>
      <w:r w:rsidR="006467F6" w:rsidRPr="00C418DE">
        <w:rPr>
          <w:rFonts w:ascii="仿宋_GB2312" w:eastAsia="仿宋_GB2312" w:hAnsi="Calibri" w:cs="Times New Roman"/>
          <w:sz w:val="32"/>
          <w:szCs w:val="32"/>
        </w:rPr>
        <w:t>建议</w:t>
      </w:r>
      <w:r w:rsidR="006467F6" w:rsidRPr="00C418DE">
        <w:rPr>
          <w:rFonts w:ascii="仿宋_GB2312" w:eastAsia="仿宋_GB2312" w:hAnsi="Calibri" w:cs="Times New Roman" w:hint="eastAsia"/>
          <w:sz w:val="32"/>
          <w:szCs w:val="32"/>
        </w:rPr>
        <w:t>申请人</w:t>
      </w:r>
      <w:r w:rsidR="006467F6" w:rsidRPr="00C418DE">
        <w:rPr>
          <w:rFonts w:ascii="仿宋_GB2312" w:eastAsia="仿宋_GB2312" w:hAnsi="Calibri" w:cs="Times New Roman"/>
          <w:sz w:val="32"/>
          <w:szCs w:val="32"/>
        </w:rPr>
        <w:t>在研究过程中对质控物的基质</w:t>
      </w:r>
      <w:r w:rsidR="006467F6" w:rsidRPr="00C418DE">
        <w:rPr>
          <w:rFonts w:ascii="仿宋_GB2312" w:eastAsia="仿宋_GB2312" w:hAnsi="Calibri" w:cs="Times New Roman" w:hint="eastAsia"/>
          <w:sz w:val="32"/>
          <w:szCs w:val="32"/>
        </w:rPr>
        <w:t>效应</w:t>
      </w:r>
      <w:r w:rsidR="006467F6" w:rsidRPr="00C418DE">
        <w:rPr>
          <w:rFonts w:ascii="仿宋_GB2312" w:eastAsia="仿宋_GB2312" w:hAnsi="Calibri" w:cs="Times New Roman"/>
          <w:sz w:val="32"/>
          <w:szCs w:val="32"/>
        </w:rPr>
        <w:t>进行</w:t>
      </w:r>
      <w:r w:rsidR="00A07E9D">
        <w:rPr>
          <w:rFonts w:ascii="仿宋_GB2312" w:eastAsia="仿宋_GB2312" w:hAnsi="Calibri" w:cs="Times New Roman" w:hint="eastAsia"/>
          <w:sz w:val="32"/>
          <w:szCs w:val="32"/>
        </w:rPr>
        <w:t>简单</w:t>
      </w:r>
      <w:r w:rsidR="006467F6" w:rsidRPr="00C418DE">
        <w:rPr>
          <w:rFonts w:ascii="仿宋_GB2312" w:eastAsia="仿宋_GB2312" w:hAnsi="Calibri" w:cs="Times New Roman"/>
          <w:sz w:val="32"/>
          <w:szCs w:val="32"/>
        </w:rPr>
        <w:t>评估</w:t>
      </w:r>
      <w:r w:rsidR="00EF3D79" w:rsidRPr="00C418DE">
        <w:rPr>
          <w:rFonts w:ascii="仿宋_GB2312" w:eastAsia="仿宋_GB2312" w:hAnsi="Calibri" w:cs="Times New Roman" w:hint="eastAsia"/>
          <w:sz w:val="32"/>
          <w:szCs w:val="32"/>
        </w:rPr>
        <w:t>。</w:t>
      </w:r>
    </w:p>
    <w:p w14:paraId="5A30D84B" w14:textId="77777777" w:rsidR="00CF663E" w:rsidRPr="000C5024" w:rsidRDefault="00CF663E" w:rsidP="00461972">
      <w:pPr>
        <w:widowControl/>
        <w:spacing w:line="580" w:lineRule="exact"/>
        <w:jc w:val="left"/>
        <w:rPr>
          <w:rFonts w:ascii="黑体" w:eastAsia="黑体" w:hAnsi="Calibri" w:cs="Times New Roman"/>
          <w:b/>
          <w:sz w:val="32"/>
          <w:szCs w:val="32"/>
        </w:rPr>
      </w:pPr>
    </w:p>
    <w:p w14:paraId="1EE688CB" w14:textId="452807CD" w:rsidR="00461972" w:rsidRPr="00C418DE" w:rsidRDefault="00C041C2" w:rsidP="00CF663E">
      <w:pPr>
        <w:widowControl/>
        <w:spacing w:line="580" w:lineRule="exact"/>
        <w:ind w:firstLineChars="200" w:firstLine="640"/>
        <w:jc w:val="left"/>
        <w:rPr>
          <w:rFonts w:ascii="黑体" w:eastAsia="黑体" w:hAnsi="Calibri" w:cs="Times New Roman"/>
          <w:sz w:val="32"/>
          <w:szCs w:val="32"/>
        </w:rPr>
      </w:pPr>
      <w:r>
        <w:rPr>
          <w:rFonts w:ascii="黑体" w:eastAsia="黑体" w:hAnsi="Calibri" w:cs="Times New Roman" w:hint="eastAsia"/>
          <w:sz w:val="32"/>
          <w:szCs w:val="32"/>
        </w:rPr>
        <w:t>四</w:t>
      </w:r>
      <w:r w:rsidR="00461972" w:rsidRPr="00C418DE">
        <w:rPr>
          <w:rFonts w:ascii="黑体" w:eastAsia="黑体" w:hAnsi="Calibri" w:cs="Times New Roman" w:hint="eastAsia"/>
          <w:sz w:val="32"/>
          <w:szCs w:val="32"/>
        </w:rPr>
        <w:t>、名词解释</w:t>
      </w:r>
    </w:p>
    <w:p w14:paraId="0D1A9B88" w14:textId="77777777" w:rsidR="00566DAD" w:rsidRPr="00C418DE" w:rsidRDefault="00502F0E" w:rsidP="00F94960">
      <w:pPr>
        <w:spacing w:line="580" w:lineRule="exact"/>
        <w:ind w:firstLineChars="200" w:firstLine="640"/>
        <w:rPr>
          <w:rFonts w:ascii="仿宋_GB2312" w:eastAsia="仿宋_GB2312" w:hAnsi="Calibri" w:cs="Times New Roman"/>
          <w:sz w:val="32"/>
          <w:szCs w:val="32"/>
        </w:rPr>
      </w:pPr>
      <w:r w:rsidRPr="00C418DE">
        <w:rPr>
          <w:rFonts w:ascii="仿宋_GB2312" w:eastAsia="仿宋_GB2312" w:hAnsi="Calibri" w:cs="Times New Roman"/>
          <w:sz w:val="32"/>
          <w:szCs w:val="32"/>
        </w:rPr>
        <w:t>1.</w:t>
      </w:r>
      <w:r w:rsidR="00011FCF" w:rsidRPr="00C418DE">
        <w:rPr>
          <w:rFonts w:ascii="仿宋_GB2312" w:eastAsia="仿宋_GB2312" w:hAnsi="Calibri" w:cs="Times New Roman" w:hint="eastAsia"/>
          <w:sz w:val="32"/>
          <w:szCs w:val="32"/>
        </w:rPr>
        <w:t>质控物</w:t>
      </w:r>
      <w:r w:rsidR="0085761D" w:rsidRPr="00C418DE">
        <w:rPr>
          <w:rFonts w:ascii="仿宋_GB2312" w:eastAsia="仿宋_GB2312" w:hAnsi="Calibri" w:cs="Times New Roman" w:hint="eastAsia"/>
          <w:sz w:val="32"/>
          <w:szCs w:val="32"/>
        </w:rPr>
        <w:t>：</w:t>
      </w:r>
      <w:r w:rsidR="00485DA1" w:rsidRPr="00485DA1">
        <w:rPr>
          <w:rFonts w:ascii="仿宋_GB2312" w:eastAsia="仿宋_GB2312" w:hAnsi="Calibri" w:cs="Times New Roman" w:hint="eastAsia"/>
          <w:sz w:val="32"/>
          <w:szCs w:val="32"/>
        </w:rPr>
        <w:t>（</w:t>
      </w:r>
      <w:r w:rsidR="00485DA1" w:rsidRPr="00485DA1">
        <w:rPr>
          <w:rFonts w:ascii="仿宋_GB2312" w:eastAsia="仿宋_GB2312" w:hAnsi="Calibri" w:cs="Times New Roman"/>
          <w:sz w:val="32"/>
          <w:szCs w:val="32"/>
        </w:rPr>
        <w:t>Control Material）是被其制造商预期用于验证体外诊断医疗器械性能特征的物质、材料或物品。</w:t>
      </w:r>
      <w:r w:rsidR="003F1672">
        <w:rPr>
          <w:rFonts w:ascii="仿宋_GB2312" w:eastAsia="仿宋_GB2312" w:hAnsi="Calibri" w:cs="Times New Roman" w:hint="eastAsia"/>
          <w:sz w:val="32"/>
          <w:szCs w:val="32"/>
        </w:rPr>
        <w:t>[</w:t>
      </w:r>
      <w:r w:rsidR="003F1672">
        <w:rPr>
          <w:rFonts w:ascii="仿宋_GB2312" w:eastAsia="仿宋_GB2312" w:hAnsi="Calibri" w:cs="Times New Roman"/>
          <w:sz w:val="32"/>
          <w:szCs w:val="32"/>
        </w:rPr>
        <w:t>GB/T 29791.1-2013,</w:t>
      </w:r>
      <w:r w:rsidR="003F1672">
        <w:rPr>
          <w:rFonts w:ascii="仿宋_GB2312" w:eastAsia="仿宋_GB2312" w:hAnsi="Calibri" w:cs="Times New Roman" w:hint="eastAsia"/>
          <w:sz w:val="32"/>
          <w:szCs w:val="32"/>
        </w:rPr>
        <w:t>定义3.13</w:t>
      </w:r>
      <w:r w:rsidR="003F1672">
        <w:rPr>
          <w:rFonts w:ascii="仿宋_GB2312" w:eastAsia="仿宋_GB2312" w:hAnsi="Calibri" w:cs="Times New Roman"/>
          <w:sz w:val="32"/>
          <w:szCs w:val="32"/>
        </w:rPr>
        <w:t>]</w:t>
      </w:r>
    </w:p>
    <w:p w14:paraId="50CD6455" w14:textId="40315364" w:rsidR="00566DAD" w:rsidRPr="00A070EE" w:rsidRDefault="00F94960" w:rsidP="00A070EE">
      <w:pPr>
        <w:spacing w:line="580" w:lineRule="exact"/>
        <w:ind w:firstLineChars="200" w:firstLine="640"/>
        <w:rPr>
          <w:rFonts w:ascii="仿宋_GB2312" w:eastAsia="仿宋_GB2312" w:hAnsi="Calibri" w:cs="Times New Roman"/>
          <w:sz w:val="32"/>
          <w:szCs w:val="32"/>
        </w:rPr>
      </w:pPr>
      <w:r>
        <w:rPr>
          <w:rFonts w:ascii="仿宋_GB2312" w:eastAsia="仿宋_GB2312" w:hAnsi="Calibri" w:cs="Times New Roman" w:hint="eastAsia"/>
          <w:sz w:val="32"/>
          <w:szCs w:val="32"/>
        </w:rPr>
        <w:t>2</w:t>
      </w:r>
      <w:r w:rsidR="00566DAD" w:rsidRPr="00C418DE">
        <w:rPr>
          <w:rFonts w:ascii="仿宋_GB2312" w:eastAsia="仿宋_GB2312" w:hAnsi="Calibri" w:cs="Times New Roman" w:hint="eastAsia"/>
          <w:sz w:val="32"/>
          <w:szCs w:val="32"/>
        </w:rPr>
        <w:t>.</w:t>
      </w:r>
      <w:r w:rsidR="006E654E" w:rsidRPr="00C418DE">
        <w:rPr>
          <w:rFonts w:ascii="仿宋_GB2312" w:eastAsia="仿宋_GB2312" w:hAnsi="Calibri" w:cs="Times New Roman"/>
          <w:sz w:val="32"/>
          <w:szCs w:val="32"/>
        </w:rPr>
        <w:t>质控</w:t>
      </w:r>
      <w:r w:rsidR="00F7781C">
        <w:rPr>
          <w:rFonts w:ascii="仿宋_GB2312" w:eastAsia="仿宋_GB2312" w:hAnsi="Calibri" w:cs="Times New Roman" w:hint="eastAsia"/>
          <w:sz w:val="32"/>
          <w:szCs w:val="32"/>
        </w:rPr>
        <w:t>物</w:t>
      </w:r>
      <w:r w:rsidR="0074285A">
        <w:rPr>
          <w:rFonts w:ascii="仿宋_GB2312" w:eastAsia="仿宋_GB2312" w:hAnsi="Calibri" w:cs="Times New Roman"/>
          <w:sz w:val="32"/>
          <w:szCs w:val="32"/>
        </w:rPr>
        <w:t>的</w:t>
      </w:r>
      <w:r w:rsidR="0074285A">
        <w:rPr>
          <w:rFonts w:ascii="仿宋_GB2312" w:eastAsia="仿宋_GB2312" w:hAnsi="Calibri" w:cs="Times New Roman" w:hint="eastAsia"/>
          <w:sz w:val="32"/>
          <w:szCs w:val="32"/>
        </w:rPr>
        <w:t>赋</w:t>
      </w:r>
      <w:r w:rsidR="00F7781C">
        <w:rPr>
          <w:rFonts w:ascii="仿宋_GB2312" w:eastAsia="仿宋_GB2312" w:hAnsi="Calibri" w:cs="Times New Roman"/>
          <w:sz w:val="32"/>
          <w:szCs w:val="32"/>
        </w:rPr>
        <w:t>值</w:t>
      </w:r>
      <w:r w:rsidR="0000306E">
        <w:rPr>
          <w:rFonts w:ascii="仿宋_GB2312" w:eastAsia="仿宋_GB2312" w:hAnsi="Calibri" w:cs="Times New Roman" w:hint="eastAsia"/>
          <w:sz w:val="32"/>
          <w:szCs w:val="32"/>
        </w:rPr>
        <w:t>：</w:t>
      </w:r>
      <w:r w:rsidR="00A070EE">
        <w:rPr>
          <w:rFonts w:ascii="仿宋_GB2312" w:eastAsia="仿宋_GB2312" w:hAnsi="Calibri" w:cs="Times New Roman"/>
          <w:sz w:val="32"/>
          <w:szCs w:val="32"/>
        </w:rPr>
        <w:t>由制造商适用合适的分析方法或过程分析的参考值，并指定参考范围。</w:t>
      </w:r>
    </w:p>
    <w:p w14:paraId="728EE5FF" w14:textId="77777777" w:rsidR="0083738F" w:rsidRDefault="00F94960" w:rsidP="0000306E">
      <w:pPr>
        <w:ind w:firstLineChars="200" w:firstLine="640"/>
        <w:rPr>
          <w:rFonts w:ascii="仿宋_GB2312" w:eastAsia="仿宋_GB2312" w:hAnsiTheme="minorEastAsia"/>
          <w:sz w:val="32"/>
          <w:szCs w:val="32"/>
        </w:rPr>
      </w:pPr>
      <w:r>
        <w:rPr>
          <w:rFonts w:ascii="仿宋_GB2312" w:eastAsia="仿宋_GB2312" w:hAnsi="Calibri" w:cs="Times New Roman"/>
          <w:sz w:val="32"/>
          <w:szCs w:val="32"/>
        </w:rPr>
        <w:t>3</w:t>
      </w:r>
      <w:r w:rsidR="001313E3" w:rsidRPr="00C418DE">
        <w:rPr>
          <w:rFonts w:ascii="仿宋_GB2312" w:eastAsia="仿宋_GB2312" w:hAnsi="Calibri" w:cs="Times New Roman"/>
          <w:sz w:val="32"/>
          <w:szCs w:val="32"/>
        </w:rPr>
        <w:t>.</w:t>
      </w:r>
      <w:r w:rsidR="0083738F" w:rsidRPr="008F25D8">
        <w:rPr>
          <w:rFonts w:ascii="仿宋_GB2312" w:eastAsia="仿宋_GB2312" w:hAnsiTheme="minorEastAsia" w:hint="eastAsia"/>
          <w:sz w:val="32"/>
          <w:szCs w:val="32"/>
        </w:rPr>
        <w:t>分析物：具有可测量特性的样品组分。例如在“血浆中葡萄糖物质浓度”中，“葡萄糖”是分析物。</w:t>
      </w:r>
    </w:p>
    <w:p w14:paraId="6F1A4EA9" w14:textId="77777777" w:rsidR="00F577EC" w:rsidRDefault="00F577EC" w:rsidP="00951204">
      <w:pPr>
        <w:widowControl/>
        <w:spacing w:line="580" w:lineRule="exact"/>
        <w:ind w:firstLineChars="200" w:firstLine="640"/>
        <w:jc w:val="left"/>
        <w:rPr>
          <w:rFonts w:ascii="黑体" w:eastAsia="黑体" w:hAnsi="Calibri" w:cs="Times New Roman"/>
          <w:sz w:val="32"/>
          <w:szCs w:val="32"/>
        </w:rPr>
      </w:pPr>
    </w:p>
    <w:p w14:paraId="5F48A04E" w14:textId="2613ECFC" w:rsidR="0085761D" w:rsidRPr="00C418DE" w:rsidRDefault="00C041C2" w:rsidP="00951204">
      <w:pPr>
        <w:widowControl/>
        <w:spacing w:line="580" w:lineRule="exact"/>
        <w:ind w:firstLineChars="200" w:firstLine="640"/>
        <w:jc w:val="left"/>
        <w:rPr>
          <w:rFonts w:ascii="黑体" w:eastAsia="黑体" w:hAnsi="Calibri" w:cs="Times New Roman"/>
          <w:sz w:val="32"/>
          <w:szCs w:val="32"/>
        </w:rPr>
      </w:pPr>
      <w:r>
        <w:rPr>
          <w:rFonts w:ascii="黑体" w:eastAsia="黑体" w:hAnsi="Calibri" w:cs="Times New Roman" w:hint="eastAsia"/>
          <w:sz w:val="32"/>
          <w:szCs w:val="32"/>
        </w:rPr>
        <w:t>五</w:t>
      </w:r>
      <w:r w:rsidR="0085761D" w:rsidRPr="00C418DE">
        <w:rPr>
          <w:rFonts w:ascii="黑体" w:eastAsia="黑体" w:hAnsi="Calibri" w:cs="Times New Roman"/>
          <w:sz w:val="32"/>
          <w:szCs w:val="32"/>
        </w:rPr>
        <w:t>、</w:t>
      </w:r>
      <w:r w:rsidR="0085761D" w:rsidRPr="00C418DE">
        <w:rPr>
          <w:rFonts w:ascii="黑体" w:eastAsia="黑体" w:hAnsi="Calibri" w:cs="Times New Roman" w:hint="eastAsia"/>
          <w:sz w:val="32"/>
          <w:szCs w:val="32"/>
        </w:rPr>
        <w:t>参考文献</w:t>
      </w:r>
    </w:p>
    <w:p w14:paraId="003AB45F" w14:textId="77777777" w:rsidR="0085761D" w:rsidRPr="00C418DE" w:rsidRDefault="0085761D" w:rsidP="00E063F3">
      <w:pPr>
        <w:adjustRightInd w:val="0"/>
        <w:snapToGrid w:val="0"/>
        <w:spacing w:line="360" w:lineRule="auto"/>
        <w:ind w:firstLineChars="200" w:firstLine="640"/>
        <w:rPr>
          <w:rFonts w:ascii="仿宋_GB2312" w:eastAsia="仿宋_GB2312" w:hAnsiTheme="minorEastAsia"/>
          <w:sz w:val="32"/>
          <w:szCs w:val="32"/>
        </w:rPr>
      </w:pPr>
      <w:r w:rsidRPr="00C418DE">
        <w:rPr>
          <w:rFonts w:ascii="Times New Roman" w:eastAsia="仿宋_GB2312" w:hAnsi="Times New Roman" w:cs="Times New Roman"/>
          <w:sz w:val="32"/>
          <w:szCs w:val="32"/>
        </w:rPr>
        <w:t xml:space="preserve">[1] GB/T 29791.1-2013 </w:t>
      </w:r>
      <w:r w:rsidRPr="00C418DE">
        <w:rPr>
          <w:rFonts w:ascii="仿宋_GB2312" w:eastAsia="仿宋_GB2312" w:hAnsiTheme="minorEastAsia" w:hint="eastAsia"/>
          <w:sz w:val="32"/>
          <w:szCs w:val="32"/>
        </w:rPr>
        <w:t>体外诊断医疗器械制造商提供的信息（标示）第</w:t>
      </w:r>
      <w:r w:rsidRPr="00C418DE">
        <w:rPr>
          <w:rFonts w:ascii="Times New Roman" w:eastAsia="仿宋_GB2312" w:hAnsi="Times New Roman" w:cs="Times New Roman"/>
          <w:sz w:val="32"/>
          <w:szCs w:val="32"/>
        </w:rPr>
        <w:t>1</w:t>
      </w:r>
      <w:r w:rsidRPr="00C418DE">
        <w:rPr>
          <w:rFonts w:ascii="仿宋_GB2312" w:eastAsia="仿宋_GB2312" w:hAnsiTheme="minorEastAsia" w:hint="eastAsia"/>
          <w:sz w:val="32"/>
          <w:szCs w:val="32"/>
        </w:rPr>
        <w:t>部分：术语、定义和通用要求.</w:t>
      </w:r>
    </w:p>
    <w:p w14:paraId="6726406E" w14:textId="77777777" w:rsidR="000C22FB" w:rsidRPr="000C22FB" w:rsidRDefault="00E063F3" w:rsidP="000C22FB">
      <w:pPr>
        <w:widowControl/>
        <w:spacing w:line="580" w:lineRule="exact"/>
        <w:ind w:leftChars="250" w:left="525" w:firstLineChars="50" w:firstLine="160"/>
        <w:jc w:val="left"/>
        <w:rPr>
          <w:rFonts w:ascii="仿宋_GB2312" w:eastAsia="仿宋_GB2312" w:hAnsiTheme="minorEastAsia"/>
          <w:sz w:val="32"/>
          <w:szCs w:val="32"/>
        </w:rPr>
      </w:pPr>
      <w:r>
        <w:rPr>
          <w:rFonts w:ascii="Times New Roman" w:eastAsia="仿宋_GB2312" w:hAnsi="Times New Roman" w:cs="Times New Roman"/>
          <w:sz w:val="32"/>
          <w:szCs w:val="32"/>
        </w:rPr>
        <w:t>[2</w:t>
      </w:r>
      <w:r w:rsidRPr="00C418DE">
        <w:rPr>
          <w:rFonts w:ascii="Times New Roman" w:eastAsia="仿宋_GB2312" w:hAnsi="Times New Roman" w:cs="Times New Roman"/>
          <w:sz w:val="32"/>
          <w:szCs w:val="32"/>
        </w:rPr>
        <w:t xml:space="preserve">] </w:t>
      </w:r>
      <w:r w:rsidR="000C22FB" w:rsidRPr="00793AD6">
        <w:rPr>
          <w:rFonts w:ascii="Times New Roman" w:eastAsia="仿宋_GB2312" w:hAnsi="Times New Roman" w:cs="Times New Roman"/>
          <w:sz w:val="32"/>
          <w:szCs w:val="32"/>
        </w:rPr>
        <w:t>GB</w:t>
      </w:r>
      <w:r w:rsidR="000C22FB" w:rsidRPr="00793AD6">
        <w:rPr>
          <w:rFonts w:ascii="Times New Roman" w:eastAsia="仿宋_GB2312" w:hAnsi="Times New Roman" w:cs="Times New Roman" w:hint="eastAsia"/>
          <w:sz w:val="32"/>
          <w:szCs w:val="32"/>
        </w:rPr>
        <w:t>/</w:t>
      </w:r>
      <w:r w:rsidR="000C22FB" w:rsidRPr="00793AD6">
        <w:rPr>
          <w:rFonts w:ascii="Times New Roman" w:eastAsia="仿宋_GB2312" w:hAnsi="Times New Roman" w:cs="Times New Roman"/>
          <w:sz w:val="32"/>
          <w:szCs w:val="32"/>
        </w:rPr>
        <w:t>T 21415-2008</w:t>
      </w:r>
      <w:r w:rsidR="000C22FB" w:rsidRPr="004710E1">
        <w:rPr>
          <w:rFonts w:ascii="仿宋_GB2312" w:eastAsia="仿宋_GB2312" w:hAnsiTheme="minorEastAsia"/>
          <w:sz w:val="32"/>
          <w:szCs w:val="32"/>
        </w:rPr>
        <w:t>体外诊断医疗器械生物样品中量的测量校准品和控制物质赋值的计量学溯源性</w:t>
      </w:r>
    </w:p>
    <w:p w14:paraId="4182A456" w14:textId="77777777" w:rsidR="0085761D" w:rsidRPr="00E063F3" w:rsidRDefault="000C22FB" w:rsidP="0085761D">
      <w:pPr>
        <w:widowControl/>
        <w:spacing w:line="580" w:lineRule="exact"/>
        <w:ind w:firstLineChars="200" w:firstLine="640"/>
        <w:jc w:val="left"/>
        <w:rPr>
          <w:rFonts w:ascii="仿宋_GB2312" w:eastAsia="仿宋_GB2312" w:hAnsiTheme="minorEastAsia"/>
          <w:sz w:val="32"/>
          <w:szCs w:val="32"/>
        </w:rPr>
      </w:pPr>
      <w:r>
        <w:rPr>
          <w:rFonts w:ascii="Times New Roman" w:eastAsia="仿宋_GB2312" w:hAnsi="Times New Roman" w:cs="Times New Roman"/>
          <w:sz w:val="32"/>
          <w:szCs w:val="32"/>
        </w:rPr>
        <w:t>[3</w:t>
      </w:r>
      <w:r w:rsidRPr="00C418DE">
        <w:rPr>
          <w:rFonts w:ascii="Times New Roman" w:eastAsia="仿宋_GB2312" w:hAnsi="Times New Roman" w:cs="Times New Roman"/>
          <w:sz w:val="32"/>
          <w:szCs w:val="32"/>
        </w:rPr>
        <w:t xml:space="preserve">] </w:t>
      </w:r>
      <w:r w:rsidR="00E520FD" w:rsidRPr="00793AD6">
        <w:rPr>
          <w:rFonts w:ascii="Times New Roman" w:eastAsia="仿宋_GB2312" w:hAnsi="Times New Roman" w:cs="Times New Roman"/>
          <w:sz w:val="32"/>
          <w:szCs w:val="32"/>
        </w:rPr>
        <w:t>CNAS-GL005 2018</w:t>
      </w:r>
      <w:r w:rsidR="00E520FD" w:rsidRPr="00E063F3">
        <w:rPr>
          <w:rFonts w:ascii="仿宋_GB2312" w:eastAsia="仿宋_GB2312" w:hAnsiTheme="minorEastAsia"/>
          <w:sz w:val="32"/>
          <w:szCs w:val="32"/>
        </w:rPr>
        <w:t>《实验室内部研制质量控制样品的指南》</w:t>
      </w:r>
    </w:p>
    <w:p w14:paraId="4BE76071" w14:textId="77777777" w:rsidR="000C22FB" w:rsidRDefault="00E063F3" w:rsidP="0085761D">
      <w:pPr>
        <w:widowControl/>
        <w:spacing w:line="58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0C22FB">
        <w:rPr>
          <w:rFonts w:ascii="Times New Roman" w:eastAsia="仿宋_GB2312" w:hAnsi="Times New Roman" w:cs="Times New Roman"/>
          <w:sz w:val="32"/>
          <w:szCs w:val="32"/>
        </w:rPr>
        <w:t>4</w:t>
      </w:r>
      <w:r w:rsidRPr="00C418DE">
        <w:rPr>
          <w:rFonts w:ascii="Times New Roman" w:eastAsia="仿宋_GB2312" w:hAnsi="Times New Roman" w:cs="Times New Roman"/>
          <w:sz w:val="32"/>
          <w:szCs w:val="32"/>
        </w:rPr>
        <w:t xml:space="preserve">] </w:t>
      </w:r>
      <w:r w:rsidR="000C22FB" w:rsidRPr="00793AD6">
        <w:rPr>
          <w:rFonts w:ascii="Times New Roman" w:eastAsia="仿宋_GB2312" w:hAnsi="Times New Roman" w:cs="Times New Roman"/>
          <w:sz w:val="32"/>
          <w:szCs w:val="32"/>
        </w:rPr>
        <w:t>CNAS-GL003 2018</w:t>
      </w:r>
      <w:r w:rsidR="000C22FB" w:rsidRPr="000C22FB">
        <w:rPr>
          <w:rFonts w:ascii="Times New Roman" w:eastAsia="仿宋_GB2312" w:hAnsi="Times New Roman" w:cs="Times New Roman"/>
          <w:sz w:val="32"/>
          <w:szCs w:val="32"/>
        </w:rPr>
        <w:t>《能力验证样品均匀性和稳定性评价指南》</w:t>
      </w:r>
    </w:p>
    <w:p w14:paraId="066BA9CB" w14:textId="77777777" w:rsidR="00793AD6" w:rsidRDefault="00793AD6" w:rsidP="00793AD6">
      <w:pPr>
        <w:widowControl/>
        <w:spacing w:line="580" w:lineRule="exact"/>
        <w:ind w:firstLineChars="200" w:firstLine="640"/>
        <w:jc w:val="left"/>
        <w:rPr>
          <w:rFonts w:ascii="黑体" w:eastAsia="黑体" w:hAnsi="Calibri" w:cs="Times New Roman"/>
          <w:sz w:val="32"/>
          <w:szCs w:val="32"/>
        </w:rPr>
      </w:pPr>
      <w:r>
        <w:rPr>
          <w:rFonts w:ascii="Times New Roman" w:eastAsia="仿宋_GB2312" w:hAnsi="Times New Roman" w:cs="Times New Roman"/>
          <w:sz w:val="32"/>
          <w:szCs w:val="32"/>
        </w:rPr>
        <w:lastRenderedPageBreak/>
        <w:t>[5</w:t>
      </w:r>
      <w:r w:rsidRPr="00C418DE">
        <w:rPr>
          <w:rFonts w:ascii="Times New Roman" w:eastAsia="仿宋_GB2312" w:hAnsi="Times New Roman" w:cs="Times New Roman"/>
          <w:sz w:val="32"/>
          <w:szCs w:val="32"/>
        </w:rPr>
        <w:t>]</w:t>
      </w:r>
      <w:r w:rsidRPr="00793AD6">
        <w:rPr>
          <w:rFonts w:ascii="Times New Roman" w:eastAsia="仿宋_GB2312" w:hAnsi="Times New Roman" w:cs="Times New Roman"/>
          <w:sz w:val="32"/>
          <w:szCs w:val="32"/>
        </w:rPr>
        <w:t xml:space="preserve">CNAS-GL017 2018 </w:t>
      </w:r>
      <w:r w:rsidRPr="00793AD6">
        <w:rPr>
          <w:rFonts w:ascii="Times New Roman" w:eastAsia="仿宋_GB2312" w:hAnsi="Times New Roman" w:cs="Times New Roman"/>
          <w:sz w:val="32"/>
          <w:szCs w:val="32"/>
        </w:rPr>
        <w:t>标准物质</w:t>
      </w:r>
      <w:r w:rsidRPr="00793AD6">
        <w:rPr>
          <w:rFonts w:ascii="Times New Roman" w:eastAsia="仿宋_GB2312" w:hAnsi="Times New Roman" w:cs="Times New Roman"/>
          <w:sz w:val="32"/>
          <w:szCs w:val="32"/>
        </w:rPr>
        <w:t>_</w:t>
      </w:r>
      <w:r w:rsidRPr="00793AD6">
        <w:rPr>
          <w:rFonts w:ascii="Times New Roman" w:eastAsia="仿宋_GB2312" w:hAnsi="Times New Roman" w:cs="Times New Roman"/>
          <w:sz w:val="32"/>
          <w:szCs w:val="32"/>
        </w:rPr>
        <w:t>标准样品</w:t>
      </w:r>
      <w:r w:rsidR="00962BB9">
        <w:rPr>
          <w:rFonts w:ascii="Times New Roman" w:eastAsia="仿宋_GB2312" w:hAnsi="Times New Roman" w:cs="Times New Roman"/>
          <w:sz w:val="32"/>
          <w:szCs w:val="32"/>
        </w:rPr>
        <w:t>赋值</w:t>
      </w:r>
      <w:r w:rsidRPr="00793AD6">
        <w:rPr>
          <w:rFonts w:ascii="Times New Roman" w:eastAsia="仿宋_GB2312" w:hAnsi="Times New Roman" w:cs="Times New Roman"/>
          <w:sz w:val="32"/>
          <w:szCs w:val="32"/>
        </w:rPr>
        <w:t>的一般原则和统计方法</w:t>
      </w:r>
      <w:r w:rsidRPr="00793AD6">
        <w:rPr>
          <w:rFonts w:ascii="Times New Roman" w:eastAsia="仿宋_GB2312" w:hAnsi="Times New Roman" w:cs="Times New Roman"/>
          <w:sz w:val="32"/>
          <w:szCs w:val="32"/>
        </w:rPr>
        <w:t>(ISO GUIDE 35-2006)</w:t>
      </w:r>
    </w:p>
    <w:p w14:paraId="6B5D82F2" w14:textId="77777777" w:rsidR="007A6287" w:rsidRDefault="00793AD6" w:rsidP="00793AD6">
      <w:pPr>
        <w:widowControl/>
        <w:spacing w:line="580" w:lineRule="exact"/>
        <w:ind w:firstLineChars="200" w:firstLine="640"/>
        <w:jc w:val="left"/>
        <w:rPr>
          <w:rFonts w:ascii="仿宋_GB2312" w:eastAsia="仿宋_GB2312" w:hAnsiTheme="minorEastAsia"/>
          <w:sz w:val="32"/>
          <w:szCs w:val="32"/>
        </w:rPr>
      </w:pPr>
      <w:r>
        <w:rPr>
          <w:rFonts w:ascii="Times New Roman" w:eastAsia="仿宋_GB2312" w:hAnsi="Times New Roman" w:cs="Times New Roman"/>
          <w:sz w:val="32"/>
          <w:szCs w:val="32"/>
        </w:rPr>
        <w:t>[6</w:t>
      </w:r>
      <w:r w:rsidRPr="00C418DE">
        <w:rPr>
          <w:rFonts w:ascii="Times New Roman" w:eastAsia="仿宋_GB2312" w:hAnsi="Times New Roman" w:cs="Times New Roman"/>
          <w:sz w:val="32"/>
          <w:szCs w:val="32"/>
        </w:rPr>
        <w:t>]</w:t>
      </w:r>
      <w:r w:rsidR="007A6287" w:rsidRPr="00793AD6">
        <w:rPr>
          <w:rFonts w:ascii="Times New Roman" w:eastAsia="仿宋_GB2312" w:hAnsi="Times New Roman" w:cs="Times New Roman"/>
          <w:sz w:val="32"/>
          <w:szCs w:val="32"/>
        </w:rPr>
        <w:t>WS</w:t>
      </w:r>
      <w:r w:rsidR="00E063F3" w:rsidRPr="00793AD6">
        <w:rPr>
          <w:rFonts w:ascii="Times New Roman" w:eastAsia="仿宋_GB2312" w:hAnsi="Times New Roman" w:cs="Times New Roman"/>
          <w:sz w:val="32"/>
          <w:szCs w:val="32"/>
        </w:rPr>
        <w:t xml:space="preserve">/T </w:t>
      </w:r>
      <w:r w:rsidR="007A6287" w:rsidRPr="00793AD6">
        <w:rPr>
          <w:rFonts w:ascii="Times New Roman" w:eastAsia="仿宋_GB2312" w:hAnsi="Times New Roman" w:cs="Times New Roman"/>
          <w:sz w:val="32"/>
          <w:szCs w:val="32"/>
        </w:rPr>
        <w:t>641-2018</w:t>
      </w:r>
      <w:r w:rsidR="007A6287" w:rsidRPr="00E063F3">
        <w:rPr>
          <w:rFonts w:ascii="仿宋_GB2312" w:eastAsia="仿宋_GB2312" w:hAnsiTheme="minorEastAsia"/>
          <w:sz w:val="32"/>
          <w:szCs w:val="32"/>
        </w:rPr>
        <w:t>临床检验定量测定室内质量控制</w:t>
      </w:r>
    </w:p>
    <w:p w14:paraId="7D757293" w14:textId="77777777" w:rsidR="004710E1" w:rsidRPr="00E063F3" w:rsidRDefault="004710E1" w:rsidP="0085761D">
      <w:pPr>
        <w:widowControl/>
        <w:spacing w:line="580" w:lineRule="exact"/>
        <w:ind w:firstLineChars="200" w:firstLine="640"/>
        <w:jc w:val="left"/>
        <w:rPr>
          <w:rFonts w:ascii="仿宋_GB2312" w:eastAsia="仿宋_GB2312" w:hAnsiTheme="minorEastAsia"/>
          <w:sz w:val="32"/>
          <w:szCs w:val="32"/>
        </w:rPr>
      </w:pPr>
      <w:r>
        <w:rPr>
          <w:rFonts w:ascii="Times New Roman" w:eastAsia="仿宋_GB2312" w:hAnsi="Times New Roman" w:cs="Times New Roman"/>
          <w:sz w:val="32"/>
          <w:szCs w:val="32"/>
        </w:rPr>
        <w:t>[</w:t>
      </w:r>
      <w:r w:rsidR="00793AD6">
        <w:rPr>
          <w:rFonts w:ascii="Times New Roman" w:eastAsia="仿宋_GB2312" w:hAnsi="Times New Roman" w:cs="Times New Roman"/>
          <w:sz w:val="32"/>
          <w:szCs w:val="32"/>
        </w:rPr>
        <w:t>7</w:t>
      </w:r>
      <w:r w:rsidRPr="00C418DE">
        <w:rPr>
          <w:rFonts w:ascii="Times New Roman" w:eastAsia="仿宋_GB2312" w:hAnsi="Times New Roman" w:cs="Times New Roman"/>
          <w:sz w:val="32"/>
          <w:szCs w:val="32"/>
        </w:rPr>
        <w:t>]</w:t>
      </w:r>
      <w:r w:rsidR="00793AD6">
        <w:rPr>
          <w:rFonts w:ascii="Times New Roman" w:eastAsia="仿宋_GB2312" w:hAnsi="Times New Roman" w:cs="Times New Roman"/>
          <w:sz w:val="32"/>
          <w:szCs w:val="32"/>
        </w:rPr>
        <w:t xml:space="preserve"> WS/</w:t>
      </w:r>
      <w:r w:rsidR="00793AD6" w:rsidRPr="00793AD6">
        <w:rPr>
          <w:rFonts w:ascii="Times New Roman" w:eastAsia="仿宋_GB2312" w:hAnsi="Times New Roman" w:cs="Times New Roman"/>
          <w:sz w:val="32"/>
          <w:szCs w:val="32"/>
        </w:rPr>
        <w:t xml:space="preserve">T 356-2011 </w:t>
      </w:r>
      <w:r w:rsidR="00793AD6" w:rsidRPr="00793AD6">
        <w:rPr>
          <w:rFonts w:ascii="Times New Roman" w:eastAsia="仿宋_GB2312" w:hAnsi="Times New Roman" w:cs="Times New Roman"/>
          <w:sz w:val="32"/>
          <w:szCs w:val="32"/>
        </w:rPr>
        <w:t>基质效应与互通性评估指南</w:t>
      </w:r>
    </w:p>
    <w:p w14:paraId="1DB96A90" w14:textId="77777777" w:rsidR="00E063F3" w:rsidRDefault="00E063F3" w:rsidP="00997FBB">
      <w:pPr>
        <w:widowControl/>
        <w:spacing w:line="580" w:lineRule="exact"/>
        <w:ind w:rightChars="40" w:right="84" w:firstLineChars="200" w:firstLine="640"/>
        <w:jc w:val="left"/>
        <w:rPr>
          <w:rFonts w:ascii="仿宋_GB2312" w:eastAsia="仿宋_GB2312" w:hAnsiTheme="minorEastAsia"/>
          <w:sz w:val="32"/>
          <w:szCs w:val="32"/>
        </w:rPr>
      </w:pPr>
      <w:r>
        <w:rPr>
          <w:rFonts w:ascii="Times New Roman" w:eastAsia="仿宋_GB2312" w:hAnsi="Times New Roman" w:cs="Times New Roman"/>
          <w:sz w:val="32"/>
          <w:szCs w:val="32"/>
        </w:rPr>
        <w:t>[</w:t>
      </w:r>
      <w:r w:rsidR="00793AD6">
        <w:rPr>
          <w:rFonts w:ascii="Times New Roman" w:eastAsia="仿宋_GB2312" w:hAnsi="Times New Roman" w:cs="Times New Roman"/>
          <w:sz w:val="32"/>
          <w:szCs w:val="32"/>
        </w:rPr>
        <w:t>8</w:t>
      </w:r>
      <w:r w:rsidRPr="00C418DE">
        <w:rPr>
          <w:rFonts w:ascii="Times New Roman" w:eastAsia="仿宋_GB2312" w:hAnsi="Times New Roman" w:cs="Times New Roman"/>
          <w:sz w:val="32"/>
          <w:szCs w:val="32"/>
        </w:rPr>
        <w:t>]</w:t>
      </w:r>
      <w:r w:rsidR="007A6287" w:rsidRPr="00793AD6">
        <w:rPr>
          <w:rFonts w:ascii="Times New Roman" w:eastAsia="仿宋_GB2312" w:hAnsi="Times New Roman" w:cs="Times New Roman"/>
          <w:sz w:val="32"/>
          <w:szCs w:val="32"/>
        </w:rPr>
        <w:t>YY</w:t>
      </w:r>
      <w:r w:rsidRPr="00793AD6">
        <w:rPr>
          <w:rFonts w:ascii="Times New Roman" w:eastAsia="仿宋_GB2312" w:hAnsi="Times New Roman" w:cs="Times New Roman" w:hint="eastAsia"/>
          <w:sz w:val="32"/>
          <w:szCs w:val="32"/>
        </w:rPr>
        <w:t>/</w:t>
      </w:r>
      <w:r w:rsidR="007A6287" w:rsidRPr="00793AD6">
        <w:rPr>
          <w:rFonts w:ascii="Times New Roman" w:eastAsia="仿宋_GB2312" w:hAnsi="Times New Roman" w:cs="Times New Roman"/>
          <w:sz w:val="32"/>
          <w:szCs w:val="32"/>
        </w:rPr>
        <w:t>T 1652-2019</w:t>
      </w:r>
      <w:r w:rsidR="007A6287" w:rsidRPr="00E063F3">
        <w:rPr>
          <w:rFonts w:ascii="仿宋_GB2312" w:eastAsia="仿宋_GB2312" w:hAnsiTheme="minorEastAsia"/>
          <w:sz w:val="32"/>
          <w:szCs w:val="32"/>
        </w:rPr>
        <w:t>体外诊断试剂用质控物通用技术要求</w:t>
      </w:r>
    </w:p>
    <w:p w14:paraId="6D39E536" w14:textId="77777777" w:rsidR="004710E1" w:rsidRDefault="004710E1" w:rsidP="00997FBB">
      <w:pPr>
        <w:widowControl/>
        <w:spacing w:line="580" w:lineRule="exact"/>
        <w:ind w:rightChars="40" w:right="84"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w:t>
      </w:r>
      <w:r w:rsidR="00F53C95">
        <w:rPr>
          <w:rFonts w:ascii="Times New Roman" w:eastAsia="仿宋_GB2312" w:hAnsi="Times New Roman" w:cs="Times New Roman"/>
          <w:sz w:val="32"/>
          <w:szCs w:val="32"/>
        </w:rPr>
        <w:t>9</w:t>
      </w:r>
      <w:r w:rsidRPr="00C418DE">
        <w:rPr>
          <w:rFonts w:ascii="Times New Roman" w:eastAsia="仿宋_GB2312" w:hAnsi="Times New Roman" w:cs="Times New Roman"/>
          <w:sz w:val="32"/>
          <w:szCs w:val="32"/>
        </w:rPr>
        <w:t>]</w:t>
      </w:r>
      <w:r w:rsidR="00F53C95">
        <w:rPr>
          <w:rFonts w:ascii="Times New Roman" w:eastAsia="仿宋_GB2312" w:hAnsi="Times New Roman" w:cs="Times New Roman"/>
          <w:sz w:val="32"/>
          <w:szCs w:val="32"/>
        </w:rPr>
        <w:t xml:space="preserve"> YY/</w:t>
      </w:r>
      <w:r w:rsidR="00F53C95" w:rsidRPr="00F53C95">
        <w:rPr>
          <w:rFonts w:ascii="Times New Roman" w:eastAsia="仿宋_GB2312" w:hAnsi="Times New Roman" w:cs="Times New Roman"/>
          <w:sz w:val="32"/>
          <w:szCs w:val="32"/>
        </w:rPr>
        <w:t>T 0501-2014</w:t>
      </w:r>
      <w:r w:rsidR="00F53C95" w:rsidRPr="00F53C95">
        <w:rPr>
          <w:rFonts w:ascii="Times New Roman" w:eastAsia="仿宋_GB2312" w:hAnsi="Times New Roman" w:cs="Times New Roman"/>
          <w:sz w:val="32"/>
          <w:szCs w:val="32"/>
        </w:rPr>
        <w:t>《尿液干化学分析质控物》</w:t>
      </w:r>
    </w:p>
    <w:p w14:paraId="611B2CB8" w14:textId="77777777" w:rsidR="004710E1" w:rsidRPr="00F53C95" w:rsidRDefault="004710E1" w:rsidP="00997FBB">
      <w:pPr>
        <w:widowControl/>
        <w:spacing w:line="580" w:lineRule="exact"/>
        <w:ind w:rightChars="40" w:right="84" w:firstLineChars="200" w:firstLine="640"/>
        <w:jc w:val="left"/>
        <w:rPr>
          <w:rFonts w:ascii="仿宋_GB2312" w:eastAsia="仿宋_GB2312" w:hAnsiTheme="minorEastAsia"/>
          <w:b/>
          <w:sz w:val="32"/>
          <w:szCs w:val="32"/>
        </w:rPr>
      </w:pPr>
      <w:r>
        <w:rPr>
          <w:rFonts w:ascii="Times New Roman" w:eastAsia="仿宋_GB2312" w:hAnsi="Times New Roman" w:cs="Times New Roman"/>
          <w:sz w:val="32"/>
          <w:szCs w:val="32"/>
        </w:rPr>
        <w:t>[</w:t>
      </w:r>
      <w:r w:rsidR="00F53C95">
        <w:rPr>
          <w:rFonts w:ascii="Times New Roman" w:eastAsia="仿宋_GB2312" w:hAnsi="Times New Roman" w:cs="Times New Roman"/>
          <w:sz w:val="32"/>
          <w:szCs w:val="32"/>
        </w:rPr>
        <w:t>10</w:t>
      </w:r>
      <w:r w:rsidRPr="00C418DE">
        <w:rPr>
          <w:rFonts w:ascii="Times New Roman" w:eastAsia="仿宋_GB2312" w:hAnsi="Times New Roman" w:cs="Times New Roman"/>
          <w:sz w:val="32"/>
          <w:szCs w:val="32"/>
        </w:rPr>
        <w:t>]</w:t>
      </w:r>
      <w:r w:rsidR="00F53C95">
        <w:rPr>
          <w:rFonts w:ascii="Times New Roman" w:eastAsia="仿宋_GB2312" w:hAnsi="Times New Roman" w:cs="Times New Roman"/>
          <w:sz w:val="32"/>
          <w:szCs w:val="32"/>
        </w:rPr>
        <w:t xml:space="preserve"> YY/</w:t>
      </w:r>
      <w:r w:rsidR="00F53C95" w:rsidRPr="00F53C95">
        <w:rPr>
          <w:rFonts w:ascii="Times New Roman" w:eastAsia="仿宋_GB2312" w:hAnsi="Times New Roman" w:cs="Times New Roman"/>
          <w:sz w:val="32"/>
          <w:szCs w:val="32"/>
        </w:rPr>
        <w:t xml:space="preserve">T 0702-2008 </w:t>
      </w:r>
      <w:r w:rsidR="00F53C95" w:rsidRPr="00F53C95">
        <w:rPr>
          <w:rFonts w:ascii="Times New Roman" w:eastAsia="仿宋_GB2312" w:hAnsi="Times New Roman" w:cs="Times New Roman"/>
          <w:sz w:val="32"/>
          <w:szCs w:val="32"/>
        </w:rPr>
        <w:t>血细胞分析仪用质控物（品）</w:t>
      </w:r>
    </w:p>
    <w:p w14:paraId="6A8F8275" w14:textId="77777777" w:rsidR="00E063F3" w:rsidRDefault="00997FBB" w:rsidP="000C4D59">
      <w:pPr>
        <w:widowControl/>
        <w:spacing w:line="580" w:lineRule="exact"/>
        <w:ind w:leftChars="250" w:left="525" w:firstLineChars="50" w:firstLine="160"/>
        <w:jc w:val="left"/>
        <w:rPr>
          <w:rFonts w:ascii="仿宋_GB2312" w:eastAsia="仿宋_GB2312" w:hAnsiTheme="minorEastAsia"/>
          <w:sz w:val="32"/>
          <w:szCs w:val="32"/>
        </w:rPr>
      </w:pPr>
      <w:r>
        <w:rPr>
          <w:rFonts w:ascii="Times New Roman" w:eastAsia="仿宋_GB2312" w:hAnsi="Times New Roman" w:cs="Times New Roman"/>
          <w:sz w:val="32"/>
          <w:szCs w:val="32"/>
        </w:rPr>
        <w:t>[</w:t>
      </w:r>
      <w:r w:rsidR="00F53C95">
        <w:rPr>
          <w:rFonts w:ascii="Times New Roman" w:eastAsia="仿宋_GB2312" w:hAnsi="Times New Roman" w:cs="Times New Roman"/>
          <w:sz w:val="32"/>
          <w:szCs w:val="32"/>
        </w:rPr>
        <w:t>11</w:t>
      </w:r>
      <w:r w:rsidRPr="00C418DE">
        <w:rPr>
          <w:rFonts w:ascii="Times New Roman" w:eastAsia="仿宋_GB2312" w:hAnsi="Times New Roman" w:cs="Times New Roman"/>
          <w:sz w:val="32"/>
          <w:szCs w:val="32"/>
        </w:rPr>
        <w:t>]</w:t>
      </w:r>
      <w:r w:rsidRPr="000C4D59">
        <w:rPr>
          <w:rFonts w:ascii="仿宋_GB2312" w:eastAsia="仿宋_GB2312" w:hAnsiTheme="minorEastAsia" w:hint="eastAsia"/>
          <w:sz w:val="32"/>
          <w:szCs w:val="32"/>
        </w:rPr>
        <w:t>定</w:t>
      </w:r>
      <w:r w:rsidR="000C4D59" w:rsidRPr="000C4D59">
        <w:rPr>
          <w:rFonts w:ascii="仿宋_GB2312" w:eastAsia="仿宋_GB2312" w:hAnsiTheme="minorEastAsia" w:hint="eastAsia"/>
          <w:sz w:val="32"/>
          <w:szCs w:val="32"/>
        </w:rPr>
        <w:t>量测量的统计学质量控制：原理和定义；批准指南第三</w:t>
      </w:r>
      <w:r w:rsidRPr="000C4D59">
        <w:rPr>
          <w:rFonts w:ascii="仿宋_GB2312" w:eastAsia="仿宋_GB2312" w:hAnsiTheme="minorEastAsia" w:hint="eastAsia"/>
          <w:sz w:val="32"/>
          <w:szCs w:val="32"/>
        </w:rPr>
        <w:t>版（</w:t>
      </w:r>
      <w:r w:rsidRPr="000C4D59">
        <w:rPr>
          <w:rFonts w:ascii="仿宋_GB2312" w:eastAsia="仿宋_GB2312" w:hAnsiTheme="minorEastAsia"/>
          <w:sz w:val="32"/>
          <w:szCs w:val="32"/>
        </w:rPr>
        <w:t>C24-A3）2006</w:t>
      </w:r>
    </w:p>
    <w:p w14:paraId="5546A260" w14:textId="77777777" w:rsidR="0084051D" w:rsidRDefault="0084051D" w:rsidP="00951204">
      <w:pPr>
        <w:snapToGrid w:val="0"/>
        <w:spacing w:line="360" w:lineRule="auto"/>
        <w:ind w:firstLineChars="200" w:firstLine="640"/>
        <w:rPr>
          <w:rFonts w:ascii="黑体" w:eastAsia="黑体" w:hAnsi="Calibri" w:cs="Times New Roman"/>
          <w:sz w:val="32"/>
          <w:szCs w:val="32"/>
        </w:rPr>
      </w:pPr>
    </w:p>
    <w:p w14:paraId="14E63BAB" w14:textId="5F3D72A6" w:rsidR="0085761D" w:rsidRPr="00C418DE" w:rsidRDefault="00901C22" w:rsidP="00951204">
      <w:pPr>
        <w:snapToGrid w:val="0"/>
        <w:spacing w:line="360" w:lineRule="auto"/>
        <w:ind w:firstLineChars="200" w:firstLine="640"/>
        <w:rPr>
          <w:rFonts w:ascii="黑体" w:eastAsia="黑体" w:hAnsi="Calibri" w:cs="Times New Roman"/>
          <w:sz w:val="32"/>
          <w:szCs w:val="32"/>
        </w:rPr>
      </w:pPr>
      <w:r>
        <w:rPr>
          <w:rFonts w:ascii="黑体" w:eastAsia="黑体" w:hAnsi="Calibri" w:cs="Times New Roman" w:hint="eastAsia"/>
          <w:sz w:val="32"/>
          <w:szCs w:val="32"/>
        </w:rPr>
        <w:t>六</w:t>
      </w:r>
      <w:r w:rsidR="0085761D" w:rsidRPr="00C418DE">
        <w:rPr>
          <w:rFonts w:ascii="黑体" w:eastAsia="黑体" w:hAnsi="Calibri" w:cs="Times New Roman"/>
          <w:sz w:val="32"/>
          <w:szCs w:val="32"/>
        </w:rPr>
        <w:t>、起草单位</w:t>
      </w:r>
    </w:p>
    <w:p w14:paraId="5F8BC4C5" w14:textId="77777777" w:rsidR="0085761D" w:rsidRPr="00951204" w:rsidRDefault="0085761D" w:rsidP="00951204">
      <w:pPr>
        <w:snapToGrid w:val="0"/>
        <w:spacing w:line="360" w:lineRule="auto"/>
        <w:ind w:firstLineChars="200" w:firstLine="640"/>
        <w:rPr>
          <w:rFonts w:ascii="黑体" w:eastAsia="黑体" w:hAnsi="Calibri" w:cs="Times New Roman"/>
          <w:sz w:val="32"/>
          <w:szCs w:val="32"/>
        </w:rPr>
      </w:pPr>
      <w:r w:rsidRPr="00C418DE">
        <w:rPr>
          <w:rFonts w:ascii="黑体" w:eastAsia="黑体" w:hAnsi="Calibri" w:cs="Times New Roman"/>
          <w:sz w:val="32"/>
          <w:szCs w:val="32"/>
        </w:rPr>
        <w:t>国家药品监督管理局医疗器械技术审评中心</w:t>
      </w:r>
    </w:p>
    <w:sectPr w:rsidR="0085761D" w:rsidRPr="00951204" w:rsidSect="004717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6925BF" w14:textId="77777777" w:rsidR="00993738" w:rsidRDefault="00993738" w:rsidP="00461972">
      <w:r>
        <w:separator/>
      </w:r>
    </w:p>
  </w:endnote>
  <w:endnote w:type="continuationSeparator" w:id="0">
    <w:p w14:paraId="49C2B55E" w14:textId="77777777" w:rsidR="00993738" w:rsidRDefault="00993738" w:rsidP="00461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_GB2312">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4B3883" w14:textId="77777777" w:rsidR="00993738" w:rsidRDefault="00993738" w:rsidP="00461972">
      <w:r>
        <w:separator/>
      </w:r>
    </w:p>
  </w:footnote>
  <w:footnote w:type="continuationSeparator" w:id="0">
    <w:p w14:paraId="5DDEB654" w14:textId="77777777" w:rsidR="00993738" w:rsidRDefault="00993738" w:rsidP="0046197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A1546"/>
    <w:multiLevelType w:val="hybridMultilevel"/>
    <w:tmpl w:val="19D4447A"/>
    <w:lvl w:ilvl="0" w:tplc="A97A42EA">
      <w:start w:val="1"/>
      <w:numFmt w:val="decimal"/>
      <w:lvlText w:val="%1."/>
      <w:lvlJc w:val="left"/>
      <w:pPr>
        <w:ind w:left="927" w:hanging="360"/>
      </w:pPr>
      <w:rPr>
        <w:rFonts w:hint="default"/>
      </w:rPr>
    </w:lvl>
    <w:lvl w:ilvl="1" w:tplc="04090003">
      <w:start w:val="1"/>
      <w:numFmt w:val="bullet"/>
      <w:lvlText w:val=""/>
      <w:lvlJc w:val="left"/>
      <w:pPr>
        <w:ind w:left="1400" w:hanging="420"/>
      </w:pPr>
      <w:rPr>
        <w:rFonts w:ascii="Wingdings" w:hAnsi="Wingdings" w:hint="default"/>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5DD"/>
    <w:rsid w:val="000014EB"/>
    <w:rsid w:val="0000306E"/>
    <w:rsid w:val="00003AF5"/>
    <w:rsid w:val="00011216"/>
    <w:rsid w:val="00011FCF"/>
    <w:rsid w:val="00012194"/>
    <w:rsid w:val="00015039"/>
    <w:rsid w:val="00015D0C"/>
    <w:rsid w:val="0002179D"/>
    <w:rsid w:val="00026342"/>
    <w:rsid w:val="00026C83"/>
    <w:rsid w:val="00033BE0"/>
    <w:rsid w:val="000347D6"/>
    <w:rsid w:val="00034BD6"/>
    <w:rsid w:val="00036F81"/>
    <w:rsid w:val="00037A39"/>
    <w:rsid w:val="000407B8"/>
    <w:rsid w:val="00040C85"/>
    <w:rsid w:val="00043A8C"/>
    <w:rsid w:val="0004406C"/>
    <w:rsid w:val="00046917"/>
    <w:rsid w:val="00050925"/>
    <w:rsid w:val="00051F24"/>
    <w:rsid w:val="00061ED2"/>
    <w:rsid w:val="00064EB5"/>
    <w:rsid w:val="000650A8"/>
    <w:rsid w:val="000652BA"/>
    <w:rsid w:val="00067654"/>
    <w:rsid w:val="00071AC0"/>
    <w:rsid w:val="00071C82"/>
    <w:rsid w:val="00074860"/>
    <w:rsid w:val="0007723B"/>
    <w:rsid w:val="00092E09"/>
    <w:rsid w:val="00093131"/>
    <w:rsid w:val="00096F12"/>
    <w:rsid w:val="000A22A6"/>
    <w:rsid w:val="000A335C"/>
    <w:rsid w:val="000A58A2"/>
    <w:rsid w:val="000A72A6"/>
    <w:rsid w:val="000B0908"/>
    <w:rsid w:val="000B0B78"/>
    <w:rsid w:val="000B15AC"/>
    <w:rsid w:val="000B3F1A"/>
    <w:rsid w:val="000B4511"/>
    <w:rsid w:val="000B5582"/>
    <w:rsid w:val="000B60D8"/>
    <w:rsid w:val="000C1C15"/>
    <w:rsid w:val="000C22FB"/>
    <w:rsid w:val="000C4D59"/>
    <w:rsid w:val="000C4FA4"/>
    <w:rsid w:val="000C5024"/>
    <w:rsid w:val="000C58B0"/>
    <w:rsid w:val="000C6C25"/>
    <w:rsid w:val="000C7E58"/>
    <w:rsid w:val="000D13A8"/>
    <w:rsid w:val="000E3127"/>
    <w:rsid w:val="000F0FB7"/>
    <w:rsid w:val="000F17C6"/>
    <w:rsid w:val="00101984"/>
    <w:rsid w:val="00103120"/>
    <w:rsid w:val="00104C3A"/>
    <w:rsid w:val="00104EC7"/>
    <w:rsid w:val="00105F35"/>
    <w:rsid w:val="001075B9"/>
    <w:rsid w:val="001115E1"/>
    <w:rsid w:val="00114949"/>
    <w:rsid w:val="00117C2C"/>
    <w:rsid w:val="00123112"/>
    <w:rsid w:val="0012560D"/>
    <w:rsid w:val="001278D1"/>
    <w:rsid w:val="0013056D"/>
    <w:rsid w:val="001313E3"/>
    <w:rsid w:val="001360C7"/>
    <w:rsid w:val="0013671A"/>
    <w:rsid w:val="00140756"/>
    <w:rsid w:val="00145924"/>
    <w:rsid w:val="00147CD4"/>
    <w:rsid w:val="001546B1"/>
    <w:rsid w:val="00160266"/>
    <w:rsid w:val="00161770"/>
    <w:rsid w:val="00163FBF"/>
    <w:rsid w:val="00165477"/>
    <w:rsid w:val="001665EE"/>
    <w:rsid w:val="001667C1"/>
    <w:rsid w:val="001708C6"/>
    <w:rsid w:val="0017179F"/>
    <w:rsid w:val="00175071"/>
    <w:rsid w:val="00175105"/>
    <w:rsid w:val="00177ECA"/>
    <w:rsid w:val="00180B3B"/>
    <w:rsid w:val="00180C6A"/>
    <w:rsid w:val="00187937"/>
    <w:rsid w:val="00191527"/>
    <w:rsid w:val="0019478A"/>
    <w:rsid w:val="001A2B9C"/>
    <w:rsid w:val="001A71DC"/>
    <w:rsid w:val="001B0E1B"/>
    <w:rsid w:val="001B3834"/>
    <w:rsid w:val="001B4A25"/>
    <w:rsid w:val="001B5C51"/>
    <w:rsid w:val="001B5F24"/>
    <w:rsid w:val="001B7E07"/>
    <w:rsid w:val="001C42AE"/>
    <w:rsid w:val="001D05D4"/>
    <w:rsid w:val="001D1DE2"/>
    <w:rsid w:val="001D40C6"/>
    <w:rsid w:val="001E0D4A"/>
    <w:rsid w:val="001E28F8"/>
    <w:rsid w:val="001E6258"/>
    <w:rsid w:val="001E7CC4"/>
    <w:rsid w:val="001F0CE1"/>
    <w:rsid w:val="001F185B"/>
    <w:rsid w:val="001F3604"/>
    <w:rsid w:val="001F4740"/>
    <w:rsid w:val="001F551B"/>
    <w:rsid w:val="00202BD5"/>
    <w:rsid w:val="0020564F"/>
    <w:rsid w:val="002060DF"/>
    <w:rsid w:val="00206692"/>
    <w:rsid w:val="0021311B"/>
    <w:rsid w:val="00213854"/>
    <w:rsid w:val="00214731"/>
    <w:rsid w:val="002227EF"/>
    <w:rsid w:val="00223C5D"/>
    <w:rsid w:val="0022467D"/>
    <w:rsid w:val="0023637C"/>
    <w:rsid w:val="002413F3"/>
    <w:rsid w:val="00245209"/>
    <w:rsid w:val="00251EDB"/>
    <w:rsid w:val="00252A1A"/>
    <w:rsid w:val="00257740"/>
    <w:rsid w:val="00261628"/>
    <w:rsid w:val="00263CDD"/>
    <w:rsid w:val="00265061"/>
    <w:rsid w:val="00266CDB"/>
    <w:rsid w:val="002670E0"/>
    <w:rsid w:val="00267429"/>
    <w:rsid w:val="002715A9"/>
    <w:rsid w:val="002724B7"/>
    <w:rsid w:val="00272989"/>
    <w:rsid w:val="00273B5A"/>
    <w:rsid w:val="002754E0"/>
    <w:rsid w:val="0027623C"/>
    <w:rsid w:val="002767D4"/>
    <w:rsid w:val="00276C0D"/>
    <w:rsid w:val="00285769"/>
    <w:rsid w:val="0028603B"/>
    <w:rsid w:val="00287AAA"/>
    <w:rsid w:val="00287B95"/>
    <w:rsid w:val="00293ABD"/>
    <w:rsid w:val="00296829"/>
    <w:rsid w:val="00296907"/>
    <w:rsid w:val="00297196"/>
    <w:rsid w:val="002A4E9F"/>
    <w:rsid w:val="002A5036"/>
    <w:rsid w:val="002A7765"/>
    <w:rsid w:val="002A7DA3"/>
    <w:rsid w:val="002B2A3B"/>
    <w:rsid w:val="002B2CA7"/>
    <w:rsid w:val="002C5BE4"/>
    <w:rsid w:val="002C6128"/>
    <w:rsid w:val="002C6754"/>
    <w:rsid w:val="002C6F2F"/>
    <w:rsid w:val="002D16E7"/>
    <w:rsid w:val="002D433A"/>
    <w:rsid w:val="002D52EB"/>
    <w:rsid w:val="002E12C6"/>
    <w:rsid w:val="002E1C3A"/>
    <w:rsid w:val="002E23D2"/>
    <w:rsid w:val="002E3189"/>
    <w:rsid w:val="002E7603"/>
    <w:rsid w:val="002E7E26"/>
    <w:rsid w:val="002F0626"/>
    <w:rsid w:val="002F3773"/>
    <w:rsid w:val="0030004C"/>
    <w:rsid w:val="00301283"/>
    <w:rsid w:val="00305037"/>
    <w:rsid w:val="00305AA7"/>
    <w:rsid w:val="00307380"/>
    <w:rsid w:val="00310F8A"/>
    <w:rsid w:val="003122F8"/>
    <w:rsid w:val="00315D2D"/>
    <w:rsid w:val="0032016A"/>
    <w:rsid w:val="00331D33"/>
    <w:rsid w:val="00333F54"/>
    <w:rsid w:val="00335CA1"/>
    <w:rsid w:val="00336FC0"/>
    <w:rsid w:val="00340B1A"/>
    <w:rsid w:val="00345803"/>
    <w:rsid w:val="003464C7"/>
    <w:rsid w:val="0035044E"/>
    <w:rsid w:val="00350A0C"/>
    <w:rsid w:val="00357225"/>
    <w:rsid w:val="003619FA"/>
    <w:rsid w:val="00375AA2"/>
    <w:rsid w:val="00377267"/>
    <w:rsid w:val="003800E4"/>
    <w:rsid w:val="00381BC3"/>
    <w:rsid w:val="00384A14"/>
    <w:rsid w:val="00386AC0"/>
    <w:rsid w:val="003A600A"/>
    <w:rsid w:val="003A6688"/>
    <w:rsid w:val="003B2A8E"/>
    <w:rsid w:val="003B5AE8"/>
    <w:rsid w:val="003B612D"/>
    <w:rsid w:val="003B66EE"/>
    <w:rsid w:val="003C03B3"/>
    <w:rsid w:val="003C1DA7"/>
    <w:rsid w:val="003C2ABA"/>
    <w:rsid w:val="003C36D8"/>
    <w:rsid w:val="003C6EC3"/>
    <w:rsid w:val="003D2550"/>
    <w:rsid w:val="003D6279"/>
    <w:rsid w:val="003E2E2D"/>
    <w:rsid w:val="003E4526"/>
    <w:rsid w:val="003E7965"/>
    <w:rsid w:val="003F1672"/>
    <w:rsid w:val="003F1FBA"/>
    <w:rsid w:val="003F5CD5"/>
    <w:rsid w:val="00411691"/>
    <w:rsid w:val="004121BE"/>
    <w:rsid w:val="00412957"/>
    <w:rsid w:val="00414C4C"/>
    <w:rsid w:val="00421D09"/>
    <w:rsid w:val="0042788D"/>
    <w:rsid w:val="00427BBE"/>
    <w:rsid w:val="004300E1"/>
    <w:rsid w:val="00430D5E"/>
    <w:rsid w:val="00441724"/>
    <w:rsid w:val="0044239B"/>
    <w:rsid w:val="00443DAB"/>
    <w:rsid w:val="00444DF2"/>
    <w:rsid w:val="00450177"/>
    <w:rsid w:val="00450C04"/>
    <w:rsid w:val="00450CF2"/>
    <w:rsid w:val="004552E9"/>
    <w:rsid w:val="00456603"/>
    <w:rsid w:val="0045737B"/>
    <w:rsid w:val="00461972"/>
    <w:rsid w:val="004664C6"/>
    <w:rsid w:val="004710E1"/>
    <w:rsid w:val="004717D8"/>
    <w:rsid w:val="004736C4"/>
    <w:rsid w:val="00473D31"/>
    <w:rsid w:val="0047762C"/>
    <w:rsid w:val="0047765E"/>
    <w:rsid w:val="00477D81"/>
    <w:rsid w:val="0048148E"/>
    <w:rsid w:val="0048211B"/>
    <w:rsid w:val="00482BA8"/>
    <w:rsid w:val="004843E6"/>
    <w:rsid w:val="00485DA1"/>
    <w:rsid w:val="00491299"/>
    <w:rsid w:val="00492490"/>
    <w:rsid w:val="00493BC9"/>
    <w:rsid w:val="00494199"/>
    <w:rsid w:val="00496588"/>
    <w:rsid w:val="00496786"/>
    <w:rsid w:val="00496DB9"/>
    <w:rsid w:val="00497854"/>
    <w:rsid w:val="004B0B66"/>
    <w:rsid w:val="004B1F34"/>
    <w:rsid w:val="004B3306"/>
    <w:rsid w:val="004B36A9"/>
    <w:rsid w:val="004B518E"/>
    <w:rsid w:val="004C26BF"/>
    <w:rsid w:val="004C4249"/>
    <w:rsid w:val="004D1C55"/>
    <w:rsid w:val="004D1D7E"/>
    <w:rsid w:val="004D3059"/>
    <w:rsid w:val="004D368B"/>
    <w:rsid w:val="004D414D"/>
    <w:rsid w:val="004E1185"/>
    <w:rsid w:val="004E1B69"/>
    <w:rsid w:val="004E3B78"/>
    <w:rsid w:val="004E440D"/>
    <w:rsid w:val="004F47D5"/>
    <w:rsid w:val="004F7A88"/>
    <w:rsid w:val="004F7E4D"/>
    <w:rsid w:val="00502F0E"/>
    <w:rsid w:val="00513757"/>
    <w:rsid w:val="00514516"/>
    <w:rsid w:val="00514657"/>
    <w:rsid w:val="005161FD"/>
    <w:rsid w:val="00524D52"/>
    <w:rsid w:val="00527DD6"/>
    <w:rsid w:val="00531C92"/>
    <w:rsid w:val="00534B6A"/>
    <w:rsid w:val="005366BF"/>
    <w:rsid w:val="0054507C"/>
    <w:rsid w:val="005451B3"/>
    <w:rsid w:val="0055137A"/>
    <w:rsid w:val="00551F5D"/>
    <w:rsid w:val="00553D48"/>
    <w:rsid w:val="005556E2"/>
    <w:rsid w:val="00555D93"/>
    <w:rsid w:val="0055744A"/>
    <w:rsid w:val="00562F8F"/>
    <w:rsid w:val="005637D3"/>
    <w:rsid w:val="00566DAD"/>
    <w:rsid w:val="00567BA6"/>
    <w:rsid w:val="00571CA8"/>
    <w:rsid w:val="00572106"/>
    <w:rsid w:val="00573DE5"/>
    <w:rsid w:val="005774B3"/>
    <w:rsid w:val="005847EE"/>
    <w:rsid w:val="005853C2"/>
    <w:rsid w:val="00587799"/>
    <w:rsid w:val="005913DC"/>
    <w:rsid w:val="005928A8"/>
    <w:rsid w:val="00595F3F"/>
    <w:rsid w:val="005968D0"/>
    <w:rsid w:val="005A190E"/>
    <w:rsid w:val="005A281B"/>
    <w:rsid w:val="005A56D9"/>
    <w:rsid w:val="005B0C17"/>
    <w:rsid w:val="005B28F2"/>
    <w:rsid w:val="005B2ED8"/>
    <w:rsid w:val="005D3FC3"/>
    <w:rsid w:val="005D4C52"/>
    <w:rsid w:val="005D55B1"/>
    <w:rsid w:val="005D591C"/>
    <w:rsid w:val="005E121C"/>
    <w:rsid w:val="005E2E6F"/>
    <w:rsid w:val="005E42CD"/>
    <w:rsid w:val="005F2B62"/>
    <w:rsid w:val="00600789"/>
    <w:rsid w:val="00602CD2"/>
    <w:rsid w:val="0060558A"/>
    <w:rsid w:val="00615B41"/>
    <w:rsid w:val="006301D8"/>
    <w:rsid w:val="00632A37"/>
    <w:rsid w:val="00632F55"/>
    <w:rsid w:val="006334C8"/>
    <w:rsid w:val="00641772"/>
    <w:rsid w:val="006429E7"/>
    <w:rsid w:val="00642B19"/>
    <w:rsid w:val="00643465"/>
    <w:rsid w:val="00645834"/>
    <w:rsid w:val="006467F6"/>
    <w:rsid w:val="00651736"/>
    <w:rsid w:val="006530AE"/>
    <w:rsid w:val="0065426A"/>
    <w:rsid w:val="00655A61"/>
    <w:rsid w:val="0065772C"/>
    <w:rsid w:val="0066122E"/>
    <w:rsid w:val="00662218"/>
    <w:rsid w:val="00667A53"/>
    <w:rsid w:val="00670994"/>
    <w:rsid w:val="00670AAF"/>
    <w:rsid w:val="00671346"/>
    <w:rsid w:val="006725A7"/>
    <w:rsid w:val="00674F06"/>
    <w:rsid w:val="006779AB"/>
    <w:rsid w:val="006851B7"/>
    <w:rsid w:val="00690FB5"/>
    <w:rsid w:val="00691C99"/>
    <w:rsid w:val="0069611B"/>
    <w:rsid w:val="006A14C0"/>
    <w:rsid w:val="006A15AE"/>
    <w:rsid w:val="006A15DE"/>
    <w:rsid w:val="006A25F6"/>
    <w:rsid w:val="006A47B4"/>
    <w:rsid w:val="006A4E80"/>
    <w:rsid w:val="006A606B"/>
    <w:rsid w:val="006A6743"/>
    <w:rsid w:val="006A6CB7"/>
    <w:rsid w:val="006B1CBB"/>
    <w:rsid w:val="006B4774"/>
    <w:rsid w:val="006B5480"/>
    <w:rsid w:val="006B72FF"/>
    <w:rsid w:val="006B7BC8"/>
    <w:rsid w:val="006C2A81"/>
    <w:rsid w:val="006C58BD"/>
    <w:rsid w:val="006C702E"/>
    <w:rsid w:val="006E3037"/>
    <w:rsid w:val="006E4C00"/>
    <w:rsid w:val="006E506E"/>
    <w:rsid w:val="006E654E"/>
    <w:rsid w:val="006F0ABD"/>
    <w:rsid w:val="006F16D7"/>
    <w:rsid w:val="006F3823"/>
    <w:rsid w:val="006F40A5"/>
    <w:rsid w:val="006F4994"/>
    <w:rsid w:val="0070101B"/>
    <w:rsid w:val="007068A7"/>
    <w:rsid w:val="007077A5"/>
    <w:rsid w:val="00716F20"/>
    <w:rsid w:val="00717D93"/>
    <w:rsid w:val="00724D28"/>
    <w:rsid w:val="00731C49"/>
    <w:rsid w:val="007409C3"/>
    <w:rsid w:val="0074243D"/>
    <w:rsid w:val="0074285A"/>
    <w:rsid w:val="00742EE2"/>
    <w:rsid w:val="00743847"/>
    <w:rsid w:val="0074535A"/>
    <w:rsid w:val="00753C3E"/>
    <w:rsid w:val="00761E54"/>
    <w:rsid w:val="00765514"/>
    <w:rsid w:val="007670CA"/>
    <w:rsid w:val="00776CAD"/>
    <w:rsid w:val="00780D69"/>
    <w:rsid w:val="00780DE8"/>
    <w:rsid w:val="00780FD8"/>
    <w:rsid w:val="007817E8"/>
    <w:rsid w:val="00790882"/>
    <w:rsid w:val="00792320"/>
    <w:rsid w:val="0079322E"/>
    <w:rsid w:val="00793AD6"/>
    <w:rsid w:val="007A1924"/>
    <w:rsid w:val="007A6287"/>
    <w:rsid w:val="007B153F"/>
    <w:rsid w:val="007B46B5"/>
    <w:rsid w:val="007B50E9"/>
    <w:rsid w:val="007C10FB"/>
    <w:rsid w:val="007C303B"/>
    <w:rsid w:val="007C55B5"/>
    <w:rsid w:val="007D0220"/>
    <w:rsid w:val="007D0E28"/>
    <w:rsid w:val="007D0F93"/>
    <w:rsid w:val="007D21F4"/>
    <w:rsid w:val="007E0BB0"/>
    <w:rsid w:val="007E0DCF"/>
    <w:rsid w:val="007E52EB"/>
    <w:rsid w:val="007E61CA"/>
    <w:rsid w:val="007F29CB"/>
    <w:rsid w:val="007F2C99"/>
    <w:rsid w:val="007F4A4C"/>
    <w:rsid w:val="007F6253"/>
    <w:rsid w:val="00803137"/>
    <w:rsid w:val="00803956"/>
    <w:rsid w:val="00804A34"/>
    <w:rsid w:val="00823DB0"/>
    <w:rsid w:val="008262EE"/>
    <w:rsid w:val="008356CE"/>
    <w:rsid w:val="00836953"/>
    <w:rsid w:val="008371D5"/>
    <w:rsid w:val="0083738F"/>
    <w:rsid w:val="0084051D"/>
    <w:rsid w:val="00845590"/>
    <w:rsid w:val="008456BD"/>
    <w:rsid w:val="008474C5"/>
    <w:rsid w:val="00851E00"/>
    <w:rsid w:val="00853299"/>
    <w:rsid w:val="00854BFA"/>
    <w:rsid w:val="008557AD"/>
    <w:rsid w:val="0085761D"/>
    <w:rsid w:val="00864656"/>
    <w:rsid w:val="00864C49"/>
    <w:rsid w:val="008674F0"/>
    <w:rsid w:val="00867DE3"/>
    <w:rsid w:val="00872DF9"/>
    <w:rsid w:val="00873DB4"/>
    <w:rsid w:val="008755A5"/>
    <w:rsid w:val="008760F7"/>
    <w:rsid w:val="008802F0"/>
    <w:rsid w:val="00894FE0"/>
    <w:rsid w:val="00895D07"/>
    <w:rsid w:val="008A0213"/>
    <w:rsid w:val="008A27B2"/>
    <w:rsid w:val="008A33E0"/>
    <w:rsid w:val="008A3C01"/>
    <w:rsid w:val="008A4987"/>
    <w:rsid w:val="008A5150"/>
    <w:rsid w:val="008B4787"/>
    <w:rsid w:val="008B7D9D"/>
    <w:rsid w:val="008C03F7"/>
    <w:rsid w:val="008C20CF"/>
    <w:rsid w:val="008C29F9"/>
    <w:rsid w:val="008E260D"/>
    <w:rsid w:val="008E360C"/>
    <w:rsid w:val="008E7EED"/>
    <w:rsid w:val="008F06BB"/>
    <w:rsid w:val="008F1C95"/>
    <w:rsid w:val="008F2652"/>
    <w:rsid w:val="008F46A8"/>
    <w:rsid w:val="008F591C"/>
    <w:rsid w:val="008F665F"/>
    <w:rsid w:val="00900E32"/>
    <w:rsid w:val="00901553"/>
    <w:rsid w:val="00901C22"/>
    <w:rsid w:val="009122B4"/>
    <w:rsid w:val="0091511C"/>
    <w:rsid w:val="00916AA9"/>
    <w:rsid w:val="009271E8"/>
    <w:rsid w:val="009279E8"/>
    <w:rsid w:val="009310E3"/>
    <w:rsid w:val="00931139"/>
    <w:rsid w:val="00933858"/>
    <w:rsid w:val="00934F08"/>
    <w:rsid w:val="009355DD"/>
    <w:rsid w:val="00935BE1"/>
    <w:rsid w:val="00936C34"/>
    <w:rsid w:val="00943845"/>
    <w:rsid w:val="00943D84"/>
    <w:rsid w:val="00944B8E"/>
    <w:rsid w:val="00951204"/>
    <w:rsid w:val="009517F3"/>
    <w:rsid w:val="00962BB9"/>
    <w:rsid w:val="00962BCC"/>
    <w:rsid w:val="00965BC1"/>
    <w:rsid w:val="00970BEB"/>
    <w:rsid w:val="00973475"/>
    <w:rsid w:val="00975BCE"/>
    <w:rsid w:val="00980BC2"/>
    <w:rsid w:val="009834CF"/>
    <w:rsid w:val="0098623C"/>
    <w:rsid w:val="009909B9"/>
    <w:rsid w:val="00992FCA"/>
    <w:rsid w:val="00993738"/>
    <w:rsid w:val="00993DF8"/>
    <w:rsid w:val="00996983"/>
    <w:rsid w:val="009970A0"/>
    <w:rsid w:val="00997A42"/>
    <w:rsid w:val="00997FBB"/>
    <w:rsid w:val="009A4958"/>
    <w:rsid w:val="009A5262"/>
    <w:rsid w:val="009B0012"/>
    <w:rsid w:val="009B0C48"/>
    <w:rsid w:val="009B42A0"/>
    <w:rsid w:val="009B4C13"/>
    <w:rsid w:val="009C14E0"/>
    <w:rsid w:val="009C241D"/>
    <w:rsid w:val="009C3F22"/>
    <w:rsid w:val="009C4882"/>
    <w:rsid w:val="009C7392"/>
    <w:rsid w:val="009D0915"/>
    <w:rsid w:val="009D1EA4"/>
    <w:rsid w:val="009D5B3C"/>
    <w:rsid w:val="009D5CFD"/>
    <w:rsid w:val="009E08D7"/>
    <w:rsid w:val="009E1C50"/>
    <w:rsid w:val="009E3A46"/>
    <w:rsid w:val="009E3B1F"/>
    <w:rsid w:val="009E3D40"/>
    <w:rsid w:val="009F0891"/>
    <w:rsid w:val="009F4BEE"/>
    <w:rsid w:val="009F77C2"/>
    <w:rsid w:val="00A0267B"/>
    <w:rsid w:val="00A061C0"/>
    <w:rsid w:val="00A068CA"/>
    <w:rsid w:val="00A068D0"/>
    <w:rsid w:val="00A070EE"/>
    <w:rsid w:val="00A07E9D"/>
    <w:rsid w:val="00A07F14"/>
    <w:rsid w:val="00A137E8"/>
    <w:rsid w:val="00A2299C"/>
    <w:rsid w:val="00A25283"/>
    <w:rsid w:val="00A266EE"/>
    <w:rsid w:val="00A2696A"/>
    <w:rsid w:val="00A26B04"/>
    <w:rsid w:val="00A3243A"/>
    <w:rsid w:val="00A34065"/>
    <w:rsid w:val="00A343DD"/>
    <w:rsid w:val="00A354AC"/>
    <w:rsid w:val="00A36D80"/>
    <w:rsid w:val="00A37401"/>
    <w:rsid w:val="00A427D7"/>
    <w:rsid w:val="00A43240"/>
    <w:rsid w:val="00A50604"/>
    <w:rsid w:val="00A55A64"/>
    <w:rsid w:val="00A6519A"/>
    <w:rsid w:val="00A74F78"/>
    <w:rsid w:val="00A7562C"/>
    <w:rsid w:val="00A75F9E"/>
    <w:rsid w:val="00A815BD"/>
    <w:rsid w:val="00A8750D"/>
    <w:rsid w:val="00A87550"/>
    <w:rsid w:val="00A91873"/>
    <w:rsid w:val="00A95F8F"/>
    <w:rsid w:val="00A96F04"/>
    <w:rsid w:val="00A978EC"/>
    <w:rsid w:val="00AA1DCE"/>
    <w:rsid w:val="00AA4ACE"/>
    <w:rsid w:val="00AA6BFF"/>
    <w:rsid w:val="00AB0180"/>
    <w:rsid w:val="00AB0B7F"/>
    <w:rsid w:val="00AB18B5"/>
    <w:rsid w:val="00AB5371"/>
    <w:rsid w:val="00AB64AF"/>
    <w:rsid w:val="00AB7616"/>
    <w:rsid w:val="00AC4C2F"/>
    <w:rsid w:val="00AD0E47"/>
    <w:rsid w:val="00AD1A31"/>
    <w:rsid w:val="00AD5564"/>
    <w:rsid w:val="00AE0BDD"/>
    <w:rsid w:val="00AE2E6E"/>
    <w:rsid w:val="00AF3028"/>
    <w:rsid w:val="00AF6417"/>
    <w:rsid w:val="00B000EB"/>
    <w:rsid w:val="00B01361"/>
    <w:rsid w:val="00B0345E"/>
    <w:rsid w:val="00B175C0"/>
    <w:rsid w:val="00B178D5"/>
    <w:rsid w:val="00B2188F"/>
    <w:rsid w:val="00B22A18"/>
    <w:rsid w:val="00B23625"/>
    <w:rsid w:val="00B23841"/>
    <w:rsid w:val="00B23BD8"/>
    <w:rsid w:val="00B264BD"/>
    <w:rsid w:val="00B26C8A"/>
    <w:rsid w:val="00B3057D"/>
    <w:rsid w:val="00B32450"/>
    <w:rsid w:val="00B33231"/>
    <w:rsid w:val="00B358D5"/>
    <w:rsid w:val="00B36288"/>
    <w:rsid w:val="00B43A57"/>
    <w:rsid w:val="00B56ACF"/>
    <w:rsid w:val="00B56EFC"/>
    <w:rsid w:val="00B624FE"/>
    <w:rsid w:val="00B634D7"/>
    <w:rsid w:val="00B636FF"/>
    <w:rsid w:val="00B64711"/>
    <w:rsid w:val="00B64DD3"/>
    <w:rsid w:val="00B65B91"/>
    <w:rsid w:val="00B70238"/>
    <w:rsid w:val="00B75C53"/>
    <w:rsid w:val="00B90ABD"/>
    <w:rsid w:val="00B96D5D"/>
    <w:rsid w:val="00BA5AA2"/>
    <w:rsid w:val="00BB2702"/>
    <w:rsid w:val="00BB54ED"/>
    <w:rsid w:val="00BB7476"/>
    <w:rsid w:val="00BC16B7"/>
    <w:rsid w:val="00BD15F7"/>
    <w:rsid w:val="00BD2D3D"/>
    <w:rsid w:val="00BE20AB"/>
    <w:rsid w:val="00BE2375"/>
    <w:rsid w:val="00BE3328"/>
    <w:rsid w:val="00BE5769"/>
    <w:rsid w:val="00BF0CD6"/>
    <w:rsid w:val="00BF6C4D"/>
    <w:rsid w:val="00C041C2"/>
    <w:rsid w:val="00C067DC"/>
    <w:rsid w:val="00C06EEE"/>
    <w:rsid w:val="00C144D4"/>
    <w:rsid w:val="00C15410"/>
    <w:rsid w:val="00C16A13"/>
    <w:rsid w:val="00C3190E"/>
    <w:rsid w:val="00C34015"/>
    <w:rsid w:val="00C3565D"/>
    <w:rsid w:val="00C418DE"/>
    <w:rsid w:val="00C41915"/>
    <w:rsid w:val="00C42D22"/>
    <w:rsid w:val="00C45C48"/>
    <w:rsid w:val="00C45DAE"/>
    <w:rsid w:val="00C505CE"/>
    <w:rsid w:val="00C52F18"/>
    <w:rsid w:val="00C55A11"/>
    <w:rsid w:val="00C568E8"/>
    <w:rsid w:val="00C62D1A"/>
    <w:rsid w:val="00C63C5F"/>
    <w:rsid w:val="00C67229"/>
    <w:rsid w:val="00C751D0"/>
    <w:rsid w:val="00C7738B"/>
    <w:rsid w:val="00C80455"/>
    <w:rsid w:val="00C814F5"/>
    <w:rsid w:val="00C8401A"/>
    <w:rsid w:val="00C87932"/>
    <w:rsid w:val="00C87DAF"/>
    <w:rsid w:val="00C90A0C"/>
    <w:rsid w:val="00C960D2"/>
    <w:rsid w:val="00C978E4"/>
    <w:rsid w:val="00CA5BAE"/>
    <w:rsid w:val="00CA741C"/>
    <w:rsid w:val="00CB05E6"/>
    <w:rsid w:val="00CB37FB"/>
    <w:rsid w:val="00CC2594"/>
    <w:rsid w:val="00CC7E3C"/>
    <w:rsid w:val="00CF663E"/>
    <w:rsid w:val="00CF7874"/>
    <w:rsid w:val="00D00102"/>
    <w:rsid w:val="00D07FE4"/>
    <w:rsid w:val="00D1032A"/>
    <w:rsid w:val="00D13066"/>
    <w:rsid w:val="00D1364C"/>
    <w:rsid w:val="00D14D31"/>
    <w:rsid w:val="00D179F0"/>
    <w:rsid w:val="00D30A30"/>
    <w:rsid w:val="00D363BB"/>
    <w:rsid w:val="00D37C94"/>
    <w:rsid w:val="00D37E51"/>
    <w:rsid w:val="00D4096E"/>
    <w:rsid w:val="00D415F6"/>
    <w:rsid w:val="00D41698"/>
    <w:rsid w:val="00D51541"/>
    <w:rsid w:val="00D521D2"/>
    <w:rsid w:val="00D52A7F"/>
    <w:rsid w:val="00D52C87"/>
    <w:rsid w:val="00D53D4C"/>
    <w:rsid w:val="00D652DD"/>
    <w:rsid w:val="00D733F6"/>
    <w:rsid w:val="00D73DB9"/>
    <w:rsid w:val="00D74BB6"/>
    <w:rsid w:val="00D7656A"/>
    <w:rsid w:val="00D81D22"/>
    <w:rsid w:val="00D8550C"/>
    <w:rsid w:val="00D87F94"/>
    <w:rsid w:val="00D9389C"/>
    <w:rsid w:val="00D956A7"/>
    <w:rsid w:val="00D957F0"/>
    <w:rsid w:val="00D967BB"/>
    <w:rsid w:val="00D97EBF"/>
    <w:rsid w:val="00DA223F"/>
    <w:rsid w:val="00DA5E37"/>
    <w:rsid w:val="00DA6511"/>
    <w:rsid w:val="00DB0C0E"/>
    <w:rsid w:val="00DB2368"/>
    <w:rsid w:val="00DB37CB"/>
    <w:rsid w:val="00DB5C15"/>
    <w:rsid w:val="00DB6636"/>
    <w:rsid w:val="00DB6B63"/>
    <w:rsid w:val="00DC74B8"/>
    <w:rsid w:val="00DD33AC"/>
    <w:rsid w:val="00DD6C78"/>
    <w:rsid w:val="00DE00BB"/>
    <w:rsid w:val="00DE3D02"/>
    <w:rsid w:val="00DE46A6"/>
    <w:rsid w:val="00DE5A2C"/>
    <w:rsid w:val="00DF4E24"/>
    <w:rsid w:val="00DF70F6"/>
    <w:rsid w:val="00DF77ED"/>
    <w:rsid w:val="00DF7F6C"/>
    <w:rsid w:val="00E0049B"/>
    <w:rsid w:val="00E037CF"/>
    <w:rsid w:val="00E063F3"/>
    <w:rsid w:val="00E1222D"/>
    <w:rsid w:val="00E16C1C"/>
    <w:rsid w:val="00E31D85"/>
    <w:rsid w:val="00E3275A"/>
    <w:rsid w:val="00E34409"/>
    <w:rsid w:val="00E34644"/>
    <w:rsid w:val="00E3608F"/>
    <w:rsid w:val="00E36338"/>
    <w:rsid w:val="00E42769"/>
    <w:rsid w:val="00E47B74"/>
    <w:rsid w:val="00E520FD"/>
    <w:rsid w:val="00E56460"/>
    <w:rsid w:val="00E62714"/>
    <w:rsid w:val="00E63BCC"/>
    <w:rsid w:val="00E63E16"/>
    <w:rsid w:val="00E65212"/>
    <w:rsid w:val="00E6795E"/>
    <w:rsid w:val="00E67D18"/>
    <w:rsid w:val="00E70984"/>
    <w:rsid w:val="00E75C87"/>
    <w:rsid w:val="00E82B11"/>
    <w:rsid w:val="00E82BF8"/>
    <w:rsid w:val="00E82CE6"/>
    <w:rsid w:val="00E840F0"/>
    <w:rsid w:val="00E8421C"/>
    <w:rsid w:val="00E84F51"/>
    <w:rsid w:val="00E850D0"/>
    <w:rsid w:val="00E86D8C"/>
    <w:rsid w:val="00E93083"/>
    <w:rsid w:val="00E93CC3"/>
    <w:rsid w:val="00E945C2"/>
    <w:rsid w:val="00EA0363"/>
    <w:rsid w:val="00EA10D1"/>
    <w:rsid w:val="00EA1965"/>
    <w:rsid w:val="00EA197D"/>
    <w:rsid w:val="00EA303C"/>
    <w:rsid w:val="00EA33A9"/>
    <w:rsid w:val="00EA44AE"/>
    <w:rsid w:val="00EA590A"/>
    <w:rsid w:val="00EA5E7E"/>
    <w:rsid w:val="00EB082F"/>
    <w:rsid w:val="00EB259B"/>
    <w:rsid w:val="00EB2A3E"/>
    <w:rsid w:val="00EB2FA3"/>
    <w:rsid w:val="00EB3668"/>
    <w:rsid w:val="00EB5C2F"/>
    <w:rsid w:val="00EB5F42"/>
    <w:rsid w:val="00EB63C7"/>
    <w:rsid w:val="00EC091E"/>
    <w:rsid w:val="00EC1416"/>
    <w:rsid w:val="00EC6D10"/>
    <w:rsid w:val="00EC7AEF"/>
    <w:rsid w:val="00ED2362"/>
    <w:rsid w:val="00ED32A1"/>
    <w:rsid w:val="00ED419D"/>
    <w:rsid w:val="00ED54F0"/>
    <w:rsid w:val="00ED6813"/>
    <w:rsid w:val="00ED6A22"/>
    <w:rsid w:val="00EE02E2"/>
    <w:rsid w:val="00EE1D0E"/>
    <w:rsid w:val="00EE348D"/>
    <w:rsid w:val="00EE59F8"/>
    <w:rsid w:val="00EE646A"/>
    <w:rsid w:val="00EF3565"/>
    <w:rsid w:val="00EF3D79"/>
    <w:rsid w:val="00EF5651"/>
    <w:rsid w:val="00EF6A5D"/>
    <w:rsid w:val="00F0211E"/>
    <w:rsid w:val="00F15A55"/>
    <w:rsid w:val="00F1700C"/>
    <w:rsid w:val="00F173F7"/>
    <w:rsid w:val="00F20E29"/>
    <w:rsid w:val="00F23F12"/>
    <w:rsid w:val="00F24334"/>
    <w:rsid w:val="00F2686A"/>
    <w:rsid w:val="00F302EB"/>
    <w:rsid w:val="00F32588"/>
    <w:rsid w:val="00F33358"/>
    <w:rsid w:val="00F33872"/>
    <w:rsid w:val="00F35F79"/>
    <w:rsid w:val="00F3691C"/>
    <w:rsid w:val="00F41BD3"/>
    <w:rsid w:val="00F43BED"/>
    <w:rsid w:val="00F4457A"/>
    <w:rsid w:val="00F47376"/>
    <w:rsid w:val="00F4772B"/>
    <w:rsid w:val="00F5315E"/>
    <w:rsid w:val="00F53C95"/>
    <w:rsid w:val="00F548FC"/>
    <w:rsid w:val="00F5519B"/>
    <w:rsid w:val="00F56A9C"/>
    <w:rsid w:val="00F577EC"/>
    <w:rsid w:val="00F62FCE"/>
    <w:rsid w:val="00F63BDD"/>
    <w:rsid w:val="00F63C66"/>
    <w:rsid w:val="00F66943"/>
    <w:rsid w:val="00F67BAC"/>
    <w:rsid w:val="00F700C5"/>
    <w:rsid w:val="00F70C6F"/>
    <w:rsid w:val="00F74D30"/>
    <w:rsid w:val="00F754E4"/>
    <w:rsid w:val="00F7781C"/>
    <w:rsid w:val="00F833BF"/>
    <w:rsid w:val="00F8505C"/>
    <w:rsid w:val="00F86CD9"/>
    <w:rsid w:val="00F87727"/>
    <w:rsid w:val="00F878C4"/>
    <w:rsid w:val="00F9493C"/>
    <w:rsid w:val="00F94960"/>
    <w:rsid w:val="00F95587"/>
    <w:rsid w:val="00F9619E"/>
    <w:rsid w:val="00FA118D"/>
    <w:rsid w:val="00FA2ECA"/>
    <w:rsid w:val="00FA3260"/>
    <w:rsid w:val="00FA38AB"/>
    <w:rsid w:val="00FA4AEE"/>
    <w:rsid w:val="00FA610B"/>
    <w:rsid w:val="00FB0164"/>
    <w:rsid w:val="00FB44BF"/>
    <w:rsid w:val="00FB6687"/>
    <w:rsid w:val="00FC1BD8"/>
    <w:rsid w:val="00FD04D7"/>
    <w:rsid w:val="00FD0BA8"/>
    <w:rsid w:val="00FD6050"/>
    <w:rsid w:val="00FD7C4E"/>
    <w:rsid w:val="00FE1430"/>
    <w:rsid w:val="00FF1377"/>
    <w:rsid w:val="00FF628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4BC47"/>
  <w15:docId w15:val="{ED1BCD3B-A056-4CA2-82CA-5501C7226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67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19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1972"/>
    <w:rPr>
      <w:sz w:val="18"/>
      <w:szCs w:val="18"/>
    </w:rPr>
  </w:style>
  <w:style w:type="paragraph" w:styleId="a5">
    <w:name w:val="footer"/>
    <w:basedOn w:val="a"/>
    <w:link w:val="a6"/>
    <w:uiPriority w:val="99"/>
    <w:unhideWhenUsed/>
    <w:rsid w:val="00461972"/>
    <w:pPr>
      <w:tabs>
        <w:tab w:val="center" w:pos="4153"/>
        <w:tab w:val="right" w:pos="8306"/>
      </w:tabs>
      <w:snapToGrid w:val="0"/>
      <w:jc w:val="left"/>
    </w:pPr>
    <w:rPr>
      <w:sz w:val="18"/>
      <w:szCs w:val="18"/>
    </w:rPr>
  </w:style>
  <w:style w:type="character" w:customStyle="1" w:styleId="a6">
    <w:name w:val="页脚 字符"/>
    <w:basedOn w:val="a0"/>
    <w:link w:val="a5"/>
    <w:uiPriority w:val="99"/>
    <w:rsid w:val="00461972"/>
    <w:rPr>
      <w:sz w:val="18"/>
      <w:szCs w:val="18"/>
    </w:rPr>
  </w:style>
  <w:style w:type="table" w:styleId="a7">
    <w:name w:val="Table Grid"/>
    <w:basedOn w:val="a1"/>
    <w:uiPriority w:val="39"/>
    <w:rsid w:val="00267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EA0363"/>
    <w:rPr>
      <w:color w:val="808080"/>
    </w:rPr>
  </w:style>
  <w:style w:type="paragraph" w:styleId="a9">
    <w:name w:val="Balloon Text"/>
    <w:basedOn w:val="a"/>
    <w:link w:val="aa"/>
    <w:uiPriority w:val="99"/>
    <w:semiHidden/>
    <w:unhideWhenUsed/>
    <w:rsid w:val="002E7E26"/>
    <w:rPr>
      <w:sz w:val="18"/>
      <w:szCs w:val="18"/>
    </w:rPr>
  </w:style>
  <w:style w:type="character" w:customStyle="1" w:styleId="aa">
    <w:name w:val="批注框文本 字符"/>
    <w:basedOn w:val="a0"/>
    <w:link w:val="a9"/>
    <w:uiPriority w:val="99"/>
    <w:semiHidden/>
    <w:rsid w:val="002E7E26"/>
    <w:rPr>
      <w:sz w:val="18"/>
      <w:szCs w:val="18"/>
    </w:rPr>
  </w:style>
  <w:style w:type="character" w:styleId="ab">
    <w:name w:val="annotation reference"/>
    <w:basedOn w:val="a0"/>
    <w:uiPriority w:val="99"/>
    <w:semiHidden/>
    <w:unhideWhenUsed/>
    <w:rsid w:val="00FD7C4E"/>
    <w:rPr>
      <w:sz w:val="21"/>
      <w:szCs w:val="21"/>
    </w:rPr>
  </w:style>
  <w:style w:type="paragraph" w:styleId="ac">
    <w:name w:val="annotation text"/>
    <w:basedOn w:val="a"/>
    <w:link w:val="ad"/>
    <w:uiPriority w:val="99"/>
    <w:semiHidden/>
    <w:unhideWhenUsed/>
    <w:rsid w:val="00FD7C4E"/>
    <w:pPr>
      <w:jc w:val="left"/>
    </w:pPr>
  </w:style>
  <w:style w:type="character" w:customStyle="1" w:styleId="ad">
    <w:name w:val="批注文字 字符"/>
    <w:basedOn w:val="a0"/>
    <w:link w:val="ac"/>
    <w:uiPriority w:val="99"/>
    <w:semiHidden/>
    <w:rsid w:val="00FD7C4E"/>
  </w:style>
  <w:style w:type="paragraph" w:styleId="ae">
    <w:name w:val="annotation subject"/>
    <w:basedOn w:val="ac"/>
    <w:next w:val="ac"/>
    <w:link w:val="af"/>
    <w:uiPriority w:val="99"/>
    <w:semiHidden/>
    <w:unhideWhenUsed/>
    <w:rsid w:val="00FD7C4E"/>
    <w:rPr>
      <w:b/>
      <w:bCs/>
    </w:rPr>
  </w:style>
  <w:style w:type="character" w:customStyle="1" w:styleId="af">
    <w:name w:val="批注主题 字符"/>
    <w:basedOn w:val="ad"/>
    <w:link w:val="ae"/>
    <w:uiPriority w:val="99"/>
    <w:semiHidden/>
    <w:rsid w:val="00FD7C4E"/>
    <w:rPr>
      <w:b/>
      <w:bCs/>
    </w:rPr>
  </w:style>
  <w:style w:type="paragraph" w:styleId="af0">
    <w:name w:val="Date"/>
    <w:basedOn w:val="a"/>
    <w:next w:val="a"/>
    <w:link w:val="af1"/>
    <w:uiPriority w:val="99"/>
    <w:semiHidden/>
    <w:unhideWhenUsed/>
    <w:rsid w:val="00EE02E2"/>
    <w:pPr>
      <w:ind w:leftChars="2500" w:left="100"/>
    </w:pPr>
  </w:style>
  <w:style w:type="character" w:customStyle="1" w:styleId="af1">
    <w:name w:val="日期 字符"/>
    <w:basedOn w:val="a0"/>
    <w:link w:val="af0"/>
    <w:uiPriority w:val="99"/>
    <w:semiHidden/>
    <w:rsid w:val="00EE02E2"/>
  </w:style>
  <w:style w:type="paragraph" w:styleId="af2">
    <w:name w:val="List Paragraph"/>
    <w:basedOn w:val="a"/>
    <w:uiPriority w:val="34"/>
    <w:qFormat/>
    <w:rsid w:val="00716F20"/>
    <w:pPr>
      <w:ind w:firstLineChars="200" w:firstLine="420"/>
    </w:pPr>
  </w:style>
  <w:style w:type="table" w:styleId="-5">
    <w:name w:val="Light Shading Accent 5"/>
    <w:basedOn w:val="a1"/>
    <w:uiPriority w:val="60"/>
    <w:rsid w:val="009834CF"/>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af3">
    <w:name w:val="Normal (Web)"/>
    <w:basedOn w:val="a"/>
    <w:uiPriority w:val="99"/>
    <w:unhideWhenUsed/>
    <w:rsid w:val="008A27B2"/>
    <w:pPr>
      <w:widowControl/>
      <w:spacing w:before="75" w:after="75"/>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38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13BFD-26E5-41B2-8EDD-DAD27E7D2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Printed>2021-08-19T08:21:00Z</cp:lastPrinted>
  <dcterms:created xsi:type="dcterms:W3CDTF">2021-10-14T04:10:00Z</dcterms:created>
  <dcterms:modified xsi:type="dcterms:W3CDTF">2021-10-18T01:33:00Z</dcterms:modified>
</cp:coreProperties>
</file>