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E4F07" w:rsidP="00310195">
      <w:pPr>
        <w:keepNext/>
        <w:keepLines/>
        <w:outlineLvl w:val="1"/>
        <w:rPr>
          <w:rFonts w:ascii="黑体" w:eastAsia="黑体" w:hAnsi="黑体"/>
          <w:bCs/>
          <w:sz w:val="32"/>
          <w:szCs w:val="32"/>
        </w:rPr>
      </w:pPr>
      <w:r>
        <w:rPr>
          <w:rFonts w:ascii="黑体" w:eastAsia="黑体" w:hAnsi="黑体" w:hint="eastAsia"/>
          <w:bCs/>
          <w:sz w:val="32"/>
          <w:szCs w:val="32"/>
        </w:rPr>
        <w:t>附件</w:t>
      </w:r>
      <w:r>
        <w:rPr>
          <w:rFonts w:ascii="黑体" w:eastAsia="黑体" w:hAnsi="黑体"/>
          <w:bCs/>
          <w:sz w:val="32"/>
          <w:szCs w:val="32"/>
        </w:rPr>
        <w:t>1</w:t>
      </w:r>
    </w:p>
    <w:p w:rsidR="00000000" w:rsidRDefault="003E4F07" w:rsidP="00310195">
      <w:pPr>
        <w:keepNext/>
        <w:keepLines/>
        <w:spacing w:line="600" w:lineRule="exact"/>
        <w:jc w:val="center"/>
        <w:outlineLvl w:val="1"/>
        <w:rPr>
          <w:rFonts w:ascii="黑体" w:eastAsia="黑体" w:hAnsi="黑体"/>
          <w:bCs/>
          <w:sz w:val="32"/>
          <w:szCs w:val="32"/>
        </w:rPr>
      </w:pPr>
    </w:p>
    <w:p w:rsidR="00000000" w:rsidRDefault="003E4F07" w:rsidP="00310195">
      <w:pPr>
        <w:overflowPunct w:val="0"/>
        <w:spacing w:line="600" w:lineRule="exact"/>
        <w:jc w:val="center"/>
        <w:rPr>
          <w:rFonts w:ascii="方正小标宋简体" w:eastAsia="方正小标宋简体" w:hAnsi="等线"/>
          <w:bCs/>
          <w:sz w:val="44"/>
          <w:szCs w:val="44"/>
        </w:rPr>
      </w:pPr>
      <w:r>
        <w:rPr>
          <w:rFonts w:ascii="方正小标宋简体" w:eastAsia="方正小标宋简体" w:hAnsi="等线" w:hint="eastAsia"/>
          <w:bCs/>
          <w:sz w:val="44"/>
          <w:szCs w:val="44"/>
        </w:rPr>
        <w:t>医疗器械临床试验数据递交</w:t>
      </w:r>
    </w:p>
    <w:p w:rsidR="00000000" w:rsidRDefault="003E4F07" w:rsidP="00310195">
      <w:pPr>
        <w:overflowPunct w:val="0"/>
        <w:spacing w:line="600" w:lineRule="exact"/>
        <w:jc w:val="center"/>
        <w:rPr>
          <w:rFonts w:ascii="方正小标宋简体" w:eastAsia="方正小标宋简体" w:hAnsi="等线"/>
          <w:bCs/>
          <w:sz w:val="44"/>
          <w:szCs w:val="44"/>
        </w:rPr>
      </w:pPr>
      <w:r>
        <w:rPr>
          <w:rFonts w:ascii="方正小标宋简体" w:eastAsia="方正小标宋简体" w:hAnsi="等线" w:hint="eastAsia"/>
          <w:bCs/>
          <w:sz w:val="44"/>
          <w:szCs w:val="44"/>
        </w:rPr>
        <w:t>要求注册审查指导原则</w:t>
      </w:r>
    </w:p>
    <w:p w:rsidR="00000000" w:rsidRDefault="003E4F07" w:rsidP="00310195">
      <w:pPr>
        <w:overflowPunct w:val="0"/>
        <w:spacing w:line="600" w:lineRule="exact"/>
        <w:ind w:firstLineChars="200" w:firstLine="640"/>
        <w:jc w:val="center"/>
        <w:rPr>
          <w:rFonts w:ascii="楷体_GB2312" w:eastAsia="楷体_GB2312" w:hAnsi="等线" w:hint="eastAsia"/>
          <w:bCs/>
          <w:sz w:val="32"/>
          <w:szCs w:val="32"/>
        </w:rPr>
      </w:pPr>
    </w:p>
    <w:p w:rsidR="00000000" w:rsidRPr="00310195" w:rsidRDefault="003E4F07" w:rsidP="00310195">
      <w:pPr>
        <w:keepNext/>
        <w:keepLines/>
        <w:spacing w:line="580" w:lineRule="exact"/>
        <w:ind w:firstLine="640"/>
        <w:outlineLvl w:val="1"/>
        <w:rPr>
          <w:rFonts w:eastAsia="黑体"/>
          <w:bCs/>
          <w:sz w:val="32"/>
          <w:szCs w:val="32"/>
        </w:rPr>
      </w:pPr>
      <w:r w:rsidRPr="00310195">
        <w:rPr>
          <w:rFonts w:eastAsia="黑体"/>
          <w:bCs/>
          <w:sz w:val="32"/>
          <w:szCs w:val="32"/>
        </w:rPr>
        <w:t>一、前言</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医疗器械临床试验数据是评价医疗器械安全有效性的重要支持性资料之一。规范地收集、整理、分析和递交医疗器械临床试验数据有助于提高临床</w:t>
      </w:r>
      <w:r>
        <w:rPr>
          <w:rFonts w:eastAsia="仿宋_GB2312"/>
          <w:bCs/>
          <w:sz w:val="32"/>
          <w:szCs w:val="32"/>
        </w:rPr>
        <w:t>试验</w:t>
      </w:r>
      <w:r>
        <w:rPr>
          <w:rFonts w:eastAsia="仿宋_GB2312" w:hint="eastAsia"/>
          <w:bCs/>
          <w:sz w:val="32"/>
          <w:szCs w:val="32"/>
        </w:rPr>
        <w:t>实施</w:t>
      </w:r>
      <w:r>
        <w:rPr>
          <w:rFonts w:eastAsia="仿宋_GB2312"/>
          <w:bCs/>
          <w:sz w:val="32"/>
          <w:szCs w:val="32"/>
        </w:rPr>
        <w:t>和管理</w:t>
      </w:r>
      <w:r>
        <w:rPr>
          <w:rFonts w:eastAsia="仿宋_GB2312" w:hint="eastAsia"/>
          <w:bCs/>
          <w:sz w:val="32"/>
          <w:szCs w:val="32"/>
        </w:rPr>
        <w:t>质量，同时有利于监管机构快速、高效地掌握临床试验的开展情况，提高审评效率。</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为指导注册</w:t>
      </w:r>
      <w:r>
        <w:rPr>
          <w:rFonts w:eastAsia="仿宋_GB2312"/>
          <w:bCs/>
          <w:sz w:val="32"/>
          <w:szCs w:val="32"/>
        </w:rPr>
        <w:t>申请人</w:t>
      </w:r>
      <w:r>
        <w:rPr>
          <w:rFonts w:eastAsia="仿宋_GB2312" w:hint="eastAsia"/>
          <w:bCs/>
          <w:sz w:val="32"/>
          <w:szCs w:val="32"/>
        </w:rPr>
        <w:t>规范递交临床试验数据及相关资料，以便更好地开展临床评价资料审评相关工作，制定本指导原则。</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本指导原则是在现行法规和标准体系以及当前认知水平下制定的，随着法规和标准的不断完善，以及科学技术的不断</w:t>
      </w:r>
      <w:r>
        <w:rPr>
          <w:rFonts w:eastAsia="仿宋_GB2312" w:hint="eastAsia"/>
          <w:bCs/>
          <w:sz w:val="32"/>
          <w:szCs w:val="32"/>
        </w:rPr>
        <w:t>发展，本指导原则的相关内容也将进行相应的调整。</w:t>
      </w:r>
    </w:p>
    <w:p w:rsidR="00000000" w:rsidRPr="00310195" w:rsidRDefault="003E4F07" w:rsidP="00310195">
      <w:pPr>
        <w:keepNext/>
        <w:keepLines/>
        <w:spacing w:line="580" w:lineRule="exact"/>
        <w:ind w:firstLine="640"/>
        <w:outlineLvl w:val="1"/>
        <w:rPr>
          <w:rFonts w:eastAsia="黑体"/>
          <w:bCs/>
          <w:sz w:val="32"/>
          <w:szCs w:val="32"/>
        </w:rPr>
      </w:pPr>
      <w:r w:rsidRPr="00310195">
        <w:rPr>
          <w:rFonts w:eastAsia="黑体"/>
          <w:bCs/>
          <w:sz w:val="32"/>
          <w:szCs w:val="32"/>
        </w:rPr>
        <w:t>二、适用范围</w:t>
      </w:r>
    </w:p>
    <w:p w:rsidR="00000000" w:rsidRDefault="003E4F07" w:rsidP="00310195">
      <w:pPr>
        <w:overflowPunct w:val="0"/>
        <w:spacing w:line="580" w:lineRule="exact"/>
        <w:ind w:firstLineChars="200" w:firstLine="640"/>
        <w:rPr>
          <w:rFonts w:eastAsia="仿宋_GB2312"/>
          <w:sz w:val="32"/>
          <w:szCs w:val="32"/>
        </w:rPr>
      </w:pPr>
      <w:r>
        <w:rPr>
          <w:rFonts w:eastAsia="仿宋_GB2312" w:hint="eastAsia"/>
          <w:bCs/>
          <w:sz w:val="32"/>
          <w:szCs w:val="32"/>
        </w:rPr>
        <w:t>本指导原则适用于以产品注册为目的开展的医疗器械临床试验，包括在境外开展的医疗器械临床试验，不适用于按医疗器械管理的体外诊断试剂临床</w:t>
      </w:r>
      <w:r>
        <w:rPr>
          <w:rFonts w:eastAsia="仿宋_GB2312"/>
          <w:bCs/>
          <w:sz w:val="32"/>
          <w:szCs w:val="32"/>
        </w:rPr>
        <w:t>试验</w:t>
      </w:r>
      <w:r>
        <w:rPr>
          <w:rFonts w:eastAsia="仿宋_GB2312" w:hint="eastAsia"/>
          <w:bCs/>
          <w:sz w:val="32"/>
          <w:szCs w:val="32"/>
        </w:rPr>
        <w:t>。与体外诊断试剂配合使用开展临床试验的体外诊断设备和软件，如将该临床试验用于该体外诊断设备和软件的注册申报，可参考本指导原则提交临床试验数据，亦可按照《体外诊断试剂临床试验数据递交要求注册审查指</w:t>
      </w:r>
      <w:r>
        <w:rPr>
          <w:rFonts w:eastAsia="仿宋_GB2312" w:hint="eastAsia"/>
          <w:bCs/>
          <w:sz w:val="32"/>
          <w:szCs w:val="32"/>
        </w:rPr>
        <w:lastRenderedPageBreak/>
        <w:t>导原则》提交临床试验数据。</w:t>
      </w:r>
      <w:r>
        <w:rPr>
          <w:rFonts w:eastAsia="仿宋_GB2312"/>
          <w:bCs/>
          <w:sz w:val="32"/>
          <w:szCs w:val="32"/>
        </w:rPr>
        <w:t>本</w:t>
      </w:r>
      <w:r>
        <w:rPr>
          <w:rFonts w:eastAsia="仿宋_GB2312" w:hint="eastAsia"/>
          <w:bCs/>
          <w:sz w:val="32"/>
          <w:szCs w:val="32"/>
        </w:rPr>
        <w:t>指导原则</w:t>
      </w:r>
      <w:r>
        <w:rPr>
          <w:rFonts w:eastAsia="仿宋_GB2312"/>
          <w:bCs/>
          <w:sz w:val="32"/>
          <w:szCs w:val="32"/>
        </w:rPr>
        <w:t>仅</w:t>
      </w:r>
      <w:r>
        <w:rPr>
          <w:rFonts w:eastAsia="仿宋_GB2312" w:hint="eastAsia"/>
          <w:bCs/>
          <w:sz w:val="32"/>
          <w:szCs w:val="32"/>
        </w:rPr>
        <w:t>涉及</w:t>
      </w:r>
      <w:r>
        <w:rPr>
          <w:rFonts w:eastAsia="仿宋_GB2312"/>
          <w:bCs/>
          <w:sz w:val="32"/>
          <w:szCs w:val="32"/>
        </w:rPr>
        <w:t>临床</w:t>
      </w:r>
      <w:r>
        <w:rPr>
          <w:rFonts w:eastAsia="仿宋_GB2312" w:hint="eastAsia"/>
          <w:bCs/>
          <w:sz w:val="32"/>
          <w:szCs w:val="32"/>
        </w:rPr>
        <w:t>试验</w:t>
      </w:r>
      <w:r>
        <w:rPr>
          <w:rFonts w:eastAsia="仿宋_GB2312"/>
          <w:bCs/>
          <w:sz w:val="32"/>
          <w:szCs w:val="32"/>
        </w:rPr>
        <w:t>数据递交</w:t>
      </w:r>
      <w:r>
        <w:rPr>
          <w:rFonts w:eastAsia="仿宋_GB2312" w:hint="eastAsia"/>
          <w:bCs/>
          <w:sz w:val="32"/>
          <w:szCs w:val="32"/>
        </w:rPr>
        <w:t>相关</w:t>
      </w:r>
      <w:r>
        <w:rPr>
          <w:rFonts w:eastAsia="仿宋_GB2312"/>
          <w:bCs/>
          <w:sz w:val="32"/>
          <w:szCs w:val="32"/>
        </w:rPr>
        <w:t>内容，不涉及临床</w:t>
      </w:r>
      <w:r>
        <w:rPr>
          <w:rFonts w:eastAsia="仿宋_GB2312" w:hint="eastAsia"/>
          <w:bCs/>
          <w:sz w:val="32"/>
          <w:szCs w:val="32"/>
        </w:rPr>
        <w:t>试验</w:t>
      </w:r>
      <w:r>
        <w:rPr>
          <w:rFonts w:eastAsia="仿宋_GB2312"/>
          <w:bCs/>
          <w:sz w:val="32"/>
          <w:szCs w:val="32"/>
        </w:rPr>
        <w:t>过程中数据管理相关要求。</w:t>
      </w:r>
    </w:p>
    <w:p w:rsidR="00000000" w:rsidRPr="00310195" w:rsidRDefault="003E4F07" w:rsidP="00310195">
      <w:pPr>
        <w:keepNext/>
        <w:keepLines/>
        <w:spacing w:line="580" w:lineRule="exact"/>
        <w:ind w:firstLine="640"/>
        <w:outlineLvl w:val="1"/>
        <w:rPr>
          <w:rFonts w:eastAsia="黑体"/>
          <w:bCs/>
          <w:sz w:val="32"/>
          <w:szCs w:val="32"/>
        </w:rPr>
      </w:pPr>
      <w:r w:rsidRPr="00310195">
        <w:rPr>
          <w:rFonts w:eastAsia="黑体"/>
          <w:bCs/>
          <w:sz w:val="32"/>
          <w:szCs w:val="32"/>
        </w:rPr>
        <w:t>三</w:t>
      </w:r>
      <w:r w:rsidRPr="00310195">
        <w:rPr>
          <w:rFonts w:eastAsia="黑体"/>
          <w:bCs/>
          <w:sz w:val="32"/>
          <w:szCs w:val="32"/>
        </w:rPr>
        <w:t>、基本原则</w:t>
      </w:r>
    </w:p>
    <w:p w:rsidR="00000000" w:rsidRPr="00310195" w:rsidRDefault="003E4F07" w:rsidP="00310195">
      <w:pPr>
        <w:overflowPunct w:val="0"/>
        <w:spacing w:line="580" w:lineRule="exact"/>
        <w:ind w:firstLineChars="200" w:firstLine="640"/>
        <w:rPr>
          <w:rFonts w:eastAsia="楷体_GB2312"/>
          <w:bCs/>
          <w:sz w:val="32"/>
          <w:szCs w:val="32"/>
        </w:rPr>
      </w:pPr>
      <w:r w:rsidRPr="00310195">
        <w:rPr>
          <w:rFonts w:eastAsia="楷体_GB2312"/>
          <w:bCs/>
          <w:sz w:val="32"/>
          <w:szCs w:val="32"/>
        </w:rPr>
        <w:t>（一）真实原则</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所递交的临床试验数据与临床试验原始记录保持一致。</w:t>
      </w:r>
    </w:p>
    <w:p w:rsidR="00000000" w:rsidRPr="00310195" w:rsidRDefault="003E4F07" w:rsidP="00310195">
      <w:pPr>
        <w:overflowPunct w:val="0"/>
        <w:spacing w:line="580" w:lineRule="exact"/>
        <w:ind w:firstLineChars="200" w:firstLine="640"/>
        <w:rPr>
          <w:rFonts w:eastAsia="楷体_GB2312"/>
          <w:bCs/>
          <w:sz w:val="32"/>
          <w:szCs w:val="32"/>
        </w:rPr>
      </w:pPr>
      <w:r w:rsidRPr="00310195">
        <w:rPr>
          <w:rFonts w:eastAsia="楷体_GB2312"/>
          <w:bCs/>
          <w:sz w:val="32"/>
          <w:szCs w:val="32"/>
        </w:rPr>
        <w:t>（二）可追溯原则</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按照注册</w:t>
      </w:r>
      <w:r>
        <w:rPr>
          <w:rFonts w:eastAsia="仿宋_GB2312"/>
          <w:bCs/>
          <w:sz w:val="32"/>
          <w:szCs w:val="32"/>
        </w:rPr>
        <w:t>申请人提交的数据</w:t>
      </w:r>
      <w:r>
        <w:rPr>
          <w:rFonts w:eastAsia="仿宋_GB2312" w:hint="eastAsia"/>
          <w:bCs/>
          <w:sz w:val="32"/>
          <w:szCs w:val="32"/>
        </w:rPr>
        <w:t>、说明性文件和程序</w:t>
      </w:r>
      <w:r>
        <w:rPr>
          <w:rFonts w:eastAsia="仿宋_GB2312"/>
          <w:bCs/>
          <w:sz w:val="32"/>
          <w:szCs w:val="32"/>
        </w:rPr>
        <w:t>代码，可</w:t>
      </w:r>
      <w:r>
        <w:rPr>
          <w:rFonts w:eastAsia="仿宋_GB2312" w:hint="eastAsia"/>
          <w:bCs/>
          <w:sz w:val="32"/>
          <w:szCs w:val="32"/>
        </w:rPr>
        <w:t>从</w:t>
      </w:r>
      <w:r>
        <w:rPr>
          <w:rFonts w:eastAsia="仿宋_GB2312"/>
          <w:bCs/>
          <w:sz w:val="32"/>
          <w:szCs w:val="32"/>
        </w:rPr>
        <w:t>原始数据库</w:t>
      </w:r>
      <w:r>
        <w:rPr>
          <w:rFonts w:eastAsia="仿宋_GB2312" w:hint="eastAsia"/>
          <w:bCs/>
          <w:sz w:val="32"/>
          <w:szCs w:val="32"/>
        </w:rPr>
        <w:t>重现</w:t>
      </w:r>
      <w:r>
        <w:rPr>
          <w:rFonts w:eastAsia="仿宋_GB2312"/>
          <w:bCs/>
          <w:sz w:val="32"/>
          <w:szCs w:val="32"/>
        </w:rPr>
        <w:t>形成分析数据库</w:t>
      </w:r>
      <w:r>
        <w:rPr>
          <w:rFonts w:eastAsia="仿宋_GB2312" w:hint="eastAsia"/>
          <w:bCs/>
          <w:sz w:val="32"/>
          <w:szCs w:val="32"/>
        </w:rPr>
        <w:t>、临床试验</w:t>
      </w:r>
      <w:r>
        <w:rPr>
          <w:rFonts w:eastAsia="仿宋_GB2312"/>
          <w:bCs/>
          <w:sz w:val="32"/>
          <w:szCs w:val="32"/>
        </w:rPr>
        <w:t>报告</w:t>
      </w:r>
      <w:r>
        <w:rPr>
          <w:rFonts w:eastAsia="仿宋_GB2312" w:hint="eastAsia"/>
          <w:bCs/>
          <w:sz w:val="32"/>
          <w:szCs w:val="32"/>
        </w:rPr>
        <w:t>中的</w:t>
      </w:r>
      <w:r>
        <w:rPr>
          <w:rFonts w:eastAsia="仿宋_GB2312"/>
          <w:bCs/>
          <w:sz w:val="32"/>
          <w:szCs w:val="32"/>
        </w:rPr>
        <w:t>统计</w:t>
      </w:r>
      <w:r>
        <w:rPr>
          <w:rFonts w:eastAsia="仿宋_GB2312" w:hint="eastAsia"/>
          <w:bCs/>
          <w:sz w:val="32"/>
          <w:szCs w:val="32"/>
        </w:rPr>
        <w:t>分析</w:t>
      </w:r>
      <w:r>
        <w:rPr>
          <w:rFonts w:eastAsia="仿宋_GB2312"/>
          <w:bCs/>
          <w:sz w:val="32"/>
          <w:szCs w:val="32"/>
        </w:rPr>
        <w:t>结果</w:t>
      </w:r>
      <w:r>
        <w:rPr>
          <w:rFonts w:eastAsia="仿宋_GB2312" w:hint="eastAsia"/>
          <w:bCs/>
          <w:sz w:val="32"/>
          <w:szCs w:val="32"/>
        </w:rPr>
        <w:t>，且</w:t>
      </w:r>
      <w:r>
        <w:rPr>
          <w:rFonts w:eastAsia="仿宋_GB2312"/>
          <w:bCs/>
          <w:sz w:val="32"/>
          <w:szCs w:val="32"/>
        </w:rPr>
        <w:t>形成的分析数据库和</w:t>
      </w:r>
      <w:r>
        <w:rPr>
          <w:rFonts w:eastAsia="仿宋_GB2312" w:hint="eastAsia"/>
          <w:bCs/>
          <w:sz w:val="32"/>
          <w:szCs w:val="32"/>
        </w:rPr>
        <w:t>统计分析结果</w:t>
      </w:r>
      <w:r>
        <w:rPr>
          <w:rFonts w:eastAsia="仿宋_GB2312"/>
          <w:bCs/>
          <w:sz w:val="32"/>
          <w:szCs w:val="32"/>
        </w:rPr>
        <w:t>与</w:t>
      </w:r>
      <w:r>
        <w:rPr>
          <w:rFonts w:eastAsia="仿宋_GB2312" w:hint="eastAsia"/>
          <w:bCs/>
          <w:sz w:val="32"/>
          <w:szCs w:val="32"/>
        </w:rPr>
        <w:t>注册</w:t>
      </w:r>
      <w:r>
        <w:rPr>
          <w:rFonts w:eastAsia="仿宋_GB2312"/>
          <w:bCs/>
          <w:sz w:val="32"/>
          <w:szCs w:val="32"/>
        </w:rPr>
        <w:t>申请人提交的</w:t>
      </w:r>
      <w:r>
        <w:rPr>
          <w:rFonts w:eastAsia="仿宋_GB2312" w:hint="eastAsia"/>
          <w:bCs/>
          <w:sz w:val="32"/>
          <w:szCs w:val="32"/>
        </w:rPr>
        <w:t>内容一致</w:t>
      </w:r>
      <w:r>
        <w:rPr>
          <w:rFonts w:eastAsia="仿宋_GB2312"/>
          <w:bCs/>
          <w:sz w:val="32"/>
          <w:szCs w:val="32"/>
        </w:rPr>
        <w:t>。</w:t>
      </w:r>
    </w:p>
    <w:p w:rsidR="00000000" w:rsidRPr="00310195" w:rsidRDefault="003E4F07" w:rsidP="00310195">
      <w:pPr>
        <w:overflowPunct w:val="0"/>
        <w:spacing w:line="580" w:lineRule="exact"/>
        <w:ind w:firstLineChars="200" w:firstLine="640"/>
        <w:rPr>
          <w:rFonts w:eastAsia="楷体_GB2312"/>
          <w:bCs/>
          <w:sz w:val="32"/>
          <w:szCs w:val="32"/>
        </w:rPr>
      </w:pPr>
      <w:r w:rsidRPr="00310195">
        <w:rPr>
          <w:rFonts w:eastAsia="楷体_GB2312"/>
          <w:bCs/>
          <w:sz w:val="32"/>
          <w:szCs w:val="32"/>
        </w:rPr>
        <w:t>（三）可读原则</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所提交数据库</w:t>
      </w:r>
      <w:r>
        <w:rPr>
          <w:rFonts w:eastAsia="仿宋_GB2312"/>
          <w:bCs/>
          <w:sz w:val="32"/>
          <w:szCs w:val="32"/>
        </w:rPr>
        <w:t>结构清晰，注释详尽，便于</w:t>
      </w:r>
      <w:r>
        <w:rPr>
          <w:rFonts w:eastAsia="仿宋_GB2312" w:hint="eastAsia"/>
          <w:bCs/>
          <w:sz w:val="32"/>
          <w:szCs w:val="32"/>
        </w:rPr>
        <w:t>审阅</w:t>
      </w:r>
      <w:r>
        <w:rPr>
          <w:rFonts w:eastAsia="仿宋_GB2312"/>
          <w:bCs/>
          <w:sz w:val="32"/>
          <w:szCs w:val="32"/>
        </w:rPr>
        <w:t>。</w:t>
      </w:r>
      <w:r>
        <w:rPr>
          <w:rFonts w:eastAsia="仿宋_GB2312" w:hint="eastAsia"/>
          <w:bCs/>
          <w:sz w:val="32"/>
          <w:szCs w:val="32"/>
        </w:rPr>
        <w:t>按照</w:t>
      </w:r>
      <w:r>
        <w:rPr>
          <w:rFonts w:eastAsia="仿宋_GB2312"/>
          <w:bCs/>
          <w:sz w:val="32"/>
          <w:szCs w:val="32"/>
        </w:rPr>
        <w:t>本指导原则</w:t>
      </w:r>
      <w:r>
        <w:rPr>
          <w:rFonts w:eastAsia="仿宋_GB2312" w:hint="eastAsia"/>
          <w:bCs/>
          <w:sz w:val="32"/>
          <w:szCs w:val="32"/>
        </w:rPr>
        <w:t>相关</w:t>
      </w:r>
      <w:r>
        <w:rPr>
          <w:rFonts w:eastAsia="仿宋_GB2312"/>
          <w:bCs/>
          <w:sz w:val="32"/>
          <w:szCs w:val="32"/>
        </w:rPr>
        <w:t>规范要求</w:t>
      </w:r>
      <w:r>
        <w:rPr>
          <w:rFonts w:eastAsia="仿宋_GB2312" w:hint="eastAsia"/>
          <w:bCs/>
          <w:sz w:val="32"/>
          <w:szCs w:val="32"/>
        </w:rPr>
        <w:t>递交临床试验</w:t>
      </w:r>
      <w:r>
        <w:rPr>
          <w:rFonts w:eastAsia="仿宋_GB2312"/>
          <w:bCs/>
          <w:sz w:val="32"/>
          <w:szCs w:val="32"/>
        </w:rPr>
        <w:t>数据有助于提高</w:t>
      </w:r>
      <w:r>
        <w:rPr>
          <w:rFonts w:eastAsia="仿宋_GB2312" w:hint="eastAsia"/>
          <w:bCs/>
          <w:sz w:val="32"/>
          <w:szCs w:val="32"/>
        </w:rPr>
        <w:t>可读性</w:t>
      </w:r>
      <w:r>
        <w:rPr>
          <w:rFonts w:eastAsia="仿宋_GB2312"/>
          <w:bCs/>
          <w:sz w:val="32"/>
          <w:szCs w:val="32"/>
        </w:rPr>
        <w:t>。</w:t>
      </w:r>
    </w:p>
    <w:p w:rsidR="00000000" w:rsidRPr="00310195" w:rsidRDefault="003E4F07" w:rsidP="00310195">
      <w:pPr>
        <w:keepNext/>
        <w:keepLines/>
        <w:spacing w:line="580" w:lineRule="exact"/>
        <w:ind w:firstLine="640"/>
        <w:outlineLvl w:val="1"/>
        <w:rPr>
          <w:rFonts w:eastAsia="黑体"/>
          <w:bCs/>
          <w:sz w:val="32"/>
          <w:szCs w:val="32"/>
        </w:rPr>
      </w:pPr>
      <w:r w:rsidRPr="00310195">
        <w:rPr>
          <w:rFonts w:eastAsia="黑体"/>
          <w:bCs/>
          <w:sz w:val="32"/>
          <w:szCs w:val="32"/>
        </w:rPr>
        <w:t>四</w:t>
      </w:r>
      <w:r w:rsidRPr="00310195">
        <w:rPr>
          <w:rFonts w:eastAsia="黑体"/>
          <w:bCs/>
          <w:sz w:val="32"/>
          <w:szCs w:val="32"/>
        </w:rPr>
        <w:t>、</w:t>
      </w:r>
      <w:r w:rsidRPr="00310195">
        <w:rPr>
          <w:rFonts w:eastAsia="黑体"/>
          <w:bCs/>
          <w:sz w:val="32"/>
          <w:szCs w:val="32"/>
        </w:rPr>
        <w:t>临床试验</w:t>
      </w:r>
      <w:r w:rsidRPr="00310195">
        <w:rPr>
          <w:rFonts w:eastAsia="黑体"/>
          <w:bCs/>
          <w:sz w:val="32"/>
          <w:szCs w:val="32"/>
        </w:rPr>
        <w:t>数据相关资料及其说明</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医疗器械临床试验</w:t>
      </w:r>
      <w:r>
        <w:rPr>
          <w:rFonts w:eastAsia="仿宋_GB2312"/>
          <w:bCs/>
          <w:sz w:val="32"/>
          <w:szCs w:val="32"/>
        </w:rPr>
        <w:t>数据相关资料通常包括</w:t>
      </w:r>
      <w:r>
        <w:rPr>
          <w:rFonts w:eastAsia="仿宋_GB2312" w:hint="eastAsia"/>
          <w:bCs/>
          <w:sz w:val="32"/>
          <w:szCs w:val="32"/>
        </w:rPr>
        <w:t>原始数据库</w:t>
      </w:r>
      <w:r>
        <w:rPr>
          <w:rFonts w:eastAsia="仿宋_GB2312"/>
          <w:bCs/>
          <w:sz w:val="32"/>
          <w:szCs w:val="32"/>
        </w:rPr>
        <w:t>、分析数据库、说明</w:t>
      </w:r>
      <w:r>
        <w:rPr>
          <w:rFonts w:eastAsia="仿宋_GB2312" w:hint="eastAsia"/>
          <w:bCs/>
          <w:sz w:val="32"/>
          <w:szCs w:val="32"/>
        </w:rPr>
        <w:t>性</w:t>
      </w:r>
      <w:r>
        <w:rPr>
          <w:rFonts w:eastAsia="仿宋_GB2312"/>
          <w:bCs/>
          <w:sz w:val="32"/>
          <w:szCs w:val="32"/>
        </w:rPr>
        <w:t>文件</w:t>
      </w:r>
      <w:r>
        <w:rPr>
          <w:rFonts w:eastAsia="仿宋_GB2312" w:hint="eastAsia"/>
          <w:bCs/>
          <w:sz w:val="32"/>
          <w:szCs w:val="32"/>
        </w:rPr>
        <w:t>和程序</w:t>
      </w:r>
      <w:r>
        <w:rPr>
          <w:rFonts w:eastAsia="仿宋_GB2312"/>
          <w:bCs/>
          <w:sz w:val="32"/>
          <w:szCs w:val="32"/>
        </w:rPr>
        <w:t>代码</w:t>
      </w:r>
      <w:r>
        <w:rPr>
          <w:rFonts w:eastAsia="仿宋_GB2312" w:hint="eastAsia"/>
          <w:bCs/>
          <w:sz w:val="32"/>
          <w:szCs w:val="32"/>
        </w:rPr>
        <w:t>，</w:t>
      </w:r>
      <w:r>
        <w:rPr>
          <w:rFonts w:eastAsia="仿宋_GB2312"/>
          <w:bCs/>
          <w:sz w:val="32"/>
          <w:szCs w:val="32"/>
        </w:rPr>
        <w:t>以下</w:t>
      </w:r>
      <w:r>
        <w:rPr>
          <w:rFonts w:eastAsia="仿宋_GB2312" w:hint="eastAsia"/>
          <w:bCs/>
          <w:sz w:val="32"/>
          <w:szCs w:val="32"/>
        </w:rPr>
        <w:t>对</w:t>
      </w:r>
      <w:r>
        <w:rPr>
          <w:rFonts w:eastAsia="仿宋_GB2312"/>
          <w:bCs/>
          <w:sz w:val="32"/>
          <w:szCs w:val="32"/>
        </w:rPr>
        <w:t>各</w:t>
      </w:r>
      <w:r>
        <w:rPr>
          <w:rFonts w:eastAsia="仿宋_GB2312" w:hint="eastAsia"/>
          <w:bCs/>
          <w:sz w:val="32"/>
          <w:szCs w:val="32"/>
        </w:rPr>
        <w:t>申报</w:t>
      </w:r>
      <w:r>
        <w:rPr>
          <w:rFonts w:eastAsia="仿宋_GB2312"/>
          <w:bCs/>
          <w:sz w:val="32"/>
          <w:szCs w:val="32"/>
        </w:rPr>
        <w:t>资料具</w:t>
      </w:r>
      <w:r>
        <w:rPr>
          <w:rFonts w:eastAsia="仿宋_GB2312"/>
          <w:bCs/>
          <w:sz w:val="32"/>
          <w:szCs w:val="32"/>
        </w:rPr>
        <w:t>体格式和内容</w:t>
      </w:r>
      <w:r>
        <w:rPr>
          <w:rFonts w:eastAsia="仿宋_GB2312" w:hint="eastAsia"/>
          <w:bCs/>
          <w:sz w:val="32"/>
          <w:szCs w:val="32"/>
        </w:rPr>
        <w:t>提出</w:t>
      </w:r>
      <w:r>
        <w:rPr>
          <w:rFonts w:eastAsia="仿宋_GB2312"/>
          <w:bCs/>
          <w:sz w:val="32"/>
          <w:szCs w:val="32"/>
        </w:rPr>
        <w:t>要求。</w:t>
      </w:r>
      <w:r>
        <w:rPr>
          <w:rFonts w:eastAsia="仿宋_GB2312" w:hint="eastAsia"/>
          <w:bCs/>
          <w:sz w:val="32"/>
          <w:szCs w:val="32"/>
        </w:rPr>
        <w:t>鼓励注册申请人</w:t>
      </w:r>
      <w:r>
        <w:rPr>
          <w:rFonts w:eastAsia="仿宋_GB2312"/>
          <w:bCs/>
          <w:sz w:val="32"/>
          <w:szCs w:val="32"/>
        </w:rPr>
        <w:t>参照</w:t>
      </w:r>
      <w:r>
        <w:rPr>
          <w:rFonts w:eastAsia="仿宋_GB2312" w:hint="eastAsia"/>
          <w:bCs/>
          <w:sz w:val="32"/>
          <w:szCs w:val="32"/>
        </w:rPr>
        <w:t>临床</w:t>
      </w:r>
      <w:r>
        <w:rPr>
          <w:rFonts w:eastAsia="仿宋_GB2312"/>
          <w:bCs/>
          <w:sz w:val="32"/>
          <w:szCs w:val="32"/>
        </w:rPr>
        <w:t>数据交换</w:t>
      </w:r>
      <w:r>
        <w:rPr>
          <w:rFonts w:eastAsia="仿宋_GB2312" w:hint="eastAsia"/>
          <w:bCs/>
          <w:sz w:val="32"/>
          <w:szCs w:val="32"/>
        </w:rPr>
        <w:t>标准</w:t>
      </w:r>
      <w:r>
        <w:rPr>
          <w:rFonts w:eastAsia="仿宋_GB2312"/>
          <w:bCs/>
          <w:sz w:val="32"/>
          <w:szCs w:val="32"/>
        </w:rPr>
        <w:t>协会（</w:t>
      </w:r>
      <w:r>
        <w:rPr>
          <w:rFonts w:eastAsia="仿宋_GB2312" w:hint="eastAsia"/>
          <w:bCs/>
          <w:sz w:val="32"/>
          <w:szCs w:val="32"/>
        </w:rPr>
        <w:t>C</w:t>
      </w:r>
      <w:r>
        <w:rPr>
          <w:rFonts w:eastAsia="仿宋_GB2312"/>
          <w:bCs/>
          <w:sz w:val="32"/>
          <w:szCs w:val="32"/>
        </w:rPr>
        <w:t>linical Data Interchange Standards Consortium</w:t>
      </w:r>
      <w:r>
        <w:rPr>
          <w:rFonts w:eastAsia="仿宋_GB2312" w:hint="eastAsia"/>
          <w:bCs/>
          <w:sz w:val="32"/>
          <w:szCs w:val="32"/>
        </w:rPr>
        <w:t>，</w:t>
      </w:r>
      <w:r>
        <w:rPr>
          <w:rFonts w:eastAsia="仿宋_GB2312"/>
          <w:bCs/>
          <w:sz w:val="32"/>
          <w:szCs w:val="32"/>
        </w:rPr>
        <w:t xml:space="preserve"> </w:t>
      </w:r>
      <w:r>
        <w:rPr>
          <w:rFonts w:eastAsia="仿宋_GB2312" w:hint="eastAsia"/>
          <w:bCs/>
          <w:sz w:val="32"/>
          <w:szCs w:val="32"/>
        </w:rPr>
        <w:t>CDISC</w:t>
      </w:r>
      <w:r>
        <w:rPr>
          <w:rFonts w:eastAsia="仿宋_GB2312"/>
          <w:bCs/>
          <w:sz w:val="32"/>
          <w:szCs w:val="32"/>
        </w:rPr>
        <w:t>）</w:t>
      </w:r>
      <w:r>
        <w:rPr>
          <w:rFonts w:eastAsia="仿宋_GB2312" w:hint="eastAsia"/>
          <w:bCs/>
          <w:sz w:val="32"/>
          <w:szCs w:val="32"/>
        </w:rPr>
        <w:t>标准</w:t>
      </w:r>
      <w:r>
        <w:rPr>
          <w:rFonts w:eastAsia="仿宋_GB2312"/>
          <w:bCs/>
          <w:sz w:val="32"/>
          <w:szCs w:val="32"/>
        </w:rPr>
        <w:t>递交数据。</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外文资料</w:t>
      </w:r>
      <w:r>
        <w:rPr>
          <w:rFonts w:eastAsia="仿宋_GB2312"/>
          <w:bCs/>
          <w:sz w:val="32"/>
          <w:szCs w:val="32"/>
        </w:rPr>
        <w:t>提供</w:t>
      </w:r>
      <w:r>
        <w:rPr>
          <w:rFonts w:eastAsia="仿宋_GB2312" w:hint="eastAsia"/>
          <w:bCs/>
          <w:sz w:val="32"/>
          <w:szCs w:val="32"/>
        </w:rPr>
        <w:t>中文</w:t>
      </w:r>
      <w:r>
        <w:rPr>
          <w:rFonts w:eastAsia="仿宋_GB2312"/>
          <w:bCs/>
          <w:sz w:val="32"/>
          <w:szCs w:val="32"/>
        </w:rPr>
        <w:t>翻译</w:t>
      </w:r>
      <w:r>
        <w:rPr>
          <w:rFonts w:eastAsia="仿宋_GB2312" w:hint="eastAsia"/>
          <w:bCs/>
          <w:sz w:val="32"/>
          <w:szCs w:val="32"/>
        </w:rPr>
        <w:t>件时</w:t>
      </w:r>
      <w:r>
        <w:rPr>
          <w:rFonts w:eastAsia="仿宋_GB2312"/>
          <w:bCs/>
          <w:sz w:val="32"/>
          <w:szCs w:val="32"/>
        </w:rPr>
        <w:t>，对于</w:t>
      </w:r>
      <w:r>
        <w:rPr>
          <w:rFonts w:eastAsia="仿宋_GB2312" w:hint="eastAsia"/>
          <w:bCs/>
          <w:sz w:val="32"/>
          <w:szCs w:val="32"/>
        </w:rPr>
        <w:t>原始</w:t>
      </w:r>
      <w:r>
        <w:rPr>
          <w:rFonts w:eastAsia="仿宋_GB2312"/>
          <w:bCs/>
          <w:sz w:val="32"/>
          <w:szCs w:val="32"/>
        </w:rPr>
        <w:t>和分析</w:t>
      </w:r>
      <w:r>
        <w:rPr>
          <w:rFonts w:eastAsia="仿宋_GB2312" w:hint="eastAsia"/>
          <w:bCs/>
          <w:sz w:val="32"/>
          <w:szCs w:val="32"/>
        </w:rPr>
        <w:t>数据集，应至少翻译数据集</w:t>
      </w:r>
      <w:r>
        <w:rPr>
          <w:rFonts w:eastAsia="仿宋_GB2312"/>
          <w:bCs/>
          <w:sz w:val="32"/>
          <w:szCs w:val="32"/>
        </w:rPr>
        <w:t>、</w:t>
      </w:r>
      <w:r>
        <w:rPr>
          <w:rFonts w:eastAsia="仿宋_GB2312" w:hint="eastAsia"/>
          <w:bCs/>
          <w:sz w:val="32"/>
          <w:szCs w:val="32"/>
        </w:rPr>
        <w:t>变量</w:t>
      </w:r>
      <w:r>
        <w:rPr>
          <w:rFonts w:eastAsia="仿宋_GB2312"/>
          <w:bCs/>
          <w:sz w:val="32"/>
          <w:szCs w:val="32"/>
        </w:rPr>
        <w:t>标签</w:t>
      </w:r>
      <w:r>
        <w:rPr>
          <w:rFonts w:eastAsia="仿宋_GB2312" w:hint="eastAsia"/>
          <w:bCs/>
          <w:sz w:val="32"/>
          <w:szCs w:val="32"/>
        </w:rPr>
        <w:t>、观测值中</w:t>
      </w:r>
      <w:r>
        <w:rPr>
          <w:rFonts w:eastAsia="仿宋_GB2312"/>
          <w:bCs/>
          <w:sz w:val="32"/>
          <w:szCs w:val="32"/>
        </w:rPr>
        <w:t>的描述</w:t>
      </w:r>
      <w:r>
        <w:rPr>
          <w:rFonts w:eastAsia="仿宋_GB2312" w:hint="eastAsia"/>
          <w:bCs/>
          <w:sz w:val="32"/>
          <w:szCs w:val="32"/>
        </w:rPr>
        <w:t>性文本（如</w:t>
      </w:r>
      <w:r>
        <w:rPr>
          <w:rFonts w:eastAsia="仿宋_GB2312"/>
          <w:bCs/>
          <w:sz w:val="32"/>
          <w:szCs w:val="32"/>
        </w:rPr>
        <w:t>不良事件描述等</w:t>
      </w:r>
      <w:r>
        <w:rPr>
          <w:rFonts w:eastAsia="仿宋_GB2312" w:hint="eastAsia"/>
          <w:bCs/>
          <w:sz w:val="32"/>
          <w:szCs w:val="32"/>
        </w:rPr>
        <w:t>）。</w:t>
      </w:r>
    </w:p>
    <w:p w:rsidR="00000000" w:rsidRPr="00310195" w:rsidRDefault="003E4F07" w:rsidP="00310195">
      <w:pPr>
        <w:keepNext/>
        <w:keepLines/>
        <w:spacing w:line="580" w:lineRule="exact"/>
        <w:ind w:firstLineChars="195" w:firstLine="624"/>
        <w:outlineLvl w:val="2"/>
        <w:rPr>
          <w:rFonts w:eastAsia="楷体_GB2312"/>
          <w:bCs/>
          <w:sz w:val="32"/>
          <w:szCs w:val="32"/>
        </w:rPr>
      </w:pPr>
      <w:r w:rsidRPr="00310195">
        <w:rPr>
          <w:rFonts w:eastAsia="楷体_GB2312"/>
          <w:bCs/>
          <w:sz w:val="32"/>
          <w:szCs w:val="32"/>
        </w:rPr>
        <w:lastRenderedPageBreak/>
        <w:t>（一）原始数据库</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递交</w:t>
      </w:r>
      <w:r>
        <w:rPr>
          <w:rFonts w:eastAsia="仿宋_GB2312"/>
          <w:bCs/>
          <w:sz w:val="32"/>
          <w:szCs w:val="32"/>
        </w:rPr>
        <w:t>的</w:t>
      </w:r>
      <w:r>
        <w:rPr>
          <w:rFonts w:eastAsia="仿宋_GB2312" w:hint="eastAsia"/>
          <w:bCs/>
          <w:sz w:val="32"/>
          <w:szCs w:val="32"/>
        </w:rPr>
        <w:t>原始数据库通常</w:t>
      </w:r>
      <w:r>
        <w:rPr>
          <w:rFonts w:eastAsia="仿宋_GB2312"/>
          <w:bCs/>
          <w:sz w:val="32"/>
          <w:szCs w:val="32"/>
        </w:rPr>
        <w:t>包含从病例报告表和外部文件</w:t>
      </w:r>
      <w:r>
        <w:rPr>
          <w:rFonts w:eastAsia="仿宋_GB2312" w:hint="eastAsia"/>
          <w:bCs/>
          <w:sz w:val="32"/>
          <w:szCs w:val="32"/>
        </w:rPr>
        <w:t>中</w:t>
      </w:r>
      <w:r>
        <w:rPr>
          <w:rFonts w:eastAsia="仿宋_GB2312"/>
          <w:bCs/>
          <w:sz w:val="32"/>
          <w:szCs w:val="32"/>
        </w:rPr>
        <w:t>直接收集的原始数据</w:t>
      </w:r>
      <w:r>
        <w:rPr>
          <w:rFonts w:eastAsia="仿宋_GB2312" w:hint="eastAsia"/>
          <w:bCs/>
          <w:sz w:val="32"/>
          <w:szCs w:val="32"/>
        </w:rPr>
        <w:t>，缺失的数据在此处不应进行填补</w:t>
      </w:r>
      <w:r>
        <w:rPr>
          <w:rFonts w:eastAsia="仿宋_GB2312"/>
          <w:bCs/>
          <w:sz w:val="32"/>
          <w:szCs w:val="32"/>
        </w:rPr>
        <w:t>。</w:t>
      </w:r>
    </w:p>
    <w:p w:rsidR="00000000" w:rsidRDefault="003E4F07" w:rsidP="00310195">
      <w:pPr>
        <w:keepNext/>
        <w:keepLines/>
        <w:spacing w:line="580" w:lineRule="exact"/>
        <w:ind w:firstLineChars="200" w:firstLine="640"/>
        <w:outlineLvl w:val="2"/>
        <w:rPr>
          <w:rFonts w:eastAsia="仿宋_GB2312"/>
          <w:bCs/>
          <w:sz w:val="32"/>
          <w:szCs w:val="32"/>
        </w:rPr>
      </w:pPr>
      <w:r>
        <w:rPr>
          <w:rFonts w:eastAsia="仿宋_GB2312" w:hint="eastAsia"/>
          <w:bCs/>
          <w:sz w:val="32"/>
          <w:szCs w:val="32"/>
        </w:rPr>
        <w:t>原始</w:t>
      </w:r>
      <w:r>
        <w:rPr>
          <w:rFonts w:eastAsia="仿宋_GB2312"/>
          <w:bCs/>
          <w:sz w:val="32"/>
          <w:szCs w:val="32"/>
        </w:rPr>
        <w:t>数据库</w:t>
      </w:r>
      <w:r>
        <w:rPr>
          <w:rFonts w:eastAsia="仿宋_GB2312" w:hint="eastAsia"/>
          <w:bCs/>
          <w:sz w:val="32"/>
          <w:szCs w:val="32"/>
        </w:rPr>
        <w:t>通常由</w:t>
      </w:r>
      <w:r>
        <w:rPr>
          <w:rFonts w:eastAsia="仿宋_GB2312"/>
          <w:bCs/>
          <w:sz w:val="32"/>
          <w:szCs w:val="32"/>
        </w:rPr>
        <w:t>多个不同的</w:t>
      </w:r>
      <w:r>
        <w:rPr>
          <w:rFonts w:eastAsia="仿宋_GB2312" w:hint="eastAsia"/>
          <w:bCs/>
          <w:sz w:val="32"/>
          <w:szCs w:val="32"/>
        </w:rPr>
        <w:t>原始</w:t>
      </w:r>
      <w:r>
        <w:rPr>
          <w:rFonts w:eastAsia="仿宋_GB2312"/>
          <w:bCs/>
          <w:sz w:val="32"/>
          <w:szCs w:val="32"/>
        </w:rPr>
        <w:t>数据集组成，</w:t>
      </w:r>
      <w:r>
        <w:rPr>
          <w:rFonts w:eastAsia="仿宋_GB2312" w:hint="eastAsia"/>
          <w:bCs/>
          <w:sz w:val="32"/>
          <w:szCs w:val="32"/>
        </w:rPr>
        <w:t>单个原始</w:t>
      </w:r>
      <w:r w:rsidRPr="00310195">
        <w:rPr>
          <w:rFonts w:eastAsia="楷体_GB2312"/>
          <w:bCs/>
          <w:sz w:val="32"/>
          <w:szCs w:val="32"/>
        </w:rPr>
        <w:t>数据</w:t>
      </w:r>
      <w:r>
        <w:rPr>
          <w:rFonts w:eastAsia="仿宋_GB2312" w:hint="eastAsia"/>
          <w:bCs/>
          <w:sz w:val="32"/>
          <w:szCs w:val="32"/>
        </w:rPr>
        <w:t>集</w:t>
      </w:r>
      <w:r>
        <w:rPr>
          <w:rFonts w:eastAsia="仿宋_GB2312"/>
          <w:bCs/>
          <w:sz w:val="32"/>
          <w:szCs w:val="32"/>
        </w:rPr>
        <w:t>是</w:t>
      </w:r>
      <w:r>
        <w:rPr>
          <w:rFonts w:eastAsia="仿宋_GB2312" w:hint="eastAsia"/>
          <w:bCs/>
          <w:sz w:val="32"/>
          <w:szCs w:val="32"/>
        </w:rPr>
        <w:t>相同主题</w:t>
      </w:r>
      <w:r>
        <w:rPr>
          <w:rFonts w:eastAsia="仿宋_GB2312"/>
          <w:bCs/>
          <w:sz w:val="32"/>
          <w:szCs w:val="32"/>
        </w:rPr>
        <w:t>下多个变量的集合</w:t>
      </w:r>
      <w:r>
        <w:rPr>
          <w:rFonts w:eastAsia="仿宋_GB2312" w:hint="eastAsia"/>
          <w:bCs/>
          <w:sz w:val="32"/>
          <w:szCs w:val="32"/>
        </w:rPr>
        <w:t>，</w:t>
      </w:r>
      <w:r>
        <w:rPr>
          <w:rFonts w:eastAsia="仿宋_GB2312"/>
          <w:bCs/>
          <w:sz w:val="32"/>
          <w:szCs w:val="32"/>
        </w:rPr>
        <w:t>这些</w:t>
      </w:r>
      <w:r>
        <w:rPr>
          <w:rFonts w:eastAsia="仿宋_GB2312"/>
          <w:bCs/>
          <w:sz w:val="32"/>
          <w:szCs w:val="32"/>
        </w:rPr>
        <w:t>变量</w:t>
      </w:r>
      <w:r>
        <w:rPr>
          <w:rFonts w:eastAsia="仿宋_GB2312" w:hint="eastAsia"/>
          <w:bCs/>
          <w:sz w:val="32"/>
          <w:szCs w:val="32"/>
        </w:rPr>
        <w:t>的观测值</w:t>
      </w:r>
      <w:r>
        <w:rPr>
          <w:rFonts w:eastAsia="仿宋_GB2312"/>
          <w:bCs/>
          <w:sz w:val="32"/>
          <w:szCs w:val="32"/>
        </w:rPr>
        <w:t>共同</w:t>
      </w:r>
      <w:r>
        <w:rPr>
          <w:rFonts w:eastAsia="仿宋_GB2312" w:hint="eastAsia"/>
          <w:bCs/>
          <w:sz w:val="32"/>
          <w:szCs w:val="32"/>
        </w:rPr>
        <w:t>形成该原始</w:t>
      </w:r>
      <w:r>
        <w:rPr>
          <w:rFonts w:eastAsia="仿宋_GB2312"/>
          <w:bCs/>
          <w:sz w:val="32"/>
          <w:szCs w:val="32"/>
        </w:rPr>
        <w:t>数据集</w:t>
      </w:r>
      <w:r>
        <w:rPr>
          <w:rFonts w:eastAsia="仿宋_GB2312" w:hint="eastAsia"/>
          <w:bCs/>
          <w:sz w:val="32"/>
          <w:szCs w:val="32"/>
        </w:rPr>
        <w:t>，</w:t>
      </w:r>
      <w:r>
        <w:rPr>
          <w:rFonts w:eastAsia="仿宋_GB2312"/>
          <w:bCs/>
          <w:sz w:val="32"/>
          <w:szCs w:val="32"/>
        </w:rPr>
        <w:t>例如，</w:t>
      </w:r>
      <w:r>
        <w:rPr>
          <w:rFonts w:eastAsia="仿宋_GB2312" w:hint="eastAsia"/>
          <w:bCs/>
          <w:sz w:val="32"/>
          <w:szCs w:val="32"/>
        </w:rPr>
        <w:t>人口学</w:t>
      </w:r>
      <w:r>
        <w:rPr>
          <w:rFonts w:eastAsia="仿宋_GB2312"/>
          <w:bCs/>
          <w:sz w:val="32"/>
          <w:szCs w:val="32"/>
        </w:rPr>
        <w:t>资料</w:t>
      </w:r>
      <w:r>
        <w:rPr>
          <w:rFonts w:eastAsia="仿宋_GB2312" w:hint="eastAsia"/>
          <w:bCs/>
          <w:sz w:val="32"/>
          <w:szCs w:val="32"/>
        </w:rPr>
        <w:t>数据集可包括年龄、性别、身体质量指数（</w:t>
      </w:r>
      <w:r>
        <w:rPr>
          <w:rFonts w:eastAsia="仿宋_GB2312"/>
          <w:bCs/>
          <w:sz w:val="32"/>
          <w:szCs w:val="32"/>
        </w:rPr>
        <w:t>Body Mass Index</w:t>
      </w:r>
      <w:r>
        <w:rPr>
          <w:rFonts w:eastAsia="仿宋_GB2312" w:hint="eastAsia"/>
          <w:bCs/>
          <w:sz w:val="32"/>
          <w:szCs w:val="32"/>
        </w:rPr>
        <w:t>，</w:t>
      </w:r>
      <w:r>
        <w:rPr>
          <w:rFonts w:eastAsia="仿宋_GB2312"/>
          <w:bCs/>
          <w:sz w:val="32"/>
          <w:szCs w:val="32"/>
        </w:rPr>
        <w:t>BMI</w:t>
      </w:r>
      <w:r>
        <w:rPr>
          <w:rFonts w:eastAsia="仿宋_GB2312"/>
          <w:bCs/>
          <w:sz w:val="32"/>
          <w:szCs w:val="32"/>
        </w:rPr>
        <w:t>）</w:t>
      </w:r>
      <w:r>
        <w:rPr>
          <w:rFonts w:eastAsia="仿宋_GB2312" w:hint="eastAsia"/>
          <w:bCs/>
          <w:sz w:val="32"/>
          <w:szCs w:val="32"/>
        </w:rPr>
        <w:t>等</w:t>
      </w:r>
      <w:r>
        <w:rPr>
          <w:rFonts w:eastAsia="仿宋_GB2312"/>
          <w:bCs/>
          <w:sz w:val="32"/>
          <w:szCs w:val="32"/>
        </w:rPr>
        <w:t>。不同临床试验</w:t>
      </w:r>
      <w:r>
        <w:rPr>
          <w:rFonts w:eastAsia="仿宋_GB2312" w:hint="eastAsia"/>
          <w:bCs/>
          <w:sz w:val="32"/>
          <w:szCs w:val="32"/>
        </w:rPr>
        <w:t>涉及的原始数据库不完全相同。单个原始数据集</w:t>
      </w:r>
      <w:r>
        <w:rPr>
          <w:rFonts w:eastAsia="仿宋_GB2312"/>
          <w:bCs/>
          <w:sz w:val="32"/>
          <w:szCs w:val="32"/>
        </w:rPr>
        <w:t>应</w:t>
      </w:r>
      <w:r>
        <w:rPr>
          <w:rFonts w:eastAsia="仿宋_GB2312" w:hint="eastAsia"/>
          <w:bCs/>
          <w:sz w:val="32"/>
          <w:szCs w:val="32"/>
        </w:rPr>
        <w:t>收集相同</w:t>
      </w:r>
      <w:r>
        <w:rPr>
          <w:rFonts w:eastAsia="仿宋_GB2312"/>
          <w:bCs/>
          <w:sz w:val="32"/>
          <w:szCs w:val="32"/>
        </w:rPr>
        <w:t>主题下</w:t>
      </w:r>
      <w:r>
        <w:rPr>
          <w:rFonts w:eastAsia="仿宋_GB2312" w:hint="eastAsia"/>
          <w:bCs/>
          <w:sz w:val="32"/>
          <w:szCs w:val="32"/>
        </w:rPr>
        <w:t>的变量，不同主题变量建议分别形成原始数据集</w:t>
      </w:r>
      <w:r>
        <w:rPr>
          <w:rFonts w:eastAsia="仿宋_GB2312"/>
          <w:bCs/>
          <w:sz w:val="32"/>
          <w:szCs w:val="32"/>
        </w:rPr>
        <w:t>，例如，</w:t>
      </w:r>
      <w:r>
        <w:rPr>
          <w:rFonts w:eastAsia="仿宋_GB2312" w:hint="eastAsia"/>
          <w:bCs/>
          <w:sz w:val="32"/>
          <w:szCs w:val="32"/>
        </w:rPr>
        <w:t>膝关节</w:t>
      </w:r>
      <w:r>
        <w:rPr>
          <w:rFonts w:eastAsia="仿宋_GB2312" w:hint="eastAsia"/>
          <w:bCs/>
          <w:sz w:val="32"/>
          <w:szCs w:val="32"/>
        </w:rPr>
        <w:t>L</w:t>
      </w:r>
      <w:r>
        <w:rPr>
          <w:rFonts w:eastAsia="仿宋_GB2312"/>
          <w:bCs/>
          <w:sz w:val="32"/>
          <w:szCs w:val="32"/>
        </w:rPr>
        <w:t>ysholm</w:t>
      </w:r>
      <w:r>
        <w:rPr>
          <w:rFonts w:eastAsia="仿宋_GB2312"/>
          <w:bCs/>
          <w:sz w:val="32"/>
          <w:szCs w:val="32"/>
        </w:rPr>
        <w:t>评分和</w:t>
      </w:r>
      <w:r>
        <w:rPr>
          <w:rFonts w:eastAsia="仿宋_GB2312" w:hint="eastAsia"/>
          <w:bCs/>
          <w:sz w:val="32"/>
          <w:szCs w:val="32"/>
        </w:rPr>
        <w:t>IKDC2000</w:t>
      </w:r>
      <w:r>
        <w:rPr>
          <w:rFonts w:eastAsia="仿宋_GB2312" w:hint="eastAsia"/>
          <w:bCs/>
          <w:sz w:val="32"/>
          <w:szCs w:val="32"/>
        </w:rPr>
        <w:t>评分相关</w:t>
      </w:r>
      <w:r>
        <w:rPr>
          <w:rFonts w:eastAsia="仿宋_GB2312"/>
          <w:bCs/>
          <w:sz w:val="32"/>
          <w:szCs w:val="32"/>
        </w:rPr>
        <w:t>变量建议分别形成两个原始数据集。</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各</w:t>
      </w:r>
      <w:r>
        <w:rPr>
          <w:rFonts w:eastAsia="仿宋_GB2312"/>
          <w:bCs/>
          <w:sz w:val="32"/>
          <w:szCs w:val="32"/>
        </w:rPr>
        <w:t>数据集</w:t>
      </w:r>
      <w:r>
        <w:rPr>
          <w:rFonts w:eastAsia="仿宋_GB2312" w:hint="eastAsia"/>
          <w:bCs/>
          <w:sz w:val="32"/>
          <w:szCs w:val="32"/>
        </w:rPr>
        <w:t>需包括</w:t>
      </w:r>
      <w:r>
        <w:rPr>
          <w:rFonts w:eastAsia="仿宋_GB2312"/>
          <w:bCs/>
          <w:sz w:val="32"/>
          <w:szCs w:val="32"/>
        </w:rPr>
        <w:t>受试者唯一标识</w:t>
      </w:r>
      <w:r>
        <w:rPr>
          <w:rFonts w:eastAsia="仿宋_GB2312" w:hint="eastAsia"/>
          <w:bCs/>
          <w:sz w:val="32"/>
          <w:szCs w:val="32"/>
        </w:rPr>
        <w:t>变量，以实现同一</w:t>
      </w:r>
      <w:r>
        <w:rPr>
          <w:rFonts w:eastAsia="仿宋_GB2312"/>
          <w:bCs/>
          <w:sz w:val="32"/>
          <w:szCs w:val="32"/>
        </w:rPr>
        <w:t>受试者不同数据集</w:t>
      </w:r>
      <w:r>
        <w:rPr>
          <w:rFonts w:eastAsia="仿宋_GB2312" w:hint="eastAsia"/>
          <w:bCs/>
          <w:sz w:val="32"/>
          <w:szCs w:val="32"/>
        </w:rPr>
        <w:t>观测值的</w:t>
      </w:r>
      <w:r>
        <w:rPr>
          <w:rFonts w:eastAsia="仿宋_GB2312"/>
          <w:bCs/>
          <w:sz w:val="32"/>
          <w:szCs w:val="32"/>
        </w:rPr>
        <w:t>关联</w:t>
      </w:r>
      <w:r>
        <w:rPr>
          <w:rFonts w:eastAsia="仿宋_GB2312" w:hint="eastAsia"/>
          <w:bCs/>
          <w:sz w:val="32"/>
          <w:szCs w:val="32"/>
        </w:rPr>
        <w:t>。如</w:t>
      </w:r>
      <w:r>
        <w:rPr>
          <w:rFonts w:eastAsia="仿宋_GB2312"/>
          <w:bCs/>
          <w:sz w:val="32"/>
          <w:szCs w:val="32"/>
        </w:rPr>
        <w:t>涉及不同</w:t>
      </w:r>
      <w:r>
        <w:rPr>
          <w:rFonts w:eastAsia="仿宋_GB2312" w:hint="eastAsia"/>
          <w:bCs/>
          <w:sz w:val="32"/>
          <w:szCs w:val="32"/>
        </w:rPr>
        <w:t>访视</w:t>
      </w:r>
      <w:r>
        <w:rPr>
          <w:rFonts w:eastAsia="仿宋_GB2312"/>
          <w:bCs/>
          <w:sz w:val="32"/>
          <w:szCs w:val="32"/>
        </w:rPr>
        <w:t>时间点观测的数据</w:t>
      </w:r>
      <w:r>
        <w:rPr>
          <w:rFonts w:eastAsia="仿宋_GB2312" w:hint="eastAsia"/>
          <w:bCs/>
          <w:sz w:val="32"/>
          <w:szCs w:val="32"/>
        </w:rPr>
        <w:t>，应使用</w:t>
      </w:r>
      <w:r>
        <w:rPr>
          <w:rFonts w:eastAsia="仿宋_GB2312"/>
          <w:bCs/>
          <w:sz w:val="32"/>
          <w:szCs w:val="32"/>
        </w:rPr>
        <w:t>访视时间变量</w:t>
      </w:r>
      <w:r>
        <w:rPr>
          <w:rFonts w:eastAsia="仿宋_GB2312" w:hint="eastAsia"/>
          <w:bCs/>
          <w:sz w:val="32"/>
          <w:szCs w:val="32"/>
        </w:rPr>
        <w:t>进行</w:t>
      </w:r>
      <w:r>
        <w:rPr>
          <w:rFonts w:eastAsia="仿宋_GB2312"/>
          <w:bCs/>
          <w:sz w:val="32"/>
          <w:szCs w:val="32"/>
        </w:rPr>
        <w:t>标识</w:t>
      </w:r>
      <w:r>
        <w:rPr>
          <w:rFonts w:eastAsia="仿宋_GB2312" w:hint="eastAsia"/>
          <w:bCs/>
          <w:sz w:val="32"/>
          <w:szCs w:val="32"/>
        </w:rPr>
        <w:t>。</w:t>
      </w:r>
      <w:r>
        <w:rPr>
          <w:rFonts w:eastAsia="仿宋_GB2312"/>
          <w:bCs/>
          <w:sz w:val="32"/>
          <w:szCs w:val="32"/>
        </w:rPr>
        <w:t>例如</w:t>
      </w:r>
      <w:r>
        <w:rPr>
          <w:rFonts w:eastAsia="仿宋_GB2312" w:hint="eastAsia"/>
          <w:bCs/>
          <w:sz w:val="32"/>
          <w:szCs w:val="32"/>
        </w:rPr>
        <w:t>，</w:t>
      </w:r>
      <w:r>
        <w:rPr>
          <w:rFonts w:eastAsia="仿宋_GB2312"/>
          <w:bCs/>
          <w:sz w:val="32"/>
          <w:szCs w:val="32"/>
        </w:rPr>
        <w:t>术后</w:t>
      </w:r>
      <w:r>
        <w:rPr>
          <w:rFonts w:eastAsia="仿宋_GB2312" w:hint="eastAsia"/>
          <w:bCs/>
          <w:sz w:val="32"/>
          <w:szCs w:val="32"/>
        </w:rPr>
        <w:t>3</w:t>
      </w:r>
      <w:r>
        <w:rPr>
          <w:rFonts w:eastAsia="仿宋_GB2312" w:hint="eastAsia"/>
          <w:bCs/>
          <w:sz w:val="32"/>
          <w:szCs w:val="32"/>
        </w:rPr>
        <w:t>个月和</w:t>
      </w:r>
      <w:r>
        <w:rPr>
          <w:rFonts w:eastAsia="仿宋_GB2312"/>
          <w:bCs/>
          <w:sz w:val="32"/>
          <w:szCs w:val="32"/>
        </w:rPr>
        <w:t>6</w:t>
      </w:r>
      <w:r>
        <w:rPr>
          <w:rFonts w:eastAsia="仿宋_GB2312" w:hint="eastAsia"/>
          <w:bCs/>
          <w:sz w:val="32"/>
          <w:szCs w:val="32"/>
        </w:rPr>
        <w:t>个月心脏</w:t>
      </w:r>
      <w:r>
        <w:rPr>
          <w:rFonts w:eastAsia="仿宋_GB2312"/>
          <w:bCs/>
          <w:sz w:val="32"/>
          <w:szCs w:val="32"/>
        </w:rPr>
        <w:t>超声</w:t>
      </w:r>
      <w:r>
        <w:rPr>
          <w:rFonts w:eastAsia="仿宋_GB2312" w:hint="eastAsia"/>
          <w:bCs/>
          <w:sz w:val="32"/>
          <w:szCs w:val="32"/>
        </w:rPr>
        <w:t>相关</w:t>
      </w:r>
      <w:r>
        <w:rPr>
          <w:rFonts w:eastAsia="仿宋_GB2312"/>
          <w:bCs/>
          <w:sz w:val="32"/>
          <w:szCs w:val="32"/>
        </w:rPr>
        <w:t>观测</w:t>
      </w:r>
      <w:r>
        <w:rPr>
          <w:rFonts w:eastAsia="仿宋_GB2312" w:hint="eastAsia"/>
          <w:bCs/>
          <w:sz w:val="32"/>
          <w:szCs w:val="32"/>
        </w:rPr>
        <w:t>值</w:t>
      </w:r>
      <w:r>
        <w:rPr>
          <w:rFonts w:eastAsia="仿宋_GB2312" w:hint="eastAsia"/>
          <w:bCs/>
          <w:sz w:val="32"/>
          <w:szCs w:val="32"/>
        </w:rPr>
        <w:t>，</w:t>
      </w:r>
      <w:r>
        <w:rPr>
          <w:rFonts w:eastAsia="仿宋_GB2312"/>
          <w:bCs/>
          <w:sz w:val="32"/>
          <w:szCs w:val="32"/>
        </w:rPr>
        <w:t>访视</w:t>
      </w:r>
      <w:r>
        <w:rPr>
          <w:rFonts w:eastAsia="仿宋_GB2312" w:hint="eastAsia"/>
          <w:bCs/>
          <w:sz w:val="32"/>
          <w:szCs w:val="32"/>
        </w:rPr>
        <w:t>时间</w:t>
      </w:r>
      <w:r>
        <w:rPr>
          <w:rFonts w:eastAsia="仿宋_GB2312"/>
          <w:bCs/>
          <w:sz w:val="32"/>
          <w:szCs w:val="32"/>
        </w:rPr>
        <w:t>标识变量</w:t>
      </w:r>
      <w:r>
        <w:rPr>
          <w:rFonts w:eastAsia="仿宋_GB2312" w:hint="eastAsia"/>
          <w:bCs/>
          <w:sz w:val="32"/>
          <w:szCs w:val="32"/>
        </w:rPr>
        <w:t>可命名为</w:t>
      </w:r>
      <w:r>
        <w:rPr>
          <w:rFonts w:eastAsia="仿宋_GB2312" w:hint="eastAsia"/>
          <w:bCs/>
          <w:sz w:val="32"/>
          <w:szCs w:val="32"/>
        </w:rPr>
        <w:t>V</w:t>
      </w:r>
      <w:r>
        <w:rPr>
          <w:rFonts w:eastAsia="仿宋_GB2312"/>
          <w:bCs/>
          <w:sz w:val="32"/>
          <w:szCs w:val="32"/>
        </w:rPr>
        <w:t>isit_3</w:t>
      </w:r>
      <w:r>
        <w:rPr>
          <w:rFonts w:eastAsia="仿宋_GB2312" w:hint="eastAsia"/>
          <w:bCs/>
          <w:sz w:val="32"/>
          <w:szCs w:val="32"/>
        </w:rPr>
        <w:t>、</w:t>
      </w:r>
      <w:r>
        <w:rPr>
          <w:rFonts w:eastAsia="仿宋_GB2312" w:hint="eastAsia"/>
          <w:bCs/>
          <w:sz w:val="32"/>
          <w:szCs w:val="32"/>
        </w:rPr>
        <w:t>V</w:t>
      </w:r>
      <w:r>
        <w:rPr>
          <w:rFonts w:eastAsia="仿宋_GB2312"/>
          <w:bCs/>
          <w:sz w:val="32"/>
          <w:szCs w:val="32"/>
        </w:rPr>
        <w:t>isit_6</w:t>
      </w:r>
      <w:r>
        <w:rPr>
          <w:rFonts w:eastAsia="仿宋_GB2312" w:hint="eastAsia"/>
          <w:bCs/>
          <w:sz w:val="32"/>
          <w:szCs w:val="32"/>
        </w:rPr>
        <w:t>等</w:t>
      </w:r>
      <w:r>
        <w:rPr>
          <w:rFonts w:eastAsia="仿宋_GB2312"/>
          <w:bCs/>
          <w:sz w:val="32"/>
          <w:szCs w:val="32"/>
        </w:rPr>
        <w:t>进行区分。</w:t>
      </w:r>
      <w:r>
        <w:rPr>
          <w:rFonts w:eastAsia="仿宋_GB2312" w:hint="eastAsia"/>
          <w:bCs/>
          <w:sz w:val="32"/>
          <w:szCs w:val="32"/>
        </w:rPr>
        <w:t>若</w:t>
      </w:r>
      <w:r>
        <w:rPr>
          <w:rFonts w:eastAsia="仿宋_GB2312"/>
          <w:bCs/>
          <w:sz w:val="32"/>
          <w:szCs w:val="32"/>
        </w:rPr>
        <w:t>涉及两个</w:t>
      </w:r>
      <w:r>
        <w:rPr>
          <w:rFonts w:eastAsia="仿宋_GB2312" w:hint="eastAsia"/>
          <w:bCs/>
          <w:sz w:val="32"/>
          <w:szCs w:val="32"/>
        </w:rPr>
        <w:t>及</w:t>
      </w:r>
      <w:r>
        <w:rPr>
          <w:rFonts w:eastAsia="仿宋_GB2312"/>
          <w:bCs/>
          <w:sz w:val="32"/>
          <w:szCs w:val="32"/>
        </w:rPr>
        <w:t>两个</w:t>
      </w:r>
      <w:r>
        <w:rPr>
          <w:rFonts w:eastAsia="仿宋_GB2312" w:hint="eastAsia"/>
          <w:bCs/>
          <w:sz w:val="32"/>
          <w:szCs w:val="32"/>
        </w:rPr>
        <w:t>以上</w:t>
      </w:r>
      <w:r>
        <w:rPr>
          <w:rFonts w:eastAsia="仿宋_GB2312"/>
          <w:bCs/>
          <w:sz w:val="32"/>
          <w:szCs w:val="32"/>
        </w:rPr>
        <w:t>临床</w:t>
      </w:r>
      <w:r>
        <w:rPr>
          <w:rFonts w:eastAsia="仿宋_GB2312" w:hint="eastAsia"/>
          <w:bCs/>
          <w:sz w:val="32"/>
          <w:szCs w:val="32"/>
        </w:rPr>
        <w:t>试验</w:t>
      </w:r>
      <w:r>
        <w:rPr>
          <w:rFonts w:eastAsia="仿宋_GB2312"/>
          <w:bCs/>
          <w:sz w:val="32"/>
          <w:szCs w:val="32"/>
        </w:rPr>
        <w:t>，</w:t>
      </w:r>
      <w:r>
        <w:rPr>
          <w:rFonts w:eastAsia="仿宋_GB2312" w:hint="eastAsia"/>
          <w:bCs/>
          <w:sz w:val="32"/>
          <w:szCs w:val="32"/>
        </w:rPr>
        <w:t>数据集</w:t>
      </w:r>
      <w:r>
        <w:rPr>
          <w:rFonts w:eastAsia="仿宋_GB2312"/>
          <w:bCs/>
          <w:sz w:val="32"/>
          <w:szCs w:val="32"/>
        </w:rPr>
        <w:t>中</w:t>
      </w:r>
      <w:r>
        <w:rPr>
          <w:rFonts w:eastAsia="仿宋_GB2312" w:hint="eastAsia"/>
          <w:bCs/>
          <w:sz w:val="32"/>
          <w:szCs w:val="32"/>
        </w:rPr>
        <w:t>需</w:t>
      </w:r>
      <w:r>
        <w:rPr>
          <w:rFonts w:eastAsia="仿宋_GB2312"/>
          <w:bCs/>
          <w:sz w:val="32"/>
          <w:szCs w:val="32"/>
        </w:rPr>
        <w:t>包括</w:t>
      </w:r>
      <w:r>
        <w:rPr>
          <w:rFonts w:eastAsia="仿宋_GB2312" w:hint="eastAsia"/>
          <w:bCs/>
          <w:sz w:val="32"/>
          <w:szCs w:val="32"/>
        </w:rPr>
        <w:t>临床</w:t>
      </w:r>
      <w:r>
        <w:rPr>
          <w:rFonts w:eastAsia="仿宋_GB2312"/>
          <w:bCs/>
          <w:sz w:val="32"/>
          <w:szCs w:val="32"/>
        </w:rPr>
        <w:t>研究</w:t>
      </w:r>
      <w:r>
        <w:rPr>
          <w:rFonts w:eastAsia="仿宋_GB2312" w:hint="eastAsia"/>
          <w:bCs/>
          <w:sz w:val="32"/>
          <w:szCs w:val="32"/>
        </w:rPr>
        <w:t>标识变量。若临床试验采用了随机分组，原始数据库中应包含随机号等变量。</w:t>
      </w:r>
    </w:p>
    <w:p w:rsidR="00000000" w:rsidRDefault="003E4F07" w:rsidP="00310195">
      <w:pPr>
        <w:overflowPunct w:val="0"/>
        <w:spacing w:line="580" w:lineRule="exact"/>
        <w:ind w:firstLineChars="200" w:firstLine="640"/>
        <w:rPr>
          <w:rFonts w:eastAsia="仿宋_GB2312"/>
          <w:bCs/>
          <w:sz w:val="32"/>
          <w:szCs w:val="32"/>
        </w:rPr>
      </w:pPr>
      <w:r>
        <w:rPr>
          <w:rFonts w:eastAsia="仿宋_GB2312"/>
          <w:bCs/>
          <w:sz w:val="32"/>
          <w:szCs w:val="32"/>
        </w:rPr>
        <w:t>数据集</w:t>
      </w:r>
      <w:r>
        <w:rPr>
          <w:rFonts w:eastAsia="仿宋_GB2312" w:hint="eastAsia"/>
          <w:bCs/>
          <w:sz w:val="32"/>
          <w:szCs w:val="32"/>
        </w:rPr>
        <w:t>和变量</w:t>
      </w:r>
      <w:r>
        <w:rPr>
          <w:rFonts w:eastAsia="仿宋_GB2312"/>
          <w:bCs/>
          <w:sz w:val="32"/>
          <w:szCs w:val="32"/>
        </w:rPr>
        <w:t>命名应遵循</w:t>
      </w:r>
      <w:r>
        <w:rPr>
          <w:rFonts w:eastAsia="仿宋_GB2312" w:hint="eastAsia"/>
          <w:bCs/>
          <w:sz w:val="32"/>
          <w:szCs w:val="32"/>
        </w:rPr>
        <w:t>“可读性”的</w:t>
      </w:r>
      <w:r>
        <w:rPr>
          <w:rFonts w:eastAsia="仿宋_GB2312"/>
          <w:bCs/>
          <w:sz w:val="32"/>
          <w:szCs w:val="32"/>
        </w:rPr>
        <w:t>原则</w:t>
      </w:r>
      <w:r>
        <w:rPr>
          <w:rFonts w:eastAsia="仿宋_GB2312" w:hint="eastAsia"/>
          <w:bCs/>
          <w:sz w:val="32"/>
          <w:szCs w:val="32"/>
        </w:rPr>
        <w:t>，建议在</w:t>
      </w:r>
      <w:r>
        <w:rPr>
          <w:rFonts w:eastAsia="仿宋_GB2312"/>
          <w:bCs/>
          <w:sz w:val="32"/>
          <w:szCs w:val="32"/>
        </w:rPr>
        <w:t>对其命名时</w:t>
      </w:r>
      <w:r>
        <w:rPr>
          <w:rFonts w:eastAsia="仿宋_GB2312" w:hint="eastAsia"/>
          <w:bCs/>
          <w:sz w:val="32"/>
          <w:szCs w:val="32"/>
        </w:rPr>
        <w:t>参考数据集</w:t>
      </w:r>
      <w:r>
        <w:rPr>
          <w:rFonts w:eastAsia="仿宋_GB2312"/>
          <w:bCs/>
          <w:sz w:val="32"/>
          <w:szCs w:val="32"/>
        </w:rPr>
        <w:t>或变量的英文</w:t>
      </w:r>
      <w:r>
        <w:rPr>
          <w:rFonts w:eastAsia="仿宋_GB2312" w:hint="eastAsia"/>
          <w:bCs/>
          <w:sz w:val="32"/>
          <w:szCs w:val="32"/>
        </w:rPr>
        <w:t>或</w:t>
      </w:r>
      <w:r>
        <w:rPr>
          <w:rFonts w:eastAsia="仿宋_GB2312"/>
          <w:bCs/>
          <w:sz w:val="32"/>
          <w:szCs w:val="32"/>
        </w:rPr>
        <w:t>拼音，</w:t>
      </w:r>
      <w:r>
        <w:rPr>
          <w:rFonts w:eastAsia="仿宋_GB2312" w:hint="eastAsia"/>
          <w:bCs/>
          <w:sz w:val="32"/>
          <w:szCs w:val="32"/>
        </w:rPr>
        <w:t>使得通过名称可较容易</w:t>
      </w:r>
      <w:r>
        <w:rPr>
          <w:rFonts w:eastAsia="仿宋_GB2312"/>
          <w:bCs/>
          <w:sz w:val="32"/>
          <w:szCs w:val="32"/>
        </w:rPr>
        <w:t>联想到该命名的实际含义。例如</w:t>
      </w:r>
      <w:r>
        <w:rPr>
          <w:rFonts w:eastAsia="仿宋_GB2312" w:hint="eastAsia"/>
          <w:bCs/>
          <w:sz w:val="32"/>
          <w:szCs w:val="32"/>
        </w:rPr>
        <w:t>，可</w:t>
      </w:r>
      <w:r>
        <w:rPr>
          <w:rFonts w:eastAsia="仿宋_GB2312"/>
          <w:bCs/>
          <w:sz w:val="32"/>
          <w:szCs w:val="32"/>
        </w:rPr>
        <w:t>参考</w:t>
      </w:r>
      <w:r>
        <w:rPr>
          <w:rFonts w:eastAsia="仿宋_GB2312" w:hint="eastAsia"/>
          <w:bCs/>
          <w:sz w:val="32"/>
          <w:szCs w:val="32"/>
        </w:rPr>
        <w:t>“</w:t>
      </w:r>
      <w:r>
        <w:rPr>
          <w:rFonts w:eastAsia="仿宋_GB2312"/>
          <w:bCs/>
          <w:sz w:val="32"/>
          <w:szCs w:val="32"/>
        </w:rPr>
        <w:t>Medical History</w:t>
      </w:r>
      <w:r>
        <w:rPr>
          <w:rFonts w:eastAsia="仿宋_GB2312" w:hint="eastAsia"/>
          <w:bCs/>
          <w:sz w:val="32"/>
          <w:szCs w:val="32"/>
        </w:rPr>
        <w:t>”将病史</w:t>
      </w:r>
      <w:r>
        <w:rPr>
          <w:rFonts w:eastAsia="仿宋_GB2312"/>
          <w:bCs/>
          <w:sz w:val="32"/>
          <w:szCs w:val="32"/>
        </w:rPr>
        <w:t>数据集</w:t>
      </w:r>
      <w:r>
        <w:rPr>
          <w:rFonts w:eastAsia="仿宋_GB2312" w:hint="eastAsia"/>
          <w:bCs/>
          <w:sz w:val="32"/>
          <w:szCs w:val="32"/>
        </w:rPr>
        <w:t>命名为“</w:t>
      </w:r>
      <w:r>
        <w:rPr>
          <w:rFonts w:eastAsia="仿宋_GB2312"/>
          <w:bCs/>
          <w:sz w:val="32"/>
          <w:szCs w:val="32"/>
        </w:rPr>
        <w:t>MH</w:t>
      </w:r>
      <w:r>
        <w:rPr>
          <w:rFonts w:eastAsia="仿宋_GB2312" w:hint="eastAsia"/>
          <w:bCs/>
          <w:sz w:val="32"/>
          <w:szCs w:val="32"/>
        </w:rPr>
        <w:t>”，参考“</w:t>
      </w:r>
      <w:r>
        <w:rPr>
          <w:rFonts w:eastAsia="仿宋_GB2312"/>
          <w:bCs/>
          <w:sz w:val="32"/>
          <w:szCs w:val="32"/>
        </w:rPr>
        <w:t>Concomitant Medication</w:t>
      </w:r>
      <w:r>
        <w:rPr>
          <w:rFonts w:eastAsia="仿宋_GB2312" w:hint="eastAsia"/>
          <w:bCs/>
          <w:sz w:val="32"/>
          <w:szCs w:val="32"/>
        </w:rPr>
        <w:t>”将合并</w:t>
      </w:r>
      <w:r>
        <w:rPr>
          <w:rFonts w:eastAsia="仿宋_GB2312" w:hint="eastAsia"/>
          <w:bCs/>
          <w:sz w:val="32"/>
          <w:szCs w:val="32"/>
        </w:rPr>
        <w:lastRenderedPageBreak/>
        <w:t>用药</w:t>
      </w:r>
      <w:r>
        <w:rPr>
          <w:rFonts w:eastAsia="仿宋_GB2312"/>
          <w:bCs/>
          <w:sz w:val="32"/>
          <w:szCs w:val="32"/>
        </w:rPr>
        <w:t>数据集</w:t>
      </w:r>
      <w:r>
        <w:rPr>
          <w:rFonts w:eastAsia="仿宋_GB2312" w:hint="eastAsia"/>
          <w:bCs/>
          <w:sz w:val="32"/>
          <w:szCs w:val="32"/>
        </w:rPr>
        <w:t>命名为“</w:t>
      </w:r>
      <w:r>
        <w:rPr>
          <w:rFonts w:eastAsia="仿宋_GB2312"/>
          <w:bCs/>
          <w:sz w:val="32"/>
          <w:szCs w:val="32"/>
        </w:rPr>
        <w:t>CM</w:t>
      </w:r>
      <w:r>
        <w:rPr>
          <w:rFonts w:eastAsia="仿宋_GB2312" w:hint="eastAsia"/>
          <w:bCs/>
          <w:sz w:val="32"/>
          <w:szCs w:val="32"/>
        </w:rPr>
        <w:t>”，将</w:t>
      </w:r>
      <w:r>
        <w:rPr>
          <w:rFonts w:eastAsia="仿宋_GB2312"/>
          <w:bCs/>
          <w:sz w:val="32"/>
          <w:szCs w:val="32"/>
        </w:rPr>
        <w:t>变量</w:t>
      </w:r>
      <w:r>
        <w:rPr>
          <w:rFonts w:eastAsia="仿宋_GB2312" w:hint="eastAsia"/>
          <w:bCs/>
          <w:sz w:val="32"/>
          <w:szCs w:val="32"/>
        </w:rPr>
        <w:t>“性别”</w:t>
      </w:r>
      <w:r>
        <w:rPr>
          <w:rFonts w:eastAsia="仿宋_GB2312"/>
          <w:bCs/>
          <w:sz w:val="32"/>
          <w:szCs w:val="32"/>
        </w:rPr>
        <w:t>命名为</w:t>
      </w:r>
      <w:r>
        <w:rPr>
          <w:rFonts w:eastAsia="仿宋_GB2312" w:hint="eastAsia"/>
          <w:bCs/>
          <w:sz w:val="32"/>
          <w:szCs w:val="32"/>
        </w:rPr>
        <w:t>“</w:t>
      </w:r>
      <w:r>
        <w:rPr>
          <w:rFonts w:eastAsia="仿宋_GB2312"/>
          <w:bCs/>
          <w:sz w:val="32"/>
          <w:szCs w:val="32"/>
        </w:rPr>
        <w:t>sex</w:t>
      </w:r>
      <w:r>
        <w:rPr>
          <w:rFonts w:eastAsia="仿宋_GB2312" w:hint="eastAsia"/>
          <w:bCs/>
          <w:sz w:val="32"/>
          <w:szCs w:val="32"/>
        </w:rPr>
        <w:t>”</w:t>
      </w:r>
      <w:r>
        <w:rPr>
          <w:rFonts w:eastAsia="仿宋_GB2312"/>
          <w:bCs/>
          <w:sz w:val="32"/>
          <w:szCs w:val="32"/>
        </w:rPr>
        <w:t>，</w:t>
      </w:r>
      <w:r>
        <w:rPr>
          <w:rFonts w:eastAsia="仿宋_GB2312" w:hint="eastAsia"/>
          <w:bCs/>
          <w:sz w:val="32"/>
          <w:szCs w:val="32"/>
        </w:rPr>
        <w:t>变</w:t>
      </w:r>
      <w:r>
        <w:rPr>
          <w:rFonts w:eastAsia="仿宋_GB2312" w:hint="eastAsia"/>
          <w:bCs/>
          <w:sz w:val="32"/>
          <w:szCs w:val="32"/>
        </w:rPr>
        <w:t>量</w:t>
      </w:r>
      <w:r>
        <w:rPr>
          <w:rFonts w:eastAsia="仿宋_GB2312"/>
          <w:bCs/>
          <w:sz w:val="32"/>
          <w:szCs w:val="32"/>
        </w:rPr>
        <w:t>“</w:t>
      </w:r>
      <w:r>
        <w:rPr>
          <w:rFonts w:eastAsia="仿宋_GB2312"/>
          <w:bCs/>
          <w:sz w:val="32"/>
          <w:szCs w:val="32"/>
        </w:rPr>
        <w:t>受试者姓名缩写</w:t>
      </w:r>
      <w:r>
        <w:rPr>
          <w:rFonts w:eastAsia="仿宋_GB2312"/>
          <w:bCs/>
          <w:sz w:val="32"/>
          <w:szCs w:val="32"/>
        </w:rPr>
        <w:t>”</w:t>
      </w:r>
      <w:r>
        <w:rPr>
          <w:rFonts w:eastAsia="仿宋_GB2312"/>
          <w:bCs/>
          <w:sz w:val="32"/>
          <w:szCs w:val="32"/>
        </w:rPr>
        <w:t>命名为</w:t>
      </w:r>
      <w:r>
        <w:rPr>
          <w:rFonts w:eastAsia="仿宋_GB2312" w:hint="eastAsia"/>
          <w:bCs/>
          <w:sz w:val="32"/>
          <w:szCs w:val="32"/>
        </w:rPr>
        <w:t>“</w:t>
      </w:r>
      <w:r>
        <w:rPr>
          <w:rFonts w:eastAsia="仿宋_GB2312"/>
          <w:bCs/>
          <w:sz w:val="32"/>
          <w:szCs w:val="32"/>
        </w:rPr>
        <w:t>sub_abbr</w:t>
      </w:r>
      <w:r>
        <w:rPr>
          <w:rFonts w:eastAsia="仿宋_GB2312" w:hint="eastAsia"/>
          <w:bCs/>
          <w:sz w:val="32"/>
          <w:szCs w:val="32"/>
        </w:rPr>
        <w:t>”等。</w:t>
      </w:r>
    </w:p>
    <w:p w:rsidR="00000000" w:rsidRPr="00310195" w:rsidRDefault="003E4F07" w:rsidP="00310195">
      <w:pPr>
        <w:keepNext/>
        <w:keepLines/>
        <w:spacing w:line="580" w:lineRule="exact"/>
        <w:ind w:firstLineChars="200" w:firstLine="640"/>
        <w:outlineLvl w:val="2"/>
        <w:rPr>
          <w:rFonts w:eastAsia="楷体_GB2312"/>
          <w:bCs/>
          <w:sz w:val="32"/>
          <w:szCs w:val="32"/>
        </w:rPr>
      </w:pPr>
      <w:r w:rsidRPr="00310195">
        <w:rPr>
          <w:rFonts w:eastAsia="楷体_GB2312"/>
          <w:bCs/>
          <w:sz w:val="32"/>
          <w:szCs w:val="32"/>
        </w:rPr>
        <w:t>（二）分析数据库</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分析数据库是为便于统计分析使用原始数据集形成的数据库，用于产生临床试验报告中的统计结果（包括基线</w:t>
      </w:r>
      <w:r>
        <w:rPr>
          <w:rFonts w:eastAsia="仿宋_GB2312"/>
          <w:bCs/>
          <w:sz w:val="32"/>
          <w:szCs w:val="32"/>
        </w:rPr>
        <w:t>、</w:t>
      </w:r>
      <w:r>
        <w:rPr>
          <w:rFonts w:eastAsia="仿宋_GB2312" w:hint="eastAsia"/>
          <w:bCs/>
          <w:sz w:val="32"/>
          <w:szCs w:val="32"/>
        </w:rPr>
        <w:t>疗效</w:t>
      </w:r>
      <w:r>
        <w:rPr>
          <w:rFonts w:eastAsia="仿宋_GB2312"/>
          <w:bCs/>
          <w:sz w:val="32"/>
          <w:szCs w:val="32"/>
        </w:rPr>
        <w:t>和</w:t>
      </w:r>
      <w:r>
        <w:rPr>
          <w:rFonts w:eastAsia="仿宋_GB2312" w:hint="eastAsia"/>
          <w:bCs/>
          <w:sz w:val="32"/>
          <w:szCs w:val="32"/>
        </w:rPr>
        <w:t>安全性</w:t>
      </w:r>
      <w:r>
        <w:rPr>
          <w:rFonts w:eastAsia="仿宋_GB2312"/>
          <w:bCs/>
          <w:sz w:val="32"/>
          <w:szCs w:val="32"/>
        </w:rPr>
        <w:t>指标统计分析</w:t>
      </w:r>
      <w:r>
        <w:rPr>
          <w:rFonts w:eastAsia="仿宋_GB2312" w:hint="eastAsia"/>
          <w:bCs/>
          <w:sz w:val="32"/>
          <w:szCs w:val="32"/>
        </w:rPr>
        <w:t>等）。分析数据库主要包括</w:t>
      </w:r>
      <w:r>
        <w:rPr>
          <w:rFonts w:eastAsia="仿宋_GB2312"/>
          <w:bCs/>
          <w:sz w:val="32"/>
          <w:szCs w:val="32"/>
        </w:rPr>
        <w:t>原始数据库中的</w:t>
      </w:r>
      <w:r>
        <w:rPr>
          <w:rFonts w:eastAsia="仿宋_GB2312" w:hint="eastAsia"/>
          <w:bCs/>
          <w:sz w:val="32"/>
          <w:szCs w:val="32"/>
        </w:rPr>
        <w:t>变量数据和按照临床试验方案和统计分析计划（如有）中事先确定的方法（如缺失值填补、量表子项</w:t>
      </w:r>
      <w:r>
        <w:rPr>
          <w:rFonts w:eastAsia="仿宋_GB2312"/>
          <w:bCs/>
          <w:sz w:val="32"/>
          <w:szCs w:val="32"/>
        </w:rPr>
        <w:t>评分加和等</w:t>
      </w:r>
      <w:r>
        <w:rPr>
          <w:rFonts w:eastAsia="仿宋_GB2312" w:hint="eastAsia"/>
          <w:bCs/>
          <w:sz w:val="32"/>
          <w:szCs w:val="32"/>
        </w:rPr>
        <w:t>）从原始数据库</w:t>
      </w:r>
      <w:r>
        <w:rPr>
          <w:rFonts w:eastAsia="仿宋_GB2312"/>
          <w:bCs/>
          <w:sz w:val="32"/>
          <w:szCs w:val="32"/>
        </w:rPr>
        <w:t>变量数据</w:t>
      </w:r>
      <w:r>
        <w:rPr>
          <w:rFonts w:eastAsia="仿宋_GB2312" w:hint="eastAsia"/>
          <w:bCs/>
          <w:sz w:val="32"/>
          <w:szCs w:val="32"/>
        </w:rPr>
        <w:t>衍生的数据。</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分析</w:t>
      </w:r>
      <w:r>
        <w:rPr>
          <w:rFonts w:eastAsia="仿宋_GB2312"/>
          <w:bCs/>
          <w:sz w:val="32"/>
          <w:szCs w:val="32"/>
        </w:rPr>
        <w:t>数据库</w:t>
      </w:r>
      <w:r>
        <w:rPr>
          <w:rFonts w:eastAsia="仿宋_GB2312" w:hint="eastAsia"/>
          <w:bCs/>
          <w:sz w:val="32"/>
          <w:szCs w:val="32"/>
        </w:rPr>
        <w:t>通常由</w:t>
      </w:r>
      <w:r>
        <w:rPr>
          <w:rFonts w:eastAsia="仿宋_GB2312"/>
          <w:bCs/>
          <w:sz w:val="32"/>
          <w:szCs w:val="32"/>
        </w:rPr>
        <w:t>多个不同的数据集组成，</w:t>
      </w:r>
      <w:r>
        <w:rPr>
          <w:rFonts w:eastAsia="仿宋_GB2312" w:hint="eastAsia"/>
          <w:bCs/>
          <w:sz w:val="32"/>
          <w:szCs w:val="32"/>
        </w:rPr>
        <w:t>这些数据集一般</w:t>
      </w:r>
      <w:r>
        <w:rPr>
          <w:rFonts w:eastAsia="仿宋_GB2312"/>
          <w:bCs/>
          <w:sz w:val="32"/>
          <w:szCs w:val="32"/>
        </w:rPr>
        <w:t>与</w:t>
      </w:r>
      <w:r>
        <w:rPr>
          <w:rFonts w:eastAsia="仿宋_GB2312" w:hint="eastAsia"/>
          <w:bCs/>
          <w:sz w:val="32"/>
          <w:szCs w:val="32"/>
        </w:rPr>
        <w:t>临床试验</w:t>
      </w:r>
      <w:r>
        <w:rPr>
          <w:rFonts w:eastAsia="仿宋_GB2312"/>
          <w:bCs/>
          <w:sz w:val="32"/>
          <w:szCs w:val="32"/>
        </w:rPr>
        <w:t>报告中的统计</w:t>
      </w:r>
      <w:r>
        <w:rPr>
          <w:rFonts w:eastAsia="仿宋_GB2312" w:hint="eastAsia"/>
          <w:bCs/>
          <w:sz w:val="32"/>
          <w:szCs w:val="32"/>
        </w:rPr>
        <w:t>结果相</w:t>
      </w:r>
      <w:r>
        <w:rPr>
          <w:rFonts w:eastAsia="仿宋_GB2312"/>
          <w:bCs/>
          <w:sz w:val="32"/>
          <w:szCs w:val="32"/>
        </w:rPr>
        <w:t>对应。例如</w:t>
      </w:r>
      <w:r>
        <w:rPr>
          <w:rFonts w:eastAsia="仿宋_GB2312" w:hint="eastAsia"/>
          <w:bCs/>
          <w:sz w:val="32"/>
          <w:szCs w:val="32"/>
        </w:rPr>
        <w:t>，临床试验</w:t>
      </w:r>
      <w:r>
        <w:rPr>
          <w:rFonts w:eastAsia="仿宋_GB2312"/>
          <w:bCs/>
          <w:sz w:val="32"/>
          <w:szCs w:val="32"/>
        </w:rPr>
        <w:t>报告中</w:t>
      </w:r>
      <w:r>
        <w:rPr>
          <w:rFonts w:eastAsia="仿宋_GB2312" w:hint="eastAsia"/>
          <w:bCs/>
          <w:sz w:val="32"/>
          <w:szCs w:val="32"/>
        </w:rPr>
        <w:t>美国国立卫生研究院卒中量表</w:t>
      </w:r>
      <w:r>
        <w:rPr>
          <w:rFonts w:eastAsia="仿宋_GB2312" w:hint="eastAsia"/>
          <w:bCs/>
          <w:sz w:val="32"/>
          <w:szCs w:val="32"/>
        </w:rPr>
        <w:t>（</w:t>
      </w:r>
      <w:r>
        <w:rPr>
          <w:rFonts w:eastAsia="仿宋_GB2312" w:hint="eastAsia"/>
          <w:bCs/>
          <w:sz w:val="32"/>
          <w:szCs w:val="32"/>
        </w:rPr>
        <w:t>NIH</w:t>
      </w:r>
      <w:r>
        <w:rPr>
          <w:rFonts w:eastAsia="仿宋_GB2312"/>
          <w:bCs/>
          <w:sz w:val="32"/>
          <w:szCs w:val="32"/>
        </w:rPr>
        <w:t>SS</w:t>
      </w:r>
      <w:r>
        <w:rPr>
          <w:rFonts w:eastAsia="仿宋_GB2312" w:hint="eastAsia"/>
          <w:bCs/>
          <w:sz w:val="32"/>
          <w:szCs w:val="32"/>
        </w:rPr>
        <w:t>）</w:t>
      </w:r>
      <w:r>
        <w:rPr>
          <w:rFonts w:eastAsia="仿宋_GB2312" w:hint="eastAsia"/>
          <w:bCs/>
          <w:sz w:val="32"/>
          <w:szCs w:val="32"/>
        </w:rPr>
        <w:t>评分统计结果可</w:t>
      </w:r>
      <w:r>
        <w:rPr>
          <w:rFonts w:eastAsia="仿宋_GB2312"/>
          <w:bCs/>
          <w:sz w:val="32"/>
          <w:szCs w:val="32"/>
        </w:rPr>
        <w:t>对应</w:t>
      </w:r>
      <w:r>
        <w:rPr>
          <w:rFonts w:eastAsia="仿宋_GB2312" w:hint="eastAsia"/>
          <w:bCs/>
          <w:sz w:val="32"/>
          <w:szCs w:val="32"/>
        </w:rPr>
        <w:t>专门的</w:t>
      </w:r>
      <w:r>
        <w:rPr>
          <w:rFonts w:eastAsia="仿宋_GB2312"/>
          <w:bCs/>
          <w:sz w:val="32"/>
          <w:szCs w:val="32"/>
        </w:rPr>
        <w:t>分析数据</w:t>
      </w:r>
      <w:r>
        <w:rPr>
          <w:rFonts w:eastAsia="仿宋_GB2312" w:hint="eastAsia"/>
          <w:bCs/>
          <w:sz w:val="32"/>
          <w:szCs w:val="32"/>
        </w:rPr>
        <w:t>集</w:t>
      </w:r>
      <w:r>
        <w:rPr>
          <w:rFonts w:eastAsia="仿宋_GB2312"/>
          <w:bCs/>
          <w:sz w:val="32"/>
          <w:szCs w:val="32"/>
        </w:rPr>
        <w:t>，</w:t>
      </w:r>
      <w:r>
        <w:rPr>
          <w:rFonts w:eastAsia="仿宋_GB2312" w:hint="eastAsia"/>
          <w:bCs/>
          <w:sz w:val="32"/>
          <w:szCs w:val="32"/>
        </w:rPr>
        <w:t>该分析</w:t>
      </w:r>
      <w:r>
        <w:rPr>
          <w:rFonts w:eastAsia="仿宋_GB2312"/>
          <w:bCs/>
          <w:sz w:val="32"/>
          <w:szCs w:val="32"/>
        </w:rPr>
        <w:t>数据集是为了</w:t>
      </w:r>
      <w:r>
        <w:rPr>
          <w:rFonts w:eastAsia="仿宋_GB2312" w:hint="eastAsia"/>
          <w:bCs/>
          <w:sz w:val="32"/>
          <w:szCs w:val="32"/>
        </w:rPr>
        <w:t>生成</w:t>
      </w:r>
      <w:r>
        <w:rPr>
          <w:rFonts w:eastAsia="仿宋_GB2312" w:hint="eastAsia"/>
          <w:bCs/>
          <w:sz w:val="32"/>
          <w:szCs w:val="32"/>
        </w:rPr>
        <w:t>NIH</w:t>
      </w:r>
      <w:r>
        <w:rPr>
          <w:rFonts w:eastAsia="仿宋_GB2312"/>
          <w:bCs/>
          <w:sz w:val="32"/>
          <w:szCs w:val="32"/>
        </w:rPr>
        <w:t>SS</w:t>
      </w:r>
      <w:r>
        <w:rPr>
          <w:rFonts w:eastAsia="仿宋_GB2312" w:hint="eastAsia"/>
          <w:bCs/>
          <w:sz w:val="32"/>
          <w:szCs w:val="32"/>
        </w:rPr>
        <w:t>评分统计结果而</w:t>
      </w:r>
      <w:r>
        <w:rPr>
          <w:rFonts w:eastAsia="仿宋_GB2312"/>
          <w:bCs/>
          <w:sz w:val="32"/>
          <w:szCs w:val="32"/>
        </w:rPr>
        <w:t>专门创建的</w:t>
      </w:r>
      <w:r>
        <w:rPr>
          <w:rFonts w:eastAsia="仿宋_GB2312" w:hint="eastAsia"/>
          <w:bCs/>
          <w:sz w:val="32"/>
          <w:szCs w:val="32"/>
        </w:rPr>
        <w:t>，</w:t>
      </w:r>
      <w:r>
        <w:rPr>
          <w:rFonts w:eastAsia="仿宋_GB2312"/>
          <w:bCs/>
          <w:sz w:val="32"/>
          <w:szCs w:val="32"/>
        </w:rPr>
        <w:t>包含</w:t>
      </w:r>
      <w:r>
        <w:rPr>
          <w:rFonts w:eastAsia="仿宋_GB2312" w:hint="eastAsia"/>
          <w:bCs/>
          <w:sz w:val="32"/>
          <w:szCs w:val="32"/>
        </w:rPr>
        <w:t>生成该</w:t>
      </w:r>
      <w:r>
        <w:rPr>
          <w:rFonts w:eastAsia="仿宋_GB2312"/>
          <w:bCs/>
          <w:sz w:val="32"/>
          <w:szCs w:val="32"/>
        </w:rPr>
        <w:t>统计结果的全部变量数据</w:t>
      </w:r>
      <w:r>
        <w:rPr>
          <w:rFonts w:eastAsia="仿宋_GB2312" w:hint="eastAsia"/>
          <w:bCs/>
          <w:sz w:val="32"/>
          <w:szCs w:val="32"/>
        </w:rPr>
        <w:t>，其他不相关</w:t>
      </w:r>
      <w:r>
        <w:rPr>
          <w:rFonts w:eastAsia="仿宋_GB2312"/>
          <w:bCs/>
          <w:sz w:val="32"/>
          <w:szCs w:val="32"/>
        </w:rPr>
        <w:t>变量数据不</w:t>
      </w:r>
      <w:r>
        <w:rPr>
          <w:rFonts w:eastAsia="仿宋_GB2312" w:hint="eastAsia"/>
          <w:bCs/>
          <w:sz w:val="32"/>
          <w:szCs w:val="32"/>
        </w:rPr>
        <w:t>纳入</w:t>
      </w:r>
      <w:r>
        <w:rPr>
          <w:rFonts w:eastAsia="仿宋_GB2312"/>
          <w:bCs/>
          <w:sz w:val="32"/>
          <w:szCs w:val="32"/>
        </w:rPr>
        <w:t>到该数据集中。</w:t>
      </w:r>
      <w:r>
        <w:rPr>
          <w:rFonts w:eastAsia="仿宋_GB2312" w:hint="eastAsia"/>
          <w:bCs/>
          <w:sz w:val="32"/>
          <w:szCs w:val="32"/>
        </w:rPr>
        <w:t>为了便于统计分析复验，分析数据集中的变量应具有可溯性，变量结构应清晰，不需繁琐的数据前处理即可开展统计分析。</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分析</w:t>
      </w:r>
      <w:r>
        <w:rPr>
          <w:rFonts w:eastAsia="仿宋_GB2312"/>
          <w:bCs/>
          <w:sz w:val="32"/>
          <w:szCs w:val="32"/>
        </w:rPr>
        <w:t>数据集</w:t>
      </w:r>
      <w:r>
        <w:rPr>
          <w:rFonts w:eastAsia="仿宋_GB2312" w:hint="eastAsia"/>
          <w:bCs/>
          <w:sz w:val="32"/>
          <w:szCs w:val="32"/>
        </w:rPr>
        <w:t>可</w:t>
      </w:r>
      <w:r>
        <w:rPr>
          <w:rFonts w:eastAsia="仿宋_GB2312"/>
          <w:bCs/>
          <w:sz w:val="32"/>
          <w:szCs w:val="32"/>
        </w:rPr>
        <w:t>基于其</w:t>
      </w:r>
      <w:r>
        <w:rPr>
          <w:rFonts w:eastAsia="仿宋_GB2312" w:hint="eastAsia"/>
          <w:bCs/>
          <w:sz w:val="32"/>
          <w:szCs w:val="32"/>
        </w:rPr>
        <w:t>产生</w:t>
      </w:r>
      <w:r>
        <w:rPr>
          <w:rFonts w:eastAsia="仿宋_GB2312"/>
          <w:bCs/>
          <w:sz w:val="32"/>
          <w:szCs w:val="32"/>
        </w:rPr>
        <w:t>的</w:t>
      </w:r>
      <w:r>
        <w:rPr>
          <w:rFonts w:eastAsia="仿宋_GB2312" w:hint="eastAsia"/>
          <w:bCs/>
          <w:sz w:val="32"/>
          <w:szCs w:val="32"/>
        </w:rPr>
        <w:t>相应</w:t>
      </w:r>
      <w:r>
        <w:rPr>
          <w:rFonts w:eastAsia="仿宋_GB2312"/>
          <w:bCs/>
          <w:sz w:val="32"/>
          <w:szCs w:val="32"/>
        </w:rPr>
        <w:t>统计结果</w:t>
      </w:r>
      <w:r>
        <w:rPr>
          <w:rFonts w:eastAsia="仿宋_GB2312" w:hint="eastAsia"/>
          <w:bCs/>
          <w:sz w:val="32"/>
          <w:szCs w:val="32"/>
        </w:rPr>
        <w:t>进行</w:t>
      </w:r>
      <w:r>
        <w:rPr>
          <w:rFonts w:eastAsia="仿宋_GB2312"/>
          <w:bCs/>
          <w:sz w:val="32"/>
          <w:szCs w:val="32"/>
        </w:rPr>
        <w:t>命名，</w:t>
      </w:r>
      <w:r>
        <w:rPr>
          <w:rFonts w:eastAsia="仿宋_GB2312" w:hint="eastAsia"/>
          <w:bCs/>
          <w:sz w:val="32"/>
          <w:szCs w:val="32"/>
        </w:rPr>
        <w:t>例如，生成不良事件比较结果的数据</w:t>
      </w:r>
      <w:r>
        <w:rPr>
          <w:rFonts w:eastAsia="仿宋_GB2312"/>
          <w:bCs/>
          <w:sz w:val="32"/>
          <w:szCs w:val="32"/>
        </w:rPr>
        <w:t>集可</w:t>
      </w:r>
      <w:r>
        <w:rPr>
          <w:rFonts w:eastAsia="仿宋_GB2312" w:hint="eastAsia"/>
          <w:bCs/>
          <w:sz w:val="32"/>
          <w:szCs w:val="32"/>
        </w:rPr>
        <w:t>命名</w:t>
      </w:r>
      <w:r>
        <w:rPr>
          <w:rFonts w:eastAsia="仿宋_GB2312"/>
          <w:bCs/>
          <w:sz w:val="32"/>
          <w:szCs w:val="32"/>
        </w:rPr>
        <w:t>为</w:t>
      </w:r>
      <w:r>
        <w:rPr>
          <w:rFonts w:eastAsia="仿宋_GB2312" w:hint="eastAsia"/>
          <w:bCs/>
          <w:sz w:val="32"/>
          <w:szCs w:val="32"/>
        </w:rPr>
        <w:t>“</w:t>
      </w:r>
      <w:r>
        <w:rPr>
          <w:rFonts w:eastAsia="仿宋_GB2312"/>
          <w:bCs/>
          <w:sz w:val="32"/>
          <w:szCs w:val="32"/>
        </w:rPr>
        <w:t>ADAE”</w:t>
      </w:r>
      <w:r>
        <w:rPr>
          <w:rFonts w:eastAsia="仿宋_GB2312" w:hint="eastAsia"/>
          <w:bCs/>
          <w:sz w:val="32"/>
          <w:szCs w:val="32"/>
        </w:rPr>
        <w:t>（</w:t>
      </w:r>
      <w:r>
        <w:rPr>
          <w:rFonts w:eastAsia="仿宋_GB2312"/>
          <w:bCs/>
          <w:sz w:val="32"/>
          <w:szCs w:val="32"/>
        </w:rPr>
        <w:t>不良事件</w:t>
      </w:r>
      <w:r>
        <w:rPr>
          <w:rFonts w:eastAsia="仿宋_GB2312" w:hint="eastAsia"/>
          <w:bCs/>
          <w:sz w:val="32"/>
          <w:szCs w:val="32"/>
        </w:rPr>
        <w:t>分析</w:t>
      </w:r>
      <w:r>
        <w:rPr>
          <w:rFonts w:eastAsia="仿宋_GB2312"/>
          <w:bCs/>
          <w:sz w:val="32"/>
          <w:szCs w:val="32"/>
        </w:rPr>
        <w:t>数据集</w:t>
      </w:r>
      <w:r>
        <w:rPr>
          <w:rFonts w:eastAsia="仿宋_GB2312" w:hint="eastAsia"/>
          <w:bCs/>
          <w:sz w:val="32"/>
          <w:szCs w:val="32"/>
        </w:rPr>
        <w:t>）。建议</w:t>
      </w:r>
      <w:r>
        <w:rPr>
          <w:rFonts w:eastAsia="仿宋_GB2312"/>
          <w:bCs/>
          <w:sz w:val="32"/>
          <w:szCs w:val="32"/>
        </w:rPr>
        <w:t>在</w:t>
      </w:r>
      <w:r>
        <w:rPr>
          <w:rFonts w:eastAsia="仿宋_GB2312" w:hint="eastAsia"/>
          <w:bCs/>
          <w:sz w:val="32"/>
          <w:szCs w:val="32"/>
        </w:rPr>
        <w:t>分析数据集名称中</w:t>
      </w:r>
      <w:r>
        <w:rPr>
          <w:rFonts w:eastAsia="仿宋_GB2312"/>
          <w:bCs/>
          <w:sz w:val="32"/>
          <w:szCs w:val="32"/>
        </w:rPr>
        <w:t>加入</w:t>
      </w:r>
      <w:r>
        <w:rPr>
          <w:rFonts w:eastAsia="仿宋_GB2312" w:hint="eastAsia"/>
          <w:bCs/>
          <w:sz w:val="32"/>
          <w:szCs w:val="32"/>
        </w:rPr>
        <w:t>“</w:t>
      </w:r>
      <w:r>
        <w:rPr>
          <w:rFonts w:eastAsia="仿宋_GB2312"/>
          <w:bCs/>
          <w:sz w:val="32"/>
          <w:szCs w:val="32"/>
        </w:rPr>
        <w:t>AD”</w:t>
      </w:r>
      <w:r>
        <w:rPr>
          <w:rFonts w:eastAsia="仿宋_GB2312" w:hint="eastAsia"/>
          <w:bCs/>
          <w:sz w:val="32"/>
          <w:szCs w:val="32"/>
        </w:rPr>
        <w:t>（</w:t>
      </w:r>
      <w:r>
        <w:rPr>
          <w:rFonts w:eastAsia="仿宋_GB2312" w:hint="eastAsia"/>
          <w:bCs/>
          <w:sz w:val="32"/>
          <w:szCs w:val="32"/>
        </w:rPr>
        <w:t>analysis</w:t>
      </w:r>
      <w:r>
        <w:rPr>
          <w:rFonts w:eastAsia="仿宋_GB2312"/>
          <w:bCs/>
          <w:sz w:val="32"/>
          <w:szCs w:val="32"/>
        </w:rPr>
        <w:t xml:space="preserve"> data</w:t>
      </w:r>
      <w:r>
        <w:rPr>
          <w:rFonts w:eastAsia="仿宋_GB2312" w:hint="eastAsia"/>
          <w:bCs/>
          <w:sz w:val="32"/>
          <w:szCs w:val="32"/>
        </w:rPr>
        <w:t>）</w:t>
      </w:r>
      <w:r>
        <w:rPr>
          <w:rFonts w:eastAsia="仿宋_GB2312"/>
          <w:bCs/>
          <w:sz w:val="32"/>
          <w:szCs w:val="32"/>
        </w:rPr>
        <w:t>前缀，</w:t>
      </w:r>
      <w:r>
        <w:rPr>
          <w:rFonts w:eastAsia="仿宋_GB2312" w:hint="eastAsia"/>
          <w:bCs/>
          <w:sz w:val="32"/>
          <w:szCs w:val="32"/>
        </w:rPr>
        <w:t>以</w:t>
      </w:r>
      <w:r>
        <w:rPr>
          <w:rFonts w:eastAsia="仿宋_GB2312"/>
          <w:bCs/>
          <w:sz w:val="32"/>
          <w:szCs w:val="32"/>
        </w:rPr>
        <w:t>标识该数据</w:t>
      </w:r>
      <w:r>
        <w:rPr>
          <w:rFonts w:eastAsia="仿宋_GB2312" w:hint="eastAsia"/>
          <w:bCs/>
          <w:sz w:val="32"/>
          <w:szCs w:val="32"/>
        </w:rPr>
        <w:t>集</w:t>
      </w:r>
      <w:r>
        <w:rPr>
          <w:rFonts w:eastAsia="仿宋_GB2312"/>
          <w:bCs/>
          <w:sz w:val="32"/>
          <w:szCs w:val="32"/>
        </w:rPr>
        <w:t>为分析数据集。</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分析数据集</w:t>
      </w:r>
      <w:r>
        <w:rPr>
          <w:rFonts w:eastAsia="仿宋_GB2312" w:hint="eastAsia"/>
          <w:bCs/>
          <w:sz w:val="32"/>
          <w:szCs w:val="32"/>
        </w:rPr>
        <w:t>变量命名同原始数据库要求。注意明确不同分析</w:t>
      </w:r>
      <w:r>
        <w:rPr>
          <w:rFonts w:eastAsia="仿宋_GB2312" w:hint="eastAsia"/>
          <w:bCs/>
          <w:sz w:val="32"/>
          <w:szCs w:val="32"/>
        </w:rPr>
        <w:lastRenderedPageBreak/>
        <w:t>集（如全分析集</w:t>
      </w:r>
      <w:r>
        <w:rPr>
          <w:rFonts w:eastAsia="仿宋_GB2312"/>
          <w:bCs/>
          <w:sz w:val="32"/>
          <w:szCs w:val="32"/>
        </w:rPr>
        <w:t>FAS</w:t>
      </w:r>
      <w:r>
        <w:rPr>
          <w:rFonts w:eastAsia="仿宋_GB2312" w:hint="eastAsia"/>
          <w:bCs/>
          <w:sz w:val="32"/>
          <w:szCs w:val="32"/>
        </w:rPr>
        <w:t>、符合方案集</w:t>
      </w:r>
      <w:r>
        <w:rPr>
          <w:rFonts w:eastAsia="仿宋_GB2312"/>
          <w:bCs/>
          <w:sz w:val="32"/>
          <w:szCs w:val="32"/>
        </w:rPr>
        <w:t>PPS</w:t>
      </w:r>
      <w:r>
        <w:rPr>
          <w:rFonts w:eastAsia="仿宋_GB2312" w:hint="eastAsia"/>
          <w:bCs/>
          <w:sz w:val="32"/>
          <w:szCs w:val="32"/>
        </w:rPr>
        <w:t>和安全分析集</w:t>
      </w:r>
      <w:r>
        <w:rPr>
          <w:rFonts w:eastAsia="仿宋_GB2312"/>
          <w:bCs/>
          <w:sz w:val="32"/>
          <w:szCs w:val="32"/>
        </w:rPr>
        <w:t>SS</w:t>
      </w:r>
      <w:r>
        <w:rPr>
          <w:rFonts w:eastAsia="仿宋_GB2312" w:hint="eastAsia"/>
          <w:bCs/>
          <w:sz w:val="32"/>
          <w:szCs w:val="32"/>
        </w:rPr>
        <w:t>等）标识变量，以及形成数据库过程中产生的系统变量（如有），如序号、时间等。</w:t>
      </w:r>
    </w:p>
    <w:p w:rsidR="00000000" w:rsidRPr="00310195" w:rsidRDefault="003E4F07" w:rsidP="00310195">
      <w:pPr>
        <w:keepNext/>
        <w:keepLines/>
        <w:spacing w:line="580" w:lineRule="exact"/>
        <w:ind w:firstLineChars="200" w:firstLine="640"/>
        <w:outlineLvl w:val="2"/>
        <w:rPr>
          <w:rFonts w:eastAsia="楷体_GB2312"/>
          <w:bCs/>
          <w:sz w:val="32"/>
          <w:szCs w:val="32"/>
        </w:rPr>
      </w:pPr>
      <w:r w:rsidRPr="00310195">
        <w:rPr>
          <w:rFonts w:eastAsia="楷体_GB2312"/>
          <w:bCs/>
          <w:sz w:val="32"/>
          <w:szCs w:val="32"/>
        </w:rPr>
        <w:t>（三）程序代码</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需递交</w:t>
      </w:r>
      <w:r>
        <w:rPr>
          <w:rFonts w:eastAsia="仿宋_GB2312"/>
          <w:bCs/>
          <w:sz w:val="32"/>
          <w:szCs w:val="32"/>
        </w:rPr>
        <w:t>的代码</w:t>
      </w:r>
      <w:r>
        <w:rPr>
          <w:rFonts w:eastAsia="仿宋_GB2312" w:hint="eastAsia"/>
          <w:bCs/>
          <w:sz w:val="32"/>
          <w:szCs w:val="32"/>
        </w:rPr>
        <w:t>主要</w:t>
      </w:r>
      <w:r>
        <w:rPr>
          <w:rFonts w:eastAsia="仿宋_GB2312"/>
          <w:bCs/>
          <w:sz w:val="32"/>
          <w:szCs w:val="32"/>
        </w:rPr>
        <w:t>包括</w:t>
      </w:r>
      <w:r>
        <w:rPr>
          <w:rFonts w:eastAsia="仿宋_GB2312" w:hint="eastAsia"/>
          <w:bCs/>
          <w:sz w:val="32"/>
          <w:szCs w:val="32"/>
        </w:rPr>
        <w:t>：</w:t>
      </w:r>
      <w:r>
        <w:rPr>
          <w:rFonts w:eastAsia="仿宋_GB2312"/>
          <w:bCs/>
          <w:sz w:val="32"/>
          <w:szCs w:val="32"/>
        </w:rPr>
        <w:t>用于</w:t>
      </w:r>
      <w:r>
        <w:rPr>
          <w:rFonts w:eastAsia="仿宋_GB2312" w:hint="eastAsia"/>
          <w:bCs/>
          <w:sz w:val="32"/>
          <w:szCs w:val="32"/>
        </w:rPr>
        <w:t>原始数据库</w:t>
      </w:r>
      <w:r>
        <w:rPr>
          <w:rFonts w:eastAsia="仿宋_GB2312"/>
          <w:bCs/>
          <w:sz w:val="32"/>
          <w:szCs w:val="32"/>
        </w:rPr>
        <w:t>生成分析数据库的代码</w:t>
      </w:r>
      <w:r>
        <w:rPr>
          <w:rFonts w:eastAsia="仿宋_GB2312" w:hint="eastAsia"/>
          <w:bCs/>
          <w:sz w:val="32"/>
          <w:szCs w:val="32"/>
        </w:rPr>
        <w:t>、</w:t>
      </w:r>
      <w:r>
        <w:rPr>
          <w:rFonts w:eastAsia="仿宋_GB2312"/>
          <w:bCs/>
          <w:sz w:val="32"/>
          <w:szCs w:val="32"/>
        </w:rPr>
        <w:t>分析数据库生成统计</w:t>
      </w:r>
      <w:r>
        <w:rPr>
          <w:rFonts w:eastAsia="仿宋_GB2312" w:hint="eastAsia"/>
          <w:bCs/>
          <w:sz w:val="32"/>
          <w:szCs w:val="32"/>
        </w:rPr>
        <w:t>分析</w:t>
      </w:r>
      <w:r>
        <w:rPr>
          <w:rFonts w:eastAsia="仿宋_GB2312"/>
          <w:bCs/>
          <w:sz w:val="32"/>
          <w:szCs w:val="32"/>
        </w:rPr>
        <w:t>结果的代码</w:t>
      </w:r>
      <w:r>
        <w:rPr>
          <w:rFonts w:eastAsia="仿宋_GB2312" w:hint="eastAsia"/>
          <w:bCs/>
          <w:sz w:val="32"/>
          <w:szCs w:val="32"/>
        </w:rPr>
        <w:t>等，用于</w:t>
      </w:r>
      <w:r>
        <w:rPr>
          <w:rFonts w:eastAsia="仿宋_GB2312"/>
          <w:bCs/>
          <w:sz w:val="32"/>
          <w:szCs w:val="32"/>
        </w:rPr>
        <w:t>调整</w:t>
      </w:r>
      <w:r>
        <w:rPr>
          <w:rFonts w:eastAsia="仿宋_GB2312" w:hint="eastAsia"/>
          <w:bCs/>
          <w:sz w:val="32"/>
          <w:szCs w:val="32"/>
        </w:rPr>
        <w:t>格式或生成</w:t>
      </w:r>
      <w:r>
        <w:rPr>
          <w:rFonts w:eastAsia="仿宋_GB2312"/>
          <w:bCs/>
          <w:sz w:val="32"/>
          <w:szCs w:val="32"/>
        </w:rPr>
        <w:t>表格</w:t>
      </w:r>
      <w:r>
        <w:rPr>
          <w:rFonts w:eastAsia="仿宋_GB2312" w:hint="eastAsia"/>
          <w:bCs/>
          <w:sz w:val="32"/>
          <w:szCs w:val="32"/>
        </w:rPr>
        <w:t>的</w:t>
      </w:r>
      <w:r>
        <w:rPr>
          <w:rFonts w:eastAsia="仿宋_GB2312"/>
          <w:bCs/>
          <w:sz w:val="32"/>
          <w:szCs w:val="32"/>
        </w:rPr>
        <w:t>相关代码</w:t>
      </w:r>
      <w:r>
        <w:rPr>
          <w:rFonts w:eastAsia="仿宋_GB2312" w:hint="eastAsia"/>
          <w:bCs/>
          <w:sz w:val="32"/>
          <w:szCs w:val="32"/>
        </w:rPr>
        <w:t>可不递交</w:t>
      </w:r>
      <w:r>
        <w:rPr>
          <w:rFonts w:eastAsia="仿宋_GB2312"/>
          <w:bCs/>
          <w:sz w:val="32"/>
          <w:szCs w:val="32"/>
        </w:rPr>
        <w:t>。递交</w:t>
      </w:r>
      <w:r>
        <w:rPr>
          <w:rFonts w:eastAsia="仿宋_GB2312" w:hint="eastAsia"/>
          <w:bCs/>
          <w:sz w:val="32"/>
          <w:szCs w:val="32"/>
        </w:rPr>
        <w:t>的</w:t>
      </w:r>
      <w:r>
        <w:rPr>
          <w:rFonts w:eastAsia="仿宋_GB2312"/>
          <w:bCs/>
          <w:sz w:val="32"/>
          <w:szCs w:val="32"/>
        </w:rPr>
        <w:t>代码应符合</w:t>
      </w:r>
      <w:r>
        <w:rPr>
          <w:rFonts w:eastAsia="仿宋_GB2312" w:hint="eastAsia"/>
          <w:bCs/>
          <w:sz w:val="32"/>
          <w:szCs w:val="32"/>
        </w:rPr>
        <w:t>通常</w:t>
      </w:r>
      <w:r>
        <w:rPr>
          <w:rFonts w:eastAsia="仿宋_GB2312"/>
          <w:bCs/>
          <w:sz w:val="32"/>
          <w:szCs w:val="32"/>
        </w:rPr>
        <w:t>的编程格式和编程规范，结构清晰明了，易于阅读</w:t>
      </w:r>
      <w:r>
        <w:rPr>
          <w:rFonts w:eastAsia="仿宋_GB2312" w:hint="eastAsia"/>
          <w:bCs/>
          <w:sz w:val="32"/>
          <w:szCs w:val="32"/>
        </w:rPr>
        <w:t>。程序代码</w:t>
      </w:r>
      <w:r>
        <w:rPr>
          <w:rFonts w:eastAsia="仿宋_GB2312"/>
          <w:bCs/>
          <w:sz w:val="32"/>
          <w:szCs w:val="32"/>
        </w:rPr>
        <w:t>中</w:t>
      </w:r>
      <w:r>
        <w:rPr>
          <w:rFonts w:eastAsia="仿宋_GB2312" w:hint="eastAsia"/>
          <w:bCs/>
          <w:sz w:val="32"/>
          <w:szCs w:val="32"/>
        </w:rPr>
        <w:t>应包括</w:t>
      </w:r>
      <w:r>
        <w:rPr>
          <w:rFonts w:eastAsia="仿宋_GB2312"/>
          <w:bCs/>
          <w:sz w:val="32"/>
          <w:szCs w:val="32"/>
        </w:rPr>
        <w:t>充分的注释</w:t>
      </w:r>
      <w:r>
        <w:rPr>
          <w:rFonts w:eastAsia="仿宋_GB2312" w:hint="eastAsia"/>
          <w:bCs/>
          <w:sz w:val="32"/>
          <w:szCs w:val="32"/>
        </w:rPr>
        <w:t>，</w:t>
      </w:r>
      <w:r>
        <w:rPr>
          <w:rFonts w:eastAsia="仿宋_GB2312"/>
          <w:bCs/>
          <w:sz w:val="32"/>
          <w:szCs w:val="32"/>
        </w:rPr>
        <w:t>以</w:t>
      </w:r>
      <w:r>
        <w:rPr>
          <w:rFonts w:eastAsia="仿宋_GB2312" w:hint="eastAsia"/>
          <w:bCs/>
          <w:sz w:val="32"/>
          <w:szCs w:val="32"/>
        </w:rPr>
        <w:t>描述不同程序</w:t>
      </w:r>
      <w:r>
        <w:rPr>
          <w:rFonts w:eastAsia="仿宋_GB2312"/>
          <w:bCs/>
          <w:sz w:val="32"/>
          <w:szCs w:val="32"/>
        </w:rPr>
        <w:t>代码的目的</w:t>
      </w:r>
      <w:r>
        <w:rPr>
          <w:rFonts w:eastAsia="仿宋_GB2312" w:hint="eastAsia"/>
          <w:bCs/>
          <w:sz w:val="32"/>
          <w:szCs w:val="32"/>
        </w:rPr>
        <w:t>及</w:t>
      </w:r>
      <w:r>
        <w:rPr>
          <w:rFonts w:eastAsia="仿宋_GB2312"/>
          <w:bCs/>
          <w:sz w:val="32"/>
          <w:szCs w:val="32"/>
        </w:rPr>
        <w:t>其他</w:t>
      </w:r>
      <w:r>
        <w:rPr>
          <w:rFonts w:eastAsia="仿宋_GB2312" w:hint="eastAsia"/>
          <w:bCs/>
          <w:sz w:val="32"/>
          <w:szCs w:val="32"/>
        </w:rPr>
        <w:t>需</w:t>
      </w:r>
      <w:r>
        <w:rPr>
          <w:rFonts w:eastAsia="仿宋_GB2312"/>
          <w:bCs/>
          <w:sz w:val="32"/>
          <w:szCs w:val="32"/>
        </w:rPr>
        <w:t>解释的内容</w:t>
      </w:r>
      <w:r>
        <w:rPr>
          <w:rFonts w:eastAsia="仿宋_GB2312" w:hint="eastAsia"/>
          <w:bCs/>
          <w:sz w:val="32"/>
          <w:szCs w:val="32"/>
        </w:rPr>
        <w:t>，</w:t>
      </w:r>
      <w:r>
        <w:rPr>
          <w:rFonts w:eastAsia="仿宋_GB2312"/>
          <w:bCs/>
          <w:sz w:val="32"/>
          <w:szCs w:val="32"/>
        </w:rPr>
        <w:t>帮助审阅者</w:t>
      </w:r>
      <w:r>
        <w:rPr>
          <w:rFonts w:eastAsia="仿宋_GB2312" w:hint="eastAsia"/>
          <w:bCs/>
          <w:sz w:val="32"/>
          <w:szCs w:val="32"/>
        </w:rPr>
        <w:t>更好地</w:t>
      </w:r>
      <w:r>
        <w:rPr>
          <w:rFonts w:eastAsia="仿宋_GB2312"/>
          <w:bCs/>
          <w:sz w:val="32"/>
          <w:szCs w:val="32"/>
        </w:rPr>
        <w:t>理解代码逻辑。</w:t>
      </w:r>
      <w:r>
        <w:rPr>
          <w:rFonts w:eastAsia="仿宋_GB2312" w:hint="eastAsia"/>
          <w:bCs/>
          <w:sz w:val="32"/>
          <w:szCs w:val="32"/>
        </w:rPr>
        <w:t>如果递交</w:t>
      </w:r>
      <w:r>
        <w:rPr>
          <w:rFonts w:eastAsia="仿宋_GB2312"/>
          <w:bCs/>
          <w:sz w:val="32"/>
          <w:szCs w:val="32"/>
        </w:rPr>
        <w:t>的程序代码引</w:t>
      </w:r>
      <w:r>
        <w:rPr>
          <w:rFonts w:eastAsia="仿宋_GB2312"/>
          <w:bCs/>
          <w:sz w:val="32"/>
          <w:szCs w:val="32"/>
        </w:rPr>
        <w:t>用了宏程序，</w:t>
      </w:r>
      <w:r>
        <w:rPr>
          <w:rFonts w:eastAsia="仿宋_GB2312" w:hint="eastAsia"/>
          <w:bCs/>
          <w:sz w:val="32"/>
          <w:szCs w:val="32"/>
        </w:rPr>
        <w:t>需</w:t>
      </w:r>
      <w:r>
        <w:rPr>
          <w:rFonts w:eastAsia="仿宋_GB2312"/>
          <w:bCs/>
          <w:sz w:val="32"/>
          <w:szCs w:val="32"/>
        </w:rPr>
        <w:t>提供相应的宏程序</w:t>
      </w:r>
      <w:r>
        <w:rPr>
          <w:rFonts w:eastAsia="仿宋_GB2312" w:hint="eastAsia"/>
          <w:bCs/>
          <w:sz w:val="32"/>
          <w:szCs w:val="32"/>
        </w:rPr>
        <w:t>代码，并说明运行该程序的软件版本</w:t>
      </w:r>
      <w:r>
        <w:rPr>
          <w:rFonts w:eastAsia="仿宋_GB2312"/>
          <w:bCs/>
          <w:sz w:val="32"/>
          <w:szCs w:val="32"/>
        </w:rPr>
        <w:t>、系统环境。</w:t>
      </w:r>
    </w:p>
    <w:p w:rsidR="00000000" w:rsidRPr="00310195" w:rsidRDefault="003E4F07" w:rsidP="00310195">
      <w:pPr>
        <w:keepNext/>
        <w:keepLines/>
        <w:spacing w:line="580" w:lineRule="exact"/>
        <w:ind w:firstLineChars="200" w:firstLine="640"/>
        <w:outlineLvl w:val="2"/>
        <w:rPr>
          <w:rFonts w:eastAsia="楷体_GB2312"/>
          <w:bCs/>
          <w:sz w:val="32"/>
          <w:szCs w:val="32"/>
        </w:rPr>
      </w:pPr>
      <w:r w:rsidRPr="00310195">
        <w:rPr>
          <w:rFonts w:eastAsia="楷体_GB2312"/>
          <w:bCs/>
          <w:sz w:val="32"/>
          <w:szCs w:val="32"/>
        </w:rPr>
        <w:t>（四）说明性文件</w:t>
      </w:r>
    </w:p>
    <w:p w:rsidR="00000000" w:rsidRPr="00310195" w:rsidRDefault="003E4F07" w:rsidP="00310195">
      <w:pPr>
        <w:keepNext/>
        <w:keepLines/>
        <w:spacing w:line="580" w:lineRule="exact"/>
        <w:ind w:firstLineChars="200" w:firstLine="640"/>
        <w:outlineLvl w:val="3"/>
        <w:rPr>
          <w:rFonts w:eastAsia="仿宋_GB2312"/>
          <w:bCs/>
          <w:sz w:val="32"/>
          <w:szCs w:val="28"/>
        </w:rPr>
      </w:pPr>
      <w:r w:rsidRPr="00310195">
        <w:rPr>
          <w:rFonts w:eastAsia="仿宋_GB2312"/>
          <w:bCs/>
          <w:sz w:val="32"/>
          <w:szCs w:val="28"/>
        </w:rPr>
        <w:t>1.</w:t>
      </w:r>
      <w:r w:rsidRPr="00310195">
        <w:rPr>
          <w:rFonts w:eastAsia="仿宋_GB2312"/>
          <w:bCs/>
          <w:sz w:val="32"/>
          <w:szCs w:val="28"/>
        </w:rPr>
        <w:t>数据</w:t>
      </w:r>
      <w:r w:rsidRPr="00310195">
        <w:rPr>
          <w:rFonts w:eastAsia="仿宋_GB2312"/>
          <w:bCs/>
          <w:sz w:val="32"/>
          <w:szCs w:val="28"/>
        </w:rPr>
        <w:t>说明文件</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数据说明文件用于描述原始数据库和分析数据库的内容和结构，有助于审阅者快速了解数据库中各数据集、变量及其相互间的结构关系，准确理解递交的数据内容。建议采用</w:t>
      </w:r>
      <w:r>
        <w:rPr>
          <w:rFonts w:eastAsia="仿宋_GB2312"/>
          <w:bCs/>
          <w:sz w:val="32"/>
          <w:szCs w:val="32"/>
        </w:rPr>
        <w:t>Excel</w:t>
      </w:r>
      <w:r>
        <w:rPr>
          <w:rFonts w:eastAsia="仿宋_GB2312" w:hint="eastAsia"/>
          <w:bCs/>
          <w:sz w:val="32"/>
          <w:szCs w:val="32"/>
        </w:rPr>
        <w:t>文件</w:t>
      </w:r>
      <w:r>
        <w:rPr>
          <w:rFonts w:eastAsia="仿宋_GB2312"/>
          <w:bCs/>
          <w:sz w:val="32"/>
          <w:szCs w:val="32"/>
        </w:rPr>
        <w:t>，以表格的</w:t>
      </w:r>
      <w:r>
        <w:rPr>
          <w:rFonts w:eastAsia="仿宋_GB2312" w:hint="eastAsia"/>
          <w:bCs/>
          <w:sz w:val="32"/>
          <w:szCs w:val="32"/>
        </w:rPr>
        <w:t>形式分别</w:t>
      </w:r>
      <w:r>
        <w:rPr>
          <w:rFonts w:eastAsia="仿宋_GB2312"/>
          <w:bCs/>
          <w:sz w:val="32"/>
          <w:szCs w:val="32"/>
        </w:rPr>
        <w:t>列明</w:t>
      </w:r>
      <w:r>
        <w:rPr>
          <w:rFonts w:eastAsia="仿宋_GB2312" w:hint="eastAsia"/>
          <w:bCs/>
          <w:sz w:val="32"/>
          <w:szCs w:val="32"/>
        </w:rPr>
        <w:t>原始</w:t>
      </w:r>
      <w:r>
        <w:rPr>
          <w:rFonts w:eastAsia="仿宋_GB2312"/>
          <w:bCs/>
          <w:sz w:val="32"/>
          <w:szCs w:val="32"/>
        </w:rPr>
        <w:t>数据库和分析数据库中所含的数据集、变量</w:t>
      </w:r>
      <w:r>
        <w:rPr>
          <w:rFonts w:eastAsia="仿宋_GB2312" w:hint="eastAsia"/>
          <w:bCs/>
          <w:sz w:val="32"/>
          <w:szCs w:val="32"/>
        </w:rPr>
        <w:t>、变量</w:t>
      </w:r>
      <w:r>
        <w:rPr>
          <w:rFonts w:eastAsia="仿宋_GB2312"/>
          <w:bCs/>
          <w:sz w:val="32"/>
          <w:szCs w:val="32"/>
        </w:rPr>
        <w:t>类型（</w:t>
      </w:r>
      <w:r>
        <w:rPr>
          <w:rFonts w:eastAsia="仿宋_GB2312" w:hint="eastAsia"/>
          <w:bCs/>
          <w:sz w:val="32"/>
          <w:szCs w:val="32"/>
        </w:rPr>
        <w:t>如</w:t>
      </w:r>
      <w:r>
        <w:rPr>
          <w:rFonts w:eastAsia="仿宋_GB2312"/>
          <w:bCs/>
          <w:sz w:val="32"/>
          <w:szCs w:val="32"/>
        </w:rPr>
        <w:t>字符型</w:t>
      </w:r>
      <w:r>
        <w:rPr>
          <w:rFonts w:eastAsia="仿宋_GB2312" w:hint="eastAsia"/>
          <w:bCs/>
          <w:sz w:val="32"/>
          <w:szCs w:val="32"/>
        </w:rPr>
        <w:t>、数值型</w:t>
      </w:r>
      <w:r>
        <w:rPr>
          <w:rFonts w:eastAsia="仿宋_GB2312"/>
          <w:bCs/>
          <w:sz w:val="32"/>
          <w:szCs w:val="32"/>
        </w:rPr>
        <w:t>）</w:t>
      </w:r>
      <w:r>
        <w:rPr>
          <w:rFonts w:eastAsia="仿宋_GB2312" w:hint="eastAsia"/>
          <w:bCs/>
          <w:sz w:val="32"/>
          <w:szCs w:val="32"/>
        </w:rPr>
        <w:t>、</w:t>
      </w:r>
      <w:r>
        <w:rPr>
          <w:rFonts w:eastAsia="仿宋_GB2312"/>
          <w:bCs/>
          <w:sz w:val="32"/>
          <w:szCs w:val="32"/>
        </w:rPr>
        <w:t>标签</w:t>
      </w:r>
      <w:r>
        <w:rPr>
          <w:rFonts w:eastAsia="仿宋_GB2312" w:hint="eastAsia"/>
          <w:bCs/>
          <w:sz w:val="32"/>
          <w:szCs w:val="32"/>
        </w:rPr>
        <w:t>、</w:t>
      </w:r>
      <w:r>
        <w:rPr>
          <w:rFonts w:eastAsia="仿宋_GB2312"/>
          <w:bCs/>
          <w:sz w:val="32"/>
          <w:szCs w:val="32"/>
        </w:rPr>
        <w:t>赋值</w:t>
      </w:r>
      <w:r>
        <w:rPr>
          <w:rFonts w:eastAsia="仿宋_GB2312" w:hint="eastAsia"/>
          <w:bCs/>
          <w:sz w:val="32"/>
          <w:szCs w:val="32"/>
        </w:rPr>
        <w:t>及其对应</w:t>
      </w:r>
      <w:r>
        <w:rPr>
          <w:rFonts w:eastAsia="仿宋_GB2312"/>
          <w:bCs/>
          <w:sz w:val="32"/>
          <w:szCs w:val="32"/>
        </w:rPr>
        <w:t>关系，</w:t>
      </w:r>
      <w:r>
        <w:rPr>
          <w:rFonts w:eastAsia="仿宋_GB2312" w:hint="eastAsia"/>
          <w:bCs/>
          <w:sz w:val="32"/>
          <w:szCs w:val="32"/>
        </w:rPr>
        <w:t>具体</w:t>
      </w:r>
      <w:r>
        <w:rPr>
          <w:rFonts w:eastAsia="仿宋_GB2312"/>
          <w:bCs/>
          <w:sz w:val="32"/>
          <w:szCs w:val="32"/>
        </w:rPr>
        <w:t>可参考附录</w:t>
      </w:r>
      <w:r>
        <w:rPr>
          <w:rFonts w:eastAsia="仿宋_GB2312"/>
          <w:bCs/>
          <w:sz w:val="32"/>
          <w:szCs w:val="32"/>
        </w:rPr>
        <w:t>1</w:t>
      </w:r>
      <w:r>
        <w:rPr>
          <w:rFonts w:eastAsia="仿宋_GB2312" w:hint="eastAsia"/>
          <w:bCs/>
          <w:sz w:val="32"/>
          <w:szCs w:val="32"/>
        </w:rPr>
        <w:t>《数据集</w:t>
      </w:r>
      <w:r>
        <w:rPr>
          <w:rFonts w:eastAsia="仿宋_GB2312"/>
          <w:bCs/>
          <w:sz w:val="32"/>
          <w:szCs w:val="32"/>
        </w:rPr>
        <w:t>、变量</w:t>
      </w:r>
      <w:r>
        <w:rPr>
          <w:rFonts w:eastAsia="仿宋_GB2312" w:hint="eastAsia"/>
          <w:bCs/>
          <w:sz w:val="32"/>
          <w:szCs w:val="32"/>
        </w:rPr>
        <w:t>关系列</w:t>
      </w:r>
      <w:r>
        <w:rPr>
          <w:rFonts w:eastAsia="仿宋_GB2312"/>
          <w:bCs/>
          <w:sz w:val="32"/>
          <w:szCs w:val="32"/>
        </w:rPr>
        <w:t>表</w:t>
      </w:r>
      <w:r>
        <w:rPr>
          <w:rFonts w:eastAsia="仿宋_GB2312" w:hint="eastAsia"/>
          <w:bCs/>
          <w:sz w:val="32"/>
          <w:szCs w:val="32"/>
        </w:rPr>
        <w:t>举例》。为了便于</w:t>
      </w:r>
      <w:r>
        <w:rPr>
          <w:rFonts w:eastAsia="仿宋_GB2312"/>
          <w:bCs/>
          <w:sz w:val="32"/>
          <w:szCs w:val="32"/>
        </w:rPr>
        <w:t>审阅，数据集</w:t>
      </w:r>
      <w:r>
        <w:rPr>
          <w:rFonts w:eastAsia="仿宋_GB2312" w:hint="eastAsia"/>
          <w:bCs/>
          <w:sz w:val="32"/>
          <w:szCs w:val="32"/>
        </w:rPr>
        <w:t>和变量</w:t>
      </w:r>
      <w:r>
        <w:rPr>
          <w:rFonts w:eastAsia="仿宋_GB2312"/>
          <w:bCs/>
          <w:sz w:val="32"/>
          <w:szCs w:val="32"/>
        </w:rPr>
        <w:t>应具有相应的中文标签，标签长度不宜过长。</w:t>
      </w:r>
      <w:r>
        <w:rPr>
          <w:rFonts w:eastAsia="仿宋_GB2312" w:hint="eastAsia"/>
          <w:bCs/>
          <w:sz w:val="32"/>
          <w:szCs w:val="32"/>
        </w:rPr>
        <w:t>若</w:t>
      </w:r>
      <w:r>
        <w:rPr>
          <w:rFonts w:eastAsia="仿宋_GB2312"/>
          <w:bCs/>
          <w:sz w:val="32"/>
          <w:szCs w:val="32"/>
        </w:rPr>
        <w:t>使用了外部词典</w:t>
      </w:r>
      <w:r>
        <w:rPr>
          <w:rFonts w:eastAsia="仿宋_GB2312" w:hint="eastAsia"/>
          <w:bCs/>
          <w:sz w:val="32"/>
          <w:szCs w:val="32"/>
        </w:rPr>
        <w:t>（</w:t>
      </w:r>
      <w:r>
        <w:rPr>
          <w:rFonts w:eastAsia="仿宋_GB2312"/>
          <w:bCs/>
          <w:sz w:val="32"/>
          <w:szCs w:val="32"/>
        </w:rPr>
        <w:t>如</w:t>
      </w:r>
      <w:r>
        <w:rPr>
          <w:rFonts w:eastAsia="仿宋_GB2312" w:hint="eastAsia"/>
          <w:bCs/>
          <w:sz w:val="32"/>
          <w:szCs w:val="32"/>
        </w:rPr>
        <w:t>M</w:t>
      </w:r>
      <w:r>
        <w:rPr>
          <w:rFonts w:eastAsia="仿宋_GB2312"/>
          <w:bCs/>
          <w:sz w:val="32"/>
          <w:szCs w:val="32"/>
        </w:rPr>
        <w:t>edDRA</w:t>
      </w:r>
      <w:r>
        <w:rPr>
          <w:rFonts w:eastAsia="仿宋_GB2312" w:hint="eastAsia"/>
          <w:bCs/>
          <w:sz w:val="32"/>
          <w:szCs w:val="32"/>
        </w:rPr>
        <w:t>）</w:t>
      </w:r>
      <w:r>
        <w:rPr>
          <w:rFonts w:eastAsia="仿宋_GB2312" w:hint="eastAsia"/>
          <w:bCs/>
          <w:sz w:val="32"/>
          <w:szCs w:val="32"/>
        </w:rPr>
        <w:t>，应明确使用的外部</w:t>
      </w:r>
      <w:r>
        <w:rPr>
          <w:rFonts w:eastAsia="仿宋_GB2312" w:hint="eastAsia"/>
          <w:bCs/>
          <w:sz w:val="32"/>
          <w:szCs w:val="32"/>
        </w:rPr>
        <w:lastRenderedPageBreak/>
        <w:t>词典名称和版本号</w:t>
      </w:r>
      <w:r>
        <w:rPr>
          <w:rFonts w:eastAsia="仿宋_GB2312"/>
          <w:bCs/>
          <w:sz w:val="32"/>
          <w:szCs w:val="32"/>
        </w:rPr>
        <w:t>。</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分析</w:t>
      </w:r>
      <w:r>
        <w:rPr>
          <w:rFonts w:eastAsia="仿宋_GB2312"/>
          <w:bCs/>
          <w:sz w:val="32"/>
          <w:szCs w:val="32"/>
        </w:rPr>
        <w:t>数据库</w:t>
      </w:r>
      <w:r>
        <w:rPr>
          <w:rFonts w:eastAsia="仿宋_GB2312" w:hint="eastAsia"/>
          <w:bCs/>
          <w:sz w:val="32"/>
          <w:szCs w:val="32"/>
        </w:rPr>
        <w:t>的说明文件需列明衍生</w:t>
      </w:r>
      <w:r>
        <w:rPr>
          <w:rFonts w:eastAsia="仿宋_GB2312"/>
          <w:bCs/>
          <w:sz w:val="32"/>
          <w:szCs w:val="32"/>
        </w:rPr>
        <w:t>变量的</w:t>
      </w:r>
      <w:r>
        <w:rPr>
          <w:rFonts w:eastAsia="仿宋_GB2312" w:hint="eastAsia"/>
          <w:bCs/>
          <w:sz w:val="32"/>
          <w:szCs w:val="32"/>
        </w:rPr>
        <w:t>生成规则</w:t>
      </w:r>
      <w:r>
        <w:rPr>
          <w:rFonts w:eastAsia="仿宋_GB2312"/>
          <w:bCs/>
          <w:sz w:val="32"/>
          <w:szCs w:val="32"/>
        </w:rPr>
        <w:t>，</w:t>
      </w:r>
      <w:r>
        <w:rPr>
          <w:rFonts w:eastAsia="仿宋_GB2312" w:hint="eastAsia"/>
          <w:bCs/>
          <w:sz w:val="32"/>
          <w:szCs w:val="32"/>
        </w:rPr>
        <w:t>明确</w:t>
      </w:r>
      <w:r>
        <w:rPr>
          <w:rFonts w:eastAsia="仿宋_GB2312"/>
          <w:bCs/>
          <w:sz w:val="32"/>
          <w:szCs w:val="32"/>
        </w:rPr>
        <w:t>涉及到的</w:t>
      </w:r>
      <w:r>
        <w:rPr>
          <w:rFonts w:eastAsia="仿宋_GB2312" w:hint="eastAsia"/>
          <w:bCs/>
          <w:sz w:val="32"/>
          <w:szCs w:val="32"/>
        </w:rPr>
        <w:t>变量</w:t>
      </w:r>
      <w:r>
        <w:rPr>
          <w:rFonts w:eastAsia="仿宋_GB2312"/>
          <w:bCs/>
          <w:sz w:val="32"/>
          <w:szCs w:val="32"/>
        </w:rPr>
        <w:t>和计算方法。</w:t>
      </w:r>
      <w:r>
        <w:rPr>
          <w:rFonts w:eastAsia="仿宋_GB2312" w:hint="eastAsia"/>
          <w:bCs/>
          <w:sz w:val="32"/>
          <w:szCs w:val="32"/>
        </w:rPr>
        <w:t>例如，</w:t>
      </w:r>
      <w:r>
        <w:rPr>
          <w:rFonts w:eastAsia="仿宋_GB2312"/>
          <w:bCs/>
          <w:sz w:val="32"/>
          <w:szCs w:val="32"/>
        </w:rPr>
        <w:t>对缺失值的填补，应</w:t>
      </w:r>
      <w:r>
        <w:rPr>
          <w:rFonts w:eastAsia="仿宋_GB2312" w:hint="eastAsia"/>
          <w:bCs/>
          <w:sz w:val="32"/>
          <w:szCs w:val="32"/>
        </w:rPr>
        <w:t>明确</w:t>
      </w:r>
      <w:r>
        <w:rPr>
          <w:rFonts w:eastAsia="仿宋_GB2312"/>
          <w:bCs/>
          <w:sz w:val="32"/>
          <w:szCs w:val="32"/>
        </w:rPr>
        <w:t>填补方法，</w:t>
      </w:r>
      <w:r>
        <w:rPr>
          <w:rFonts w:eastAsia="仿宋_GB2312" w:hint="eastAsia"/>
          <w:bCs/>
          <w:sz w:val="32"/>
          <w:szCs w:val="32"/>
        </w:rPr>
        <w:t>提供相应</w:t>
      </w:r>
      <w:r>
        <w:rPr>
          <w:rFonts w:eastAsia="仿宋_GB2312"/>
          <w:bCs/>
          <w:sz w:val="32"/>
          <w:szCs w:val="32"/>
        </w:rPr>
        <w:t>的</w:t>
      </w:r>
      <w:r>
        <w:rPr>
          <w:rFonts w:eastAsia="仿宋_GB2312" w:hint="eastAsia"/>
          <w:bCs/>
          <w:sz w:val="32"/>
          <w:szCs w:val="32"/>
        </w:rPr>
        <w:t>程序</w:t>
      </w:r>
      <w:r>
        <w:rPr>
          <w:rFonts w:eastAsia="仿宋_GB2312"/>
          <w:bCs/>
          <w:sz w:val="32"/>
          <w:szCs w:val="32"/>
        </w:rPr>
        <w:t>代码</w:t>
      </w:r>
      <w:r>
        <w:rPr>
          <w:rFonts w:eastAsia="仿宋_GB2312" w:hint="eastAsia"/>
          <w:bCs/>
          <w:sz w:val="32"/>
          <w:szCs w:val="32"/>
        </w:rPr>
        <w:t>。建议以</w:t>
      </w:r>
      <w:r>
        <w:rPr>
          <w:rFonts w:eastAsia="仿宋_GB2312"/>
          <w:bCs/>
          <w:sz w:val="32"/>
          <w:szCs w:val="32"/>
        </w:rPr>
        <w:t>表格的形式列明生成各</w:t>
      </w:r>
      <w:r>
        <w:rPr>
          <w:rFonts w:eastAsia="仿宋_GB2312" w:hint="eastAsia"/>
          <w:bCs/>
          <w:sz w:val="32"/>
          <w:szCs w:val="32"/>
        </w:rPr>
        <w:t>分析数据集所用到的</w:t>
      </w:r>
      <w:r>
        <w:rPr>
          <w:rFonts w:eastAsia="仿宋_GB2312"/>
          <w:bCs/>
          <w:sz w:val="32"/>
          <w:szCs w:val="32"/>
        </w:rPr>
        <w:t>程序代码</w:t>
      </w:r>
      <w:r>
        <w:rPr>
          <w:rFonts w:eastAsia="仿宋_GB2312" w:hint="eastAsia"/>
          <w:bCs/>
          <w:sz w:val="32"/>
          <w:szCs w:val="32"/>
        </w:rPr>
        <w:t>文件</w:t>
      </w:r>
      <w:r>
        <w:rPr>
          <w:rFonts w:eastAsia="仿宋_GB2312"/>
          <w:bCs/>
          <w:sz w:val="32"/>
          <w:szCs w:val="32"/>
        </w:rPr>
        <w:t>和</w:t>
      </w:r>
      <w:r>
        <w:rPr>
          <w:rFonts w:eastAsia="仿宋_GB2312" w:hint="eastAsia"/>
          <w:bCs/>
          <w:sz w:val="32"/>
          <w:szCs w:val="32"/>
        </w:rPr>
        <w:t>原始数据集名称。</w:t>
      </w:r>
    </w:p>
    <w:p w:rsidR="00000000" w:rsidRPr="00310195" w:rsidRDefault="003E4F07" w:rsidP="00310195">
      <w:pPr>
        <w:keepNext/>
        <w:keepLines/>
        <w:spacing w:line="580" w:lineRule="exact"/>
        <w:ind w:firstLineChars="200" w:firstLine="640"/>
        <w:outlineLvl w:val="3"/>
        <w:rPr>
          <w:rFonts w:eastAsia="仿宋_GB2312"/>
          <w:bCs/>
          <w:sz w:val="32"/>
          <w:szCs w:val="28"/>
        </w:rPr>
      </w:pPr>
      <w:r w:rsidRPr="00310195">
        <w:rPr>
          <w:rFonts w:eastAsia="仿宋_GB2312"/>
          <w:bCs/>
          <w:sz w:val="32"/>
          <w:szCs w:val="28"/>
        </w:rPr>
        <w:t>2.</w:t>
      </w:r>
      <w:r w:rsidRPr="00310195">
        <w:rPr>
          <w:rFonts w:eastAsia="仿宋_GB2312"/>
          <w:bCs/>
          <w:sz w:val="32"/>
          <w:szCs w:val="28"/>
        </w:rPr>
        <w:t>程序代码</w:t>
      </w:r>
      <w:r w:rsidRPr="00310195">
        <w:rPr>
          <w:rFonts w:eastAsia="仿宋_GB2312"/>
          <w:bCs/>
          <w:sz w:val="32"/>
          <w:szCs w:val="28"/>
        </w:rPr>
        <w:t>使用说明文件</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程序代码使用说明文件用来解释说明</w:t>
      </w:r>
      <w:r>
        <w:rPr>
          <w:rFonts w:eastAsia="仿宋_GB2312"/>
          <w:bCs/>
          <w:sz w:val="32"/>
          <w:szCs w:val="32"/>
        </w:rPr>
        <w:t>程序代码</w:t>
      </w:r>
      <w:r>
        <w:rPr>
          <w:rFonts w:eastAsia="仿宋_GB2312" w:hint="eastAsia"/>
          <w:bCs/>
          <w:sz w:val="32"/>
          <w:szCs w:val="32"/>
        </w:rPr>
        <w:t>文件</w:t>
      </w:r>
      <w:r>
        <w:rPr>
          <w:rFonts w:eastAsia="仿宋_GB2312"/>
          <w:bCs/>
          <w:sz w:val="32"/>
          <w:szCs w:val="32"/>
        </w:rPr>
        <w:t>使用</w:t>
      </w:r>
      <w:r>
        <w:rPr>
          <w:rFonts w:eastAsia="仿宋_GB2312" w:hint="eastAsia"/>
          <w:bCs/>
          <w:sz w:val="32"/>
          <w:szCs w:val="32"/>
        </w:rPr>
        <w:t>方法、系统及软件环境</w:t>
      </w:r>
      <w:r>
        <w:rPr>
          <w:rFonts w:eastAsia="仿宋_GB2312"/>
          <w:bCs/>
          <w:sz w:val="32"/>
          <w:szCs w:val="32"/>
        </w:rPr>
        <w:t>，</w:t>
      </w:r>
      <w:r>
        <w:rPr>
          <w:rFonts w:eastAsia="仿宋_GB2312" w:hint="eastAsia"/>
          <w:bCs/>
          <w:sz w:val="32"/>
          <w:szCs w:val="32"/>
        </w:rPr>
        <w:t>包括使用代码</w:t>
      </w:r>
      <w:r>
        <w:rPr>
          <w:rFonts w:eastAsia="仿宋_GB2312"/>
          <w:bCs/>
          <w:sz w:val="32"/>
          <w:szCs w:val="32"/>
        </w:rPr>
        <w:t>文件</w:t>
      </w:r>
      <w:r>
        <w:rPr>
          <w:rFonts w:eastAsia="仿宋_GB2312" w:hint="eastAsia"/>
          <w:bCs/>
          <w:sz w:val="32"/>
          <w:szCs w:val="32"/>
        </w:rPr>
        <w:t>时</w:t>
      </w:r>
      <w:r>
        <w:rPr>
          <w:rFonts w:eastAsia="仿宋_GB2312"/>
          <w:bCs/>
          <w:sz w:val="32"/>
          <w:szCs w:val="32"/>
        </w:rPr>
        <w:t>是否需修改以及</w:t>
      </w:r>
      <w:r>
        <w:rPr>
          <w:rFonts w:eastAsia="仿宋_GB2312" w:hint="eastAsia"/>
          <w:bCs/>
          <w:sz w:val="32"/>
          <w:szCs w:val="32"/>
        </w:rPr>
        <w:t>如何</w:t>
      </w:r>
      <w:r>
        <w:rPr>
          <w:rFonts w:eastAsia="仿宋_GB2312"/>
          <w:bCs/>
          <w:sz w:val="32"/>
          <w:szCs w:val="32"/>
        </w:rPr>
        <w:t>修改</w:t>
      </w:r>
      <w:r>
        <w:rPr>
          <w:rFonts w:eastAsia="仿宋_GB2312" w:hint="eastAsia"/>
          <w:bCs/>
          <w:sz w:val="32"/>
          <w:szCs w:val="32"/>
        </w:rPr>
        <w:t>程序代码。同时</w:t>
      </w:r>
      <w:r>
        <w:rPr>
          <w:rFonts w:eastAsia="仿宋_GB2312"/>
          <w:bCs/>
          <w:sz w:val="32"/>
          <w:szCs w:val="32"/>
        </w:rPr>
        <w:t>，以表格形式</w:t>
      </w:r>
      <w:r>
        <w:rPr>
          <w:rFonts w:eastAsia="仿宋_GB2312" w:hint="eastAsia"/>
          <w:bCs/>
          <w:sz w:val="32"/>
          <w:szCs w:val="32"/>
        </w:rPr>
        <w:t>逐一</w:t>
      </w:r>
      <w:r>
        <w:rPr>
          <w:rFonts w:eastAsia="仿宋_GB2312"/>
          <w:bCs/>
          <w:sz w:val="32"/>
          <w:szCs w:val="32"/>
        </w:rPr>
        <w:t>列明</w:t>
      </w:r>
      <w:r>
        <w:rPr>
          <w:rFonts w:eastAsia="仿宋_GB2312" w:hint="eastAsia"/>
          <w:bCs/>
          <w:sz w:val="32"/>
          <w:szCs w:val="32"/>
        </w:rPr>
        <w:t>生成各统计</w:t>
      </w:r>
      <w:r>
        <w:rPr>
          <w:rFonts w:eastAsia="仿宋_GB2312"/>
          <w:bCs/>
          <w:sz w:val="32"/>
          <w:szCs w:val="32"/>
        </w:rPr>
        <w:t>结果</w:t>
      </w:r>
      <w:r>
        <w:rPr>
          <w:rFonts w:eastAsia="仿宋_GB2312" w:hint="eastAsia"/>
          <w:bCs/>
          <w:sz w:val="32"/>
          <w:szCs w:val="32"/>
        </w:rPr>
        <w:t>图</w:t>
      </w:r>
      <w:r>
        <w:rPr>
          <w:rFonts w:eastAsia="仿宋_GB2312"/>
          <w:bCs/>
          <w:sz w:val="32"/>
          <w:szCs w:val="32"/>
        </w:rPr>
        <w:t>表</w:t>
      </w:r>
      <w:r>
        <w:rPr>
          <w:rFonts w:eastAsia="仿宋_GB2312" w:hint="eastAsia"/>
          <w:bCs/>
          <w:sz w:val="32"/>
          <w:szCs w:val="32"/>
        </w:rPr>
        <w:t>所使用到的程序代码文件和数据</w:t>
      </w:r>
      <w:r>
        <w:rPr>
          <w:rFonts w:eastAsia="仿宋_GB2312" w:hint="eastAsia"/>
          <w:bCs/>
          <w:sz w:val="32"/>
          <w:szCs w:val="32"/>
        </w:rPr>
        <w:t>集文件</w:t>
      </w:r>
      <w:r>
        <w:rPr>
          <w:rFonts w:eastAsia="仿宋_GB2312"/>
          <w:bCs/>
          <w:sz w:val="32"/>
          <w:szCs w:val="32"/>
        </w:rPr>
        <w:t>名称</w:t>
      </w:r>
      <w:r>
        <w:rPr>
          <w:rFonts w:eastAsia="仿宋_GB2312" w:hint="eastAsia"/>
          <w:bCs/>
          <w:sz w:val="32"/>
          <w:szCs w:val="32"/>
        </w:rPr>
        <w:t>。</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注册</w:t>
      </w:r>
      <w:r>
        <w:rPr>
          <w:rFonts w:eastAsia="仿宋_GB2312"/>
          <w:bCs/>
          <w:sz w:val="32"/>
          <w:szCs w:val="32"/>
        </w:rPr>
        <w:t>申请人</w:t>
      </w:r>
      <w:r>
        <w:rPr>
          <w:rFonts w:eastAsia="仿宋_GB2312" w:hint="eastAsia"/>
          <w:bCs/>
          <w:sz w:val="32"/>
          <w:szCs w:val="32"/>
        </w:rPr>
        <w:t>应说明原始数据集和分析数据集所用编码（如</w:t>
      </w:r>
      <w:r>
        <w:rPr>
          <w:rFonts w:eastAsia="仿宋_GB2312"/>
          <w:bCs/>
          <w:sz w:val="32"/>
          <w:szCs w:val="32"/>
        </w:rPr>
        <w:t>UTF-8</w:t>
      </w:r>
      <w:r>
        <w:rPr>
          <w:rFonts w:eastAsia="仿宋_GB2312"/>
          <w:bCs/>
          <w:sz w:val="32"/>
          <w:szCs w:val="32"/>
        </w:rPr>
        <w:t>、</w:t>
      </w:r>
      <w:r>
        <w:rPr>
          <w:rFonts w:eastAsia="仿宋_GB2312"/>
          <w:bCs/>
          <w:sz w:val="32"/>
          <w:szCs w:val="32"/>
        </w:rPr>
        <w:t>EUC-CN</w:t>
      </w:r>
      <w:r>
        <w:rPr>
          <w:rFonts w:eastAsia="仿宋_GB2312"/>
          <w:bCs/>
          <w:sz w:val="32"/>
          <w:szCs w:val="32"/>
        </w:rPr>
        <w:t>等），以避免所递交的数据集出现</w:t>
      </w:r>
      <w:r>
        <w:rPr>
          <w:rFonts w:eastAsia="仿宋_GB2312" w:hint="eastAsia"/>
          <w:bCs/>
          <w:sz w:val="32"/>
          <w:szCs w:val="32"/>
        </w:rPr>
        <w:t>乱码</w:t>
      </w:r>
      <w:r>
        <w:rPr>
          <w:rFonts w:eastAsia="仿宋_GB2312"/>
          <w:bCs/>
          <w:sz w:val="32"/>
          <w:szCs w:val="32"/>
        </w:rPr>
        <w:t>的情形。</w:t>
      </w:r>
    </w:p>
    <w:p w:rsidR="00000000" w:rsidRPr="00310195" w:rsidRDefault="003E4F07" w:rsidP="00310195">
      <w:pPr>
        <w:keepNext/>
        <w:keepLines/>
        <w:spacing w:line="580" w:lineRule="exact"/>
        <w:ind w:firstLineChars="200" w:firstLine="640"/>
        <w:outlineLvl w:val="3"/>
        <w:rPr>
          <w:rFonts w:eastAsia="等线 Light"/>
          <w:b/>
          <w:bCs/>
          <w:sz w:val="28"/>
          <w:szCs w:val="28"/>
        </w:rPr>
      </w:pPr>
      <w:r w:rsidRPr="00310195">
        <w:rPr>
          <w:rFonts w:eastAsia="仿宋_GB2312"/>
          <w:bCs/>
          <w:sz w:val="32"/>
          <w:szCs w:val="28"/>
        </w:rPr>
        <w:t>3.</w:t>
      </w:r>
      <w:r w:rsidRPr="00310195">
        <w:rPr>
          <w:rFonts w:eastAsia="仿宋_GB2312"/>
          <w:bCs/>
          <w:sz w:val="32"/>
          <w:szCs w:val="28"/>
        </w:rPr>
        <w:t>注释病例报告表</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相对于</w:t>
      </w:r>
      <w:r>
        <w:rPr>
          <w:rFonts w:eastAsia="仿宋_GB2312"/>
          <w:bCs/>
          <w:sz w:val="32"/>
          <w:szCs w:val="32"/>
        </w:rPr>
        <w:t>空白</w:t>
      </w:r>
      <w:r>
        <w:rPr>
          <w:rFonts w:eastAsia="仿宋_GB2312" w:hint="eastAsia"/>
          <w:bCs/>
          <w:sz w:val="32"/>
          <w:szCs w:val="32"/>
        </w:rPr>
        <w:t>CRF</w:t>
      </w:r>
      <w:r>
        <w:rPr>
          <w:rFonts w:eastAsia="仿宋_GB2312"/>
          <w:bCs/>
          <w:sz w:val="32"/>
          <w:szCs w:val="32"/>
        </w:rPr>
        <w:t>，</w:t>
      </w:r>
      <w:r>
        <w:rPr>
          <w:rFonts w:eastAsia="仿宋_GB2312" w:hint="eastAsia"/>
          <w:bCs/>
          <w:sz w:val="32"/>
          <w:szCs w:val="32"/>
        </w:rPr>
        <w:t>注释</w:t>
      </w:r>
      <w:r>
        <w:rPr>
          <w:rFonts w:eastAsia="仿宋_GB2312" w:hint="eastAsia"/>
          <w:bCs/>
          <w:sz w:val="32"/>
          <w:szCs w:val="32"/>
        </w:rPr>
        <w:t>CRF</w:t>
      </w:r>
      <w:r>
        <w:rPr>
          <w:rFonts w:eastAsia="仿宋_GB2312" w:hint="eastAsia"/>
          <w:bCs/>
          <w:sz w:val="32"/>
          <w:szCs w:val="32"/>
        </w:rPr>
        <w:t>增加了</w:t>
      </w:r>
      <w:r>
        <w:rPr>
          <w:rFonts w:eastAsia="仿宋_GB2312"/>
          <w:bCs/>
          <w:sz w:val="32"/>
          <w:szCs w:val="32"/>
        </w:rPr>
        <w:t>注释内容</w:t>
      </w:r>
      <w:r>
        <w:rPr>
          <w:rFonts w:eastAsia="仿宋_GB2312" w:hint="eastAsia"/>
          <w:bCs/>
          <w:sz w:val="32"/>
          <w:szCs w:val="32"/>
        </w:rPr>
        <w:t>，</w:t>
      </w:r>
      <w:r>
        <w:rPr>
          <w:rFonts w:eastAsia="仿宋_GB2312"/>
          <w:bCs/>
          <w:sz w:val="32"/>
          <w:szCs w:val="32"/>
        </w:rPr>
        <w:t>反映了数据库中变量与</w:t>
      </w:r>
      <w:r>
        <w:rPr>
          <w:rFonts w:eastAsia="仿宋_GB2312" w:hint="eastAsia"/>
          <w:bCs/>
          <w:sz w:val="32"/>
          <w:szCs w:val="32"/>
        </w:rPr>
        <w:t>CRF</w:t>
      </w:r>
      <w:r>
        <w:rPr>
          <w:rFonts w:eastAsia="仿宋_GB2312" w:hint="eastAsia"/>
          <w:bCs/>
          <w:sz w:val="32"/>
          <w:szCs w:val="32"/>
        </w:rPr>
        <w:t>信息</w:t>
      </w:r>
      <w:r>
        <w:rPr>
          <w:rFonts w:eastAsia="仿宋_GB2312"/>
          <w:bCs/>
          <w:sz w:val="32"/>
          <w:szCs w:val="32"/>
        </w:rPr>
        <w:t>收集的对应关系。例如，在性别空白处注释变量名称</w:t>
      </w:r>
      <w:r>
        <w:rPr>
          <w:rFonts w:eastAsia="仿宋_GB2312"/>
          <w:bCs/>
          <w:sz w:val="32"/>
          <w:szCs w:val="32"/>
        </w:rPr>
        <w:t>sex</w:t>
      </w:r>
      <w:r>
        <w:rPr>
          <w:rFonts w:eastAsia="仿宋_GB2312"/>
          <w:bCs/>
          <w:sz w:val="32"/>
          <w:szCs w:val="32"/>
        </w:rPr>
        <w:t>。</w:t>
      </w:r>
      <w:r>
        <w:rPr>
          <w:rFonts w:eastAsia="仿宋_GB2312" w:hint="eastAsia"/>
          <w:bCs/>
          <w:sz w:val="32"/>
          <w:szCs w:val="32"/>
        </w:rPr>
        <w:t>利用注释</w:t>
      </w:r>
      <w:r>
        <w:rPr>
          <w:rFonts w:eastAsia="仿宋_GB2312" w:hint="eastAsia"/>
          <w:bCs/>
          <w:sz w:val="32"/>
          <w:szCs w:val="32"/>
        </w:rPr>
        <w:t>CRF</w:t>
      </w:r>
      <w:r>
        <w:rPr>
          <w:rFonts w:eastAsia="仿宋_GB2312" w:hint="eastAsia"/>
          <w:bCs/>
          <w:sz w:val="32"/>
          <w:szCs w:val="32"/>
        </w:rPr>
        <w:t>，审阅者</w:t>
      </w:r>
      <w:r>
        <w:rPr>
          <w:rFonts w:eastAsia="仿宋_GB2312"/>
          <w:bCs/>
          <w:sz w:val="32"/>
          <w:szCs w:val="32"/>
        </w:rPr>
        <w:t>可</w:t>
      </w:r>
      <w:r>
        <w:rPr>
          <w:rFonts w:eastAsia="仿宋_GB2312" w:hint="eastAsia"/>
          <w:bCs/>
          <w:sz w:val="32"/>
          <w:szCs w:val="32"/>
        </w:rPr>
        <w:t>直观</w:t>
      </w:r>
      <w:r>
        <w:rPr>
          <w:rFonts w:eastAsia="仿宋_GB2312"/>
          <w:bCs/>
          <w:sz w:val="32"/>
          <w:szCs w:val="32"/>
        </w:rPr>
        <w:t>地</w:t>
      </w:r>
      <w:r>
        <w:rPr>
          <w:rFonts w:eastAsia="仿宋_GB2312" w:hint="eastAsia"/>
          <w:bCs/>
          <w:sz w:val="32"/>
          <w:szCs w:val="32"/>
        </w:rPr>
        <w:t>查阅各</w:t>
      </w:r>
      <w:r>
        <w:rPr>
          <w:rFonts w:eastAsia="仿宋_GB2312"/>
          <w:bCs/>
          <w:sz w:val="32"/>
          <w:szCs w:val="32"/>
        </w:rPr>
        <w:t>变量</w:t>
      </w:r>
      <w:r>
        <w:rPr>
          <w:rFonts w:eastAsia="仿宋_GB2312" w:hint="eastAsia"/>
          <w:bCs/>
          <w:sz w:val="32"/>
          <w:szCs w:val="32"/>
        </w:rPr>
        <w:t>在</w:t>
      </w:r>
      <w:r>
        <w:rPr>
          <w:rFonts w:eastAsia="仿宋_GB2312" w:hint="eastAsia"/>
          <w:bCs/>
          <w:sz w:val="32"/>
          <w:szCs w:val="32"/>
        </w:rPr>
        <w:t>CRF</w:t>
      </w:r>
      <w:r>
        <w:rPr>
          <w:rFonts w:eastAsia="仿宋_GB2312"/>
          <w:bCs/>
          <w:sz w:val="32"/>
          <w:szCs w:val="32"/>
        </w:rPr>
        <w:t>中的位置</w:t>
      </w:r>
      <w:r>
        <w:rPr>
          <w:rFonts w:eastAsia="仿宋_GB2312" w:hint="eastAsia"/>
          <w:bCs/>
          <w:sz w:val="32"/>
          <w:szCs w:val="32"/>
        </w:rPr>
        <w:t>。</w:t>
      </w:r>
      <w:r>
        <w:rPr>
          <w:rFonts w:eastAsia="仿宋_GB2312"/>
          <w:bCs/>
          <w:sz w:val="32"/>
          <w:szCs w:val="32"/>
        </w:rPr>
        <w:t>CRF</w:t>
      </w:r>
      <w:r>
        <w:rPr>
          <w:rFonts w:eastAsia="仿宋_GB2312" w:hint="eastAsia"/>
          <w:bCs/>
          <w:sz w:val="32"/>
          <w:szCs w:val="32"/>
        </w:rPr>
        <w:t>中可能收集了一些与临床试验结果分析无关的冗余数据，这些数据</w:t>
      </w:r>
      <w:r>
        <w:rPr>
          <w:rFonts w:eastAsia="仿宋_GB2312"/>
          <w:bCs/>
          <w:sz w:val="32"/>
          <w:szCs w:val="32"/>
        </w:rPr>
        <w:t>可不</w:t>
      </w:r>
      <w:r>
        <w:rPr>
          <w:rFonts w:eastAsia="仿宋_GB2312" w:hint="eastAsia"/>
          <w:bCs/>
          <w:sz w:val="32"/>
          <w:szCs w:val="32"/>
        </w:rPr>
        <w:t>包含在</w:t>
      </w:r>
      <w:r>
        <w:rPr>
          <w:rFonts w:eastAsia="仿宋_GB2312"/>
          <w:bCs/>
          <w:sz w:val="32"/>
          <w:szCs w:val="32"/>
        </w:rPr>
        <w:t>递交</w:t>
      </w:r>
      <w:r>
        <w:rPr>
          <w:rFonts w:eastAsia="仿宋_GB2312" w:hint="eastAsia"/>
          <w:bCs/>
          <w:sz w:val="32"/>
          <w:szCs w:val="32"/>
        </w:rPr>
        <w:t>的</w:t>
      </w:r>
      <w:r>
        <w:rPr>
          <w:rFonts w:eastAsia="仿宋_GB2312"/>
          <w:bCs/>
          <w:sz w:val="32"/>
          <w:szCs w:val="32"/>
        </w:rPr>
        <w:t>数据库中</w:t>
      </w:r>
      <w:r>
        <w:rPr>
          <w:rFonts w:eastAsia="仿宋_GB2312" w:hint="eastAsia"/>
          <w:bCs/>
          <w:sz w:val="32"/>
          <w:szCs w:val="32"/>
        </w:rPr>
        <w:t>，但</w:t>
      </w:r>
      <w:r>
        <w:rPr>
          <w:rFonts w:eastAsia="仿宋_GB2312"/>
          <w:bCs/>
          <w:sz w:val="32"/>
          <w:szCs w:val="32"/>
        </w:rPr>
        <w:t>应在注释</w:t>
      </w:r>
      <w:r>
        <w:rPr>
          <w:rFonts w:eastAsia="仿宋_GB2312"/>
          <w:bCs/>
          <w:sz w:val="32"/>
          <w:szCs w:val="32"/>
        </w:rPr>
        <w:t>CRF</w:t>
      </w:r>
      <w:r>
        <w:rPr>
          <w:rFonts w:eastAsia="仿宋_GB2312"/>
          <w:bCs/>
          <w:sz w:val="32"/>
          <w:szCs w:val="32"/>
        </w:rPr>
        <w:t>上明确标注为</w:t>
      </w:r>
      <w:r>
        <w:rPr>
          <w:rFonts w:eastAsia="仿宋_GB2312"/>
          <w:bCs/>
          <w:sz w:val="32"/>
          <w:szCs w:val="32"/>
        </w:rPr>
        <w:t>“</w:t>
      </w:r>
      <w:r>
        <w:rPr>
          <w:rFonts w:eastAsia="仿宋_GB2312"/>
          <w:bCs/>
          <w:sz w:val="32"/>
          <w:szCs w:val="32"/>
        </w:rPr>
        <w:t>不递交</w:t>
      </w:r>
      <w:r>
        <w:rPr>
          <w:rFonts w:eastAsia="仿宋_GB2312"/>
          <w:bCs/>
          <w:sz w:val="32"/>
          <w:szCs w:val="32"/>
        </w:rPr>
        <w:t>”</w:t>
      </w:r>
      <w:r>
        <w:rPr>
          <w:rFonts w:eastAsia="仿宋_GB2312"/>
          <w:bCs/>
          <w:sz w:val="32"/>
          <w:szCs w:val="32"/>
        </w:rPr>
        <w:t>，并阐明理由</w:t>
      </w:r>
      <w:r>
        <w:rPr>
          <w:rFonts w:eastAsia="仿宋_GB2312" w:hint="eastAsia"/>
          <w:bCs/>
          <w:sz w:val="32"/>
          <w:szCs w:val="32"/>
        </w:rPr>
        <w:t>。</w:t>
      </w:r>
    </w:p>
    <w:p w:rsidR="00000000" w:rsidRPr="00310195" w:rsidRDefault="003E4F07" w:rsidP="00310195">
      <w:pPr>
        <w:keepNext/>
        <w:keepLines/>
        <w:spacing w:line="580" w:lineRule="exact"/>
        <w:ind w:firstLineChars="200" w:firstLine="640"/>
        <w:outlineLvl w:val="3"/>
        <w:rPr>
          <w:rFonts w:eastAsia="仿宋_GB2312"/>
          <w:bCs/>
          <w:sz w:val="32"/>
          <w:szCs w:val="28"/>
        </w:rPr>
      </w:pPr>
      <w:r w:rsidRPr="00310195">
        <w:rPr>
          <w:rFonts w:eastAsia="仿宋_GB2312"/>
          <w:bCs/>
          <w:sz w:val="32"/>
          <w:szCs w:val="28"/>
        </w:rPr>
        <w:t>4.</w:t>
      </w:r>
      <w:r w:rsidRPr="00310195">
        <w:rPr>
          <w:rFonts w:eastAsia="仿宋_GB2312"/>
          <w:bCs/>
          <w:sz w:val="32"/>
          <w:szCs w:val="28"/>
        </w:rPr>
        <w:t>其他</w:t>
      </w:r>
      <w:r w:rsidRPr="00310195">
        <w:rPr>
          <w:rFonts w:eastAsia="仿宋_GB2312"/>
          <w:bCs/>
          <w:sz w:val="32"/>
          <w:szCs w:val="28"/>
        </w:rPr>
        <w:t>说明性文件</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除以上</w:t>
      </w:r>
      <w:r>
        <w:rPr>
          <w:rFonts w:eastAsia="仿宋_GB2312"/>
          <w:bCs/>
          <w:sz w:val="32"/>
          <w:szCs w:val="32"/>
        </w:rPr>
        <w:t>说明</w:t>
      </w:r>
      <w:r>
        <w:rPr>
          <w:rFonts w:eastAsia="仿宋_GB2312"/>
          <w:bCs/>
          <w:sz w:val="32"/>
          <w:szCs w:val="32"/>
        </w:rPr>
        <w:t>性文件外，</w:t>
      </w:r>
      <w:r>
        <w:rPr>
          <w:rFonts w:eastAsia="仿宋_GB2312" w:hint="eastAsia"/>
          <w:bCs/>
          <w:sz w:val="32"/>
          <w:szCs w:val="32"/>
        </w:rPr>
        <w:t>鼓励注册申请人</w:t>
      </w:r>
      <w:r>
        <w:rPr>
          <w:rFonts w:eastAsia="仿宋_GB2312"/>
          <w:bCs/>
          <w:sz w:val="32"/>
          <w:szCs w:val="32"/>
        </w:rPr>
        <w:t>提交其他</w:t>
      </w:r>
      <w:r>
        <w:rPr>
          <w:rFonts w:eastAsia="仿宋_GB2312" w:hint="eastAsia"/>
          <w:bCs/>
          <w:sz w:val="32"/>
          <w:szCs w:val="32"/>
        </w:rPr>
        <w:t>有利于审阅者</w:t>
      </w:r>
      <w:r>
        <w:rPr>
          <w:rFonts w:eastAsia="仿宋_GB2312"/>
          <w:bCs/>
          <w:sz w:val="32"/>
          <w:szCs w:val="32"/>
        </w:rPr>
        <w:t>快速</w:t>
      </w:r>
      <w:r>
        <w:rPr>
          <w:rFonts w:eastAsia="仿宋_GB2312" w:hint="eastAsia"/>
          <w:bCs/>
          <w:sz w:val="32"/>
          <w:szCs w:val="32"/>
        </w:rPr>
        <w:t>了解</w:t>
      </w:r>
      <w:r>
        <w:rPr>
          <w:rFonts w:eastAsia="仿宋_GB2312"/>
          <w:bCs/>
          <w:sz w:val="32"/>
          <w:szCs w:val="32"/>
        </w:rPr>
        <w:t>临床试验数据库</w:t>
      </w:r>
      <w:r>
        <w:rPr>
          <w:rFonts w:eastAsia="仿宋_GB2312" w:hint="eastAsia"/>
          <w:bCs/>
          <w:sz w:val="32"/>
          <w:szCs w:val="32"/>
        </w:rPr>
        <w:t>内容</w:t>
      </w:r>
      <w:r>
        <w:rPr>
          <w:rFonts w:eastAsia="仿宋_GB2312"/>
          <w:bCs/>
          <w:sz w:val="32"/>
          <w:szCs w:val="32"/>
        </w:rPr>
        <w:t>和结构</w:t>
      </w:r>
      <w:r>
        <w:rPr>
          <w:rFonts w:eastAsia="仿宋_GB2312" w:hint="eastAsia"/>
          <w:bCs/>
          <w:sz w:val="32"/>
          <w:szCs w:val="32"/>
        </w:rPr>
        <w:t>的说明性</w:t>
      </w:r>
      <w:r>
        <w:rPr>
          <w:rFonts w:eastAsia="仿宋_GB2312"/>
          <w:bCs/>
          <w:sz w:val="32"/>
          <w:szCs w:val="32"/>
        </w:rPr>
        <w:t>文件</w:t>
      </w:r>
      <w:r>
        <w:rPr>
          <w:rFonts w:eastAsia="仿宋_GB2312" w:hint="eastAsia"/>
          <w:bCs/>
          <w:sz w:val="32"/>
          <w:szCs w:val="32"/>
        </w:rPr>
        <w:t>（</w:t>
      </w:r>
      <w:r>
        <w:rPr>
          <w:rFonts w:eastAsia="仿宋_GB2312"/>
          <w:bCs/>
          <w:sz w:val="32"/>
          <w:szCs w:val="32"/>
        </w:rPr>
        <w:t>如</w:t>
      </w:r>
      <w:r>
        <w:rPr>
          <w:rFonts w:eastAsia="仿宋_GB2312" w:hint="eastAsia"/>
          <w:bCs/>
          <w:sz w:val="32"/>
          <w:szCs w:val="32"/>
        </w:rPr>
        <w:t>概览性</w:t>
      </w:r>
      <w:r>
        <w:rPr>
          <w:rFonts w:eastAsia="仿宋_GB2312"/>
          <w:bCs/>
          <w:sz w:val="32"/>
          <w:szCs w:val="32"/>
        </w:rPr>
        <w:lastRenderedPageBreak/>
        <w:t>文件</w:t>
      </w:r>
      <w:r>
        <w:rPr>
          <w:rFonts w:eastAsia="仿宋_GB2312" w:hint="eastAsia"/>
          <w:bCs/>
          <w:sz w:val="32"/>
          <w:szCs w:val="32"/>
        </w:rPr>
        <w:t>、其他特殊</w:t>
      </w:r>
      <w:r>
        <w:rPr>
          <w:rFonts w:eastAsia="仿宋_GB2312"/>
          <w:bCs/>
          <w:sz w:val="32"/>
          <w:szCs w:val="32"/>
        </w:rPr>
        <w:t>情况说明</w:t>
      </w:r>
      <w:r>
        <w:rPr>
          <w:rFonts w:eastAsia="仿宋_GB2312" w:hint="eastAsia"/>
          <w:bCs/>
          <w:sz w:val="32"/>
          <w:szCs w:val="32"/>
        </w:rPr>
        <w:t>文件等）</w:t>
      </w:r>
      <w:r>
        <w:rPr>
          <w:rFonts w:eastAsia="仿宋_GB2312"/>
          <w:bCs/>
          <w:sz w:val="32"/>
          <w:szCs w:val="32"/>
        </w:rPr>
        <w:t>。</w:t>
      </w:r>
    </w:p>
    <w:p w:rsidR="00000000" w:rsidRPr="00310195" w:rsidRDefault="003E4F07" w:rsidP="00310195">
      <w:pPr>
        <w:keepNext/>
        <w:keepLines/>
        <w:spacing w:line="580" w:lineRule="exact"/>
        <w:ind w:firstLine="640"/>
        <w:outlineLvl w:val="1"/>
        <w:rPr>
          <w:rFonts w:eastAsia="黑体"/>
          <w:bCs/>
          <w:sz w:val="32"/>
          <w:szCs w:val="32"/>
        </w:rPr>
      </w:pPr>
      <w:r w:rsidRPr="00310195">
        <w:rPr>
          <w:rFonts w:eastAsia="黑体"/>
          <w:bCs/>
          <w:sz w:val="32"/>
          <w:szCs w:val="32"/>
        </w:rPr>
        <w:t>五</w:t>
      </w:r>
      <w:r w:rsidRPr="00310195">
        <w:rPr>
          <w:rFonts w:eastAsia="黑体"/>
          <w:bCs/>
          <w:sz w:val="32"/>
          <w:szCs w:val="32"/>
        </w:rPr>
        <w:t>、递交</w:t>
      </w:r>
      <w:r w:rsidRPr="00310195">
        <w:rPr>
          <w:rFonts w:eastAsia="黑体"/>
          <w:bCs/>
          <w:sz w:val="32"/>
          <w:szCs w:val="32"/>
        </w:rPr>
        <w:t>形式</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原始数据库</w:t>
      </w:r>
      <w:r>
        <w:rPr>
          <w:rFonts w:eastAsia="仿宋_GB2312"/>
          <w:bCs/>
          <w:sz w:val="32"/>
          <w:szCs w:val="32"/>
        </w:rPr>
        <w:t>、</w:t>
      </w:r>
      <w:r>
        <w:rPr>
          <w:rFonts w:eastAsia="仿宋_GB2312" w:hint="eastAsia"/>
          <w:bCs/>
          <w:sz w:val="32"/>
          <w:szCs w:val="32"/>
        </w:rPr>
        <w:t>分析</w:t>
      </w:r>
      <w:r>
        <w:rPr>
          <w:rFonts w:eastAsia="仿宋_GB2312"/>
          <w:bCs/>
          <w:sz w:val="32"/>
          <w:szCs w:val="32"/>
        </w:rPr>
        <w:t>数据库、</w:t>
      </w:r>
      <w:r>
        <w:rPr>
          <w:rFonts w:eastAsia="仿宋_GB2312" w:hint="eastAsia"/>
          <w:bCs/>
          <w:sz w:val="32"/>
          <w:szCs w:val="32"/>
        </w:rPr>
        <w:t>说明性</w:t>
      </w:r>
      <w:r>
        <w:rPr>
          <w:rFonts w:eastAsia="仿宋_GB2312"/>
          <w:bCs/>
          <w:sz w:val="32"/>
          <w:szCs w:val="32"/>
        </w:rPr>
        <w:t>文件和</w:t>
      </w:r>
      <w:r>
        <w:rPr>
          <w:rFonts w:eastAsia="仿宋_GB2312" w:hint="eastAsia"/>
          <w:bCs/>
          <w:sz w:val="32"/>
          <w:szCs w:val="32"/>
        </w:rPr>
        <w:t>程序</w:t>
      </w:r>
      <w:r>
        <w:rPr>
          <w:rFonts w:eastAsia="仿宋_GB2312"/>
          <w:bCs/>
          <w:sz w:val="32"/>
          <w:szCs w:val="32"/>
        </w:rPr>
        <w:t>代码</w:t>
      </w:r>
      <w:r>
        <w:rPr>
          <w:rFonts w:eastAsia="仿宋_GB2312" w:hint="eastAsia"/>
          <w:bCs/>
          <w:sz w:val="32"/>
          <w:szCs w:val="32"/>
        </w:rPr>
        <w:t>分别放置于四个文件夹中。</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原始数据库</w:t>
      </w:r>
      <w:r>
        <w:rPr>
          <w:rFonts w:eastAsia="仿宋_GB2312"/>
          <w:bCs/>
          <w:sz w:val="32"/>
          <w:szCs w:val="32"/>
        </w:rPr>
        <w:t>和分析数据库</w:t>
      </w:r>
      <w:r>
        <w:rPr>
          <w:rFonts w:eastAsia="仿宋_GB2312" w:hint="eastAsia"/>
          <w:bCs/>
          <w:sz w:val="32"/>
          <w:szCs w:val="32"/>
        </w:rPr>
        <w:t>建议采用</w:t>
      </w:r>
      <w:r>
        <w:rPr>
          <w:rFonts w:eastAsia="仿宋_GB2312" w:hint="eastAsia"/>
          <w:bCs/>
          <w:sz w:val="32"/>
          <w:szCs w:val="32"/>
        </w:rPr>
        <w:t>XPT</w:t>
      </w:r>
      <w:r>
        <w:rPr>
          <w:rFonts w:eastAsia="仿宋_GB2312"/>
          <w:bCs/>
          <w:sz w:val="32"/>
          <w:szCs w:val="32"/>
          <w:vertAlign w:val="superscript"/>
        </w:rPr>
        <w:footnoteReference w:id="1"/>
      </w:r>
      <w:r>
        <w:rPr>
          <w:rFonts w:eastAsia="仿宋_GB2312"/>
          <w:bCs/>
          <w:sz w:val="32"/>
          <w:szCs w:val="32"/>
        </w:rPr>
        <w:t>数据传输格式递交，</w:t>
      </w:r>
      <w:r>
        <w:rPr>
          <w:rFonts w:eastAsia="仿宋_GB2312" w:hint="eastAsia"/>
          <w:bCs/>
          <w:sz w:val="32"/>
          <w:szCs w:val="32"/>
        </w:rPr>
        <w:t>建议全部</w:t>
      </w:r>
      <w:r>
        <w:rPr>
          <w:rFonts w:eastAsia="仿宋_GB2312"/>
          <w:bCs/>
          <w:sz w:val="32"/>
          <w:szCs w:val="32"/>
        </w:rPr>
        <w:t>原始数据</w:t>
      </w:r>
      <w:r>
        <w:rPr>
          <w:rFonts w:eastAsia="仿宋_GB2312" w:hint="eastAsia"/>
          <w:bCs/>
          <w:sz w:val="32"/>
          <w:szCs w:val="32"/>
        </w:rPr>
        <w:t>集形成一个</w:t>
      </w:r>
      <w:r>
        <w:rPr>
          <w:rFonts w:eastAsia="仿宋_GB2312" w:hint="eastAsia"/>
          <w:bCs/>
          <w:sz w:val="32"/>
          <w:szCs w:val="32"/>
        </w:rPr>
        <w:t>X</w:t>
      </w:r>
      <w:r>
        <w:rPr>
          <w:rFonts w:eastAsia="仿宋_GB2312"/>
          <w:bCs/>
          <w:sz w:val="32"/>
          <w:szCs w:val="32"/>
        </w:rPr>
        <w:t>PT</w:t>
      </w:r>
      <w:r>
        <w:rPr>
          <w:rFonts w:eastAsia="仿宋_GB2312" w:hint="eastAsia"/>
          <w:bCs/>
          <w:sz w:val="32"/>
          <w:szCs w:val="32"/>
        </w:rPr>
        <w:t>文件，全部</w:t>
      </w:r>
      <w:r>
        <w:rPr>
          <w:rFonts w:eastAsia="仿宋_GB2312"/>
          <w:bCs/>
          <w:sz w:val="32"/>
          <w:szCs w:val="32"/>
        </w:rPr>
        <w:t>分析数据集</w:t>
      </w:r>
      <w:r>
        <w:rPr>
          <w:rFonts w:eastAsia="仿宋_GB2312" w:hint="eastAsia"/>
          <w:bCs/>
          <w:sz w:val="32"/>
          <w:szCs w:val="32"/>
        </w:rPr>
        <w:t>形成</w:t>
      </w:r>
      <w:r>
        <w:rPr>
          <w:rFonts w:eastAsia="仿宋_GB2312"/>
          <w:bCs/>
          <w:sz w:val="32"/>
          <w:szCs w:val="32"/>
        </w:rPr>
        <w:t>一个</w:t>
      </w:r>
      <w:r>
        <w:rPr>
          <w:rFonts w:eastAsia="仿宋_GB2312" w:hint="eastAsia"/>
          <w:bCs/>
          <w:sz w:val="32"/>
          <w:szCs w:val="32"/>
        </w:rPr>
        <w:t>XPT</w:t>
      </w:r>
      <w:r>
        <w:rPr>
          <w:rFonts w:eastAsia="仿宋_GB2312" w:hint="eastAsia"/>
          <w:bCs/>
          <w:sz w:val="32"/>
          <w:szCs w:val="32"/>
        </w:rPr>
        <w:t>文件</w:t>
      </w:r>
      <w:r>
        <w:rPr>
          <w:rFonts w:eastAsia="仿宋_GB2312"/>
          <w:bCs/>
          <w:sz w:val="32"/>
          <w:szCs w:val="32"/>
        </w:rPr>
        <w:t>。建议采用</w:t>
      </w:r>
      <w:r>
        <w:rPr>
          <w:rFonts w:eastAsia="仿宋_GB2312"/>
          <w:bCs/>
          <w:sz w:val="32"/>
          <w:szCs w:val="32"/>
        </w:rPr>
        <w:t>XPT</w:t>
      </w:r>
      <w:r>
        <w:rPr>
          <w:rFonts w:eastAsia="仿宋_GB2312"/>
          <w:bCs/>
          <w:sz w:val="32"/>
          <w:szCs w:val="32"/>
        </w:rPr>
        <w:t>第</w:t>
      </w:r>
      <w:r>
        <w:rPr>
          <w:rFonts w:eastAsia="仿宋_GB2312"/>
          <w:bCs/>
          <w:sz w:val="32"/>
          <w:szCs w:val="32"/>
        </w:rPr>
        <w:t>5</w:t>
      </w:r>
      <w:r>
        <w:rPr>
          <w:rFonts w:eastAsia="仿宋_GB2312"/>
          <w:bCs/>
          <w:sz w:val="32"/>
          <w:szCs w:val="32"/>
        </w:rPr>
        <w:t>版本（简称</w:t>
      </w:r>
      <w:r>
        <w:rPr>
          <w:rFonts w:eastAsia="仿宋_GB2312"/>
          <w:bCs/>
          <w:sz w:val="32"/>
          <w:szCs w:val="32"/>
        </w:rPr>
        <w:t>XPT V5</w:t>
      </w:r>
      <w:r>
        <w:rPr>
          <w:rFonts w:eastAsia="仿宋_GB2312"/>
          <w:bCs/>
          <w:sz w:val="32"/>
          <w:szCs w:val="32"/>
        </w:rPr>
        <w:t>）或以上版</w:t>
      </w:r>
      <w:r>
        <w:rPr>
          <w:rFonts w:eastAsia="仿宋_GB2312" w:hint="eastAsia"/>
          <w:bCs/>
          <w:sz w:val="32"/>
          <w:szCs w:val="32"/>
        </w:rPr>
        <w:t>本作为数据递交格式。</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数据说明</w:t>
      </w:r>
      <w:r>
        <w:rPr>
          <w:rFonts w:eastAsia="仿宋_GB2312"/>
          <w:bCs/>
          <w:sz w:val="32"/>
          <w:szCs w:val="32"/>
        </w:rPr>
        <w:t>文件</w:t>
      </w:r>
      <w:r>
        <w:rPr>
          <w:rFonts w:eastAsia="仿宋_GB2312" w:hint="eastAsia"/>
          <w:bCs/>
          <w:sz w:val="32"/>
          <w:szCs w:val="32"/>
        </w:rPr>
        <w:t>可采用</w:t>
      </w:r>
      <w:r>
        <w:rPr>
          <w:rFonts w:eastAsia="仿宋_GB2312"/>
          <w:bCs/>
          <w:sz w:val="32"/>
          <w:szCs w:val="32"/>
        </w:rPr>
        <w:t>PDF</w:t>
      </w:r>
      <w:r>
        <w:rPr>
          <w:rFonts w:eastAsia="仿宋_GB2312" w:hint="eastAsia"/>
          <w:bCs/>
          <w:sz w:val="32"/>
          <w:szCs w:val="32"/>
        </w:rPr>
        <w:t>、</w:t>
      </w:r>
      <w:r>
        <w:rPr>
          <w:rFonts w:eastAsia="仿宋_GB2312"/>
          <w:bCs/>
          <w:sz w:val="32"/>
          <w:szCs w:val="32"/>
        </w:rPr>
        <w:t>Word</w:t>
      </w:r>
      <w:r>
        <w:rPr>
          <w:rFonts w:eastAsia="仿宋_GB2312" w:hint="eastAsia"/>
          <w:bCs/>
          <w:sz w:val="32"/>
          <w:szCs w:val="32"/>
        </w:rPr>
        <w:t>、</w:t>
      </w:r>
      <w:r>
        <w:rPr>
          <w:rFonts w:eastAsia="仿宋_GB2312"/>
          <w:bCs/>
          <w:sz w:val="32"/>
          <w:szCs w:val="32"/>
        </w:rPr>
        <w:t>Excel</w:t>
      </w:r>
      <w:r>
        <w:rPr>
          <w:rFonts w:eastAsia="仿宋_GB2312" w:hint="eastAsia"/>
          <w:bCs/>
          <w:sz w:val="32"/>
          <w:szCs w:val="32"/>
        </w:rPr>
        <w:t>等文件格式，其中变量</w:t>
      </w:r>
      <w:r>
        <w:rPr>
          <w:rFonts w:eastAsia="仿宋_GB2312"/>
          <w:bCs/>
          <w:sz w:val="32"/>
          <w:szCs w:val="32"/>
        </w:rPr>
        <w:t>词典</w:t>
      </w:r>
      <w:r>
        <w:rPr>
          <w:rFonts w:eastAsia="仿宋_GB2312" w:hint="eastAsia"/>
          <w:bCs/>
          <w:sz w:val="32"/>
          <w:szCs w:val="32"/>
        </w:rPr>
        <w:t>建议</w:t>
      </w:r>
      <w:r>
        <w:rPr>
          <w:rFonts w:eastAsia="仿宋_GB2312"/>
          <w:bCs/>
          <w:sz w:val="32"/>
          <w:szCs w:val="32"/>
        </w:rPr>
        <w:t>采用</w:t>
      </w:r>
      <w:r>
        <w:rPr>
          <w:rFonts w:eastAsia="仿宋_GB2312"/>
          <w:bCs/>
          <w:sz w:val="32"/>
          <w:szCs w:val="32"/>
        </w:rPr>
        <w:t>Excel</w:t>
      </w:r>
      <w:r>
        <w:rPr>
          <w:rFonts w:eastAsia="仿宋_GB2312"/>
          <w:bCs/>
          <w:sz w:val="32"/>
          <w:szCs w:val="32"/>
        </w:rPr>
        <w:t>文件，</w:t>
      </w:r>
      <w:r>
        <w:rPr>
          <w:rFonts w:eastAsia="仿宋_GB2312" w:hint="eastAsia"/>
          <w:bCs/>
          <w:sz w:val="32"/>
          <w:szCs w:val="32"/>
        </w:rPr>
        <w:t>注</w:t>
      </w:r>
      <w:r>
        <w:rPr>
          <w:rFonts w:eastAsia="仿宋_GB2312" w:hint="eastAsia"/>
          <w:bCs/>
          <w:sz w:val="32"/>
          <w:szCs w:val="32"/>
        </w:rPr>
        <w:t>释病例报告表建议采用</w:t>
      </w:r>
      <w:r>
        <w:rPr>
          <w:rFonts w:eastAsia="仿宋_GB2312" w:hint="eastAsia"/>
          <w:bCs/>
          <w:sz w:val="32"/>
          <w:szCs w:val="32"/>
        </w:rPr>
        <w:t>PDF</w:t>
      </w:r>
      <w:r>
        <w:rPr>
          <w:rFonts w:eastAsia="仿宋_GB2312" w:hint="eastAsia"/>
          <w:bCs/>
          <w:sz w:val="32"/>
          <w:szCs w:val="32"/>
        </w:rPr>
        <w:t>文件</w:t>
      </w:r>
      <w:r>
        <w:rPr>
          <w:rFonts w:eastAsia="仿宋_GB2312"/>
          <w:bCs/>
          <w:sz w:val="32"/>
          <w:szCs w:val="32"/>
        </w:rPr>
        <w:t>。</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程序代码建议采用</w:t>
      </w:r>
      <w:r>
        <w:rPr>
          <w:rFonts w:eastAsia="仿宋_GB2312" w:hint="eastAsia"/>
          <w:bCs/>
          <w:sz w:val="32"/>
          <w:szCs w:val="32"/>
        </w:rPr>
        <w:t>TXT</w:t>
      </w:r>
      <w:r>
        <w:rPr>
          <w:rFonts w:eastAsia="仿宋_GB2312" w:hint="eastAsia"/>
          <w:bCs/>
          <w:sz w:val="32"/>
          <w:szCs w:val="32"/>
        </w:rPr>
        <w:t>文件格式。</w:t>
      </w:r>
    </w:p>
    <w:p w:rsidR="00000000" w:rsidRPr="00310195" w:rsidRDefault="003E4F07" w:rsidP="00310195">
      <w:pPr>
        <w:keepNext/>
        <w:keepLines/>
        <w:spacing w:line="580" w:lineRule="exact"/>
        <w:ind w:firstLineChars="200" w:firstLine="640"/>
        <w:outlineLvl w:val="1"/>
        <w:rPr>
          <w:rFonts w:eastAsia="黑体"/>
          <w:bCs/>
          <w:sz w:val="32"/>
          <w:szCs w:val="32"/>
        </w:rPr>
      </w:pPr>
      <w:r w:rsidRPr="00310195">
        <w:rPr>
          <w:rFonts w:eastAsia="黑体"/>
          <w:bCs/>
          <w:sz w:val="32"/>
          <w:szCs w:val="32"/>
        </w:rPr>
        <w:t>六</w:t>
      </w:r>
      <w:r w:rsidRPr="00310195">
        <w:rPr>
          <w:rFonts w:eastAsia="黑体"/>
          <w:bCs/>
          <w:sz w:val="32"/>
          <w:szCs w:val="32"/>
        </w:rPr>
        <w:t>、</w:t>
      </w:r>
      <w:r w:rsidRPr="00310195">
        <w:rPr>
          <w:rFonts w:eastAsia="黑体"/>
          <w:bCs/>
          <w:sz w:val="32"/>
          <w:szCs w:val="32"/>
        </w:rPr>
        <w:t>起草单位</w:t>
      </w:r>
    </w:p>
    <w:p w:rsidR="00000000" w:rsidRDefault="003E4F07" w:rsidP="00310195">
      <w:pPr>
        <w:overflowPunct w:val="0"/>
        <w:spacing w:line="580" w:lineRule="exact"/>
        <w:ind w:firstLineChars="200" w:firstLine="640"/>
        <w:rPr>
          <w:rFonts w:eastAsia="仿宋_GB2312"/>
          <w:bCs/>
          <w:sz w:val="32"/>
          <w:szCs w:val="32"/>
        </w:rPr>
      </w:pPr>
      <w:r>
        <w:rPr>
          <w:rFonts w:eastAsia="仿宋_GB2312" w:hint="eastAsia"/>
          <w:bCs/>
          <w:sz w:val="32"/>
          <w:szCs w:val="32"/>
        </w:rPr>
        <w:t>国家药品监督管理局医疗器械技术审评中心。</w:t>
      </w:r>
    </w:p>
    <w:p w:rsidR="00000000" w:rsidRDefault="003E4F07" w:rsidP="00310195">
      <w:pPr>
        <w:overflowPunct w:val="0"/>
        <w:spacing w:line="560" w:lineRule="exact"/>
        <w:rPr>
          <w:rFonts w:eastAsia="仿宋_GB2312"/>
          <w:bCs/>
          <w:sz w:val="32"/>
          <w:szCs w:val="32"/>
        </w:rPr>
      </w:pPr>
    </w:p>
    <w:p w:rsidR="00000000" w:rsidRDefault="003E4F07" w:rsidP="00310195">
      <w:pPr>
        <w:overflowPunct w:val="0"/>
        <w:spacing w:line="560" w:lineRule="exact"/>
        <w:rPr>
          <w:rFonts w:eastAsia="仿宋_GB2312"/>
          <w:bCs/>
          <w:sz w:val="32"/>
          <w:szCs w:val="32"/>
        </w:rPr>
      </w:pPr>
    </w:p>
    <w:p w:rsidR="00000000" w:rsidRDefault="003E4F07" w:rsidP="00310195">
      <w:pPr>
        <w:overflowPunct w:val="0"/>
        <w:spacing w:line="560" w:lineRule="exact"/>
        <w:rPr>
          <w:rFonts w:eastAsia="仿宋_GB2312"/>
          <w:bCs/>
          <w:sz w:val="32"/>
          <w:szCs w:val="32"/>
        </w:rPr>
      </w:pPr>
    </w:p>
    <w:p w:rsidR="00000000" w:rsidRDefault="003E4F07" w:rsidP="00310195">
      <w:pPr>
        <w:overflowPunct w:val="0"/>
        <w:spacing w:line="560" w:lineRule="exact"/>
        <w:rPr>
          <w:rFonts w:eastAsia="仿宋_GB2312"/>
          <w:bCs/>
          <w:sz w:val="32"/>
          <w:szCs w:val="32"/>
        </w:rPr>
      </w:pPr>
    </w:p>
    <w:p w:rsidR="00000000" w:rsidRDefault="003E4F07" w:rsidP="00310195">
      <w:pPr>
        <w:overflowPunct w:val="0"/>
        <w:spacing w:line="560" w:lineRule="exact"/>
        <w:rPr>
          <w:rFonts w:eastAsia="仿宋_GB2312"/>
          <w:bCs/>
          <w:sz w:val="32"/>
          <w:szCs w:val="32"/>
        </w:rPr>
      </w:pPr>
    </w:p>
    <w:p w:rsidR="00000000" w:rsidRDefault="003E4F07" w:rsidP="00310195">
      <w:pPr>
        <w:overflowPunct w:val="0"/>
        <w:spacing w:line="560" w:lineRule="exact"/>
        <w:rPr>
          <w:rFonts w:eastAsia="仿宋_GB2312"/>
          <w:bCs/>
          <w:sz w:val="32"/>
          <w:szCs w:val="32"/>
        </w:rPr>
      </w:pPr>
    </w:p>
    <w:p w:rsidR="00000000" w:rsidRDefault="003E4F07" w:rsidP="00310195">
      <w:pPr>
        <w:overflowPunct w:val="0"/>
        <w:spacing w:line="560" w:lineRule="exact"/>
        <w:rPr>
          <w:rFonts w:eastAsia="仿宋_GB2312"/>
          <w:bCs/>
          <w:sz w:val="32"/>
          <w:szCs w:val="32"/>
        </w:rPr>
      </w:pPr>
    </w:p>
    <w:p w:rsidR="00000000" w:rsidRPr="00310195" w:rsidRDefault="003E4F07" w:rsidP="00310195">
      <w:pPr>
        <w:keepNext/>
        <w:keepLines/>
        <w:spacing w:line="360" w:lineRule="auto"/>
        <w:outlineLvl w:val="1"/>
        <w:rPr>
          <w:rFonts w:ascii="黑体" w:eastAsia="黑体" w:hAnsi="黑体" w:cs="黑体" w:hint="eastAsia"/>
          <w:bCs/>
          <w:sz w:val="32"/>
          <w:szCs w:val="32"/>
        </w:rPr>
      </w:pPr>
      <w:r w:rsidRPr="00310195">
        <w:rPr>
          <w:rFonts w:ascii="黑体" w:eastAsia="黑体" w:hAnsi="黑体" w:cs="黑体" w:hint="eastAsia"/>
          <w:bCs/>
          <w:sz w:val="32"/>
          <w:szCs w:val="32"/>
        </w:rPr>
        <w:lastRenderedPageBreak/>
        <w:t>附录</w:t>
      </w:r>
      <w:r w:rsidRPr="00310195">
        <w:rPr>
          <w:rFonts w:ascii="黑体" w:eastAsia="黑体" w:hAnsi="黑体" w:cs="黑体" w:hint="eastAsia"/>
          <w:bCs/>
          <w:sz w:val="32"/>
          <w:szCs w:val="32"/>
        </w:rPr>
        <w:t>1</w:t>
      </w:r>
    </w:p>
    <w:p w:rsidR="00000000" w:rsidRDefault="003E4F07">
      <w:pPr>
        <w:jc w:val="center"/>
        <w:rPr>
          <w:rFonts w:ascii="黑体" w:eastAsia="黑体" w:hAnsi="黑体" w:cs="黑体" w:hint="eastAsia"/>
          <w:bCs/>
          <w:sz w:val="28"/>
          <w:szCs w:val="28"/>
        </w:rPr>
      </w:pPr>
      <w:r>
        <w:rPr>
          <w:rFonts w:ascii="黑体" w:eastAsia="黑体" w:hAnsi="黑体" w:cs="黑体" w:hint="eastAsia"/>
          <w:bCs/>
          <w:sz w:val="28"/>
          <w:szCs w:val="28"/>
        </w:rPr>
        <w:t>数据集、变量关系列表举例</w:t>
      </w:r>
    </w:p>
    <w:p w:rsidR="00000000" w:rsidRDefault="003E4F07">
      <w:pPr>
        <w:jc w:val="center"/>
        <w:rPr>
          <w:rFonts w:eastAsia="仿宋_GB2312"/>
          <w:bCs/>
          <w:sz w:val="32"/>
          <w:szCs w:val="32"/>
        </w:rPr>
      </w:pPr>
      <w:r>
        <w:rPr>
          <w:rFonts w:ascii="等线" w:eastAsia="等线" w:hAnsi="等线"/>
          <w:szCs w:val="22"/>
        </w:rPr>
        <w:object w:dxaOrig="13680" w:dyaOrig="18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81pt;height:514.5pt;mso-wrap-style:square;mso-position-horizontal-relative:page;mso-position-vertical-relative:page" o:ole="">
            <v:imagedata r:id="rId7" o:title=""/>
          </v:shape>
          <o:OLEObject Type="Embed" ProgID="Visio.Drawing.15" ShapeID="对象 1" DrawAspect="Content" ObjectID="_1699367078" r:id="rId8"/>
        </w:object>
      </w:r>
    </w:p>
    <w:p w:rsidR="00000000" w:rsidRPr="00310195" w:rsidRDefault="003E4F07" w:rsidP="00310195">
      <w:pPr>
        <w:spacing w:line="400" w:lineRule="exact"/>
        <w:jc w:val="left"/>
        <w:rPr>
          <w:rFonts w:eastAsia="仿宋_GB2312"/>
          <w:bCs/>
          <w:sz w:val="24"/>
        </w:rPr>
      </w:pPr>
      <w:r w:rsidRPr="00310195">
        <w:rPr>
          <w:rFonts w:eastAsia="仿宋_GB2312" w:hint="eastAsia"/>
          <w:bCs/>
          <w:sz w:val="24"/>
        </w:rPr>
        <w:t>注</w:t>
      </w:r>
      <w:r w:rsidRPr="00310195">
        <w:rPr>
          <w:rFonts w:eastAsia="仿宋_GB2312"/>
          <w:bCs/>
          <w:sz w:val="24"/>
        </w:rPr>
        <w:t>：</w:t>
      </w:r>
      <w:r w:rsidRPr="00310195">
        <w:rPr>
          <w:rFonts w:eastAsia="仿宋_GB2312" w:hint="eastAsia"/>
          <w:bCs/>
          <w:sz w:val="24"/>
        </w:rPr>
        <w:t>有下划线文字带有</w:t>
      </w:r>
      <w:r w:rsidRPr="00310195">
        <w:rPr>
          <w:rFonts w:eastAsia="仿宋_GB2312"/>
          <w:bCs/>
          <w:sz w:val="24"/>
        </w:rPr>
        <w:t>超链接，</w:t>
      </w:r>
      <w:r w:rsidRPr="00310195">
        <w:rPr>
          <w:rFonts w:eastAsia="仿宋_GB2312" w:hint="eastAsia"/>
          <w:bCs/>
          <w:sz w:val="24"/>
        </w:rPr>
        <w:t>点击</w:t>
      </w:r>
      <w:r w:rsidRPr="00310195">
        <w:rPr>
          <w:rFonts w:eastAsia="仿宋_GB2312"/>
          <w:bCs/>
          <w:sz w:val="24"/>
        </w:rPr>
        <w:t>可直接跳转到链接位置。例如</w:t>
      </w:r>
      <w:r w:rsidRPr="00310195">
        <w:rPr>
          <w:rFonts w:eastAsia="仿宋_GB2312" w:hint="eastAsia"/>
          <w:bCs/>
          <w:sz w:val="24"/>
        </w:rPr>
        <w:t>，点击视图</w:t>
      </w:r>
      <w:r w:rsidRPr="00310195">
        <w:rPr>
          <w:rFonts w:eastAsia="仿宋_GB2312" w:hint="eastAsia"/>
          <w:bCs/>
          <w:sz w:val="24"/>
        </w:rPr>
        <w:t>1</w:t>
      </w:r>
      <w:r w:rsidRPr="00310195">
        <w:rPr>
          <w:rFonts w:eastAsia="仿宋_GB2312" w:hint="eastAsia"/>
          <w:bCs/>
          <w:sz w:val="24"/>
        </w:rPr>
        <w:t>中“人口学”，</w:t>
      </w:r>
      <w:r w:rsidRPr="00310195">
        <w:rPr>
          <w:rFonts w:eastAsia="仿宋_GB2312"/>
          <w:bCs/>
          <w:sz w:val="24"/>
        </w:rPr>
        <w:t>可直接跳转至视图</w:t>
      </w:r>
      <w:r w:rsidRPr="00310195">
        <w:rPr>
          <w:rFonts w:eastAsia="仿宋_GB2312" w:hint="eastAsia"/>
          <w:bCs/>
          <w:sz w:val="24"/>
        </w:rPr>
        <w:t>2</w:t>
      </w:r>
      <w:r w:rsidRPr="00310195">
        <w:rPr>
          <w:rFonts w:eastAsia="仿宋_GB2312" w:hint="eastAsia"/>
          <w:bCs/>
          <w:sz w:val="24"/>
        </w:rPr>
        <w:t>中</w:t>
      </w:r>
      <w:r w:rsidRPr="00310195">
        <w:rPr>
          <w:rFonts w:eastAsia="仿宋_GB2312"/>
          <w:bCs/>
          <w:sz w:val="24"/>
        </w:rPr>
        <w:t>“</w:t>
      </w:r>
      <w:r w:rsidRPr="00310195">
        <w:rPr>
          <w:rFonts w:eastAsia="仿宋_GB2312" w:hint="eastAsia"/>
          <w:bCs/>
          <w:sz w:val="24"/>
        </w:rPr>
        <w:t>人口学</w:t>
      </w:r>
      <w:r w:rsidRPr="00310195">
        <w:rPr>
          <w:rFonts w:eastAsia="仿宋_GB2312"/>
          <w:bCs/>
          <w:sz w:val="24"/>
        </w:rPr>
        <w:t>”</w:t>
      </w:r>
      <w:r w:rsidRPr="00310195">
        <w:rPr>
          <w:rFonts w:eastAsia="仿宋_GB2312" w:hint="eastAsia"/>
          <w:bCs/>
          <w:sz w:val="24"/>
        </w:rPr>
        <w:t>数据集所含</w:t>
      </w:r>
      <w:r w:rsidRPr="00310195">
        <w:rPr>
          <w:rFonts w:eastAsia="仿宋_GB2312"/>
          <w:bCs/>
          <w:sz w:val="24"/>
        </w:rPr>
        <w:t>变量视图，点击视图</w:t>
      </w:r>
      <w:r w:rsidRPr="00310195">
        <w:rPr>
          <w:rFonts w:eastAsia="仿宋_GB2312" w:hint="eastAsia"/>
          <w:bCs/>
          <w:sz w:val="24"/>
        </w:rPr>
        <w:t>2</w:t>
      </w:r>
      <w:r w:rsidRPr="00310195">
        <w:rPr>
          <w:rFonts w:eastAsia="仿宋_GB2312" w:hint="eastAsia"/>
          <w:bCs/>
          <w:sz w:val="24"/>
        </w:rPr>
        <w:t>中</w:t>
      </w:r>
      <w:r w:rsidRPr="00310195">
        <w:rPr>
          <w:rFonts w:eastAsia="仿宋_GB2312"/>
          <w:bCs/>
          <w:sz w:val="24"/>
        </w:rPr>
        <w:t>“sex”</w:t>
      </w:r>
      <w:r w:rsidRPr="00310195">
        <w:rPr>
          <w:rFonts w:eastAsia="仿宋_GB2312" w:hint="eastAsia"/>
          <w:bCs/>
          <w:sz w:val="24"/>
        </w:rPr>
        <w:t>，</w:t>
      </w:r>
      <w:r w:rsidRPr="00310195">
        <w:rPr>
          <w:rFonts w:eastAsia="仿宋_GB2312"/>
          <w:bCs/>
          <w:sz w:val="24"/>
        </w:rPr>
        <w:t>可直接</w:t>
      </w:r>
      <w:r w:rsidRPr="00310195">
        <w:rPr>
          <w:rFonts w:eastAsia="仿宋_GB2312" w:hint="eastAsia"/>
          <w:bCs/>
          <w:sz w:val="24"/>
        </w:rPr>
        <w:t>跳转至</w:t>
      </w:r>
      <w:r w:rsidRPr="00310195">
        <w:rPr>
          <w:rFonts w:eastAsia="仿宋_GB2312"/>
          <w:bCs/>
          <w:sz w:val="24"/>
        </w:rPr>
        <w:t>视图</w:t>
      </w:r>
      <w:r w:rsidRPr="00310195">
        <w:rPr>
          <w:rFonts w:eastAsia="仿宋_GB2312" w:hint="eastAsia"/>
          <w:bCs/>
          <w:sz w:val="24"/>
        </w:rPr>
        <w:t>3</w:t>
      </w:r>
      <w:r w:rsidRPr="00310195">
        <w:rPr>
          <w:rFonts w:eastAsia="仿宋_GB2312" w:hint="eastAsia"/>
          <w:bCs/>
          <w:sz w:val="24"/>
        </w:rPr>
        <w:t>中查看</w:t>
      </w:r>
      <w:r w:rsidRPr="00310195">
        <w:rPr>
          <w:rFonts w:eastAsia="仿宋_GB2312"/>
          <w:bCs/>
          <w:sz w:val="24"/>
        </w:rPr>
        <w:t>性别具体赋值情况</w:t>
      </w:r>
      <w:r w:rsidRPr="00310195">
        <w:rPr>
          <w:rFonts w:eastAsia="仿宋_GB2312" w:hint="eastAsia"/>
          <w:bCs/>
          <w:sz w:val="24"/>
        </w:rPr>
        <w:t>。与变量</w:t>
      </w:r>
      <w:r w:rsidRPr="00310195">
        <w:rPr>
          <w:rFonts w:eastAsia="仿宋_GB2312"/>
          <w:bCs/>
          <w:sz w:val="24"/>
        </w:rPr>
        <w:t>无关的内容不放入</w:t>
      </w:r>
      <w:r w:rsidRPr="00310195">
        <w:rPr>
          <w:rFonts w:eastAsia="仿宋_GB2312" w:hint="eastAsia"/>
          <w:bCs/>
          <w:sz w:val="24"/>
        </w:rPr>
        <w:t>表</w:t>
      </w:r>
      <w:r w:rsidRPr="00310195">
        <w:rPr>
          <w:rFonts w:eastAsia="仿宋_GB2312"/>
          <w:bCs/>
          <w:sz w:val="24"/>
        </w:rPr>
        <w:t>中</w:t>
      </w:r>
      <w:r w:rsidRPr="00310195">
        <w:rPr>
          <w:rFonts w:eastAsia="仿宋_GB2312" w:hint="eastAsia"/>
          <w:bCs/>
          <w:sz w:val="24"/>
        </w:rPr>
        <w:t>。</w:t>
      </w:r>
    </w:p>
    <w:p w:rsidR="003E4F07" w:rsidRDefault="003E4F07">
      <w:bookmarkStart w:id="0" w:name="_GoBack"/>
      <w:bookmarkEnd w:id="0"/>
    </w:p>
    <w:sectPr w:rsidR="003E4F07">
      <w:footerReference w:type="even" r:id="rId9"/>
      <w:footerReference w:type="default" r:id="rId10"/>
      <w:footerReference w:type="first" r:id="rId11"/>
      <w:pgSz w:w="11906" w:h="16838"/>
      <w:pgMar w:top="1928" w:right="1531" w:bottom="1814" w:left="1531" w:header="851" w:footer="1531"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F07" w:rsidRDefault="003E4F07">
      <w:r>
        <w:separator/>
      </w:r>
    </w:p>
  </w:endnote>
  <w:endnote w:type="continuationSeparator" w:id="0">
    <w:p w:rsidR="003E4F07" w:rsidRDefault="003E4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B88">
    <w:pPr>
      <w:pStyle w:val="a5"/>
      <w:ind w:right="360"/>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800735" cy="384175"/>
              <wp:effectExtent l="1905"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3E4F07">
                          <w:pPr>
                            <w:pStyle w:val="a5"/>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sidR="00D64B88">
                            <w:rPr>
                              <w:rStyle w:val="a7"/>
                              <w:noProof/>
                              <w:sz w:val="28"/>
                              <w:szCs w:val="28"/>
                            </w:rPr>
                            <w:t>8</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3E4F07"/>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85pt;margin-top:0;width:63.05pt;height:30.2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" filled="f" stroked="f">
              <v:textbox style="mso-fit-shape-to-text:t" inset="0,0,0,0">
                <w:txbxContent>
                  <w:p w:rsidR="00000000" w:rsidRDefault="003E4F07">
                    <w:pPr>
                      <w:pStyle w:val="a5"/>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sidR="00D64B88">
                      <w:rPr>
                        <w:rStyle w:val="a7"/>
                        <w:noProof/>
                        <w:sz w:val="28"/>
                        <w:szCs w:val="28"/>
                      </w:rPr>
                      <w:t>8</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3E4F07"/>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B88">
    <w:pPr>
      <w:pStyle w:val="a5"/>
      <w:wordWrap w:val="0"/>
      <w:jc w:val="right"/>
    </w:pPr>
    <w:r>
      <w:rPr>
        <w:noProof/>
      </w:rPr>
      <mc:AlternateContent>
        <mc:Choice Requires="wps">
          <w:drawing>
            <wp:anchor distT="0" distB="0" distL="114300" distR="114300" simplePos="0" relativeHeight="251656704" behindDoc="0" locked="0" layoutInCell="1" allowOverlap="1">
              <wp:simplePos x="0" y="0"/>
              <wp:positionH relativeFrom="margin">
                <wp:align>outside</wp:align>
              </wp:positionH>
              <wp:positionV relativeFrom="paragraph">
                <wp:posOffset>0</wp:posOffset>
              </wp:positionV>
              <wp:extent cx="800735" cy="230505"/>
              <wp:effectExtent l="0" t="0" r="3175" b="127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3E4F07">
                          <w:pPr>
                            <w:pStyle w:val="a5"/>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D64B88" w:rsidRPr="00D64B88">
                            <w:rPr>
                              <w:noProof/>
                              <w:sz w:val="28"/>
                              <w:szCs w:val="28"/>
                              <w:lang w:val="zh-CN"/>
                            </w:rPr>
                            <w:t>7</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11.85pt;margin-top:0;width:63.05pt;height:18.15pt;z-index:25165670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" filled="f" stroked="f">
              <v:textbox style="mso-fit-shape-to-text:t" inset="0,0,0,0">
                <w:txbxContent>
                  <w:p w:rsidR="00000000" w:rsidRDefault="003E4F07">
                    <w:pPr>
                      <w:pStyle w:val="a5"/>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D64B88" w:rsidRPr="00D64B88">
                      <w:rPr>
                        <w:noProof/>
                        <w:sz w:val="28"/>
                        <w:szCs w:val="28"/>
                        <w:lang w:val="zh-CN"/>
                      </w:rPr>
                      <w:t>7</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B88">
    <w:pPr>
      <w:pStyle w:val="a5"/>
    </w:pPr>
    <w:r>
      <w:rPr>
        <w:noProof/>
      </w:rPr>
      <mc:AlternateContent>
        <mc:Choice Requires="wps">
          <w:drawing>
            <wp:anchor distT="0" distB="0" distL="114300" distR="114300" simplePos="0" relativeHeight="251658752" behindDoc="0" locked="0" layoutInCell="1" allowOverlap="1">
              <wp:simplePos x="0" y="0"/>
              <wp:positionH relativeFrom="margin">
                <wp:align>outside</wp:align>
              </wp:positionH>
              <wp:positionV relativeFrom="paragraph">
                <wp:posOffset>0</wp:posOffset>
              </wp:positionV>
              <wp:extent cx="978535" cy="230505"/>
              <wp:effectExtent l="0" t="0" r="3175" b="127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3E4F07">
                          <w:pPr>
                            <w:pStyle w:val="a5"/>
                            <w:rPr>
                              <w:rFonts w:hint="eastAsia"/>
                            </w:rPr>
                          </w:pPr>
                          <w:r w:rsidRPr="00310195">
                            <w:rPr>
                              <w:rFonts w:hint="eastAsia"/>
                              <w:color w:val="FFFFFF"/>
                              <w:sz w:val="28"/>
                              <w:szCs w:val="28"/>
                            </w:rPr>
                            <w:t>—</w:t>
                          </w:r>
                          <w:r w:rsidRPr="00310195">
                            <w:rPr>
                              <w:rFonts w:hint="eastAsia"/>
                              <w:sz w:val="28"/>
                              <w:szCs w:val="28"/>
                            </w:rPr>
                            <w:t>—</w:t>
                          </w:r>
                          <w:r w:rsidRPr="00310195">
                            <w:rPr>
                              <w:rFonts w:hint="eastAsia"/>
                              <w:sz w:val="28"/>
                              <w:szCs w:val="28"/>
                            </w:rPr>
                            <w:t xml:space="preserve"> </w:t>
                          </w:r>
                          <w:r w:rsidRPr="00310195">
                            <w:rPr>
                              <w:sz w:val="28"/>
                              <w:szCs w:val="28"/>
                            </w:rPr>
                            <w:fldChar w:fldCharType="begin"/>
                          </w:r>
                          <w:r w:rsidRPr="00310195">
                            <w:rPr>
                              <w:sz w:val="28"/>
                              <w:szCs w:val="28"/>
                            </w:rPr>
                            <w:instrText xml:space="preserve"> PAGE  \* MERGEFORMAT </w:instrText>
                          </w:r>
                          <w:r w:rsidRPr="00310195">
                            <w:rPr>
                              <w:sz w:val="28"/>
                              <w:szCs w:val="28"/>
                            </w:rPr>
                            <w:fldChar w:fldCharType="separate"/>
                          </w:r>
                          <w:r w:rsidR="00D64B88">
                            <w:rPr>
                              <w:noProof/>
                              <w:sz w:val="28"/>
                              <w:szCs w:val="28"/>
                            </w:rPr>
                            <w:t>1</w:t>
                          </w:r>
                          <w:r w:rsidRPr="00310195">
                            <w:rPr>
                              <w:sz w:val="28"/>
                              <w:szCs w:val="28"/>
                            </w:rPr>
                            <w:fldChar w:fldCharType="end"/>
                          </w:r>
                          <w:r w:rsidRPr="00310195">
                            <w:rPr>
                              <w:rFonts w:hint="eastAsia"/>
                              <w:sz w:val="28"/>
                              <w:szCs w:val="28"/>
                            </w:rPr>
                            <w:t xml:space="preserve"> </w:t>
                          </w:r>
                          <w:r w:rsidRPr="00310195">
                            <w:rPr>
                              <w:rFonts w:hint="eastAsia"/>
                              <w:sz w:val="28"/>
                              <w:szCs w:val="28"/>
                            </w:rPr>
                            <w:t>—</w:t>
                          </w:r>
                          <w:r w:rsidRPr="00310195">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25.85pt;margin-top:0;width:77.05pt;height:18.15pt;z-index:25165875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" filled="f" stroked="f">
              <v:textbox style="mso-fit-shape-to-text:t" inset="0,0,0,0">
                <w:txbxContent>
                  <w:p w:rsidR="00000000" w:rsidRDefault="003E4F07">
                    <w:pPr>
                      <w:pStyle w:val="a5"/>
                      <w:rPr>
                        <w:rFonts w:hint="eastAsia"/>
                      </w:rPr>
                    </w:pPr>
                    <w:r w:rsidRPr="00310195">
                      <w:rPr>
                        <w:rFonts w:hint="eastAsia"/>
                        <w:color w:val="FFFFFF"/>
                        <w:sz w:val="28"/>
                        <w:szCs w:val="28"/>
                      </w:rPr>
                      <w:t>—</w:t>
                    </w:r>
                    <w:r w:rsidRPr="00310195">
                      <w:rPr>
                        <w:rFonts w:hint="eastAsia"/>
                        <w:sz w:val="28"/>
                        <w:szCs w:val="28"/>
                      </w:rPr>
                      <w:t>—</w:t>
                    </w:r>
                    <w:r w:rsidRPr="00310195">
                      <w:rPr>
                        <w:rFonts w:hint="eastAsia"/>
                        <w:sz w:val="28"/>
                        <w:szCs w:val="28"/>
                      </w:rPr>
                      <w:t xml:space="preserve"> </w:t>
                    </w:r>
                    <w:r w:rsidRPr="00310195">
                      <w:rPr>
                        <w:sz w:val="28"/>
                        <w:szCs w:val="28"/>
                      </w:rPr>
                      <w:fldChar w:fldCharType="begin"/>
                    </w:r>
                    <w:r w:rsidRPr="00310195">
                      <w:rPr>
                        <w:sz w:val="28"/>
                        <w:szCs w:val="28"/>
                      </w:rPr>
                      <w:instrText xml:space="preserve"> PAGE  \* MERGEFORMAT </w:instrText>
                    </w:r>
                    <w:r w:rsidRPr="00310195">
                      <w:rPr>
                        <w:sz w:val="28"/>
                        <w:szCs w:val="28"/>
                      </w:rPr>
                      <w:fldChar w:fldCharType="separate"/>
                    </w:r>
                    <w:r w:rsidR="00D64B88">
                      <w:rPr>
                        <w:noProof/>
                        <w:sz w:val="28"/>
                        <w:szCs w:val="28"/>
                      </w:rPr>
                      <w:t>1</w:t>
                    </w:r>
                    <w:r w:rsidRPr="00310195">
                      <w:rPr>
                        <w:sz w:val="28"/>
                        <w:szCs w:val="28"/>
                      </w:rPr>
                      <w:fldChar w:fldCharType="end"/>
                    </w:r>
                    <w:r w:rsidRPr="00310195">
                      <w:rPr>
                        <w:rFonts w:hint="eastAsia"/>
                        <w:sz w:val="28"/>
                        <w:szCs w:val="28"/>
                      </w:rPr>
                      <w:t xml:space="preserve"> </w:t>
                    </w:r>
                    <w:r w:rsidRPr="00310195">
                      <w:rPr>
                        <w:rFonts w:hint="eastAsia"/>
                        <w:sz w:val="28"/>
                        <w:szCs w:val="28"/>
                      </w:rPr>
                      <w:t>—</w:t>
                    </w:r>
                    <w:r w:rsidRPr="00310195">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F07" w:rsidRDefault="003E4F07">
      <w:r>
        <w:separator/>
      </w:r>
    </w:p>
  </w:footnote>
  <w:footnote w:type="continuationSeparator" w:id="0">
    <w:p w:rsidR="003E4F07" w:rsidRDefault="003E4F07">
      <w:r>
        <w:continuationSeparator/>
      </w:r>
    </w:p>
  </w:footnote>
  <w:footnote w:id="1">
    <w:p w:rsidR="00000000" w:rsidRPr="00310195" w:rsidRDefault="003E4F07">
      <w:pPr>
        <w:snapToGrid w:val="0"/>
        <w:jc w:val="left"/>
        <w:rPr>
          <w:rFonts w:eastAsia="等线"/>
          <w:sz w:val="18"/>
          <w:szCs w:val="18"/>
        </w:rPr>
      </w:pPr>
      <w:r w:rsidRPr="00310195">
        <w:rPr>
          <w:rFonts w:eastAsia="等线"/>
          <w:sz w:val="18"/>
          <w:szCs w:val="18"/>
          <w:vertAlign w:val="superscript"/>
        </w:rPr>
        <w:footnoteRef/>
      </w:r>
      <w:r w:rsidRPr="00310195">
        <w:rPr>
          <w:rFonts w:eastAsia="等线"/>
          <w:sz w:val="18"/>
          <w:szCs w:val="18"/>
        </w:rPr>
        <w:t>X</w:t>
      </w:r>
      <w:r w:rsidRPr="00310195">
        <w:rPr>
          <w:rFonts w:eastAsia="等线"/>
          <w:sz w:val="18"/>
          <w:szCs w:val="18"/>
        </w:rPr>
        <w:t>PT</w:t>
      </w:r>
      <w:r w:rsidRPr="00310195">
        <w:rPr>
          <w:rFonts w:eastAsia="等线"/>
          <w:sz w:val="18"/>
          <w:szCs w:val="18"/>
        </w:rPr>
        <w:t>（</w:t>
      </w:r>
      <w:r w:rsidRPr="00310195">
        <w:rPr>
          <w:rFonts w:eastAsia="等线"/>
          <w:sz w:val="18"/>
          <w:szCs w:val="18"/>
        </w:rPr>
        <w:t>X</w:t>
      </w:r>
      <w:r w:rsidRPr="00310195">
        <w:rPr>
          <w:rFonts w:eastAsia="等线"/>
          <w:sz w:val="18"/>
          <w:szCs w:val="18"/>
        </w:rPr>
        <w:t>PORT</w:t>
      </w:r>
      <w:r w:rsidRPr="00310195">
        <w:rPr>
          <w:rFonts w:eastAsia="等线"/>
          <w:sz w:val="18"/>
          <w:szCs w:val="18"/>
        </w:rPr>
        <w:t>）是一种用于数据交换的文件格式，常用的统计软件通常</w:t>
      </w:r>
      <w:r w:rsidRPr="00310195">
        <w:rPr>
          <w:rFonts w:eastAsia="等线"/>
          <w:sz w:val="18"/>
          <w:szCs w:val="18"/>
        </w:rPr>
        <w:t>都</w:t>
      </w:r>
      <w:r w:rsidRPr="00310195">
        <w:rPr>
          <w:rFonts w:eastAsia="等线"/>
          <w:sz w:val="18"/>
          <w:szCs w:val="18"/>
        </w:rPr>
        <w:t>具有创建</w:t>
      </w:r>
      <w:r w:rsidRPr="00310195">
        <w:rPr>
          <w:rFonts w:eastAsia="等线"/>
          <w:sz w:val="18"/>
          <w:szCs w:val="18"/>
        </w:rPr>
        <w:t>X</w:t>
      </w:r>
      <w:r w:rsidRPr="00310195">
        <w:rPr>
          <w:rFonts w:eastAsia="等线"/>
          <w:sz w:val="18"/>
          <w:szCs w:val="18"/>
        </w:rPr>
        <w:t>PT</w:t>
      </w:r>
      <w:r w:rsidRPr="00310195">
        <w:rPr>
          <w:rFonts w:eastAsia="等线"/>
          <w:sz w:val="18"/>
          <w:szCs w:val="18"/>
        </w:rPr>
        <w:t>格式文件的功能。</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F547E"/>
    <w:multiLevelType w:val="multilevel"/>
    <w:tmpl w:val="19CF547E"/>
    <w:lvl w:ilvl="0">
      <w:start w:val="1"/>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4B69"/>
    <w:rsid w:val="00214F56"/>
    <w:rsid w:val="00247F9A"/>
    <w:rsid w:val="00277D15"/>
    <w:rsid w:val="002A510C"/>
    <w:rsid w:val="002A7F53"/>
    <w:rsid w:val="002B28D3"/>
    <w:rsid w:val="002B6FA2"/>
    <w:rsid w:val="002F2CC3"/>
    <w:rsid w:val="00310195"/>
    <w:rsid w:val="003330A7"/>
    <w:rsid w:val="0035031B"/>
    <w:rsid w:val="00351116"/>
    <w:rsid w:val="00352FFE"/>
    <w:rsid w:val="0036326B"/>
    <w:rsid w:val="00383F83"/>
    <w:rsid w:val="003B452F"/>
    <w:rsid w:val="003C2FA0"/>
    <w:rsid w:val="003C4A36"/>
    <w:rsid w:val="003D08E2"/>
    <w:rsid w:val="003E4F07"/>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7597"/>
    <w:rsid w:val="00735046"/>
    <w:rsid w:val="00752A7E"/>
    <w:rsid w:val="007617F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C6505"/>
    <w:rsid w:val="00CE7A0B"/>
    <w:rsid w:val="00D03FFD"/>
    <w:rsid w:val="00D0628A"/>
    <w:rsid w:val="00D1236C"/>
    <w:rsid w:val="00D53A64"/>
    <w:rsid w:val="00D61B72"/>
    <w:rsid w:val="00D64B88"/>
    <w:rsid w:val="00D818AE"/>
    <w:rsid w:val="00DC42BB"/>
    <w:rsid w:val="00DD5C43"/>
    <w:rsid w:val="00DF1936"/>
    <w:rsid w:val="00E05A99"/>
    <w:rsid w:val="00E41A1A"/>
    <w:rsid w:val="00E73776"/>
    <w:rsid w:val="00ED2031"/>
    <w:rsid w:val="00EE37FE"/>
    <w:rsid w:val="00F33350"/>
    <w:rsid w:val="00F64776"/>
    <w:rsid w:val="00F6624B"/>
    <w:rsid w:val="00F8685B"/>
    <w:rsid w:val="00FA60C8"/>
    <w:rsid w:val="00FD22E5"/>
    <w:rsid w:val="00FD443E"/>
    <w:rsid w:val="00FD754D"/>
    <w:rsid w:val="00FF6452"/>
    <w:rsid w:val="06E4493B"/>
    <w:rsid w:val="12681CD2"/>
    <w:rsid w:val="1616507C"/>
    <w:rsid w:val="275FB579"/>
    <w:rsid w:val="27F7105E"/>
    <w:rsid w:val="45386969"/>
    <w:rsid w:val="45492E01"/>
    <w:rsid w:val="466F7F34"/>
    <w:rsid w:val="5EDEDEA0"/>
    <w:rsid w:val="5F8C32F3"/>
    <w:rsid w:val="5FDDE62F"/>
    <w:rsid w:val="5FFDAD1B"/>
    <w:rsid w:val="758F27DE"/>
    <w:rsid w:val="759F9D5B"/>
    <w:rsid w:val="75D3328B"/>
    <w:rsid w:val="79F507BD"/>
    <w:rsid w:val="7B8C8065"/>
    <w:rsid w:val="7BF6C72F"/>
    <w:rsid w:val="7FF65D7E"/>
    <w:rsid w:val="9AFD312B"/>
    <w:rsid w:val="BBBD1AC5"/>
    <w:rsid w:val="C5BFFFD3"/>
    <w:rsid w:val="D6FF962B"/>
    <w:rsid w:val="DEDF00E3"/>
    <w:rsid w:val="DFFC8AC5"/>
    <w:rsid w:val="E7776368"/>
    <w:rsid w:val="E7F342CF"/>
    <w:rsid w:val="E7FEB4C1"/>
    <w:rsid w:val="FBFEC905"/>
    <w:rsid w:val="FD477E31"/>
    <w:rsid w:val="FD6F5F87"/>
    <w:rsid w:val="FF1E1A13"/>
    <w:rsid w:val="FFF4EFCC"/>
    <w:rsid w:val="FFFFA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5294E54-337D-4FAC-A839-81747C39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528</Words>
  <Characters>3012</Characters>
  <Application>Microsoft Office Word</Application>
  <DocSecurity>0</DocSecurity>
  <Lines>25</Lines>
  <Paragraphs>7</Paragraphs>
  <ScaleCrop>false</ScaleCrop>
  <Company>Xtzj.Com</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2</cp:revision>
  <cp:lastPrinted>2014-08-04T09:22:00Z</cp:lastPrinted>
  <dcterms:created xsi:type="dcterms:W3CDTF">2021-11-25T09:38:00Z</dcterms:created>
  <dcterms:modified xsi:type="dcterms:W3CDTF">2021-11-25T09:38:00Z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