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5BF9F" w14:textId="1830C65D" w:rsidR="00231123" w:rsidRDefault="00231123" w:rsidP="00B30838">
      <w:pPr>
        <w:spacing w:line="560" w:lineRule="exact"/>
        <w:rPr>
          <w:rFonts w:ascii="黑体" w:eastAsia="黑体" w:hAnsi="黑体"/>
          <w:color w:val="000000"/>
          <w:sz w:val="32"/>
          <w:szCs w:val="32"/>
        </w:rPr>
      </w:pPr>
      <w:bookmarkStart w:id="0" w:name="_GoBack"/>
      <w:bookmarkEnd w:id="0"/>
      <w:r w:rsidRPr="00585358">
        <w:rPr>
          <w:rFonts w:ascii="黑体" w:eastAsia="黑体" w:hAnsi="黑体"/>
          <w:color w:val="000000"/>
          <w:sz w:val="32"/>
          <w:szCs w:val="32"/>
        </w:rPr>
        <w:t>附件</w:t>
      </w:r>
    </w:p>
    <w:p w14:paraId="5E7AA906" w14:textId="77777777" w:rsidR="00C40BA1" w:rsidRDefault="00231123" w:rsidP="00E66EFD">
      <w:pPr>
        <w:spacing w:line="560" w:lineRule="exact"/>
        <w:jc w:val="center"/>
        <w:rPr>
          <w:rFonts w:ascii="方正小标宋简体" w:eastAsia="方正小标宋简体"/>
          <w:color w:val="000000"/>
          <w:sz w:val="44"/>
          <w:szCs w:val="44"/>
        </w:rPr>
      </w:pPr>
      <w:r w:rsidRPr="00585358">
        <w:rPr>
          <w:rFonts w:ascii="方正小标宋简体" w:eastAsia="方正小标宋简体" w:hint="eastAsia"/>
          <w:color w:val="000000"/>
          <w:sz w:val="44"/>
          <w:szCs w:val="44"/>
        </w:rPr>
        <w:t>持续葡萄糖监测系统注册审查指导原则</w:t>
      </w:r>
    </w:p>
    <w:p w14:paraId="03450AC3" w14:textId="77E6709A" w:rsidR="00231123" w:rsidRPr="00585358" w:rsidRDefault="002056A6" w:rsidP="00E66EFD">
      <w:pPr>
        <w:spacing w:line="560" w:lineRule="exact"/>
        <w:jc w:val="center"/>
        <w:rPr>
          <w:rFonts w:eastAsia="方正小标宋_GBK"/>
          <w:color w:val="000000"/>
          <w:sz w:val="44"/>
          <w:szCs w:val="44"/>
        </w:rPr>
      </w:pPr>
      <w:r w:rsidRPr="002056A6">
        <w:rPr>
          <w:rFonts w:ascii="方正小标宋简体" w:eastAsia="方正小标宋简体" w:hint="eastAsia"/>
          <w:color w:val="000000"/>
          <w:sz w:val="44"/>
          <w:szCs w:val="44"/>
        </w:rPr>
        <w:t>2022年修订版</w:t>
      </w:r>
      <w:r w:rsidR="00550830">
        <w:rPr>
          <w:rFonts w:ascii="方正小标宋简体" w:eastAsia="方正小标宋简体" w:hint="eastAsia"/>
          <w:color w:val="000000"/>
          <w:sz w:val="44"/>
          <w:szCs w:val="44"/>
        </w:rPr>
        <w:t>（征求</w:t>
      </w:r>
      <w:r w:rsidR="00550830">
        <w:rPr>
          <w:rFonts w:ascii="方正小标宋简体" w:eastAsia="方正小标宋简体"/>
          <w:color w:val="000000"/>
          <w:sz w:val="44"/>
          <w:szCs w:val="44"/>
        </w:rPr>
        <w:t>意见</w:t>
      </w:r>
      <w:r w:rsidR="0086362A">
        <w:rPr>
          <w:rFonts w:ascii="方正小标宋简体" w:eastAsia="方正小标宋简体" w:hint="eastAsia"/>
          <w:color w:val="000000"/>
          <w:sz w:val="44"/>
          <w:szCs w:val="44"/>
        </w:rPr>
        <w:t>稿）</w:t>
      </w:r>
    </w:p>
    <w:p w14:paraId="0ABA7FB5" w14:textId="77777777" w:rsidR="00231123" w:rsidRPr="00550830" w:rsidRDefault="00231123" w:rsidP="00E66EFD">
      <w:pPr>
        <w:spacing w:line="560" w:lineRule="exact"/>
        <w:jc w:val="center"/>
        <w:rPr>
          <w:rFonts w:eastAsia="楷体_GB2312"/>
          <w:color w:val="000000"/>
          <w:sz w:val="24"/>
          <w:szCs w:val="36"/>
        </w:rPr>
      </w:pPr>
    </w:p>
    <w:p w14:paraId="20CD28B4" w14:textId="2E3A4844" w:rsidR="0086362A" w:rsidRPr="00E92CB5" w:rsidRDefault="0086362A" w:rsidP="0086362A">
      <w:pPr>
        <w:overflowPunct w:val="0"/>
        <w:autoSpaceDE w:val="0"/>
        <w:autoSpaceDN w:val="0"/>
        <w:spacing w:line="520" w:lineRule="exact"/>
        <w:ind w:firstLineChars="200" w:firstLine="640"/>
        <w:rPr>
          <w:rFonts w:eastAsia="仿宋_GB2312" w:cs="仿宋_GB2312"/>
          <w:snapToGrid w:val="0"/>
          <w:kern w:val="0"/>
          <w:sz w:val="32"/>
          <w:szCs w:val="32"/>
        </w:rPr>
      </w:pPr>
      <w:r w:rsidRPr="00E92CB5">
        <w:rPr>
          <w:rFonts w:eastAsia="仿宋_GB2312" w:cs="仿宋_GB2312" w:hint="eastAsia"/>
          <w:snapToGrid w:val="0"/>
          <w:kern w:val="0"/>
          <w:sz w:val="32"/>
          <w:szCs w:val="32"/>
        </w:rPr>
        <w:t>本指导原则是对</w:t>
      </w:r>
      <w:r w:rsidRPr="00585358">
        <w:rPr>
          <w:rFonts w:eastAsia="仿宋_GB2312"/>
          <w:bCs/>
          <w:color w:val="000000"/>
          <w:sz w:val="32"/>
          <w:szCs w:val="32"/>
        </w:rPr>
        <w:t>持续葡萄糖监测系统</w:t>
      </w:r>
      <w:r w:rsidR="00AD39E7">
        <w:rPr>
          <w:rFonts w:eastAsia="仿宋_GB2312" w:hint="eastAsia"/>
          <w:bCs/>
          <w:color w:val="000000"/>
          <w:sz w:val="32"/>
          <w:szCs w:val="32"/>
        </w:rPr>
        <w:t>（</w:t>
      </w:r>
      <w:r w:rsidR="00AD39E7" w:rsidRPr="00344651">
        <w:rPr>
          <w:rFonts w:eastAsia="仿宋_GB2312" w:cs="仿宋_GB2312" w:hint="eastAsia"/>
          <w:snapToGrid w:val="0"/>
          <w:color w:val="000000" w:themeColor="text1"/>
          <w:kern w:val="0"/>
          <w:sz w:val="32"/>
          <w:szCs w:val="32"/>
        </w:rPr>
        <w:t>Continu</w:t>
      </w:r>
      <w:r w:rsidR="00344651" w:rsidRPr="00344651">
        <w:rPr>
          <w:rFonts w:eastAsia="仿宋_GB2312" w:cs="仿宋_GB2312"/>
          <w:snapToGrid w:val="0"/>
          <w:color w:val="000000" w:themeColor="text1"/>
          <w:kern w:val="0"/>
          <w:sz w:val="32"/>
          <w:szCs w:val="32"/>
        </w:rPr>
        <w:t>ou</w:t>
      </w:r>
      <w:r w:rsidR="00AD39E7" w:rsidRPr="00344651">
        <w:rPr>
          <w:rFonts w:eastAsia="仿宋_GB2312" w:cs="仿宋_GB2312" w:hint="eastAsia"/>
          <w:snapToGrid w:val="0"/>
          <w:color w:val="000000" w:themeColor="text1"/>
          <w:kern w:val="0"/>
          <w:sz w:val="32"/>
          <w:szCs w:val="32"/>
        </w:rPr>
        <w:t xml:space="preserve">s </w:t>
      </w:r>
      <w:r w:rsidR="004D1AD8">
        <w:rPr>
          <w:rFonts w:eastAsia="仿宋_GB2312" w:cs="仿宋_GB2312"/>
          <w:snapToGrid w:val="0"/>
          <w:color w:val="000000" w:themeColor="text1"/>
          <w:kern w:val="0"/>
          <w:sz w:val="32"/>
          <w:szCs w:val="32"/>
        </w:rPr>
        <w:t>G</w:t>
      </w:r>
      <w:r w:rsidR="00AD39E7" w:rsidRPr="0021026D">
        <w:rPr>
          <w:rFonts w:eastAsia="仿宋_GB2312" w:cs="仿宋_GB2312"/>
          <w:snapToGrid w:val="0"/>
          <w:color w:val="000000" w:themeColor="text1"/>
          <w:kern w:val="0"/>
          <w:sz w:val="32"/>
          <w:szCs w:val="32"/>
        </w:rPr>
        <w:t>luco</w:t>
      </w:r>
      <w:r w:rsidR="004D1AD8">
        <w:rPr>
          <w:rFonts w:eastAsia="仿宋_GB2312" w:cs="仿宋_GB2312"/>
          <w:snapToGrid w:val="0"/>
          <w:kern w:val="0"/>
          <w:sz w:val="32"/>
          <w:szCs w:val="32"/>
        </w:rPr>
        <w:t>se Monitoring S</w:t>
      </w:r>
      <w:r w:rsidR="00AD39E7">
        <w:rPr>
          <w:rFonts w:eastAsia="仿宋_GB2312" w:cs="仿宋_GB2312"/>
          <w:snapToGrid w:val="0"/>
          <w:kern w:val="0"/>
          <w:sz w:val="32"/>
          <w:szCs w:val="32"/>
        </w:rPr>
        <w:t>ystem</w:t>
      </w:r>
      <w:r w:rsidR="00AD39E7">
        <w:rPr>
          <w:rFonts w:eastAsia="仿宋_GB2312" w:hint="eastAsia"/>
          <w:bCs/>
          <w:color w:val="000000"/>
          <w:sz w:val="32"/>
          <w:szCs w:val="32"/>
        </w:rPr>
        <w:t>，</w:t>
      </w:r>
      <w:r w:rsidR="00AD39E7" w:rsidRPr="004D1AD8">
        <w:rPr>
          <w:rFonts w:eastAsia="仿宋_GB2312" w:cs="仿宋_GB2312" w:hint="eastAsia"/>
          <w:snapToGrid w:val="0"/>
          <w:color w:val="000000" w:themeColor="text1"/>
          <w:kern w:val="0"/>
          <w:sz w:val="32"/>
          <w:szCs w:val="32"/>
        </w:rPr>
        <w:t>CGMS</w:t>
      </w:r>
      <w:r w:rsidR="00AD39E7" w:rsidRPr="004D1AD8">
        <w:rPr>
          <w:rFonts w:eastAsia="仿宋_GB2312" w:cs="仿宋_GB2312" w:hint="eastAsia"/>
          <w:snapToGrid w:val="0"/>
          <w:color w:val="000000" w:themeColor="text1"/>
          <w:kern w:val="0"/>
          <w:sz w:val="32"/>
          <w:szCs w:val="32"/>
        </w:rPr>
        <w:t>）</w:t>
      </w:r>
      <w:r w:rsidRPr="00E92CB5">
        <w:rPr>
          <w:rFonts w:eastAsia="仿宋_GB2312" w:cs="仿宋_GB2312" w:hint="eastAsia"/>
          <w:snapToGrid w:val="0"/>
          <w:kern w:val="0"/>
          <w:sz w:val="32"/>
          <w:szCs w:val="32"/>
        </w:rPr>
        <w:t>的一般要求，申请人应依据产品的</w:t>
      </w:r>
      <w:r w:rsidRPr="00E92CB5">
        <w:rPr>
          <w:rFonts w:eastAsia="仿宋_GB2312"/>
          <w:color w:val="000000"/>
          <w:sz w:val="32"/>
          <w:szCs w:val="32"/>
        </w:rPr>
        <w:t>具体</w:t>
      </w:r>
      <w:r w:rsidRPr="00E92CB5">
        <w:rPr>
          <w:rFonts w:eastAsia="仿宋_GB2312" w:cs="仿宋_GB2312" w:hint="eastAsia"/>
          <w:snapToGrid w:val="0"/>
          <w:kern w:val="0"/>
          <w:sz w:val="32"/>
          <w:szCs w:val="32"/>
        </w:rPr>
        <w:t>特性确定其中的内容是否适用。若不适用，需具体阐述其理由及相应的科学依据，并依据具体的产品特性对注册申报资料的内容进行充实和细化。</w:t>
      </w:r>
    </w:p>
    <w:p w14:paraId="799F3563" w14:textId="77777777" w:rsidR="0086362A" w:rsidRPr="00E92CB5" w:rsidRDefault="0086362A" w:rsidP="0086362A">
      <w:pPr>
        <w:overflowPunct w:val="0"/>
        <w:autoSpaceDE w:val="0"/>
        <w:autoSpaceDN w:val="0"/>
        <w:spacing w:line="520" w:lineRule="exact"/>
        <w:ind w:firstLineChars="200" w:firstLine="640"/>
        <w:rPr>
          <w:rFonts w:eastAsia="仿宋_GB2312" w:cs="仿宋_GB2312"/>
          <w:snapToGrid w:val="0"/>
          <w:kern w:val="0"/>
          <w:sz w:val="32"/>
          <w:szCs w:val="32"/>
        </w:rPr>
      </w:pPr>
      <w:r w:rsidRPr="00E92CB5">
        <w:rPr>
          <w:rFonts w:eastAsia="仿宋_GB2312" w:cs="仿宋_GB2312" w:hint="eastAsia"/>
          <w:snapToGrid w:val="0"/>
          <w:kern w:val="0"/>
          <w:sz w:val="32"/>
          <w:szCs w:val="32"/>
        </w:rPr>
        <w:t>本指导原则是供注册申请人和技术审评人员使用的指导性文件，但不包括注册审批所涉及的行政事项，亦不作为法规强制执行，应在遵循相关法规的前提下使用本指导原则。如果有能够满足相关法规要求的其他方法，也可以采用，但是需要提供详细的研究资料和验证资料。</w:t>
      </w:r>
    </w:p>
    <w:p w14:paraId="64154FF7" w14:textId="6BD0196A" w:rsidR="00231123" w:rsidRPr="00585358" w:rsidRDefault="0086362A" w:rsidP="0086362A">
      <w:pPr>
        <w:spacing w:line="520" w:lineRule="exact"/>
        <w:ind w:firstLineChars="200" w:firstLine="640"/>
        <w:rPr>
          <w:rFonts w:eastAsia="仿宋_GB2312"/>
          <w:bCs/>
          <w:color w:val="000000"/>
          <w:sz w:val="32"/>
          <w:szCs w:val="32"/>
        </w:rPr>
      </w:pPr>
      <w:r w:rsidRPr="00E92CB5">
        <w:rPr>
          <w:rFonts w:eastAsia="仿宋_GB2312" w:cs="仿宋_GB2312" w:hint="eastAsia"/>
          <w:snapToGrid w:val="0"/>
          <w:kern w:val="0"/>
          <w:sz w:val="32"/>
          <w:szCs w:val="32"/>
        </w:rPr>
        <w:t>本指导原则是在现行法规和标准体系以及当前认知水平下制定的，随着法规和标准的不断完善，以及科学技术的不断发展，相关内容也将适时进行调整。</w:t>
      </w:r>
      <w:r w:rsidR="00231123" w:rsidRPr="00585358">
        <w:rPr>
          <w:rFonts w:eastAsia="仿宋_GB2312"/>
          <w:bCs/>
          <w:color w:val="000000"/>
          <w:sz w:val="32"/>
          <w:szCs w:val="32"/>
        </w:rPr>
        <w:t xml:space="preserve"> </w:t>
      </w:r>
    </w:p>
    <w:p w14:paraId="20A99418" w14:textId="77777777" w:rsidR="00231123" w:rsidRPr="00585358" w:rsidRDefault="00231123" w:rsidP="00312A22">
      <w:pPr>
        <w:spacing w:line="520" w:lineRule="exact"/>
        <w:ind w:firstLineChars="200" w:firstLine="640"/>
        <w:rPr>
          <w:rFonts w:eastAsia="黑体"/>
          <w:bCs/>
          <w:color w:val="000000"/>
          <w:sz w:val="32"/>
          <w:szCs w:val="32"/>
        </w:rPr>
      </w:pPr>
      <w:bookmarkStart w:id="1" w:name="_Toc256604039"/>
      <w:bookmarkStart w:id="2" w:name="_Toc447883455"/>
      <w:r w:rsidRPr="00585358">
        <w:rPr>
          <w:rFonts w:eastAsia="黑体"/>
          <w:bCs/>
          <w:color w:val="000000"/>
          <w:sz w:val="32"/>
          <w:szCs w:val="32"/>
        </w:rPr>
        <w:t>一、适用范围</w:t>
      </w:r>
      <w:bookmarkEnd w:id="1"/>
      <w:bookmarkEnd w:id="2"/>
    </w:p>
    <w:p w14:paraId="4D52CB3C" w14:textId="2D3AA870" w:rsidR="006E6C73" w:rsidRDefault="00231123" w:rsidP="006E6C73">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本指导原则适用于</w:t>
      </w:r>
      <w:r w:rsidR="006E6C73">
        <w:rPr>
          <w:rFonts w:eastAsia="仿宋_GB2312" w:hint="eastAsia"/>
          <w:bCs/>
          <w:color w:val="000000"/>
          <w:sz w:val="32"/>
          <w:szCs w:val="32"/>
        </w:rPr>
        <w:t>微创</w:t>
      </w:r>
      <w:r w:rsidR="00A9759D">
        <w:rPr>
          <w:rFonts w:eastAsia="仿宋_GB2312" w:hint="eastAsia"/>
          <w:bCs/>
          <w:color w:val="000000"/>
          <w:sz w:val="32"/>
          <w:szCs w:val="32"/>
        </w:rPr>
        <w:t>式</w:t>
      </w:r>
      <w:r w:rsidR="00A9759D">
        <w:rPr>
          <w:rFonts w:eastAsia="仿宋_GB2312" w:hint="eastAsia"/>
          <w:bCs/>
          <w:color w:val="000000"/>
          <w:sz w:val="32"/>
          <w:szCs w:val="32"/>
        </w:rPr>
        <w:t>CGMS</w:t>
      </w:r>
      <w:r w:rsidR="007E5402">
        <w:rPr>
          <w:rFonts w:eastAsia="仿宋_GB2312" w:hint="eastAsia"/>
          <w:bCs/>
          <w:color w:val="000000"/>
          <w:sz w:val="32"/>
          <w:szCs w:val="32"/>
        </w:rPr>
        <w:t>，</w:t>
      </w:r>
      <w:r w:rsidR="006E6C73">
        <w:rPr>
          <w:rFonts w:eastAsia="仿宋_GB2312" w:hint="eastAsia"/>
          <w:bCs/>
          <w:color w:val="000000"/>
          <w:sz w:val="32"/>
          <w:szCs w:val="32"/>
        </w:rPr>
        <w:t>附加</w:t>
      </w:r>
      <w:r w:rsidR="006E6C73" w:rsidRPr="00585358">
        <w:rPr>
          <w:rFonts w:eastAsia="仿宋_GB2312"/>
          <w:bCs/>
          <w:color w:val="000000"/>
          <w:sz w:val="32"/>
          <w:szCs w:val="32"/>
        </w:rPr>
        <w:t>血糖</w:t>
      </w:r>
      <w:r w:rsidR="006E6C73">
        <w:rPr>
          <w:rFonts w:eastAsia="仿宋_GB2312" w:hint="eastAsia"/>
          <w:bCs/>
          <w:color w:val="000000"/>
          <w:sz w:val="32"/>
          <w:szCs w:val="32"/>
        </w:rPr>
        <w:t>/</w:t>
      </w:r>
      <w:r w:rsidR="006E6C73">
        <w:rPr>
          <w:rFonts w:eastAsia="仿宋_GB2312" w:hint="eastAsia"/>
          <w:bCs/>
          <w:color w:val="000000"/>
          <w:sz w:val="32"/>
          <w:szCs w:val="32"/>
        </w:rPr>
        <w:t>血酮</w:t>
      </w:r>
      <w:r w:rsidR="006E6C73">
        <w:rPr>
          <w:rFonts w:eastAsia="仿宋_GB2312"/>
          <w:bCs/>
          <w:color w:val="000000"/>
          <w:sz w:val="32"/>
          <w:szCs w:val="32"/>
        </w:rPr>
        <w:t>/</w:t>
      </w:r>
      <w:r w:rsidR="006E6C73">
        <w:rPr>
          <w:rFonts w:eastAsia="仿宋_GB2312" w:hint="eastAsia"/>
          <w:bCs/>
          <w:color w:val="000000"/>
          <w:sz w:val="32"/>
          <w:szCs w:val="32"/>
        </w:rPr>
        <w:t>其他</w:t>
      </w:r>
      <w:r w:rsidR="006E6C73" w:rsidRPr="00585358">
        <w:rPr>
          <w:rFonts w:eastAsia="仿宋_GB2312"/>
          <w:bCs/>
          <w:color w:val="000000"/>
          <w:sz w:val="32"/>
          <w:szCs w:val="32"/>
        </w:rPr>
        <w:t>检测模块的产品还应满足血糖仪</w:t>
      </w:r>
      <w:r w:rsidR="006E6C73">
        <w:rPr>
          <w:rFonts w:eastAsia="仿宋_GB2312" w:hint="eastAsia"/>
          <w:bCs/>
          <w:color w:val="000000"/>
          <w:sz w:val="32"/>
          <w:szCs w:val="32"/>
        </w:rPr>
        <w:t>等</w:t>
      </w:r>
      <w:r w:rsidR="006E6C73">
        <w:rPr>
          <w:rFonts w:eastAsia="仿宋_GB2312"/>
          <w:bCs/>
          <w:color w:val="000000"/>
          <w:sz w:val="32"/>
          <w:szCs w:val="32"/>
        </w:rPr>
        <w:t>其他检测模块</w:t>
      </w:r>
      <w:r w:rsidR="006E6C73" w:rsidRPr="00585358">
        <w:rPr>
          <w:rFonts w:eastAsia="仿宋_GB2312"/>
          <w:bCs/>
          <w:color w:val="000000"/>
          <w:sz w:val="32"/>
          <w:szCs w:val="32"/>
        </w:rPr>
        <w:t>注册审查指导原则的相关内容。</w:t>
      </w:r>
    </w:p>
    <w:p w14:paraId="55D5CE0C" w14:textId="77A65DE6" w:rsidR="006E6C73" w:rsidRDefault="006E6C73" w:rsidP="006E6C73">
      <w:pPr>
        <w:spacing w:line="520" w:lineRule="exact"/>
        <w:ind w:firstLineChars="200" w:firstLine="640"/>
        <w:rPr>
          <w:rFonts w:eastAsia="仿宋_GB2312"/>
          <w:bCs/>
          <w:color w:val="000000"/>
          <w:sz w:val="32"/>
          <w:szCs w:val="32"/>
        </w:rPr>
      </w:pPr>
      <w:r w:rsidRPr="008D3C25">
        <w:rPr>
          <w:rFonts w:eastAsia="仿宋_GB2312" w:hint="eastAsia"/>
          <w:bCs/>
          <w:color w:val="000000"/>
          <w:sz w:val="32"/>
          <w:szCs w:val="32"/>
        </w:rPr>
        <w:t>连接智能移动终端、胰岛素自动给药装置、手动控制的治疗仪器的</w:t>
      </w:r>
      <w:r w:rsidR="004D1AD8">
        <w:rPr>
          <w:rFonts w:eastAsia="仿宋_GB2312" w:hint="eastAsia"/>
          <w:bCs/>
          <w:color w:val="000000"/>
          <w:sz w:val="32"/>
          <w:szCs w:val="32"/>
        </w:rPr>
        <w:t>集成式</w:t>
      </w:r>
      <w:r w:rsidR="004D1AD8">
        <w:rPr>
          <w:rFonts w:eastAsia="仿宋_GB2312"/>
          <w:bCs/>
          <w:color w:val="000000"/>
          <w:sz w:val="32"/>
          <w:szCs w:val="32"/>
        </w:rPr>
        <w:t>持续葡萄糖监测系统</w:t>
      </w:r>
      <w:r w:rsidR="004D1AD8">
        <w:rPr>
          <w:rFonts w:eastAsia="仿宋_GB2312" w:cs="仿宋_GB2312" w:hint="eastAsia"/>
          <w:snapToGrid w:val="0"/>
          <w:kern w:val="0"/>
          <w:sz w:val="32"/>
          <w:szCs w:val="32"/>
        </w:rPr>
        <w:t>（</w:t>
      </w:r>
      <w:r w:rsidR="004D1AD8" w:rsidRPr="005F4442">
        <w:rPr>
          <w:rFonts w:eastAsia="仿宋_GB2312" w:cs="仿宋_GB2312" w:hint="eastAsia"/>
          <w:snapToGrid w:val="0"/>
          <w:color w:val="000000" w:themeColor="text1"/>
          <w:kern w:val="0"/>
          <w:sz w:val="32"/>
          <w:szCs w:val="32"/>
        </w:rPr>
        <w:t>I</w:t>
      </w:r>
      <w:r w:rsidR="004D1AD8">
        <w:rPr>
          <w:rFonts w:eastAsia="仿宋_GB2312" w:cs="仿宋_GB2312"/>
          <w:snapToGrid w:val="0"/>
          <w:color w:val="000000" w:themeColor="text1"/>
          <w:kern w:val="0"/>
          <w:sz w:val="32"/>
          <w:szCs w:val="32"/>
        </w:rPr>
        <w:t>ntegrated</w:t>
      </w:r>
      <w:r w:rsidR="004D1AD8">
        <w:rPr>
          <w:rFonts w:eastAsia="仿宋_GB2312" w:cs="仿宋_GB2312"/>
          <w:snapToGrid w:val="0"/>
          <w:kern w:val="0"/>
          <w:sz w:val="32"/>
          <w:szCs w:val="32"/>
        </w:rPr>
        <w:t xml:space="preserve"> </w:t>
      </w:r>
      <w:r w:rsidR="004D1AD8" w:rsidRPr="0021026D">
        <w:rPr>
          <w:rFonts w:eastAsia="仿宋_GB2312" w:cs="仿宋_GB2312"/>
          <w:snapToGrid w:val="0"/>
          <w:color w:val="000000" w:themeColor="text1"/>
          <w:kern w:val="0"/>
          <w:sz w:val="32"/>
          <w:szCs w:val="32"/>
        </w:rPr>
        <w:t>gluco</w:t>
      </w:r>
      <w:r w:rsidR="004D1AD8">
        <w:rPr>
          <w:rFonts w:eastAsia="仿宋_GB2312" w:cs="仿宋_GB2312"/>
          <w:snapToGrid w:val="0"/>
          <w:kern w:val="0"/>
          <w:sz w:val="32"/>
          <w:szCs w:val="32"/>
        </w:rPr>
        <w:t>se monitoring system</w:t>
      </w:r>
      <w:r w:rsidR="004D1AD8">
        <w:rPr>
          <w:rFonts w:eastAsia="仿宋_GB2312" w:cs="仿宋_GB2312" w:hint="eastAsia"/>
          <w:snapToGrid w:val="0"/>
          <w:kern w:val="0"/>
          <w:sz w:val="32"/>
          <w:szCs w:val="32"/>
        </w:rPr>
        <w:t>，</w:t>
      </w:r>
      <w:r w:rsidR="004D1AD8" w:rsidRPr="00DB0D75">
        <w:rPr>
          <w:rFonts w:eastAsia="仿宋_GB2312" w:cs="仿宋_GB2312" w:hint="eastAsia"/>
          <w:snapToGrid w:val="0"/>
          <w:kern w:val="0"/>
          <w:sz w:val="32"/>
          <w:szCs w:val="32"/>
        </w:rPr>
        <w:t xml:space="preserve"> </w:t>
      </w:r>
      <w:r w:rsidR="004D1AD8" w:rsidRPr="008D3C25">
        <w:rPr>
          <w:rFonts w:eastAsia="仿宋_GB2312" w:cs="仿宋_GB2312" w:hint="eastAsia"/>
          <w:snapToGrid w:val="0"/>
          <w:kern w:val="0"/>
          <w:sz w:val="32"/>
          <w:szCs w:val="32"/>
        </w:rPr>
        <w:t>iCGM</w:t>
      </w:r>
      <w:r w:rsidR="004D1AD8">
        <w:rPr>
          <w:rFonts w:eastAsia="仿宋_GB2312" w:cs="仿宋_GB2312"/>
          <w:snapToGrid w:val="0"/>
          <w:kern w:val="0"/>
          <w:sz w:val="32"/>
          <w:szCs w:val="32"/>
        </w:rPr>
        <w:t>S</w:t>
      </w:r>
      <w:r w:rsidR="004D1AD8">
        <w:rPr>
          <w:rFonts w:eastAsia="仿宋_GB2312" w:cs="仿宋_GB2312" w:hint="eastAsia"/>
          <w:snapToGrid w:val="0"/>
          <w:kern w:val="0"/>
          <w:sz w:val="32"/>
          <w:szCs w:val="32"/>
        </w:rPr>
        <w:t>）</w:t>
      </w:r>
      <w:r w:rsidRPr="008D3C25">
        <w:rPr>
          <w:rFonts w:eastAsia="仿宋_GB2312" w:hint="eastAsia"/>
          <w:bCs/>
          <w:color w:val="000000"/>
          <w:sz w:val="32"/>
          <w:szCs w:val="32"/>
        </w:rPr>
        <w:t>，</w:t>
      </w:r>
      <w:r w:rsidRPr="00585358">
        <w:rPr>
          <w:rFonts w:eastAsia="仿宋_GB2312"/>
          <w:bCs/>
          <w:color w:val="000000"/>
          <w:sz w:val="32"/>
          <w:szCs w:val="32"/>
        </w:rPr>
        <w:t>应考虑增加</w:t>
      </w:r>
      <w:r>
        <w:rPr>
          <w:rFonts w:eastAsia="仿宋_GB2312" w:hint="eastAsia"/>
          <w:bCs/>
          <w:color w:val="000000"/>
          <w:sz w:val="32"/>
          <w:szCs w:val="32"/>
        </w:rPr>
        <w:t>连接</w:t>
      </w:r>
      <w:r>
        <w:rPr>
          <w:rFonts w:eastAsia="仿宋_GB2312"/>
          <w:bCs/>
          <w:color w:val="000000"/>
          <w:sz w:val="32"/>
          <w:szCs w:val="32"/>
        </w:rPr>
        <w:t>对象</w:t>
      </w:r>
      <w:r w:rsidRPr="00585358">
        <w:rPr>
          <w:rFonts w:eastAsia="仿宋_GB2312"/>
          <w:bCs/>
          <w:color w:val="000000"/>
          <w:sz w:val="32"/>
          <w:szCs w:val="32"/>
        </w:rPr>
        <w:t>注册审查指导原则的相</w:t>
      </w:r>
      <w:r w:rsidRPr="00585358">
        <w:rPr>
          <w:rFonts w:eastAsia="仿宋_GB2312"/>
          <w:bCs/>
          <w:color w:val="000000"/>
          <w:sz w:val="32"/>
          <w:szCs w:val="32"/>
        </w:rPr>
        <w:lastRenderedPageBreak/>
        <w:t>关内容。</w:t>
      </w:r>
    </w:p>
    <w:p w14:paraId="6B8F4276" w14:textId="77777777" w:rsidR="00ED625E" w:rsidRDefault="007E5402" w:rsidP="0086362A">
      <w:pPr>
        <w:spacing w:line="520" w:lineRule="exact"/>
        <w:ind w:firstLineChars="200" w:firstLine="640"/>
        <w:rPr>
          <w:rFonts w:eastAsia="仿宋_GB2312"/>
          <w:bCs/>
          <w:color w:val="000000"/>
          <w:sz w:val="32"/>
          <w:szCs w:val="32"/>
        </w:rPr>
      </w:pPr>
      <w:r>
        <w:rPr>
          <w:rFonts w:eastAsia="仿宋_GB2312"/>
          <w:bCs/>
          <w:color w:val="000000"/>
          <w:sz w:val="32"/>
          <w:szCs w:val="32"/>
        </w:rPr>
        <w:t>本指导原则不包括</w:t>
      </w:r>
      <w:r>
        <w:rPr>
          <w:rFonts w:eastAsia="仿宋_GB2312" w:hint="eastAsia"/>
          <w:bCs/>
          <w:color w:val="000000"/>
          <w:sz w:val="32"/>
          <w:szCs w:val="32"/>
        </w:rPr>
        <w:t>无创</w:t>
      </w:r>
      <w:r w:rsidR="00AD39E7">
        <w:rPr>
          <w:rFonts w:eastAsia="仿宋_GB2312" w:hint="eastAsia"/>
          <w:bCs/>
          <w:color w:val="000000"/>
          <w:sz w:val="32"/>
          <w:szCs w:val="32"/>
        </w:rPr>
        <w:t>式及</w:t>
      </w:r>
      <w:r>
        <w:rPr>
          <w:rFonts w:eastAsia="仿宋_GB2312"/>
          <w:bCs/>
          <w:color w:val="000000"/>
          <w:sz w:val="32"/>
          <w:szCs w:val="32"/>
        </w:rPr>
        <w:t>植入式</w:t>
      </w:r>
      <w:r w:rsidR="00A9759D">
        <w:rPr>
          <w:rFonts w:eastAsia="仿宋_GB2312"/>
          <w:bCs/>
          <w:color w:val="000000"/>
          <w:sz w:val="32"/>
          <w:szCs w:val="32"/>
        </w:rPr>
        <w:t>CGMS</w:t>
      </w:r>
      <w:r>
        <w:rPr>
          <w:rFonts w:eastAsia="仿宋_GB2312"/>
          <w:bCs/>
          <w:color w:val="000000"/>
          <w:sz w:val="32"/>
          <w:szCs w:val="32"/>
        </w:rPr>
        <w:t>。</w:t>
      </w:r>
    </w:p>
    <w:p w14:paraId="6208FEF9" w14:textId="42800998" w:rsidR="0086362A" w:rsidRPr="0083352E" w:rsidRDefault="00C60BF9" w:rsidP="0086362A">
      <w:pPr>
        <w:spacing w:line="520" w:lineRule="exact"/>
        <w:ind w:firstLineChars="200" w:firstLine="640"/>
        <w:rPr>
          <w:rFonts w:eastAsia="仿宋_GB2312"/>
          <w:bCs/>
          <w:color w:val="000000"/>
          <w:sz w:val="32"/>
          <w:szCs w:val="32"/>
        </w:rPr>
      </w:pPr>
      <w:r w:rsidRPr="0083352E">
        <w:rPr>
          <w:rFonts w:eastAsia="仿宋_GB2312" w:hint="eastAsia"/>
          <w:bCs/>
          <w:color w:val="000000"/>
          <w:sz w:val="32"/>
          <w:szCs w:val="32"/>
        </w:rPr>
        <w:t>注</w:t>
      </w:r>
      <w:r w:rsidRPr="0083352E">
        <w:rPr>
          <w:rFonts w:eastAsia="仿宋_GB2312"/>
          <w:bCs/>
          <w:color w:val="000000"/>
          <w:sz w:val="32"/>
          <w:szCs w:val="32"/>
        </w:rPr>
        <w:t>：</w:t>
      </w:r>
      <w:r w:rsidR="00ED625E" w:rsidRPr="0083352E">
        <w:rPr>
          <w:rFonts w:eastAsia="仿宋_GB2312" w:hint="eastAsia"/>
          <w:bCs/>
          <w:color w:val="000000"/>
          <w:sz w:val="32"/>
          <w:szCs w:val="32"/>
        </w:rPr>
        <w:t>产品</w:t>
      </w:r>
      <w:r w:rsidR="00ED625E" w:rsidRPr="0083352E">
        <w:rPr>
          <w:rFonts w:eastAsia="仿宋_GB2312"/>
          <w:bCs/>
          <w:color w:val="000000"/>
          <w:sz w:val="32"/>
          <w:szCs w:val="32"/>
        </w:rPr>
        <w:t>分类</w:t>
      </w:r>
      <w:r w:rsidRPr="0083352E">
        <w:rPr>
          <w:rFonts w:eastAsia="仿宋_GB2312" w:hint="eastAsia"/>
          <w:bCs/>
          <w:color w:val="000000"/>
          <w:sz w:val="32"/>
          <w:szCs w:val="32"/>
        </w:rPr>
        <w:t>参</w:t>
      </w:r>
      <w:r w:rsidR="00ED625E" w:rsidRPr="0083352E">
        <w:rPr>
          <w:rFonts w:eastAsia="仿宋_GB2312"/>
          <w:bCs/>
          <w:color w:val="000000"/>
          <w:sz w:val="32"/>
          <w:szCs w:val="32"/>
        </w:rPr>
        <w:t>见附件</w:t>
      </w:r>
      <w:r w:rsidR="00ED625E" w:rsidRPr="0083352E">
        <w:rPr>
          <w:rFonts w:eastAsia="仿宋_GB2312" w:hint="eastAsia"/>
          <w:bCs/>
          <w:color w:val="000000"/>
          <w:sz w:val="32"/>
          <w:szCs w:val="32"/>
        </w:rPr>
        <w:t>1</w:t>
      </w:r>
      <w:r w:rsidR="00ED625E" w:rsidRPr="0083352E">
        <w:rPr>
          <w:rFonts w:eastAsia="仿宋_GB2312" w:hint="eastAsia"/>
          <w:bCs/>
          <w:color w:val="000000"/>
          <w:sz w:val="32"/>
          <w:szCs w:val="32"/>
        </w:rPr>
        <w:t>。</w:t>
      </w:r>
    </w:p>
    <w:p w14:paraId="208E4A5F" w14:textId="77777777" w:rsidR="00231123" w:rsidRPr="00742F3A" w:rsidRDefault="00231123" w:rsidP="00312A22">
      <w:pPr>
        <w:spacing w:line="520" w:lineRule="exact"/>
        <w:ind w:firstLineChars="200" w:firstLine="640"/>
        <w:outlineLvl w:val="0"/>
        <w:rPr>
          <w:rFonts w:eastAsia="楷体"/>
          <w:bCs/>
          <w:color w:val="000000"/>
          <w:sz w:val="32"/>
          <w:szCs w:val="32"/>
        </w:rPr>
      </w:pPr>
      <w:bookmarkStart w:id="3" w:name="_Toc256604040"/>
      <w:bookmarkStart w:id="4" w:name="_Toc447883456"/>
      <w:r w:rsidRPr="00742F3A">
        <w:rPr>
          <w:rFonts w:eastAsia="黑体"/>
          <w:bCs/>
          <w:color w:val="000000"/>
          <w:sz w:val="32"/>
          <w:szCs w:val="32"/>
        </w:rPr>
        <w:t>二、</w:t>
      </w:r>
      <w:bookmarkEnd w:id="3"/>
      <w:bookmarkEnd w:id="4"/>
      <w:r w:rsidR="00362BA3" w:rsidRPr="00742F3A">
        <w:rPr>
          <w:rFonts w:eastAsia="黑体" w:hint="eastAsia"/>
          <w:bCs/>
          <w:color w:val="000000"/>
          <w:sz w:val="32"/>
          <w:szCs w:val="32"/>
        </w:rPr>
        <w:t>注册审查要点</w:t>
      </w:r>
    </w:p>
    <w:p w14:paraId="0DC7D7FC" w14:textId="77777777" w:rsidR="00231123" w:rsidRDefault="00231123" w:rsidP="00312A22">
      <w:pPr>
        <w:spacing w:line="520" w:lineRule="exact"/>
        <w:ind w:firstLineChars="200" w:firstLine="640"/>
        <w:outlineLvl w:val="2"/>
        <w:rPr>
          <w:rFonts w:eastAsia="楷体_GB2312"/>
          <w:bCs/>
          <w:color w:val="000000"/>
          <w:sz w:val="32"/>
          <w:szCs w:val="32"/>
        </w:rPr>
      </w:pPr>
      <w:bookmarkStart w:id="5" w:name="_Toc447883458"/>
      <w:r w:rsidRPr="00742F3A">
        <w:rPr>
          <w:rFonts w:eastAsia="楷体_GB2312"/>
          <w:bCs/>
          <w:color w:val="000000"/>
          <w:sz w:val="32"/>
          <w:szCs w:val="32"/>
        </w:rPr>
        <w:t>（一）</w:t>
      </w:r>
      <w:bookmarkEnd w:id="5"/>
      <w:r w:rsidR="00362BA3" w:rsidRPr="00742F3A">
        <w:rPr>
          <w:rFonts w:eastAsia="楷体_GB2312" w:hint="eastAsia"/>
          <w:bCs/>
          <w:color w:val="000000"/>
          <w:sz w:val="32"/>
          <w:szCs w:val="32"/>
        </w:rPr>
        <w:t>监管信息</w:t>
      </w:r>
    </w:p>
    <w:p w14:paraId="61E6BD1F" w14:textId="77777777" w:rsidR="0086362A" w:rsidRPr="00E92CB5" w:rsidRDefault="0086362A" w:rsidP="0086362A">
      <w:pPr>
        <w:numPr>
          <w:ilvl w:val="0"/>
          <w:numId w:val="4"/>
        </w:numPr>
        <w:overflowPunct w:val="0"/>
        <w:autoSpaceDE w:val="0"/>
        <w:autoSpaceDN w:val="0"/>
        <w:spacing w:line="520" w:lineRule="exact"/>
        <w:ind w:left="998" w:hanging="357"/>
        <w:outlineLvl w:val="2"/>
        <w:rPr>
          <w:rFonts w:eastAsia="仿宋_GB2312"/>
          <w:snapToGrid w:val="0"/>
          <w:kern w:val="0"/>
          <w:sz w:val="32"/>
          <w:szCs w:val="32"/>
        </w:rPr>
      </w:pPr>
      <w:r w:rsidRPr="00E92CB5">
        <w:rPr>
          <w:rFonts w:eastAsia="仿宋_GB2312" w:hint="eastAsia"/>
          <w:snapToGrid w:val="0"/>
          <w:kern w:val="0"/>
          <w:sz w:val="32"/>
          <w:szCs w:val="32"/>
        </w:rPr>
        <w:t>产品名称</w:t>
      </w:r>
    </w:p>
    <w:p w14:paraId="6BF24BFD" w14:textId="63DC048A" w:rsidR="0086362A" w:rsidRPr="00E92CB5" w:rsidRDefault="0086362A" w:rsidP="0086362A">
      <w:pPr>
        <w:overflowPunct w:val="0"/>
        <w:autoSpaceDE w:val="0"/>
        <w:autoSpaceDN w:val="0"/>
        <w:spacing w:line="520" w:lineRule="exact"/>
        <w:ind w:firstLineChars="250" w:firstLine="800"/>
        <w:rPr>
          <w:rFonts w:eastAsia="仿宋_GB2312"/>
          <w:snapToGrid w:val="0"/>
          <w:kern w:val="0"/>
          <w:sz w:val="32"/>
          <w:szCs w:val="32"/>
        </w:rPr>
      </w:pPr>
      <w:r w:rsidRPr="00E92CB5">
        <w:rPr>
          <w:rFonts w:eastAsia="仿宋_GB2312" w:hint="eastAsia"/>
          <w:snapToGrid w:val="0"/>
          <w:kern w:val="0"/>
          <w:sz w:val="32"/>
          <w:szCs w:val="32"/>
        </w:rPr>
        <w:t>产品命名需符合《医疗器械通用名称命名规则》的要求。可采用</w:t>
      </w:r>
      <w:r w:rsidRPr="00585358">
        <w:rPr>
          <w:rFonts w:eastAsia="仿宋_GB2312"/>
          <w:bCs/>
          <w:color w:val="000000"/>
          <w:sz w:val="32"/>
          <w:szCs w:val="32"/>
        </w:rPr>
        <w:t>持续葡萄糖监测系统</w:t>
      </w:r>
      <w:r w:rsidRPr="00E92CB5">
        <w:rPr>
          <w:rFonts w:eastAsia="仿宋_GB2312" w:hint="eastAsia"/>
          <w:snapToGrid w:val="0"/>
          <w:kern w:val="0"/>
          <w:sz w:val="32"/>
          <w:szCs w:val="32"/>
        </w:rPr>
        <w:t>进行命名</w:t>
      </w:r>
      <w:r w:rsidRPr="00E92CB5">
        <w:rPr>
          <w:rFonts w:eastAsia="仿宋_GB2312"/>
          <w:snapToGrid w:val="0"/>
          <w:kern w:val="0"/>
          <w:sz w:val="32"/>
          <w:szCs w:val="32"/>
        </w:rPr>
        <w:t>。</w:t>
      </w:r>
      <w:r w:rsidR="00130A28">
        <w:rPr>
          <w:rFonts w:eastAsia="仿宋_GB2312" w:hint="eastAsia"/>
          <w:snapToGrid w:val="0"/>
          <w:kern w:val="0"/>
          <w:sz w:val="32"/>
          <w:szCs w:val="32"/>
        </w:rPr>
        <w:t>实时、</w:t>
      </w:r>
      <w:r w:rsidR="00130A28">
        <w:rPr>
          <w:rFonts w:eastAsia="仿宋_GB2312"/>
          <w:snapToGrid w:val="0"/>
          <w:kern w:val="0"/>
          <w:sz w:val="32"/>
          <w:szCs w:val="32"/>
        </w:rPr>
        <w:t>回顾式</w:t>
      </w:r>
      <w:r w:rsidR="00F63C61">
        <w:rPr>
          <w:rFonts w:eastAsia="仿宋_GB2312" w:hint="eastAsia"/>
          <w:snapToGrid w:val="0"/>
          <w:kern w:val="0"/>
          <w:sz w:val="32"/>
          <w:szCs w:val="32"/>
        </w:rPr>
        <w:t>、微创</w:t>
      </w:r>
      <w:r w:rsidR="00F63C61">
        <w:rPr>
          <w:rFonts w:eastAsia="仿宋_GB2312"/>
          <w:snapToGrid w:val="0"/>
          <w:kern w:val="0"/>
          <w:sz w:val="32"/>
          <w:szCs w:val="32"/>
        </w:rPr>
        <w:t>、无创</w:t>
      </w:r>
      <w:r w:rsidR="00130A28">
        <w:rPr>
          <w:rFonts w:eastAsia="仿宋_GB2312"/>
          <w:snapToGrid w:val="0"/>
          <w:kern w:val="0"/>
          <w:sz w:val="32"/>
          <w:szCs w:val="32"/>
        </w:rPr>
        <w:t>等字样无需写入产品名称。</w:t>
      </w:r>
    </w:p>
    <w:p w14:paraId="495A212B" w14:textId="77777777" w:rsidR="0086362A" w:rsidRPr="00E92CB5" w:rsidRDefault="0086362A" w:rsidP="0086362A">
      <w:pPr>
        <w:overflowPunct w:val="0"/>
        <w:autoSpaceDE w:val="0"/>
        <w:autoSpaceDN w:val="0"/>
        <w:spacing w:line="520" w:lineRule="exact"/>
        <w:ind w:firstLineChars="200" w:firstLine="640"/>
        <w:outlineLvl w:val="2"/>
        <w:rPr>
          <w:rFonts w:eastAsia="仿宋_GB2312"/>
          <w:snapToGrid w:val="0"/>
          <w:kern w:val="0"/>
          <w:sz w:val="32"/>
          <w:szCs w:val="32"/>
        </w:rPr>
      </w:pPr>
      <w:r w:rsidRPr="00E92CB5">
        <w:rPr>
          <w:rFonts w:eastAsia="仿宋_GB2312" w:hint="eastAsia"/>
          <w:snapToGrid w:val="0"/>
          <w:kern w:val="0"/>
          <w:sz w:val="32"/>
          <w:szCs w:val="32"/>
        </w:rPr>
        <w:t>2.</w:t>
      </w:r>
      <w:r w:rsidRPr="00E92CB5">
        <w:rPr>
          <w:rFonts w:eastAsia="仿宋_GB2312" w:hint="eastAsia"/>
          <w:snapToGrid w:val="0"/>
          <w:kern w:val="0"/>
          <w:sz w:val="32"/>
          <w:szCs w:val="32"/>
        </w:rPr>
        <w:t>分类编码</w:t>
      </w:r>
    </w:p>
    <w:p w14:paraId="691E7376" w14:textId="31D37770" w:rsidR="00A10808" w:rsidRDefault="0086362A" w:rsidP="0086362A">
      <w:pPr>
        <w:overflowPunct w:val="0"/>
        <w:autoSpaceDE w:val="0"/>
        <w:autoSpaceDN w:val="0"/>
        <w:spacing w:line="520" w:lineRule="exact"/>
        <w:ind w:firstLineChars="200" w:firstLine="640"/>
        <w:rPr>
          <w:rFonts w:eastAsia="仿宋_GB2312"/>
          <w:snapToGrid w:val="0"/>
          <w:kern w:val="0"/>
          <w:sz w:val="32"/>
          <w:szCs w:val="32"/>
        </w:rPr>
      </w:pPr>
      <w:r w:rsidRPr="00E92CB5">
        <w:rPr>
          <w:rFonts w:eastAsia="仿宋_GB2312" w:hint="eastAsia"/>
          <w:snapToGrid w:val="0"/>
          <w:kern w:val="0"/>
          <w:sz w:val="32"/>
          <w:szCs w:val="32"/>
        </w:rPr>
        <w:t>依据</w:t>
      </w:r>
      <w:r w:rsidRPr="00E92CB5">
        <w:rPr>
          <w:rFonts w:eastAsia="仿宋_GB2312"/>
          <w:snapToGrid w:val="0"/>
          <w:kern w:val="0"/>
          <w:sz w:val="32"/>
          <w:szCs w:val="32"/>
        </w:rPr>
        <w:t>《医疗器械分类目录》，申报产品</w:t>
      </w:r>
      <w:r w:rsidRPr="00E92CB5">
        <w:rPr>
          <w:rFonts w:eastAsia="仿宋_GB2312" w:hint="eastAsia"/>
          <w:snapToGrid w:val="0"/>
          <w:kern w:val="0"/>
          <w:sz w:val="32"/>
          <w:szCs w:val="32"/>
        </w:rPr>
        <w:t>分类</w:t>
      </w:r>
      <w:r w:rsidRPr="00E92CB5">
        <w:rPr>
          <w:rFonts w:eastAsia="仿宋_GB2312"/>
          <w:snapToGrid w:val="0"/>
          <w:kern w:val="0"/>
          <w:sz w:val="32"/>
          <w:szCs w:val="32"/>
        </w:rPr>
        <w:t>编码为</w:t>
      </w:r>
      <w:r w:rsidRPr="00585358">
        <w:rPr>
          <w:rFonts w:eastAsia="仿宋_GB2312"/>
          <w:bCs/>
          <w:color w:val="000000"/>
          <w:sz w:val="32"/>
          <w:szCs w:val="32"/>
        </w:rPr>
        <w:t>07</w:t>
      </w:r>
      <w:r w:rsidRPr="00E92CB5">
        <w:rPr>
          <w:rFonts w:eastAsia="仿宋_GB2312"/>
          <w:snapToGrid w:val="0"/>
          <w:kern w:val="0"/>
          <w:sz w:val="32"/>
          <w:szCs w:val="32"/>
        </w:rPr>
        <w:t>-0</w:t>
      </w:r>
      <w:r w:rsidR="00794BBB">
        <w:rPr>
          <w:rFonts w:eastAsia="仿宋_GB2312" w:hint="eastAsia"/>
          <w:snapToGrid w:val="0"/>
          <w:kern w:val="0"/>
          <w:sz w:val="32"/>
          <w:szCs w:val="32"/>
        </w:rPr>
        <w:t>4</w:t>
      </w:r>
      <w:r w:rsidRPr="00E92CB5">
        <w:rPr>
          <w:rFonts w:eastAsia="仿宋_GB2312"/>
          <w:snapToGrid w:val="0"/>
          <w:kern w:val="0"/>
          <w:sz w:val="32"/>
          <w:szCs w:val="32"/>
        </w:rPr>
        <w:t>-0</w:t>
      </w:r>
      <w:r w:rsidR="00794BBB">
        <w:rPr>
          <w:rFonts w:eastAsia="仿宋_GB2312" w:hint="eastAsia"/>
          <w:snapToGrid w:val="0"/>
          <w:kern w:val="0"/>
          <w:sz w:val="32"/>
          <w:szCs w:val="32"/>
        </w:rPr>
        <w:t>3</w:t>
      </w:r>
      <w:r w:rsidRPr="00E92CB5">
        <w:rPr>
          <w:rFonts w:eastAsia="仿宋_GB2312"/>
          <w:snapToGrid w:val="0"/>
          <w:kern w:val="0"/>
          <w:sz w:val="32"/>
          <w:szCs w:val="32"/>
        </w:rPr>
        <w:t>。</w:t>
      </w:r>
      <w:r w:rsidRPr="00E92CB5">
        <w:rPr>
          <w:rFonts w:eastAsia="仿宋_GB2312" w:hint="eastAsia"/>
          <w:snapToGrid w:val="0"/>
          <w:kern w:val="0"/>
          <w:sz w:val="32"/>
          <w:szCs w:val="32"/>
        </w:rPr>
        <w:t>按</w:t>
      </w:r>
      <w:r w:rsidRPr="00E92CB5">
        <w:rPr>
          <w:rFonts w:eastAsia="仿宋_GB2312"/>
          <w:snapToGrid w:val="0"/>
          <w:kern w:val="0"/>
          <w:sz w:val="32"/>
          <w:szCs w:val="32"/>
        </w:rPr>
        <w:t>第三类医疗器械</w:t>
      </w:r>
      <w:r w:rsidRPr="00E92CB5">
        <w:rPr>
          <w:rFonts w:eastAsia="仿宋_GB2312" w:hint="eastAsia"/>
          <w:snapToGrid w:val="0"/>
          <w:kern w:val="0"/>
          <w:sz w:val="32"/>
          <w:szCs w:val="32"/>
        </w:rPr>
        <w:t>管理</w:t>
      </w:r>
      <w:r w:rsidRPr="00E92CB5">
        <w:rPr>
          <w:rFonts w:eastAsia="仿宋_GB2312"/>
          <w:snapToGrid w:val="0"/>
          <w:kern w:val="0"/>
          <w:sz w:val="32"/>
          <w:szCs w:val="32"/>
        </w:rPr>
        <w:t>。</w:t>
      </w:r>
    </w:p>
    <w:p w14:paraId="09E12650" w14:textId="3E267170" w:rsidR="00294DA4" w:rsidRPr="00E63D49" w:rsidRDefault="00294DA4" w:rsidP="00E63D49">
      <w:pPr>
        <w:pStyle w:val="aff"/>
        <w:numPr>
          <w:ilvl w:val="0"/>
          <w:numId w:val="4"/>
        </w:numPr>
        <w:spacing w:line="520" w:lineRule="exact"/>
        <w:ind w:firstLineChars="0"/>
        <w:outlineLvl w:val="1"/>
        <w:rPr>
          <w:rFonts w:eastAsia="仿宋_GB2312"/>
          <w:bCs/>
          <w:color w:val="000000"/>
          <w:sz w:val="32"/>
          <w:szCs w:val="32"/>
        </w:rPr>
      </w:pPr>
      <w:r w:rsidRPr="00E63D49">
        <w:rPr>
          <w:rFonts w:eastAsia="仿宋_GB2312" w:hint="eastAsia"/>
          <w:bCs/>
          <w:color w:val="000000"/>
          <w:sz w:val="32"/>
          <w:szCs w:val="32"/>
        </w:rPr>
        <w:t>产品注册单元</w:t>
      </w:r>
    </w:p>
    <w:p w14:paraId="6F66499A" w14:textId="1869B79E" w:rsidR="00C628FD" w:rsidRDefault="009040A9" w:rsidP="00312A22">
      <w:pPr>
        <w:spacing w:line="520" w:lineRule="exact"/>
        <w:ind w:firstLineChars="200" w:firstLine="640"/>
        <w:rPr>
          <w:rFonts w:eastAsia="仿宋_GB2312"/>
          <w:bCs/>
          <w:color w:val="000000"/>
          <w:sz w:val="32"/>
          <w:szCs w:val="32"/>
        </w:rPr>
      </w:pPr>
      <w:r>
        <w:rPr>
          <w:rFonts w:eastAsia="仿宋_GB2312"/>
          <w:bCs/>
          <w:color w:val="000000"/>
          <w:sz w:val="32"/>
          <w:szCs w:val="32"/>
        </w:rPr>
        <w:t>CGMS</w:t>
      </w:r>
      <w:r w:rsidR="00963E93">
        <w:rPr>
          <w:rFonts w:eastAsia="仿宋_GB2312"/>
          <w:bCs/>
          <w:color w:val="000000"/>
          <w:sz w:val="32"/>
          <w:szCs w:val="32"/>
        </w:rPr>
        <w:t>包括</w:t>
      </w:r>
      <w:r w:rsidR="00963E93">
        <w:rPr>
          <w:rFonts w:eastAsia="仿宋_GB2312" w:hint="eastAsia"/>
          <w:bCs/>
          <w:color w:val="000000"/>
          <w:sz w:val="32"/>
          <w:szCs w:val="32"/>
        </w:rPr>
        <w:t>一次性使用葡萄糖传感器</w:t>
      </w:r>
      <w:r w:rsidR="00963E93">
        <w:rPr>
          <w:rFonts w:eastAsia="仿宋_GB2312" w:hint="eastAsia"/>
          <w:bCs/>
          <w:color w:val="000000"/>
          <w:sz w:val="32"/>
          <w:szCs w:val="32"/>
          <w:lang w:val="x-none"/>
        </w:rPr>
        <w:t>、</w:t>
      </w:r>
      <w:r w:rsidR="00963E93">
        <w:rPr>
          <w:rFonts w:eastAsia="仿宋_GB2312"/>
          <w:bCs/>
          <w:color w:val="000000"/>
          <w:sz w:val="32"/>
          <w:szCs w:val="32"/>
          <w:lang w:val="x-none"/>
        </w:rPr>
        <w:t>发射器、附件</w:t>
      </w:r>
      <w:r>
        <w:rPr>
          <w:rFonts w:eastAsia="仿宋_GB2312" w:hint="eastAsia"/>
          <w:bCs/>
          <w:color w:val="000000"/>
          <w:sz w:val="32"/>
          <w:szCs w:val="32"/>
          <w:lang w:val="x-none"/>
        </w:rPr>
        <w:t>等</w:t>
      </w:r>
      <w:r w:rsidR="00963E93">
        <w:rPr>
          <w:rFonts w:eastAsia="仿宋_GB2312"/>
          <w:bCs/>
          <w:color w:val="000000"/>
          <w:sz w:val="32"/>
          <w:szCs w:val="32"/>
          <w:lang w:val="x-none"/>
        </w:rPr>
        <w:t>，应当</w:t>
      </w:r>
      <w:r w:rsidR="00963E93">
        <w:rPr>
          <w:rFonts w:eastAsia="仿宋_GB2312" w:hint="eastAsia"/>
          <w:bCs/>
          <w:color w:val="000000"/>
          <w:sz w:val="32"/>
          <w:szCs w:val="32"/>
        </w:rPr>
        <w:t>作为一个注册</w:t>
      </w:r>
      <w:r w:rsidR="00963E93">
        <w:rPr>
          <w:rFonts w:eastAsia="仿宋_GB2312"/>
          <w:bCs/>
          <w:color w:val="000000"/>
          <w:sz w:val="32"/>
          <w:szCs w:val="32"/>
        </w:rPr>
        <w:t>单元</w:t>
      </w:r>
      <w:r w:rsidR="00294DA4" w:rsidRPr="00196208">
        <w:rPr>
          <w:rFonts w:eastAsia="仿宋_GB2312" w:hint="eastAsia"/>
          <w:bCs/>
          <w:color w:val="000000"/>
          <w:sz w:val="32"/>
          <w:szCs w:val="32"/>
        </w:rPr>
        <w:t>进</w:t>
      </w:r>
      <w:r w:rsidR="001F7A6D">
        <w:rPr>
          <w:rFonts w:eastAsia="仿宋_GB2312" w:hint="eastAsia"/>
          <w:bCs/>
          <w:color w:val="000000"/>
          <w:sz w:val="32"/>
          <w:szCs w:val="32"/>
        </w:rPr>
        <w:t>行注册。</w:t>
      </w:r>
    </w:p>
    <w:p w14:paraId="08F36523" w14:textId="77777777" w:rsidR="00294DA4" w:rsidRPr="00196208" w:rsidRDefault="00294DA4" w:rsidP="00312A22">
      <w:pPr>
        <w:spacing w:line="520" w:lineRule="exact"/>
        <w:ind w:firstLineChars="200" w:firstLine="640"/>
        <w:rPr>
          <w:rFonts w:eastAsia="仿宋_GB2312"/>
          <w:bCs/>
          <w:color w:val="000000"/>
          <w:sz w:val="32"/>
          <w:szCs w:val="32"/>
        </w:rPr>
      </w:pPr>
      <w:r w:rsidRPr="00196208">
        <w:rPr>
          <w:rFonts w:eastAsia="仿宋_GB2312" w:hint="eastAsia"/>
          <w:bCs/>
          <w:color w:val="000000"/>
          <w:sz w:val="32"/>
          <w:szCs w:val="32"/>
        </w:rPr>
        <w:t>以传感器为系统的核心部件作为产品注册单元的划分依据。如传感器材料不同应</w:t>
      </w:r>
      <w:r w:rsidRPr="00196208">
        <w:rPr>
          <w:rFonts w:eastAsia="仿宋_GB2312" w:hint="eastAsia"/>
          <w:color w:val="000000"/>
          <w:sz w:val="32"/>
          <w:szCs w:val="32"/>
        </w:rPr>
        <w:t>划分为</w:t>
      </w:r>
      <w:r w:rsidRPr="00196208">
        <w:rPr>
          <w:rFonts w:eastAsia="仿宋_GB2312" w:hint="eastAsia"/>
          <w:bCs/>
          <w:color w:val="000000"/>
          <w:sz w:val="32"/>
          <w:szCs w:val="32"/>
        </w:rPr>
        <w:t>不同注册单元。</w:t>
      </w:r>
    </w:p>
    <w:p w14:paraId="7C7BB35F" w14:textId="77777777" w:rsidR="00294DA4" w:rsidRPr="00196208" w:rsidRDefault="00294DA4" w:rsidP="00312A22">
      <w:pPr>
        <w:spacing w:line="520" w:lineRule="exact"/>
        <w:ind w:firstLineChars="200" w:firstLine="640"/>
        <w:rPr>
          <w:rFonts w:eastAsia="仿宋_GB2312"/>
          <w:bCs/>
          <w:color w:val="000000"/>
          <w:sz w:val="32"/>
          <w:szCs w:val="32"/>
        </w:rPr>
      </w:pPr>
      <w:r w:rsidRPr="00196208">
        <w:rPr>
          <w:rFonts w:eastAsia="仿宋_GB2312" w:hint="eastAsia"/>
          <w:bCs/>
          <w:color w:val="000000"/>
          <w:sz w:val="32"/>
          <w:szCs w:val="32"/>
        </w:rPr>
        <w:t>传感器反应原理或作用机理不同时，应划分为不同注册单元。</w:t>
      </w:r>
    </w:p>
    <w:p w14:paraId="309D448A" w14:textId="3EFB5CC1" w:rsidR="00294DA4" w:rsidRPr="00196208" w:rsidRDefault="00294DA4" w:rsidP="00312A22">
      <w:pPr>
        <w:spacing w:line="520" w:lineRule="exact"/>
        <w:ind w:firstLineChars="200" w:firstLine="640"/>
        <w:rPr>
          <w:rFonts w:eastAsia="仿宋_GB2312"/>
          <w:bCs/>
          <w:color w:val="000000"/>
          <w:sz w:val="32"/>
          <w:szCs w:val="32"/>
        </w:rPr>
      </w:pPr>
      <w:r w:rsidRPr="00196208">
        <w:rPr>
          <w:rFonts w:eastAsia="仿宋_GB2312" w:hint="eastAsia"/>
          <w:bCs/>
          <w:color w:val="000000"/>
          <w:sz w:val="32"/>
          <w:szCs w:val="32"/>
        </w:rPr>
        <w:t>回顾式与实时</w:t>
      </w:r>
      <w:r w:rsidR="009A2D04">
        <w:rPr>
          <w:rFonts w:eastAsia="仿宋_GB2312" w:hint="eastAsia"/>
          <w:bCs/>
          <w:color w:val="000000"/>
          <w:sz w:val="32"/>
          <w:szCs w:val="32"/>
        </w:rPr>
        <w:t>式</w:t>
      </w:r>
      <w:r w:rsidR="009A2D04">
        <w:rPr>
          <w:rFonts w:eastAsia="仿宋_GB2312" w:hint="eastAsia"/>
          <w:bCs/>
          <w:color w:val="000000"/>
          <w:sz w:val="32"/>
          <w:szCs w:val="32"/>
        </w:rPr>
        <w:t>CGMS</w:t>
      </w:r>
      <w:r w:rsidRPr="00196208">
        <w:rPr>
          <w:rFonts w:eastAsia="仿宋_GB2312" w:hint="eastAsia"/>
          <w:bCs/>
          <w:color w:val="000000"/>
          <w:sz w:val="32"/>
          <w:szCs w:val="32"/>
        </w:rPr>
        <w:t>，应划分为不同的注册单元。实时</w:t>
      </w:r>
      <w:r w:rsidR="009A2D04">
        <w:rPr>
          <w:rFonts w:eastAsia="仿宋_GB2312" w:hint="eastAsia"/>
          <w:bCs/>
          <w:color w:val="000000"/>
          <w:sz w:val="32"/>
          <w:szCs w:val="32"/>
        </w:rPr>
        <w:t>式</w:t>
      </w:r>
      <w:r w:rsidR="009A2D04">
        <w:rPr>
          <w:rFonts w:eastAsia="仿宋_GB2312" w:hint="eastAsia"/>
          <w:bCs/>
          <w:color w:val="000000"/>
          <w:sz w:val="32"/>
          <w:szCs w:val="32"/>
        </w:rPr>
        <w:t>CGMS</w:t>
      </w:r>
      <w:r w:rsidRPr="00196208">
        <w:rPr>
          <w:rFonts w:eastAsia="仿宋_GB2312" w:hint="eastAsia"/>
          <w:bCs/>
          <w:color w:val="000000"/>
          <w:sz w:val="32"/>
          <w:szCs w:val="32"/>
        </w:rPr>
        <w:t>包含回顾式持续葡萄糖监测模式的系统可以作为同一注册单元。</w:t>
      </w:r>
    </w:p>
    <w:p w14:paraId="1C5B33E2" w14:textId="05474231" w:rsidR="00294DA4" w:rsidRDefault="00294DA4" w:rsidP="00312A22">
      <w:pPr>
        <w:spacing w:line="520" w:lineRule="exact"/>
        <w:ind w:firstLineChars="200" w:firstLine="640"/>
        <w:rPr>
          <w:rFonts w:eastAsia="仿宋_GB2312"/>
          <w:color w:val="000000"/>
          <w:sz w:val="32"/>
          <w:szCs w:val="32"/>
        </w:rPr>
      </w:pPr>
      <w:r w:rsidRPr="00196208">
        <w:rPr>
          <w:rFonts w:eastAsia="仿宋_GB2312" w:hint="eastAsia"/>
          <w:color w:val="000000"/>
          <w:sz w:val="32"/>
          <w:szCs w:val="32"/>
        </w:rPr>
        <w:t>系统的性能指标有较大差异的，应划分为不同的注册单元。</w:t>
      </w:r>
    </w:p>
    <w:p w14:paraId="19C31829" w14:textId="6F3DAAD7" w:rsidR="00E012F6" w:rsidRDefault="00E012F6" w:rsidP="00312A22">
      <w:pPr>
        <w:spacing w:line="520" w:lineRule="exact"/>
        <w:ind w:firstLineChars="200" w:firstLine="640"/>
        <w:rPr>
          <w:rFonts w:eastAsia="仿宋_GB2312"/>
          <w:color w:val="000000"/>
          <w:sz w:val="32"/>
          <w:szCs w:val="32"/>
        </w:rPr>
      </w:pPr>
      <w:r>
        <w:rPr>
          <w:rFonts w:eastAsia="仿宋_GB2312" w:hint="eastAsia"/>
          <w:color w:val="000000"/>
          <w:sz w:val="32"/>
          <w:szCs w:val="32"/>
        </w:rPr>
        <w:t>如传感</w:t>
      </w:r>
      <w:r>
        <w:rPr>
          <w:rFonts w:eastAsia="仿宋_GB2312"/>
          <w:color w:val="000000"/>
          <w:sz w:val="32"/>
          <w:szCs w:val="32"/>
        </w:rPr>
        <w:t>器设计不同，佩戴天数</w:t>
      </w:r>
      <w:r>
        <w:rPr>
          <w:rFonts w:eastAsia="仿宋_GB2312" w:hint="eastAsia"/>
          <w:color w:val="000000"/>
          <w:sz w:val="32"/>
          <w:szCs w:val="32"/>
        </w:rPr>
        <w:t>差异</w:t>
      </w:r>
      <w:r>
        <w:rPr>
          <w:rFonts w:eastAsia="仿宋_GB2312"/>
          <w:color w:val="000000"/>
          <w:sz w:val="32"/>
          <w:szCs w:val="32"/>
        </w:rPr>
        <w:t>较大</w:t>
      </w:r>
      <w:r>
        <w:rPr>
          <w:rFonts w:eastAsia="仿宋_GB2312" w:hint="eastAsia"/>
          <w:color w:val="000000"/>
          <w:sz w:val="32"/>
          <w:szCs w:val="32"/>
        </w:rPr>
        <w:t>的</w:t>
      </w:r>
      <w:r>
        <w:rPr>
          <w:rFonts w:eastAsia="仿宋_GB2312"/>
          <w:color w:val="000000"/>
          <w:sz w:val="32"/>
          <w:szCs w:val="32"/>
        </w:rPr>
        <w:t>，</w:t>
      </w:r>
      <w:r>
        <w:rPr>
          <w:rFonts w:eastAsia="仿宋_GB2312" w:hint="eastAsia"/>
          <w:color w:val="000000"/>
          <w:sz w:val="32"/>
          <w:szCs w:val="32"/>
        </w:rPr>
        <w:t>原</w:t>
      </w:r>
      <w:r w:rsidR="009A2D04">
        <w:rPr>
          <w:rFonts w:eastAsia="仿宋_GB2312"/>
          <w:color w:val="000000"/>
          <w:sz w:val="32"/>
          <w:szCs w:val="32"/>
        </w:rPr>
        <w:t>则上应划分为不同的注册单元</w:t>
      </w:r>
      <w:r w:rsidR="009A2D04">
        <w:rPr>
          <w:rFonts w:eastAsia="仿宋_GB2312" w:hint="eastAsia"/>
          <w:color w:val="000000"/>
          <w:sz w:val="32"/>
          <w:szCs w:val="32"/>
        </w:rPr>
        <w:t>；</w:t>
      </w:r>
      <w:r w:rsidR="00963E93" w:rsidRPr="006C5354">
        <w:rPr>
          <w:rFonts w:eastAsia="仿宋_GB2312" w:hint="eastAsia"/>
          <w:color w:val="000000"/>
          <w:sz w:val="32"/>
          <w:szCs w:val="32"/>
        </w:rPr>
        <w:t>传感器</w:t>
      </w:r>
      <w:r w:rsidR="0001599B" w:rsidRPr="006C5354">
        <w:rPr>
          <w:rFonts w:eastAsia="仿宋_GB2312"/>
          <w:color w:val="000000"/>
          <w:sz w:val="32"/>
          <w:szCs w:val="32"/>
        </w:rPr>
        <w:t>设计完</w:t>
      </w:r>
      <w:r w:rsidR="0001599B" w:rsidRPr="006C5354">
        <w:rPr>
          <w:rFonts w:eastAsia="仿宋_GB2312" w:hint="eastAsia"/>
          <w:color w:val="000000"/>
          <w:sz w:val="32"/>
          <w:szCs w:val="32"/>
        </w:rPr>
        <w:t>全</w:t>
      </w:r>
      <w:r w:rsidR="00963E93" w:rsidRPr="006C5354">
        <w:rPr>
          <w:rFonts w:eastAsia="仿宋_GB2312"/>
          <w:color w:val="000000"/>
          <w:sz w:val="32"/>
          <w:szCs w:val="32"/>
        </w:rPr>
        <w:t>相同，通过软件设置</w:t>
      </w:r>
      <w:r w:rsidR="002F33FF" w:rsidRPr="006C5354">
        <w:rPr>
          <w:rFonts w:eastAsia="仿宋_GB2312" w:hint="eastAsia"/>
          <w:color w:val="000000"/>
          <w:sz w:val="32"/>
          <w:szCs w:val="32"/>
        </w:rPr>
        <w:t>实现</w:t>
      </w:r>
      <w:r w:rsidR="002F33FF" w:rsidRPr="006C5354">
        <w:rPr>
          <w:rFonts w:eastAsia="仿宋_GB2312"/>
          <w:color w:val="000000"/>
          <w:sz w:val="32"/>
          <w:szCs w:val="32"/>
        </w:rPr>
        <w:t>不同佩戴天数的，可划分为同一注册单元。</w:t>
      </w:r>
    </w:p>
    <w:p w14:paraId="46FC3B2E" w14:textId="0772A38C" w:rsidR="00DE6F76" w:rsidRDefault="00DE6F76" w:rsidP="00963E93">
      <w:pPr>
        <w:spacing w:line="520" w:lineRule="exact"/>
        <w:ind w:firstLineChars="200" w:firstLine="640"/>
        <w:rPr>
          <w:rFonts w:eastAsia="仿宋_GB2312"/>
          <w:color w:val="000000"/>
          <w:sz w:val="32"/>
          <w:szCs w:val="32"/>
        </w:rPr>
      </w:pPr>
      <w:r>
        <w:rPr>
          <w:rFonts w:eastAsia="仿宋_GB2312" w:hint="eastAsia"/>
          <w:color w:val="000000"/>
          <w:sz w:val="32"/>
          <w:szCs w:val="32"/>
        </w:rPr>
        <w:lastRenderedPageBreak/>
        <w:t>院</w:t>
      </w:r>
      <w:r w:rsidR="00E63D49">
        <w:rPr>
          <w:rFonts w:eastAsia="仿宋_GB2312" w:hint="eastAsia"/>
          <w:color w:val="000000"/>
          <w:sz w:val="32"/>
          <w:szCs w:val="32"/>
        </w:rPr>
        <w:t>用</w:t>
      </w:r>
      <w:r w:rsidR="00963E93" w:rsidRPr="006C5354">
        <w:rPr>
          <w:rFonts w:eastAsia="仿宋_GB2312"/>
          <w:color w:val="000000"/>
          <w:sz w:val="32"/>
          <w:szCs w:val="32"/>
        </w:rPr>
        <w:t>与</w:t>
      </w:r>
      <w:r>
        <w:rPr>
          <w:rFonts w:eastAsia="仿宋_GB2312" w:hint="eastAsia"/>
          <w:color w:val="000000"/>
          <w:sz w:val="32"/>
          <w:szCs w:val="32"/>
        </w:rPr>
        <w:t>家</w:t>
      </w:r>
      <w:r w:rsidR="00963E93" w:rsidRPr="006C5354">
        <w:rPr>
          <w:rFonts w:eastAsia="仿宋_GB2312"/>
          <w:color w:val="000000"/>
          <w:sz w:val="32"/>
          <w:szCs w:val="32"/>
        </w:rPr>
        <w:t>用的</w:t>
      </w:r>
      <w:r w:rsidR="00963E93" w:rsidRPr="006C5354">
        <w:rPr>
          <w:rFonts w:eastAsia="仿宋_GB2312" w:hint="eastAsia"/>
          <w:color w:val="000000"/>
          <w:sz w:val="32"/>
          <w:szCs w:val="32"/>
        </w:rPr>
        <w:t>应用</w:t>
      </w:r>
      <w:r w:rsidR="00963E93" w:rsidRPr="006C5354">
        <w:rPr>
          <w:rFonts w:eastAsia="仿宋_GB2312"/>
          <w:color w:val="000000"/>
          <w:sz w:val="32"/>
          <w:szCs w:val="32"/>
        </w:rPr>
        <w:t>程序</w:t>
      </w:r>
      <w:r w:rsidR="00E63D49">
        <w:rPr>
          <w:rFonts w:eastAsia="仿宋_GB2312" w:hint="eastAsia"/>
          <w:color w:val="000000"/>
          <w:sz w:val="32"/>
          <w:szCs w:val="32"/>
        </w:rPr>
        <w:t>配合</w:t>
      </w:r>
      <w:r w:rsidR="00E63D49">
        <w:rPr>
          <w:rFonts w:eastAsia="仿宋_GB2312"/>
          <w:color w:val="000000"/>
          <w:sz w:val="32"/>
          <w:szCs w:val="32"/>
        </w:rPr>
        <w:t>产品硬件实现的</w:t>
      </w:r>
      <w:r w:rsidR="00E63D49">
        <w:rPr>
          <w:rFonts w:eastAsia="仿宋_GB2312" w:hint="eastAsia"/>
          <w:color w:val="000000"/>
          <w:sz w:val="32"/>
          <w:szCs w:val="32"/>
        </w:rPr>
        <w:t>适用范围</w:t>
      </w:r>
      <w:r w:rsidR="00E63D49">
        <w:rPr>
          <w:rFonts w:eastAsia="仿宋_GB2312"/>
          <w:color w:val="000000"/>
          <w:sz w:val="32"/>
          <w:szCs w:val="32"/>
        </w:rPr>
        <w:t>、核心算法、性能指标差异较大时，应划分为不同的注册单元</w:t>
      </w:r>
      <w:r>
        <w:rPr>
          <w:rFonts w:eastAsia="仿宋_GB2312" w:hint="eastAsia"/>
          <w:color w:val="000000"/>
          <w:sz w:val="32"/>
          <w:szCs w:val="32"/>
        </w:rPr>
        <w:t>。</w:t>
      </w:r>
    </w:p>
    <w:p w14:paraId="5D7A3A71" w14:textId="1B339B3F" w:rsidR="00DE6F76" w:rsidRDefault="00DE6F76" w:rsidP="00963E93">
      <w:pPr>
        <w:spacing w:line="520" w:lineRule="exact"/>
        <w:ind w:firstLineChars="200" w:firstLine="640"/>
        <w:rPr>
          <w:rFonts w:eastAsia="仿宋_GB2312"/>
          <w:color w:val="000000"/>
          <w:sz w:val="32"/>
          <w:szCs w:val="32"/>
        </w:rPr>
      </w:pPr>
      <w:r>
        <w:rPr>
          <w:rFonts w:eastAsia="仿宋_GB2312" w:hint="eastAsia"/>
          <w:color w:val="000000"/>
          <w:sz w:val="32"/>
          <w:szCs w:val="32"/>
        </w:rPr>
        <w:t>如</w:t>
      </w:r>
      <w:r>
        <w:rPr>
          <w:rFonts w:eastAsia="仿宋_GB2312"/>
          <w:color w:val="000000"/>
          <w:sz w:val="32"/>
          <w:szCs w:val="32"/>
        </w:rPr>
        <w:t>具备</w:t>
      </w:r>
      <w:r>
        <w:rPr>
          <w:rFonts w:eastAsia="仿宋_GB2312" w:hint="eastAsia"/>
          <w:color w:val="000000"/>
          <w:sz w:val="32"/>
          <w:szCs w:val="32"/>
        </w:rPr>
        <w:t>云</w:t>
      </w:r>
      <w:r>
        <w:rPr>
          <w:rFonts w:eastAsia="仿宋_GB2312"/>
          <w:color w:val="000000"/>
          <w:sz w:val="32"/>
          <w:szCs w:val="32"/>
        </w:rPr>
        <w:t>校正功能</w:t>
      </w:r>
      <w:r>
        <w:rPr>
          <w:rFonts w:eastAsia="仿宋_GB2312" w:hint="eastAsia"/>
          <w:color w:val="000000"/>
          <w:sz w:val="32"/>
          <w:szCs w:val="32"/>
        </w:rPr>
        <w:t>的</w:t>
      </w:r>
      <w:r w:rsidR="00802400">
        <w:rPr>
          <w:rFonts w:eastAsia="仿宋_GB2312" w:hint="eastAsia"/>
          <w:color w:val="000000"/>
          <w:sz w:val="32"/>
          <w:szCs w:val="32"/>
        </w:rPr>
        <w:t>家</w:t>
      </w:r>
      <w:r w:rsidRPr="006C5354">
        <w:rPr>
          <w:rFonts w:eastAsia="仿宋_GB2312"/>
          <w:color w:val="000000"/>
          <w:sz w:val="32"/>
          <w:szCs w:val="32"/>
        </w:rPr>
        <w:t>用</w:t>
      </w:r>
      <w:r w:rsidRPr="006C5354">
        <w:rPr>
          <w:rFonts w:eastAsia="仿宋_GB2312" w:hint="eastAsia"/>
          <w:color w:val="000000"/>
          <w:sz w:val="32"/>
          <w:szCs w:val="32"/>
        </w:rPr>
        <w:t>应用</w:t>
      </w:r>
      <w:r w:rsidRPr="006C5354">
        <w:rPr>
          <w:rFonts w:eastAsia="仿宋_GB2312"/>
          <w:color w:val="000000"/>
          <w:sz w:val="32"/>
          <w:szCs w:val="32"/>
        </w:rPr>
        <w:t>程序</w:t>
      </w:r>
      <w:r>
        <w:rPr>
          <w:rFonts w:eastAsia="仿宋_GB2312" w:hint="eastAsia"/>
          <w:color w:val="000000"/>
          <w:sz w:val="32"/>
          <w:szCs w:val="32"/>
        </w:rPr>
        <w:t>与</w:t>
      </w:r>
      <w:r w:rsidR="00802400">
        <w:rPr>
          <w:rFonts w:eastAsia="仿宋_GB2312" w:hint="eastAsia"/>
          <w:color w:val="000000"/>
          <w:sz w:val="32"/>
          <w:szCs w:val="32"/>
        </w:rPr>
        <w:t>具备</w:t>
      </w:r>
      <w:r>
        <w:rPr>
          <w:rFonts w:eastAsia="仿宋_GB2312" w:hint="eastAsia"/>
          <w:color w:val="000000"/>
          <w:sz w:val="32"/>
          <w:szCs w:val="32"/>
        </w:rPr>
        <w:t>手动</w:t>
      </w:r>
      <w:r>
        <w:rPr>
          <w:rFonts w:eastAsia="仿宋_GB2312"/>
          <w:color w:val="000000"/>
          <w:sz w:val="32"/>
          <w:szCs w:val="32"/>
        </w:rPr>
        <w:t>校正</w:t>
      </w:r>
      <w:r>
        <w:rPr>
          <w:rFonts w:eastAsia="仿宋_GB2312" w:hint="eastAsia"/>
          <w:color w:val="000000"/>
          <w:sz w:val="32"/>
          <w:szCs w:val="32"/>
        </w:rPr>
        <w:t>功能</w:t>
      </w:r>
      <w:r>
        <w:rPr>
          <w:rFonts w:eastAsia="仿宋_GB2312"/>
          <w:color w:val="000000"/>
          <w:sz w:val="32"/>
          <w:szCs w:val="32"/>
        </w:rPr>
        <w:t>的</w:t>
      </w:r>
      <w:r w:rsidR="00802400">
        <w:rPr>
          <w:rFonts w:eastAsia="仿宋_GB2312" w:hint="eastAsia"/>
          <w:color w:val="000000"/>
          <w:sz w:val="32"/>
          <w:szCs w:val="32"/>
        </w:rPr>
        <w:t>院用</w:t>
      </w:r>
      <w:r>
        <w:rPr>
          <w:rFonts w:eastAsia="仿宋_GB2312"/>
          <w:color w:val="000000"/>
          <w:sz w:val="32"/>
          <w:szCs w:val="32"/>
        </w:rPr>
        <w:t>应用程序</w:t>
      </w:r>
      <w:r>
        <w:rPr>
          <w:rFonts w:eastAsia="仿宋_GB2312" w:hint="eastAsia"/>
          <w:color w:val="000000"/>
          <w:sz w:val="32"/>
          <w:szCs w:val="32"/>
        </w:rPr>
        <w:t>应</w:t>
      </w:r>
      <w:r>
        <w:rPr>
          <w:rFonts w:eastAsia="仿宋_GB2312"/>
          <w:color w:val="000000"/>
          <w:sz w:val="32"/>
          <w:szCs w:val="32"/>
        </w:rPr>
        <w:t>划分为不同的注册单元</w:t>
      </w:r>
      <w:r>
        <w:rPr>
          <w:rFonts w:eastAsia="仿宋_GB2312" w:hint="eastAsia"/>
          <w:color w:val="000000"/>
          <w:sz w:val="32"/>
          <w:szCs w:val="32"/>
        </w:rPr>
        <w:t>。</w:t>
      </w:r>
    </w:p>
    <w:p w14:paraId="6E3BD56E" w14:textId="53094070" w:rsidR="00963E93" w:rsidRPr="006C5354" w:rsidRDefault="00802400" w:rsidP="00963E93">
      <w:pPr>
        <w:spacing w:line="520" w:lineRule="exact"/>
        <w:ind w:firstLineChars="200" w:firstLine="640"/>
        <w:rPr>
          <w:rFonts w:eastAsia="仿宋_GB2312"/>
          <w:color w:val="000000"/>
          <w:sz w:val="32"/>
          <w:szCs w:val="32"/>
        </w:rPr>
      </w:pPr>
      <w:r>
        <w:rPr>
          <w:rFonts w:eastAsia="仿宋_GB2312" w:hint="eastAsia"/>
          <w:color w:val="000000"/>
          <w:sz w:val="32"/>
          <w:szCs w:val="32"/>
        </w:rPr>
        <w:t>如院</w:t>
      </w:r>
      <w:r w:rsidR="00DE6F76">
        <w:rPr>
          <w:rFonts w:eastAsia="仿宋_GB2312" w:hint="eastAsia"/>
          <w:color w:val="000000"/>
          <w:sz w:val="32"/>
          <w:szCs w:val="32"/>
        </w:rPr>
        <w:t>用</w:t>
      </w:r>
      <w:r>
        <w:rPr>
          <w:rFonts w:eastAsia="仿宋_GB2312" w:hint="eastAsia"/>
          <w:color w:val="000000"/>
          <w:sz w:val="32"/>
          <w:szCs w:val="32"/>
        </w:rPr>
        <w:t>与</w:t>
      </w:r>
      <w:r>
        <w:rPr>
          <w:rFonts w:eastAsia="仿宋_GB2312"/>
          <w:color w:val="000000"/>
          <w:sz w:val="32"/>
          <w:szCs w:val="32"/>
        </w:rPr>
        <w:t>家</w:t>
      </w:r>
      <w:r w:rsidR="00DE6F76" w:rsidRPr="006C5354">
        <w:rPr>
          <w:rFonts w:eastAsia="仿宋_GB2312"/>
          <w:color w:val="000000"/>
          <w:sz w:val="32"/>
          <w:szCs w:val="32"/>
        </w:rPr>
        <w:t>用的</w:t>
      </w:r>
      <w:r w:rsidR="00DE6F76" w:rsidRPr="006C5354">
        <w:rPr>
          <w:rFonts w:eastAsia="仿宋_GB2312" w:hint="eastAsia"/>
          <w:color w:val="000000"/>
          <w:sz w:val="32"/>
          <w:szCs w:val="32"/>
        </w:rPr>
        <w:t>应用</w:t>
      </w:r>
      <w:r w:rsidR="00DE6F76" w:rsidRPr="006C5354">
        <w:rPr>
          <w:rFonts w:eastAsia="仿宋_GB2312"/>
          <w:color w:val="000000"/>
          <w:sz w:val="32"/>
          <w:szCs w:val="32"/>
        </w:rPr>
        <w:t>程序</w:t>
      </w:r>
      <w:r w:rsidR="00DE6F76">
        <w:rPr>
          <w:rFonts w:eastAsia="仿宋_GB2312" w:hint="eastAsia"/>
          <w:color w:val="000000"/>
          <w:sz w:val="32"/>
          <w:szCs w:val="32"/>
        </w:rPr>
        <w:t>，</w:t>
      </w:r>
      <w:r w:rsidR="00DE6F76">
        <w:rPr>
          <w:rFonts w:eastAsia="仿宋_GB2312"/>
          <w:color w:val="000000"/>
          <w:sz w:val="32"/>
          <w:szCs w:val="32"/>
        </w:rPr>
        <w:t>仅通过专业人员和非专业人员权限管理区分医</w:t>
      </w:r>
      <w:r w:rsidR="00DE6F76">
        <w:rPr>
          <w:rFonts w:eastAsia="仿宋_GB2312" w:hint="eastAsia"/>
          <w:color w:val="000000"/>
          <w:sz w:val="32"/>
          <w:szCs w:val="32"/>
        </w:rPr>
        <w:t>院</w:t>
      </w:r>
      <w:r w:rsidR="00DE6F76">
        <w:rPr>
          <w:rFonts w:eastAsia="仿宋_GB2312"/>
          <w:color w:val="000000"/>
          <w:sz w:val="32"/>
          <w:szCs w:val="32"/>
        </w:rPr>
        <w:t>用和家用</w:t>
      </w:r>
      <w:r>
        <w:rPr>
          <w:rFonts w:eastAsia="仿宋_GB2312" w:hint="eastAsia"/>
          <w:color w:val="000000"/>
          <w:sz w:val="32"/>
          <w:szCs w:val="32"/>
        </w:rPr>
        <w:t>，</w:t>
      </w:r>
      <w:r w:rsidR="00E43195">
        <w:rPr>
          <w:rFonts w:eastAsia="仿宋_GB2312" w:hint="eastAsia"/>
          <w:color w:val="000000"/>
          <w:sz w:val="32"/>
          <w:szCs w:val="32"/>
        </w:rPr>
        <w:t>可</w:t>
      </w:r>
      <w:r w:rsidR="00963E93">
        <w:rPr>
          <w:rFonts w:eastAsia="仿宋_GB2312"/>
          <w:color w:val="000000"/>
          <w:sz w:val="32"/>
          <w:szCs w:val="32"/>
        </w:rPr>
        <w:t>划分为同</w:t>
      </w:r>
      <w:r w:rsidR="0001599B">
        <w:rPr>
          <w:rFonts w:eastAsia="仿宋_GB2312" w:hint="eastAsia"/>
          <w:color w:val="000000"/>
          <w:sz w:val="32"/>
          <w:szCs w:val="32"/>
        </w:rPr>
        <w:t>一</w:t>
      </w:r>
      <w:r w:rsidR="00963E93">
        <w:rPr>
          <w:rFonts w:eastAsia="仿宋_GB2312"/>
          <w:color w:val="000000"/>
          <w:sz w:val="32"/>
          <w:szCs w:val="32"/>
        </w:rPr>
        <w:t>注册单元。</w:t>
      </w:r>
    </w:p>
    <w:p w14:paraId="4B953D0E" w14:textId="346CFD3D" w:rsidR="0001599B" w:rsidRPr="006C5354" w:rsidRDefault="00B703C0" w:rsidP="00572116">
      <w:pPr>
        <w:spacing w:line="520" w:lineRule="exact"/>
        <w:ind w:firstLineChars="200" w:firstLine="640"/>
        <w:rPr>
          <w:rFonts w:eastAsia="仿宋_GB2312"/>
          <w:color w:val="000000"/>
          <w:sz w:val="32"/>
          <w:szCs w:val="32"/>
        </w:rPr>
      </w:pPr>
      <w:r w:rsidRPr="006C5354">
        <w:rPr>
          <w:rFonts w:eastAsia="仿宋_GB2312" w:hint="eastAsia"/>
          <w:color w:val="000000"/>
          <w:sz w:val="32"/>
          <w:szCs w:val="32"/>
        </w:rPr>
        <w:t>具有血糖修正算法的应用程序，</w:t>
      </w:r>
      <w:r w:rsidR="00572116" w:rsidRPr="006C5354">
        <w:rPr>
          <w:rFonts w:eastAsia="仿宋_GB2312" w:hint="eastAsia"/>
          <w:color w:val="000000"/>
          <w:sz w:val="32"/>
          <w:szCs w:val="32"/>
        </w:rPr>
        <w:t>输入校准数据并传输至</w:t>
      </w:r>
      <w:r w:rsidR="00572116" w:rsidRPr="006C5354">
        <w:rPr>
          <w:rFonts w:eastAsia="仿宋_GB2312"/>
          <w:color w:val="000000"/>
          <w:sz w:val="32"/>
          <w:szCs w:val="32"/>
        </w:rPr>
        <w:t>CGM</w:t>
      </w:r>
      <w:r w:rsidR="003176A1">
        <w:rPr>
          <w:rFonts w:eastAsia="仿宋_GB2312"/>
          <w:color w:val="000000"/>
          <w:sz w:val="32"/>
          <w:szCs w:val="32"/>
        </w:rPr>
        <w:t>S</w:t>
      </w:r>
      <w:r w:rsidR="00572116" w:rsidRPr="006C5354">
        <w:rPr>
          <w:rFonts w:eastAsia="仿宋_GB2312" w:hint="eastAsia"/>
          <w:color w:val="000000"/>
          <w:sz w:val="32"/>
          <w:szCs w:val="32"/>
        </w:rPr>
        <w:t>的应用程序</w:t>
      </w:r>
      <w:r w:rsidR="006C5354" w:rsidRPr="006C5354">
        <w:rPr>
          <w:rFonts w:eastAsia="仿宋_GB2312" w:hint="eastAsia"/>
          <w:color w:val="000000"/>
          <w:sz w:val="32"/>
          <w:szCs w:val="32"/>
        </w:rPr>
        <w:t>，应与</w:t>
      </w:r>
      <w:r w:rsidR="006C5354" w:rsidRPr="006C5354">
        <w:rPr>
          <w:rFonts w:eastAsia="仿宋_GB2312" w:hint="eastAsia"/>
          <w:color w:val="000000"/>
          <w:sz w:val="32"/>
          <w:szCs w:val="32"/>
        </w:rPr>
        <w:t>CGMS</w:t>
      </w:r>
      <w:r w:rsidR="006C5354" w:rsidRPr="006C5354">
        <w:rPr>
          <w:rFonts w:eastAsia="仿宋_GB2312" w:hint="eastAsia"/>
          <w:color w:val="000000"/>
          <w:sz w:val="32"/>
          <w:szCs w:val="32"/>
        </w:rPr>
        <w:t>作为同一单元注册。</w:t>
      </w:r>
    </w:p>
    <w:p w14:paraId="7E505433" w14:textId="047339BC" w:rsidR="006C5354" w:rsidRDefault="006C5354" w:rsidP="006C5354">
      <w:pPr>
        <w:overflowPunct w:val="0"/>
        <w:autoSpaceDE w:val="0"/>
        <w:autoSpaceDN w:val="0"/>
        <w:spacing w:line="520" w:lineRule="exact"/>
        <w:ind w:firstLineChars="200" w:firstLine="640"/>
        <w:rPr>
          <w:rFonts w:eastAsia="仿宋_GB2312"/>
          <w:bCs/>
          <w:color w:val="000000"/>
          <w:sz w:val="32"/>
          <w:szCs w:val="32"/>
        </w:rPr>
      </w:pPr>
      <w:r w:rsidRPr="006C5354">
        <w:rPr>
          <w:rFonts w:eastAsia="仿宋_GB2312" w:hint="eastAsia"/>
          <w:snapToGrid w:val="0"/>
          <w:kern w:val="0"/>
          <w:sz w:val="32"/>
          <w:szCs w:val="32"/>
        </w:rPr>
        <w:t>用于</w:t>
      </w:r>
      <w:r w:rsidR="009040A9">
        <w:rPr>
          <w:rFonts w:eastAsia="仿宋_GB2312"/>
          <w:bCs/>
          <w:color w:val="000000"/>
          <w:sz w:val="32"/>
          <w:szCs w:val="32"/>
        </w:rPr>
        <w:t>CGMS</w:t>
      </w:r>
      <w:r w:rsidRPr="006C5354">
        <w:rPr>
          <w:rFonts w:eastAsia="仿宋_GB2312" w:hint="eastAsia"/>
          <w:snapToGrid w:val="0"/>
          <w:kern w:val="0"/>
          <w:sz w:val="32"/>
          <w:szCs w:val="32"/>
        </w:rPr>
        <w:t>二次</w:t>
      </w:r>
      <w:r w:rsidRPr="006C5354">
        <w:rPr>
          <w:rFonts w:eastAsia="仿宋_GB2312"/>
          <w:snapToGrid w:val="0"/>
          <w:kern w:val="0"/>
          <w:sz w:val="32"/>
          <w:szCs w:val="32"/>
        </w:rPr>
        <w:t>显示</w:t>
      </w:r>
      <w:r w:rsidR="007029EE">
        <w:rPr>
          <w:rFonts w:eastAsia="仿宋_GB2312" w:hint="eastAsia"/>
          <w:snapToGrid w:val="0"/>
          <w:kern w:val="0"/>
          <w:sz w:val="32"/>
          <w:szCs w:val="32"/>
        </w:rPr>
        <w:t>实时</w:t>
      </w:r>
      <w:r w:rsidR="007029EE">
        <w:rPr>
          <w:rFonts w:eastAsia="仿宋_GB2312"/>
          <w:snapToGrid w:val="0"/>
          <w:kern w:val="0"/>
          <w:sz w:val="32"/>
          <w:szCs w:val="32"/>
        </w:rPr>
        <w:t>患者数据</w:t>
      </w:r>
      <w:r w:rsidRPr="006C5354">
        <w:rPr>
          <w:rFonts w:eastAsia="仿宋_GB2312" w:hint="eastAsia"/>
          <w:snapToGrid w:val="0"/>
          <w:kern w:val="0"/>
          <w:sz w:val="32"/>
          <w:szCs w:val="32"/>
        </w:rPr>
        <w:t>的移动</w:t>
      </w:r>
      <w:r w:rsidRPr="006C5354">
        <w:rPr>
          <w:rFonts w:eastAsia="仿宋_GB2312"/>
          <w:snapToGrid w:val="0"/>
          <w:kern w:val="0"/>
          <w:sz w:val="32"/>
          <w:szCs w:val="32"/>
        </w:rPr>
        <w:t>应用</w:t>
      </w:r>
      <w:r w:rsidRPr="006C5354">
        <w:rPr>
          <w:rFonts w:eastAsia="仿宋_GB2312" w:hint="eastAsia"/>
          <w:snapToGrid w:val="0"/>
          <w:kern w:val="0"/>
          <w:sz w:val="32"/>
          <w:szCs w:val="32"/>
        </w:rPr>
        <w:t>程序，</w:t>
      </w:r>
      <w:r w:rsidR="00F62C88" w:rsidRPr="006C5354">
        <w:rPr>
          <w:rFonts w:eastAsia="仿宋_GB2312" w:hint="eastAsia"/>
          <w:color w:val="000000"/>
          <w:sz w:val="32"/>
          <w:szCs w:val="32"/>
        </w:rPr>
        <w:t>与</w:t>
      </w:r>
      <w:r w:rsidR="00F62C88" w:rsidRPr="006C5354">
        <w:rPr>
          <w:rFonts w:eastAsia="仿宋_GB2312" w:hint="eastAsia"/>
          <w:color w:val="000000"/>
          <w:sz w:val="32"/>
          <w:szCs w:val="32"/>
        </w:rPr>
        <w:t>CGMS</w:t>
      </w:r>
      <w:r w:rsidR="00ED625E" w:rsidRPr="00196208">
        <w:rPr>
          <w:rFonts w:eastAsia="仿宋_GB2312" w:hint="eastAsia"/>
          <w:bCs/>
          <w:color w:val="000000"/>
          <w:sz w:val="32"/>
          <w:szCs w:val="32"/>
        </w:rPr>
        <w:t>应</w:t>
      </w:r>
      <w:r w:rsidR="00ED625E" w:rsidRPr="00196208">
        <w:rPr>
          <w:rFonts w:eastAsia="仿宋_GB2312" w:hint="eastAsia"/>
          <w:color w:val="000000"/>
          <w:sz w:val="32"/>
          <w:szCs w:val="32"/>
        </w:rPr>
        <w:t>划分为</w:t>
      </w:r>
      <w:r w:rsidR="00ED625E" w:rsidRPr="00196208">
        <w:rPr>
          <w:rFonts w:eastAsia="仿宋_GB2312" w:hint="eastAsia"/>
          <w:bCs/>
          <w:color w:val="000000"/>
          <w:sz w:val="32"/>
          <w:szCs w:val="32"/>
        </w:rPr>
        <w:t>不同注册单元。</w:t>
      </w:r>
    </w:p>
    <w:p w14:paraId="1F34CFC9" w14:textId="7961F44A" w:rsidR="00231123" w:rsidRPr="00585358" w:rsidRDefault="00231123" w:rsidP="00312A22">
      <w:pPr>
        <w:spacing w:line="520" w:lineRule="exact"/>
        <w:ind w:firstLineChars="200" w:firstLine="640"/>
        <w:outlineLvl w:val="2"/>
        <w:rPr>
          <w:rFonts w:eastAsia="楷体_GB2312"/>
          <w:bCs/>
          <w:color w:val="000000"/>
          <w:sz w:val="32"/>
          <w:szCs w:val="32"/>
        </w:rPr>
      </w:pPr>
      <w:bookmarkStart w:id="6" w:name="_Toc447883459"/>
      <w:r w:rsidRPr="00585358">
        <w:rPr>
          <w:rFonts w:eastAsia="楷体_GB2312"/>
          <w:bCs/>
          <w:color w:val="000000"/>
          <w:sz w:val="32"/>
          <w:szCs w:val="32"/>
        </w:rPr>
        <w:t>（二）</w:t>
      </w:r>
      <w:bookmarkEnd w:id="6"/>
      <w:r w:rsidR="00EE1171">
        <w:rPr>
          <w:rFonts w:eastAsia="楷体_GB2312" w:hint="eastAsia"/>
          <w:bCs/>
          <w:color w:val="000000"/>
          <w:sz w:val="32"/>
          <w:szCs w:val="32"/>
        </w:rPr>
        <w:t>综述资料</w:t>
      </w:r>
    </w:p>
    <w:p w14:paraId="48142484" w14:textId="77777777" w:rsidR="00362BA3" w:rsidRDefault="00231123" w:rsidP="00312A22">
      <w:pPr>
        <w:spacing w:line="520" w:lineRule="exact"/>
        <w:ind w:firstLineChars="200" w:firstLine="640"/>
        <w:outlineLvl w:val="3"/>
        <w:rPr>
          <w:rFonts w:eastAsia="仿宋_GB2312"/>
          <w:bCs/>
          <w:color w:val="000000"/>
          <w:sz w:val="32"/>
          <w:szCs w:val="32"/>
        </w:rPr>
      </w:pPr>
      <w:r w:rsidRPr="00585358">
        <w:rPr>
          <w:rFonts w:eastAsia="仿宋_GB2312"/>
          <w:bCs/>
          <w:color w:val="000000"/>
          <w:sz w:val="32"/>
          <w:szCs w:val="32"/>
        </w:rPr>
        <w:t>1.</w:t>
      </w:r>
      <w:r w:rsidR="00EE1171">
        <w:rPr>
          <w:rFonts w:eastAsia="仿宋_GB2312" w:hint="eastAsia"/>
          <w:bCs/>
          <w:color w:val="000000"/>
          <w:sz w:val="32"/>
          <w:szCs w:val="32"/>
        </w:rPr>
        <w:t>产品描述</w:t>
      </w:r>
    </w:p>
    <w:p w14:paraId="47C9B544" w14:textId="0EE97D1B" w:rsidR="00EE1171" w:rsidRDefault="00EE1171" w:rsidP="00312A22">
      <w:pPr>
        <w:spacing w:line="520" w:lineRule="exact"/>
        <w:ind w:firstLineChars="200" w:firstLine="640"/>
        <w:outlineLvl w:val="3"/>
        <w:rPr>
          <w:rFonts w:eastAsia="仿宋_GB2312"/>
          <w:bCs/>
          <w:color w:val="000000"/>
          <w:sz w:val="32"/>
          <w:szCs w:val="32"/>
        </w:rPr>
      </w:pPr>
      <w:r w:rsidRPr="00585358">
        <w:rPr>
          <w:rFonts w:eastAsia="仿宋_GB2312"/>
          <w:bCs/>
          <w:color w:val="000000"/>
          <w:sz w:val="32"/>
          <w:szCs w:val="32"/>
        </w:rPr>
        <w:t>1.</w:t>
      </w:r>
      <w:r>
        <w:rPr>
          <w:rFonts w:eastAsia="仿宋_GB2312"/>
          <w:bCs/>
          <w:color w:val="000000"/>
          <w:sz w:val="32"/>
          <w:szCs w:val="32"/>
        </w:rPr>
        <w:t>1</w:t>
      </w:r>
      <w:r w:rsidRPr="00585358">
        <w:rPr>
          <w:rFonts w:eastAsia="仿宋_GB2312"/>
          <w:bCs/>
          <w:color w:val="000000"/>
          <w:sz w:val="32"/>
          <w:szCs w:val="32"/>
        </w:rPr>
        <w:t>工作原理</w:t>
      </w:r>
    </w:p>
    <w:p w14:paraId="203BDF53" w14:textId="76A62A83"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描述产品工作原理，包括系统工作原理（数据传输方式）以及其核心部分传感器的工作原理。提供框图及化学生物反应方程式详细说明。</w:t>
      </w:r>
    </w:p>
    <w:p w14:paraId="33F34307" w14:textId="10F6798C" w:rsidR="005D7246"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如</w:t>
      </w:r>
      <w:r w:rsidR="009040A9">
        <w:rPr>
          <w:rFonts w:eastAsia="仿宋_GB2312"/>
          <w:bCs/>
          <w:color w:val="000000"/>
          <w:sz w:val="32"/>
          <w:szCs w:val="32"/>
        </w:rPr>
        <w:t>CGMS</w:t>
      </w:r>
      <w:r w:rsidRPr="00585358">
        <w:rPr>
          <w:rFonts w:eastAsia="仿宋_GB2312"/>
          <w:bCs/>
          <w:color w:val="000000"/>
          <w:sz w:val="32"/>
          <w:szCs w:val="32"/>
        </w:rPr>
        <w:t>应用电化学反应原理，通过固定在传感器上的生物酶，如葡萄糖氧化酶，经植入到皮下组织中，测量组织液中的葡萄糖浓度。葡萄糖氧化酶测量的电信号，通过</w:t>
      </w:r>
      <w:r w:rsidR="009040A9">
        <w:rPr>
          <w:rFonts w:eastAsia="仿宋_GB2312"/>
          <w:bCs/>
          <w:color w:val="000000"/>
          <w:sz w:val="32"/>
          <w:szCs w:val="32"/>
        </w:rPr>
        <w:t>CGMS</w:t>
      </w:r>
      <w:r w:rsidRPr="00585358">
        <w:rPr>
          <w:rFonts w:eastAsia="仿宋_GB2312"/>
          <w:bCs/>
          <w:color w:val="000000"/>
          <w:sz w:val="32"/>
          <w:szCs w:val="32"/>
        </w:rPr>
        <w:t>的发射器或接收器，以及算法处理，将电信号转化为葡萄糖浓度，显示到显示器或者软件里，形成葡萄糖监测图谱。</w:t>
      </w:r>
      <w:r w:rsidRPr="00585358">
        <w:rPr>
          <w:rFonts w:eastAsia="仿宋_GB2312"/>
          <w:bCs/>
          <w:color w:val="000000"/>
          <w:sz w:val="32"/>
          <w:szCs w:val="32"/>
        </w:rPr>
        <w:t xml:space="preserve">      </w:t>
      </w:r>
    </w:p>
    <w:p w14:paraId="165F2F26" w14:textId="77777777"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框图举例如下：</w:t>
      </w:r>
    </w:p>
    <w:p w14:paraId="5CA082D8" w14:textId="77777777" w:rsidR="005D7246" w:rsidRPr="00585358" w:rsidRDefault="005D7246" w:rsidP="0069791E">
      <w:pPr>
        <w:spacing w:line="560" w:lineRule="exact"/>
        <w:ind w:firstLineChars="196" w:firstLine="627"/>
        <w:rPr>
          <w:rFonts w:eastAsia="仿宋_GB2312"/>
          <w:bCs/>
          <w:color w:val="000000"/>
          <w:sz w:val="32"/>
          <w:szCs w:val="32"/>
        </w:rPr>
      </w:pPr>
    </w:p>
    <w:p w14:paraId="14C88199" w14:textId="77777777" w:rsidR="005D7246" w:rsidRPr="00585358" w:rsidRDefault="005D7246" w:rsidP="0069791E">
      <w:pPr>
        <w:spacing w:line="560" w:lineRule="exact"/>
        <w:rPr>
          <w:color w:val="000000"/>
          <w:sz w:val="18"/>
          <w:szCs w:val="18"/>
        </w:rPr>
      </w:pPr>
    </w:p>
    <w:p w14:paraId="6B2077FC" w14:textId="77777777" w:rsidR="005D7246" w:rsidRPr="00585358" w:rsidRDefault="005D7246" w:rsidP="0069791E">
      <w:pPr>
        <w:spacing w:line="560" w:lineRule="exact"/>
        <w:rPr>
          <w:color w:val="000000"/>
          <w:sz w:val="18"/>
          <w:szCs w:val="18"/>
        </w:rPr>
      </w:pPr>
    </w:p>
    <w:p w14:paraId="57A80198" w14:textId="77777777" w:rsidR="005D7246" w:rsidRPr="00585358" w:rsidRDefault="0026347C" w:rsidP="0069791E">
      <w:pPr>
        <w:spacing w:line="560" w:lineRule="exact"/>
        <w:rPr>
          <w:rFonts w:eastAsia="仿宋_GB2312"/>
          <w:bCs/>
          <w:color w:val="000000"/>
          <w:sz w:val="32"/>
          <w:szCs w:val="32"/>
        </w:rPr>
      </w:pPr>
      <w:r w:rsidRPr="00585358">
        <w:rPr>
          <w:rFonts w:eastAsia="仿宋_GB2312"/>
          <w:bCs/>
          <w:noProof/>
          <w:color w:val="000000"/>
          <w:sz w:val="32"/>
          <w:szCs w:val="32"/>
        </w:rPr>
        <mc:AlternateContent>
          <mc:Choice Requires="wpc">
            <w:drawing>
              <wp:inline distT="0" distB="0" distL="0" distR="0" wp14:anchorId="58CDDE27" wp14:editId="6CD0712E">
                <wp:extent cx="5410835" cy="1125220"/>
                <wp:effectExtent l="0" t="0" r="3810" b="3175"/>
                <wp:docPr id="86"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矩形 40"/>
                        <wps:cNvSpPr>
                          <a:spLocks noChangeArrowheads="1"/>
                        </wps:cNvSpPr>
                        <wps:spPr bwMode="auto">
                          <a:xfrm>
                            <a:off x="78157" y="302163"/>
                            <a:ext cx="859722" cy="260823"/>
                          </a:xfrm>
                          <a:prstGeom prst="rect">
                            <a:avLst/>
                          </a:prstGeom>
                          <a:solidFill>
                            <a:srgbClr val="FFFFFF"/>
                          </a:solidFill>
                          <a:ln w="9525">
                            <a:solidFill>
                              <a:srgbClr val="000000"/>
                            </a:solidFill>
                            <a:miter lim="800000"/>
                            <a:headEnd/>
                            <a:tailEnd/>
                          </a:ln>
                        </wps:spPr>
                        <wps:txbx>
                          <w:txbxContent>
                            <w:p w14:paraId="4D83168D" w14:textId="77777777" w:rsidR="000E6200" w:rsidRDefault="000E6200" w:rsidP="005D7246">
                              <w:pPr>
                                <w:jc w:val="center"/>
                                <w:rPr>
                                  <w:sz w:val="18"/>
                                  <w:szCs w:val="18"/>
                                </w:rPr>
                              </w:pPr>
                              <w:r>
                                <w:rPr>
                                  <w:rFonts w:hint="eastAsia"/>
                                  <w:sz w:val="18"/>
                                  <w:szCs w:val="18"/>
                                </w:rPr>
                                <w:t>传感器反应</w:t>
                              </w:r>
                            </w:p>
                          </w:txbxContent>
                        </wps:txbx>
                        <wps:bodyPr rot="0" vert="horz" wrap="square" lIns="91440" tIns="45720" rIns="91440" bIns="45720" anchor="t" anchorCtr="0" upright="1">
                          <a:noAutofit/>
                        </wps:bodyPr>
                      </wps:wsp>
                      <wps:wsp>
                        <wps:cNvPr id="3" name="矩形 41"/>
                        <wps:cNvSpPr>
                          <a:spLocks noChangeArrowheads="1"/>
                        </wps:cNvSpPr>
                        <wps:spPr bwMode="auto">
                          <a:xfrm>
                            <a:off x="1123500" y="217227"/>
                            <a:ext cx="935624" cy="459258"/>
                          </a:xfrm>
                          <a:prstGeom prst="rect">
                            <a:avLst/>
                          </a:prstGeom>
                          <a:solidFill>
                            <a:srgbClr val="FFFFFF"/>
                          </a:solidFill>
                          <a:ln w="9525">
                            <a:solidFill>
                              <a:srgbClr val="000000"/>
                            </a:solidFill>
                            <a:miter lim="800000"/>
                            <a:headEnd/>
                            <a:tailEnd/>
                          </a:ln>
                        </wps:spPr>
                        <wps:txbx>
                          <w:txbxContent>
                            <w:p w14:paraId="1126B1B8" w14:textId="77777777" w:rsidR="000E6200" w:rsidRDefault="000E6200" w:rsidP="005D7246">
                              <w:pPr>
                                <w:jc w:val="center"/>
                                <w:rPr>
                                  <w:sz w:val="18"/>
                                  <w:szCs w:val="18"/>
                                </w:rPr>
                              </w:pPr>
                              <w:r>
                                <w:rPr>
                                  <w:rFonts w:hint="eastAsia"/>
                                  <w:sz w:val="18"/>
                                  <w:szCs w:val="18"/>
                                </w:rPr>
                                <w:t>信号采集与</w:t>
                              </w:r>
                            </w:p>
                            <w:p w14:paraId="147C89CE" w14:textId="77777777" w:rsidR="000E6200" w:rsidRDefault="000E6200" w:rsidP="005D7246">
                              <w:pPr>
                                <w:jc w:val="center"/>
                                <w:rPr>
                                  <w:sz w:val="18"/>
                                  <w:szCs w:val="18"/>
                                </w:rPr>
                              </w:pPr>
                              <w:r>
                                <w:rPr>
                                  <w:rFonts w:hint="eastAsia"/>
                                  <w:sz w:val="18"/>
                                  <w:szCs w:val="18"/>
                                </w:rPr>
                                <w:t>存储</w:t>
                              </w:r>
                            </w:p>
                          </w:txbxContent>
                        </wps:txbx>
                        <wps:bodyPr rot="0" vert="horz" wrap="square" lIns="91440" tIns="45720" rIns="91440" bIns="45720" anchor="t" anchorCtr="0" upright="1">
                          <a:noAutofit/>
                        </wps:bodyPr>
                      </wps:wsp>
                      <wps:wsp>
                        <wps:cNvPr id="9" name="矩形 42"/>
                        <wps:cNvSpPr>
                          <a:spLocks noChangeArrowheads="1"/>
                        </wps:cNvSpPr>
                        <wps:spPr bwMode="auto">
                          <a:xfrm>
                            <a:off x="2287581" y="217227"/>
                            <a:ext cx="860473" cy="459258"/>
                          </a:xfrm>
                          <a:prstGeom prst="rect">
                            <a:avLst/>
                          </a:prstGeom>
                          <a:solidFill>
                            <a:srgbClr val="FFFFFF"/>
                          </a:solidFill>
                          <a:ln w="9525">
                            <a:solidFill>
                              <a:srgbClr val="000000"/>
                            </a:solidFill>
                            <a:miter lim="800000"/>
                            <a:headEnd/>
                            <a:tailEnd/>
                          </a:ln>
                        </wps:spPr>
                        <wps:txbx>
                          <w:txbxContent>
                            <w:p w14:paraId="33A73A25" w14:textId="77777777" w:rsidR="000E6200" w:rsidRDefault="000E6200" w:rsidP="005D7246">
                              <w:pPr>
                                <w:jc w:val="center"/>
                                <w:rPr>
                                  <w:sz w:val="18"/>
                                  <w:szCs w:val="18"/>
                                </w:rPr>
                              </w:pPr>
                              <w:r>
                                <w:rPr>
                                  <w:rFonts w:hint="eastAsia"/>
                                  <w:sz w:val="18"/>
                                  <w:szCs w:val="18"/>
                                </w:rPr>
                                <w:t>有线或无线信号传输</w:t>
                              </w:r>
                            </w:p>
                          </w:txbxContent>
                        </wps:txbx>
                        <wps:bodyPr rot="0" vert="horz" wrap="square" lIns="91440" tIns="45720" rIns="91440" bIns="45720" anchor="t" anchorCtr="0" upright="1">
                          <a:noAutofit/>
                        </wps:bodyPr>
                      </wps:wsp>
                      <wps:wsp>
                        <wps:cNvPr id="18" name="矩形 43"/>
                        <wps:cNvSpPr>
                          <a:spLocks noChangeArrowheads="1"/>
                        </wps:cNvSpPr>
                        <wps:spPr bwMode="auto">
                          <a:xfrm>
                            <a:off x="3398305" y="302163"/>
                            <a:ext cx="859722" cy="260823"/>
                          </a:xfrm>
                          <a:prstGeom prst="rect">
                            <a:avLst/>
                          </a:prstGeom>
                          <a:solidFill>
                            <a:srgbClr val="FFFFFF"/>
                          </a:solidFill>
                          <a:ln w="9525">
                            <a:solidFill>
                              <a:srgbClr val="000000"/>
                            </a:solidFill>
                            <a:miter lim="800000"/>
                            <a:headEnd/>
                            <a:tailEnd/>
                          </a:ln>
                        </wps:spPr>
                        <wps:txbx>
                          <w:txbxContent>
                            <w:p w14:paraId="72C3BAC7" w14:textId="77777777" w:rsidR="000E6200" w:rsidRDefault="000E6200" w:rsidP="005D7246">
                              <w:pPr>
                                <w:jc w:val="center"/>
                                <w:rPr>
                                  <w:sz w:val="18"/>
                                  <w:szCs w:val="18"/>
                                </w:rPr>
                              </w:pPr>
                              <w:r>
                                <w:rPr>
                                  <w:rFonts w:hint="eastAsia"/>
                                  <w:sz w:val="18"/>
                                  <w:szCs w:val="18"/>
                                </w:rPr>
                                <w:t>信号转化</w:t>
                              </w:r>
                            </w:p>
                          </w:txbxContent>
                        </wps:txbx>
                        <wps:bodyPr rot="0" vert="horz" wrap="square" lIns="91440" tIns="45720" rIns="91440" bIns="45720" anchor="t" anchorCtr="0" upright="1">
                          <a:noAutofit/>
                        </wps:bodyPr>
                      </wps:wsp>
                      <wps:wsp>
                        <wps:cNvPr id="19" name="矩形 44"/>
                        <wps:cNvSpPr>
                          <a:spLocks noChangeArrowheads="1"/>
                        </wps:cNvSpPr>
                        <wps:spPr bwMode="auto">
                          <a:xfrm>
                            <a:off x="4475963" y="302163"/>
                            <a:ext cx="859722" cy="260823"/>
                          </a:xfrm>
                          <a:prstGeom prst="rect">
                            <a:avLst/>
                          </a:prstGeom>
                          <a:solidFill>
                            <a:srgbClr val="FFFFFF"/>
                          </a:solidFill>
                          <a:ln w="9525">
                            <a:solidFill>
                              <a:srgbClr val="000000"/>
                            </a:solidFill>
                            <a:miter lim="800000"/>
                            <a:headEnd/>
                            <a:tailEnd/>
                          </a:ln>
                        </wps:spPr>
                        <wps:txbx>
                          <w:txbxContent>
                            <w:p w14:paraId="35FEB7B7" w14:textId="77777777" w:rsidR="000E6200" w:rsidRDefault="000E6200" w:rsidP="005D7246">
                              <w:pPr>
                                <w:jc w:val="center"/>
                                <w:rPr>
                                  <w:sz w:val="18"/>
                                  <w:szCs w:val="18"/>
                                </w:rPr>
                              </w:pPr>
                              <w:r>
                                <w:rPr>
                                  <w:rFonts w:hint="eastAsia"/>
                                  <w:sz w:val="18"/>
                                  <w:szCs w:val="18"/>
                                </w:rPr>
                                <w:t>图谱报告</w:t>
                              </w:r>
                            </w:p>
                          </w:txbxContent>
                        </wps:txbx>
                        <wps:bodyPr rot="0" vert="horz" wrap="square" lIns="91440" tIns="45720" rIns="91440" bIns="45720" anchor="t" anchorCtr="0" upright="1">
                          <a:noAutofit/>
                        </wps:bodyPr>
                      </wps:wsp>
                      <wps:wsp>
                        <wps:cNvPr id="20" name="自选图形 45"/>
                        <wps:cNvCnPr>
                          <a:cxnSpLocks noChangeShapeType="1"/>
                        </wps:cNvCnPr>
                        <wps:spPr bwMode="auto">
                          <a:xfrm>
                            <a:off x="937878" y="432950"/>
                            <a:ext cx="185622" cy="142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自选图形 46"/>
                        <wps:cNvCnPr>
                          <a:cxnSpLocks noChangeShapeType="1"/>
                        </wps:cNvCnPr>
                        <wps:spPr bwMode="auto">
                          <a:xfrm>
                            <a:off x="2059123" y="447232"/>
                            <a:ext cx="228457" cy="7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自选图形 47"/>
                        <wps:cNvCnPr>
                          <a:cxnSpLocks noChangeShapeType="1"/>
                        </wps:cNvCnPr>
                        <wps:spPr bwMode="auto">
                          <a:xfrm flipV="1">
                            <a:off x="3148054" y="432950"/>
                            <a:ext cx="250251" cy="142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自选图形 48"/>
                        <wps:cNvCnPr>
                          <a:cxnSpLocks noChangeShapeType="1"/>
                        </wps:cNvCnPr>
                        <wps:spPr bwMode="auto">
                          <a:xfrm>
                            <a:off x="4258027" y="432950"/>
                            <a:ext cx="217936" cy="7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8CDDE27" id="画布 39" o:spid="_x0000_s1026" editas="canvas" style="width:426.05pt;height:88.6pt;mso-position-horizontal-relative:char;mso-position-vertical-relative:line" coordsize="54108,11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108;height:11252;visibility:visible;mso-wrap-style:square">
                  <v:fill o:detectmouseclick="t"/>
                  <v:path o:connecttype="none"/>
                </v:shape>
                <v:rect id="矩形 40" o:spid="_x0000_s1028" style="position:absolute;left:781;top:3021;width:8597;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14:paraId="4D83168D" w14:textId="77777777" w:rsidR="000E6200" w:rsidRDefault="000E6200" w:rsidP="005D7246">
                        <w:pPr>
                          <w:jc w:val="center"/>
                          <w:rPr>
                            <w:sz w:val="18"/>
                            <w:szCs w:val="18"/>
                          </w:rPr>
                        </w:pPr>
                        <w:r>
                          <w:rPr>
                            <w:rFonts w:hint="eastAsia"/>
                            <w:sz w:val="18"/>
                            <w:szCs w:val="18"/>
                          </w:rPr>
                          <w:t>传感器反应</w:t>
                        </w:r>
                      </w:p>
                    </w:txbxContent>
                  </v:textbox>
                </v:rect>
                <v:rect id="矩形 41" o:spid="_x0000_s1029" style="position:absolute;left:11235;top:2172;width:9356;height:4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1126B1B8" w14:textId="77777777" w:rsidR="000E6200" w:rsidRDefault="000E6200" w:rsidP="005D7246">
                        <w:pPr>
                          <w:jc w:val="center"/>
                          <w:rPr>
                            <w:sz w:val="18"/>
                            <w:szCs w:val="18"/>
                          </w:rPr>
                        </w:pPr>
                        <w:r>
                          <w:rPr>
                            <w:rFonts w:hint="eastAsia"/>
                            <w:sz w:val="18"/>
                            <w:szCs w:val="18"/>
                          </w:rPr>
                          <w:t>信号采集与</w:t>
                        </w:r>
                      </w:p>
                      <w:p w14:paraId="147C89CE" w14:textId="77777777" w:rsidR="000E6200" w:rsidRDefault="000E6200" w:rsidP="005D7246">
                        <w:pPr>
                          <w:jc w:val="center"/>
                          <w:rPr>
                            <w:sz w:val="18"/>
                            <w:szCs w:val="18"/>
                          </w:rPr>
                        </w:pPr>
                        <w:r>
                          <w:rPr>
                            <w:rFonts w:hint="eastAsia"/>
                            <w:sz w:val="18"/>
                            <w:szCs w:val="18"/>
                          </w:rPr>
                          <w:t>存储</w:t>
                        </w:r>
                      </w:p>
                    </w:txbxContent>
                  </v:textbox>
                </v:rect>
                <v:rect id="矩形 42" o:spid="_x0000_s1030" style="position:absolute;left:22875;top:2172;width:8605;height:4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33A73A25" w14:textId="77777777" w:rsidR="000E6200" w:rsidRDefault="000E6200" w:rsidP="005D7246">
                        <w:pPr>
                          <w:jc w:val="center"/>
                          <w:rPr>
                            <w:sz w:val="18"/>
                            <w:szCs w:val="18"/>
                          </w:rPr>
                        </w:pPr>
                        <w:r>
                          <w:rPr>
                            <w:rFonts w:hint="eastAsia"/>
                            <w:sz w:val="18"/>
                            <w:szCs w:val="18"/>
                          </w:rPr>
                          <w:t>有线或无线信号传输</w:t>
                        </w:r>
                      </w:p>
                    </w:txbxContent>
                  </v:textbox>
                </v:rect>
                <v:rect id="矩形 43" o:spid="_x0000_s1031" style="position:absolute;left:33983;top:3021;width:8597;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72C3BAC7" w14:textId="77777777" w:rsidR="000E6200" w:rsidRDefault="000E6200" w:rsidP="005D7246">
                        <w:pPr>
                          <w:jc w:val="center"/>
                          <w:rPr>
                            <w:sz w:val="18"/>
                            <w:szCs w:val="18"/>
                          </w:rPr>
                        </w:pPr>
                        <w:r>
                          <w:rPr>
                            <w:rFonts w:hint="eastAsia"/>
                            <w:sz w:val="18"/>
                            <w:szCs w:val="18"/>
                          </w:rPr>
                          <w:t>信号转化</w:t>
                        </w:r>
                      </w:p>
                    </w:txbxContent>
                  </v:textbox>
                </v:rect>
                <v:rect id="矩形 44" o:spid="_x0000_s1032" style="position:absolute;left:44759;top:3021;width:8597;height:2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35FEB7B7" w14:textId="77777777" w:rsidR="000E6200" w:rsidRDefault="000E6200" w:rsidP="005D7246">
                        <w:pPr>
                          <w:jc w:val="center"/>
                          <w:rPr>
                            <w:sz w:val="18"/>
                            <w:szCs w:val="18"/>
                          </w:rPr>
                        </w:pPr>
                        <w:r>
                          <w:rPr>
                            <w:rFonts w:hint="eastAsia"/>
                            <w:sz w:val="18"/>
                            <w:szCs w:val="18"/>
                          </w:rPr>
                          <w:t>图谱报告</w:t>
                        </w:r>
                      </w:p>
                    </w:txbxContent>
                  </v:textbox>
                </v:rect>
                <v:shapetype id="_x0000_t32" coordsize="21600,21600" o:spt="32" o:oned="t" path="m,l21600,21600e" filled="f">
                  <v:path arrowok="t" fillok="f" o:connecttype="none"/>
                  <o:lock v:ext="edit" shapetype="t"/>
                </v:shapetype>
                <v:shape id="自选图形 45" o:spid="_x0000_s1033" type="#_x0000_t32" style="position:absolute;left:9378;top:4329;width:1857;height: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自选图形 46" o:spid="_x0000_s1034" type="#_x0000_t32" style="position:absolute;left:20591;top:4472;width:228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自选图形 47" o:spid="_x0000_s1035" type="#_x0000_t32" style="position:absolute;left:31480;top:4329;width:2503;height: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v:shape id="自选图形 48" o:spid="_x0000_s1036" type="#_x0000_t32" style="position:absolute;left:42580;top:4329;width:217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w10:anchorlock/>
              </v:group>
            </w:pict>
          </mc:Fallback>
        </mc:AlternateContent>
      </w:r>
    </w:p>
    <w:p w14:paraId="63521895" w14:textId="72F1FD13" w:rsidR="00231123"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在监测图谱的基础上，可以分析患者每天的最高葡萄糖值</w:t>
      </w:r>
      <w:r w:rsidR="005D7246" w:rsidRPr="00585358">
        <w:rPr>
          <w:rFonts w:eastAsia="仿宋_GB2312" w:hint="eastAsia"/>
          <w:bCs/>
          <w:color w:val="000000"/>
          <w:sz w:val="32"/>
          <w:szCs w:val="32"/>
        </w:rPr>
        <w:t>、</w:t>
      </w:r>
      <w:r w:rsidRPr="00585358">
        <w:rPr>
          <w:rFonts w:eastAsia="仿宋_GB2312"/>
          <w:bCs/>
          <w:color w:val="000000"/>
          <w:sz w:val="32"/>
          <w:szCs w:val="32"/>
        </w:rPr>
        <w:t>最低葡萄糖</w:t>
      </w:r>
      <w:r w:rsidR="005D7246" w:rsidRPr="00585358">
        <w:rPr>
          <w:rFonts w:eastAsia="仿宋_GB2312"/>
          <w:bCs/>
          <w:color w:val="000000"/>
          <w:sz w:val="32"/>
          <w:szCs w:val="32"/>
        </w:rPr>
        <w:t>值</w:t>
      </w:r>
      <w:r w:rsidRPr="00585358">
        <w:rPr>
          <w:rFonts w:eastAsia="仿宋_GB2312"/>
          <w:bCs/>
          <w:color w:val="000000"/>
          <w:sz w:val="32"/>
          <w:szCs w:val="32"/>
        </w:rPr>
        <w:t>及葡萄糖值波动的规律。实时显示葡萄糖数值时，还可以对患者提供高低葡萄糖报警，及葡萄糖趋势变化方向和速率等信息。</w:t>
      </w:r>
    </w:p>
    <w:p w14:paraId="5F85E957" w14:textId="50E8FCB3" w:rsidR="00231123" w:rsidRDefault="00EE1171" w:rsidP="00312A22">
      <w:pPr>
        <w:spacing w:line="520" w:lineRule="exact"/>
        <w:ind w:firstLineChars="200" w:firstLine="640"/>
        <w:outlineLvl w:val="3"/>
        <w:rPr>
          <w:rFonts w:eastAsia="仿宋_GB2312"/>
          <w:bCs/>
          <w:color w:val="000000"/>
          <w:sz w:val="32"/>
          <w:szCs w:val="32"/>
        </w:rPr>
      </w:pPr>
      <w:r>
        <w:rPr>
          <w:rFonts w:eastAsia="仿宋_GB2312"/>
          <w:bCs/>
          <w:color w:val="000000"/>
          <w:sz w:val="32"/>
          <w:szCs w:val="32"/>
        </w:rPr>
        <w:t>1.2</w:t>
      </w:r>
      <w:r w:rsidR="00231123" w:rsidRPr="00585358">
        <w:rPr>
          <w:rFonts w:eastAsia="仿宋_GB2312"/>
          <w:bCs/>
          <w:color w:val="000000"/>
          <w:sz w:val="32"/>
          <w:szCs w:val="32"/>
        </w:rPr>
        <w:t>结构组成</w:t>
      </w:r>
    </w:p>
    <w:p w14:paraId="15334E13" w14:textId="1CDEC796" w:rsidR="00A95AD3" w:rsidRDefault="003A1B34" w:rsidP="00312A22">
      <w:pPr>
        <w:spacing w:line="520" w:lineRule="exact"/>
        <w:ind w:firstLineChars="200" w:firstLine="640"/>
        <w:outlineLvl w:val="3"/>
        <w:rPr>
          <w:rFonts w:eastAsia="仿宋_GB2312"/>
          <w:bCs/>
          <w:color w:val="000000"/>
          <w:sz w:val="32"/>
          <w:szCs w:val="32"/>
        </w:rPr>
      </w:pPr>
      <w:r>
        <w:rPr>
          <w:rFonts w:eastAsia="仿宋_GB2312" w:hint="eastAsia"/>
          <w:bCs/>
          <w:color w:val="000000"/>
          <w:sz w:val="32"/>
          <w:szCs w:val="32"/>
        </w:rPr>
        <w:t>提供</w:t>
      </w:r>
      <w:r w:rsidR="00A95AD3">
        <w:rPr>
          <w:rFonts w:eastAsia="仿宋_GB2312" w:hint="eastAsia"/>
          <w:bCs/>
          <w:color w:val="000000"/>
          <w:sz w:val="32"/>
          <w:szCs w:val="32"/>
        </w:rPr>
        <w:t>完成</w:t>
      </w:r>
      <w:r w:rsidR="00A95AD3">
        <w:rPr>
          <w:rFonts w:eastAsia="仿宋_GB2312"/>
          <w:bCs/>
          <w:color w:val="000000"/>
          <w:sz w:val="32"/>
          <w:szCs w:val="32"/>
        </w:rPr>
        <w:t>最终预期用途的</w:t>
      </w:r>
      <w:r w:rsidR="00A95AD3">
        <w:rPr>
          <w:rFonts w:eastAsia="仿宋_GB2312" w:hint="eastAsia"/>
          <w:bCs/>
          <w:color w:val="000000"/>
          <w:sz w:val="32"/>
          <w:szCs w:val="32"/>
        </w:rPr>
        <w:t>整体</w:t>
      </w:r>
      <w:r>
        <w:rPr>
          <w:rFonts w:eastAsia="仿宋_GB2312" w:hint="eastAsia"/>
          <w:bCs/>
          <w:color w:val="000000"/>
          <w:sz w:val="32"/>
          <w:szCs w:val="32"/>
        </w:rPr>
        <w:t>系统</w:t>
      </w:r>
      <w:r w:rsidRPr="00366002">
        <w:rPr>
          <w:rFonts w:eastAsia="仿宋_GB2312" w:hint="eastAsia"/>
          <w:color w:val="000000" w:themeColor="text1"/>
          <w:sz w:val="32"/>
          <w:szCs w:val="32"/>
        </w:rPr>
        <w:t>的完整描述</w:t>
      </w:r>
      <w:r w:rsidR="00A95AD3">
        <w:rPr>
          <w:rFonts w:eastAsia="仿宋_GB2312"/>
          <w:bCs/>
          <w:color w:val="000000"/>
          <w:sz w:val="32"/>
          <w:szCs w:val="32"/>
        </w:rPr>
        <w:t>。</w:t>
      </w:r>
      <w:r w:rsidRPr="00366002">
        <w:rPr>
          <w:rFonts w:eastAsia="仿宋_GB2312" w:hint="eastAsia"/>
          <w:color w:val="000000" w:themeColor="text1"/>
          <w:sz w:val="32"/>
          <w:szCs w:val="32"/>
        </w:rPr>
        <w:t>包括各部件之间相互连接的图形化描述。</w:t>
      </w:r>
    </w:p>
    <w:p w14:paraId="0B8F4499" w14:textId="1C8F9719" w:rsidR="00FE414C" w:rsidRPr="00FE414C" w:rsidRDefault="000E78EA" w:rsidP="00FE414C">
      <w:pPr>
        <w:spacing w:line="520" w:lineRule="exact"/>
        <w:ind w:firstLineChars="200" w:firstLine="640"/>
        <w:rPr>
          <w:rFonts w:eastAsia="仿宋_GB2312"/>
          <w:bCs/>
          <w:color w:val="000000"/>
          <w:sz w:val="32"/>
          <w:szCs w:val="32"/>
        </w:rPr>
      </w:pPr>
      <w:r>
        <w:rPr>
          <w:rFonts w:eastAsia="仿宋_GB2312" w:hint="eastAsia"/>
          <w:bCs/>
          <w:color w:val="000000"/>
          <w:sz w:val="32"/>
          <w:szCs w:val="32"/>
        </w:rPr>
        <w:t>描述各</w:t>
      </w:r>
      <w:r>
        <w:rPr>
          <w:rFonts w:eastAsia="仿宋_GB2312"/>
          <w:bCs/>
          <w:color w:val="000000"/>
          <w:sz w:val="32"/>
          <w:szCs w:val="32"/>
        </w:rPr>
        <w:t>部件间连接</w:t>
      </w:r>
      <w:r>
        <w:rPr>
          <w:rFonts w:eastAsia="仿宋_GB2312" w:hint="eastAsia"/>
          <w:bCs/>
          <w:color w:val="000000"/>
          <w:sz w:val="32"/>
          <w:szCs w:val="32"/>
        </w:rPr>
        <w:t>、</w:t>
      </w:r>
      <w:r>
        <w:rPr>
          <w:rFonts w:eastAsia="仿宋_GB2312"/>
          <w:bCs/>
          <w:color w:val="000000"/>
          <w:sz w:val="32"/>
          <w:szCs w:val="32"/>
        </w:rPr>
        <w:t>组合</w:t>
      </w:r>
      <w:r>
        <w:rPr>
          <w:rFonts w:eastAsia="仿宋_GB2312" w:hint="eastAsia"/>
          <w:bCs/>
          <w:color w:val="000000"/>
          <w:sz w:val="32"/>
          <w:szCs w:val="32"/>
        </w:rPr>
        <w:t>、</w:t>
      </w:r>
      <w:r>
        <w:rPr>
          <w:rFonts w:eastAsia="仿宋_GB2312"/>
          <w:bCs/>
          <w:color w:val="000000"/>
          <w:sz w:val="32"/>
          <w:szCs w:val="32"/>
        </w:rPr>
        <w:t>使用操作流程。</w:t>
      </w:r>
      <w:r w:rsidR="00FE414C">
        <w:rPr>
          <w:rFonts w:eastAsia="仿宋_GB2312" w:hint="eastAsia"/>
          <w:bCs/>
          <w:color w:val="000000"/>
          <w:sz w:val="32"/>
          <w:szCs w:val="32"/>
        </w:rPr>
        <w:t>描述</w:t>
      </w:r>
      <w:r w:rsidR="00FE414C" w:rsidRPr="00FE414C">
        <w:rPr>
          <w:rFonts w:eastAsia="仿宋_GB2312" w:hint="eastAsia"/>
          <w:bCs/>
          <w:color w:val="000000"/>
          <w:sz w:val="32"/>
          <w:szCs w:val="32"/>
        </w:rPr>
        <w:t>传感器所插入的解剖部位。</w:t>
      </w:r>
    </w:p>
    <w:p w14:paraId="4ACA287B" w14:textId="62B2F26C" w:rsidR="000E78EA" w:rsidRDefault="00FE414C" w:rsidP="00FE414C">
      <w:pPr>
        <w:pStyle w:val="af6"/>
        <w:spacing w:line="520" w:lineRule="exact"/>
        <w:ind w:firstLineChars="200" w:firstLine="640"/>
        <w:jc w:val="both"/>
        <w:rPr>
          <w:rFonts w:eastAsia="仿宋_GB2312"/>
          <w:bCs/>
          <w:color w:val="000000"/>
          <w:sz w:val="32"/>
          <w:szCs w:val="32"/>
          <w:lang w:val="en-US" w:eastAsia="zh-CN"/>
        </w:rPr>
      </w:pPr>
      <w:r w:rsidRPr="00FE414C">
        <w:rPr>
          <w:rFonts w:eastAsia="仿宋_GB2312" w:hint="eastAsia"/>
          <w:bCs/>
          <w:color w:val="000000"/>
          <w:sz w:val="32"/>
          <w:szCs w:val="32"/>
          <w:lang w:val="en-US" w:eastAsia="zh-CN"/>
        </w:rPr>
        <w:t>描述</w:t>
      </w:r>
      <w:r w:rsidRPr="00FE414C">
        <w:rPr>
          <w:rFonts w:eastAsia="仿宋_GB2312" w:hint="eastAsia"/>
          <w:bCs/>
          <w:color w:val="000000"/>
          <w:sz w:val="32"/>
          <w:szCs w:val="32"/>
          <w:lang w:val="en-US" w:eastAsia="zh-CN"/>
        </w:rPr>
        <w:t>CGM</w:t>
      </w:r>
      <w:r w:rsidR="00C40BA1">
        <w:rPr>
          <w:rFonts w:eastAsia="仿宋_GB2312"/>
          <w:bCs/>
          <w:color w:val="000000"/>
          <w:sz w:val="32"/>
          <w:szCs w:val="32"/>
          <w:lang w:val="en-US" w:eastAsia="zh-CN"/>
        </w:rPr>
        <w:t>S</w:t>
      </w:r>
      <w:r w:rsidR="00C40BA1">
        <w:rPr>
          <w:rFonts w:eastAsia="仿宋_GB2312" w:hint="eastAsia"/>
          <w:bCs/>
          <w:color w:val="000000"/>
          <w:sz w:val="32"/>
          <w:szCs w:val="32"/>
          <w:lang w:val="en-US" w:eastAsia="zh-CN"/>
        </w:rPr>
        <w:t>所提供信息，例如：血糖值的报告频率、趋势信息、</w:t>
      </w:r>
      <w:r w:rsidR="00210DF2">
        <w:rPr>
          <w:rFonts w:eastAsia="仿宋_GB2312" w:hint="eastAsia"/>
          <w:bCs/>
          <w:color w:val="000000"/>
          <w:sz w:val="32"/>
          <w:szCs w:val="32"/>
          <w:lang w:val="en-US" w:eastAsia="zh-CN"/>
        </w:rPr>
        <w:t>提示信息</w:t>
      </w:r>
      <w:r w:rsidR="00C40BA1">
        <w:rPr>
          <w:rFonts w:eastAsia="仿宋_GB2312" w:hint="eastAsia"/>
          <w:bCs/>
          <w:color w:val="000000"/>
          <w:sz w:val="32"/>
          <w:szCs w:val="32"/>
          <w:lang w:val="en-US" w:eastAsia="zh-CN"/>
        </w:rPr>
        <w:t>、评估</w:t>
      </w:r>
      <w:r w:rsidR="00C40BA1">
        <w:rPr>
          <w:rFonts w:eastAsia="仿宋_GB2312"/>
          <w:bCs/>
          <w:color w:val="000000"/>
          <w:sz w:val="32"/>
          <w:szCs w:val="32"/>
          <w:lang w:val="en-US" w:eastAsia="zh-CN"/>
        </w:rPr>
        <w:t>报告</w:t>
      </w:r>
      <w:r w:rsidRPr="00FE414C">
        <w:rPr>
          <w:rFonts w:eastAsia="仿宋_GB2312" w:hint="eastAsia"/>
          <w:bCs/>
          <w:color w:val="000000"/>
          <w:sz w:val="32"/>
          <w:szCs w:val="32"/>
          <w:lang w:val="en-US" w:eastAsia="zh-CN"/>
        </w:rPr>
        <w:t>。</w:t>
      </w:r>
    </w:p>
    <w:p w14:paraId="4BABE2BF" w14:textId="3C6AB652" w:rsidR="00427056" w:rsidRPr="00585358" w:rsidRDefault="00427056" w:rsidP="00427056">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描述</w:t>
      </w:r>
      <w:r w:rsidR="009A1734">
        <w:rPr>
          <w:rFonts w:eastAsia="仿宋_GB2312" w:hint="eastAsia"/>
          <w:bCs/>
          <w:color w:val="000000"/>
          <w:sz w:val="32"/>
          <w:szCs w:val="32"/>
        </w:rPr>
        <w:t>系统</w:t>
      </w:r>
      <w:r w:rsidR="009A1734">
        <w:rPr>
          <w:rFonts w:eastAsia="仿宋_GB2312"/>
          <w:bCs/>
          <w:color w:val="000000"/>
          <w:sz w:val="32"/>
          <w:szCs w:val="32"/>
        </w:rPr>
        <w:t>内部每个功能</w:t>
      </w:r>
      <w:r>
        <w:rPr>
          <w:rFonts w:eastAsia="仿宋_GB2312"/>
          <w:bCs/>
          <w:color w:val="000000"/>
          <w:sz w:val="32"/>
          <w:szCs w:val="32"/>
        </w:rPr>
        <w:t>组件</w:t>
      </w:r>
      <w:r w:rsidRPr="00585358">
        <w:rPr>
          <w:rFonts w:eastAsia="仿宋_GB2312"/>
          <w:bCs/>
          <w:color w:val="000000"/>
          <w:sz w:val="32"/>
          <w:szCs w:val="32"/>
        </w:rPr>
        <w:t>。</w:t>
      </w:r>
      <w:r>
        <w:rPr>
          <w:rFonts w:eastAsia="仿宋_GB2312"/>
          <w:bCs/>
          <w:color w:val="000000"/>
          <w:sz w:val="32"/>
          <w:szCs w:val="32"/>
        </w:rPr>
        <w:t>提供</w:t>
      </w:r>
      <w:r w:rsidR="009A1734">
        <w:rPr>
          <w:rFonts w:eastAsia="仿宋_GB2312"/>
          <w:bCs/>
          <w:color w:val="000000"/>
          <w:sz w:val="32"/>
          <w:szCs w:val="32"/>
        </w:rPr>
        <w:t>每个功能组件</w:t>
      </w:r>
      <w:r>
        <w:rPr>
          <w:rFonts w:eastAsia="仿宋_GB2312"/>
          <w:bCs/>
          <w:color w:val="000000"/>
          <w:sz w:val="32"/>
          <w:szCs w:val="32"/>
        </w:rPr>
        <w:t>（含附件）的实物图、拆解图</w:t>
      </w:r>
      <w:r>
        <w:rPr>
          <w:rFonts w:eastAsia="仿宋_GB2312" w:hint="eastAsia"/>
          <w:bCs/>
          <w:color w:val="000000"/>
          <w:sz w:val="32"/>
          <w:szCs w:val="32"/>
        </w:rPr>
        <w:t>、</w:t>
      </w:r>
      <w:r w:rsidR="00917426">
        <w:rPr>
          <w:rFonts w:eastAsia="仿宋_GB2312" w:hint="eastAsia"/>
          <w:bCs/>
          <w:color w:val="000000"/>
          <w:sz w:val="32"/>
          <w:szCs w:val="32"/>
        </w:rPr>
        <w:t>结</w:t>
      </w:r>
      <w:r>
        <w:rPr>
          <w:rFonts w:eastAsia="仿宋_GB2312"/>
          <w:bCs/>
          <w:color w:val="000000"/>
          <w:sz w:val="32"/>
          <w:szCs w:val="32"/>
        </w:rPr>
        <w:t>构图、三</w:t>
      </w:r>
      <w:r>
        <w:rPr>
          <w:rFonts w:eastAsia="仿宋_GB2312" w:hint="eastAsia"/>
          <w:bCs/>
          <w:color w:val="000000"/>
          <w:sz w:val="32"/>
          <w:szCs w:val="32"/>
        </w:rPr>
        <w:t>视</w:t>
      </w:r>
      <w:r>
        <w:rPr>
          <w:rFonts w:eastAsia="仿宋_GB2312"/>
          <w:bCs/>
          <w:color w:val="000000"/>
          <w:sz w:val="32"/>
          <w:szCs w:val="32"/>
        </w:rPr>
        <w:t>图</w:t>
      </w:r>
      <w:r w:rsidRPr="00585358">
        <w:rPr>
          <w:rFonts w:eastAsia="仿宋_GB2312"/>
          <w:bCs/>
          <w:color w:val="000000"/>
          <w:sz w:val="32"/>
          <w:szCs w:val="32"/>
        </w:rPr>
        <w:t>以及便于理解的必要注释。</w:t>
      </w:r>
    </w:p>
    <w:p w14:paraId="498281CD" w14:textId="13CFB409" w:rsidR="005E08A9" w:rsidRDefault="00427056" w:rsidP="005E08A9">
      <w:pPr>
        <w:pStyle w:val="af6"/>
        <w:spacing w:line="520" w:lineRule="exact"/>
        <w:ind w:firstLineChars="200" w:firstLine="640"/>
        <w:jc w:val="both"/>
        <w:rPr>
          <w:rFonts w:eastAsia="仿宋_GB2312"/>
          <w:bCs/>
          <w:color w:val="000000"/>
          <w:sz w:val="32"/>
          <w:szCs w:val="32"/>
          <w:lang w:eastAsia="zh-CN"/>
        </w:rPr>
      </w:pPr>
      <w:r>
        <w:rPr>
          <w:rFonts w:eastAsia="仿宋_GB2312" w:hint="eastAsia"/>
          <w:bCs/>
          <w:color w:val="000000"/>
          <w:sz w:val="32"/>
          <w:szCs w:val="32"/>
          <w:lang w:eastAsia="zh-CN"/>
        </w:rPr>
        <w:t>-</w:t>
      </w:r>
      <w:r w:rsidR="005E08A9">
        <w:rPr>
          <w:rFonts w:eastAsia="仿宋_GB2312" w:hint="eastAsia"/>
          <w:bCs/>
          <w:color w:val="000000"/>
          <w:sz w:val="32"/>
          <w:szCs w:val="32"/>
          <w:lang w:eastAsia="zh-CN"/>
        </w:rPr>
        <w:t>传感器描述传感电极、基座、胶布等结构。</w:t>
      </w:r>
    </w:p>
    <w:p w14:paraId="096326E6" w14:textId="427D916C" w:rsidR="0001336E" w:rsidRDefault="00427056" w:rsidP="00312A22">
      <w:pPr>
        <w:pStyle w:val="af6"/>
        <w:spacing w:line="520" w:lineRule="exact"/>
        <w:ind w:firstLineChars="200" w:firstLine="640"/>
        <w:jc w:val="both"/>
        <w:rPr>
          <w:rFonts w:eastAsia="仿宋_GB2312"/>
          <w:bCs/>
          <w:color w:val="000000"/>
          <w:sz w:val="32"/>
          <w:szCs w:val="32"/>
        </w:rPr>
      </w:pPr>
      <w:r>
        <w:rPr>
          <w:rFonts w:eastAsia="仿宋_GB2312" w:hint="eastAsia"/>
          <w:bCs/>
          <w:color w:val="000000"/>
          <w:sz w:val="32"/>
          <w:szCs w:val="32"/>
          <w:lang w:eastAsia="zh-CN"/>
        </w:rPr>
        <w:t>-</w:t>
      </w:r>
      <w:r w:rsidR="00231123" w:rsidRPr="00585358">
        <w:rPr>
          <w:rFonts w:eastAsia="仿宋_GB2312"/>
          <w:bCs/>
          <w:color w:val="000000"/>
          <w:sz w:val="32"/>
          <w:szCs w:val="32"/>
        </w:rPr>
        <w:t>附件（如有）</w:t>
      </w:r>
      <w:r w:rsidR="00F62C88">
        <w:rPr>
          <w:rFonts w:eastAsia="仿宋_GB2312" w:hint="eastAsia"/>
          <w:bCs/>
          <w:color w:val="000000"/>
          <w:sz w:val="32"/>
          <w:szCs w:val="32"/>
          <w:lang w:eastAsia="zh-CN"/>
        </w:rPr>
        <w:t>可能</w:t>
      </w:r>
      <w:r w:rsidR="00231123" w:rsidRPr="00585358">
        <w:rPr>
          <w:rFonts w:eastAsia="仿宋_GB2312"/>
          <w:bCs/>
          <w:color w:val="000000"/>
          <w:sz w:val="32"/>
          <w:szCs w:val="32"/>
        </w:rPr>
        <w:t>包括传感器辅助</w:t>
      </w:r>
      <w:r w:rsidR="003A29D3">
        <w:rPr>
          <w:rFonts w:eastAsia="仿宋_GB2312"/>
          <w:bCs/>
          <w:color w:val="000000"/>
          <w:sz w:val="32"/>
          <w:szCs w:val="32"/>
        </w:rPr>
        <w:t>插入装置、充电器、</w:t>
      </w:r>
      <w:r w:rsidR="003A29D3">
        <w:rPr>
          <w:rFonts w:eastAsia="仿宋_GB2312" w:hint="eastAsia"/>
          <w:bCs/>
          <w:color w:val="000000"/>
          <w:sz w:val="32"/>
          <w:szCs w:val="32"/>
          <w:lang w:eastAsia="zh-CN"/>
        </w:rPr>
        <w:t>传感器</w:t>
      </w:r>
      <w:r w:rsidR="003A29D3">
        <w:rPr>
          <w:rFonts w:eastAsia="仿宋_GB2312"/>
          <w:bCs/>
          <w:color w:val="000000"/>
          <w:sz w:val="32"/>
          <w:szCs w:val="32"/>
          <w:lang w:eastAsia="zh-CN"/>
        </w:rPr>
        <w:t>电极</w:t>
      </w:r>
      <w:r w:rsidR="00231123" w:rsidRPr="00585358">
        <w:rPr>
          <w:rFonts w:eastAsia="仿宋_GB2312"/>
          <w:bCs/>
          <w:color w:val="000000"/>
          <w:sz w:val="32"/>
          <w:szCs w:val="32"/>
        </w:rPr>
        <w:t>检测器、胶带等。发射器可能与传感器集成于一体；接收器可能与显示器、胰岛素泵集成于一体，也可能是移动设备（如手机）。移动设备通常不是产品的组成部分。</w:t>
      </w:r>
    </w:p>
    <w:p w14:paraId="7F26D1AB" w14:textId="3A6BA6FB" w:rsidR="00231123" w:rsidRDefault="00427056" w:rsidP="00312A22">
      <w:pPr>
        <w:pStyle w:val="af6"/>
        <w:spacing w:line="520" w:lineRule="exact"/>
        <w:ind w:firstLineChars="200" w:firstLine="640"/>
        <w:jc w:val="both"/>
        <w:rPr>
          <w:rFonts w:eastAsia="仿宋_GB2312"/>
          <w:bCs/>
          <w:color w:val="000000"/>
          <w:sz w:val="32"/>
          <w:szCs w:val="32"/>
        </w:rPr>
      </w:pPr>
      <w:r>
        <w:rPr>
          <w:rFonts w:eastAsia="仿宋_GB2312" w:hint="eastAsia"/>
          <w:bCs/>
          <w:color w:val="000000"/>
          <w:sz w:val="32"/>
          <w:szCs w:val="32"/>
          <w:lang w:eastAsia="zh-CN"/>
        </w:rPr>
        <w:t>-</w:t>
      </w:r>
      <w:r w:rsidR="00231123" w:rsidRPr="00585358">
        <w:rPr>
          <w:rFonts w:eastAsia="仿宋_GB2312"/>
          <w:bCs/>
          <w:color w:val="000000"/>
          <w:sz w:val="32"/>
          <w:szCs w:val="32"/>
        </w:rPr>
        <w:t>软件包括记录采集传输数据的软件，用于转换电流信号为血糖信号的软件等。</w:t>
      </w:r>
    </w:p>
    <w:p w14:paraId="4B3607E2" w14:textId="4B8FBD28" w:rsidR="0001336E" w:rsidRPr="00585358" w:rsidRDefault="00EE1171" w:rsidP="0001336E">
      <w:pPr>
        <w:spacing w:line="520" w:lineRule="exact"/>
        <w:ind w:firstLineChars="200" w:firstLine="640"/>
        <w:rPr>
          <w:rFonts w:eastAsia="仿宋_GB2312"/>
          <w:bCs/>
          <w:color w:val="000000"/>
          <w:sz w:val="32"/>
          <w:szCs w:val="32"/>
        </w:rPr>
      </w:pPr>
      <w:r>
        <w:rPr>
          <w:rFonts w:eastAsia="仿宋_GB2312"/>
          <w:color w:val="000000"/>
          <w:sz w:val="32"/>
          <w:szCs w:val="32"/>
        </w:rPr>
        <w:t>1.3</w:t>
      </w:r>
      <w:r w:rsidR="0001336E" w:rsidRPr="00585358">
        <w:rPr>
          <w:rFonts w:eastAsia="仿宋_GB2312"/>
          <w:color w:val="000000"/>
          <w:sz w:val="32"/>
          <w:szCs w:val="32"/>
        </w:rPr>
        <w:t>器械组件和附件的</w:t>
      </w:r>
      <w:r w:rsidR="0001336E" w:rsidRPr="00585358">
        <w:rPr>
          <w:rFonts w:eastAsia="仿宋_GB2312"/>
          <w:bCs/>
          <w:color w:val="000000"/>
          <w:sz w:val="32"/>
          <w:szCs w:val="32"/>
        </w:rPr>
        <w:t>设计说明</w:t>
      </w:r>
    </w:p>
    <w:p w14:paraId="72D93454" w14:textId="77777777" w:rsidR="0001336E" w:rsidRPr="00585358" w:rsidRDefault="0001336E" w:rsidP="0001336E">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对于其核心部分的传感器</w:t>
      </w:r>
      <w:r w:rsidRPr="00585358">
        <w:rPr>
          <w:rFonts w:eastAsia="仿宋_GB2312" w:hint="eastAsia"/>
          <w:bCs/>
          <w:color w:val="000000"/>
          <w:sz w:val="32"/>
          <w:szCs w:val="32"/>
        </w:rPr>
        <w:t>：</w:t>
      </w:r>
    </w:p>
    <w:p w14:paraId="11B96272" w14:textId="477C4992" w:rsidR="0001336E" w:rsidRPr="00585358" w:rsidRDefault="0001336E" w:rsidP="0001336E">
      <w:pPr>
        <w:spacing w:line="520" w:lineRule="exact"/>
        <w:ind w:firstLineChars="200" w:firstLine="640"/>
        <w:rPr>
          <w:rFonts w:eastAsia="仿宋_GB2312"/>
          <w:bCs/>
          <w:color w:val="000000"/>
          <w:sz w:val="32"/>
          <w:szCs w:val="32"/>
        </w:rPr>
      </w:pPr>
      <w:r>
        <w:rPr>
          <w:rFonts w:eastAsia="仿宋_GB2312" w:hint="eastAsia"/>
          <w:bCs/>
          <w:color w:val="000000"/>
          <w:sz w:val="32"/>
          <w:szCs w:val="32"/>
        </w:rPr>
        <w:t>1</w:t>
      </w:r>
      <w:r w:rsidR="00DC26F0">
        <w:rPr>
          <w:rFonts w:eastAsia="仿宋_GB2312"/>
          <w:bCs/>
          <w:color w:val="000000"/>
          <w:sz w:val="32"/>
          <w:szCs w:val="32"/>
        </w:rPr>
        <w:t>.</w:t>
      </w:r>
      <w:r w:rsidR="00DC26F0">
        <w:rPr>
          <w:rFonts w:eastAsia="仿宋_GB2312" w:hint="eastAsia"/>
          <w:bCs/>
          <w:color w:val="000000"/>
          <w:sz w:val="32"/>
          <w:szCs w:val="32"/>
        </w:rPr>
        <w:t>3</w:t>
      </w:r>
      <w:r>
        <w:rPr>
          <w:rFonts w:eastAsia="仿宋_GB2312"/>
          <w:bCs/>
          <w:color w:val="000000"/>
          <w:sz w:val="32"/>
          <w:szCs w:val="32"/>
        </w:rPr>
        <w:t>.1</w:t>
      </w:r>
      <w:r w:rsidR="00DA435C" w:rsidRPr="006C5354">
        <w:rPr>
          <w:rFonts w:eastAsia="仿宋_GB2312" w:hint="eastAsia"/>
          <w:bCs/>
          <w:color w:val="000000"/>
          <w:sz w:val="32"/>
          <w:szCs w:val="32"/>
        </w:rPr>
        <w:t>采用电化学</w:t>
      </w:r>
      <w:r w:rsidR="00DA435C" w:rsidRPr="006C5354">
        <w:rPr>
          <w:rFonts w:eastAsia="仿宋_GB2312"/>
          <w:bCs/>
          <w:color w:val="000000"/>
          <w:sz w:val="32"/>
          <w:szCs w:val="32"/>
        </w:rPr>
        <w:t>原理的传感器</w:t>
      </w:r>
      <w:r w:rsidRPr="00585358">
        <w:rPr>
          <w:rFonts w:eastAsia="仿宋_GB2312"/>
          <w:bCs/>
          <w:color w:val="000000"/>
          <w:sz w:val="32"/>
          <w:szCs w:val="32"/>
        </w:rPr>
        <w:t>重点描述</w:t>
      </w:r>
      <w:r w:rsidR="00614557">
        <w:rPr>
          <w:rFonts w:eastAsia="仿宋_GB2312"/>
          <w:bCs/>
          <w:color w:val="000000"/>
          <w:sz w:val="32"/>
          <w:szCs w:val="32"/>
        </w:rPr>
        <w:t>基体</w:t>
      </w:r>
      <w:r w:rsidRPr="00585358">
        <w:rPr>
          <w:rFonts w:eastAsia="仿宋_GB2312"/>
          <w:bCs/>
          <w:color w:val="000000"/>
          <w:sz w:val="32"/>
          <w:szCs w:val="32"/>
        </w:rPr>
        <w:t>电极、葡萄糖</w:t>
      </w:r>
      <w:r w:rsidRPr="00585358">
        <w:rPr>
          <w:rFonts w:eastAsia="仿宋_GB2312"/>
          <w:bCs/>
          <w:color w:val="000000"/>
          <w:sz w:val="32"/>
          <w:szCs w:val="32"/>
        </w:rPr>
        <w:lastRenderedPageBreak/>
        <w:t>限制膜层、助粘剂层（如有）、保护层（如有）、葡萄糖氧化酶层</w:t>
      </w:r>
      <w:r w:rsidR="00F446A3" w:rsidRPr="00F446A3">
        <w:rPr>
          <w:rFonts w:eastAsia="仿宋_GB2312" w:hint="eastAsia"/>
          <w:bCs/>
          <w:color w:val="000000"/>
          <w:sz w:val="32"/>
          <w:szCs w:val="32"/>
        </w:rPr>
        <w:t>（或葡萄糖脱氢酶）</w:t>
      </w:r>
      <w:r w:rsidR="000649BE">
        <w:rPr>
          <w:rFonts w:eastAsia="仿宋_GB2312"/>
          <w:bCs/>
          <w:color w:val="000000"/>
          <w:sz w:val="32"/>
          <w:szCs w:val="32"/>
        </w:rPr>
        <w:t>等化学堆层的制造流程</w:t>
      </w:r>
      <w:r w:rsidR="00353003">
        <w:rPr>
          <w:rFonts w:eastAsia="仿宋_GB2312" w:hint="eastAsia"/>
          <w:bCs/>
          <w:color w:val="000000"/>
          <w:sz w:val="32"/>
          <w:szCs w:val="32"/>
        </w:rPr>
        <w:t>（如酶</w:t>
      </w:r>
      <w:r w:rsidR="00353003">
        <w:rPr>
          <w:rFonts w:eastAsia="仿宋_GB2312"/>
          <w:bCs/>
          <w:color w:val="000000"/>
          <w:sz w:val="32"/>
          <w:szCs w:val="32"/>
        </w:rPr>
        <w:t>固</w:t>
      </w:r>
      <w:r w:rsidR="00353003">
        <w:rPr>
          <w:rFonts w:eastAsia="仿宋_GB2312" w:hint="eastAsia"/>
          <w:bCs/>
          <w:color w:val="000000"/>
          <w:sz w:val="32"/>
          <w:szCs w:val="32"/>
        </w:rPr>
        <w:t>化</w:t>
      </w:r>
      <w:r w:rsidR="00353003">
        <w:rPr>
          <w:rFonts w:eastAsia="仿宋_GB2312"/>
          <w:bCs/>
          <w:color w:val="000000"/>
          <w:sz w:val="32"/>
          <w:szCs w:val="32"/>
        </w:rPr>
        <w:t>和</w:t>
      </w:r>
      <w:r w:rsidR="00353003">
        <w:rPr>
          <w:rFonts w:eastAsia="仿宋_GB2312" w:hint="eastAsia"/>
          <w:bCs/>
          <w:color w:val="000000"/>
          <w:sz w:val="32"/>
          <w:szCs w:val="32"/>
        </w:rPr>
        <w:t>涂膜</w:t>
      </w:r>
      <w:r w:rsidR="00353003">
        <w:rPr>
          <w:rFonts w:eastAsia="仿宋_GB2312"/>
          <w:bCs/>
          <w:color w:val="000000"/>
          <w:sz w:val="32"/>
          <w:szCs w:val="32"/>
        </w:rPr>
        <w:t>处理工艺</w:t>
      </w:r>
      <w:r w:rsidR="00353003">
        <w:rPr>
          <w:rFonts w:eastAsia="仿宋_GB2312" w:hint="eastAsia"/>
          <w:bCs/>
          <w:color w:val="000000"/>
          <w:sz w:val="32"/>
          <w:szCs w:val="32"/>
        </w:rPr>
        <w:t>）</w:t>
      </w:r>
      <w:r w:rsidRPr="00585358">
        <w:rPr>
          <w:rFonts w:eastAsia="仿宋_GB2312"/>
          <w:bCs/>
          <w:color w:val="000000"/>
          <w:sz w:val="32"/>
          <w:szCs w:val="32"/>
        </w:rPr>
        <w:t>，明确各膜层溶液成分、规格、配比及制造商，并标注制造过程中使用的助剂</w:t>
      </w:r>
      <w:r w:rsidRPr="00585358">
        <w:rPr>
          <w:rFonts w:eastAsia="仿宋_GB2312" w:hint="eastAsia"/>
          <w:bCs/>
          <w:color w:val="000000"/>
          <w:sz w:val="32"/>
          <w:szCs w:val="32"/>
        </w:rPr>
        <w:t>，</w:t>
      </w:r>
      <w:r w:rsidRPr="00585358">
        <w:rPr>
          <w:rFonts w:eastAsia="仿宋_GB2312"/>
          <w:bCs/>
          <w:color w:val="000000"/>
          <w:sz w:val="32"/>
          <w:szCs w:val="32"/>
        </w:rPr>
        <w:t>如化学交联剂戊二醛、</w:t>
      </w:r>
      <w:r w:rsidRPr="00585358">
        <w:rPr>
          <w:rFonts w:eastAsia="仿宋_GB2312" w:hint="eastAsia"/>
          <w:bCs/>
          <w:color w:val="000000"/>
          <w:sz w:val="32"/>
          <w:szCs w:val="32"/>
        </w:rPr>
        <w:t>起始剂等</w:t>
      </w:r>
      <w:r w:rsidRPr="00585358">
        <w:rPr>
          <w:rFonts w:eastAsia="仿宋_GB2312"/>
          <w:bCs/>
          <w:color w:val="000000"/>
          <w:sz w:val="32"/>
          <w:szCs w:val="32"/>
        </w:rPr>
        <w:t>。</w:t>
      </w:r>
    </w:p>
    <w:p w14:paraId="1002607F" w14:textId="77777777" w:rsidR="0001336E" w:rsidRPr="00585358" w:rsidRDefault="0001336E" w:rsidP="0001336E">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提供化学堆层示意图，图上标明各堆层成分。</w:t>
      </w:r>
    </w:p>
    <w:p w14:paraId="463C9AA3" w14:textId="42139A9E" w:rsidR="0001336E" w:rsidRDefault="0001336E" w:rsidP="0001336E">
      <w:pPr>
        <w:spacing w:line="520" w:lineRule="exact"/>
        <w:ind w:firstLineChars="200" w:firstLine="640"/>
        <w:rPr>
          <w:rFonts w:eastAsia="仿宋_GB2312"/>
          <w:color w:val="000000"/>
          <w:sz w:val="32"/>
          <w:szCs w:val="32"/>
        </w:rPr>
      </w:pPr>
      <w:r w:rsidRPr="00585358">
        <w:rPr>
          <w:rFonts w:eastAsia="仿宋_GB2312"/>
          <w:color w:val="000000"/>
          <w:sz w:val="32"/>
          <w:szCs w:val="32"/>
        </w:rPr>
        <w:t>提供传感器电极剖面放大图，描述</w:t>
      </w:r>
      <w:r w:rsidR="00614557">
        <w:rPr>
          <w:rFonts w:eastAsia="仿宋_GB2312" w:hint="eastAsia"/>
          <w:color w:val="000000"/>
          <w:sz w:val="32"/>
          <w:szCs w:val="32"/>
        </w:rPr>
        <w:t>基体</w:t>
      </w:r>
      <w:r w:rsidRPr="00585358">
        <w:rPr>
          <w:rFonts w:eastAsia="仿宋_GB2312"/>
          <w:color w:val="000000"/>
          <w:sz w:val="32"/>
          <w:szCs w:val="32"/>
        </w:rPr>
        <w:t>电极</w:t>
      </w:r>
      <w:r w:rsidR="00614557">
        <w:rPr>
          <w:rFonts w:eastAsia="仿宋_GB2312" w:hint="eastAsia"/>
          <w:color w:val="000000"/>
          <w:sz w:val="32"/>
          <w:szCs w:val="32"/>
        </w:rPr>
        <w:t>结构</w:t>
      </w:r>
      <w:r w:rsidR="00614557">
        <w:rPr>
          <w:rFonts w:eastAsia="仿宋_GB2312"/>
          <w:color w:val="000000"/>
          <w:sz w:val="32"/>
          <w:szCs w:val="32"/>
        </w:rPr>
        <w:t>（如</w:t>
      </w:r>
      <w:r w:rsidR="00614557">
        <w:rPr>
          <w:rFonts w:eastAsia="仿宋_GB2312" w:hint="eastAsia"/>
          <w:color w:val="000000"/>
          <w:sz w:val="32"/>
          <w:szCs w:val="32"/>
        </w:rPr>
        <w:t>，</w:t>
      </w:r>
      <w:r w:rsidR="00614557">
        <w:rPr>
          <w:rFonts w:eastAsia="仿宋_GB2312"/>
          <w:color w:val="000000"/>
          <w:sz w:val="32"/>
          <w:szCs w:val="32"/>
        </w:rPr>
        <w:t>工作电极、参比电极、对电极）</w:t>
      </w:r>
      <w:r w:rsidR="007D437A">
        <w:rPr>
          <w:rFonts w:eastAsia="仿宋_GB2312" w:hint="eastAsia"/>
          <w:color w:val="000000"/>
          <w:sz w:val="32"/>
          <w:szCs w:val="32"/>
        </w:rPr>
        <w:t>、各</w:t>
      </w:r>
      <w:r w:rsidR="007D437A">
        <w:rPr>
          <w:rFonts w:eastAsia="仿宋_GB2312"/>
          <w:color w:val="000000"/>
          <w:sz w:val="32"/>
          <w:szCs w:val="32"/>
        </w:rPr>
        <w:t>电极材料（</w:t>
      </w:r>
      <w:r w:rsidR="007D437A">
        <w:rPr>
          <w:rFonts w:eastAsia="仿宋_GB2312" w:hint="eastAsia"/>
          <w:color w:val="000000"/>
          <w:sz w:val="32"/>
          <w:szCs w:val="32"/>
        </w:rPr>
        <w:t>铂</w:t>
      </w:r>
      <w:r w:rsidR="007D437A">
        <w:rPr>
          <w:rFonts w:eastAsia="仿宋_GB2312"/>
          <w:color w:val="000000"/>
          <w:sz w:val="32"/>
          <w:szCs w:val="32"/>
        </w:rPr>
        <w:t>、碳</w:t>
      </w:r>
      <w:r w:rsidR="007D437A">
        <w:rPr>
          <w:rFonts w:eastAsia="仿宋_GB2312" w:hint="eastAsia"/>
          <w:color w:val="000000"/>
          <w:sz w:val="32"/>
          <w:szCs w:val="32"/>
        </w:rPr>
        <w:t>、</w:t>
      </w:r>
      <w:r w:rsidR="007D437A">
        <w:rPr>
          <w:rFonts w:eastAsia="仿宋_GB2312" w:hint="eastAsia"/>
          <w:color w:val="000000"/>
          <w:sz w:val="32"/>
          <w:szCs w:val="32"/>
        </w:rPr>
        <w:t>Ag/</w:t>
      </w:r>
      <w:r w:rsidR="007D437A" w:rsidRPr="007D437A">
        <w:rPr>
          <w:rFonts w:eastAsia="仿宋_GB2312" w:hint="eastAsia"/>
          <w:color w:val="000000"/>
          <w:sz w:val="32"/>
          <w:szCs w:val="32"/>
        </w:rPr>
        <w:t xml:space="preserve"> </w:t>
      </w:r>
      <w:r w:rsidR="007D437A">
        <w:rPr>
          <w:rFonts w:eastAsia="仿宋_GB2312" w:hint="eastAsia"/>
          <w:color w:val="000000"/>
          <w:sz w:val="32"/>
          <w:szCs w:val="32"/>
        </w:rPr>
        <w:t>Ag</w:t>
      </w:r>
      <w:r w:rsidR="003176A1">
        <w:rPr>
          <w:rFonts w:eastAsia="仿宋_GB2312"/>
          <w:color w:val="000000"/>
          <w:sz w:val="32"/>
          <w:szCs w:val="32"/>
        </w:rPr>
        <w:t>C</w:t>
      </w:r>
      <w:r w:rsidR="007D437A">
        <w:rPr>
          <w:rFonts w:eastAsia="仿宋_GB2312"/>
          <w:color w:val="000000"/>
          <w:sz w:val="32"/>
          <w:szCs w:val="32"/>
        </w:rPr>
        <w:t>l</w:t>
      </w:r>
      <w:r w:rsidR="007D437A">
        <w:rPr>
          <w:rFonts w:eastAsia="仿宋_GB2312"/>
          <w:color w:val="000000"/>
          <w:sz w:val="32"/>
          <w:szCs w:val="32"/>
        </w:rPr>
        <w:t>）</w:t>
      </w:r>
      <w:r w:rsidR="007D437A">
        <w:rPr>
          <w:rFonts w:eastAsia="仿宋_GB2312" w:hint="eastAsia"/>
          <w:color w:val="000000"/>
          <w:sz w:val="32"/>
          <w:szCs w:val="32"/>
        </w:rPr>
        <w:t>、</w:t>
      </w:r>
      <w:r w:rsidR="007D437A">
        <w:rPr>
          <w:rFonts w:eastAsia="仿宋_GB2312"/>
          <w:color w:val="000000"/>
          <w:sz w:val="32"/>
          <w:szCs w:val="32"/>
        </w:rPr>
        <w:t>工艺</w:t>
      </w:r>
      <w:r w:rsidR="007D437A">
        <w:rPr>
          <w:rFonts w:eastAsia="仿宋_GB2312" w:hint="eastAsia"/>
          <w:color w:val="000000"/>
          <w:sz w:val="32"/>
          <w:szCs w:val="32"/>
        </w:rPr>
        <w:t>流程</w:t>
      </w:r>
      <w:r w:rsidR="007D437A">
        <w:rPr>
          <w:rFonts w:eastAsia="仿宋_GB2312"/>
          <w:color w:val="000000"/>
          <w:sz w:val="32"/>
          <w:szCs w:val="32"/>
        </w:rPr>
        <w:t>（</w:t>
      </w:r>
      <w:r w:rsidR="007D437A">
        <w:rPr>
          <w:rFonts w:eastAsia="仿宋_GB2312" w:hint="eastAsia"/>
          <w:color w:val="000000"/>
          <w:sz w:val="32"/>
          <w:szCs w:val="32"/>
        </w:rPr>
        <w:t>如</w:t>
      </w:r>
      <w:r w:rsidR="007D437A">
        <w:rPr>
          <w:rFonts w:eastAsia="仿宋_GB2312"/>
          <w:color w:val="000000"/>
          <w:sz w:val="32"/>
          <w:szCs w:val="32"/>
        </w:rPr>
        <w:t>丝网印刷工艺）</w:t>
      </w:r>
      <w:r w:rsidR="007D437A">
        <w:rPr>
          <w:rFonts w:eastAsia="仿宋_GB2312" w:hint="eastAsia"/>
          <w:color w:val="000000"/>
          <w:sz w:val="32"/>
          <w:szCs w:val="32"/>
        </w:rPr>
        <w:t>等</w:t>
      </w:r>
      <w:r w:rsidRPr="00585358">
        <w:rPr>
          <w:rFonts w:eastAsia="仿宋_GB2312"/>
          <w:color w:val="000000"/>
          <w:sz w:val="32"/>
          <w:szCs w:val="32"/>
        </w:rPr>
        <w:t>。</w:t>
      </w:r>
    </w:p>
    <w:p w14:paraId="2DE0F73E" w14:textId="72D4A09F" w:rsidR="003566F0" w:rsidRPr="006C5354" w:rsidRDefault="000649BE" w:rsidP="0001336E">
      <w:pPr>
        <w:spacing w:line="520" w:lineRule="exact"/>
        <w:ind w:firstLineChars="200" w:firstLine="640"/>
        <w:rPr>
          <w:rFonts w:eastAsia="仿宋_GB2312"/>
          <w:color w:val="000000"/>
          <w:sz w:val="32"/>
          <w:szCs w:val="32"/>
        </w:rPr>
      </w:pPr>
      <w:r w:rsidRPr="006C5354">
        <w:rPr>
          <w:rFonts w:eastAsia="仿宋_GB2312" w:hint="eastAsia"/>
          <w:color w:val="000000"/>
          <w:sz w:val="32"/>
          <w:szCs w:val="32"/>
        </w:rPr>
        <w:t>采用光学</w:t>
      </w:r>
      <w:r w:rsidRPr="006C5354">
        <w:rPr>
          <w:rFonts w:eastAsia="仿宋_GB2312"/>
          <w:color w:val="000000"/>
          <w:sz w:val="32"/>
          <w:szCs w:val="32"/>
        </w:rPr>
        <w:t>原理的传感器，</w:t>
      </w:r>
      <w:r w:rsidR="00DA435C" w:rsidRPr="006C5354">
        <w:rPr>
          <w:rFonts w:eastAsia="仿宋_GB2312" w:hint="eastAsia"/>
          <w:color w:val="000000"/>
          <w:sz w:val="32"/>
          <w:szCs w:val="32"/>
        </w:rPr>
        <w:t>结合</w:t>
      </w:r>
      <w:r w:rsidR="00DA435C" w:rsidRPr="006C5354">
        <w:rPr>
          <w:rFonts w:eastAsia="仿宋_GB2312"/>
          <w:color w:val="000000"/>
          <w:sz w:val="32"/>
          <w:szCs w:val="32"/>
        </w:rPr>
        <w:t>图示</w:t>
      </w:r>
      <w:r w:rsidRPr="006C5354">
        <w:rPr>
          <w:rFonts w:eastAsia="仿宋_GB2312" w:hint="eastAsia"/>
          <w:color w:val="000000"/>
          <w:sz w:val="32"/>
          <w:szCs w:val="32"/>
        </w:rPr>
        <w:t>详细</w:t>
      </w:r>
      <w:r w:rsidRPr="006C5354">
        <w:rPr>
          <w:rFonts w:eastAsia="仿宋_GB2312"/>
          <w:color w:val="000000"/>
          <w:sz w:val="32"/>
          <w:szCs w:val="32"/>
        </w:rPr>
        <w:t>描述</w:t>
      </w:r>
      <w:r w:rsidRPr="006C5354">
        <w:rPr>
          <w:rFonts w:eastAsia="仿宋_GB2312" w:hint="eastAsia"/>
          <w:color w:val="000000"/>
          <w:sz w:val="32"/>
          <w:szCs w:val="32"/>
        </w:rPr>
        <w:t>荧光标记方法</w:t>
      </w:r>
      <w:r w:rsidRPr="006C5354">
        <w:rPr>
          <w:rFonts w:eastAsia="仿宋_GB2312"/>
          <w:color w:val="000000"/>
          <w:sz w:val="32"/>
          <w:szCs w:val="32"/>
        </w:rPr>
        <w:t>、葡聚糖和葡萄糖结合蛋白</w:t>
      </w:r>
      <w:r w:rsidRPr="006C5354">
        <w:rPr>
          <w:rFonts w:eastAsia="仿宋_GB2312" w:hint="eastAsia"/>
          <w:color w:val="000000"/>
          <w:sz w:val="32"/>
          <w:szCs w:val="32"/>
        </w:rPr>
        <w:t>、</w:t>
      </w:r>
      <w:r w:rsidR="004D1AD8">
        <w:rPr>
          <w:rFonts w:eastAsia="仿宋_GB2312" w:hint="eastAsia"/>
          <w:color w:val="000000"/>
          <w:sz w:val="32"/>
          <w:szCs w:val="32"/>
        </w:rPr>
        <w:t>传感器</w:t>
      </w:r>
      <w:r w:rsidRPr="006C5354">
        <w:rPr>
          <w:rFonts w:eastAsia="仿宋_GB2312"/>
          <w:color w:val="000000"/>
          <w:sz w:val="32"/>
          <w:szCs w:val="32"/>
        </w:rPr>
        <w:t>的制造流程</w:t>
      </w:r>
      <w:r w:rsidR="00DA435C" w:rsidRPr="006C5354">
        <w:rPr>
          <w:rFonts w:eastAsia="仿宋_GB2312" w:hint="eastAsia"/>
          <w:color w:val="000000"/>
          <w:sz w:val="32"/>
          <w:szCs w:val="32"/>
        </w:rPr>
        <w:t>，</w:t>
      </w:r>
      <w:r w:rsidR="00DA435C" w:rsidRPr="006C5354">
        <w:rPr>
          <w:rFonts w:eastAsia="仿宋_GB2312"/>
          <w:color w:val="000000"/>
          <w:sz w:val="32"/>
          <w:szCs w:val="32"/>
        </w:rPr>
        <w:t>明确各成分</w:t>
      </w:r>
      <w:r w:rsidR="00DA435C" w:rsidRPr="006C5354">
        <w:rPr>
          <w:rFonts w:eastAsia="仿宋_GB2312" w:hint="eastAsia"/>
          <w:color w:val="000000"/>
          <w:sz w:val="32"/>
          <w:szCs w:val="32"/>
        </w:rPr>
        <w:t>、</w:t>
      </w:r>
      <w:r w:rsidR="00DA435C" w:rsidRPr="006C5354">
        <w:rPr>
          <w:rFonts w:eastAsia="仿宋_GB2312"/>
          <w:color w:val="000000"/>
          <w:sz w:val="32"/>
          <w:szCs w:val="32"/>
        </w:rPr>
        <w:t>规格、</w:t>
      </w:r>
      <w:r w:rsidR="00DA435C" w:rsidRPr="006C5354">
        <w:rPr>
          <w:rFonts w:eastAsia="仿宋_GB2312" w:hint="eastAsia"/>
          <w:color w:val="000000"/>
          <w:sz w:val="32"/>
          <w:szCs w:val="32"/>
        </w:rPr>
        <w:t>含量</w:t>
      </w:r>
      <w:r w:rsidR="00DA435C" w:rsidRPr="006C5354">
        <w:rPr>
          <w:rFonts w:eastAsia="仿宋_GB2312"/>
          <w:color w:val="000000"/>
          <w:sz w:val="32"/>
          <w:szCs w:val="32"/>
        </w:rPr>
        <w:t>、制造商信息</w:t>
      </w:r>
      <w:r w:rsidR="00DA435C" w:rsidRPr="006C5354">
        <w:rPr>
          <w:rFonts w:eastAsia="仿宋_GB2312" w:hint="eastAsia"/>
          <w:color w:val="000000"/>
          <w:sz w:val="32"/>
          <w:szCs w:val="32"/>
        </w:rPr>
        <w:t>。</w:t>
      </w:r>
      <w:r w:rsidR="002D5C99">
        <w:rPr>
          <w:rFonts w:eastAsia="仿宋_GB2312" w:hint="eastAsia"/>
          <w:color w:val="000000"/>
          <w:sz w:val="32"/>
          <w:szCs w:val="32"/>
        </w:rPr>
        <w:t>其</w:t>
      </w:r>
      <w:r w:rsidR="003566F0" w:rsidRPr="006C5354">
        <w:rPr>
          <w:rFonts w:eastAsia="仿宋_GB2312" w:hint="eastAsia"/>
          <w:color w:val="000000"/>
          <w:sz w:val="32"/>
          <w:szCs w:val="32"/>
        </w:rPr>
        <w:t>血糖检测模块</w:t>
      </w:r>
      <w:r w:rsidR="003566F0" w:rsidRPr="006C5354">
        <w:rPr>
          <w:rFonts w:eastAsia="仿宋_GB2312"/>
          <w:color w:val="000000"/>
          <w:sz w:val="32"/>
          <w:szCs w:val="32"/>
        </w:rPr>
        <w:t>描述</w:t>
      </w:r>
      <w:r w:rsidR="003566F0" w:rsidRPr="006C5354">
        <w:rPr>
          <w:rFonts w:eastAsia="仿宋_GB2312" w:hint="eastAsia"/>
          <w:color w:val="000000"/>
          <w:sz w:val="32"/>
          <w:szCs w:val="32"/>
        </w:rPr>
        <w:t>光源器件</w:t>
      </w:r>
      <w:r w:rsidR="003566F0" w:rsidRPr="006C5354">
        <w:rPr>
          <w:rFonts w:eastAsia="仿宋_GB2312"/>
          <w:color w:val="000000"/>
          <w:sz w:val="32"/>
          <w:szCs w:val="32"/>
        </w:rPr>
        <w:t>、</w:t>
      </w:r>
      <w:r w:rsidR="003566F0" w:rsidRPr="006C5354">
        <w:rPr>
          <w:rFonts w:eastAsia="仿宋_GB2312" w:hint="eastAsia"/>
          <w:color w:val="000000"/>
          <w:sz w:val="32"/>
          <w:szCs w:val="32"/>
        </w:rPr>
        <w:t>分光</w:t>
      </w:r>
      <w:r w:rsidR="003566F0" w:rsidRPr="006C5354">
        <w:rPr>
          <w:rFonts w:eastAsia="仿宋_GB2312"/>
          <w:color w:val="000000"/>
          <w:sz w:val="32"/>
          <w:szCs w:val="32"/>
        </w:rPr>
        <w:t>组件、</w:t>
      </w:r>
      <w:r w:rsidR="003566F0" w:rsidRPr="006C5354">
        <w:rPr>
          <w:rFonts w:eastAsia="仿宋_GB2312" w:hint="eastAsia"/>
          <w:color w:val="000000"/>
          <w:sz w:val="32"/>
          <w:szCs w:val="32"/>
        </w:rPr>
        <w:t>光电</w:t>
      </w:r>
      <w:r w:rsidR="003566F0" w:rsidRPr="006C5354">
        <w:rPr>
          <w:rFonts w:eastAsia="仿宋_GB2312"/>
          <w:color w:val="000000"/>
          <w:sz w:val="32"/>
          <w:szCs w:val="32"/>
        </w:rPr>
        <w:t>转化处理电路</w:t>
      </w:r>
      <w:r w:rsidR="003566F0" w:rsidRPr="006C5354">
        <w:rPr>
          <w:rFonts w:eastAsia="仿宋_GB2312" w:hint="eastAsia"/>
          <w:color w:val="000000"/>
          <w:sz w:val="32"/>
          <w:szCs w:val="32"/>
        </w:rPr>
        <w:t>、</w:t>
      </w:r>
      <w:r w:rsidR="003176A1">
        <w:rPr>
          <w:rFonts w:eastAsia="仿宋_GB2312" w:hint="eastAsia"/>
          <w:color w:val="000000"/>
          <w:sz w:val="32"/>
          <w:szCs w:val="32"/>
        </w:rPr>
        <w:t>微</w:t>
      </w:r>
      <w:r w:rsidR="003176A1">
        <w:rPr>
          <w:rFonts w:eastAsia="仿宋_GB2312"/>
          <w:color w:val="000000"/>
          <w:sz w:val="32"/>
          <w:szCs w:val="32"/>
        </w:rPr>
        <w:t>控制单元</w:t>
      </w:r>
      <w:r w:rsidR="003566F0" w:rsidRPr="006C5354">
        <w:rPr>
          <w:rFonts w:eastAsia="仿宋_GB2312" w:hint="eastAsia"/>
          <w:color w:val="000000"/>
          <w:sz w:val="32"/>
          <w:szCs w:val="32"/>
        </w:rPr>
        <w:t>、</w:t>
      </w:r>
      <w:r w:rsidR="003566F0" w:rsidRPr="006C5354">
        <w:rPr>
          <w:rFonts w:eastAsia="仿宋_GB2312"/>
          <w:color w:val="000000"/>
          <w:sz w:val="32"/>
          <w:szCs w:val="32"/>
        </w:rPr>
        <w:t>无线通信模块</w:t>
      </w:r>
      <w:r w:rsidR="002D5C99">
        <w:rPr>
          <w:rFonts w:eastAsia="仿宋_GB2312" w:hint="eastAsia"/>
          <w:color w:val="000000"/>
          <w:sz w:val="32"/>
          <w:szCs w:val="32"/>
        </w:rPr>
        <w:t>等核心模块</w:t>
      </w:r>
      <w:r w:rsidR="003176A1">
        <w:rPr>
          <w:rFonts w:eastAsia="仿宋_GB2312" w:hint="eastAsia"/>
          <w:color w:val="000000"/>
          <w:sz w:val="32"/>
          <w:szCs w:val="32"/>
        </w:rPr>
        <w:t>。</w:t>
      </w:r>
    </w:p>
    <w:p w14:paraId="1E054964" w14:textId="0570162F" w:rsidR="0001336E" w:rsidRDefault="0001336E" w:rsidP="0001336E">
      <w:pPr>
        <w:spacing w:line="520" w:lineRule="exact"/>
        <w:ind w:firstLineChars="200" w:firstLine="640"/>
        <w:rPr>
          <w:rFonts w:eastAsia="仿宋_GB2312"/>
          <w:bCs/>
          <w:color w:val="000000"/>
          <w:sz w:val="32"/>
          <w:szCs w:val="32"/>
        </w:rPr>
      </w:pPr>
      <w:r>
        <w:rPr>
          <w:rFonts w:eastAsia="仿宋_GB2312" w:hint="eastAsia"/>
          <w:bCs/>
          <w:color w:val="000000"/>
          <w:sz w:val="32"/>
          <w:szCs w:val="32"/>
        </w:rPr>
        <w:t>1</w:t>
      </w:r>
      <w:r w:rsidR="00DC26F0">
        <w:rPr>
          <w:rFonts w:eastAsia="仿宋_GB2312"/>
          <w:bCs/>
          <w:color w:val="000000"/>
          <w:sz w:val="32"/>
          <w:szCs w:val="32"/>
        </w:rPr>
        <w:t>.</w:t>
      </w:r>
      <w:r w:rsidR="00DC26F0">
        <w:rPr>
          <w:rFonts w:eastAsia="仿宋_GB2312" w:hint="eastAsia"/>
          <w:bCs/>
          <w:color w:val="000000"/>
          <w:sz w:val="32"/>
          <w:szCs w:val="32"/>
        </w:rPr>
        <w:t>3</w:t>
      </w:r>
      <w:r>
        <w:rPr>
          <w:rFonts w:eastAsia="仿宋_GB2312"/>
          <w:bCs/>
          <w:color w:val="000000"/>
          <w:sz w:val="32"/>
          <w:szCs w:val="32"/>
        </w:rPr>
        <w:t>.2</w:t>
      </w:r>
      <w:r w:rsidR="00F446A3" w:rsidRPr="00353003">
        <w:rPr>
          <w:rFonts w:eastAsia="仿宋_GB2312" w:hint="eastAsia"/>
          <w:color w:val="000000"/>
          <w:sz w:val="32"/>
          <w:szCs w:val="32"/>
        </w:rPr>
        <w:t>如产品中含有生物安全风险类成分，应重点描述。如在</w:t>
      </w:r>
      <w:r w:rsidRPr="00585358">
        <w:rPr>
          <w:rFonts w:eastAsia="仿宋_GB2312"/>
          <w:bCs/>
          <w:color w:val="000000"/>
          <w:sz w:val="32"/>
          <w:szCs w:val="32"/>
        </w:rPr>
        <w:t>制造过程中所使用的生物源成分（如酶），人类血液制剂（如人血清白蛋白）及动物源组织（如牛血清白蛋白）等的来源、制造商、监管类型（生物制品、药品）并提供与监管类型相适应的证书、明确符合的质量标准。</w:t>
      </w:r>
    </w:p>
    <w:p w14:paraId="62F38362" w14:textId="39DFA1DF" w:rsidR="0001336E" w:rsidRDefault="0001336E" w:rsidP="0001336E">
      <w:pPr>
        <w:spacing w:line="520" w:lineRule="exact"/>
        <w:ind w:firstLineChars="200" w:firstLine="640"/>
        <w:rPr>
          <w:rFonts w:eastAsia="仿宋_GB2312"/>
          <w:bCs/>
          <w:color w:val="000000"/>
          <w:sz w:val="32"/>
          <w:szCs w:val="32"/>
        </w:rPr>
      </w:pPr>
      <w:r>
        <w:rPr>
          <w:rFonts w:eastAsia="仿宋_GB2312" w:hint="eastAsia"/>
          <w:bCs/>
          <w:color w:val="000000"/>
          <w:sz w:val="32"/>
          <w:szCs w:val="32"/>
        </w:rPr>
        <w:t>1.</w:t>
      </w:r>
      <w:r w:rsidR="00DC26F0">
        <w:rPr>
          <w:rFonts w:eastAsia="仿宋_GB2312" w:hint="eastAsia"/>
          <w:bCs/>
          <w:color w:val="000000"/>
          <w:sz w:val="32"/>
          <w:szCs w:val="32"/>
        </w:rPr>
        <w:t>3</w:t>
      </w:r>
      <w:r>
        <w:rPr>
          <w:rFonts w:eastAsia="仿宋_GB2312" w:hint="eastAsia"/>
          <w:bCs/>
          <w:color w:val="000000"/>
          <w:sz w:val="32"/>
          <w:szCs w:val="32"/>
        </w:rPr>
        <w:t>.3</w:t>
      </w:r>
      <w:r w:rsidR="000649BE">
        <w:rPr>
          <w:rFonts w:eastAsia="仿宋_GB2312"/>
          <w:bCs/>
          <w:color w:val="000000"/>
          <w:sz w:val="32"/>
          <w:szCs w:val="32"/>
        </w:rPr>
        <w:t>反应原理</w:t>
      </w:r>
      <w:r w:rsidRPr="00585358">
        <w:rPr>
          <w:rFonts w:eastAsia="仿宋_GB2312"/>
          <w:bCs/>
          <w:color w:val="000000"/>
          <w:sz w:val="32"/>
          <w:szCs w:val="32"/>
        </w:rPr>
        <w:t>及获取信号的方式等的描述。</w:t>
      </w:r>
    </w:p>
    <w:p w14:paraId="78112E05" w14:textId="2BA2D162" w:rsidR="00BA1A22" w:rsidRPr="00BA1A22" w:rsidRDefault="004D1AD8" w:rsidP="0001336E">
      <w:pPr>
        <w:spacing w:line="520" w:lineRule="exact"/>
        <w:ind w:firstLineChars="200" w:firstLine="640"/>
        <w:rPr>
          <w:rFonts w:eastAsia="仿宋_GB2312"/>
          <w:bCs/>
          <w:color w:val="000000"/>
          <w:sz w:val="32"/>
          <w:szCs w:val="32"/>
        </w:rPr>
      </w:pPr>
      <w:r>
        <w:rPr>
          <w:rFonts w:eastAsia="仿宋_GB2312" w:hint="eastAsia"/>
          <w:bCs/>
          <w:color w:val="000000"/>
          <w:sz w:val="32"/>
          <w:szCs w:val="32"/>
        </w:rPr>
        <w:t>参考</w:t>
      </w:r>
      <w:r>
        <w:rPr>
          <w:rFonts w:eastAsia="仿宋_GB2312"/>
          <w:bCs/>
          <w:color w:val="000000"/>
          <w:sz w:val="32"/>
          <w:szCs w:val="32"/>
        </w:rPr>
        <w:t>附件</w:t>
      </w:r>
      <w:r>
        <w:rPr>
          <w:rFonts w:eastAsia="仿宋_GB2312" w:hint="eastAsia"/>
          <w:bCs/>
          <w:color w:val="000000"/>
          <w:sz w:val="32"/>
          <w:szCs w:val="32"/>
        </w:rPr>
        <w:t>1</w:t>
      </w:r>
      <w:r w:rsidR="00BA1A22">
        <w:rPr>
          <w:rFonts w:eastAsia="仿宋_GB2312" w:hint="eastAsia"/>
          <w:bCs/>
          <w:color w:val="000000"/>
          <w:sz w:val="32"/>
          <w:szCs w:val="32"/>
        </w:rPr>
        <w:t>详细</w:t>
      </w:r>
      <w:r w:rsidR="00BA1A22">
        <w:rPr>
          <w:rFonts w:eastAsia="仿宋_GB2312"/>
          <w:bCs/>
          <w:color w:val="000000"/>
          <w:sz w:val="32"/>
          <w:szCs w:val="32"/>
        </w:rPr>
        <w:t>描述</w:t>
      </w:r>
      <w:r w:rsidR="000649BE">
        <w:rPr>
          <w:rFonts w:eastAsia="仿宋_GB2312" w:hint="eastAsia"/>
          <w:bCs/>
          <w:color w:val="000000"/>
          <w:sz w:val="32"/>
          <w:szCs w:val="32"/>
        </w:rPr>
        <w:t>采用</w:t>
      </w:r>
      <w:r w:rsidR="000649BE">
        <w:rPr>
          <w:rFonts w:eastAsia="仿宋_GB2312"/>
          <w:bCs/>
          <w:color w:val="000000"/>
          <w:sz w:val="32"/>
          <w:szCs w:val="32"/>
        </w:rPr>
        <w:t>的传感技术，</w:t>
      </w:r>
      <w:r w:rsidR="000649BE" w:rsidRPr="00585358">
        <w:rPr>
          <w:rFonts w:eastAsia="仿宋_GB2312"/>
          <w:bCs/>
          <w:color w:val="000000"/>
          <w:sz w:val="32"/>
          <w:szCs w:val="32"/>
        </w:rPr>
        <w:t>氧化反应的公式和电流值的算法</w:t>
      </w:r>
      <w:r w:rsidR="000649BE">
        <w:rPr>
          <w:rFonts w:eastAsia="仿宋_GB2312" w:hint="eastAsia"/>
          <w:bCs/>
          <w:color w:val="000000"/>
          <w:sz w:val="32"/>
          <w:szCs w:val="32"/>
        </w:rPr>
        <w:t>等。</w:t>
      </w:r>
    </w:p>
    <w:p w14:paraId="04B38B72" w14:textId="2DDD0786" w:rsidR="00F446A3" w:rsidRPr="006C5354" w:rsidRDefault="000649BE" w:rsidP="0001336E">
      <w:pPr>
        <w:spacing w:line="520" w:lineRule="exact"/>
        <w:ind w:firstLineChars="200" w:firstLine="640"/>
        <w:rPr>
          <w:rFonts w:eastAsia="仿宋_GB2312"/>
          <w:bCs/>
          <w:color w:val="000000"/>
          <w:sz w:val="32"/>
          <w:szCs w:val="32"/>
        </w:rPr>
      </w:pPr>
      <w:r w:rsidRPr="006C5354">
        <w:rPr>
          <w:rFonts w:eastAsia="仿宋_GB2312" w:hint="eastAsia"/>
          <w:bCs/>
          <w:color w:val="000000"/>
          <w:sz w:val="32"/>
          <w:szCs w:val="32"/>
        </w:rPr>
        <w:t>除</w:t>
      </w:r>
      <w:r w:rsidR="00F446A3" w:rsidRPr="006C5354">
        <w:rPr>
          <w:rFonts w:eastAsia="仿宋_GB2312" w:hint="eastAsia"/>
          <w:bCs/>
          <w:color w:val="000000"/>
          <w:sz w:val="32"/>
          <w:szCs w:val="32"/>
        </w:rPr>
        <w:t>描述主反应产生电流的化学方程式，同时需列明其他可能存在的副化学反应，并分析各副化学反应对产品电流信号和葡萄糖浓度对应关系的影响。</w:t>
      </w:r>
    </w:p>
    <w:p w14:paraId="13767780" w14:textId="04C9EFCC" w:rsidR="00DA435C" w:rsidRPr="006C5354" w:rsidRDefault="00DA435C" w:rsidP="0001336E">
      <w:pPr>
        <w:spacing w:line="520" w:lineRule="exact"/>
        <w:ind w:firstLineChars="200" w:firstLine="640"/>
        <w:rPr>
          <w:rFonts w:eastAsia="仿宋_GB2312"/>
          <w:bCs/>
          <w:color w:val="000000"/>
          <w:sz w:val="32"/>
          <w:szCs w:val="32"/>
        </w:rPr>
      </w:pPr>
      <w:r w:rsidRPr="006C5354">
        <w:rPr>
          <w:rFonts w:eastAsia="仿宋_GB2312" w:hint="eastAsia"/>
          <w:bCs/>
          <w:color w:val="000000"/>
          <w:sz w:val="32"/>
          <w:szCs w:val="32"/>
        </w:rPr>
        <w:t>光学原理</w:t>
      </w:r>
      <w:r w:rsidRPr="006C5354">
        <w:rPr>
          <w:rFonts w:eastAsia="仿宋_GB2312"/>
          <w:bCs/>
          <w:color w:val="000000"/>
          <w:sz w:val="32"/>
          <w:szCs w:val="32"/>
        </w:rPr>
        <w:t>的传感器应明确发射光强度、</w:t>
      </w:r>
      <w:r w:rsidRPr="006C5354">
        <w:rPr>
          <w:rFonts w:eastAsia="仿宋_GB2312" w:hint="eastAsia"/>
          <w:bCs/>
          <w:color w:val="000000"/>
          <w:sz w:val="32"/>
          <w:szCs w:val="32"/>
        </w:rPr>
        <w:t>生物</w:t>
      </w:r>
      <w:r w:rsidRPr="006C5354">
        <w:rPr>
          <w:rFonts w:eastAsia="仿宋_GB2312"/>
          <w:bCs/>
          <w:color w:val="000000"/>
          <w:sz w:val="32"/>
          <w:szCs w:val="32"/>
        </w:rPr>
        <w:t>传感器与葡萄糖反应产生荧光</w:t>
      </w:r>
      <w:r w:rsidRPr="006C5354">
        <w:rPr>
          <w:rFonts w:eastAsia="仿宋_GB2312" w:hint="eastAsia"/>
          <w:bCs/>
          <w:color w:val="000000"/>
          <w:sz w:val="32"/>
          <w:szCs w:val="32"/>
        </w:rPr>
        <w:t>信号的</w:t>
      </w:r>
      <w:r w:rsidRPr="006C5354">
        <w:rPr>
          <w:rFonts w:eastAsia="仿宋_GB2312"/>
          <w:bCs/>
          <w:color w:val="000000"/>
          <w:sz w:val="32"/>
          <w:szCs w:val="32"/>
        </w:rPr>
        <w:t>原理</w:t>
      </w:r>
      <w:r w:rsidR="00CB1504">
        <w:rPr>
          <w:rFonts w:eastAsia="仿宋_GB2312" w:hint="eastAsia"/>
          <w:bCs/>
          <w:color w:val="000000"/>
          <w:sz w:val="32"/>
          <w:szCs w:val="32"/>
        </w:rPr>
        <w:t>等</w:t>
      </w:r>
      <w:r w:rsidRPr="006C5354">
        <w:rPr>
          <w:rFonts w:eastAsia="仿宋_GB2312"/>
          <w:bCs/>
          <w:color w:val="000000"/>
          <w:sz w:val="32"/>
          <w:szCs w:val="32"/>
        </w:rPr>
        <w:t>。</w:t>
      </w:r>
    </w:p>
    <w:p w14:paraId="6AF1487D" w14:textId="61FFA4D8" w:rsidR="00231123" w:rsidRPr="00585358" w:rsidRDefault="00DC26F0" w:rsidP="00312A22">
      <w:pPr>
        <w:spacing w:line="520" w:lineRule="exact"/>
        <w:ind w:firstLineChars="200" w:firstLine="640"/>
        <w:rPr>
          <w:rFonts w:eastAsia="仿宋_GB2312"/>
          <w:color w:val="000000"/>
          <w:sz w:val="32"/>
          <w:szCs w:val="32"/>
        </w:rPr>
      </w:pPr>
      <w:r>
        <w:rPr>
          <w:rFonts w:eastAsia="仿宋_GB2312"/>
          <w:color w:val="000000"/>
          <w:sz w:val="32"/>
          <w:szCs w:val="32"/>
        </w:rPr>
        <w:lastRenderedPageBreak/>
        <w:t>1.</w:t>
      </w:r>
      <w:r w:rsidR="00427056">
        <w:rPr>
          <w:rFonts w:eastAsia="仿宋_GB2312" w:hint="eastAsia"/>
          <w:color w:val="000000"/>
          <w:sz w:val="32"/>
          <w:szCs w:val="32"/>
        </w:rPr>
        <w:t>4</w:t>
      </w:r>
      <w:r w:rsidR="00231123" w:rsidRPr="00585358">
        <w:rPr>
          <w:rFonts w:eastAsia="仿宋_GB2312"/>
          <w:color w:val="000000"/>
          <w:sz w:val="32"/>
          <w:szCs w:val="32"/>
        </w:rPr>
        <w:t>器械组件和附件的功能</w:t>
      </w:r>
    </w:p>
    <w:p w14:paraId="4576E1D0" w14:textId="34CA732F" w:rsidR="00231123" w:rsidRPr="00585358" w:rsidRDefault="00590BAB" w:rsidP="00312A22">
      <w:pPr>
        <w:spacing w:line="520" w:lineRule="exact"/>
        <w:ind w:firstLineChars="200" w:firstLine="640"/>
        <w:rPr>
          <w:rFonts w:eastAsia="仿宋_GB2312"/>
          <w:bCs/>
          <w:color w:val="000000"/>
          <w:sz w:val="32"/>
          <w:szCs w:val="32"/>
        </w:rPr>
      </w:pPr>
      <w:r>
        <w:rPr>
          <w:rFonts w:eastAsia="仿宋_GB2312" w:hint="eastAsia"/>
          <w:bCs/>
          <w:color w:val="000000"/>
          <w:sz w:val="32"/>
          <w:szCs w:val="32"/>
        </w:rPr>
        <w:t>描述</w:t>
      </w:r>
      <w:r w:rsidR="00231123" w:rsidRPr="00585358">
        <w:rPr>
          <w:rFonts w:eastAsia="仿宋_GB2312"/>
          <w:bCs/>
          <w:color w:val="000000"/>
          <w:sz w:val="32"/>
          <w:szCs w:val="32"/>
        </w:rPr>
        <w:t>器械组件功能，包括信号采集、存储、传输、转换、显示、配套软件功能及运行平台，如：一次性使用葡萄糖传感器是一次性使用组件，其核心作用是将组织液中的葡萄糖信号检测出来，并转化为电</w:t>
      </w:r>
      <w:r w:rsidR="003176A1">
        <w:rPr>
          <w:rFonts w:eastAsia="仿宋_GB2312" w:hint="eastAsia"/>
          <w:bCs/>
          <w:color w:val="000000"/>
          <w:sz w:val="32"/>
          <w:szCs w:val="32"/>
        </w:rPr>
        <w:t>流</w:t>
      </w:r>
      <w:r w:rsidR="00231123" w:rsidRPr="00585358">
        <w:rPr>
          <w:rFonts w:eastAsia="仿宋_GB2312"/>
          <w:bCs/>
          <w:color w:val="000000"/>
          <w:sz w:val="32"/>
          <w:szCs w:val="32"/>
        </w:rPr>
        <w:t>信号。电流信号的强弱与葡萄糖浓度成正比。</w:t>
      </w:r>
    </w:p>
    <w:p w14:paraId="7CC1D2E2" w14:textId="4587C414" w:rsidR="00231123" w:rsidRPr="00585358" w:rsidRDefault="004D2608" w:rsidP="00312A22">
      <w:pPr>
        <w:spacing w:line="520" w:lineRule="exact"/>
        <w:ind w:firstLineChars="200" w:firstLine="640"/>
        <w:rPr>
          <w:rFonts w:eastAsia="仿宋_GB2312"/>
          <w:bCs/>
          <w:color w:val="000000"/>
          <w:spacing w:val="2"/>
          <w:sz w:val="32"/>
          <w:szCs w:val="32"/>
        </w:rPr>
      </w:pPr>
      <w:r>
        <w:rPr>
          <w:rFonts w:eastAsia="仿宋_GB2312" w:hint="eastAsia"/>
          <w:bCs/>
          <w:color w:val="000000"/>
          <w:sz w:val="32"/>
          <w:szCs w:val="32"/>
        </w:rPr>
        <w:t>如，</w:t>
      </w:r>
      <w:r w:rsidR="00231123" w:rsidRPr="00585358">
        <w:rPr>
          <w:rFonts w:eastAsia="仿宋_GB2312"/>
          <w:bCs/>
          <w:color w:val="000000"/>
          <w:sz w:val="32"/>
          <w:szCs w:val="32"/>
        </w:rPr>
        <w:t>发</w:t>
      </w:r>
      <w:r w:rsidR="00231123" w:rsidRPr="00585358">
        <w:rPr>
          <w:rFonts w:eastAsia="仿宋_GB2312"/>
          <w:bCs/>
          <w:color w:val="000000"/>
          <w:spacing w:val="2"/>
          <w:sz w:val="32"/>
          <w:szCs w:val="32"/>
        </w:rPr>
        <w:t>射器为葡萄糖传感器供电</w:t>
      </w:r>
      <w:r w:rsidR="0069791E" w:rsidRPr="00585358">
        <w:rPr>
          <w:rFonts w:eastAsia="仿宋_GB2312" w:hint="eastAsia"/>
          <w:bCs/>
          <w:color w:val="000000"/>
          <w:spacing w:val="2"/>
          <w:sz w:val="32"/>
          <w:szCs w:val="32"/>
        </w:rPr>
        <w:t>，</w:t>
      </w:r>
      <w:r w:rsidR="00231123" w:rsidRPr="00585358">
        <w:rPr>
          <w:rFonts w:eastAsia="仿宋_GB2312"/>
          <w:bCs/>
          <w:color w:val="000000"/>
          <w:spacing w:val="2"/>
          <w:sz w:val="32"/>
          <w:szCs w:val="32"/>
        </w:rPr>
        <w:t>将传感器检测出来的电信号采集</w:t>
      </w:r>
      <w:bookmarkStart w:id="7" w:name="OLE_LINK9"/>
      <w:r w:rsidR="00231123" w:rsidRPr="00585358">
        <w:rPr>
          <w:rFonts w:eastAsia="仿宋_GB2312"/>
          <w:bCs/>
          <w:color w:val="000000"/>
          <w:spacing w:val="2"/>
          <w:sz w:val="32"/>
          <w:szCs w:val="32"/>
        </w:rPr>
        <w:t>后转换为数字信号并经过过滤减少噪声和贮存，并通过有线和</w:t>
      </w:r>
      <w:r w:rsidR="00231123" w:rsidRPr="00585358">
        <w:rPr>
          <w:rFonts w:eastAsia="仿宋_GB2312"/>
          <w:bCs/>
          <w:color w:val="000000"/>
          <w:spacing w:val="2"/>
          <w:sz w:val="32"/>
          <w:szCs w:val="32"/>
        </w:rPr>
        <w:t>/</w:t>
      </w:r>
      <w:r w:rsidR="00231123" w:rsidRPr="00585358">
        <w:rPr>
          <w:rFonts w:eastAsia="仿宋_GB2312"/>
          <w:bCs/>
          <w:color w:val="000000"/>
          <w:spacing w:val="2"/>
          <w:sz w:val="32"/>
          <w:szCs w:val="32"/>
        </w:rPr>
        <w:t>或无线的方式发送至接收器</w:t>
      </w:r>
      <w:bookmarkEnd w:id="7"/>
      <w:r w:rsidR="00737AAA">
        <w:rPr>
          <w:rFonts w:eastAsia="仿宋_GB2312"/>
          <w:bCs/>
          <w:color w:val="000000"/>
          <w:spacing w:val="2"/>
          <w:sz w:val="32"/>
          <w:szCs w:val="32"/>
        </w:rPr>
        <w:t>。包括无线模块、校准算法、</w:t>
      </w:r>
      <w:r w:rsidR="00737AAA">
        <w:rPr>
          <w:rFonts w:eastAsia="仿宋_GB2312" w:hint="eastAsia"/>
          <w:bCs/>
          <w:color w:val="000000"/>
          <w:spacing w:val="2"/>
          <w:sz w:val="32"/>
          <w:szCs w:val="32"/>
        </w:rPr>
        <w:t>传感器电极</w:t>
      </w:r>
      <w:r w:rsidR="00231123" w:rsidRPr="00585358">
        <w:rPr>
          <w:rFonts w:eastAsia="仿宋_GB2312"/>
          <w:bCs/>
          <w:color w:val="000000"/>
          <w:spacing w:val="2"/>
          <w:sz w:val="32"/>
          <w:szCs w:val="32"/>
        </w:rPr>
        <w:t>完整性诊断等部分。</w:t>
      </w:r>
    </w:p>
    <w:p w14:paraId="32C41EA4" w14:textId="7E962B81"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接收器通常带有信号处理软件组件，通过特殊的运算法则将收集到的电信号转化为葡萄糖数值，并以图表或图谱的形式显示给患者或专业医护人员。对于</w:t>
      </w:r>
      <w:r w:rsidR="003A29D3">
        <w:rPr>
          <w:rFonts w:eastAsia="仿宋_GB2312"/>
          <w:bCs/>
          <w:color w:val="000000"/>
          <w:sz w:val="32"/>
          <w:szCs w:val="32"/>
        </w:rPr>
        <w:t>有些产品，信号接收和处理可能集成在发射器或移动设备所含应用软件</w:t>
      </w:r>
      <w:r w:rsidRPr="00585358">
        <w:rPr>
          <w:rFonts w:eastAsia="仿宋_GB2312"/>
          <w:bCs/>
          <w:color w:val="000000"/>
          <w:sz w:val="32"/>
          <w:szCs w:val="32"/>
        </w:rPr>
        <w:t>上。</w:t>
      </w:r>
    </w:p>
    <w:p w14:paraId="28D83AD8" w14:textId="072C43E3" w:rsidR="00231123" w:rsidRPr="00585358" w:rsidRDefault="00590BAB" w:rsidP="00312A22">
      <w:pPr>
        <w:spacing w:line="520" w:lineRule="exact"/>
        <w:ind w:firstLineChars="200" w:firstLine="640"/>
        <w:rPr>
          <w:rFonts w:eastAsia="仿宋_GB2312"/>
          <w:bCs/>
          <w:color w:val="000000"/>
          <w:sz w:val="32"/>
          <w:szCs w:val="32"/>
        </w:rPr>
      </w:pPr>
      <w:r>
        <w:rPr>
          <w:rFonts w:eastAsia="仿宋_GB2312"/>
          <w:bCs/>
          <w:color w:val="000000"/>
          <w:sz w:val="32"/>
          <w:szCs w:val="32"/>
        </w:rPr>
        <w:t>电子显示部分，</w:t>
      </w:r>
      <w:r>
        <w:rPr>
          <w:rFonts w:eastAsia="仿宋_GB2312" w:hint="eastAsia"/>
          <w:bCs/>
          <w:color w:val="000000"/>
          <w:sz w:val="32"/>
          <w:szCs w:val="32"/>
        </w:rPr>
        <w:t>描述</w:t>
      </w:r>
      <w:r>
        <w:rPr>
          <w:rFonts w:eastAsia="仿宋_GB2312"/>
          <w:bCs/>
          <w:color w:val="000000"/>
          <w:sz w:val="32"/>
          <w:szCs w:val="32"/>
        </w:rPr>
        <w:t>产品提供数据方式</w:t>
      </w:r>
      <w:r>
        <w:rPr>
          <w:rFonts w:eastAsia="仿宋_GB2312" w:hint="eastAsia"/>
          <w:bCs/>
          <w:color w:val="000000"/>
          <w:sz w:val="32"/>
          <w:szCs w:val="32"/>
        </w:rPr>
        <w:t>（</w:t>
      </w:r>
      <w:r w:rsidR="00231123" w:rsidRPr="00585358">
        <w:rPr>
          <w:rFonts w:eastAsia="仿宋_GB2312"/>
          <w:bCs/>
          <w:color w:val="000000"/>
          <w:sz w:val="32"/>
          <w:szCs w:val="32"/>
        </w:rPr>
        <w:t>回顾式</w:t>
      </w:r>
      <w:r>
        <w:rPr>
          <w:rFonts w:eastAsia="仿宋_GB2312" w:hint="eastAsia"/>
          <w:bCs/>
          <w:color w:val="000000"/>
          <w:sz w:val="32"/>
          <w:szCs w:val="32"/>
        </w:rPr>
        <w:t>/</w:t>
      </w:r>
      <w:r w:rsidR="00231123" w:rsidRPr="00585358">
        <w:rPr>
          <w:rFonts w:eastAsia="仿宋_GB2312"/>
          <w:bCs/>
          <w:color w:val="000000"/>
          <w:sz w:val="32"/>
          <w:szCs w:val="32"/>
        </w:rPr>
        <w:t>实时</w:t>
      </w:r>
      <w:r>
        <w:rPr>
          <w:rFonts w:eastAsia="仿宋_GB2312" w:hint="eastAsia"/>
          <w:bCs/>
          <w:color w:val="000000"/>
          <w:sz w:val="32"/>
          <w:szCs w:val="32"/>
        </w:rPr>
        <w:t>式）</w:t>
      </w:r>
      <w:r>
        <w:rPr>
          <w:rFonts w:eastAsia="仿宋_GB2312"/>
          <w:bCs/>
          <w:color w:val="000000"/>
          <w:sz w:val="32"/>
          <w:szCs w:val="32"/>
        </w:rPr>
        <w:t>，</w:t>
      </w:r>
      <w:r w:rsidR="00231123" w:rsidRPr="00585358">
        <w:rPr>
          <w:rFonts w:eastAsia="仿宋_GB2312"/>
          <w:bCs/>
          <w:color w:val="000000"/>
          <w:sz w:val="32"/>
          <w:szCs w:val="32"/>
        </w:rPr>
        <w:t>得出数据的原理。</w:t>
      </w:r>
    </w:p>
    <w:p w14:paraId="0A562BF7" w14:textId="0F531FE7" w:rsidR="00231123"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应当说明软件组成、运行环境及功能。</w:t>
      </w:r>
    </w:p>
    <w:p w14:paraId="18819BFD" w14:textId="2206A965" w:rsidR="00231123" w:rsidRPr="00585358" w:rsidRDefault="00427056" w:rsidP="00312A22">
      <w:pPr>
        <w:spacing w:line="520" w:lineRule="exact"/>
        <w:ind w:firstLineChars="200" w:firstLine="640"/>
        <w:rPr>
          <w:rFonts w:eastAsia="仿宋_GB2312"/>
          <w:bCs/>
          <w:color w:val="000000"/>
          <w:sz w:val="32"/>
          <w:szCs w:val="32"/>
        </w:rPr>
      </w:pPr>
      <w:r>
        <w:rPr>
          <w:rFonts w:eastAsia="仿宋_GB2312"/>
          <w:bCs/>
          <w:color w:val="000000"/>
          <w:sz w:val="32"/>
          <w:szCs w:val="32"/>
        </w:rPr>
        <w:t>1.5</w:t>
      </w:r>
      <w:r w:rsidR="00231123" w:rsidRPr="00585358">
        <w:rPr>
          <w:rFonts w:eastAsia="仿宋_GB2312"/>
          <w:bCs/>
          <w:color w:val="000000"/>
          <w:sz w:val="32"/>
          <w:szCs w:val="32"/>
        </w:rPr>
        <w:t>通信路径功能组件的描述</w:t>
      </w:r>
    </w:p>
    <w:p w14:paraId="3F4A08B6" w14:textId="77777777"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通信路径功能组件的描述应包括功能组件之间的信息传递，包括允许进行信息传递的硬件和软件的描述。描述内容应包括：</w:t>
      </w:r>
    </w:p>
    <w:p w14:paraId="163CF2C1" w14:textId="6C10176D" w:rsidR="00231123" w:rsidRPr="00585358" w:rsidRDefault="004B1550" w:rsidP="00312A22">
      <w:pPr>
        <w:spacing w:line="520" w:lineRule="exact"/>
        <w:ind w:firstLineChars="200" w:firstLine="640"/>
        <w:rPr>
          <w:rFonts w:eastAsia="仿宋_GB2312"/>
          <w:bCs/>
          <w:color w:val="000000"/>
          <w:sz w:val="32"/>
          <w:szCs w:val="32"/>
        </w:rPr>
      </w:pPr>
      <w:r>
        <w:rPr>
          <w:rFonts w:eastAsia="仿宋_GB2312" w:hint="eastAsia"/>
          <w:bCs/>
          <w:color w:val="000000"/>
          <w:sz w:val="32"/>
          <w:szCs w:val="32"/>
        </w:rPr>
        <w:t>1</w:t>
      </w:r>
      <w:r w:rsidR="00427056">
        <w:rPr>
          <w:rFonts w:eastAsia="仿宋_GB2312"/>
          <w:bCs/>
          <w:color w:val="000000"/>
          <w:sz w:val="32"/>
          <w:szCs w:val="32"/>
        </w:rPr>
        <w:t>.5</w:t>
      </w:r>
      <w:r>
        <w:rPr>
          <w:rFonts w:eastAsia="仿宋_GB2312"/>
          <w:bCs/>
          <w:color w:val="000000"/>
          <w:sz w:val="32"/>
          <w:szCs w:val="32"/>
        </w:rPr>
        <w:t>.1</w:t>
      </w:r>
      <w:r w:rsidR="00231123" w:rsidRPr="00585358">
        <w:rPr>
          <w:rFonts w:eastAsia="仿宋_GB2312"/>
          <w:bCs/>
          <w:color w:val="000000"/>
          <w:sz w:val="32"/>
          <w:szCs w:val="32"/>
        </w:rPr>
        <w:t>通信路径。</w:t>
      </w:r>
      <w:r w:rsidR="00895097" w:rsidRPr="00585358">
        <w:rPr>
          <w:rFonts w:eastAsia="仿宋_GB2312"/>
          <w:bCs/>
          <w:color w:val="000000"/>
          <w:sz w:val="32"/>
          <w:szCs w:val="32"/>
        </w:rPr>
        <w:t>申请人</w:t>
      </w:r>
      <w:r w:rsidR="00231123" w:rsidRPr="00585358">
        <w:rPr>
          <w:rFonts w:eastAsia="仿宋_GB2312"/>
          <w:bCs/>
          <w:color w:val="000000"/>
          <w:sz w:val="32"/>
          <w:szCs w:val="32"/>
        </w:rPr>
        <w:t>应描述各功能组件与系统内部其他功能组件进行通信的各种方式。</w:t>
      </w:r>
      <w:r w:rsidR="00895097" w:rsidRPr="00585358">
        <w:rPr>
          <w:rFonts w:eastAsia="仿宋_GB2312"/>
          <w:bCs/>
          <w:color w:val="000000"/>
          <w:sz w:val="32"/>
          <w:szCs w:val="32"/>
        </w:rPr>
        <w:t>申请人</w:t>
      </w:r>
      <w:r w:rsidR="00231123" w:rsidRPr="00585358">
        <w:rPr>
          <w:rFonts w:eastAsia="仿宋_GB2312"/>
          <w:bCs/>
          <w:color w:val="000000"/>
          <w:sz w:val="32"/>
          <w:szCs w:val="32"/>
        </w:rPr>
        <w:t>应确定功能组件之间的通信流（即单向或双向）并确定所传递的信息。</w:t>
      </w:r>
    </w:p>
    <w:p w14:paraId="3B399847" w14:textId="05A9030C" w:rsidR="00231123" w:rsidRPr="00585358" w:rsidRDefault="004B1550" w:rsidP="00312A22">
      <w:pPr>
        <w:spacing w:line="520" w:lineRule="exact"/>
        <w:ind w:firstLineChars="200" w:firstLine="640"/>
        <w:rPr>
          <w:rFonts w:eastAsia="仿宋_GB2312"/>
          <w:bCs/>
          <w:color w:val="000000"/>
          <w:sz w:val="32"/>
          <w:szCs w:val="32"/>
        </w:rPr>
      </w:pPr>
      <w:r>
        <w:rPr>
          <w:rFonts w:eastAsia="仿宋_GB2312" w:hint="eastAsia"/>
          <w:bCs/>
          <w:color w:val="000000"/>
          <w:sz w:val="32"/>
          <w:szCs w:val="32"/>
        </w:rPr>
        <w:t>1</w:t>
      </w:r>
      <w:r>
        <w:rPr>
          <w:rFonts w:eastAsia="仿宋_GB2312"/>
          <w:bCs/>
          <w:color w:val="000000"/>
          <w:sz w:val="32"/>
          <w:szCs w:val="32"/>
        </w:rPr>
        <w:t>.</w:t>
      </w:r>
      <w:r w:rsidR="00427056">
        <w:rPr>
          <w:rFonts w:eastAsia="仿宋_GB2312"/>
          <w:bCs/>
          <w:color w:val="000000"/>
          <w:sz w:val="32"/>
          <w:szCs w:val="32"/>
        </w:rPr>
        <w:t>5</w:t>
      </w:r>
      <w:r>
        <w:rPr>
          <w:rFonts w:eastAsia="仿宋_GB2312"/>
          <w:bCs/>
          <w:color w:val="000000"/>
          <w:sz w:val="32"/>
          <w:szCs w:val="32"/>
        </w:rPr>
        <w:t>.2</w:t>
      </w:r>
      <w:r w:rsidR="00231123" w:rsidRPr="00585358">
        <w:rPr>
          <w:rFonts w:eastAsia="仿宋_GB2312"/>
          <w:bCs/>
          <w:color w:val="000000"/>
          <w:sz w:val="32"/>
          <w:szCs w:val="32"/>
        </w:rPr>
        <w:t>通信硬件。</w:t>
      </w:r>
      <w:r w:rsidR="00895097" w:rsidRPr="00585358">
        <w:rPr>
          <w:rFonts w:eastAsia="仿宋_GB2312"/>
          <w:bCs/>
          <w:color w:val="000000"/>
          <w:sz w:val="32"/>
          <w:szCs w:val="32"/>
        </w:rPr>
        <w:t>申请人</w:t>
      </w:r>
      <w:r w:rsidR="00231123" w:rsidRPr="00585358">
        <w:rPr>
          <w:rFonts w:eastAsia="仿宋_GB2312"/>
          <w:bCs/>
          <w:color w:val="000000"/>
          <w:sz w:val="32"/>
          <w:szCs w:val="32"/>
        </w:rPr>
        <w:t>应描述各功能组件之间的信息传递方式并描述传递此信息所需使用的硬件。</w:t>
      </w:r>
    </w:p>
    <w:p w14:paraId="2B939E2E" w14:textId="0405D125" w:rsidR="00231123" w:rsidRPr="00585358" w:rsidRDefault="004B1550" w:rsidP="00E679A7">
      <w:pPr>
        <w:spacing w:line="520" w:lineRule="exact"/>
        <w:ind w:firstLineChars="200" w:firstLine="640"/>
        <w:rPr>
          <w:rFonts w:eastAsia="仿宋_GB2312"/>
          <w:bCs/>
          <w:color w:val="000000"/>
          <w:sz w:val="32"/>
          <w:szCs w:val="32"/>
        </w:rPr>
      </w:pPr>
      <w:r>
        <w:rPr>
          <w:rFonts w:eastAsia="仿宋_GB2312" w:hint="eastAsia"/>
          <w:bCs/>
          <w:color w:val="000000"/>
          <w:sz w:val="32"/>
          <w:szCs w:val="32"/>
        </w:rPr>
        <w:t>1</w:t>
      </w:r>
      <w:r>
        <w:rPr>
          <w:rFonts w:eastAsia="仿宋_GB2312"/>
          <w:bCs/>
          <w:color w:val="000000"/>
          <w:sz w:val="32"/>
          <w:szCs w:val="32"/>
        </w:rPr>
        <w:t>.</w:t>
      </w:r>
      <w:r w:rsidR="00427056">
        <w:rPr>
          <w:rFonts w:eastAsia="仿宋_GB2312"/>
          <w:bCs/>
          <w:color w:val="000000"/>
          <w:sz w:val="32"/>
          <w:szCs w:val="32"/>
        </w:rPr>
        <w:t>5</w:t>
      </w:r>
      <w:r>
        <w:rPr>
          <w:rFonts w:eastAsia="仿宋_GB2312"/>
          <w:bCs/>
          <w:color w:val="000000"/>
          <w:sz w:val="32"/>
          <w:szCs w:val="32"/>
        </w:rPr>
        <w:t>.3</w:t>
      </w:r>
      <w:r w:rsidR="00E679A7">
        <w:rPr>
          <w:rFonts w:eastAsia="仿宋_GB2312"/>
          <w:bCs/>
          <w:color w:val="000000"/>
          <w:sz w:val="32"/>
          <w:szCs w:val="32"/>
        </w:rPr>
        <w:t>如果系统包括或预期包括射频</w:t>
      </w:r>
      <w:r w:rsidR="00231123" w:rsidRPr="00585358">
        <w:rPr>
          <w:rFonts w:eastAsia="仿宋_GB2312"/>
          <w:bCs/>
          <w:color w:val="000000"/>
          <w:sz w:val="32"/>
          <w:szCs w:val="32"/>
        </w:rPr>
        <w:t>无线技术（例如：</w:t>
      </w:r>
      <w:r w:rsidR="00231123" w:rsidRPr="00585358">
        <w:rPr>
          <w:rFonts w:eastAsia="仿宋_GB2312"/>
          <w:bCs/>
          <w:color w:val="000000"/>
          <w:sz w:val="32"/>
          <w:szCs w:val="32"/>
        </w:rPr>
        <w:t xml:space="preserve">IEEE </w:t>
      </w:r>
      <w:r w:rsidR="00231123" w:rsidRPr="00585358">
        <w:rPr>
          <w:rFonts w:eastAsia="仿宋_GB2312"/>
          <w:bCs/>
          <w:color w:val="000000"/>
          <w:sz w:val="32"/>
          <w:szCs w:val="32"/>
        </w:rPr>
        <w:lastRenderedPageBreak/>
        <w:t>802.11</w:t>
      </w:r>
      <w:r w:rsidR="00231123" w:rsidRPr="00585358">
        <w:rPr>
          <w:rFonts w:eastAsia="仿宋_GB2312"/>
          <w:bCs/>
          <w:color w:val="000000"/>
          <w:sz w:val="32"/>
          <w:szCs w:val="32"/>
        </w:rPr>
        <w:t>、蓝牙、</w:t>
      </w:r>
      <w:r w:rsidR="00231123" w:rsidRPr="00585358">
        <w:rPr>
          <w:rFonts w:eastAsia="仿宋_GB2312"/>
          <w:bCs/>
          <w:color w:val="000000"/>
          <w:sz w:val="32"/>
          <w:szCs w:val="32"/>
        </w:rPr>
        <w:t>Zigbee</w:t>
      </w:r>
      <w:r w:rsidR="00231123" w:rsidRPr="00585358">
        <w:rPr>
          <w:rFonts w:eastAsia="仿宋_GB2312"/>
          <w:bCs/>
          <w:color w:val="000000"/>
          <w:sz w:val="32"/>
          <w:szCs w:val="32"/>
        </w:rPr>
        <w:t>），则描述应包括特定射频无线技术和特性、用途和功能（例如：远程监测或控制、软件更新）、待传输数据（包括以无线方式传输的任何报警）、所需的服务品质（</w:t>
      </w:r>
      <w:r w:rsidR="00231123" w:rsidRPr="00585358">
        <w:rPr>
          <w:rFonts w:eastAsia="仿宋_GB2312"/>
          <w:bCs/>
          <w:color w:val="000000"/>
          <w:sz w:val="32"/>
          <w:szCs w:val="32"/>
        </w:rPr>
        <w:t>QoS</w:t>
      </w:r>
      <w:r w:rsidR="00231123" w:rsidRPr="00585358">
        <w:rPr>
          <w:rFonts w:eastAsia="仿宋_GB2312"/>
          <w:bCs/>
          <w:color w:val="000000"/>
          <w:sz w:val="32"/>
          <w:szCs w:val="32"/>
        </w:rPr>
        <w:t>）、无线安全协议及与其他射频无线技术或电磁干扰（</w:t>
      </w:r>
      <w:r w:rsidR="00231123" w:rsidRPr="00585358">
        <w:rPr>
          <w:rFonts w:eastAsia="仿宋_GB2312"/>
          <w:bCs/>
          <w:color w:val="000000"/>
          <w:sz w:val="32"/>
          <w:szCs w:val="32"/>
        </w:rPr>
        <w:t>EMI</w:t>
      </w:r>
      <w:r w:rsidR="00231123" w:rsidRPr="00585358">
        <w:rPr>
          <w:rFonts w:eastAsia="仿宋_GB2312"/>
          <w:bCs/>
          <w:color w:val="000000"/>
          <w:sz w:val="32"/>
          <w:szCs w:val="32"/>
        </w:rPr>
        <w:t>）共存的相关限制或约束。</w:t>
      </w:r>
    </w:p>
    <w:p w14:paraId="59282200" w14:textId="17284C4B" w:rsidR="00231123" w:rsidRDefault="004B1550" w:rsidP="00E679A7">
      <w:pPr>
        <w:spacing w:line="520" w:lineRule="exact"/>
        <w:ind w:firstLineChars="200" w:firstLine="640"/>
        <w:rPr>
          <w:rFonts w:eastAsia="仿宋_GB2312"/>
          <w:bCs/>
          <w:color w:val="000000"/>
          <w:sz w:val="32"/>
          <w:szCs w:val="32"/>
        </w:rPr>
      </w:pPr>
      <w:r>
        <w:rPr>
          <w:rFonts w:eastAsia="仿宋_GB2312" w:hint="eastAsia"/>
          <w:bCs/>
          <w:color w:val="000000"/>
          <w:sz w:val="32"/>
          <w:szCs w:val="32"/>
        </w:rPr>
        <w:t>1</w:t>
      </w:r>
      <w:r>
        <w:rPr>
          <w:rFonts w:eastAsia="仿宋_GB2312"/>
          <w:bCs/>
          <w:color w:val="000000"/>
          <w:sz w:val="32"/>
          <w:szCs w:val="32"/>
        </w:rPr>
        <w:t>.</w:t>
      </w:r>
      <w:r w:rsidR="00427056">
        <w:rPr>
          <w:rFonts w:eastAsia="仿宋_GB2312"/>
          <w:bCs/>
          <w:color w:val="000000"/>
          <w:sz w:val="32"/>
          <w:szCs w:val="32"/>
        </w:rPr>
        <w:t>5</w:t>
      </w:r>
      <w:r>
        <w:rPr>
          <w:rFonts w:eastAsia="仿宋_GB2312"/>
          <w:bCs/>
          <w:color w:val="000000"/>
          <w:sz w:val="32"/>
          <w:szCs w:val="32"/>
        </w:rPr>
        <w:t>.4</w:t>
      </w:r>
      <w:r w:rsidR="004D2608">
        <w:rPr>
          <w:rFonts w:eastAsia="仿宋_GB2312" w:hint="eastAsia"/>
          <w:bCs/>
          <w:color w:val="000000"/>
          <w:sz w:val="32"/>
          <w:szCs w:val="32"/>
        </w:rPr>
        <w:t>描述</w:t>
      </w:r>
      <w:r w:rsidR="004D2608" w:rsidRPr="00585358">
        <w:rPr>
          <w:rFonts w:eastAsia="仿宋_GB2312"/>
          <w:bCs/>
          <w:color w:val="000000"/>
          <w:sz w:val="32"/>
          <w:szCs w:val="32"/>
        </w:rPr>
        <w:t>远程监测</w:t>
      </w:r>
      <w:r w:rsidR="004D2608">
        <w:rPr>
          <w:rFonts w:eastAsia="仿宋_GB2312" w:hint="eastAsia"/>
          <w:bCs/>
          <w:color w:val="000000"/>
          <w:sz w:val="32"/>
          <w:szCs w:val="32"/>
        </w:rPr>
        <w:t>功能的</w:t>
      </w:r>
      <w:r w:rsidR="00231123" w:rsidRPr="00585358">
        <w:rPr>
          <w:rFonts w:eastAsia="仿宋_GB2312"/>
          <w:bCs/>
          <w:color w:val="000000"/>
          <w:sz w:val="32"/>
          <w:szCs w:val="32"/>
        </w:rPr>
        <w:t>安全保证措施。</w:t>
      </w:r>
    </w:p>
    <w:p w14:paraId="7CDFC637" w14:textId="46E8686A" w:rsidR="00427056" w:rsidRPr="00585358" w:rsidRDefault="00427056" w:rsidP="00E679A7">
      <w:pPr>
        <w:spacing w:line="520" w:lineRule="exact"/>
        <w:ind w:firstLineChars="200" w:firstLine="640"/>
        <w:rPr>
          <w:rFonts w:eastAsia="仿宋_GB2312"/>
          <w:bCs/>
          <w:color w:val="000000"/>
          <w:sz w:val="32"/>
          <w:szCs w:val="32"/>
        </w:rPr>
      </w:pPr>
      <w:r>
        <w:rPr>
          <w:rFonts w:eastAsia="仿宋_GB2312" w:hint="eastAsia"/>
          <w:color w:val="000000"/>
          <w:sz w:val="32"/>
          <w:szCs w:val="32"/>
        </w:rPr>
        <w:t>1.6</w:t>
      </w:r>
      <w:r>
        <w:rPr>
          <w:rFonts w:eastAsia="仿宋_GB2312"/>
          <w:bCs/>
          <w:color w:val="000000"/>
          <w:sz w:val="32"/>
          <w:szCs w:val="32"/>
        </w:rPr>
        <w:t>与人体接触材料</w:t>
      </w:r>
    </w:p>
    <w:p w14:paraId="263EA424" w14:textId="7F4DE2D2" w:rsidR="00427056" w:rsidRDefault="00427056" w:rsidP="00E679A7">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描述与人体接触的部件名称、材料的</w:t>
      </w:r>
      <w:r w:rsidRPr="00585358">
        <w:rPr>
          <w:rFonts w:eastAsia="仿宋_GB2312"/>
          <w:color w:val="000000"/>
          <w:kern w:val="0"/>
          <w:sz w:val="32"/>
          <w:szCs w:val="32"/>
        </w:rPr>
        <w:t>化学</w:t>
      </w:r>
      <w:r w:rsidRPr="00585358">
        <w:rPr>
          <w:rFonts w:eastAsia="仿宋_GB2312"/>
          <w:bCs/>
          <w:color w:val="000000"/>
          <w:sz w:val="32"/>
          <w:szCs w:val="32"/>
        </w:rPr>
        <w:t>名称、规格、组织接触类型及接触时间、材料来源（如葡萄糖氧化酶来源于黑曲霉）、高分子材料注明</w:t>
      </w:r>
      <w:r w:rsidRPr="00585358">
        <w:rPr>
          <w:rFonts w:eastAsia="仿宋_GB2312"/>
          <w:bCs/>
          <w:color w:val="000000"/>
          <w:sz w:val="32"/>
          <w:szCs w:val="32"/>
        </w:rPr>
        <w:t>CAS</w:t>
      </w:r>
      <w:r w:rsidRPr="00585358">
        <w:rPr>
          <w:rFonts w:eastAsia="仿宋_GB2312"/>
          <w:bCs/>
          <w:color w:val="000000"/>
          <w:sz w:val="32"/>
          <w:szCs w:val="32"/>
        </w:rPr>
        <w:t>号、金属材料注明牌号、材料符合的标准。</w:t>
      </w:r>
      <w:r>
        <w:rPr>
          <w:rFonts w:eastAsia="仿宋_GB2312" w:hint="eastAsia"/>
          <w:bCs/>
          <w:color w:val="000000"/>
          <w:sz w:val="32"/>
          <w:szCs w:val="32"/>
        </w:rPr>
        <w:t>结合</w:t>
      </w:r>
      <w:r>
        <w:rPr>
          <w:rFonts w:eastAsia="仿宋_GB2312"/>
          <w:bCs/>
          <w:color w:val="000000"/>
          <w:sz w:val="32"/>
          <w:szCs w:val="32"/>
        </w:rPr>
        <w:t>图示进行材料说明，</w:t>
      </w:r>
      <w:r w:rsidRPr="00585358">
        <w:rPr>
          <w:rFonts w:eastAsia="仿宋_GB2312"/>
          <w:bCs/>
          <w:color w:val="000000"/>
          <w:sz w:val="32"/>
          <w:szCs w:val="32"/>
        </w:rPr>
        <w:t>图中标识出与人体接触</w:t>
      </w:r>
      <w:r>
        <w:rPr>
          <w:rFonts w:eastAsia="仿宋_GB2312" w:hint="eastAsia"/>
          <w:bCs/>
          <w:color w:val="000000"/>
          <w:sz w:val="32"/>
          <w:szCs w:val="32"/>
        </w:rPr>
        <w:t>部件</w:t>
      </w:r>
      <w:r>
        <w:rPr>
          <w:rFonts w:eastAsia="仿宋_GB2312"/>
          <w:bCs/>
          <w:color w:val="000000"/>
          <w:sz w:val="32"/>
          <w:szCs w:val="32"/>
        </w:rPr>
        <w:t>及</w:t>
      </w:r>
      <w:r w:rsidRPr="00585358">
        <w:rPr>
          <w:rFonts w:eastAsia="仿宋_GB2312"/>
          <w:bCs/>
          <w:color w:val="000000"/>
          <w:sz w:val="32"/>
          <w:szCs w:val="32"/>
        </w:rPr>
        <w:t>材料。</w:t>
      </w:r>
    </w:p>
    <w:p w14:paraId="6A038095" w14:textId="61ECA20C" w:rsidR="000649BE" w:rsidRDefault="000649BE" w:rsidP="00E679A7">
      <w:pPr>
        <w:spacing w:line="520" w:lineRule="exact"/>
        <w:ind w:firstLineChars="200" w:firstLine="640"/>
        <w:rPr>
          <w:rFonts w:eastAsia="仿宋_GB2312"/>
          <w:bCs/>
          <w:color w:val="000000"/>
          <w:sz w:val="32"/>
          <w:szCs w:val="32"/>
        </w:rPr>
      </w:pPr>
      <w:r>
        <w:rPr>
          <w:rFonts w:eastAsia="仿宋_GB2312" w:hint="eastAsia"/>
          <w:bCs/>
          <w:color w:val="000000"/>
          <w:sz w:val="32"/>
          <w:szCs w:val="32"/>
        </w:rPr>
        <w:t>1.7</w:t>
      </w:r>
      <w:r>
        <w:rPr>
          <w:rFonts w:eastAsia="仿宋_GB2312" w:hint="eastAsia"/>
          <w:bCs/>
          <w:color w:val="000000"/>
          <w:sz w:val="32"/>
          <w:szCs w:val="32"/>
        </w:rPr>
        <w:t>详细描述</w:t>
      </w:r>
      <w:r w:rsidRPr="00FE396B">
        <w:rPr>
          <w:rFonts w:eastAsia="仿宋_GB2312" w:hint="eastAsia"/>
          <w:bCs/>
          <w:color w:val="000000"/>
          <w:sz w:val="32"/>
          <w:szCs w:val="32"/>
        </w:rPr>
        <w:t>产品采用</w:t>
      </w:r>
      <w:r w:rsidRPr="00FE396B">
        <w:rPr>
          <w:rFonts w:eastAsia="仿宋_GB2312"/>
          <w:bCs/>
          <w:color w:val="000000"/>
          <w:sz w:val="32"/>
          <w:szCs w:val="32"/>
        </w:rPr>
        <w:t>的</w:t>
      </w:r>
      <w:r w:rsidRPr="00FE396B">
        <w:rPr>
          <w:rFonts w:eastAsia="仿宋_GB2312" w:hint="eastAsia"/>
          <w:bCs/>
          <w:color w:val="000000"/>
          <w:sz w:val="32"/>
          <w:szCs w:val="32"/>
        </w:rPr>
        <w:t>核心技术。</w:t>
      </w:r>
    </w:p>
    <w:p w14:paraId="73AD4B4A" w14:textId="77777777" w:rsidR="00231123" w:rsidRPr="00585358" w:rsidRDefault="00EE1171" w:rsidP="00E679A7">
      <w:pPr>
        <w:spacing w:line="520" w:lineRule="exact"/>
        <w:ind w:firstLineChars="200" w:firstLine="640"/>
        <w:outlineLvl w:val="2"/>
        <w:rPr>
          <w:rFonts w:ascii="楷体_GB2312" w:eastAsia="楷体_GB2312"/>
          <w:bCs/>
          <w:color w:val="000000"/>
          <w:sz w:val="32"/>
          <w:szCs w:val="32"/>
        </w:rPr>
      </w:pPr>
      <w:bookmarkStart w:id="8" w:name="_Toc447883460"/>
      <w:r w:rsidRPr="00196208">
        <w:rPr>
          <w:rFonts w:eastAsia="仿宋_GB2312"/>
          <w:bCs/>
          <w:color w:val="000000"/>
          <w:sz w:val="32"/>
          <w:szCs w:val="32"/>
        </w:rPr>
        <w:t>2.</w:t>
      </w:r>
      <w:r w:rsidR="00895097" w:rsidRPr="00196208">
        <w:rPr>
          <w:rFonts w:eastAsia="仿宋_GB2312" w:hint="eastAsia"/>
          <w:bCs/>
          <w:color w:val="000000"/>
          <w:sz w:val="32"/>
          <w:szCs w:val="32"/>
        </w:rPr>
        <w:t>型号规格</w:t>
      </w:r>
      <w:bookmarkEnd w:id="8"/>
    </w:p>
    <w:p w14:paraId="460BDC08" w14:textId="4A4C3BDE" w:rsidR="0058756B" w:rsidRDefault="0058756B" w:rsidP="00E679A7">
      <w:pPr>
        <w:spacing w:line="520" w:lineRule="exact"/>
        <w:ind w:firstLineChars="200" w:firstLine="640"/>
        <w:rPr>
          <w:rFonts w:eastAsia="仿宋_GB2312"/>
          <w:color w:val="000000"/>
          <w:sz w:val="32"/>
          <w:szCs w:val="32"/>
        </w:rPr>
      </w:pPr>
      <w:bookmarkStart w:id="9" w:name="_Toc447883461"/>
      <w:r w:rsidRPr="00366002">
        <w:rPr>
          <w:rFonts w:eastAsia="仿宋_GB2312" w:hint="eastAsia"/>
          <w:color w:val="000000"/>
          <w:sz w:val="32"/>
          <w:szCs w:val="32"/>
        </w:rPr>
        <w:t>对于存在多种型号规格的产品，应当明确各型号规格的区别。应当采用对比表或带有说明性文字的图片、图表，描述各种型号规格的结构组成（或配置）、功能、产品特征和运行模式、技术参数等内容。</w:t>
      </w:r>
    </w:p>
    <w:p w14:paraId="69A196A0" w14:textId="434EE24A" w:rsidR="0058756B" w:rsidRPr="00366002" w:rsidRDefault="0058756B" w:rsidP="00E679A7">
      <w:pPr>
        <w:spacing w:line="520" w:lineRule="exact"/>
        <w:ind w:firstLineChars="200" w:firstLine="640"/>
        <w:rPr>
          <w:rFonts w:eastAsia="仿宋_GB2312"/>
          <w:color w:val="000000"/>
          <w:sz w:val="32"/>
          <w:szCs w:val="32"/>
        </w:rPr>
      </w:pPr>
      <w:r>
        <w:rPr>
          <w:rFonts w:eastAsia="仿宋_GB2312" w:hint="eastAsia"/>
          <w:color w:val="000000"/>
          <w:sz w:val="32"/>
          <w:szCs w:val="32"/>
        </w:rPr>
        <w:t>套件中独立</w:t>
      </w:r>
      <w:r>
        <w:rPr>
          <w:rFonts w:eastAsia="仿宋_GB2312"/>
          <w:color w:val="000000"/>
          <w:sz w:val="32"/>
          <w:szCs w:val="32"/>
        </w:rPr>
        <w:t>包装的</w:t>
      </w:r>
      <w:r>
        <w:rPr>
          <w:rFonts w:eastAsia="仿宋_GB2312" w:hint="eastAsia"/>
          <w:color w:val="000000"/>
          <w:sz w:val="32"/>
          <w:szCs w:val="32"/>
        </w:rPr>
        <w:t>替换</w:t>
      </w:r>
      <w:r>
        <w:rPr>
          <w:rFonts w:eastAsia="仿宋_GB2312"/>
          <w:color w:val="000000"/>
          <w:sz w:val="32"/>
          <w:szCs w:val="32"/>
        </w:rPr>
        <w:t>件</w:t>
      </w:r>
      <w:r>
        <w:rPr>
          <w:rFonts w:eastAsia="仿宋_GB2312" w:hint="eastAsia"/>
          <w:color w:val="000000"/>
          <w:sz w:val="32"/>
          <w:szCs w:val="32"/>
        </w:rPr>
        <w:t>型号</w:t>
      </w:r>
      <w:r>
        <w:rPr>
          <w:rFonts w:eastAsia="仿宋_GB2312"/>
          <w:color w:val="000000"/>
          <w:sz w:val="32"/>
          <w:szCs w:val="32"/>
        </w:rPr>
        <w:t>可单独提供</w:t>
      </w:r>
      <w:r>
        <w:rPr>
          <w:rFonts w:eastAsia="仿宋_GB2312" w:hint="eastAsia"/>
          <w:color w:val="000000"/>
          <w:sz w:val="32"/>
          <w:szCs w:val="32"/>
        </w:rPr>
        <w:t>型号</w:t>
      </w:r>
      <w:r>
        <w:rPr>
          <w:rFonts w:eastAsia="仿宋_GB2312"/>
          <w:color w:val="000000"/>
          <w:sz w:val="32"/>
          <w:szCs w:val="32"/>
        </w:rPr>
        <w:t>列表</w:t>
      </w:r>
      <w:r>
        <w:rPr>
          <w:rFonts w:eastAsia="仿宋_GB2312" w:hint="eastAsia"/>
          <w:color w:val="000000"/>
          <w:sz w:val="32"/>
          <w:szCs w:val="32"/>
        </w:rPr>
        <w:t>。</w:t>
      </w:r>
    </w:p>
    <w:p w14:paraId="3F952623" w14:textId="77777777" w:rsidR="00231123" w:rsidRPr="00585358" w:rsidRDefault="00EE1171" w:rsidP="00312A22">
      <w:pPr>
        <w:spacing w:line="520" w:lineRule="exact"/>
        <w:ind w:firstLineChars="200" w:firstLine="640"/>
        <w:outlineLvl w:val="2"/>
        <w:rPr>
          <w:rFonts w:ascii="楷体_GB2312" w:eastAsia="楷体_GB2312"/>
          <w:bCs/>
          <w:color w:val="000000"/>
          <w:sz w:val="32"/>
          <w:szCs w:val="32"/>
        </w:rPr>
      </w:pPr>
      <w:r w:rsidRPr="00196208">
        <w:rPr>
          <w:rFonts w:eastAsia="仿宋_GB2312"/>
          <w:bCs/>
          <w:color w:val="000000"/>
          <w:sz w:val="32"/>
          <w:szCs w:val="32"/>
        </w:rPr>
        <w:t>3.</w:t>
      </w:r>
      <w:r w:rsidR="00231123" w:rsidRPr="00196208">
        <w:rPr>
          <w:rFonts w:eastAsia="仿宋_GB2312" w:hint="eastAsia"/>
          <w:bCs/>
          <w:color w:val="000000"/>
          <w:sz w:val="32"/>
          <w:szCs w:val="32"/>
        </w:rPr>
        <w:t>包装说明</w:t>
      </w:r>
      <w:bookmarkEnd w:id="9"/>
    </w:p>
    <w:p w14:paraId="57E4DE9C" w14:textId="6C718B05"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应当说明有关产品包装的信息（如托盘、护盖材料</w:t>
      </w:r>
      <w:r w:rsidR="00B91911">
        <w:rPr>
          <w:rFonts w:eastAsia="仿宋_GB2312" w:hint="eastAsia"/>
          <w:bCs/>
          <w:color w:val="000000"/>
          <w:sz w:val="32"/>
          <w:szCs w:val="32"/>
        </w:rPr>
        <w:t>、</w:t>
      </w:r>
      <w:r w:rsidR="00B91911">
        <w:rPr>
          <w:rFonts w:eastAsia="仿宋_GB2312"/>
          <w:bCs/>
          <w:color w:val="000000"/>
          <w:sz w:val="32"/>
          <w:szCs w:val="32"/>
        </w:rPr>
        <w:t>型号、</w:t>
      </w:r>
      <w:r w:rsidR="00B91911">
        <w:rPr>
          <w:rFonts w:eastAsia="仿宋_GB2312" w:hint="eastAsia"/>
          <w:bCs/>
          <w:color w:val="000000"/>
          <w:sz w:val="32"/>
          <w:szCs w:val="32"/>
        </w:rPr>
        <w:t>关键</w:t>
      </w:r>
      <w:r w:rsidR="00B91911">
        <w:rPr>
          <w:rFonts w:eastAsia="仿宋_GB2312"/>
          <w:bCs/>
          <w:color w:val="000000"/>
          <w:sz w:val="32"/>
          <w:szCs w:val="32"/>
        </w:rPr>
        <w:t>指标</w:t>
      </w:r>
      <w:r w:rsidR="00B91911">
        <w:rPr>
          <w:rFonts w:eastAsia="仿宋_GB2312" w:hint="eastAsia"/>
          <w:bCs/>
          <w:color w:val="000000"/>
          <w:sz w:val="32"/>
          <w:szCs w:val="32"/>
        </w:rPr>
        <w:t>（材料</w:t>
      </w:r>
      <w:r w:rsidR="00B91911">
        <w:rPr>
          <w:rFonts w:eastAsia="仿宋_GB2312"/>
          <w:bCs/>
          <w:color w:val="000000"/>
          <w:sz w:val="32"/>
          <w:szCs w:val="32"/>
        </w:rPr>
        <w:t>密度、抗拉强度、厚度</w:t>
      </w:r>
      <w:r w:rsidR="00B91911">
        <w:rPr>
          <w:rFonts w:eastAsia="仿宋_GB2312" w:hint="eastAsia"/>
          <w:bCs/>
          <w:color w:val="000000"/>
          <w:sz w:val="32"/>
          <w:szCs w:val="32"/>
        </w:rPr>
        <w:t>）</w:t>
      </w:r>
      <w:r w:rsidRPr="00585358">
        <w:rPr>
          <w:rFonts w:eastAsia="仿宋_GB2312"/>
          <w:bCs/>
          <w:color w:val="000000"/>
          <w:sz w:val="32"/>
          <w:szCs w:val="32"/>
        </w:rPr>
        <w:t>）以及与该产品一起销售的配件包装情况。</w:t>
      </w:r>
      <w:r w:rsidR="00B91911">
        <w:rPr>
          <w:rFonts w:eastAsia="仿宋_GB2312" w:hint="eastAsia"/>
          <w:bCs/>
          <w:color w:val="000000"/>
          <w:sz w:val="32"/>
          <w:szCs w:val="32"/>
        </w:rPr>
        <w:t>结合</w:t>
      </w:r>
      <w:r w:rsidR="00F51231">
        <w:rPr>
          <w:rFonts w:eastAsia="仿宋_GB2312" w:hint="eastAsia"/>
          <w:bCs/>
          <w:color w:val="000000"/>
          <w:sz w:val="32"/>
          <w:szCs w:val="32"/>
        </w:rPr>
        <w:t>带有</w:t>
      </w:r>
      <w:r w:rsidR="00F51231">
        <w:rPr>
          <w:rFonts w:eastAsia="仿宋_GB2312"/>
          <w:bCs/>
          <w:color w:val="000000"/>
          <w:sz w:val="32"/>
          <w:szCs w:val="32"/>
        </w:rPr>
        <w:t>文字说明的</w:t>
      </w:r>
      <w:r w:rsidR="00B91911">
        <w:rPr>
          <w:rFonts w:eastAsia="仿宋_GB2312" w:hint="eastAsia"/>
          <w:bCs/>
          <w:color w:val="000000"/>
          <w:sz w:val="32"/>
          <w:szCs w:val="32"/>
        </w:rPr>
        <w:t>图示明确</w:t>
      </w:r>
      <w:r w:rsidR="00B91911">
        <w:rPr>
          <w:rFonts w:eastAsia="仿宋_GB2312"/>
          <w:bCs/>
          <w:color w:val="000000"/>
          <w:sz w:val="32"/>
          <w:szCs w:val="32"/>
        </w:rPr>
        <w:t>包装内容物</w:t>
      </w:r>
      <w:r w:rsidR="00B91911">
        <w:rPr>
          <w:rFonts w:eastAsia="仿宋_GB2312" w:hint="eastAsia"/>
          <w:bCs/>
          <w:color w:val="000000"/>
          <w:sz w:val="32"/>
          <w:szCs w:val="32"/>
        </w:rPr>
        <w:t>。</w:t>
      </w:r>
    </w:p>
    <w:p w14:paraId="023CF4F8" w14:textId="19707420"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对于</w:t>
      </w:r>
      <w:r w:rsidR="009040A9">
        <w:rPr>
          <w:rFonts w:eastAsia="仿宋_GB2312"/>
          <w:bCs/>
          <w:color w:val="000000"/>
          <w:sz w:val="32"/>
          <w:szCs w:val="32"/>
        </w:rPr>
        <w:t>CGMS</w:t>
      </w:r>
      <w:r w:rsidR="00F51231">
        <w:rPr>
          <w:rFonts w:eastAsia="仿宋_GB2312"/>
          <w:bCs/>
          <w:color w:val="000000"/>
          <w:sz w:val="32"/>
          <w:szCs w:val="32"/>
        </w:rPr>
        <w:t>的传感器部分，应当说明与灭菌方法相适应的最初包装的信息</w:t>
      </w:r>
      <w:r w:rsidR="00F51231">
        <w:rPr>
          <w:rFonts w:eastAsia="仿宋_GB2312" w:hint="eastAsia"/>
          <w:bCs/>
          <w:color w:val="000000"/>
          <w:sz w:val="32"/>
          <w:szCs w:val="32"/>
        </w:rPr>
        <w:t>，</w:t>
      </w:r>
      <w:r w:rsidR="00F51231">
        <w:rPr>
          <w:rFonts w:eastAsia="仿宋_GB2312"/>
          <w:bCs/>
          <w:color w:val="000000"/>
          <w:sz w:val="32"/>
          <w:szCs w:val="32"/>
        </w:rPr>
        <w:t>并提供</w:t>
      </w:r>
      <w:r w:rsidR="00F51231">
        <w:rPr>
          <w:rFonts w:eastAsia="仿宋_GB2312" w:hint="eastAsia"/>
          <w:bCs/>
          <w:color w:val="000000"/>
          <w:sz w:val="32"/>
          <w:szCs w:val="32"/>
        </w:rPr>
        <w:t>产品</w:t>
      </w:r>
      <w:r w:rsidR="00F51231">
        <w:rPr>
          <w:rFonts w:eastAsia="仿宋_GB2312"/>
          <w:bCs/>
          <w:color w:val="000000"/>
          <w:sz w:val="32"/>
          <w:szCs w:val="32"/>
        </w:rPr>
        <w:t>包装的正反外观图示</w:t>
      </w:r>
      <w:r w:rsidR="00F51231">
        <w:rPr>
          <w:rFonts w:eastAsia="仿宋_GB2312" w:hint="eastAsia"/>
          <w:bCs/>
          <w:color w:val="000000"/>
          <w:sz w:val="32"/>
          <w:szCs w:val="32"/>
        </w:rPr>
        <w:t>。</w:t>
      </w:r>
    </w:p>
    <w:p w14:paraId="778E8FF4" w14:textId="5606C550" w:rsidR="00231123" w:rsidRPr="00585358" w:rsidRDefault="00EE1171" w:rsidP="00312A22">
      <w:pPr>
        <w:spacing w:line="520" w:lineRule="exact"/>
        <w:ind w:firstLineChars="200" w:firstLine="640"/>
        <w:outlineLvl w:val="2"/>
        <w:rPr>
          <w:rFonts w:ascii="楷体_GB2312" w:eastAsia="楷体_GB2312"/>
          <w:bCs/>
          <w:color w:val="000000"/>
          <w:sz w:val="32"/>
          <w:szCs w:val="32"/>
        </w:rPr>
      </w:pPr>
      <w:bookmarkStart w:id="10" w:name="_Toc447883462"/>
      <w:r w:rsidRPr="00196208">
        <w:rPr>
          <w:rFonts w:eastAsia="仿宋_GB2312"/>
          <w:bCs/>
          <w:color w:val="000000"/>
          <w:sz w:val="32"/>
          <w:szCs w:val="32"/>
        </w:rPr>
        <w:t>4.</w:t>
      </w:r>
      <w:r w:rsidR="00231123" w:rsidRPr="00196208">
        <w:rPr>
          <w:rFonts w:eastAsia="仿宋_GB2312" w:hint="eastAsia"/>
          <w:bCs/>
          <w:color w:val="000000"/>
          <w:sz w:val="32"/>
          <w:szCs w:val="32"/>
        </w:rPr>
        <w:t>适用范围和禁忌</w:t>
      </w:r>
      <w:bookmarkEnd w:id="10"/>
      <w:r w:rsidR="0086362A">
        <w:rPr>
          <w:rFonts w:eastAsia="仿宋_GB2312" w:hint="eastAsia"/>
          <w:bCs/>
          <w:color w:val="000000"/>
          <w:sz w:val="32"/>
          <w:szCs w:val="32"/>
        </w:rPr>
        <w:t>证</w:t>
      </w:r>
    </w:p>
    <w:p w14:paraId="333576E2" w14:textId="77777777" w:rsidR="00231123" w:rsidRPr="00585358" w:rsidRDefault="00F06A5C" w:rsidP="00312A22">
      <w:pPr>
        <w:spacing w:line="520" w:lineRule="exact"/>
        <w:ind w:firstLineChars="200" w:firstLine="640"/>
        <w:outlineLvl w:val="3"/>
        <w:rPr>
          <w:rFonts w:eastAsia="仿宋_GB2312"/>
          <w:bCs/>
          <w:color w:val="000000"/>
          <w:sz w:val="32"/>
          <w:szCs w:val="32"/>
        </w:rPr>
      </w:pPr>
      <w:r>
        <w:rPr>
          <w:rFonts w:eastAsia="仿宋_GB2312"/>
          <w:bCs/>
          <w:color w:val="000000"/>
          <w:sz w:val="32"/>
          <w:szCs w:val="32"/>
        </w:rPr>
        <w:lastRenderedPageBreak/>
        <w:t>4.1</w:t>
      </w:r>
      <w:r w:rsidR="00231123" w:rsidRPr="00585358">
        <w:rPr>
          <w:rFonts w:eastAsia="仿宋_GB2312"/>
          <w:bCs/>
          <w:color w:val="000000"/>
          <w:sz w:val="32"/>
          <w:szCs w:val="32"/>
        </w:rPr>
        <w:t>适用范围</w:t>
      </w:r>
    </w:p>
    <w:p w14:paraId="251E9498" w14:textId="77777777"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明确说明产品的预期用途，应包含以下内容：</w:t>
      </w:r>
    </w:p>
    <w:p w14:paraId="50EAA266" w14:textId="77777777" w:rsidR="007E0485" w:rsidRDefault="004B1550" w:rsidP="00312A22">
      <w:pPr>
        <w:spacing w:line="520" w:lineRule="exact"/>
        <w:ind w:firstLineChars="200" w:firstLine="640"/>
        <w:rPr>
          <w:rFonts w:eastAsia="仿宋_GB2312"/>
          <w:bCs/>
          <w:color w:val="000000"/>
          <w:sz w:val="32"/>
          <w:szCs w:val="32"/>
        </w:rPr>
      </w:pPr>
      <w:r>
        <w:rPr>
          <w:rFonts w:eastAsia="仿宋_GB2312" w:hint="eastAsia"/>
          <w:bCs/>
          <w:color w:val="000000"/>
          <w:sz w:val="32"/>
          <w:szCs w:val="32"/>
        </w:rPr>
        <w:t>4</w:t>
      </w:r>
      <w:r>
        <w:rPr>
          <w:rFonts w:eastAsia="仿宋_GB2312"/>
          <w:bCs/>
          <w:color w:val="000000"/>
          <w:sz w:val="32"/>
          <w:szCs w:val="32"/>
        </w:rPr>
        <w:t>.1.1</w:t>
      </w:r>
      <w:r w:rsidR="00231123" w:rsidRPr="00585358">
        <w:rPr>
          <w:rFonts w:eastAsia="仿宋_GB2312"/>
          <w:bCs/>
          <w:color w:val="000000"/>
          <w:sz w:val="32"/>
          <w:szCs w:val="32"/>
        </w:rPr>
        <w:t>应当明确检测的样本类型和临床意义。</w:t>
      </w:r>
    </w:p>
    <w:p w14:paraId="25DAC7EB" w14:textId="77777777" w:rsidR="0021026D"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如：用于检测组织间液中葡萄糖浓度，监测连续变化趋势并跟踪其持续波动趋势，辅助监测高血糖和低血糖的发生，不能作为治疗药物调整的依据。</w:t>
      </w:r>
    </w:p>
    <w:p w14:paraId="6266C210" w14:textId="0908C4A7" w:rsidR="00231123" w:rsidRPr="00585358" w:rsidRDefault="004B1550" w:rsidP="00312A22">
      <w:pPr>
        <w:spacing w:line="520" w:lineRule="exact"/>
        <w:ind w:firstLineChars="200" w:firstLine="640"/>
        <w:rPr>
          <w:rFonts w:eastAsia="仿宋_GB2312"/>
          <w:bCs/>
          <w:color w:val="000000"/>
          <w:sz w:val="32"/>
          <w:szCs w:val="32"/>
        </w:rPr>
      </w:pPr>
      <w:r>
        <w:rPr>
          <w:rFonts w:eastAsia="仿宋_GB2312" w:hint="eastAsia"/>
          <w:bCs/>
          <w:color w:val="000000"/>
          <w:sz w:val="32"/>
          <w:szCs w:val="32"/>
        </w:rPr>
        <w:t>4</w:t>
      </w:r>
      <w:r>
        <w:rPr>
          <w:rFonts w:eastAsia="仿宋_GB2312"/>
          <w:bCs/>
          <w:color w:val="000000"/>
          <w:sz w:val="32"/>
          <w:szCs w:val="32"/>
        </w:rPr>
        <w:t>.1</w:t>
      </w:r>
      <w:r>
        <w:rPr>
          <w:rFonts w:eastAsia="仿宋_GB2312" w:hint="eastAsia"/>
          <w:bCs/>
          <w:color w:val="000000"/>
          <w:sz w:val="32"/>
          <w:szCs w:val="32"/>
        </w:rPr>
        <w:t>.</w:t>
      </w:r>
      <w:r>
        <w:rPr>
          <w:rFonts w:eastAsia="仿宋_GB2312"/>
          <w:bCs/>
          <w:color w:val="000000"/>
          <w:sz w:val="32"/>
          <w:szCs w:val="32"/>
        </w:rPr>
        <w:t>2</w:t>
      </w:r>
      <w:r w:rsidR="00231123" w:rsidRPr="00585358">
        <w:rPr>
          <w:rFonts w:eastAsia="仿宋_GB2312"/>
          <w:bCs/>
          <w:color w:val="000000"/>
          <w:sz w:val="32"/>
          <w:szCs w:val="32"/>
        </w:rPr>
        <w:t>应当明确目标用户及其操作该产品应当具备的技能</w:t>
      </w:r>
      <w:r w:rsidR="00895097" w:rsidRPr="00585358">
        <w:rPr>
          <w:rFonts w:eastAsia="仿宋_GB2312" w:hint="eastAsia"/>
          <w:bCs/>
          <w:color w:val="000000"/>
          <w:sz w:val="32"/>
          <w:szCs w:val="32"/>
        </w:rPr>
        <w:t>、</w:t>
      </w:r>
      <w:r w:rsidR="00231123" w:rsidRPr="00585358">
        <w:rPr>
          <w:rFonts w:eastAsia="仿宋_GB2312"/>
          <w:bCs/>
          <w:color w:val="000000"/>
          <w:sz w:val="32"/>
          <w:szCs w:val="32"/>
        </w:rPr>
        <w:t>知识</w:t>
      </w:r>
      <w:r w:rsidR="00895097" w:rsidRPr="00585358">
        <w:rPr>
          <w:rFonts w:eastAsia="仿宋_GB2312" w:hint="eastAsia"/>
          <w:bCs/>
          <w:color w:val="000000"/>
          <w:sz w:val="32"/>
          <w:szCs w:val="32"/>
        </w:rPr>
        <w:t>、</w:t>
      </w:r>
      <w:r w:rsidR="00231123" w:rsidRPr="00585358">
        <w:rPr>
          <w:rFonts w:eastAsia="仿宋_GB2312"/>
          <w:bCs/>
          <w:color w:val="000000"/>
          <w:sz w:val="32"/>
          <w:szCs w:val="32"/>
        </w:rPr>
        <w:t>培训。</w:t>
      </w:r>
    </w:p>
    <w:p w14:paraId="1B2FCDA9" w14:textId="5360E295" w:rsidR="00231123" w:rsidRPr="00585358" w:rsidRDefault="004B1550" w:rsidP="00312A22">
      <w:pPr>
        <w:spacing w:line="520" w:lineRule="exact"/>
        <w:ind w:firstLineChars="200" w:firstLine="640"/>
        <w:rPr>
          <w:rFonts w:eastAsia="仿宋_GB2312"/>
          <w:bCs/>
          <w:color w:val="000000"/>
          <w:sz w:val="32"/>
          <w:szCs w:val="32"/>
        </w:rPr>
      </w:pPr>
      <w:r>
        <w:rPr>
          <w:rFonts w:eastAsia="仿宋_GB2312" w:hint="eastAsia"/>
          <w:bCs/>
          <w:color w:val="000000"/>
          <w:sz w:val="32"/>
          <w:szCs w:val="32"/>
        </w:rPr>
        <w:t>4</w:t>
      </w:r>
      <w:r>
        <w:rPr>
          <w:rFonts w:eastAsia="仿宋_GB2312"/>
          <w:bCs/>
          <w:color w:val="000000"/>
          <w:sz w:val="32"/>
          <w:szCs w:val="32"/>
        </w:rPr>
        <w:t>.1.3</w:t>
      </w:r>
      <w:r w:rsidR="00231123" w:rsidRPr="00585358">
        <w:rPr>
          <w:rFonts w:eastAsia="仿宋_GB2312"/>
          <w:bCs/>
          <w:color w:val="000000"/>
          <w:sz w:val="32"/>
          <w:szCs w:val="32"/>
        </w:rPr>
        <w:t>应当明确适用目标人群，如成人、儿童</w:t>
      </w:r>
      <w:r w:rsidR="009737F9">
        <w:rPr>
          <w:rFonts w:eastAsia="仿宋_GB2312" w:hint="eastAsia"/>
          <w:bCs/>
          <w:color w:val="000000"/>
          <w:sz w:val="32"/>
          <w:szCs w:val="32"/>
        </w:rPr>
        <w:t>、青少年、孕妇</w:t>
      </w:r>
      <w:r w:rsidR="00231123" w:rsidRPr="00585358">
        <w:rPr>
          <w:rFonts w:eastAsia="仿宋_GB2312"/>
          <w:bCs/>
          <w:color w:val="000000"/>
          <w:sz w:val="32"/>
          <w:szCs w:val="32"/>
        </w:rPr>
        <w:t>，患者选择标准的信息，并在临床评价资料中提供依据。</w:t>
      </w:r>
    </w:p>
    <w:p w14:paraId="13F18AD0" w14:textId="1FEC7640" w:rsidR="00231123" w:rsidRPr="00585358" w:rsidRDefault="004B1550" w:rsidP="00312A22">
      <w:pPr>
        <w:spacing w:line="520" w:lineRule="exact"/>
        <w:ind w:firstLineChars="200" w:firstLine="640"/>
        <w:rPr>
          <w:rFonts w:eastAsia="仿宋_GB2312"/>
          <w:bCs/>
          <w:color w:val="000000"/>
          <w:sz w:val="32"/>
          <w:szCs w:val="32"/>
        </w:rPr>
      </w:pPr>
      <w:r>
        <w:rPr>
          <w:rFonts w:eastAsia="仿宋_GB2312" w:hint="eastAsia"/>
          <w:bCs/>
          <w:color w:val="000000"/>
          <w:sz w:val="32"/>
          <w:szCs w:val="32"/>
        </w:rPr>
        <w:t>4</w:t>
      </w:r>
      <w:r>
        <w:rPr>
          <w:rFonts w:eastAsia="仿宋_GB2312"/>
          <w:bCs/>
          <w:color w:val="000000"/>
          <w:sz w:val="32"/>
          <w:szCs w:val="32"/>
        </w:rPr>
        <w:t>.1.4</w:t>
      </w:r>
      <w:r w:rsidR="005512AE">
        <w:rPr>
          <w:rFonts w:eastAsia="仿宋_GB2312"/>
          <w:bCs/>
          <w:color w:val="000000"/>
          <w:sz w:val="32"/>
          <w:szCs w:val="32"/>
        </w:rPr>
        <w:t>明确预期的使用环境</w:t>
      </w:r>
      <w:r w:rsidR="005512AE">
        <w:rPr>
          <w:rFonts w:eastAsia="仿宋_GB2312"/>
          <w:bCs/>
          <w:color w:val="000000"/>
          <w:sz w:val="32"/>
          <w:szCs w:val="32"/>
        </w:rPr>
        <w:t>(</w:t>
      </w:r>
      <w:r w:rsidR="005512AE">
        <w:rPr>
          <w:rFonts w:eastAsia="仿宋_GB2312"/>
          <w:bCs/>
          <w:color w:val="000000"/>
          <w:sz w:val="32"/>
          <w:szCs w:val="32"/>
        </w:rPr>
        <w:t>医</w:t>
      </w:r>
      <w:r w:rsidR="005512AE">
        <w:rPr>
          <w:rFonts w:eastAsia="仿宋_GB2312" w:hint="eastAsia"/>
          <w:bCs/>
          <w:color w:val="000000"/>
          <w:sz w:val="32"/>
          <w:szCs w:val="32"/>
        </w:rPr>
        <w:t>疗</w:t>
      </w:r>
      <w:r w:rsidR="005512AE">
        <w:rPr>
          <w:rFonts w:eastAsia="仿宋_GB2312"/>
          <w:bCs/>
          <w:color w:val="000000"/>
          <w:sz w:val="32"/>
          <w:szCs w:val="32"/>
        </w:rPr>
        <w:t>机构、家</w:t>
      </w:r>
      <w:r w:rsidR="005512AE">
        <w:rPr>
          <w:rFonts w:eastAsia="仿宋_GB2312" w:hint="eastAsia"/>
          <w:bCs/>
          <w:color w:val="000000"/>
          <w:sz w:val="32"/>
          <w:szCs w:val="32"/>
        </w:rPr>
        <w:t>用</w:t>
      </w:r>
      <w:r w:rsidR="005512AE">
        <w:rPr>
          <w:rFonts w:eastAsia="仿宋_GB2312"/>
          <w:bCs/>
          <w:color w:val="000000"/>
          <w:sz w:val="32"/>
          <w:szCs w:val="32"/>
        </w:rPr>
        <w:t>环境</w:t>
      </w:r>
      <w:r w:rsidR="005512AE">
        <w:rPr>
          <w:rFonts w:eastAsia="仿宋_GB2312"/>
          <w:bCs/>
          <w:color w:val="000000"/>
          <w:sz w:val="32"/>
          <w:szCs w:val="32"/>
        </w:rPr>
        <w:t>)</w:t>
      </w:r>
      <w:r w:rsidR="00231123" w:rsidRPr="00585358">
        <w:rPr>
          <w:rFonts w:eastAsia="仿宋_GB2312"/>
          <w:bCs/>
          <w:color w:val="000000"/>
          <w:sz w:val="32"/>
          <w:szCs w:val="32"/>
        </w:rPr>
        <w:t>。如用于家用环境</w:t>
      </w:r>
      <w:r w:rsidR="005512AE">
        <w:rPr>
          <w:rFonts w:eastAsia="仿宋_GB2312"/>
          <w:bCs/>
          <w:color w:val="000000"/>
          <w:sz w:val="32"/>
          <w:szCs w:val="32"/>
        </w:rPr>
        <w:t>需提供可用于家用环境的临床证明。</w:t>
      </w:r>
    </w:p>
    <w:p w14:paraId="34670CCE" w14:textId="004BFB77" w:rsidR="00231123" w:rsidRDefault="004B1550" w:rsidP="00312A22">
      <w:pPr>
        <w:spacing w:line="520" w:lineRule="exact"/>
        <w:ind w:firstLineChars="200" w:firstLine="640"/>
        <w:rPr>
          <w:rFonts w:eastAsia="仿宋_GB2312"/>
          <w:bCs/>
          <w:color w:val="000000"/>
          <w:sz w:val="32"/>
          <w:szCs w:val="32"/>
        </w:rPr>
      </w:pPr>
      <w:r>
        <w:rPr>
          <w:rFonts w:eastAsia="仿宋_GB2312" w:hint="eastAsia"/>
          <w:bCs/>
          <w:color w:val="000000"/>
          <w:sz w:val="32"/>
          <w:szCs w:val="32"/>
        </w:rPr>
        <w:t>4</w:t>
      </w:r>
      <w:r>
        <w:rPr>
          <w:rFonts w:eastAsia="仿宋_GB2312"/>
          <w:bCs/>
          <w:color w:val="000000"/>
          <w:sz w:val="32"/>
          <w:szCs w:val="32"/>
        </w:rPr>
        <w:t>.1.5</w:t>
      </w:r>
      <w:r w:rsidR="00895097" w:rsidRPr="00585358">
        <w:rPr>
          <w:rFonts w:eastAsia="仿宋_GB2312"/>
          <w:bCs/>
          <w:color w:val="000000"/>
          <w:sz w:val="32"/>
          <w:szCs w:val="32"/>
        </w:rPr>
        <w:t>应当明确说明产品提供数据方式</w:t>
      </w:r>
      <w:r w:rsidR="00067788">
        <w:rPr>
          <w:rFonts w:eastAsia="仿宋_GB2312" w:hint="eastAsia"/>
          <w:bCs/>
          <w:color w:val="000000"/>
          <w:sz w:val="32"/>
          <w:szCs w:val="32"/>
        </w:rPr>
        <w:t>（</w:t>
      </w:r>
      <w:r w:rsidR="00895097" w:rsidRPr="00585358">
        <w:rPr>
          <w:rFonts w:eastAsia="仿宋_GB2312"/>
          <w:bCs/>
          <w:color w:val="000000"/>
          <w:sz w:val="32"/>
          <w:szCs w:val="32"/>
        </w:rPr>
        <w:t>回顾式</w:t>
      </w:r>
      <w:r w:rsidR="00067788">
        <w:rPr>
          <w:rFonts w:eastAsia="仿宋_GB2312" w:hint="eastAsia"/>
          <w:bCs/>
          <w:color w:val="000000"/>
          <w:sz w:val="32"/>
          <w:szCs w:val="32"/>
        </w:rPr>
        <w:t>/</w:t>
      </w:r>
      <w:r w:rsidR="00231123" w:rsidRPr="00585358">
        <w:rPr>
          <w:rFonts w:eastAsia="仿宋_GB2312"/>
          <w:bCs/>
          <w:color w:val="000000"/>
          <w:sz w:val="32"/>
          <w:szCs w:val="32"/>
        </w:rPr>
        <w:t>实时提供数据</w:t>
      </w:r>
      <w:r w:rsidR="00067788">
        <w:rPr>
          <w:rFonts w:eastAsia="仿宋_GB2312" w:hint="eastAsia"/>
          <w:bCs/>
          <w:color w:val="000000"/>
          <w:sz w:val="32"/>
          <w:szCs w:val="32"/>
        </w:rPr>
        <w:t>）、适用</w:t>
      </w:r>
      <w:r w:rsidR="00A63277">
        <w:rPr>
          <w:rFonts w:eastAsia="仿宋_GB2312"/>
          <w:bCs/>
          <w:color w:val="000000"/>
          <w:sz w:val="32"/>
          <w:szCs w:val="32"/>
        </w:rPr>
        <w:t>人群、高低血糖</w:t>
      </w:r>
      <w:r w:rsidR="00A63277">
        <w:rPr>
          <w:rFonts w:eastAsia="仿宋_GB2312" w:hint="eastAsia"/>
          <w:bCs/>
          <w:color w:val="000000"/>
          <w:sz w:val="32"/>
          <w:szCs w:val="32"/>
        </w:rPr>
        <w:t>提醒</w:t>
      </w:r>
      <w:r w:rsidR="00067788">
        <w:rPr>
          <w:rFonts w:eastAsia="仿宋_GB2312"/>
          <w:bCs/>
          <w:color w:val="000000"/>
          <w:sz w:val="32"/>
          <w:szCs w:val="32"/>
        </w:rPr>
        <w:t>功能等</w:t>
      </w:r>
      <w:r w:rsidR="00895097" w:rsidRPr="00585358">
        <w:rPr>
          <w:rFonts w:eastAsia="仿宋_GB2312" w:hint="eastAsia"/>
          <w:bCs/>
          <w:color w:val="000000"/>
          <w:sz w:val="32"/>
          <w:szCs w:val="32"/>
        </w:rPr>
        <w:t>。</w:t>
      </w:r>
    </w:p>
    <w:p w14:paraId="7DFABAED" w14:textId="710B9E71" w:rsidR="007F1BF4" w:rsidRPr="00585358" w:rsidRDefault="007F1BF4" w:rsidP="00312A22">
      <w:pPr>
        <w:spacing w:line="520" w:lineRule="exact"/>
        <w:ind w:firstLineChars="200" w:firstLine="640"/>
        <w:rPr>
          <w:rFonts w:eastAsia="仿宋_GB2312"/>
          <w:bCs/>
          <w:color w:val="000000"/>
          <w:sz w:val="32"/>
          <w:szCs w:val="32"/>
        </w:rPr>
      </w:pPr>
      <w:r>
        <w:rPr>
          <w:rFonts w:eastAsia="仿宋_GB2312" w:hint="eastAsia"/>
          <w:bCs/>
          <w:color w:val="000000"/>
          <w:sz w:val="32"/>
          <w:szCs w:val="32"/>
        </w:rPr>
        <w:t>4.1.6</w:t>
      </w:r>
      <w:r>
        <w:rPr>
          <w:rFonts w:eastAsia="仿宋_GB2312" w:hint="eastAsia"/>
          <w:bCs/>
          <w:color w:val="000000"/>
          <w:sz w:val="32"/>
          <w:szCs w:val="32"/>
        </w:rPr>
        <w:t>应当明确</w:t>
      </w:r>
      <w:r>
        <w:rPr>
          <w:rFonts w:eastAsia="仿宋_GB2312"/>
          <w:bCs/>
          <w:color w:val="000000"/>
          <w:sz w:val="32"/>
          <w:szCs w:val="32"/>
        </w:rPr>
        <w:t>说明该器械单独用于管理糖尿病，</w:t>
      </w:r>
      <w:r>
        <w:rPr>
          <w:rFonts w:eastAsia="仿宋_GB2312" w:hint="eastAsia"/>
          <w:bCs/>
          <w:color w:val="000000"/>
          <w:sz w:val="32"/>
          <w:szCs w:val="32"/>
        </w:rPr>
        <w:t>还是</w:t>
      </w:r>
      <w:r>
        <w:rPr>
          <w:rFonts w:eastAsia="仿宋_GB2312"/>
          <w:bCs/>
          <w:color w:val="000000"/>
          <w:sz w:val="32"/>
          <w:szCs w:val="32"/>
        </w:rPr>
        <w:t>可与数字连接器械</w:t>
      </w:r>
      <w:r>
        <w:rPr>
          <w:rFonts w:eastAsia="仿宋_GB2312" w:hint="eastAsia"/>
          <w:bCs/>
          <w:color w:val="000000"/>
          <w:sz w:val="32"/>
          <w:szCs w:val="32"/>
        </w:rPr>
        <w:t>结合使</w:t>
      </w:r>
      <w:r>
        <w:rPr>
          <w:rFonts w:eastAsia="仿宋_GB2312"/>
          <w:bCs/>
          <w:color w:val="000000"/>
          <w:sz w:val="32"/>
          <w:szCs w:val="32"/>
        </w:rPr>
        <w:t>用</w:t>
      </w:r>
      <w:r>
        <w:rPr>
          <w:rFonts w:eastAsia="仿宋_GB2312" w:hint="eastAsia"/>
          <w:bCs/>
          <w:color w:val="000000"/>
          <w:sz w:val="32"/>
          <w:szCs w:val="32"/>
        </w:rPr>
        <w:t>管理</w:t>
      </w:r>
      <w:r>
        <w:rPr>
          <w:rFonts w:eastAsia="仿宋_GB2312"/>
          <w:bCs/>
          <w:color w:val="000000"/>
          <w:sz w:val="32"/>
          <w:szCs w:val="32"/>
        </w:rPr>
        <w:t>糖尿病</w:t>
      </w:r>
      <w:r>
        <w:rPr>
          <w:rFonts w:eastAsia="仿宋_GB2312" w:hint="eastAsia"/>
          <w:bCs/>
          <w:color w:val="000000"/>
          <w:sz w:val="32"/>
          <w:szCs w:val="32"/>
        </w:rPr>
        <w:t>。</w:t>
      </w:r>
    </w:p>
    <w:p w14:paraId="7062F9FF" w14:textId="10A352A6" w:rsidR="00231123" w:rsidRPr="00585358" w:rsidRDefault="00895097"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适用范围</w:t>
      </w:r>
      <w:r w:rsidR="00067788">
        <w:rPr>
          <w:rFonts w:eastAsia="仿宋_GB2312" w:hint="eastAsia"/>
          <w:bCs/>
          <w:color w:val="000000"/>
          <w:sz w:val="32"/>
          <w:szCs w:val="32"/>
        </w:rPr>
        <w:t>示</w:t>
      </w:r>
      <w:r w:rsidR="00231123" w:rsidRPr="00585358">
        <w:rPr>
          <w:rFonts w:eastAsia="仿宋_GB2312"/>
          <w:bCs/>
          <w:color w:val="000000"/>
          <w:sz w:val="32"/>
          <w:szCs w:val="32"/>
        </w:rPr>
        <w:t>例：</w:t>
      </w:r>
    </w:p>
    <w:p w14:paraId="4F79B557" w14:textId="7F470A9B" w:rsidR="007F1BF4" w:rsidRDefault="00851741" w:rsidP="007F1BF4">
      <w:pPr>
        <w:spacing w:line="520" w:lineRule="exact"/>
        <w:ind w:firstLineChars="200" w:firstLine="640"/>
        <w:rPr>
          <w:rFonts w:eastAsia="仿宋_GB2312"/>
          <w:color w:val="000000"/>
          <w:sz w:val="32"/>
          <w:szCs w:val="32"/>
        </w:rPr>
      </w:pPr>
      <w:r w:rsidRPr="009C41DE">
        <w:rPr>
          <w:rFonts w:ascii="仿宋_GB2312" w:eastAsia="仿宋_GB2312" w:hAnsi="Calibri"/>
          <w:sz w:val="32"/>
          <w:szCs w:val="32"/>
        </w:rPr>
        <w:t>该产品可用于糖尿病成年患者（</w:t>
      </w:r>
      <w:r w:rsidRPr="00001953">
        <w:rPr>
          <w:rFonts w:eastAsia="仿宋_GB2312" w:hint="eastAsia"/>
          <w:color w:val="000000"/>
          <w:sz w:val="32"/>
          <w:szCs w:val="32"/>
        </w:rPr>
        <w:t>≥</w:t>
      </w:r>
      <w:r w:rsidRPr="009C41DE">
        <w:rPr>
          <w:rFonts w:ascii="仿宋_GB2312" w:eastAsia="仿宋_GB2312" w:hAnsi="Calibri"/>
          <w:sz w:val="32"/>
          <w:szCs w:val="32"/>
        </w:rPr>
        <w:t>18岁）的组织间液葡萄糖水平的连续或定期监测。产品可提供并存储实时葡萄糖值，供用户跟踪葡萄糖浓度变化的趋势，如葡萄糖水平低于或高于预设值，产品可发出提醒。葡萄糖传感器仅供单个用户使用，不需要用户进行校准，使用时间最长14天。产品测量结果不作为决定和调整糖尿病患</w:t>
      </w:r>
      <w:r w:rsidRPr="00433278">
        <w:rPr>
          <w:rFonts w:eastAsia="仿宋_GB2312"/>
          <w:color w:val="000000"/>
          <w:sz w:val="32"/>
          <w:szCs w:val="32"/>
        </w:rPr>
        <w:t>者治疗方案的依据。</w:t>
      </w:r>
    </w:p>
    <w:p w14:paraId="4A91E452" w14:textId="0CD85DB4" w:rsidR="007F1BF4" w:rsidRPr="007F1BF4" w:rsidRDefault="007F1BF4" w:rsidP="007F1BF4">
      <w:pPr>
        <w:spacing w:line="520" w:lineRule="exact"/>
        <w:ind w:firstLineChars="200" w:firstLine="640"/>
        <w:rPr>
          <w:rFonts w:eastAsia="仿宋_GB2312"/>
          <w:color w:val="000000"/>
          <w:sz w:val="32"/>
          <w:szCs w:val="32"/>
        </w:rPr>
      </w:pPr>
      <w:r w:rsidRPr="007F1BF4">
        <w:rPr>
          <w:rFonts w:eastAsia="仿宋_GB2312" w:hint="eastAsia"/>
          <w:color w:val="000000"/>
          <w:sz w:val="32"/>
          <w:szCs w:val="32"/>
        </w:rPr>
        <w:t>该系统</w:t>
      </w:r>
      <w:r w:rsidR="00C32A65">
        <w:rPr>
          <w:rFonts w:eastAsia="仿宋_GB2312" w:hint="eastAsia"/>
          <w:color w:val="000000"/>
          <w:sz w:val="32"/>
          <w:szCs w:val="32"/>
        </w:rPr>
        <w:t>预期</w:t>
      </w:r>
      <w:r w:rsidR="00C32A65">
        <w:rPr>
          <w:rFonts w:eastAsia="仿宋_GB2312"/>
          <w:color w:val="000000"/>
          <w:sz w:val="32"/>
          <w:szCs w:val="32"/>
        </w:rPr>
        <w:t>在医疗机构使用</w:t>
      </w:r>
      <w:r w:rsidR="00C32A65">
        <w:rPr>
          <w:rFonts w:eastAsia="仿宋_GB2312"/>
          <w:color w:val="000000"/>
          <w:sz w:val="32"/>
          <w:szCs w:val="32"/>
        </w:rPr>
        <w:t>/</w:t>
      </w:r>
      <w:r w:rsidR="00C32A65">
        <w:rPr>
          <w:rFonts w:eastAsia="仿宋_GB2312" w:hint="eastAsia"/>
          <w:color w:val="000000"/>
          <w:sz w:val="32"/>
          <w:szCs w:val="32"/>
        </w:rPr>
        <w:t>家庭</w:t>
      </w:r>
      <w:r w:rsidR="00C32A65">
        <w:rPr>
          <w:rFonts w:eastAsia="仿宋_GB2312"/>
          <w:color w:val="000000"/>
          <w:sz w:val="32"/>
          <w:szCs w:val="32"/>
        </w:rPr>
        <w:t>环境使用。</w:t>
      </w:r>
      <w:r w:rsidR="005512AE">
        <w:rPr>
          <w:rFonts w:eastAsia="仿宋_GB2312" w:hint="eastAsia"/>
          <w:color w:val="000000"/>
          <w:sz w:val="32"/>
          <w:szCs w:val="32"/>
        </w:rPr>
        <w:t>可</w:t>
      </w:r>
      <w:r w:rsidR="005512AE">
        <w:rPr>
          <w:rFonts w:eastAsia="仿宋_GB2312"/>
          <w:color w:val="000000"/>
          <w:sz w:val="32"/>
          <w:szCs w:val="32"/>
        </w:rPr>
        <w:t>单独或</w:t>
      </w:r>
      <w:r w:rsidR="005512AE">
        <w:rPr>
          <w:rFonts w:eastAsia="仿宋_GB2312" w:hint="eastAsia"/>
          <w:color w:val="000000"/>
          <w:sz w:val="32"/>
          <w:szCs w:val="32"/>
        </w:rPr>
        <w:t>/</w:t>
      </w:r>
      <w:r w:rsidR="005512AE">
        <w:rPr>
          <w:rFonts w:eastAsia="仿宋_GB2312" w:hint="eastAsia"/>
          <w:color w:val="000000"/>
          <w:sz w:val="32"/>
          <w:szCs w:val="32"/>
        </w:rPr>
        <w:t>和</w:t>
      </w:r>
      <w:r w:rsidR="005512AE">
        <w:rPr>
          <w:rFonts w:eastAsia="仿宋_GB2312"/>
          <w:color w:val="000000"/>
          <w:sz w:val="32"/>
          <w:szCs w:val="32"/>
        </w:rPr>
        <w:t>与</w:t>
      </w:r>
      <w:r w:rsidR="005512AE">
        <w:rPr>
          <w:rFonts w:eastAsia="仿宋_GB2312" w:hint="eastAsia"/>
          <w:color w:val="000000"/>
          <w:sz w:val="32"/>
          <w:szCs w:val="32"/>
        </w:rPr>
        <w:t>经</w:t>
      </w:r>
      <w:r w:rsidR="005512AE">
        <w:rPr>
          <w:rFonts w:eastAsia="仿宋_GB2312"/>
          <w:color w:val="000000"/>
          <w:sz w:val="32"/>
          <w:szCs w:val="32"/>
        </w:rPr>
        <w:t>临床验证的血糖仪</w:t>
      </w:r>
      <w:r w:rsidR="00C32A65">
        <w:rPr>
          <w:rFonts w:eastAsia="仿宋_GB2312" w:hint="eastAsia"/>
          <w:color w:val="000000"/>
          <w:sz w:val="32"/>
          <w:szCs w:val="32"/>
        </w:rPr>
        <w:t>、</w:t>
      </w:r>
      <w:r w:rsidR="00C32A65">
        <w:rPr>
          <w:rFonts w:eastAsia="仿宋_GB2312"/>
          <w:color w:val="000000"/>
          <w:sz w:val="32"/>
          <w:szCs w:val="32"/>
        </w:rPr>
        <w:t>蓝牙适配器</w:t>
      </w:r>
      <w:r w:rsidR="005512AE">
        <w:rPr>
          <w:rFonts w:eastAsia="仿宋_GB2312" w:hint="eastAsia"/>
          <w:color w:val="000000"/>
          <w:sz w:val="32"/>
          <w:szCs w:val="32"/>
        </w:rPr>
        <w:t>结合使用</w:t>
      </w:r>
      <w:r w:rsidRPr="007F1BF4">
        <w:rPr>
          <w:rFonts w:eastAsia="仿宋_GB2312" w:hint="eastAsia"/>
          <w:color w:val="000000"/>
          <w:sz w:val="32"/>
          <w:szCs w:val="32"/>
        </w:rPr>
        <w:t>。</w:t>
      </w:r>
    </w:p>
    <w:p w14:paraId="1B97D763" w14:textId="05056D3B" w:rsidR="00B4743B" w:rsidRPr="00296150" w:rsidRDefault="00B4743B" w:rsidP="00B2021B">
      <w:pPr>
        <w:adjustRightInd w:val="0"/>
        <w:snapToGrid w:val="0"/>
        <w:spacing w:line="520" w:lineRule="exact"/>
        <w:ind w:firstLineChars="200" w:firstLine="640"/>
        <w:rPr>
          <w:rFonts w:ascii="仿宋_GB2312" w:eastAsia="仿宋_GB2312" w:hAnsi="Calibri"/>
          <w:sz w:val="32"/>
          <w:szCs w:val="32"/>
        </w:rPr>
      </w:pPr>
      <w:r w:rsidRPr="00296150">
        <w:rPr>
          <w:rFonts w:ascii="仿宋_GB2312" w:eastAsia="仿宋_GB2312" w:hAnsi="Calibri" w:hint="eastAsia"/>
          <w:sz w:val="32"/>
          <w:szCs w:val="32"/>
        </w:rPr>
        <w:lastRenderedPageBreak/>
        <w:t>该产品适用于实时连续监测18周岁及以上糖尿病患者组织间液葡萄糖水平，</w:t>
      </w:r>
      <w:r w:rsidR="00DA435C">
        <w:rPr>
          <w:rFonts w:eastAsia="仿宋_GB2312" w:hint="eastAsia"/>
          <w:bCs/>
          <w:color w:val="000000"/>
          <w:sz w:val="32"/>
          <w:szCs w:val="32"/>
        </w:rPr>
        <w:t>可替代指尖采血血糖检测，用于糖尿病患者的糖尿病治疗决策</w:t>
      </w:r>
      <w:r w:rsidRPr="00296150">
        <w:rPr>
          <w:rFonts w:ascii="仿宋_GB2312" w:eastAsia="仿宋_GB2312" w:hAnsi="Calibri" w:hint="eastAsia"/>
          <w:sz w:val="32"/>
          <w:szCs w:val="32"/>
        </w:rPr>
        <w:t>。</w:t>
      </w:r>
    </w:p>
    <w:p w14:paraId="5FBE8FFD" w14:textId="77777777" w:rsidR="00E43195" w:rsidRDefault="00E43195" w:rsidP="00B2021B">
      <w:pPr>
        <w:spacing w:line="520" w:lineRule="exact"/>
        <w:ind w:firstLineChars="200" w:firstLine="640"/>
        <w:rPr>
          <w:rFonts w:ascii="仿宋_GB2312" w:eastAsia="仿宋_GB2312" w:hAnsi="Calibri"/>
          <w:sz w:val="32"/>
          <w:szCs w:val="32"/>
        </w:rPr>
      </w:pPr>
      <w:r>
        <w:rPr>
          <w:rFonts w:ascii="仿宋_GB2312" w:eastAsia="仿宋_GB2312" w:hAnsi="Calibri" w:hint="eastAsia"/>
          <w:sz w:val="32"/>
          <w:szCs w:val="32"/>
        </w:rPr>
        <w:t>4.1.6其他</w:t>
      </w:r>
      <w:r>
        <w:rPr>
          <w:rFonts w:ascii="仿宋_GB2312" w:eastAsia="仿宋_GB2312" w:hAnsi="Calibri"/>
          <w:sz w:val="32"/>
          <w:szCs w:val="32"/>
        </w:rPr>
        <w:t>注</w:t>
      </w:r>
      <w:r>
        <w:rPr>
          <w:rFonts w:ascii="仿宋_GB2312" w:eastAsia="仿宋_GB2312" w:hAnsi="Calibri" w:hint="eastAsia"/>
          <w:sz w:val="32"/>
          <w:szCs w:val="32"/>
        </w:rPr>
        <w:t>意</w:t>
      </w:r>
      <w:r>
        <w:rPr>
          <w:rFonts w:ascii="仿宋_GB2312" w:eastAsia="仿宋_GB2312" w:hAnsi="Calibri"/>
          <w:sz w:val="32"/>
          <w:szCs w:val="32"/>
        </w:rPr>
        <w:t>事项：</w:t>
      </w:r>
    </w:p>
    <w:p w14:paraId="313E4C42" w14:textId="77777777" w:rsidR="00E953CC" w:rsidRDefault="00AF37B0" w:rsidP="00E43195">
      <w:pPr>
        <w:spacing w:line="520" w:lineRule="exact"/>
        <w:ind w:firstLineChars="200" w:firstLine="640"/>
        <w:rPr>
          <w:rFonts w:eastAsia="仿宋_GB2312"/>
          <w:bCs/>
          <w:color w:val="000000"/>
          <w:sz w:val="32"/>
          <w:szCs w:val="32"/>
        </w:rPr>
      </w:pPr>
      <w:r w:rsidRPr="00AF37B0">
        <w:rPr>
          <w:rFonts w:eastAsia="仿宋_GB2312" w:hint="eastAsia"/>
          <w:bCs/>
          <w:color w:val="000000"/>
          <w:sz w:val="32"/>
          <w:szCs w:val="32"/>
        </w:rPr>
        <w:t>如果</w:t>
      </w:r>
      <w:r w:rsidR="005932F2" w:rsidRPr="00AF37B0">
        <w:rPr>
          <w:rFonts w:eastAsia="仿宋_GB2312" w:hint="eastAsia"/>
          <w:bCs/>
          <w:color w:val="000000"/>
          <w:sz w:val="32"/>
          <w:szCs w:val="32"/>
        </w:rPr>
        <w:t>工厂</w:t>
      </w:r>
      <w:r w:rsidR="00E43195" w:rsidRPr="00AF37B0">
        <w:rPr>
          <w:rFonts w:eastAsia="仿宋_GB2312" w:hint="eastAsia"/>
          <w:bCs/>
          <w:color w:val="000000"/>
          <w:sz w:val="32"/>
          <w:szCs w:val="32"/>
        </w:rPr>
        <w:t>校准的</w:t>
      </w:r>
      <w:r w:rsidR="005932F2" w:rsidRPr="00AF37B0">
        <w:rPr>
          <w:rFonts w:eastAsia="仿宋_GB2312" w:hint="eastAsia"/>
          <w:bCs/>
          <w:color w:val="000000"/>
          <w:sz w:val="32"/>
          <w:szCs w:val="32"/>
        </w:rPr>
        <w:t>C</w:t>
      </w:r>
      <w:r w:rsidR="005932F2" w:rsidRPr="00AF37B0">
        <w:rPr>
          <w:rFonts w:eastAsia="仿宋_GB2312"/>
          <w:bCs/>
          <w:color w:val="000000"/>
          <w:sz w:val="32"/>
          <w:szCs w:val="32"/>
        </w:rPr>
        <w:t>GMS</w:t>
      </w:r>
      <w:r w:rsidR="00E43195" w:rsidRPr="00AF37B0">
        <w:rPr>
          <w:rFonts w:eastAsia="仿宋_GB2312" w:hint="eastAsia"/>
          <w:bCs/>
          <w:color w:val="000000"/>
          <w:sz w:val="32"/>
          <w:szCs w:val="32"/>
        </w:rPr>
        <w:t>同时也</w:t>
      </w:r>
      <w:r w:rsidRPr="00AF37B0">
        <w:rPr>
          <w:rFonts w:eastAsia="仿宋_GB2312" w:hint="eastAsia"/>
          <w:bCs/>
          <w:color w:val="000000"/>
          <w:sz w:val="32"/>
          <w:szCs w:val="32"/>
        </w:rPr>
        <w:t>接受</w:t>
      </w:r>
      <w:r w:rsidRPr="00AF37B0">
        <w:rPr>
          <w:rFonts w:eastAsia="仿宋_GB2312"/>
          <w:bCs/>
          <w:color w:val="000000"/>
          <w:sz w:val="32"/>
          <w:szCs w:val="32"/>
        </w:rPr>
        <w:t>手动</w:t>
      </w:r>
      <w:r w:rsidR="00E43195" w:rsidRPr="00AF37B0">
        <w:rPr>
          <w:rFonts w:eastAsia="仿宋_GB2312" w:hint="eastAsia"/>
          <w:bCs/>
          <w:color w:val="000000"/>
          <w:sz w:val="32"/>
          <w:szCs w:val="32"/>
        </w:rPr>
        <w:t>校准</w:t>
      </w:r>
      <w:r w:rsidR="00E43195" w:rsidRPr="00AF37B0">
        <w:rPr>
          <w:rFonts w:eastAsia="仿宋_GB2312"/>
          <w:bCs/>
          <w:color w:val="000000"/>
          <w:sz w:val="32"/>
          <w:szCs w:val="32"/>
        </w:rPr>
        <w:t>，</w:t>
      </w:r>
      <w:r w:rsidRPr="00AF37B0">
        <w:rPr>
          <w:rFonts w:eastAsia="仿宋_GB2312" w:hint="eastAsia"/>
          <w:bCs/>
          <w:color w:val="000000"/>
          <w:sz w:val="32"/>
          <w:szCs w:val="32"/>
        </w:rPr>
        <w:t>需</w:t>
      </w:r>
      <w:r w:rsidR="00E43195" w:rsidRPr="00585358">
        <w:rPr>
          <w:rFonts w:eastAsia="仿宋_GB2312"/>
          <w:bCs/>
          <w:color w:val="000000"/>
          <w:sz w:val="32"/>
          <w:szCs w:val="32"/>
        </w:rPr>
        <w:t>提供</w:t>
      </w:r>
      <w:r>
        <w:rPr>
          <w:rFonts w:eastAsia="仿宋_GB2312" w:hint="eastAsia"/>
          <w:bCs/>
          <w:color w:val="000000"/>
          <w:sz w:val="32"/>
          <w:szCs w:val="32"/>
        </w:rPr>
        <w:t>最小</w:t>
      </w:r>
      <w:r>
        <w:rPr>
          <w:rFonts w:eastAsia="仿宋_GB2312"/>
          <w:bCs/>
          <w:color w:val="000000"/>
          <w:sz w:val="32"/>
          <w:szCs w:val="32"/>
        </w:rPr>
        <w:t>校准频率下的</w:t>
      </w:r>
      <w:r>
        <w:rPr>
          <w:rFonts w:eastAsia="仿宋_GB2312" w:hint="eastAsia"/>
          <w:bCs/>
          <w:color w:val="000000"/>
          <w:sz w:val="32"/>
          <w:szCs w:val="32"/>
        </w:rPr>
        <w:t>系统</w:t>
      </w:r>
      <w:r>
        <w:rPr>
          <w:rFonts w:eastAsia="仿宋_GB2312"/>
          <w:bCs/>
          <w:color w:val="000000"/>
          <w:sz w:val="32"/>
          <w:szCs w:val="32"/>
        </w:rPr>
        <w:t>准确性和警示性能</w:t>
      </w:r>
      <w:r>
        <w:rPr>
          <w:rFonts w:eastAsia="仿宋_GB2312" w:hint="eastAsia"/>
          <w:bCs/>
          <w:color w:val="000000"/>
          <w:sz w:val="32"/>
          <w:szCs w:val="32"/>
        </w:rPr>
        <w:t>数据</w:t>
      </w:r>
      <w:r>
        <w:rPr>
          <w:rFonts w:eastAsia="仿宋_GB2312"/>
          <w:bCs/>
          <w:color w:val="000000"/>
          <w:sz w:val="32"/>
          <w:szCs w:val="32"/>
        </w:rPr>
        <w:t>，并比较</w:t>
      </w:r>
      <w:r>
        <w:rPr>
          <w:rFonts w:eastAsia="仿宋_GB2312" w:hint="eastAsia"/>
          <w:bCs/>
          <w:color w:val="000000"/>
          <w:sz w:val="32"/>
          <w:szCs w:val="32"/>
        </w:rPr>
        <w:t>工厂</w:t>
      </w:r>
      <w:r w:rsidR="00E43195">
        <w:rPr>
          <w:rFonts w:eastAsia="仿宋_GB2312" w:hint="eastAsia"/>
          <w:bCs/>
          <w:color w:val="000000"/>
          <w:sz w:val="32"/>
          <w:szCs w:val="32"/>
        </w:rPr>
        <w:t>校准</w:t>
      </w:r>
      <w:r w:rsidR="00E43195">
        <w:rPr>
          <w:rFonts w:eastAsia="仿宋_GB2312"/>
          <w:bCs/>
          <w:color w:val="000000"/>
          <w:sz w:val="32"/>
          <w:szCs w:val="32"/>
        </w:rPr>
        <w:t>及</w:t>
      </w:r>
      <w:r>
        <w:rPr>
          <w:rFonts w:eastAsia="仿宋_GB2312" w:hint="eastAsia"/>
          <w:bCs/>
          <w:color w:val="000000"/>
          <w:sz w:val="32"/>
          <w:szCs w:val="32"/>
        </w:rPr>
        <w:t>接受</w:t>
      </w:r>
      <w:r>
        <w:rPr>
          <w:rFonts w:eastAsia="仿宋_GB2312"/>
          <w:bCs/>
          <w:color w:val="000000"/>
          <w:sz w:val="32"/>
          <w:szCs w:val="32"/>
        </w:rPr>
        <w:t>手动</w:t>
      </w:r>
      <w:r w:rsidR="00E43195">
        <w:rPr>
          <w:rFonts w:eastAsia="仿宋_GB2312"/>
          <w:bCs/>
          <w:color w:val="000000"/>
          <w:sz w:val="32"/>
          <w:szCs w:val="32"/>
        </w:rPr>
        <w:t>校准</w:t>
      </w:r>
      <w:r>
        <w:rPr>
          <w:rFonts w:eastAsia="仿宋_GB2312" w:hint="eastAsia"/>
          <w:bCs/>
          <w:color w:val="000000"/>
          <w:sz w:val="32"/>
          <w:szCs w:val="32"/>
        </w:rPr>
        <w:t>不同工作</w:t>
      </w:r>
      <w:r>
        <w:rPr>
          <w:rFonts w:eastAsia="仿宋_GB2312"/>
          <w:bCs/>
          <w:color w:val="000000"/>
          <w:sz w:val="32"/>
          <w:szCs w:val="32"/>
        </w:rPr>
        <w:t>模式</w:t>
      </w:r>
      <w:r>
        <w:rPr>
          <w:rFonts w:eastAsia="仿宋_GB2312" w:hint="eastAsia"/>
          <w:bCs/>
          <w:color w:val="000000"/>
          <w:sz w:val="32"/>
          <w:szCs w:val="32"/>
        </w:rPr>
        <w:t>下</w:t>
      </w:r>
      <w:r w:rsidR="00E43195">
        <w:rPr>
          <w:rFonts w:eastAsia="仿宋_GB2312"/>
          <w:bCs/>
          <w:color w:val="000000"/>
          <w:sz w:val="32"/>
          <w:szCs w:val="32"/>
        </w:rPr>
        <w:t>的</w:t>
      </w:r>
      <w:r>
        <w:rPr>
          <w:rFonts w:eastAsia="仿宋_GB2312" w:hint="eastAsia"/>
          <w:bCs/>
          <w:color w:val="000000"/>
          <w:sz w:val="32"/>
          <w:szCs w:val="32"/>
        </w:rPr>
        <w:t>相关性能</w:t>
      </w:r>
      <w:r w:rsidR="00E43195" w:rsidRPr="00585358">
        <w:rPr>
          <w:rFonts w:eastAsia="仿宋_GB2312"/>
          <w:bCs/>
          <w:color w:val="000000"/>
          <w:sz w:val="32"/>
          <w:szCs w:val="32"/>
        </w:rPr>
        <w:t>。</w:t>
      </w:r>
    </w:p>
    <w:p w14:paraId="7ADB28F0" w14:textId="323B845C" w:rsidR="00E43195" w:rsidRDefault="00977AFA" w:rsidP="00E43195">
      <w:pPr>
        <w:spacing w:line="520" w:lineRule="exact"/>
        <w:ind w:firstLineChars="200" w:firstLine="640"/>
        <w:rPr>
          <w:rFonts w:eastAsia="仿宋_GB2312"/>
          <w:bCs/>
          <w:color w:val="FF0000"/>
          <w:sz w:val="32"/>
          <w:szCs w:val="32"/>
        </w:rPr>
      </w:pPr>
      <w:r>
        <w:rPr>
          <w:rFonts w:eastAsia="仿宋_GB2312" w:hint="eastAsia"/>
          <w:bCs/>
          <w:color w:val="000000"/>
          <w:sz w:val="32"/>
          <w:szCs w:val="32"/>
        </w:rPr>
        <w:t>临床</w:t>
      </w:r>
      <w:r>
        <w:rPr>
          <w:rFonts w:eastAsia="仿宋_GB2312"/>
          <w:bCs/>
          <w:color w:val="000000"/>
          <w:sz w:val="32"/>
          <w:szCs w:val="32"/>
        </w:rPr>
        <w:t>方案中的校准要求应与产品标签中的声称一致。</w:t>
      </w:r>
      <w:r>
        <w:rPr>
          <w:rFonts w:eastAsia="仿宋_GB2312" w:hint="eastAsia"/>
          <w:bCs/>
          <w:color w:val="000000"/>
          <w:sz w:val="32"/>
          <w:szCs w:val="32"/>
        </w:rPr>
        <w:t>校准频率</w:t>
      </w:r>
      <w:r>
        <w:rPr>
          <w:rFonts w:eastAsia="仿宋_GB2312"/>
          <w:bCs/>
          <w:color w:val="000000"/>
          <w:sz w:val="32"/>
          <w:szCs w:val="32"/>
        </w:rPr>
        <w:t>应不超过产品标签中规定的</w:t>
      </w:r>
      <w:r>
        <w:rPr>
          <w:rFonts w:eastAsia="仿宋_GB2312" w:hint="eastAsia"/>
          <w:bCs/>
          <w:color w:val="000000"/>
          <w:sz w:val="32"/>
          <w:szCs w:val="32"/>
        </w:rPr>
        <w:t>频率</w:t>
      </w:r>
      <w:r>
        <w:rPr>
          <w:rFonts w:eastAsia="仿宋_GB2312"/>
          <w:bCs/>
          <w:color w:val="000000"/>
          <w:sz w:val="32"/>
          <w:szCs w:val="32"/>
        </w:rPr>
        <w:t>。</w:t>
      </w:r>
    </w:p>
    <w:p w14:paraId="3241987E" w14:textId="09A9C362" w:rsidR="00E953CC" w:rsidRDefault="009537B9" w:rsidP="00E953CC">
      <w:pPr>
        <w:spacing w:line="520" w:lineRule="exact"/>
        <w:ind w:firstLineChars="200" w:firstLine="640"/>
        <w:rPr>
          <w:rFonts w:eastAsia="仿宋_GB2312"/>
          <w:bCs/>
          <w:color w:val="000000"/>
          <w:sz w:val="32"/>
          <w:szCs w:val="32"/>
        </w:rPr>
      </w:pPr>
      <w:r>
        <w:rPr>
          <w:rFonts w:eastAsia="仿宋_GB2312" w:hint="eastAsia"/>
          <w:bCs/>
          <w:color w:val="000000"/>
          <w:sz w:val="32"/>
          <w:szCs w:val="32"/>
        </w:rPr>
        <w:t>临床</w:t>
      </w:r>
      <w:r>
        <w:rPr>
          <w:rFonts w:eastAsia="仿宋_GB2312"/>
          <w:bCs/>
          <w:color w:val="000000"/>
          <w:sz w:val="32"/>
          <w:szCs w:val="32"/>
        </w:rPr>
        <w:t>证据应覆盖</w:t>
      </w:r>
      <w:r w:rsidR="004162CE">
        <w:rPr>
          <w:rFonts w:eastAsia="仿宋_GB2312" w:hint="eastAsia"/>
          <w:bCs/>
          <w:color w:val="000000"/>
          <w:sz w:val="32"/>
          <w:szCs w:val="32"/>
        </w:rPr>
        <w:t>声称</w:t>
      </w:r>
      <w:r w:rsidR="004162CE">
        <w:rPr>
          <w:rFonts w:eastAsia="仿宋_GB2312"/>
          <w:bCs/>
          <w:color w:val="000000"/>
          <w:sz w:val="32"/>
          <w:szCs w:val="32"/>
        </w:rPr>
        <w:t>的所有适用人群</w:t>
      </w:r>
      <w:r>
        <w:rPr>
          <w:rFonts w:eastAsia="仿宋_GB2312" w:hint="eastAsia"/>
          <w:bCs/>
          <w:color w:val="000000"/>
          <w:sz w:val="32"/>
          <w:szCs w:val="32"/>
        </w:rPr>
        <w:t>（</w:t>
      </w:r>
      <w:r w:rsidR="00296150">
        <w:rPr>
          <w:rFonts w:eastAsia="仿宋_GB2312" w:hint="eastAsia"/>
          <w:bCs/>
          <w:color w:val="000000"/>
          <w:sz w:val="32"/>
          <w:szCs w:val="32"/>
        </w:rPr>
        <w:t>如</w:t>
      </w:r>
      <w:r w:rsidR="007A555D">
        <w:rPr>
          <w:rFonts w:eastAsia="仿宋_GB2312" w:hint="eastAsia"/>
          <w:bCs/>
          <w:color w:val="000000"/>
          <w:sz w:val="32"/>
          <w:szCs w:val="32"/>
        </w:rPr>
        <w:t>儿童</w:t>
      </w:r>
      <w:r w:rsidR="00296150">
        <w:rPr>
          <w:rFonts w:eastAsia="仿宋_GB2312" w:hint="eastAsia"/>
          <w:bCs/>
          <w:color w:val="000000"/>
          <w:sz w:val="32"/>
          <w:szCs w:val="32"/>
        </w:rPr>
        <w:t>,</w:t>
      </w:r>
      <w:r w:rsidR="007A555D">
        <w:rPr>
          <w:rFonts w:eastAsia="仿宋_GB2312" w:hint="eastAsia"/>
          <w:bCs/>
          <w:color w:val="000000"/>
          <w:sz w:val="32"/>
          <w:szCs w:val="32"/>
        </w:rPr>
        <w:t>青少年</w:t>
      </w:r>
      <w:r w:rsidR="00296150">
        <w:rPr>
          <w:rFonts w:eastAsia="仿宋_GB2312" w:hint="eastAsia"/>
          <w:bCs/>
          <w:color w:val="000000"/>
          <w:sz w:val="32"/>
          <w:szCs w:val="32"/>
        </w:rPr>
        <w:t>,18</w:t>
      </w:r>
      <w:r w:rsidR="00296150">
        <w:rPr>
          <w:rFonts w:eastAsia="仿宋_GB2312" w:hint="eastAsia"/>
          <w:bCs/>
          <w:color w:val="000000"/>
          <w:sz w:val="32"/>
          <w:szCs w:val="32"/>
        </w:rPr>
        <w:t>岁</w:t>
      </w:r>
      <w:r w:rsidR="00296150">
        <w:rPr>
          <w:rFonts w:eastAsia="仿宋_GB2312"/>
          <w:bCs/>
          <w:color w:val="000000"/>
          <w:sz w:val="32"/>
          <w:szCs w:val="32"/>
        </w:rPr>
        <w:t>及以上</w:t>
      </w:r>
      <w:r>
        <w:rPr>
          <w:rFonts w:eastAsia="仿宋_GB2312" w:hint="eastAsia"/>
          <w:bCs/>
          <w:color w:val="000000"/>
          <w:sz w:val="32"/>
          <w:szCs w:val="32"/>
        </w:rPr>
        <w:t>I</w:t>
      </w:r>
      <w:r>
        <w:rPr>
          <w:rFonts w:eastAsia="仿宋_GB2312" w:hint="eastAsia"/>
          <w:bCs/>
          <w:color w:val="000000"/>
          <w:sz w:val="32"/>
          <w:szCs w:val="32"/>
        </w:rPr>
        <w:t>型</w:t>
      </w:r>
      <w:r>
        <w:rPr>
          <w:rFonts w:eastAsia="仿宋_GB2312"/>
          <w:bCs/>
          <w:color w:val="000000"/>
          <w:sz w:val="32"/>
          <w:szCs w:val="32"/>
        </w:rPr>
        <w:t>糖尿病患者</w:t>
      </w:r>
      <w:r>
        <w:rPr>
          <w:rFonts w:eastAsia="仿宋_GB2312" w:hint="eastAsia"/>
          <w:bCs/>
          <w:color w:val="000000"/>
          <w:sz w:val="32"/>
          <w:szCs w:val="32"/>
        </w:rPr>
        <w:t>）、</w:t>
      </w:r>
      <w:r w:rsidR="00296150">
        <w:rPr>
          <w:rFonts w:eastAsia="仿宋_GB2312" w:hint="eastAsia"/>
          <w:bCs/>
          <w:color w:val="000000"/>
          <w:sz w:val="32"/>
          <w:szCs w:val="32"/>
        </w:rPr>
        <w:t>不同</w:t>
      </w:r>
      <w:r w:rsidR="00296150">
        <w:rPr>
          <w:rFonts w:eastAsia="仿宋_GB2312"/>
          <w:bCs/>
          <w:color w:val="000000"/>
          <w:sz w:val="32"/>
          <w:szCs w:val="32"/>
        </w:rPr>
        <w:t>植入位置</w:t>
      </w:r>
      <w:r>
        <w:rPr>
          <w:rFonts w:eastAsia="仿宋_GB2312" w:hint="eastAsia"/>
          <w:bCs/>
          <w:color w:val="000000"/>
          <w:sz w:val="32"/>
          <w:szCs w:val="32"/>
        </w:rPr>
        <w:t>（如</w:t>
      </w:r>
      <w:r>
        <w:rPr>
          <w:rFonts w:eastAsia="仿宋_GB2312"/>
          <w:bCs/>
          <w:color w:val="000000"/>
          <w:sz w:val="32"/>
          <w:szCs w:val="32"/>
        </w:rPr>
        <w:t>上臂、腹部、</w:t>
      </w:r>
      <w:r>
        <w:rPr>
          <w:rFonts w:eastAsia="仿宋_GB2312" w:hint="eastAsia"/>
          <w:bCs/>
          <w:color w:val="000000"/>
          <w:sz w:val="32"/>
          <w:szCs w:val="32"/>
        </w:rPr>
        <w:t>臀部</w:t>
      </w:r>
      <w:r>
        <w:rPr>
          <w:rFonts w:eastAsia="仿宋_GB2312"/>
          <w:bCs/>
          <w:color w:val="000000"/>
          <w:sz w:val="32"/>
          <w:szCs w:val="32"/>
        </w:rPr>
        <w:t>等</w:t>
      </w:r>
      <w:r>
        <w:rPr>
          <w:rFonts w:eastAsia="仿宋_GB2312" w:hint="eastAsia"/>
          <w:bCs/>
          <w:color w:val="000000"/>
          <w:sz w:val="32"/>
          <w:szCs w:val="32"/>
        </w:rPr>
        <w:t>）、</w:t>
      </w:r>
      <w:r>
        <w:rPr>
          <w:rFonts w:eastAsia="仿宋_GB2312" w:hint="eastAsia"/>
          <w:bCs/>
          <w:color w:val="000000"/>
          <w:sz w:val="32"/>
          <w:szCs w:val="32"/>
        </w:rPr>
        <w:t xml:space="preserve"> </w:t>
      </w:r>
      <w:r>
        <w:rPr>
          <w:rFonts w:eastAsia="仿宋_GB2312" w:hint="eastAsia"/>
          <w:bCs/>
          <w:color w:val="000000"/>
          <w:sz w:val="32"/>
          <w:szCs w:val="32"/>
        </w:rPr>
        <w:t>并</w:t>
      </w:r>
      <w:r>
        <w:rPr>
          <w:rFonts w:eastAsia="仿宋_GB2312"/>
          <w:bCs/>
          <w:color w:val="000000"/>
          <w:sz w:val="32"/>
          <w:szCs w:val="32"/>
        </w:rPr>
        <w:t>应</w:t>
      </w:r>
      <w:r>
        <w:rPr>
          <w:rFonts w:eastAsia="仿宋_GB2312" w:hint="eastAsia"/>
          <w:bCs/>
          <w:color w:val="000000"/>
          <w:sz w:val="32"/>
          <w:szCs w:val="32"/>
        </w:rPr>
        <w:t>区分</w:t>
      </w:r>
      <w:r>
        <w:rPr>
          <w:rFonts w:eastAsia="仿宋_GB2312"/>
          <w:bCs/>
          <w:color w:val="000000"/>
          <w:sz w:val="32"/>
          <w:szCs w:val="32"/>
        </w:rPr>
        <w:t>不同</w:t>
      </w:r>
      <w:r>
        <w:rPr>
          <w:rFonts w:eastAsia="仿宋_GB2312" w:hint="eastAsia"/>
          <w:bCs/>
          <w:color w:val="000000"/>
          <w:sz w:val="32"/>
          <w:szCs w:val="32"/>
        </w:rPr>
        <w:t>葡萄糖</w:t>
      </w:r>
      <w:r>
        <w:rPr>
          <w:rFonts w:eastAsia="仿宋_GB2312"/>
          <w:bCs/>
          <w:color w:val="000000"/>
          <w:sz w:val="32"/>
          <w:szCs w:val="32"/>
        </w:rPr>
        <w:t>浓度范围</w:t>
      </w:r>
      <w:r>
        <w:rPr>
          <w:rFonts w:eastAsia="仿宋_GB2312" w:hint="eastAsia"/>
          <w:bCs/>
          <w:color w:val="000000"/>
          <w:sz w:val="32"/>
          <w:szCs w:val="32"/>
        </w:rPr>
        <w:t>（如</w:t>
      </w:r>
      <w:r w:rsidR="00F62C88">
        <w:rPr>
          <w:rFonts w:eastAsia="仿宋_GB2312"/>
          <w:bCs/>
          <w:color w:val="000000"/>
          <w:sz w:val="32"/>
          <w:szCs w:val="32"/>
        </w:rPr>
        <w:t>3.9</w:t>
      </w:r>
      <w:r w:rsidR="00DA435C" w:rsidRPr="00DA435C">
        <w:rPr>
          <w:rFonts w:eastAsia="仿宋_GB2312" w:hint="eastAsia"/>
          <w:bCs/>
          <w:color w:val="000000"/>
          <w:sz w:val="32"/>
          <w:szCs w:val="32"/>
        </w:rPr>
        <w:t>m</w:t>
      </w:r>
      <w:r w:rsidR="00F62C88">
        <w:rPr>
          <w:rFonts w:eastAsia="仿宋_GB2312"/>
          <w:bCs/>
          <w:color w:val="000000"/>
          <w:sz w:val="32"/>
          <w:szCs w:val="32"/>
        </w:rPr>
        <w:t>mol</w:t>
      </w:r>
      <w:r w:rsidR="00E679A7">
        <w:rPr>
          <w:rFonts w:eastAsia="仿宋_GB2312" w:hint="eastAsia"/>
          <w:bCs/>
          <w:color w:val="000000"/>
          <w:sz w:val="32"/>
          <w:szCs w:val="32"/>
        </w:rPr>
        <w:t>/L</w:t>
      </w:r>
      <w:r w:rsidR="00DA435C" w:rsidRPr="00DA435C">
        <w:rPr>
          <w:rFonts w:eastAsia="仿宋_GB2312" w:hint="eastAsia"/>
          <w:bCs/>
          <w:color w:val="000000"/>
          <w:sz w:val="32"/>
          <w:szCs w:val="32"/>
        </w:rPr>
        <w:t>以下</w:t>
      </w:r>
      <w:r w:rsidR="00DA435C">
        <w:rPr>
          <w:rFonts w:eastAsia="仿宋_GB2312" w:hint="eastAsia"/>
          <w:bCs/>
          <w:color w:val="000000"/>
          <w:sz w:val="32"/>
          <w:szCs w:val="32"/>
        </w:rPr>
        <w:t>，</w:t>
      </w:r>
      <w:r w:rsidR="00F62C88">
        <w:rPr>
          <w:rFonts w:eastAsia="仿宋_GB2312" w:hint="eastAsia"/>
          <w:bCs/>
          <w:color w:val="000000"/>
          <w:sz w:val="32"/>
          <w:szCs w:val="32"/>
        </w:rPr>
        <w:t>3.9</w:t>
      </w:r>
      <w:r>
        <w:rPr>
          <w:rFonts w:eastAsia="仿宋_GB2312"/>
          <w:bCs/>
          <w:color w:val="000000"/>
          <w:sz w:val="32"/>
          <w:szCs w:val="32"/>
        </w:rPr>
        <w:t>-10</w:t>
      </w:r>
      <w:r w:rsidR="00F62C88">
        <w:rPr>
          <w:rFonts w:eastAsia="仿宋_GB2312"/>
          <w:bCs/>
          <w:color w:val="000000"/>
          <w:sz w:val="32"/>
          <w:szCs w:val="32"/>
        </w:rPr>
        <w:t>.0</w:t>
      </w:r>
      <w:r w:rsidR="00F62C88" w:rsidRPr="00DA435C">
        <w:rPr>
          <w:rFonts w:eastAsia="仿宋_GB2312" w:hint="eastAsia"/>
          <w:bCs/>
          <w:color w:val="000000"/>
          <w:sz w:val="32"/>
          <w:szCs w:val="32"/>
        </w:rPr>
        <w:t>m</w:t>
      </w:r>
      <w:r w:rsidR="00F62C88">
        <w:rPr>
          <w:rFonts w:eastAsia="仿宋_GB2312"/>
          <w:bCs/>
          <w:color w:val="000000"/>
          <w:sz w:val="32"/>
          <w:szCs w:val="32"/>
        </w:rPr>
        <w:t>mol</w:t>
      </w:r>
      <w:r w:rsidR="00E679A7">
        <w:rPr>
          <w:rFonts w:eastAsia="仿宋_GB2312" w:hint="eastAsia"/>
          <w:bCs/>
          <w:color w:val="000000"/>
          <w:sz w:val="32"/>
          <w:szCs w:val="32"/>
        </w:rPr>
        <w:t>/L</w:t>
      </w:r>
      <w:r>
        <w:rPr>
          <w:rFonts w:eastAsia="仿宋_GB2312" w:hint="eastAsia"/>
          <w:bCs/>
          <w:color w:val="000000"/>
          <w:sz w:val="32"/>
          <w:szCs w:val="32"/>
        </w:rPr>
        <w:t>,</w:t>
      </w:r>
      <w:r w:rsidR="00F62C88" w:rsidRPr="00F62C88">
        <w:rPr>
          <w:rFonts w:eastAsia="仿宋_GB2312"/>
          <w:bCs/>
          <w:color w:val="000000"/>
          <w:sz w:val="32"/>
          <w:szCs w:val="32"/>
        </w:rPr>
        <w:t xml:space="preserve"> </w:t>
      </w:r>
      <w:r w:rsidR="00F62C88">
        <w:rPr>
          <w:rFonts w:eastAsia="仿宋_GB2312"/>
          <w:bCs/>
          <w:color w:val="000000"/>
          <w:sz w:val="32"/>
          <w:szCs w:val="32"/>
        </w:rPr>
        <w:t>10.0</w:t>
      </w:r>
      <w:r w:rsidR="00F62C88" w:rsidRPr="00DA435C">
        <w:rPr>
          <w:rFonts w:eastAsia="仿宋_GB2312" w:hint="eastAsia"/>
          <w:bCs/>
          <w:color w:val="000000"/>
          <w:sz w:val="32"/>
          <w:szCs w:val="32"/>
        </w:rPr>
        <w:t>m</w:t>
      </w:r>
      <w:r w:rsidR="00F62C88">
        <w:rPr>
          <w:rFonts w:eastAsia="仿宋_GB2312"/>
          <w:bCs/>
          <w:color w:val="000000"/>
          <w:sz w:val="32"/>
          <w:szCs w:val="32"/>
        </w:rPr>
        <w:t>mol</w:t>
      </w:r>
      <w:r w:rsidR="00E679A7">
        <w:rPr>
          <w:rFonts w:eastAsia="仿宋_GB2312" w:hint="eastAsia"/>
          <w:bCs/>
          <w:color w:val="000000"/>
          <w:sz w:val="32"/>
          <w:szCs w:val="32"/>
        </w:rPr>
        <w:t>/L</w:t>
      </w:r>
      <w:r>
        <w:rPr>
          <w:rFonts w:eastAsia="仿宋_GB2312" w:hint="eastAsia"/>
          <w:bCs/>
          <w:color w:val="000000"/>
          <w:sz w:val="32"/>
          <w:szCs w:val="32"/>
        </w:rPr>
        <w:t>以上）进行</w:t>
      </w:r>
      <w:r>
        <w:rPr>
          <w:rFonts w:eastAsia="仿宋_GB2312"/>
          <w:bCs/>
          <w:color w:val="000000"/>
          <w:sz w:val="32"/>
          <w:szCs w:val="32"/>
        </w:rPr>
        <w:t>数据分析</w:t>
      </w:r>
      <w:r w:rsidR="00296150">
        <w:rPr>
          <w:rFonts w:eastAsia="仿宋_GB2312"/>
          <w:bCs/>
          <w:color w:val="000000"/>
          <w:sz w:val="32"/>
          <w:szCs w:val="32"/>
        </w:rPr>
        <w:t>。</w:t>
      </w:r>
      <w:r w:rsidR="00800DFE">
        <w:rPr>
          <w:rFonts w:eastAsia="仿宋_GB2312" w:hint="eastAsia"/>
          <w:bCs/>
          <w:color w:val="000000"/>
          <w:sz w:val="32"/>
          <w:szCs w:val="32"/>
        </w:rPr>
        <w:t>儿童</w:t>
      </w:r>
      <w:r w:rsidR="00977AFA">
        <w:rPr>
          <w:rFonts w:eastAsia="仿宋_GB2312" w:hint="eastAsia"/>
          <w:bCs/>
          <w:color w:val="000000"/>
          <w:sz w:val="32"/>
          <w:szCs w:val="32"/>
        </w:rPr>
        <w:t>与</w:t>
      </w:r>
      <w:r w:rsidR="00977AFA">
        <w:rPr>
          <w:rFonts w:eastAsia="仿宋_GB2312"/>
          <w:bCs/>
          <w:color w:val="000000"/>
          <w:sz w:val="32"/>
          <w:szCs w:val="32"/>
        </w:rPr>
        <w:t>青少年</w:t>
      </w:r>
      <w:r w:rsidR="00977AFA">
        <w:rPr>
          <w:rFonts w:eastAsia="仿宋_GB2312" w:hint="eastAsia"/>
          <w:bCs/>
          <w:color w:val="000000"/>
          <w:sz w:val="32"/>
          <w:szCs w:val="32"/>
        </w:rPr>
        <w:t>人群应</w:t>
      </w:r>
      <w:r w:rsidR="00977AFA">
        <w:rPr>
          <w:rFonts w:eastAsia="仿宋_GB2312"/>
          <w:bCs/>
          <w:color w:val="000000"/>
          <w:sz w:val="32"/>
          <w:szCs w:val="32"/>
        </w:rPr>
        <w:t>避免采血次数过多</w:t>
      </w:r>
      <w:r w:rsidR="0030405D">
        <w:rPr>
          <w:rFonts w:eastAsia="仿宋_GB2312" w:hint="eastAsia"/>
          <w:bCs/>
          <w:color w:val="000000"/>
          <w:sz w:val="32"/>
          <w:szCs w:val="32"/>
        </w:rPr>
        <w:t>，</w:t>
      </w:r>
      <w:r w:rsidR="0030405D">
        <w:rPr>
          <w:rFonts w:eastAsia="仿宋_GB2312"/>
          <w:bCs/>
          <w:color w:val="000000"/>
          <w:sz w:val="32"/>
          <w:szCs w:val="32"/>
        </w:rPr>
        <w:t>应注意最小抽血量</w:t>
      </w:r>
      <w:r w:rsidR="00977AFA">
        <w:rPr>
          <w:rFonts w:eastAsia="仿宋_GB2312" w:hint="eastAsia"/>
          <w:bCs/>
          <w:color w:val="000000"/>
          <w:sz w:val="32"/>
          <w:szCs w:val="32"/>
        </w:rPr>
        <w:t>。</w:t>
      </w:r>
      <w:r w:rsidR="00E22738">
        <w:rPr>
          <w:rFonts w:eastAsia="仿宋_GB2312"/>
          <w:bCs/>
          <w:color w:val="000000"/>
          <w:sz w:val="32"/>
          <w:szCs w:val="32"/>
        </w:rPr>
        <w:t>样</w:t>
      </w:r>
      <w:r w:rsidR="00E22738">
        <w:rPr>
          <w:rFonts w:eastAsia="仿宋_GB2312" w:hint="eastAsia"/>
          <w:bCs/>
          <w:color w:val="000000"/>
          <w:sz w:val="32"/>
          <w:szCs w:val="32"/>
        </w:rPr>
        <w:t>本</w:t>
      </w:r>
      <w:r w:rsidR="00E22738">
        <w:rPr>
          <w:rFonts w:eastAsia="仿宋_GB2312"/>
          <w:bCs/>
          <w:color w:val="000000"/>
          <w:sz w:val="32"/>
          <w:szCs w:val="32"/>
        </w:rPr>
        <w:t>量应足以分别显示每个部位</w:t>
      </w:r>
      <w:r w:rsidR="00E953CC">
        <w:rPr>
          <w:rFonts w:eastAsia="仿宋_GB2312" w:hint="eastAsia"/>
          <w:bCs/>
          <w:color w:val="000000"/>
          <w:sz w:val="32"/>
          <w:szCs w:val="32"/>
        </w:rPr>
        <w:t>、</w:t>
      </w:r>
      <w:r w:rsidR="00E953CC">
        <w:rPr>
          <w:rFonts w:eastAsia="仿宋_GB2312"/>
          <w:bCs/>
          <w:color w:val="000000"/>
          <w:sz w:val="32"/>
          <w:szCs w:val="32"/>
        </w:rPr>
        <w:t>不同患者人群、不同葡萄糖浓度范围</w:t>
      </w:r>
      <w:r w:rsidR="00E22738">
        <w:rPr>
          <w:rFonts w:eastAsia="仿宋_GB2312"/>
          <w:bCs/>
          <w:color w:val="000000"/>
          <w:sz w:val="32"/>
          <w:szCs w:val="32"/>
        </w:rPr>
        <w:t>的数据有效性。</w:t>
      </w:r>
      <w:r w:rsidR="00E953CC" w:rsidRPr="00E953CC">
        <w:rPr>
          <w:rFonts w:eastAsia="仿宋_GB2312" w:hint="eastAsia"/>
          <w:bCs/>
          <w:color w:val="000000"/>
          <w:sz w:val="32"/>
          <w:szCs w:val="32"/>
        </w:rPr>
        <w:t>临床主要评价指标</w:t>
      </w:r>
      <w:r w:rsidR="00E953CC" w:rsidRPr="00E953CC">
        <w:rPr>
          <w:rFonts w:eastAsia="仿宋_GB2312" w:hint="eastAsia"/>
          <w:bCs/>
          <w:color w:val="000000"/>
          <w:sz w:val="32"/>
          <w:szCs w:val="32"/>
        </w:rPr>
        <w:t>20/20%</w:t>
      </w:r>
      <w:r w:rsidR="00E953CC" w:rsidRPr="00E953CC">
        <w:rPr>
          <w:rFonts w:eastAsia="仿宋_GB2312" w:hint="eastAsia"/>
          <w:bCs/>
          <w:color w:val="000000"/>
          <w:sz w:val="32"/>
          <w:szCs w:val="32"/>
        </w:rPr>
        <w:t>一致率要求</w:t>
      </w:r>
      <w:r w:rsidR="00E953CC" w:rsidRPr="00E953CC">
        <w:rPr>
          <w:rFonts w:eastAsia="仿宋_GB2312" w:hint="eastAsia"/>
          <w:bCs/>
          <w:color w:val="000000"/>
          <w:sz w:val="32"/>
          <w:szCs w:val="32"/>
        </w:rPr>
        <w:t>&gt;</w:t>
      </w:r>
      <w:r w:rsidR="00E953CC" w:rsidRPr="00E953CC">
        <w:rPr>
          <w:rFonts w:eastAsia="仿宋_GB2312"/>
          <w:bCs/>
          <w:color w:val="000000"/>
          <w:sz w:val="32"/>
          <w:szCs w:val="32"/>
        </w:rPr>
        <w:t xml:space="preserve">80%; </w:t>
      </w:r>
      <w:r w:rsidR="00E953CC" w:rsidRPr="00E953CC">
        <w:rPr>
          <w:rFonts w:eastAsia="仿宋_GB2312" w:hint="eastAsia"/>
          <w:bCs/>
          <w:color w:val="000000"/>
          <w:sz w:val="32"/>
          <w:szCs w:val="32"/>
        </w:rPr>
        <w:t>MARD%</w:t>
      </w:r>
      <w:r w:rsidR="00E953CC" w:rsidRPr="00E953CC">
        <w:rPr>
          <w:rFonts w:eastAsia="仿宋_GB2312" w:hint="eastAsia"/>
          <w:bCs/>
          <w:color w:val="000000"/>
          <w:sz w:val="32"/>
          <w:szCs w:val="32"/>
        </w:rPr>
        <w:t>值要求</w:t>
      </w:r>
      <w:r w:rsidR="00E953CC" w:rsidRPr="00E953CC">
        <w:rPr>
          <w:rFonts w:eastAsia="仿宋_GB2312" w:hint="eastAsia"/>
          <w:bCs/>
          <w:color w:val="000000"/>
          <w:sz w:val="32"/>
          <w:szCs w:val="32"/>
        </w:rPr>
        <w:t>&lt;</w:t>
      </w:r>
      <w:r w:rsidR="00E953CC" w:rsidRPr="00E953CC">
        <w:rPr>
          <w:rFonts w:eastAsia="仿宋_GB2312"/>
          <w:bCs/>
          <w:color w:val="000000"/>
          <w:sz w:val="32"/>
          <w:szCs w:val="32"/>
        </w:rPr>
        <w:t>15%</w:t>
      </w:r>
      <w:r w:rsidR="00E953CC" w:rsidRPr="00E953CC">
        <w:rPr>
          <w:rFonts w:eastAsia="仿宋_GB2312" w:hint="eastAsia"/>
          <w:bCs/>
          <w:color w:val="000000"/>
          <w:sz w:val="32"/>
          <w:szCs w:val="32"/>
        </w:rPr>
        <w:t>。报警成功率，定义为测量值低于报警阈值时的前后</w:t>
      </w:r>
      <w:r w:rsidR="00E953CC" w:rsidRPr="00E953CC">
        <w:rPr>
          <w:rFonts w:eastAsia="仿宋_GB2312" w:hint="eastAsia"/>
          <w:bCs/>
          <w:color w:val="000000"/>
          <w:sz w:val="32"/>
          <w:szCs w:val="32"/>
        </w:rPr>
        <w:t>15</w:t>
      </w:r>
      <w:r w:rsidR="00E953CC" w:rsidRPr="00E953CC">
        <w:rPr>
          <w:rFonts w:eastAsia="仿宋_GB2312" w:hint="eastAsia"/>
          <w:bCs/>
          <w:color w:val="000000"/>
          <w:sz w:val="32"/>
          <w:szCs w:val="32"/>
        </w:rPr>
        <w:t>分钟内</w:t>
      </w:r>
      <w:r w:rsidR="00E953CC">
        <w:rPr>
          <w:rFonts w:eastAsia="仿宋_GB2312" w:hint="eastAsia"/>
          <w:bCs/>
          <w:color w:val="000000"/>
          <w:sz w:val="32"/>
          <w:szCs w:val="32"/>
        </w:rPr>
        <w:t>。</w:t>
      </w:r>
      <w:r w:rsidR="00E953CC" w:rsidRPr="00E953CC">
        <w:rPr>
          <w:rFonts w:eastAsia="仿宋_GB2312" w:hint="eastAsia"/>
          <w:bCs/>
          <w:color w:val="000000"/>
          <w:sz w:val="32"/>
          <w:szCs w:val="32"/>
        </w:rPr>
        <w:t>低浓度血糖</w:t>
      </w:r>
      <w:r w:rsidR="00E953CC" w:rsidRPr="00E953CC">
        <w:rPr>
          <w:rFonts w:eastAsia="仿宋_GB2312"/>
          <w:bCs/>
          <w:color w:val="000000"/>
          <w:sz w:val="32"/>
          <w:szCs w:val="32"/>
        </w:rPr>
        <w:t xml:space="preserve">3.9 </w:t>
      </w:r>
      <w:r w:rsidR="00E953CC" w:rsidRPr="00E953CC">
        <w:rPr>
          <w:rFonts w:eastAsia="仿宋_GB2312" w:hint="eastAsia"/>
          <w:bCs/>
          <w:color w:val="000000"/>
          <w:sz w:val="32"/>
          <w:szCs w:val="32"/>
        </w:rPr>
        <w:t>mmol/L</w:t>
      </w:r>
      <w:r w:rsidR="00E953CC" w:rsidRPr="00E953CC">
        <w:rPr>
          <w:rFonts w:eastAsia="仿宋_GB2312" w:hint="eastAsia"/>
          <w:bCs/>
          <w:color w:val="000000"/>
          <w:sz w:val="32"/>
          <w:szCs w:val="32"/>
        </w:rPr>
        <w:t>以下测量点数量占临床试验总测量点数比例不低于</w:t>
      </w:r>
      <w:r w:rsidR="00E953CC" w:rsidRPr="00E953CC">
        <w:rPr>
          <w:rFonts w:eastAsia="仿宋_GB2312" w:hint="eastAsia"/>
          <w:bCs/>
          <w:color w:val="000000"/>
          <w:sz w:val="32"/>
          <w:szCs w:val="32"/>
        </w:rPr>
        <w:t>1</w:t>
      </w:r>
      <w:r w:rsidR="00E953CC" w:rsidRPr="00E953CC">
        <w:rPr>
          <w:rFonts w:eastAsia="仿宋_GB2312"/>
          <w:bCs/>
          <w:color w:val="000000"/>
          <w:sz w:val="32"/>
          <w:szCs w:val="32"/>
        </w:rPr>
        <w:t>0%</w:t>
      </w:r>
      <w:r w:rsidR="00E953CC">
        <w:rPr>
          <w:rFonts w:eastAsia="仿宋_GB2312" w:hint="eastAsia"/>
          <w:bCs/>
          <w:color w:val="000000"/>
          <w:sz w:val="32"/>
          <w:szCs w:val="32"/>
        </w:rPr>
        <w:t>。</w:t>
      </w:r>
    </w:p>
    <w:p w14:paraId="43AD494F" w14:textId="3B1B369C" w:rsidR="0030405D" w:rsidRDefault="0030405D" w:rsidP="00E43195">
      <w:pPr>
        <w:spacing w:line="520" w:lineRule="exact"/>
        <w:ind w:firstLineChars="200" w:firstLine="640"/>
        <w:rPr>
          <w:rFonts w:eastAsia="仿宋_GB2312"/>
          <w:bCs/>
          <w:color w:val="000000"/>
          <w:sz w:val="32"/>
          <w:szCs w:val="32"/>
        </w:rPr>
      </w:pPr>
      <w:r>
        <w:rPr>
          <w:rFonts w:eastAsia="仿宋_GB2312" w:hint="eastAsia"/>
          <w:bCs/>
          <w:color w:val="000000"/>
          <w:sz w:val="32"/>
          <w:szCs w:val="32"/>
        </w:rPr>
        <w:t>应由</w:t>
      </w:r>
      <w:r>
        <w:rPr>
          <w:rFonts w:eastAsia="仿宋_GB2312"/>
          <w:bCs/>
          <w:color w:val="000000"/>
          <w:sz w:val="32"/>
          <w:szCs w:val="32"/>
        </w:rPr>
        <w:t>预期用户（</w:t>
      </w:r>
      <w:r>
        <w:rPr>
          <w:rFonts w:eastAsia="仿宋_GB2312" w:hint="eastAsia"/>
          <w:bCs/>
          <w:color w:val="000000"/>
          <w:sz w:val="32"/>
          <w:szCs w:val="32"/>
        </w:rPr>
        <w:t>如</w:t>
      </w:r>
      <w:r>
        <w:rPr>
          <w:rFonts w:eastAsia="仿宋_GB2312"/>
          <w:bCs/>
          <w:color w:val="000000"/>
          <w:sz w:val="32"/>
          <w:szCs w:val="32"/>
        </w:rPr>
        <w:t>，</w:t>
      </w:r>
      <w:r>
        <w:rPr>
          <w:rFonts w:eastAsia="仿宋_GB2312" w:hint="eastAsia"/>
          <w:bCs/>
          <w:color w:val="000000"/>
          <w:sz w:val="32"/>
          <w:szCs w:val="32"/>
        </w:rPr>
        <w:t>医护</w:t>
      </w:r>
      <w:r>
        <w:rPr>
          <w:rFonts w:eastAsia="仿宋_GB2312"/>
          <w:bCs/>
          <w:color w:val="000000"/>
          <w:sz w:val="32"/>
          <w:szCs w:val="32"/>
        </w:rPr>
        <w:t>人员、</w:t>
      </w:r>
      <w:r>
        <w:rPr>
          <w:rFonts w:eastAsia="仿宋_GB2312" w:hint="eastAsia"/>
          <w:bCs/>
          <w:color w:val="000000"/>
          <w:sz w:val="32"/>
          <w:szCs w:val="32"/>
        </w:rPr>
        <w:t>患者</w:t>
      </w:r>
      <w:r>
        <w:rPr>
          <w:rFonts w:eastAsia="仿宋_GB2312"/>
          <w:bCs/>
          <w:color w:val="000000"/>
          <w:sz w:val="32"/>
          <w:szCs w:val="32"/>
        </w:rPr>
        <w:t>）</w:t>
      </w:r>
      <w:r w:rsidR="003176A1">
        <w:rPr>
          <w:rFonts w:eastAsia="仿宋_GB2312" w:hint="eastAsia"/>
          <w:bCs/>
          <w:color w:val="000000"/>
          <w:sz w:val="32"/>
          <w:szCs w:val="32"/>
        </w:rPr>
        <w:t>植</w:t>
      </w:r>
      <w:r>
        <w:rPr>
          <w:rFonts w:eastAsia="仿宋_GB2312" w:hint="eastAsia"/>
          <w:bCs/>
          <w:color w:val="000000"/>
          <w:sz w:val="32"/>
          <w:szCs w:val="32"/>
        </w:rPr>
        <w:t>入传感器。</w:t>
      </w:r>
    </w:p>
    <w:p w14:paraId="3B950D80" w14:textId="0D6EDF5A" w:rsidR="0030405D" w:rsidRDefault="00DE36EE" w:rsidP="00E43195">
      <w:pPr>
        <w:spacing w:line="520" w:lineRule="exact"/>
        <w:ind w:firstLineChars="200" w:firstLine="640"/>
        <w:rPr>
          <w:rFonts w:eastAsia="仿宋_GB2312"/>
          <w:bCs/>
          <w:color w:val="000000"/>
          <w:sz w:val="32"/>
          <w:szCs w:val="32"/>
        </w:rPr>
      </w:pPr>
      <w:r w:rsidRPr="00DE36EE">
        <w:rPr>
          <w:rFonts w:eastAsia="仿宋_GB2312" w:hint="eastAsia"/>
          <w:bCs/>
          <w:color w:val="000000"/>
          <w:sz w:val="32"/>
          <w:szCs w:val="32"/>
        </w:rPr>
        <w:t>应</w:t>
      </w:r>
      <w:r w:rsidR="00F62C88" w:rsidRPr="00DE36EE">
        <w:rPr>
          <w:rFonts w:eastAsia="仿宋_GB2312" w:hint="eastAsia"/>
          <w:bCs/>
          <w:color w:val="000000"/>
          <w:sz w:val="32"/>
          <w:szCs w:val="32"/>
        </w:rPr>
        <w:t>提供传感器启动时间（指传感器从被植入开始，直至可传出有效血糖数据的时间）的研究资料。提供临床第</w:t>
      </w:r>
      <w:r w:rsidR="00F62C88" w:rsidRPr="00DE36EE">
        <w:rPr>
          <w:rFonts w:eastAsia="仿宋_GB2312" w:hint="eastAsia"/>
          <w:bCs/>
          <w:color w:val="000000"/>
          <w:sz w:val="32"/>
          <w:szCs w:val="32"/>
        </w:rPr>
        <w:t>1</w:t>
      </w:r>
      <w:r w:rsidR="00F62C88" w:rsidRPr="00DE36EE">
        <w:rPr>
          <w:rFonts w:eastAsia="仿宋_GB2312" w:hint="eastAsia"/>
          <w:bCs/>
          <w:color w:val="000000"/>
          <w:sz w:val="32"/>
          <w:szCs w:val="32"/>
        </w:rPr>
        <w:t>天前几小时的准确度数据</w:t>
      </w:r>
      <w:r w:rsidRPr="00DE36EE">
        <w:rPr>
          <w:rFonts w:eastAsia="仿宋_GB2312" w:hint="eastAsia"/>
          <w:bCs/>
          <w:color w:val="000000"/>
          <w:sz w:val="32"/>
          <w:szCs w:val="32"/>
        </w:rPr>
        <w:t>。</w:t>
      </w:r>
    </w:p>
    <w:p w14:paraId="56EAFFB1" w14:textId="77777777" w:rsidR="00E953CC" w:rsidRDefault="00E953CC" w:rsidP="00E953CC">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如果</w:t>
      </w:r>
      <w:r w:rsidRPr="00AF37B0">
        <w:rPr>
          <w:rFonts w:eastAsia="仿宋_GB2312" w:hint="eastAsia"/>
          <w:bCs/>
          <w:color w:val="000000"/>
          <w:sz w:val="32"/>
          <w:szCs w:val="32"/>
        </w:rPr>
        <w:t>声称</w:t>
      </w:r>
      <w:r>
        <w:rPr>
          <w:rFonts w:eastAsia="仿宋_GB2312" w:hint="eastAsia"/>
          <w:bCs/>
          <w:color w:val="000000"/>
          <w:sz w:val="32"/>
          <w:szCs w:val="32"/>
        </w:rPr>
        <w:t>可替代指尖采血血糖检测，用于糖尿病患者的糖尿病治疗决策</w:t>
      </w:r>
      <w:r w:rsidRPr="00585358">
        <w:rPr>
          <w:rFonts w:eastAsia="仿宋_GB2312"/>
          <w:bCs/>
          <w:color w:val="000000"/>
          <w:sz w:val="32"/>
          <w:szCs w:val="32"/>
        </w:rPr>
        <w:t>，应提供额外的</w:t>
      </w:r>
      <w:r>
        <w:rPr>
          <w:rFonts w:eastAsia="仿宋_GB2312" w:hint="eastAsia"/>
          <w:bCs/>
          <w:color w:val="000000"/>
          <w:sz w:val="32"/>
          <w:szCs w:val="32"/>
        </w:rPr>
        <w:t>临床</w:t>
      </w:r>
      <w:r w:rsidRPr="00585358">
        <w:rPr>
          <w:rFonts w:eastAsia="仿宋_GB2312"/>
          <w:bCs/>
          <w:color w:val="000000"/>
          <w:sz w:val="32"/>
          <w:szCs w:val="32"/>
        </w:rPr>
        <w:t>证据</w:t>
      </w:r>
      <w:r>
        <w:rPr>
          <w:rFonts w:eastAsia="仿宋_GB2312" w:hint="eastAsia"/>
          <w:bCs/>
          <w:color w:val="000000"/>
          <w:sz w:val="32"/>
          <w:szCs w:val="32"/>
        </w:rPr>
        <w:t>，准确性满足</w:t>
      </w:r>
      <w:r>
        <w:rPr>
          <w:rFonts w:eastAsia="仿宋_GB2312"/>
          <w:bCs/>
          <w:color w:val="000000"/>
          <w:sz w:val="32"/>
          <w:szCs w:val="32"/>
        </w:rPr>
        <w:t>附件</w:t>
      </w:r>
      <w:r>
        <w:rPr>
          <w:rFonts w:eastAsia="仿宋_GB2312" w:hint="eastAsia"/>
          <w:bCs/>
          <w:color w:val="000000"/>
          <w:sz w:val="32"/>
          <w:szCs w:val="32"/>
        </w:rPr>
        <w:t>1</w:t>
      </w:r>
      <w:r>
        <w:rPr>
          <w:rFonts w:eastAsia="仿宋_GB2312" w:hint="eastAsia"/>
          <w:bCs/>
          <w:color w:val="000000"/>
          <w:sz w:val="32"/>
          <w:szCs w:val="32"/>
        </w:rPr>
        <w:t>的</w:t>
      </w:r>
      <w:r>
        <w:rPr>
          <w:rFonts w:eastAsia="仿宋_GB2312"/>
          <w:bCs/>
          <w:color w:val="000000"/>
          <w:sz w:val="32"/>
          <w:szCs w:val="32"/>
        </w:rPr>
        <w:t>要求</w:t>
      </w:r>
      <w:r w:rsidRPr="00585358">
        <w:rPr>
          <w:rFonts w:eastAsia="仿宋_GB2312"/>
          <w:bCs/>
          <w:color w:val="000000"/>
          <w:sz w:val="32"/>
          <w:szCs w:val="32"/>
        </w:rPr>
        <w:t>。</w:t>
      </w:r>
    </w:p>
    <w:p w14:paraId="00C1028A" w14:textId="0EE3BF0B" w:rsidR="00231123" w:rsidRPr="00585358" w:rsidRDefault="00F06A5C" w:rsidP="00312A22">
      <w:pPr>
        <w:spacing w:line="520" w:lineRule="exact"/>
        <w:ind w:firstLineChars="200" w:firstLine="640"/>
        <w:outlineLvl w:val="3"/>
        <w:rPr>
          <w:rFonts w:eastAsia="仿宋_GB2312"/>
          <w:bCs/>
          <w:color w:val="000000"/>
          <w:sz w:val="32"/>
          <w:szCs w:val="32"/>
        </w:rPr>
      </w:pPr>
      <w:r>
        <w:rPr>
          <w:rFonts w:eastAsia="仿宋_GB2312"/>
          <w:bCs/>
          <w:color w:val="000000"/>
          <w:sz w:val="32"/>
          <w:szCs w:val="32"/>
        </w:rPr>
        <w:lastRenderedPageBreak/>
        <w:t>4.2</w:t>
      </w:r>
      <w:r w:rsidR="00067788">
        <w:rPr>
          <w:rFonts w:eastAsia="仿宋_GB2312"/>
          <w:bCs/>
          <w:color w:val="000000"/>
          <w:sz w:val="32"/>
          <w:szCs w:val="32"/>
        </w:rPr>
        <w:t>禁忌</w:t>
      </w:r>
      <w:r w:rsidR="00067788">
        <w:rPr>
          <w:rFonts w:eastAsia="仿宋_GB2312" w:hint="eastAsia"/>
          <w:bCs/>
          <w:color w:val="000000"/>
          <w:sz w:val="32"/>
          <w:szCs w:val="32"/>
        </w:rPr>
        <w:t>证</w:t>
      </w:r>
    </w:p>
    <w:p w14:paraId="078B1F5C" w14:textId="2BDD1652"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根据产品特性，说明产品不适用的情况，如由于产品的传感器需要用胶布固定在皮肤上，所以过敏性皮肤患者或易患皮肤溃疡的人慎用等，在进行核磁共振成像之前，必须移除该产品。</w:t>
      </w:r>
    </w:p>
    <w:p w14:paraId="7F3EBAE0" w14:textId="77777777" w:rsidR="00231123" w:rsidRPr="00585358" w:rsidRDefault="00F06A5C" w:rsidP="00312A22">
      <w:pPr>
        <w:spacing w:line="520" w:lineRule="exact"/>
        <w:ind w:firstLineChars="200" w:firstLine="640"/>
        <w:outlineLvl w:val="2"/>
        <w:rPr>
          <w:rFonts w:ascii="楷体_GB2312" w:eastAsia="楷体_GB2312"/>
          <w:bCs/>
          <w:color w:val="000000"/>
          <w:sz w:val="32"/>
          <w:szCs w:val="32"/>
        </w:rPr>
      </w:pPr>
      <w:bookmarkStart w:id="11" w:name="_Toc447883463"/>
      <w:r w:rsidRPr="00196208">
        <w:rPr>
          <w:rFonts w:eastAsia="仿宋_GB2312"/>
          <w:bCs/>
          <w:color w:val="000000"/>
          <w:sz w:val="32"/>
          <w:szCs w:val="32"/>
        </w:rPr>
        <w:t>5.</w:t>
      </w:r>
      <w:r w:rsidR="00231123" w:rsidRPr="00196208">
        <w:rPr>
          <w:rFonts w:eastAsia="仿宋_GB2312" w:hint="eastAsia"/>
          <w:bCs/>
          <w:color w:val="000000"/>
          <w:sz w:val="32"/>
          <w:szCs w:val="32"/>
        </w:rPr>
        <w:t>参考的同类产品或前代产品的情况</w:t>
      </w:r>
      <w:bookmarkEnd w:id="11"/>
    </w:p>
    <w:p w14:paraId="24942065" w14:textId="77777777"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应当阐述参考的同类产品或前代产品的情况，应当阐述申请注册产品的研发背景和目的。对于同类产品，应当说明选择其作为研发参考的原因。</w:t>
      </w:r>
    </w:p>
    <w:p w14:paraId="61AB8C0B" w14:textId="1A1F8462"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同时列表比较说明产品与参考产品在工作原理（如有创</w:t>
      </w:r>
      <w:r w:rsidR="00344665" w:rsidRPr="00585358">
        <w:rPr>
          <w:rFonts w:eastAsia="仿宋_GB2312" w:hint="eastAsia"/>
          <w:bCs/>
          <w:color w:val="000000"/>
          <w:sz w:val="32"/>
          <w:szCs w:val="32"/>
        </w:rPr>
        <w:t>、</w:t>
      </w:r>
      <w:r w:rsidRPr="00585358">
        <w:rPr>
          <w:rFonts w:eastAsia="仿宋_GB2312"/>
          <w:bCs/>
          <w:color w:val="000000"/>
          <w:sz w:val="32"/>
          <w:szCs w:val="32"/>
        </w:rPr>
        <w:t>化学反应）、结构组成、制造材料（包括动</w:t>
      </w:r>
      <w:r w:rsidR="00067788">
        <w:rPr>
          <w:rFonts w:eastAsia="仿宋_GB2312"/>
          <w:bCs/>
          <w:color w:val="000000"/>
          <w:sz w:val="32"/>
          <w:szCs w:val="32"/>
        </w:rPr>
        <w:t>物源性材料、药物成分、生物活性物质、符合的标准等信息）、性能</w:t>
      </w:r>
      <w:r w:rsidR="00067788">
        <w:rPr>
          <w:rFonts w:eastAsia="仿宋_GB2312" w:hint="eastAsia"/>
          <w:bCs/>
          <w:color w:val="000000"/>
          <w:sz w:val="32"/>
          <w:szCs w:val="32"/>
        </w:rPr>
        <w:t>指标</w:t>
      </w:r>
      <w:r w:rsidRPr="00585358">
        <w:rPr>
          <w:rFonts w:eastAsia="仿宋_GB2312"/>
          <w:bCs/>
          <w:color w:val="000000"/>
          <w:sz w:val="32"/>
          <w:szCs w:val="32"/>
        </w:rPr>
        <w:t>、作用方式（如植入、介入）、适用范围、传感器存储条件（温度、湿度）、运行温度和灭菌有效期等方面的异同。</w:t>
      </w:r>
    </w:p>
    <w:p w14:paraId="0D287B89" w14:textId="198E846C" w:rsidR="00231123" w:rsidRPr="00585358" w:rsidRDefault="00067788" w:rsidP="00312A22">
      <w:pPr>
        <w:spacing w:line="520" w:lineRule="exact"/>
        <w:ind w:firstLineChars="200" w:firstLine="640"/>
        <w:rPr>
          <w:rFonts w:eastAsia="仿宋_GB2312"/>
          <w:bCs/>
          <w:color w:val="000000"/>
          <w:sz w:val="32"/>
          <w:szCs w:val="32"/>
        </w:rPr>
      </w:pPr>
      <w:r>
        <w:rPr>
          <w:rFonts w:eastAsia="仿宋_GB2312"/>
          <w:bCs/>
          <w:color w:val="000000"/>
          <w:sz w:val="32"/>
          <w:szCs w:val="32"/>
        </w:rPr>
        <w:t>传感器性能</w:t>
      </w:r>
      <w:r>
        <w:rPr>
          <w:rFonts w:eastAsia="仿宋_GB2312" w:hint="eastAsia"/>
          <w:bCs/>
          <w:color w:val="000000"/>
          <w:sz w:val="32"/>
          <w:szCs w:val="32"/>
        </w:rPr>
        <w:t>指标</w:t>
      </w:r>
      <w:r w:rsidR="00231123" w:rsidRPr="00585358">
        <w:rPr>
          <w:rFonts w:eastAsia="仿宋_GB2312"/>
          <w:bCs/>
          <w:color w:val="000000"/>
          <w:sz w:val="32"/>
          <w:szCs w:val="32"/>
        </w:rPr>
        <w:t>比对资料应至少包括葡萄糖监测范围、线性、响应时间、重复性、稳定性、药物干扰、温度响应、</w:t>
      </w:r>
      <w:r w:rsidR="001315CE" w:rsidRPr="00585358">
        <w:rPr>
          <w:rFonts w:eastAsia="仿宋_GB2312" w:hint="eastAsia"/>
          <w:bCs/>
          <w:color w:val="000000"/>
          <w:sz w:val="32"/>
          <w:szCs w:val="32"/>
        </w:rPr>
        <w:t>氧化反应</w:t>
      </w:r>
      <w:r w:rsidR="00231123" w:rsidRPr="00585358">
        <w:rPr>
          <w:rFonts w:eastAsia="仿宋_GB2312"/>
          <w:bCs/>
          <w:color w:val="000000"/>
          <w:sz w:val="32"/>
          <w:szCs w:val="32"/>
        </w:rPr>
        <w:t>、防水性能、传感器佩戴时间（小时）、校正次数、报警功能、检测频率（分钟）</w:t>
      </w:r>
      <w:r w:rsidR="00803D53">
        <w:rPr>
          <w:rFonts w:eastAsia="仿宋_GB2312" w:hint="eastAsia"/>
          <w:bCs/>
          <w:color w:val="000000"/>
          <w:sz w:val="32"/>
          <w:szCs w:val="32"/>
        </w:rPr>
        <w:t>、</w:t>
      </w:r>
      <w:r w:rsidR="00803D53">
        <w:rPr>
          <w:rFonts w:eastAsia="仿宋_GB2312"/>
          <w:bCs/>
          <w:color w:val="000000"/>
          <w:sz w:val="32"/>
          <w:szCs w:val="32"/>
        </w:rPr>
        <w:t>数据传输方式（</w:t>
      </w:r>
      <w:r w:rsidR="00803D53">
        <w:rPr>
          <w:rFonts w:eastAsia="仿宋_GB2312" w:hint="eastAsia"/>
          <w:bCs/>
          <w:color w:val="000000"/>
          <w:sz w:val="32"/>
          <w:szCs w:val="32"/>
        </w:rPr>
        <w:t>蓝牙</w:t>
      </w:r>
      <w:r w:rsidR="00803D53">
        <w:rPr>
          <w:rFonts w:eastAsia="仿宋_GB2312" w:hint="eastAsia"/>
          <w:bCs/>
          <w:color w:val="000000"/>
          <w:sz w:val="32"/>
          <w:szCs w:val="32"/>
        </w:rPr>
        <w:t>/</w:t>
      </w:r>
      <w:r w:rsidR="003176A1">
        <w:rPr>
          <w:rFonts w:eastAsia="仿宋_GB2312" w:hint="eastAsia"/>
          <w:bCs/>
          <w:color w:val="000000"/>
          <w:sz w:val="32"/>
          <w:szCs w:val="32"/>
        </w:rPr>
        <w:t>近距离</w:t>
      </w:r>
      <w:r w:rsidR="003176A1">
        <w:rPr>
          <w:rFonts w:eastAsia="仿宋_GB2312"/>
          <w:bCs/>
          <w:color w:val="000000"/>
          <w:sz w:val="32"/>
          <w:szCs w:val="32"/>
        </w:rPr>
        <w:t>无线通信</w:t>
      </w:r>
      <w:r w:rsidR="00803D53">
        <w:rPr>
          <w:rFonts w:eastAsia="仿宋_GB2312"/>
          <w:bCs/>
          <w:color w:val="000000"/>
          <w:sz w:val="32"/>
          <w:szCs w:val="32"/>
        </w:rPr>
        <w:t>）</w:t>
      </w:r>
      <w:r w:rsidR="00231123" w:rsidRPr="00585358">
        <w:rPr>
          <w:rFonts w:eastAsia="仿宋_GB2312"/>
          <w:bCs/>
          <w:color w:val="000000"/>
          <w:sz w:val="32"/>
          <w:szCs w:val="32"/>
        </w:rPr>
        <w:t>等。</w:t>
      </w:r>
    </w:p>
    <w:p w14:paraId="6517DBB5" w14:textId="77777777" w:rsidR="00231123" w:rsidRPr="00585358" w:rsidRDefault="00344665"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在对比材料中</w:t>
      </w:r>
      <w:r w:rsidRPr="00585358">
        <w:rPr>
          <w:rFonts w:eastAsia="仿宋_GB2312" w:hint="eastAsia"/>
          <w:bCs/>
          <w:color w:val="000000"/>
          <w:sz w:val="32"/>
          <w:szCs w:val="32"/>
        </w:rPr>
        <w:t>应</w:t>
      </w:r>
      <w:r w:rsidRPr="00585358">
        <w:rPr>
          <w:rFonts w:eastAsia="仿宋_GB2312"/>
          <w:bCs/>
          <w:color w:val="000000"/>
          <w:sz w:val="32"/>
          <w:szCs w:val="32"/>
        </w:rPr>
        <w:t>注意</w:t>
      </w:r>
      <w:r w:rsidR="00231123" w:rsidRPr="00585358">
        <w:rPr>
          <w:rFonts w:eastAsia="仿宋_GB2312"/>
          <w:bCs/>
          <w:color w:val="000000"/>
          <w:sz w:val="32"/>
          <w:szCs w:val="32"/>
        </w:rPr>
        <w:t>突出注册产品与对比产品的不同，</w:t>
      </w:r>
      <w:r w:rsidR="000A2A2E" w:rsidRPr="00585358">
        <w:rPr>
          <w:rFonts w:eastAsia="仿宋_GB2312" w:hint="eastAsia"/>
          <w:bCs/>
          <w:color w:val="000000"/>
          <w:sz w:val="32"/>
          <w:szCs w:val="32"/>
        </w:rPr>
        <w:t>及</w:t>
      </w:r>
      <w:r w:rsidR="00231123" w:rsidRPr="00585358">
        <w:rPr>
          <w:rFonts w:eastAsia="仿宋_GB2312"/>
          <w:bCs/>
          <w:color w:val="000000"/>
          <w:sz w:val="32"/>
          <w:szCs w:val="32"/>
        </w:rPr>
        <w:t>不同点的原理基础和性能等，在前面资料应有相应描述。</w:t>
      </w:r>
    </w:p>
    <w:p w14:paraId="5F549DA5" w14:textId="77777777" w:rsidR="008D57DA" w:rsidRPr="00585358" w:rsidRDefault="00F06A5C" w:rsidP="00312A22">
      <w:pPr>
        <w:spacing w:line="520" w:lineRule="exact"/>
        <w:ind w:firstLineChars="200" w:firstLine="640"/>
        <w:outlineLvl w:val="2"/>
        <w:rPr>
          <w:rFonts w:ascii="楷体_GB2312" w:eastAsia="楷体_GB2312"/>
          <w:bCs/>
          <w:color w:val="000000"/>
          <w:sz w:val="32"/>
          <w:szCs w:val="32"/>
        </w:rPr>
      </w:pPr>
      <w:bookmarkStart w:id="12" w:name="_Toc447883464"/>
      <w:r w:rsidRPr="00196208">
        <w:rPr>
          <w:rFonts w:eastAsia="仿宋_GB2312"/>
          <w:bCs/>
          <w:color w:val="000000"/>
          <w:sz w:val="32"/>
          <w:szCs w:val="32"/>
        </w:rPr>
        <w:t>6.</w:t>
      </w:r>
      <w:r w:rsidR="00231123" w:rsidRPr="00196208">
        <w:rPr>
          <w:rFonts w:eastAsia="仿宋_GB2312" w:hint="eastAsia"/>
          <w:bCs/>
          <w:color w:val="000000"/>
          <w:sz w:val="32"/>
          <w:szCs w:val="32"/>
        </w:rPr>
        <w:t>其他需说明的内容</w:t>
      </w:r>
      <w:bookmarkEnd w:id="12"/>
    </w:p>
    <w:p w14:paraId="4C30BC8D" w14:textId="4D30D12E" w:rsidR="00231123" w:rsidRPr="00585358" w:rsidRDefault="00231123" w:rsidP="00312A22">
      <w:pPr>
        <w:spacing w:line="520" w:lineRule="exact"/>
        <w:ind w:firstLineChars="200" w:firstLine="640"/>
        <w:outlineLvl w:val="2"/>
        <w:rPr>
          <w:rFonts w:eastAsia="仿宋_GB2312"/>
          <w:bCs/>
          <w:color w:val="000000"/>
          <w:sz w:val="32"/>
          <w:szCs w:val="32"/>
        </w:rPr>
      </w:pPr>
      <w:r w:rsidRPr="00585358">
        <w:rPr>
          <w:rFonts w:eastAsia="仿宋_GB2312"/>
          <w:bCs/>
          <w:color w:val="000000"/>
          <w:sz w:val="32"/>
          <w:szCs w:val="32"/>
        </w:rPr>
        <w:t>对于已获得批准的部件或配合使用的附件（如传感器</w:t>
      </w:r>
      <w:r w:rsidR="008D57DA" w:rsidRPr="00585358">
        <w:rPr>
          <w:rFonts w:eastAsia="仿宋_GB2312" w:hint="eastAsia"/>
          <w:bCs/>
          <w:color w:val="000000"/>
          <w:sz w:val="32"/>
          <w:szCs w:val="32"/>
        </w:rPr>
        <w:t>、</w:t>
      </w:r>
      <w:r w:rsidRPr="00585358">
        <w:rPr>
          <w:rFonts w:eastAsia="仿宋_GB2312"/>
          <w:bCs/>
          <w:color w:val="000000"/>
          <w:sz w:val="32"/>
          <w:szCs w:val="32"/>
        </w:rPr>
        <w:t>电子部分或助针器），应当提供</w:t>
      </w:r>
      <w:r w:rsidR="00917426">
        <w:rPr>
          <w:rFonts w:eastAsia="仿宋_GB2312" w:hint="eastAsia"/>
          <w:bCs/>
          <w:color w:val="000000"/>
          <w:sz w:val="32"/>
          <w:szCs w:val="32"/>
        </w:rPr>
        <w:t>注册证</w:t>
      </w:r>
      <w:r w:rsidRPr="00585358">
        <w:rPr>
          <w:rFonts w:eastAsia="仿宋_GB2312"/>
          <w:bCs/>
          <w:color w:val="000000"/>
          <w:sz w:val="32"/>
          <w:szCs w:val="32"/>
        </w:rPr>
        <w:t>号和</w:t>
      </w:r>
      <w:r w:rsidR="00917426">
        <w:rPr>
          <w:rFonts w:eastAsia="仿宋_GB2312" w:hint="eastAsia"/>
          <w:bCs/>
          <w:color w:val="000000"/>
          <w:sz w:val="32"/>
          <w:szCs w:val="32"/>
        </w:rPr>
        <w:t>注册证</w:t>
      </w:r>
      <w:r w:rsidR="00917426">
        <w:rPr>
          <w:rFonts w:eastAsia="仿宋_GB2312"/>
          <w:bCs/>
          <w:color w:val="000000"/>
          <w:sz w:val="32"/>
          <w:szCs w:val="32"/>
        </w:rPr>
        <w:t>信息</w:t>
      </w:r>
      <w:r w:rsidR="008D57DA" w:rsidRPr="00585358">
        <w:rPr>
          <w:rFonts w:eastAsia="仿宋_GB2312"/>
          <w:bCs/>
          <w:color w:val="000000"/>
          <w:sz w:val="32"/>
          <w:szCs w:val="32"/>
        </w:rPr>
        <w:t>。预期与其他医疗器械或通用产品组合使用的，应当提供说明</w:t>
      </w:r>
      <w:r w:rsidR="008D57DA" w:rsidRPr="00585358">
        <w:rPr>
          <w:rFonts w:eastAsia="仿宋_GB2312" w:hint="eastAsia"/>
          <w:bCs/>
          <w:color w:val="000000"/>
          <w:sz w:val="32"/>
          <w:szCs w:val="32"/>
        </w:rPr>
        <w:t>。</w:t>
      </w:r>
      <w:r w:rsidRPr="00585358">
        <w:rPr>
          <w:rFonts w:eastAsia="仿宋_GB2312"/>
          <w:bCs/>
          <w:color w:val="000000"/>
          <w:sz w:val="32"/>
          <w:szCs w:val="32"/>
        </w:rPr>
        <w:t>应当说明系统各组合医疗器械间存在的物理、电气等连接方式（如与胰岛素泵组合使用，说明其使用方式及数据传输运用的安全性）。除了持</w:t>
      </w:r>
      <w:r w:rsidRPr="00585358">
        <w:rPr>
          <w:rFonts w:eastAsia="仿宋_GB2312"/>
          <w:bCs/>
          <w:color w:val="000000"/>
          <w:sz w:val="32"/>
          <w:szCs w:val="32"/>
        </w:rPr>
        <w:lastRenderedPageBreak/>
        <w:t>续葡萄糖监测功能外，如还有其他血糖或血酮检测功能，需要说明其特征、结构和原理。</w:t>
      </w:r>
    </w:p>
    <w:p w14:paraId="04BE3F7F" w14:textId="77777777" w:rsidR="00231123" w:rsidRDefault="00231123" w:rsidP="00312A22">
      <w:pPr>
        <w:spacing w:line="520" w:lineRule="exact"/>
        <w:ind w:firstLineChars="200" w:firstLine="640"/>
        <w:outlineLvl w:val="2"/>
        <w:rPr>
          <w:rFonts w:eastAsia="楷体_GB2312"/>
          <w:bCs/>
          <w:color w:val="000000"/>
          <w:sz w:val="32"/>
          <w:szCs w:val="32"/>
        </w:rPr>
      </w:pPr>
      <w:bookmarkStart w:id="13" w:name="_Toc447883466"/>
      <w:r w:rsidRPr="00585358">
        <w:rPr>
          <w:rFonts w:eastAsia="楷体_GB2312"/>
          <w:bCs/>
          <w:color w:val="000000"/>
          <w:sz w:val="32"/>
          <w:szCs w:val="32"/>
        </w:rPr>
        <w:t>（</w:t>
      </w:r>
      <w:r w:rsidR="00F06A5C">
        <w:rPr>
          <w:rFonts w:eastAsia="楷体_GB2312" w:hint="eastAsia"/>
          <w:bCs/>
          <w:color w:val="000000"/>
          <w:sz w:val="32"/>
          <w:szCs w:val="32"/>
        </w:rPr>
        <w:t>三</w:t>
      </w:r>
      <w:r w:rsidRPr="00585358">
        <w:rPr>
          <w:rFonts w:eastAsia="楷体_GB2312"/>
          <w:bCs/>
          <w:color w:val="000000"/>
          <w:sz w:val="32"/>
          <w:szCs w:val="32"/>
        </w:rPr>
        <w:t>）</w:t>
      </w:r>
      <w:bookmarkEnd w:id="13"/>
      <w:r w:rsidR="00F06A5C">
        <w:rPr>
          <w:rFonts w:eastAsia="楷体_GB2312" w:hint="eastAsia"/>
          <w:bCs/>
          <w:color w:val="000000"/>
          <w:sz w:val="32"/>
          <w:szCs w:val="32"/>
        </w:rPr>
        <w:t>非临床资料</w:t>
      </w:r>
    </w:p>
    <w:p w14:paraId="4A3B1944" w14:textId="18C07452" w:rsidR="0002214B" w:rsidRPr="00196208" w:rsidRDefault="0002214B" w:rsidP="003256F3">
      <w:pPr>
        <w:spacing w:line="520" w:lineRule="exact"/>
        <w:ind w:firstLineChars="200" w:firstLine="640"/>
        <w:rPr>
          <w:rFonts w:eastAsia="仿宋_GB2312"/>
          <w:bCs/>
          <w:color w:val="000000"/>
          <w:sz w:val="32"/>
          <w:szCs w:val="32"/>
        </w:rPr>
      </w:pPr>
      <w:r>
        <w:rPr>
          <w:rFonts w:eastAsia="仿宋_GB2312"/>
          <w:bCs/>
          <w:color w:val="000000"/>
          <w:sz w:val="32"/>
          <w:szCs w:val="32"/>
        </w:rPr>
        <w:t>1.</w:t>
      </w:r>
      <w:r w:rsidRPr="00196208">
        <w:rPr>
          <w:rFonts w:eastAsia="仿宋_GB2312" w:hint="eastAsia"/>
          <w:bCs/>
          <w:color w:val="000000"/>
          <w:sz w:val="32"/>
          <w:szCs w:val="32"/>
        </w:rPr>
        <w:t>产品技术要求</w:t>
      </w:r>
    </w:p>
    <w:p w14:paraId="58452935" w14:textId="55B2724B" w:rsidR="0002214B" w:rsidRPr="00196208" w:rsidRDefault="00ED4F49" w:rsidP="00312A22">
      <w:pPr>
        <w:spacing w:line="520" w:lineRule="exact"/>
        <w:ind w:firstLineChars="200" w:firstLine="640"/>
        <w:outlineLvl w:val="1"/>
        <w:rPr>
          <w:rFonts w:eastAsia="仿宋_GB2312"/>
          <w:bCs/>
          <w:color w:val="000000"/>
          <w:sz w:val="32"/>
          <w:szCs w:val="32"/>
        </w:rPr>
      </w:pPr>
      <w:r>
        <w:rPr>
          <w:rFonts w:eastAsia="仿宋_GB2312" w:hint="eastAsia"/>
          <w:bCs/>
          <w:color w:val="000000"/>
          <w:sz w:val="32"/>
          <w:szCs w:val="32"/>
        </w:rPr>
        <w:t>依据</w:t>
      </w:r>
      <w:r w:rsidR="0002214B" w:rsidRPr="00196208">
        <w:rPr>
          <w:rFonts w:eastAsia="仿宋_GB2312" w:hint="eastAsia"/>
          <w:bCs/>
          <w:color w:val="000000"/>
          <w:sz w:val="32"/>
          <w:szCs w:val="32"/>
        </w:rPr>
        <w:t>《医疗器械产品技术要求编写指导原则》的规定编制</w:t>
      </w:r>
      <w:r>
        <w:rPr>
          <w:rFonts w:eastAsia="仿宋_GB2312" w:hint="eastAsia"/>
          <w:bCs/>
          <w:color w:val="000000"/>
          <w:sz w:val="32"/>
          <w:szCs w:val="32"/>
        </w:rPr>
        <w:t>产品</w:t>
      </w:r>
      <w:r>
        <w:rPr>
          <w:rFonts w:eastAsia="仿宋_GB2312"/>
          <w:bCs/>
          <w:color w:val="000000"/>
          <w:sz w:val="32"/>
          <w:szCs w:val="32"/>
        </w:rPr>
        <w:t>技术要求</w:t>
      </w:r>
      <w:r w:rsidR="0002214B" w:rsidRPr="00196208">
        <w:rPr>
          <w:rFonts w:eastAsia="仿宋_GB2312" w:hint="eastAsia"/>
          <w:bCs/>
          <w:color w:val="000000"/>
          <w:sz w:val="32"/>
          <w:szCs w:val="32"/>
        </w:rPr>
        <w:t>。</w:t>
      </w:r>
    </w:p>
    <w:p w14:paraId="704AB87B" w14:textId="62104403" w:rsidR="0002214B" w:rsidRDefault="00ED625E" w:rsidP="00312A22">
      <w:pPr>
        <w:spacing w:line="520" w:lineRule="exact"/>
        <w:ind w:firstLineChars="200" w:firstLine="640"/>
        <w:outlineLvl w:val="2"/>
        <w:rPr>
          <w:rFonts w:eastAsia="仿宋_GB2312"/>
          <w:color w:val="000000"/>
          <w:sz w:val="32"/>
          <w:szCs w:val="32"/>
        </w:rPr>
      </w:pPr>
      <w:r>
        <w:rPr>
          <w:rFonts w:eastAsia="仿宋_GB2312" w:hint="eastAsia"/>
          <w:bCs/>
          <w:color w:val="000000"/>
          <w:sz w:val="32"/>
          <w:szCs w:val="32"/>
        </w:rPr>
        <w:t>符合的</w:t>
      </w:r>
      <w:r>
        <w:rPr>
          <w:rFonts w:eastAsia="仿宋_GB2312"/>
          <w:bCs/>
          <w:color w:val="000000"/>
          <w:sz w:val="32"/>
          <w:szCs w:val="32"/>
        </w:rPr>
        <w:t>标准清单见附件</w:t>
      </w:r>
      <w:r>
        <w:rPr>
          <w:rFonts w:eastAsia="仿宋_GB2312" w:hint="eastAsia"/>
          <w:bCs/>
          <w:color w:val="000000"/>
          <w:sz w:val="32"/>
          <w:szCs w:val="32"/>
        </w:rPr>
        <w:t>2</w:t>
      </w:r>
      <w:r>
        <w:rPr>
          <w:rFonts w:eastAsia="仿宋_GB2312" w:hint="eastAsia"/>
          <w:bCs/>
          <w:color w:val="000000"/>
          <w:sz w:val="32"/>
          <w:szCs w:val="32"/>
        </w:rPr>
        <w:t>，</w:t>
      </w:r>
      <w:r w:rsidR="00ED4F49">
        <w:rPr>
          <w:rFonts w:eastAsia="仿宋_GB2312" w:hint="eastAsia"/>
          <w:bCs/>
          <w:color w:val="000000"/>
          <w:sz w:val="32"/>
          <w:szCs w:val="32"/>
        </w:rPr>
        <w:t>产品</w:t>
      </w:r>
      <w:r w:rsidR="0002214B" w:rsidRPr="00196208">
        <w:rPr>
          <w:rFonts w:eastAsia="仿宋_GB2312" w:hint="eastAsia"/>
          <w:bCs/>
          <w:color w:val="000000"/>
          <w:sz w:val="32"/>
          <w:szCs w:val="32"/>
        </w:rPr>
        <w:t>技术要求</w:t>
      </w:r>
      <w:r w:rsidR="00ED4F49">
        <w:rPr>
          <w:rFonts w:eastAsia="仿宋_GB2312" w:hint="eastAsia"/>
          <w:bCs/>
          <w:color w:val="000000"/>
          <w:sz w:val="32"/>
          <w:szCs w:val="32"/>
        </w:rPr>
        <w:t>示例</w:t>
      </w:r>
      <w:r>
        <w:rPr>
          <w:rFonts w:eastAsia="仿宋_GB2312" w:hint="eastAsia"/>
          <w:bCs/>
          <w:color w:val="000000"/>
          <w:sz w:val="32"/>
          <w:szCs w:val="32"/>
        </w:rPr>
        <w:t>见</w:t>
      </w:r>
      <w:r w:rsidR="0002214B" w:rsidRPr="00F20B8B">
        <w:rPr>
          <w:rFonts w:eastAsia="仿宋_GB2312"/>
          <w:color w:val="000000"/>
          <w:sz w:val="32"/>
          <w:szCs w:val="32"/>
        </w:rPr>
        <w:t>附</w:t>
      </w:r>
      <w:r w:rsidR="00F16A12" w:rsidRPr="00F20B8B">
        <w:rPr>
          <w:rFonts w:eastAsia="仿宋_GB2312" w:hint="eastAsia"/>
          <w:color w:val="000000"/>
          <w:sz w:val="32"/>
          <w:szCs w:val="32"/>
        </w:rPr>
        <w:t>件</w:t>
      </w:r>
      <w:r>
        <w:rPr>
          <w:rFonts w:eastAsia="仿宋_GB2312" w:hint="eastAsia"/>
          <w:color w:val="000000"/>
          <w:sz w:val="32"/>
          <w:szCs w:val="32"/>
        </w:rPr>
        <w:t>3</w:t>
      </w:r>
      <w:r w:rsidR="0002214B" w:rsidRPr="00F20B8B">
        <w:rPr>
          <w:rFonts w:eastAsia="仿宋_GB2312"/>
          <w:color w:val="000000"/>
          <w:sz w:val="32"/>
          <w:szCs w:val="32"/>
        </w:rPr>
        <w:t>。</w:t>
      </w:r>
    </w:p>
    <w:p w14:paraId="4B256A6E" w14:textId="6ECF1C26" w:rsidR="00ED4F49" w:rsidRPr="00196208" w:rsidRDefault="00ED4F49" w:rsidP="00ED4F49">
      <w:pPr>
        <w:spacing w:line="520" w:lineRule="exact"/>
        <w:ind w:firstLineChars="200" w:firstLine="640"/>
        <w:rPr>
          <w:rFonts w:eastAsia="仿宋_GB2312"/>
          <w:bCs/>
          <w:color w:val="000000"/>
          <w:sz w:val="32"/>
          <w:szCs w:val="32"/>
        </w:rPr>
      </w:pPr>
      <w:r>
        <w:rPr>
          <w:rFonts w:eastAsia="仿宋_GB2312" w:hint="eastAsia"/>
          <w:bCs/>
          <w:color w:val="000000"/>
          <w:sz w:val="32"/>
          <w:szCs w:val="32"/>
        </w:rPr>
        <w:t>2</w:t>
      </w:r>
      <w:r w:rsidR="001175A1">
        <w:rPr>
          <w:rFonts w:eastAsia="仿宋_GB2312" w:hint="eastAsia"/>
          <w:bCs/>
          <w:color w:val="000000"/>
          <w:sz w:val="32"/>
          <w:szCs w:val="32"/>
        </w:rPr>
        <w:t>．</w:t>
      </w:r>
      <w:r w:rsidRPr="00196208">
        <w:rPr>
          <w:rFonts w:eastAsia="仿宋_GB2312" w:hint="eastAsia"/>
          <w:bCs/>
          <w:color w:val="000000"/>
          <w:sz w:val="32"/>
          <w:szCs w:val="32"/>
        </w:rPr>
        <w:t>检测</w:t>
      </w:r>
      <w:r>
        <w:rPr>
          <w:rFonts w:eastAsia="仿宋_GB2312" w:hint="eastAsia"/>
          <w:bCs/>
          <w:color w:val="000000"/>
          <w:sz w:val="32"/>
          <w:szCs w:val="32"/>
        </w:rPr>
        <w:t>报告</w:t>
      </w:r>
    </w:p>
    <w:p w14:paraId="7570E044" w14:textId="77777777" w:rsidR="00ED4F49" w:rsidRPr="00196208" w:rsidRDefault="00ED4F49" w:rsidP="00ED4F49">
      <w:pPr>
        <w:spacing w:line="520" w:lineRule="exact"/>
        <w:ind w:firstLineChars="200" w:firstLine="640"/>
        <w:rPr>
          <w:rFonts w:eastAsia="仿宋_GB2312"/>
          <w:bCs/>
          <w:color w:val="000000"/>
          <w:sz w:val="32"/>
          <w:szCs w:val="32"/>
        </w:rPr>
      </w:pPr>
      <w:r w:rsidRPr="00196208">
        <w:rPr>
          <w:rFonts w:eastAsia="仿宋_GB2312" w:hint="eastAsia"/>
          <w:bCs/>
          <w:color w:val="000000"/>
          <w:sz w:val="32"/>
          <w:szCs w:val="32"/>
        </w:rPr>
        <w:t>同一注册单元内所检验的产品应当能够代表本注册单元内其他产品的安全性和有效性。对同一注册单元内代表产品的选取应考虑产品预期用途、性能指标、安全指标、结构组成等，具体原则如下：</w:t>
      </w:r>
    </w:p>
    <w:p w14:paraId="06587689" w14:textId="77777777" w:rsidR="00ED4F49" w:rsidRPr="00196208" w:rsidRDefault="00ED4F49" w:rsidP="00ED4F49">
      <w:pPr>
        <w:spacing w:line="520" w:lineRule="exact"/>
        <w:ind w:firstLineChars="200" w:firstLine="640"/>
        <w:rPr>
          <w:rFonts w:eastAsia="仿宋_GB2312"/>
          <w:bCs/>
          <w:color w:val="000000"/>
          <w:sz w:val="32"/>
          <w:szCs w:val="32"/>
        </w:rPr>
      </w:pPr>
      <w:r>
        <w:rPr>
          <w:rFonts w:eastAsia="仿宋_GB2312"/>
          <w:bCs/>
          <w:color w:val="000000"/>
          <w:sz w:val="32"/>
          <w:szCs w:val="32"/>
        </w:rPr>
        <w:t>（</w:t>
      </w:r>
      <w:r>
        <w:rPr>
          <w:rFonts w:eastAsia="仿宋_GB2312"/>
          <w:bCs/>
          <w:color w:val="000000"/>
          <w:sz w:val="32"/>
          <w:szCs w:val="32"/>
        </w:rPr>
        <w:t>1</w:t>
      </w:r>
      <w:r>
        <w:rPr>
          <w:rFonts w:eastAsia="仿宋_GB2312"/>
          <w:bCs/>
          <w:color w:val="000000"/>
          <w:sz w:val="32"/>
          <w:szCs w:val="32"/>
        </w:rPr>
        <w:t>）</w:t>
      </w:r>
      <w:r w:rsidRPr="00196208">
        <w:rPr>
          <w:rFonts w:eastAsia="仿宋_GB2312" w:hint="eastAsia"/>
          <w:bCs/>
          <w:color w:val="000000"/>
          <w:sz w:val="32"/>
          <w:szCs w:val="32"/>
        </w:rPr>
        <w:t>性能指标、安全指标和结构组成一致，预期用途不同的产品，应选取预期用途最多的型号规格作为代表产品。</w:t>
      </w:r>
    </w:p>
    <w:p w14:paraId="0AC8138E" w14:textId="77777777" w:rsidR="00ED4F49" w:rsidRPr="00196208" w:rsidRDefault="00ED4F49" w:rsidP="00ED4F49">
      <w:pPr>
        <w:spacing w:line="520" w:lineRule="exact"/>
        <w:ind w:firstLineChars="200" w:firstLine="640"/>
        <w:rPr>
          <w:rFonts w:eastAsia="仿宋_GB2312"/>
          <w:bCs/>
          <w:color w:val="000000"/>
          <w:sz w:val="32"/>
          <w:szCs w:val="32"/>
        </w:rPr>
      </w:pPr>
      <w:r>
        <w:rPr>
          <w:rFonts w:eastAsia="仿宋_GB2312"/>
          <w:bCs/>
          <w:color w:val="000000"/>
          <w:sz w:val="32"/>
          <w:szCs w:val="32"/>
        </w:rPr>
        <w:t>（</w:t>
      </w:r>
      <w:r>
        <w:rPr>
          <w:rFonts w:eastAsia="仿宋_GB2312"/>
          <w:bCs/>
          <w:color w:val="000000"/>
          <w:sz w:val="32"/>
          <w:szCs w:val="32"/>
        </w:rPr>
        <w:t>2</w:t>
      </w:r>
      <w:r>
        <w:rPr>
          <w:rFonts w:eastAsia="仿宋_GB2312"/>
          <w:bCs/>
          <w:color w:val="000000"/>
          <w:sz w:val="32"/>
          <w:szCs w:val="32"/>
        </w:rPr>
        <w:t>）</w:t>
      </w:r>
      <w:r w:rsidRPr="00196208">
        <w:rPr>
          <w:rFonts w:eastAsia="仿宋_GB2312" w:hint="eastAsia"/>
          <w:bCs/>
          <w:color w:val="000000"/>
          <w:sz w:val="32"/>
          <w:szCs w:val="32"/>
        </w:rPr>
        <w:t>同一注册单元产品如包含多个产品配置，一个检测单元应仅包含一个产品配置。</w:t>
      </w:r>
    </w:p>
    <w:p w14:paraId="38A2E163" w14:textId="130C111D" w:rsidR="00ED4F49" w:rsidRPr="00196208" w:rsidRDefault="00ED4F49" w:rsidP="00ED4F49">
      <w:pPr>
        <w:spacing w:line="520" w:lineRule="exact"/>
        <w:ind w:firstLineChars="200" w:firstLine="640"/>
        <w:rPr>
          <w:rFonts w:eastAsia="仿宋_GB2312"/>
          <w:bCs/>
          <w:color w:val="000000"/>
          <w:sz w:val="32"/>
          <w:szCs w:val="32"/>
        </w:rPr>
      </w:pPr>
      <w:r>
        <w:rPr>
          <w:rFonts w:eastAsia="仿宋_GB2312"/>
          <w:bCs/>
          <w:color w:val="000000"/>
          <w:sz w:val="32"/>
          <w:szCs w:val="32"/>
        </w:rPr>
        <w:t>（</w:t>
      </w:r>
      <w:r>
        <w:rPr>
          <w:rFonts w:eastAsia="仿宋_GB2312"/>
          <w:bCs/>
          <w:color w:val="000000"/>
          <w:sz w:val="32"/>
          <w:szCs w:val="32"/>
        </w:rPr>
        <w:t>3</w:t>
      </w:r>
      <w:r>
        <w:rPr>
          <w:rFonts w:eastAsia="仿宋_GB2312"/>
          <w:bCs/>
          <w:color w:val="000000"/>
          <w:sz w:val="32"/>
          <w:szCs w:val="32"/>
        </w:rPr>
        <w:t>）</w:t>
      </w:r>
      <w:r w:rsidRPr="00196208">
        <w:rPr>
          <w:rFonts w:eastAsia="仿宋_GB2312" w:hint="eastAsia"/>
          <w:bCs/>
          <w:color w:val="000000"/>
          <w:sz w:val="32"/>
          <w:szCs w:val="32"/>
        </w:rPr>
        <w:t>同一注册单元产品如包含多个软件组件或多个版本的软件组件，则每个软件组件或每个版本软件组件构成的产品均应作为一个检测单</w:t>
      </w:r>
      <w:r w:rsidR="00BC3B53">
        <w:rPr>
          <w:rFonts w:eastAsia="仿宋_GB2312" w:hint="eastAsia"/>
          <w:bCs/>
          <w:color w:val="000000"/>
          <w:sz w:val="32"/>
          <w:szCs w:val="32"/>
        </w:rPr>
        <w:t>元，除非检测系统具有典型性。检测报告应包含软件发布版本及软件完整</w:t>
      </w:r>
      <w:r w:rsidRPr="00196208">
        <w:rPr>
          <w:rFonts w:eastAsia="仿宋_GB2312" w:hint="eastAsia"/>
          <w:bCs/>
          <w:color w:val="000000"/>
          <w:sz w:val="32"/>
          <w:szCs w:val="32"/>
        </w:rPr>
        <w:t>版本的照片</w:t>
      </w:r>
      <w:r w:rsidR="002C439D" w:rsidRPr="005932F2">
        <w:rPr>
          <w:rFonts w:eastAsia="仿宋_GB2312" w:hint="eastAsia"/>
          <w:bCs/>
          <w:color w:val="000000"/>
          <w:sz w:val="32"/>
          <w:szCs w:val="32"/>
        </w:rPr>
        <w:t>或信息</w:t>
      </w:r>
      <w:r w:rsidRPr="00196208">
        <w:rPr>
          <w:rFonts w:eastAsia="仿宋_GB2312" w:hint="eastAsia"/>
          <w:bCs/>
          <w:color w:val="000000"/>
          <w:sz w:val="32"/>
          <w:szCs w:val="32"/>
        </w:rPr>
        <w:t>。</w:t>
      </w:r>
    </w:p>
    <w:p w14:paraId="5BAD72A6" w14:textId="77777777" w:rsidR="00ED4F49" w:rsidRPr="00196208" w:rsidRDefault="00ED4F49" w:rsidP="00ED4F49">
      <w:pPr>
        <w:spacing w:line="520" w:lineRule="exact"/>
        <w:ind w:firstLineChars="200" w:firstLine="640"/>
        <w:rPr>
          <w:rFonts w:eastAsia="仿宋_GB2312"/>
          <w:bCs/>
          <w:color w:val="000000"/>
          <w:sz w:val="32"/>
          <w:szCs w:val="32"/>
        </w:rPr>
      </w:pPr>
      <w:r>
        <w:rPr>
          <w:rFonts w:eastAsia="仿宋_GB2312"/>
          <w:bCs/>
          <w:color w:val="000000"/>
          <w:sz w:val="32"/>
          <w:szCs w:val="32"/>
        </w:rPr>
        <w:t>（</w:t>
      </w:r>
      <w:r>
        <w:rPr>
          <w:rFonts w:eastAsia="仿宋_GB2312"/>
          <w:bCs/>
          <w:color w:val="000000"/>
          <w:sz w:val="32"/>
          <w:szCs w:val="32"/>
        </w:rPr>
        <w:t>4</w:t>
      </w:r>
      <w:r>
        <w:rPr>
          <w:rFonts w:eastAsia="仿宋_GB2312"/>
          <w:bCs/>
          <w:color w:val="000000"/>
          <w:sz w:val="32"/>
          <w:szCs w:val="32"/>
        </w:rPr>
        <w:t>）</w:t>
      </w:r>
      <w:r w:rsidRPr="00196208">
        <w:rPr>
          <w:rFonts w:eastAsia="仿宋_GB2312" w:hint="eastAsia"/>
          <w:bCs/>
          <w:color w:val="000000"/>
          <w:sz w:val="32"/>
          <w:szCs w:val="32"/>
        </w:rPr>
        <w:t>对于不同型号规格产品之间电磁兼容性能可以覆盖的情形，需由医疗器械检验机构在检测报告中提供相关说明。</w:t>
      </w:r>
    </w:p>
    <w:p w14:paraId="2814226C" w14:textId="77777777" w:rsidR="00ED4F49" w:rsidRPr="00196208" w:rsidRDefault="00ED4F49" w:rsidP="00ED4F49">
      <w:pPr>
        <w:spacing w:line="520" w:lineRule="exact"/>
        <w:ind w:firstLineChars="200" w:firstLine="640"/>
        <w:rPr>
          <w:rFonts w:eastAsia="仿宋_GB2312"/>
          <w:bCs/>
          <w:color w:val="000000"/>
          <w:spacing w:val="-6"/>
          <w:sz w:val="32"/>
          <w:szCs w:val="32"/>
        </w:rPr>
      </w:pPr>
      <w:r>
        <w:rPr>
          <w:rFonts w:eastAsia="仿宋_GB2312"/>
          <w:bCs/>
          <w:color w:val="000000"/>
          <w:sz w:val="32"/>
          <w:szCs w:val="32"/>
        </w:rPr>
        <w:t>（</w:t>
      </w:r>
      <w:r>
        <w:rPr>
          <w:rFonts w:eastAsia="仿宋_GB2312"/>
          <w:bCs/>
          <w:color w:val="000000"/>
          <w:sz w:val="32"/>
          <w:szCs w:val="32"/>
        </w:rPr>
        <w:t>5</w:t>
      </w:r>
      <w:r>
        <w:rPr>
          <w:rFonts w:eastAsia="仿宋_GB2312"/>
          <w:bCs/>
          <w:color w:val="000000"/>
          <w:sz w:val="32"/>
          <w:szCs w:val="32"/>
        </w:rPr>
        <w:t>）</w:t>
      </w:r>
      <w:r w:rsidRPr="00196208">
        <w:rPr>
          <w:rFonts w:eastAsia="仿宋_GB2312" w:hint="eastAsia"/>
          <w:bCs/>
          <w:color w:val="000000"/>
          <w:spacing w:val="-6"/>
          <w:sz w:val="32"/>
          <w:szCs w:val="32"/>
        </w:rPr>
        <w:t>对于典型检品的选择，申请人应当提供相关资料予以证明。</w:t>
      </w:r>
    </w:p>
    <w:p w14:paraId="27795417" w14:textId="6754CADA" w:rsidR="00ED4F49" w:rsidRPr="00196208" w:rsidRDefault="00ED4F49" w:rsidP="00ED4F49">
      <w:pPr>
        <w:spacing w:line="520" w:lineRule="exact"/>
        <w:ind w:firstLineChars="200" w:firstLine="640"/>
        <w:rPr>
          <w:rFonts w:eastAsia="仿宋_GB2312"/>
          <w:color w:val="000000"/>
          <w:sz w:val="32"/>
          <w:szCs w:val="32"/>
        </w:rPr>
      </w:pPr>
      <w:r>
        <w:rPr>
          <w:rFonts w:eastAsia="仿宋_GB2312"/>
          <w:bCs/>
          <w:color w:val="000000"/>
          <w:sz w:val="32"/>
          <w:szCs w:val="32"/>
        </w:rPr>
        <w:t>（</w:t>
      </w:r>
      <w:r>
        <w:rPr>
          <w:rFonts w:eastAsia="仿宋_GB2312"/>
          <w:bCs/>
          <w:color w:val="000000"/>
          <w:sz w:val="32"/>
          <w:szCs w:val="32"/>
        </w:rPr>
        <w:t>6</w:t>
      </w:r>
      <w:r>
        <w:rPr>
          <w:rFonts w:eastAsia="仿宋_GB2312"/>
          <w:bCs/>
          <w:color w:val="000000"/>
          <w:sz w:val="32"/>
          <w:szCs w:val="32"/>
        </w:rPr>
        <w:t>）</w:t>
      </w:r>
      <w:r w:rsidR="009A6311">
        <w:rPr>
          <w:rFonts w:eastAsia="仿宋_GB2312" w:hint="eastAsia"/>
          <w:color w:val="000000"/>
          <w:sz w:val="32"/>
          <w:szCs w:val="32"/>
        </w:rPr>
        <w:t>该产品</w:t>
      </w:r>
      <w:r w:rsidRPr="00196208">
        <w:rPr>
          <w:rFonts w:eastAsia="仿宋_GB2312" w:hint="eastAsia"/>
          <w:color w:val="000000"/>
          <w:sz w:val="32"/>
          <w:szCs w:val="32"/>
        </w:rPr>
        <w:t>进行电磁兼容检测时，</w:t>
      </w:r>
      <w:r w:rsidR="00470D4B">
        <w:rPr>
          <w:rFonts w:eastAsia="仿宋_GB2312" w:hint="eastAsia"/>
          <w:color w:val="000000"/>
          <w:sz w:val="32"/>
          <w:szCs w:val="32"/>
        </w:rPr>
        <w:t>根据</w:t>
      </w:r>
      <w:r w:rsidR="00470D4B">
        <w:rPr>
          <w:rFonts w:eastAsia="仿宋_GB2312" w:hint="eastAsia"/>
          <w:color w:val="000000"/>
          <w:sz w:val="32"/>
          <w:szCs w:val="32"/>
        </w:rPr>
        <w:t>GB4824</w:t>
      </w:r>
      <w:r w:rsidR="00470D4B">
        <w:rPr>
          <w:rFonts w:eastAsia="仿宋_GB2312" w:hint="eastAsia"/>
          <w:color w:val="000000"/>
          <w:sz w:val="32"/>
          <w:szCs w:val="32"/>
        </w:rPr>
        <w:t>归为</w:t>
      </w:r>
      <w:r w:rsidR="00470D4B">
        <w:rPr>
          <w:rFonts w:eastAsia="仿宋_GB2312" w:hint="eastAsia"/>
          <w:color w:val="000000"/>
          <w:sz w:val="32"/>
          <w:szCs w:val="32"/>
        </w:rPr>
        <w:t>B</w:t>
      </w:r>
      <w:r w:rsidR="00470D4B">
        <w:rPr>
          <w:rFonts w:eastAsia="仿宋_GB2312" w:hint="eastAsia"/>
          <w:color w:val="000000"/>
          <w:sz w:val="32"/>
          <w:szCs w:val="32"/>
        </w:rPr>
        <w:t>类</w:t>
      </w:r>
      <w:r w:rsidR="009A6311">
        <w:rPr>
          <w:rFonts w:eastAsia="仿宋_GB2312" w:hint="eastAsia"/>
          <w:color w:val="000000"/>
          <w:sz w:val="32"/>
          <w:szCs w:val="32"/>
        </w:rPr>
        <w:lastRenderedPageBreak/>
        <w:t>设备</w:t>
      </w:r>
      <w:r w:rsidR="00470D4B">
        <w:rPr>
          <w:rFonts w:eastAsia="仿宋_GB2312"/>
          <w:color w:val="000000"/>
          <w:sz w:val="32"/>
          <w:szCs w:val="32"/>
        </w:rPr>
        <w:t>，</w:t>
      </w:r>
      <w:r w:rsidRPr="00196208">
        <w:rPr>
          <w:rFonts w:eastAsia="仿宋_GB2312" w:hint="eastAsia"/>
          <w:color w:val="000000"/>
          <w:sz w:val="32"/>
          <w:szCs w:val="32"/>
        </w:rPr>
        <w:t>运行模式应尽量与临床典型应用一致。根据不同产品的功能差异，常见的运行模式示例如下：</w:t>
      </w:r>
    </w:p>
    <w:p w14:paraId="749BBB70" w14:textId="77777777" w:rsidR="00ED4F49" w:rsidRPr="00196208" w:rsidRDefault="00ED4F49" w:rsidP="00ED4F49">
      <w:pPr>
        <w:spacing w:line="520" w:lineRule="exact"/>
        <w:ind w:firstLineChars="200" w:firstLine="640"/>
        <w:rPr>
          <w:rFonts w:eastAsia="仿宋_GB2312"/>
          <w:color w:val="000000"/>
          <w:sz w:val="32"/>
          <w:szCs w:val="32"/>
        </w:rPr>
      </w:pPr>
      <w:r w:rsidRPr="00196208">
        <w:rPr>
          <w:rFonts w:eastAsia="仿宋_GB2312" w:hint="eastAsia"/>
          <w:color w:val="000000"/>
          <w:sz w:val="32"/>
          <w:szCs w:val="32"/>
        </w:rPr>
        <w:t>正常运行模式：接收器和发射器无线连接后，发射器与葡萄糖传感器连接，传感器通过测试模拟的人体葡萄糖浓度或使用模拟传感器（电阻），按照正常工作的通信模式，接收器接收发射器发射的葡萄糖浓度数据，在接收器上实时显示。</w:t>
      </w:r>
    </w:p>
    <w:p w14:paraId="1572A3A9" w14:textId="77777777" w:rsidR="00ED4F49" w:rsidRPr="00196208" w:rsidRDefault="00ED4F49" w:rsidP="00ED4F49">
      <w:pPr>
        <w:spacing w:line="520" w:lineRule="exact"/>
        <w:ind w:firstLineChars="200" w:firstLine="640"/>
        <w:rPr>
          <w:rFonts w:eastAsia="仿宋_GB2312"/>
          <w:color w:val="000000"/>
          <w:sz w:val="32"/>
          <w:szCs w:val="32"/>
        </w:rPr>
      </w:pPr>
      <w:r w:rsidRPr="00196208">
        <w:rPr>
          <w:rFonts w:eastAsia="仿宋_GB2312" w:hint="eastAsia"/>
          <w:color w:val="000000"/>
          <w:sz w:val="32"/>
          <w:szCs w:val="32"/>
        </w:rPr>
        <w:t>充电模式（内部电池供电除外）：通过适配器给设备充电。</w:t>
      </w:r>
    </w:p>
    <w:p w14:paraId="69FD5A7E" w14:textId="77777777" w:rsidR="00ED4F49" w:rsidRPr="00196208" w:rsidRDefault="00ED4F49" w:rsidP="00ED4F49">
      <w:pPr>
        <w:spacing w:line="520" w:lineRule="exact"/>
        <w:ind w:firstLineChars="200" w:firstLine="640"/>
        <w:rPr>
          <w:rFonts w:eastAsia="仿宋_GB2312"/>
          <w:color w:val="000000"/>
          <w:sz w:val="32"/>
          <w:szCs w:val="32"/>
        </w:rPr>
      </w:pPr>
      <w:r w:rsidRPr="00196208">
        <w:rPr>
          <w:rFonts w:eastAsia="仿宋_GB2312" w:hint="eastAsia"/>
          <w:color w:val="000000"/>
          <w:sz w:val="32"/>
          <w:szCs w:val="32"/>
        </w:rPr>
        <w:t>待机模式：在正常运行模式以外，设备处于待机状态下。</w:t>
      </w:r>
    </w:p>
    <w:p w14:paraId="37857448" w14:textId="77777777" w:rsidR="00ED4F49" w:rsidRPr="00196208" w:rsidRDefault="00ED4F49" w:rsidP="00ED4F49">
      <w:pPr>
        <w:spacing w:line="520" w:lineRule="exact"/>
        <w:ind w:firstLineChars="200" w:firstLine="640"/>
        <w:rPr>
          <w:rFonts w:eastAsia="仿宋_GB2312"/>
          <w:color w:val="000000"/>
          <w:sz w:val="32"/>
          <w:szCs w:val="32"/>
        </w:rPr>
      </w:pPr>
      <w:r w:rsidRPr="00196208">
        <w:rPr>
          <w:rFonts w:eastAsia="仿宋_GB2312" w:hint="eastAsia"/>
          <w:color w:val="000000"/>
          <w:sz w:val="32"/>
          <w:szCs w:val="32"/>
        </w:rPr>
        <w:t>数据下载模式：葡萄糖接收器通过数据线连接电脑，打开用户分析软件，读取和下载接收器中的数据。</w:t>
      </w:r>
    </w:p>
    <w:p w14:paraId="5D0C1DD7" w14:textId="445C3356" w:rsidR="00ED4F49" w:rsidRPr="00F20B8B" w:rsidRDefault="00ED4F49" w:rsidP="00ED4F49">
      <w:pPr>
        <w:spacing w:line="520" w:lineRule="exact"/>
        <w:ind w:firstLineChars="200" w:firstLine="640"/>
        <w:outlineLvl w:val="2"/>
        <w:rPr>
          <w:rFonts w:eastAsia="仿宋_GB2312"/>
          <w:color w:val="000000"/>
          <w:sz w:val="32"/>
          <w:szCs w:val="32"/>
        </w:rPr>
      </w:pPr>
      <w:r w:rsidRPr="00196208">
        <w:rPr>
          <w:rFonts w:eastAsia="仿宋_GB2312" w:hint="eastAsia"/>
          <w:color w:val="000000"/>
          <w:sz w:val="32"/>
          <w:szCs w:val="32"/>
        </w:rPr>
        <w:t>其他</w:t>
      </w:r>
      <w:r w:rsidR="00917426">
        <w:rPr>
          <w:rFonts w:eastAsia="仿宋_GB2312" w:hint="eastAsia"/>
          <w:color w:val="000000"/>
          <w:sz w:val="32"/>
          <w:szCs w:val="32"/>
        </w:rPr>
        <w:t>模式（如有）。</w:t>
      </w:r>
    </w:p>
    <w:p w14:paraId="7D944BE7" w14:textId="77777777" w:rsidR="00F06A5C" w:rsidRPr="00196208" w:rsidRDefault="0002214B" w:rsidP="00312A22">
      <w:pPr>
        <w:spacing w:line="520" w:lineRule="exact"/>
        <w:ind w:firstLineChars="200" w:firstLine="640"/>
        <w:outlineLvl w:val="2"/>
        <w:rPr>
          <w:rFonts w:eastAsia="仿宋_GB2312"/>
          <w:bCs/>
          <w:color w:val="000000"/>
          <w:sz w:val="32"/>
          <w:szCs w:val="32"/>
        </w:rPr>
      </w:pPr>
      <w:r>
        <w:rPr>
          <w:rFonts w:eastAsia="仿宋_GB2312"/>
          <w:bCs/>
          <w:color w:val="000000"/>
          <w:sz w:val="32"/>
          <w:szCs w:val="32"/>
        </w:rPr>
        <w:t>3</w:t>
      </w:r>
      <w:r w:rsidR="00F06A5C" w:rsidRPr="00196208">
        <w:rPr>
          <w:rFonts w:eastAsia="仿宋_GB2312"/>
          <w:bCs/>
          <w:color w:val="000000"/>
          <w:sz w:val="32"/>
          <w:szCs w:val="32"/>
        </w:rPr>
        <w:t>.</w:t>
      </w:r>
      <w:r w:rsidR="00F06A5C" w:rsidRPr="00196208">
        <w:rPr>
          <w:rFonts w:eastAsia="仿宋_GB2312" w:hint="eastAsia"/>
          <w:bCs/>
          <w:color w:val="000000"/>
          <w:sz w:val="32"/>
          <w:szCs w:val="32"/>
        </w:rPr>
        <w:t>产品性能研究</w:t>
      </w:r>
    </w:p>
    <w:p w14:paraId="3D30DB9F" w14:textId="3817CDBD" w:rsidR="00231123"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应当提供与产品性能及产品技术要求相适应的研究资料，应明确制定依据，所采用的标准、采用的原因及理论基础，以及标准不适用项目的合理解释。试验方法明确检测样本数量确定依据、检测设备、方法学。</w:t>
      </w:r>
      <w:r w:rsidR="00EB4233">
        <w:rPr>
          <w:rFonts w:eastAsia="仿宋_GB2312"/>
          <w:bCs/>
          <w:color w:val="000000"/>
          <w:sz w:val="32"/>
          <w:szCs w:val="32"/>
        </w:rPr>
        <w:t>参考附件</w:t>
      </w:r>
      <w:r w:rsidR="00EB4233">
        <w:rPr>
          <w:rFonts w:eastAsia="仿宋_GB2312" w:hint="eastAsia"/>
          <w:bCs/>
          <w:color w:val="000000"/>
          <w:sz w:val="32"/>
          <w:szCs w:val="32"/>
        </w:rPr>
        <w:t>4</w:t>
      </w:r>
      <w:r w:rsidR="00EB4233">
        <w:rPr>
          <w:rFonts w:eastAsia="仿宋_GB2312" w:hint="eastAsia"/>
          <w:bCs/>
          <w:color w:val="000000"/>
          <w:sz w:val="32"/>
          <w:szCs w:val="32"/>
        </w:rPr>
        <w:t>明确性能</w:t>
      </w:r>
      <w:r w:rsidR="00EB4233">
        <w:rPr>
          <w:rFonts w:eastAsia="仿宋_GB2312"/>
          <w:bCs/>
          <w:color w:val="000000"/>
          <w:sz w:val="32"/>
          <w:szCs w:val="32"/>
        </w:rPr>
        <w:t>指标</w:t>
      </w:r>
      <w:r w:rsidR="00EB4233">
        <w:rPr>
          <w:rFonts w:eastAsia="仿宋_GB2312" w:hint="eastAsia"/>
          <w:bCs/>
          <w:color w:val="000000"/>
          <w:sz w:val="32"/>
          <w:szCs w:val="32"/>
        </w:rPr>
        <w:t>的</w:t>
      </w:r>
      <w:r w:rsidR="00EB4233">
        <w:rPr>
          <w:rFonts w:eastAsia="仿宋_GB2312"/>
          <w:bCs/>
          <w:color w:val="000000"/>
          <w:sz w:val="32"/>
          <w:szCs w:val="32"/>
        </w:rPr>
        <w:t>定义及计算公式。</w:t>
      </w:r>
    </w:p>
    <w:p w14:paraId="3127C980" w14:textId="203E1F61" w:rsidR="00F20B8B" w:rsidRPr="00585358" w:rsidRDefault="00F20B8B" w:rsidP="00312A22">
      <w:pPr>
        <w:spacing w:line="520" w:lineRule="exact"/>
        <w:ind w:firstLineChars="200" w:firstLine="640"/>
        <w:rPr>
          <w:rFonts w:eastAsia="仿宋_GB2312"/>
          <w:bCs/>
          <w:color w:val="000000"/>
          <w:sz w:val="32"/>
          <w:szCs w:val="32"/>
        </w:rPr>
      </w:pPr>
      <w:r w:rsidRPr="00366002">
        <w:rPr>
          <w:rFonts w:eastAsia="仿宋_GB2312" w:hint="eastAsia"/>
          <w:color w:val="000000"/>
          <w:sz w:val="32"/>
          <w:szCs w:val="32"/>
        </w:rPr>
        <w:t>联合使用：如申报产品预期与其他医疗器械、非医疗器械产品联合使用实现同一预期用途，</w:t>
      </w:r>
      <w:r w:rsidR="0043632E">
        <w:rPr>
          <w:rFonts w:eastAsia="仿宋_GB2312" w:hint="eastAsia"/>
          <w:color w:val="000000"/>
          <w:sz w:val="32"/>
          <w:szCs w:val="32"/>
        </w:rPr>
        <w:t>如，配套</w:t>
      </w:r>
      <w:r w:rsidR="0043632E">
        <w:rPr>
          <w:rFonts w:eastAsia="仿宋_GB2312"/>
          <w:color w:val="000000"/>
          <w:sz w:val="32"/>
          <w:szCs w:val="32"/>
        </w:rPr>
        <w:t>使用的能够用于该产品校准的血糖仪，胰岛素泵</w:t>
      </w:r>
      <w:r w:rsidR="006C7933">
        <w:rPr>
          <w:rFonts w:eastAsia="仿宋_GB2312" w:hint="eastAsia"/>
          <w:color w:val="000000"/>
          <w:sz w:val="32"/>
          <w:szCs w:val="32"/>
        </w:rPr>
        <w:t>、蓝牙</w:t>
      </w:r>
      <w:r w:rsidR="007F1BF4">
        <w:rPr>
          <w:rFonts w:eastAsia="仿宋_GB2312"/>
          <w:color w:val="000000"/>
          <w:sz w:val="32"/>
          <w:szCs w:val="32"/>
        </w:rPr>
        <w:t>适配器</w:t>
      </w:r>
      <w:r w:rsidR="0043632E">
        <w:rPr>
          <w:rFonts w:eastAsia="仿宋_GB2312"/>
          <w:color w:val="000000"/>
          <w:sz w:val="32"/>
          <w:szCs w:val="32"/>
        </w:rPr>
        <w:t>等</w:t>
      </w:r>
      <w:r w:rsidR="0043632E">
        <w:rPr>
          <w:rFonts w:eastAsia="仿宋_GB2312" w:hint="eastAsia"/>
          <w:color w:val="000000"/>
          <w:sz w:val="32"/>
          <w:szCs w:val="32"/>
        </w:rPr>
        <w:t>，</w:t>
      </w:r>
      <w:r w:rsidRPr="00366002">
        <w:rPr>
          <w:rFonts w:eastAsia="仿宋_GB2312" w:hint="eastAsia"/>
          <w:color w:val="000000"/>
          <w:sz w:val="32"/>
          <w:szCs w:val="32"/>
        </w:rPr>
        <w:t>应当提供证明联合使用安全有效的研究资料，包括互联基本信息（连接类型、接口、协议、最低性能）、联合使用风险及控制措施、联合使用上的限制，兼容性研究等。</w:t>
      </w:r>
    </w:p>
    <w:p w14:paraId="16664299" w14:textId="77777777" w:rsidR="00231123" w:rsidRPr="00585358" w:rsidRDefault="0002214B" w:rsidP="00312A22">
      <w:pPr>
        <w:spacing w:line="520" w:lineRule="exact"/>
        <w:ind w:firstLineChars="200" w:firstLine="640"/>
        <w:outlineLvl w:val="2"/>
        <w:rPr>
          <w:rFonts w:eastAsia="楷体_GB2312"/>
          <w:bCs/>
          <w:color w:val="000000"/>
          <w:sz w:val="32"/>
          <w:szCs w:val="32"/>
        </w:rPr>
      </w:pPr>
      <w:bookmarkStart w:id="14" w:name="_Toc447883467"/>
      <w:r>
        <w:rPr>
          <w:rFonts w:eastAsia="仿宋_GB2312"/>
          <w:bCs/>
          <w:color w:val="000000"/>
          <w:sz w:val="32"/>
          <w:szCs w:val="32"/>
        </w:rPr>
        <w:t>4</w:t>
      </w:r>
      <w:r w:rsidR="00F06A5C" w:rsidRPr="00196208">
        <w:rPr>
          <w:rFonts w:eastAsia="仿宋_GB2312"/>
          <w:bCs/>
          <w:color w:val="000000"/>
          <w:sz w:val="32"/>
          <w:szCs w:val="32"/>
        </w:rPr>
        <w:t>.</w:t>
      </w:r>
      <w:r w:rsidR="00231123" w:rsidRPr="00196208">
        <w:rPr>
          <w:rFonts w:eastAsia="仿宋_GB2312" w:hint="eastAsia"/>
          <w:bCs/>
          <w:color w:val="000000"/>
          <w:sz w:val="32"/>
          <w:szCs w:val="32"/>
        </w:rPr>
        <w:t>生物相容性评价研究</w:t>
      </w:r>
      <w:bookmarkEnd w:id="14"/>
    </w:p>
    <w:p w14:paraId="02295D8E" w14:textId="108BDF65" w:rsidR="007A5AD4" w:rsidRDefault="00AF37B0" w:rsidP="007A5AD4">
      <w:pPr>
        <w:spacing w:line="520" w:lineRule="atLeast"/>
        <w:ind w:firstLineChars="200" w:firstLine="640"/>
        <w:rPr>
          <w:rFonts w:eastAsia="仿宋_GB2312"/>
          <w:bCs/>
          <w:color w:val="000000"/>
          <w:sz w:val="32"/>
          <w:szCs w:val="32"/>
        </w:rPr>
      </w:pPr>
      <w:r w:rsidRPr="00366002">
        <w:rPr>
          <w:rFonts w:eastAsia="仿宋_GB2312" w:cs="宋体" w:hint="eastAsia"/>
          <w:sz w:val="32"/>
          <w:szCs w:val="32"/>
        </w:rPr>
        <w:t>依据</w:t>
      </w:r>
      <w:r w:rsidRPr="00366002">
        <w:rPr>
          <w:rFonts w:eastAsia="仿宋_GB2312" w:cs="宋体" w:hint="eastAsia"/>
          <w:sz w:val="32"/>
          <w:szCs w:val="32"/>
        </w:rPr>
        <w:t xml:space="preserve"> GB/T16886.1</w:t>
      </w:r>
      <w:r w:rsidRPr="00366002">
        <w:rPr>
          <w:rFonts w:eastAsia="仿宋_GB2312" w:cs="宋体" w:hint="eastAsia"/>
          <w:sz w:val="32"/>
          <w:szCs w:val="32"/>
        </w:rPr>
        <w:t>标准要求开展生物学评价</w:t>
      </w:r>
      <w:r w:rsidRPr="00366002">
        <w:rPr>
          <w:rFonts w:eastAsia="仿宋_GB2312"/>
          <w:color w:val="000000"/>
          <w:sz w:val="32"/>
          <w:szCs w:val="32"/>
        </w:rPr>
        <w:t>。</w:t>
      </w:r>
      <w:r>
        <w:rPr>
          <w:rFonts w:eastAsia="仿宋_GB2312"/>
          <w:color w:val="000000"/>
          <w:sz w:val="32"/>
          <w:szCs w:val="32"/>
        </w:rPr>
        <w:t>按照具体产</w:t>
      </w:r>
      <w:r>
        <w:rPr>
          <w:rFonts w:eastAsia="仿宋_GB2312"/>
          <w:color w:val="000000"/>
          <w:sz w:val="32"/>
          <w:szCs w:val="32"/>
        </w:rPr>
        <w:lastRenderedPageBreak/>
        <w:t>品的接触类型进行相应的评价</w:t>
      </w:r>
      <w:r w:rsidR="007A5AD4">
        <w:rPr>
          <w:rFonts w:eastAsia="仿宋_GB2312" w:hint="eastAsia"/>
          <w:color w:val="000000"/>
          <w:sz w:val="32"/>
          <w:szCs w:val="32"/>
        </w:rPr>
        <w:t>，并</w:t>
      </w:r>
      <w:r w:rsidR="007A5AD4">
        <w:rPr>
          <w:rFonts w:eastAsia="仿宋_GB2312"/>
          <w:color w:val="000000"/>
          <w:sz w:val="32"/>
          <w:szCs w:val="32"/>
        </w:rPr>
        <w:t>应</w:t>
      </w:r>
      <w:r w:rsidR="007A5AD4">
        <w:rPr>
          <w:rFonts w:eastAsia="仿宋_GB2312" w:hint="eastAsia"/>
          <w:color w:val="000000"/>
          <w:sz w:val="32"/>
          <w:szCs w:val="32"/>
        </w:rPr>
        <w:t>关注</w:t>
      </w:r>
      <w:r w:rsidR="007A5AD4">
        <w:rPr>
          <w:rFonts w:ascii="仿宋_GB2312" w:eastAsia="仿宋_GB2312" w:hAnsi="Calibri" w:cs="宋体" w:hint="eastAsia"/>
          <w:sz w:val="32"/>
          <w:szCs w:val="32"/>
        </w:rPr>
        <w:t>由于多次</w:t>
      </w:r>
      <w:r w:rsidR="007A5AD4">
        <w:rPr>
          <w:rFonts w:ascii="仿宋_GB2312" w:eastAsia="仿宋_GB2312" w:hAnsi="Calibri" w:cs="宋体"/>
          <w:sz w:val="32"/>
          <w:szCs w:val="32"/>
        </w:rPr>
        <w:t>使用</w:t>
      </w:r>
      <w:r w:rsidR="007A5AD4">
        <w:rPr>
          <w:rFonts w:ascii="仿宋_GB2312" w:eastAsia="仿宋_GB2312" w:hAnsi="Calibri" w:cs="宋体" w:hint="eastAsia"/>
          <w:sz w:val="32"/>
          <w:szCs w:val="32"/>
        </w:rPr>
        <w:t>的</w:t>
      </w:r>
      <w:r w:rsidR="007A5AD4">
        <w:rPr>
          <w:rFonts w:eastAsia="仿宋_GB2312"/>
          <w:color w:val="000000"/>
          <w:sz w:val="32"/>
          <w:szCs w:val="32"/>
        </w:rPr>
        <w:t>累计效应</w:t>
      </w:r>
      <w:r w:rsidR="007A5AD4">
        <w:rPr>
          <w:rFonts w:eastAsia="仿宋_GB2312" w:hint="eastAsia"/>
          <w:color w:val="000000"/>
          <w:sz w:val="32"/>
          <w:szCs w:val="32"/>
        </w:rPr>
        <w:t>。</w:t>
      </w:r>
      <w:r>
        <w:rPr>
          <w:rFonts w:eastAsia="仿宋_GB2312"/>
          <w:color w:val="000000"/>
          <w:sz w:val="32"/>
          <w:szCs w:val="32"/>
        </w:rPr>
        <w:t>例如</w:t>
      </w:r>
      <w:r w:rsidR="007A5AD4">
        <w:rPr>
          <w:rFonts w:eastAsia="仿宋_GB2312" w:hint="eastAsia"/>
          <w:color w:val="000000"/>
          <w:sz w:val="32"/>
          <w:szCs w:val="32"/>
        </w:rPr>
        <w:t>，</w:t>
      </w:r>
      <w:r w:rsidR="00BC4334">
        <w:rPr>
          <w:rFonts w:ascii="仿宋_GB2312" w:eastAsia="仿宋_GB2312" w:hAnsi="Calibri" w:cs="宋体" w:hint="eastAsia"/>
          <w:sz w:val="32"/>
          <w:szCs w:val="32"/>
        </w:rPr>
        <w:t>传感器电极</w:t>
      </w:r>
      <w:r w:rsidR="007A5AD4">
        <w:rPr>
          <w:rFonts w:ascii="仿宋_GB2312" w:eastAsia="仿宋_GB2312" w:hAnsi="Calibri" w:cs="宋体" w:hint="eastAsia"/>
          <w:sz w:val="32"/>
          <w:szCs w:val="32"/>
        </w:rPr>
        <w:t>与组织持久接触，</w:t>
      </w:r>
      <w:r w:rsidR="006F7E5F">
        <w:rPr>
          <w:rFonts w:ascii="仿宋_GB2312" w:eastAsia="仿宋_GB2312" w:hAnsi="Calibri" w:cs="宋体" w:hint="eastAsia"/>
          <w:sz w:val="32"/>
          <w:szCs w:val="32"/>
        </w:rPr>
        <w:t>穿刺针</w:t>
      </w:r>
      <w:r w:rsidR="00924116">
        <w:rPr>
          <w:rFonts w:ascii="仿宋_GB2312" w:eastAsia="仿宋_GB2312" w:hAnsi="Calibri" w:cs="宋体" w:hint="eastAsia"/>
          <w:sz w:val="32"/>
          <w:szCs w:val="32"/>
        </w:rPr>
        <w:t>与</w:t>
      </w:r>
      <w:r w:rsidR="00022604">
        <w:rPr>
          <w:rFonts w:ascii="仿宋_GB2312" w:eastAsia="仿宋_GB2312" w:hAnsi="Calibri" w:cs="宋体" w:hint="eastAsia"/>
          <w:sz w:val="32"/>
          <w:szCs w:val="32"/>
        </w:rPr>
        <w:t>组织</w:t>
      </w:r>
      <w:r w:rsidR="007A5AD4" w:rsidRPr="007A5AD4">
        <w:rPr>
          <w:rFonts w:ascii="仿宋_GB2312" w:eastAsia="仿宋_GB2312" w:hAnsi="Calibri" w:cs="宋体" w:hint="eastAsia"/>
          <w:sz w:val="32"/>
          <w:szCs w:val="32"/>
        </w:rPr>
        <w:t>瞬时</w:t>
      </w:r>
      <w:r w:rsidR="00924116">
        <w:rPr>
          <w:rFonts w:ascii="仿宋_GB2312" w:eastAsia="仿宋_GB2312" w:hAnsi="Calibri" w:cs="宋体" w:hint="eastAsia"/>
          <w:sz w:val="32"/>
          <w:szCs w:val="32"/>
        </w:rPr>
        <w:t>接触。</w:t>
      </w:r>
      <w:r w:rsidR="00604496">
        <w:rPr>
          <w:rFonts w:ascii="仿宋_GB2312" w:eastAsia="仿宋_GB2312" w:hAnsi="Calibri" w:cs="宋体" w:hint="eastAsia"/>
          <w:sz w:val="32"/>
          <w:szCs w:val="32"/>
        </w:rPr>
        <w:t>胶布、发送器</w:t>
      </w:r>
      <w:r w:rsidR="00022604">
        <w:rPr>
          <w:rFonts w:ascii="仿宋_GB2312" w:eastAsia="仿宋_GB2312" w:hAnsi="Calibri" w:cs="宋体" w:hint="eastAsia"/>
          <w:sz w:val="32"/>
          <w:szCs w:val="32"/>
        </w:rPr>
        <w:t>和电极连接座</w:t>
      </w:r>
      <w:r w:rsidR="00604496">
        <w:rPr>
          <w:rFonts w:ascii="仿宋_GB2312" w:eastAsia="仿宋_GB2312" w:hAnsi="Calibri" w:cs="宋体" w:hint="eastAsia"/>
          <w:sz w:val="32"/>
          <w:szCs w:val="32"/>
        </w:rPr>
        <w:t>外壳</w:t>
      </w:r>
      <w:r w:rsidR="00604496">
        <w:rPr>
          <w:rFonts w:ascii="仿宋_GB2312" w:eastAsia="仿宋_GB2312" w:hAnsi="Calibri" w:cs="宋体"/>
          <w:sz w:val="32"/>
          <w:szCs w:val="32"/>
        </w:rPr>
        <w:t>、</w:t>
      </w:r>
      <w:r w:rsidR="00924116">
        <w:rPr>
          <w:rFonts w:ascii="仿宋_GB2312" w:eastAsia="仿宋_GB2312" w:hAnsi="Calibri" w:cs="宋体" w:hint="eastAsia"/>
          <w:sz w:val="32"/>
          <w:szCs w:val="32"/>
        </w:rPr>
        <w:t>传感器</w:t>
      </w:r>
      <w:r w:rsidR="00924116">
        <w:rPr>
          <w:rFonts w:ascii="仿宋_GB2312" w:eastAsia="仿宋_GB2312" w:hAnsi="Calibri" w:cs="宋体"/>
          <w:sz w:val="32"/>
          <w:szCs w:val="32"/>
        </w:rPr>
        <w:t>基座与</w:t>
      </w:r>
      <w:r w:rsidR="00924116">
        <w:rPr>
          <w:rFonts w:ascii="仿宋_GB2312" w:eastAsia="仿宋_GB2312" w:hAnsi="Calibri" w:cs="宋体" w:hint="eastAsia"/>
          <w:sz w:val="32"/>
          <w:szCs w:val="32"/>
        </w:rPr>
        <w:t>皮肤持久接触</w:t>
      </w:r>
      <w:r w:rsidR="00231123" w:rsidRPr="00585358">
        <w:rPr>
          <w:rFonts w:eastAsia="仿宋_GB2312"/>
          <w:bCs/>
          <w:color w:val="000000"/>
          <w:sz w:val="32"/>
          <w:szCs w:val="32"/>
        </w:rPr>
        <w:t>。</w:t>
      </w:r>
      <w:r w:rsidR="007A5AD4">
        <w:rPr>
          <w:rFonts w:eastAsia="仿宋_GB2312" w:hint="eastAsia"/>
          <w:bCs/>
          <w:color w:val="000000"/>
          <w:sz w:val="32"/>
          <w:szCs w:val="32"/>
        </w:rPr>
        <w:t xml:space="preserve">  </w:t>
      </w:r>
      <w:r w:rsidR="007A5AD4">
        <w:rPr>
          <w:rFonts w:eastAsia="仿宋_GB2312"/>
          <w:bCs/>
          <w:color w:val="000000"/>
          <w:sz w:val="32"/>
          <w:szCs w:val="32"/>
        </w:rPr>
        <w:t xml:space="preserve">   </w:t>
      </w:r>
    </w:p>
    <w:p w14:paraId="12A03CD4" w14:textId="22C170CB" w:rsidR="007A5AD4" w:rsidRDefault="007A5AD4" w:rsidP="007A5AD4">
      <w:pPr>
        <w:spacing w:line="520" w:lineRule="atLeast"/>
        <w:ind w:firstLineChars="200" w:firstLine="640"/>
        <w:rPr>
          <w:rFonts w:eastAsia="仿宋_GB2312" w:cs="宋体"/>
          <w:sz w:val="32"/>
          <w:szCs w:val="32"/>
        </w:rPr>
      </w:pPr>
      <w:r>
        <w:rPr>
          <w:rFonts w:eastAsia="仿宋_GB2312" w:cs="宋体" w:hint="eastAsia"/>
          <w:sz w:val="32"/>
          <w:szCs w:val="32"/>
        </w:rPr>
        <w:t>评价报告</w:t>
      </w:r>
      <w:r>
        <w:rPr>
          <w:rFonts w:eastAsia="仿宋_GB2312" w:cs="宋体"/>
          <w:sz w:val="32"/>
          <w:szCs w:val="32"/>
        </w:rPr>
        <w:t>中</w:t>
      </w:r>
      <w:r>
        <w:rPr>
          <w:rFonts w:eastAsia="仿宋_GB2312" w:cs="宋体" w:hint="eastAsia"/>
          <w:sz w:val="32"/>
          <w:szCs w:val="32"/>
        </w:rPr>
        <w:t>应</w:t>
      </w:r>
      <w:r>
        <w:rPr>
          <w:rFonts w:eastAsia="仿宋_GB2312" w:cs="宋体"/>
          <w:sz w:val="32"/>
          <w:szCs w:val="32"/>
        </w:rPr>
        <w:t>提供</w:t>
      </w:r>
      <w:r w:rsidR="009D471C" w:rsidRPr="00585358">
        <w:rPr>
          <w:rFonts w:eastAsia="仿宋_GB2312"/>
          <w:color w:val="000000"/>
          <w:sz w:val="32"/>
          <w:szCs w:val="32"/>
        </w:rPr>
        <w:t>生物相容性测试报告</w:t>
      </w:r>
      <w:r>
        <w:rPr>
          <w:rFonts w:eastAsia="仿宋_GB2312" w:cs="宋体" w:hint="eastAsia"/>
          <w:sz w:val="32"/>
          <w:szCs w:val="32"/>
        </w:rPr>
        <w:t>摘要</w:t>
      </w:r>
      <w:r>
        <w:rPr>
          <w:rFonts w:eastAsia="仿宋_GB2312" w:cs="宋体"/>
          <w:sz w:val="32"/>
          <w:szCs w:val="32"/>
        </w:rPr>
        <w:t>，包括</w:t>
      </w:r>
      <w:r>
        <w:rPr>
          <w:rFonts w:eastAsia="仿宋_GB2312" w:cs="宋体" w:hint="eastAsia"/>
          <w:sz w:val="32"/>
          <w:szCs w:val="32"/>
        </w:rPr>
        <w:t>部件</w:t>
      </w:r>
      <w:r>
        <w:rPr>
          <w:rFonts w:eastAsia="仿宋_GB2312" w:cs="宋体"/>
          <w:sz w:val="32"/>
          <w:szCs w:val="32"/>
        </w:rPr>
        <w:t>名称、</w:t>
      </w:r>
      <w:r>
        <w:rPr>
          <w:rFonts w:eastAsia="仿宋_GB2312" w:cs="宋体" w:hint="eastAsia"/>
          <w:sz w:val="32"/>
          <w:szCs w:val="32"/>
        </w:rPr>
        <w:t>产品</w:t>
      </w:r>
      <w:r>
        <w:rPr>
          <w:rFonts w:eastAsia="仿宋_GB2312" w:cs="宋体"/>
          <w:sz w:val="32"/>
          <w:szCs w:val="32"/>
        </w:rPr>
        <w:t>型号、试验项目、试验方法、参考标准、浸提介质、浸提比、浸提温度和时间、试验结果、报告号及</w:t>
      </w:r>
      <w:r>
        <w:rPr>
          <w:rFonts w:eastAsia="仿宋_GB2312" w:cs="宋体" w:hint="eastAsia"/>
          <w:sz w:val="32"/>
          <w:szCs w:val="32"/>
        </w:rPr>
        <w:t>提交</w:t>
      </w:r>
      <w:r>
        <w:rPr>
          <w:rFonts w:eastAsia="仿宋_GB2312" w:cs="宋体"/>
          <w:sz w:val="32"/>
          <w:szCs w:val="32"/>
        </w:rPr>
        <w:t>位置。</w:t>
      </w:r>
    </w:p>
    <w:p w14:paraId="6EB3EBD0" w14:textId="371538A1" w:rsidR="00231123"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按照</w:t>
      </w:r>
      <w:r w:rsidRPr="00585358">
        <w:rPr>
          <w:rFonts w:eastAsia="仿宋_GB2312"/>
          <w:bCs/>
          <w:color w:val="000000"/>
          <w:sz w:val="32"/>
          <w:szCs w:val="32"/>
        </w:rPr>
        <w:t>GB/T 16886.9</w:t>
      </w:r>
      <w:r w:rsidRPr="00585358">
        <w:rPr>
          <w:rFonts w:eastAsia="仿宋_GB2312"/>
          <w:bCs/>
          <w:color w:val="000000"/>
          <w:sz w:val="32"/>
          <w:szCs w:val="32"/>
        </w:rPr>
        <w:t>、</w:t>
      </w:r>
      <w:r w:rsidRPr="00585358">
        <w:rPr>
          <w:rFonts w:eastAsia="仿宋_GB2312"/>
          <w:bCs/>
          <w:color w:val="000000"/>
          <w:sz w:val="32"/>
          <w:szCs w:val="32"/>
        </w:rPr>
        <w:t>GB/T 16886.16</w:t>
      </w:r>
      <w:r w:rsidRPr="00585358">
        <w:rPr>
          <w:rFonts w:eastAsia="仿宋_GB2312"/>
          <w:bCs/>
          <w:color w:val="000000"/>
          <w:sz w:val="32"/>
          <w:szCs w:val="32"/>
        </w:rPr>
        <w:t>、</w:t>
      </w:r>
      <w:r w:rsidRPr="00585358">
        <w:rPr>
          <w:rFonts w:eastAsia="仿宋_GB2312"/>
          <w:bCs/>
          <w:color w:val="000000"/>
          <w:sz w:val="32"/>
          <w:szCs w:val="32"/>
        </w:rPr>
        <w:t>GB/T 16886.17</w:t>
      </w:r>
      <w:r w:rsidRPr="00585358">
        <w:rPr>
          <w:rFonts w:eastAsia="仿宋_GB2312"/>
          <w:bCs/>
          <w:color w:val="000000"/>
          <w:sz w:val="32"/>
          <w:szCs w:val="32"/>
        </w:rPr>
        <w:t>、</w:t>
      </w:r>
      <w:r w:rsidRPr="00585358">
        <w:rPr>
          <w:rFonts w:eastAsia="仿宋_GB2312"/>
          <w:bCs/>
          <w:color w:val="000000"/>
          <w:sz w:val="32"/>
          <w:szCs w:val="32"/>
        </w:rPr>
        <w:t>GB/T 16886.18</w:t>
      </w:r>
      <w:r w:rsidRPr="00585358">
        <w:rPr>
          <w:rFonts w:eastAsia="仿宋_GB2312"/>
          <w:bCs/>
          <w:color w:val="000000"/>
          <w:sz w:val="32"/>
          <w:szCs w:val="32"/>
        </w:rPr>
        <w:t>对可滤沥物、可溶出物、潜在降解产物进行分析。</w:t>
      </w:r>
    </w:p>
    <w:p w14:paraId="34C1E426" w14:textId="1EF8F29F" w:rsidR="00515D00" w:rsidRPr="00FE0A0E" w:rsidRDefault="00AF37B0" w:rsidP="005932F2">
      <w:pPr>
        <w:spacing w:line="600" w:lineRule="exact"/>
        <w:ind w:firstLineChars="200" w:firstLine="640"/>
        <w:rPr>
          <w:rFonts w:eastAsia="仿宋_GB2312"/>
          <w:bCs/>
          <w:color w:val="FF0000"/>
          <w:sz w:val="32"/>
          <w:szCs w:val="32"/>
        </w:rPr>
      </w:pPr>
      <w:r w:rsidRPr="007A5AD4">
        <w:rPr>
          <w:rFonts w:eastAsia="仿宋_GB2312"/>
          <w:bCs/>
          <w:color w:val="000000"/>
          <w:sz w:val="32"/>
          <w:szCs w:val="32"/>
        </w:rPr>
        <w:t>参考药典</w:t>
      </w:r>
      <w:r w:rsidRPr="007A5AD4">
        <w:rPr>
          <w:rFonts w:eastAsia="仿宋_GB2312" w:hint="eastAsia"/>
          <w:bCs/>
          <w:color w:val="000000"/>
          <w:sz w:val="32"/>
          <w:szCs w:val="32"/>
        </w:rPr>
        <w:t>等中</w:t>
      </w:r>
      <w:r w:rsidRPr="007A5AD4">
        <w:rPr>
          <w:rFonts w:eastAsia="仿宋_GB2312"/>
          <w:bCs/>
          <w:color w:val="000000"/>
          <w:sz w:val="32"/>
          <w:szCs w:val="32"/>
        </w:rPr>
        <w:t>测试方法</w:t>
      </w:r>
      <w:r w:rsidRPr="007A5AD4">
        <w:rPr>
          <w:rFonts w:eastAsia="仿宋_GB2312" w:hint="eastAsia"/>
          <w:bCs/>
          <w:color w:val="000000"/>
          <w:sz w:val="32"/>
          <w:szCs w:val="32"/>
        </w:rPr>
        <w:t>对</w:t>
      </w:r>
      <w:r w:rsidR="00515D00" w:rsidRPr="007A5AD4">
        <w:rPr>
          <w:rFonts w:eastAsia="仿宋_GB2312"/>
          <w:bCs/>
          <w:color w:val="000000"/>
          <w:sz w:val="32"/>
          <w:szCs w:val="32"/>
        </w:rPr>
        <w:t>溶剂、交联剂残留量（如适用）</w:t>
      </w:r>
      <w:r w:rsidRPr="007A5AD4">
        <w:rPr>
          <w:rFonts w:eastAsia="仿宋_GB2312" w:hint="eastAsia"/>
          <w:bCs/>
          <w:color w:val="000000"/>
          <w:sz w:val="32"/>
          <w:szCs w:val="32"/>
        </w:rPr>
        <w:t>进行测试</w:t>
      </w:r>
      <w:r w:rsidRPr="007A5AD4">
        <w:rPr>
          <w:rFonts w:eastAsia="仿宋_GB2312"/>
          <w:bCs/>
          <w:color w:val="000000"/>
          <w:sz w:val="32"/>
          <w:szCs w:val="32"/>
        </w:rPr>
        <w:t>或分析。</w:t>
      </w:r>
    </w:p>
    <w:p w14:paraId="2F906D21" w14:textId="77777777" w:rsidR="00231123" w:rsidRPr="00585358" w:rsidRDefault="0002214B" w:rsidP="00312A22">
      <w:pPr>
        <w:spacing w:line="520" w:lineRule="exact"/>
        <w:ind w:firstLineChars="200" w:firstLine="640"/>
        <w:outlineLvl w:val="2"/>
        <w:rPr>
          <w:rFonts w:eastAsia="楷体_GB2312"/>
          <w:bCs/>
          <w:color w:val="000000"/>
          <w:sz w:val="32"/>
          <w:szCs w:val="32"/>
        </w:rPr>
      </w:pPr>
      <w:bookmarkStart w:id="15" w:name="_Toc447883468"/>
      <w:r>
        <w:rPr>
          <w:rFonts w:eastAsia="楷体_GB2312"/>
          <w:bCs/>
          <w:color w:val="000000"/>
          <w:sz w:val="32"/>
          <w:szCs w:val="32"/>
        </w:rPr>
        <w:t>5</w:t>
      </w:r>
      <w:r w:rsidR="00F06A5C">
        <w:rPr>
          <w:rFonts w:eastAsia="楷体_GB2312"/>
          <w:bCs/>
          <w:color w:val="000000"/>
          <w:sz w:val="32"/>
          <w:szCs w:val="32"/>
        </w:rPr>
        <w:t>.</w:t>
      </w:r>
      <w:r w:rsidR="00231123" w:rsidRPr="00196208">
        <w:rPr>
          <w:rFonts w:eastAsia="仿宋_GB2312" w:hint="eastAsia"/>
          <w:bCs/>
          <w:color w:val="000000"/>
          <w:sz w:val="32"/>
          <w:szCs w:val="32"/>
        </w:rPr>
        <w:t>生物安全性研究</w:t>
      </w:r>
      <w:bookmarkEnd w:id="15"/>
    </w:p>
    <w:p w14:paraId="52B74DE6" w14:textId="64A10FD6" w:rsidR="00231123" w:rsidRPr="00585358" w:rsidRDefault="00924116" w:rsidP="00312A22">
      <w:pPr>
        <w:spacing w:line="520" w:lineRule="exact"/>
        <w:ind w:firstLineChars="200" w:firstLine="640"/>
        <w:rPr>
          <w:rFonts w:eastAsia="仿宋_GB2312"/>
          <w:bCs/>
          <w:color w:val="000000"/>
          <w:sz w:val="32"/>
          <w:szCs w:val="32"/>
        </w:rPr>
      </w:pPr>
      <w:r>
        <w:rPr>
          <w:rFonts w:eastAsia="仿宋_GB2312" w:hint="eastAsia"/>
          <w:bCs/>
          <w:color w:val="000000"/>
          <w:sz w:val="32"/>
          <w:szCs w:val="32"/>
        </w:rPr>
        <w:t>该产品</w:t>
      </w:r>
      <w:r w:rsidR="00231123" w:rsidRPr="00585358">
        <w:rPr>
          <w:rFonts w:eastAsia="仿宋_GB2312"/>
          <w:bCs/>
          <w:color w:val="000000"/>
          <w:sz w:val="32"/>
          <w:szCs w:val="32"/>
        </w:rPr>
        <w:t>尤其是传感器部分，若含有同种异体材料、动物源性材料或生物活性物质等具有生物安全风险类产品（常见的如牛血清白蛋白</w:t>
      </w:r>
      <w:r w:rsidR="008D57DA" w:rsidRPr="00585358">
        <w:rPr>
          <w:rFonts w:eastAsia="仿宋_GB2312" w:hint="eastAsia"/>
          <w:bCs/>
          <w:color w:val="000000"/>
          <w:sz w:val="32"/>
          <w:szCs w:val="32"/>
        </w:rPr>
        <w:t>、</w:t>
      </w:r>
      <w:r w:rsidR="00231123" w:rsidRPr="00585358">
        <w:rPr>
          <w:rFonts w:eastAsia="仿宋_GB2312"/>
          <w:bCs/>
          <w:color w:val="000000"/>
          <w:sz w:val="32"/>
          <w:szCs w:val="32"/>
        </w:rPr>
        <w:t>人血清白蛋白），应当提供相关的研究资料及生物活性物质的生物安全性研究资料。采用人血清白蛋白的产品，应提供生物安全性检测报告。采用牛血清白蛋白的产品需按照动物源性医疗器械产品注册申报资料指导原则提供生物安全性研究资料。</w:t>
      </w:r>
      <w:r w:rsidR="00D428FD">
        <w:rPr>
          <w:rFonts w:eastAsia="仿宋_GB2312" w:hint="eastAsia"/>
          <w:bCs/>
          <w:color w:val="000000"/>
          <w:sz w:val="32"/>
          <w:szCs w:val="32"/>
        </w:rPr>
        <w:t>采用</w:t>
      </w:r>
      <w:r w:rsidR="00D428FD">
        <w:rPr>
          <w:rFonts w:eastAsia="仿宋_GB2312"/>
          <w:bCs/>
          <w:color w:val="000000"/>
          <w:sz w:val="32"/>
          <w:szCs w:val="32"/>
        </w:rPr>
        <w:t>酶的产品可按照</w:t>
      </w:r>
      <w:r w:rsidR="00D428FD">
        <w:rPr>
          <w:rFonts w:eastAsia="仿宋_GB2312" w:hint="eastAsia"/>
          <w:bCs/>
          <w:color w:val="000000"/>
          <w:sz w:val="32"/>
          <w:szCs w:val="32"/>
        </w:rPr>
        <w:t>GB/T16886.2</w:t>
      </w:r>
      <w:r w:rsidR="00D428FD" w:rsidRPr="00585358">
        <w:rPr>
          <w:rFonts w:eastAsia="仿宋_GB2312"/>
          <w:bCs/>
          <w:color w:val="000000"/>
          <w:sz w:val="32"/>
          <w:szCs w:val="32"/>
        </w:rPr>
        <w:t>0</w:t>
      </w:r>
      <w:r w:rsidR="00D428FD">
        <w:rPr>
          <w:rFonts w:eastAsia="仿宋_GB2312" w:hint="eastAsia"/>
          <w:bCs/>
          <w:color w:val="000000"/>
          <w:sz w:val="32"/>
          <w:szCs w:val="32"/>
        </w:rPr>
        <w:t>、</w:t>
      </w:r>
      <w:r w:rsidR="00D428FD">
        <w:rPr>
          <w:rFonts w:eastAsia="仿宋_GB2312" w:hint="eastAsia"/>
          <w:bCs/>
          <w:color w:val="000000"/>
          <w:sz w:val="32"/>
          <w:szCs w:val="32"/>
        </w:rPr>
        <w:t>YY/T1465.1</w:t>
      </w:r>
      <w:r w:rsidR="00D428FD">
        <w:rPr>
          <w:rFonts w:eastAsia="仿宋_GB2312" w:hint="eastAsia"/>
          <w:bCs/>
          <w:color w:val="000000"/>
          <w:sz w:val="32"/>
          <w:szCs w:val="32"/>
        </w:rPr>
        <w:t>提供</w:t>
      </w:r>
      <w:r w:rsidR="00D428FD">
        <w:rPr>
          <w:rFonts w:eastAsia="仿宋_GB2312"/>
          <w:bCs/>
          <w:color w:val="000000"/>
          <w:sz w:val="32"/>
          <w:szCs w:val="32"/>
        </w:rPr>
        <w:t>生物安全性研究资料，或</w:t>
      </w:r>
      <w:r w:rsidR="00D428FD">
        <w:rPr>
          <w:rFonts w:eastAsia="仿宋_GB2312" w:hint="eastAsia"/>
          <w:bCs/>
          <w:color w:val="000000"/>
          <w:sz w:val="32"/>
          <w:szCs w:val="32"/>
        </w:rPr>
        <w:t>提供</w:t>
      </w:r>
      <w:r w:rsidR="00D428FD">
        <w:rPr>
          <w:rFonts w:eastAsia="仿宋_GB2312"/>
          <w:bCs/>
          <w:color w:val="000000"/>
          <w:sz w:val="32"/>
          <w:szCs w:val="32"/>
        </w:rPr>
        <w:t>已有数据的评估资料</w:t>
      </w:r>
      <w:r w:rsidR="00097446">
        <w:rPr>
          <w:rFonts w:eastAsia="仿宋_GB2312" w:hint="eastAsia"/>
          <w:bCs/>
          <w:color w:val="000000"/>
          <w:sz w:val="32"/>
          <w:szCs w:val="32"/>
        </w:rPr>
        <w:t>。</w:t>
      </w:r>
    </w:p>
    <w:p w14:paraId="5D345242" w14:textId="22C91454" w:rsidR="00231123" w:rsidRPr="00585358" w:rsidRDefault="0002214B" w:rsidP="00312A22">
      <w:pPr>
        <w:spacing w:line="520" w:lineRule="exact"/>
        <w:ind w:firstLineChars="200" w:firstLine="640"/>
        <w:outlineLvl w:val="2"/>
        <w:rPr>
          <w:rFonts w:eastAsia="楷体_GB2312"/>
          <w:bCs/>
          <w:color w:val="000000"/>
          <w:sz w:val="32"/>
          <w:szCs w:val="32"/>
        </w:rPr>
      </w:pPr>
      <w:bookmarkStart w:id="16" w:name="_Toc447883469"/>
      <w:r>
        <w:rPr>
          <w:rFonts w:eastAsia="仿宋_GB2312"/>
          <w:bCs/>
          <w:color w:val="000000"/>
          <w:sz w:val="32"/>
          <w:szCs w:val="32"/>
        </w:rPr>
        <w:t>6</w:t>
      </w:r>
      <w:r w:rsidR="00F06A5C" w:rsidRPr="00196208">
        <w:rPr>
          <w:rFonts w:eastAsia="仿宋_GB2312"/>
          <w:bCs/>
          <w:color w:val="000000"/>
          <w:sz w:val="32"/>
          <w:szCs w:val="32"/>
        </w:rPr>
        <w:t>.</w:t>
      </w:r>
      <w:r w:rsidR="00231123" w:rsidRPr="00196208">
        <w:rPr>
          <w:rFonts w:eastAsia="仿宋_GB2312" w:hint="eastAsia"/>
          <w:bCs/>
          <w:color w:val="000000"/>
          <w:sz w:val="32"/>
          <w:szCs w:val="32"/>
        </w:rPr>
        <w:t>灭菌工艺研究</w:t>
      </w:r>
      <w:bookmarkEnd w:id="16"/>
    </w:p>
    <w:p w14:paraId="3B44A8C9" w14:textId="4F8BDADB" w:rsidR="00231123" w:rsidRPr="00585358" w:rsidRDefault="00F20B8B" w:rsidP="00312A22">
      <w:pPr>
        <w:spacing w:line="520" w:lineRule="exact"/>
        <w:ind w:firstLineChars="200" w:firstLine="640"/>
        <w:rPr>
          <w:rFonts w:eastAsia="仿宋_GB2312"/>
          <w:bCs/>
          <w:color w:val="000000"/>
          <w:sz w:val="32"/>
          <w:szCs w:val="32"/>
        </w:rPr>
      </w:pPr>
      <w:r>
        <w:rPr>
          <w:rFonts w:eastAsia="仿宋_GB2312"/>
          <w:bCs/>
          <w:color w:val="000000"/>
          <w:sz w:val="32"/>
          <w:szCs w:val="32"/>
        </w:rPr>
        <w:t>根据灭菌方法的选择，</w:t>
      </w:r>
      <w:r w:rsidR="00231123" w:rsidRPr="00585358">
        <w:rPr>
          <w:rFonts w:eastAsia="仿宋_GB2312"/>
          <w:bCs/>
          <w:color w:val="000000"/>
          <w:sz w:val="32"/>
          <w:szCs w:val="32"/>
        </w:rPr>
        <w:t>明确产品的灭菌工艺（方法和参数）</w:t>
      </w:r>
      <w:r w:rsidR="005E5BB9">
        <w:rPr>
          <w:rFonts w:eastAsia="仿宋_GB2312" w:hint="eastAsia"/>
          <w:bCs/>
          <w:color w:val="000000"/>
          <w:sz w:val="32"/>
          <w:szCs w:val="32"/>
        </w:rPr>
        <w:t>和</w:t>
      </w:r>
      <w:r w:rsidR="005E5BB9">
        <w:rPr>
          <w:rFonts w:eastAsia="仿宋_GB2312"/>
          <w:bCs/>
          <w:color w:val="000000"/>
          <w:sz w:val="32"/>
          <w:szCs w:val="32"/>
        </w:rPr>
        <w:t>无菌保证水平</w:t>
      </w:r>
      <w:r w:rsidR="00231123" w:rsidRPr="00585358">
        <w:rPr>
          <w:rFonts w:eastAsia="仿宋_GB2312"/>
          <w:bCs/>
          <w:color w:val="000000"/>
          <w:sz w:val="32"/>
          <w:szCs w:val="32"/>
        </w:rPr>
        <w:t>及其确定依据，并对残留毒性提供研究资料。</w:t>
      </w:r>
    </w:p>
    <w:p w14:paraId="540BF5B1" w14:textId="2D576B55"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明确关键部分的灭菌工艺，如传感器部分怎样保证包装完整</w:t>
      </w:r>
      <w:r w:rsidRPr="00585358">
        <w:rPr>
          <w:rFonts w:eastAsia="仿宋_GB2312"/>
          <w:bCs/>
          <w:color w:val="000000"/>
          <w:sz w:val="32"/>
          <w:szCs w:val="32"/>
        </w:rPr>
        <w:lastRenderedPageBreak/>
        <w:t>而达到灭菌效果，且传感器酶活性等不受影响。</w:t>
      </w:r>
    </w:p>
    <w:p w14:paraId="69DD7CDC" w14:textId="24BF4323" w:rsidR="00231123" w:rsidRPr="00585358" w:rsidRDefault="0002214B" w:rsidP="00312A22">
      <w:pPr>
        <w:spacing w:line="520" w:lineRule="exact"/>
        <w:ind w:firstLineChars="200" w:firstLine="640"/>
        <w:outlineLvl w:val="2"/>
        <w:rPr>
          <w:rFonts w:eastAsia="楷体_GB2312"/>
          <w:bCs/>
          <w:color w:val="000000"/>
          <w:sz w:val="32"/>
          <w:szCs w:val="32"/>
        </w:rPr>
      </w:pPr>
      <w:bookmarkStart w:id="17" w:name="_Toc447883470"/>
      <w:bookmarkStart w:id="18" w:name="OLE_LINK1"/>
      <w:bookmarkStart w:id="19" w:name="OLE_LINK2"/>
      <w:bookmarkStart w:id="20" w:name="OLE_LINK3"/>
      <w:r>
        <w:rPr>
          <w:rFonts w:eastAsia="仿宋_GB2312"/>
          <w:bCs/>
          <w:color w:val="000000"/>
          <w:sz w:val="32"/>
          <w:szCs w:val="32"/>
        </w:rPr>
        <w:t>7</w:t>
      </w:r>
      <w:r w:rsidR="00F06A5C" w:rsidRPr="00196208">
        <w:rPr>
          <w:rFonts w:eastAsia="仿宋_GB2312"/>
          <w:bCs/>
          <w:color w:val="000000"/>
          <w:sz w:val="32"/>
          <w:szCs w:val="32"/>
        </w:rPr>
        <w:t>.</w:t>
      </w:r>
      <w:r w:rsidR="008B4A97">
        <w:rPr>
          <w:rFonts w:eastAsia="仿宋_GB2312" w:hint="eastAsia"/>
          <w:bCs/>
          <w:color w:val="000000"/>
          <w:sz w:val="32"/>
          <w:szCs w:val="32"/>
        </w:rPr>
        <w:t>稳定</w:t>
      </w:r>
      <w:r w:rsidR="008B4A97">
        <w:rPr>
          <w:rFonts w:eastAsia="仿宋_GB2312"/>
          <w:bCs/>
          <w:color w:val="000000"/>
          <w:sz w:val="32"/>
          <w:szCs w:val="32"/>
        </w:rPr>
        <w:t>性</w:t>
      </w:r>
      <w:r w:rsidR="00231123" w:rsidRPr="00196208">
        <w:rPr>
          <w:rFonts w:eastAsia="仿宋_GB2312" w:hint="eastAsia"/>
          <w:bCs/>
          <w:color w:val="000000"/>
          <w:sz w:val="32"/>
          <w:szCs w:val="32"/>
        </w:rPr>
        <w:t>研究</w:t>
      </w:r>
      <w:bookmarkEnd w:id="17"/>
    </w:p>
    <w:bookmarkEnd w:id="18"/>
    <w:bookmarkEnd w:id="19"/>
    <w:bookmarkEnd w:id="20"/>
    <w:p w14:paraId="632CBB5C" w14:textId="2F8A0127" w:rsidR="005E5BB9" w:rsidRDefault="005E5BB9" w:rsidP="005E5BB9">
      <w:pPr>
        <w:spacing w:line="520" w:lineRule="exact"/>
        <w:ind w:rightChars="-32" w:right="-67" w:firstLineChars="200" w:firstLine="640"/>
        <w:rPr>
          <w:rFonts w:eastAsia="仿宋_GB2312"/>
          <w:color w:val="000000" w:themeColor="text1"/>
          <w:sz w:val="32"/>
          <w:szCs w:val="32"/>
        </w:rPr>
      </w:pPr>
      <w:r>
        <w:rPr>
          <w:rFonts w:eastAsia="仿宋_GB2312"/>
          <w:color w:val="000000"/>
          <w:sz w:val="32"/>
          <w:szCs w:val="32"/>
        </w:rPr>
        <w:t>（</w:t>
      </w:r>
      <w:r>
        <w:rPr>
          <w:rFonts w:eastAsia="仿宋_GB2312"/>
          <w:color w:val="000000"/>
          <w:sz w:val="32"/>
          <w:szCs w:val="32"/>
        </w:rPr>
        <w:t>1</w:t>
      </w:r>
      <w:r>
        <w:rPr>
          <w:rFonts w:eastAsia="仿宋_GB2312"/>
          <w:color w:val="000000"/>
          <w:sz w:val="32"/>
          <w:szCs w:val="32"/>
        </w:rPr>
        <w:t>）</w:t>
      </w:r>
      <w:r>
        <w:rPr>
          <w:rFonts w:eastAsia="仿宋_GB2312" w:hint="eastAsia"/>
          <w:color w:val="000000" w:themeColor="text1"/>
          <w:sz w:val="32"/>
          <w:szCs w:val="32"/>
        </w:rPr>
        <w:t>货架</w:t>
      </w:r>
      <w:r>
        <w:rPr>
          <w:rFonts w:eastAsia="仿宋_GB2312"/>
          <w:color w:val="000000" w:themeColor="text1"/>
          <w:sz w:val="32"/>
          <w:szCs w:val="32"/>
        </w:rPr>
        <w:t>有效期</w:t>
      </w:r>
    </w:p>
    <w:p w14:paraId="5C5B105B" w14:textId="2544A13C" w:rsidR="007565D0" w:rsidRPr="00F62C88" w:rsidRDefault="007565D0" w:rsidP="005E5BB9">
      <w:pPr>
        <w:spacing w:line="520" w:lineRule="exact"/>
        <w:ind w:rightChars="-32" w:right="-67" w:firstLineChars="200" w:firstLine="640"/>
        <w:rPr>
          <w:rFonts w:eastAsia="仿宋_GB2312"/>
          <w:bCs/>
          <w:color w:val="000000"/>
          <w:sz w:val="32"/>
          <w:szCs w:val="32"/>
        </w:rPr>
      </w:pPr>
      <w:r w:rsidRPr="00F62C88">
        <w:rPr>
          <w:rFonts w:eastAsia="仿宋_GB2312" w:hint="eastAsia"/>
          <w:bCs/>
          <w:color w:val="000000"/>
          <w:sz w:val="32"/>
          <w:szCs w:val="32"/>
        </w:rPr>
        <w:t>参考</w:t>
      </w:r>
      <w:r w:rsidR="00F62C88" w:rsidRPr="00F62C88">
        <w:rPr>
          <w:rFonts w:eastAsia="仿宋_GB2312" w:hint="eastAsia"/>
          <w:bCs/>
          <w:color w:val="000000"/>
          <w:sz w:val="32"/>
          <w:szCs w:val="32"/>
        </w:rPr>
        <w:t>无源植入性医疗器械稳定性研究指导原则</w:t>
      </w:r>
      <w:r w:rsidR="00F62C88" w:rsidRPr="00F62C88">
        <w:rPr>
          <w:rFonts w:eastAsia="仿宋_GB2312" w:hint="eastAsia"/>
          <w:bCs/>
          <w:color w:val="000000"/>
          <w:sz w:val="32"/>
          <w:szCs w:val="32"/>
        </w:rPr>
        <w:t>2022</w:t>
      </w:r>
      <w:r w:rsidR="00F62C88" w:rsidRPr="00F62C88">
        <w:rPr>
          <w:rFonts w:eastAsia="仿宋_GB2312" w:hint="eastAsia"/>
          <w:bCs/>
          <w:color w:val="000000"/>
          <w:sz w:val="32"/>
          <w:szCs w:val="32"/>
        </w:rPr>
        <w:t>年修订版</w:t>
      </w:r>
      <w:r w:rsidR="00F62C88" w:rsidRPr="004B77D7">
        <w:rPr>
          <w:rFonts w:eastAsia="仿宋_GB2312" w:hint="eastAsia"/>
          <w:bCs/>
          <w:color w:val="000000"/>
          <w:sz w:val="32"/>
          <w:szCs w:val="32"/>
        </w:rPr>
        <w:t>提供</w:t>
      </w:r>
      <w:r w:rsidR="00F62C88">
        <w:rPr>
          <w:rFonts w:eastAsia="仿宋_GB2312" w:hint="eastAsia"/>
          <w:bCs/>
          <w:color w:val="000000"/>
          <w:sz w:val="32"/>
          <w:szCs w:val="32"/>
        </w:rPr>
        <w:t>货架</w:t>
      </w:r>
      <w:r w:rsidR="00F62C88">
        <w:rPr>
          <w:rFonts w:eastAsia="仿宋_GB2312"/>
          <w:bCs/>
          <w:color w:val="000000"/>
          <w:sz w:val="32"/>
          <w:szCs w:val="32"/>
        </w:rPr>
        <w:t>有效期</w:t>
      </w:r>
      <w:r w:rsidR="00F62C88" w:rsidRPr="00F62C88">
        <w:rPr>
          <w:rFonts w:eastAsia="仿宋_GB2312" w:hint="eastAsia"/>
          <w:bCs/>
          <w:color w:val="000000"/>
          <w:sz w:val="32"/>
          <w:szCs w:val="32"/>
        </w:rPr>
        <w:t>研究资料</w:t>
      </w:r>
      <w:r w:rsidR="00F62C88" w:rsidRPr="00F62C88">
        <w:rPr>
          <w:rFonts w:eastAsia="仿宋_GB2312"/>
          <w:bCs/>
          <w:color w:val="000000"/>
          <w:sz w:val="32"/>
          <w:szCs w:val="32"/>
        </w:rPr>
        <w:t>。</w:t>
      </w:r>
    </w:p>
    <w:p w14:paraId="782D47B8" w14:textId="07311BE2" w:rsidR="007973A6" w:rsidRPr="00F62C88" w:rsidRDefault="00231123" w:rsidP="007973A6">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提供</w:t>
      </w:r>
      <w:r w:rsidR="004D43B3" w:rsidRPr="00F62C88">
        <w:rPr>
          <w:rFonts w:eastAsia="仿宋_GB2312"/>
          <w:bCs/>
          <w:color w:val="000000"/>
          <w:sz w:val="32"/>
          <w:szCs w:val="32"/>
        </w:rPr>
        <w:t>不同批次</w:t>
      </w:r>
      <w:r w:rsidRPr="00585358">
        <w:rPr>
          <w:rFonts w:eastAsia="仿宋_GB2312"/>
          <w:bCs/>
          <w:color w:val="000000"/>
          <w:sz w:val="32"/>
          <w:szCs w:val="32"/>
        </w:rPr>
        <w:t>传感器有效期的验证报告。可以通过加速老化实验和</w:t>
      </w:r>
      <w:r w:rsidRPr="00585358">
        <w:rPr>
          <w:rFonts w:eastAsia="仿宋_GB2312"/>
          <w:bCs/>
          <w:color w:val="000000"/>
          <w:sz w:val="32"/>
          <w:szCs w:val="32"/>
        </w:rPr>
        <w:t>/</w:t>
      </w:r>
      <w:r w:rsidR="007973A6">
        <w:rPr>
          <w:rFonts w:eastAsia="仿宋_GB2312"/>
          <w:bCs/>
          <w:color w:val="000000"/>
          <w:sz w:val="32"/>
          <w:szCs w:val="32"/>
        </w:rPr>
        <w:t>或实时老化实验相结合的方式验证</w:t>
      </w:r>
      <w:r w:rsidR="007973A6">
        <w:rPr>
          <w:rFonts w:eastAsia="仿宋_GB2312" w:hint="eastAsia"/>
          <w:bCs/>
          <w:color w:val="000000"/>
          <w:sz w:val="32"/>
          <w:szCs w:val="32"/>
        </w:rPr>
        <w:t>有效期</w:t>
      </w:r>
      <w:r w:rsidRPr="00585358">
        <w:rPr>
          <w:rFonts w:eastAsia="仿宋_GB2312"/>
          <w:bCs/>
          <w:color w:val="000000"/>
          <w:sz w:val="32"/>
          <w:szCs w:val="32"/>
        </w:rPr>
        <w:t>。</w:t>
      </w:r>
      <w:r w:rsidR="007973A6" w:rsidRPr="00F62C88">
        <w:rPr>
          <w:rFonts w:eastAsia="仿宋_GB2312" w:hint="eastAsia"/>
          <w:bCs/>
          <w:color w:val="000000"/>
          <w:sz w:val="32"/>
          <w:szCs w:val="32"/>
        </w:rPr>
        <w:t>应提供传感器性能稳定性的研究资料。</w:t>
      </w:r>
    </w:p>
    <w:p w14:paraId="409A3BB4" w14:textId="01BA8316" w:rsidR="005E5BB9" w:rsidRPr="00F06A5C" w:rsidRDefault="005E5BB9" w:rsidP="005E5BB9">
      <w:pPr>
        <w:spacing w:line="520" w:lineRule="exact"/>
        <w:ind w:rightChars="-32" w:right="-67" w:firstLineChars="200" w:firstLine="640"/>
        <w:rPr>
          <w:rFonts w:eastAsia="仿宋_GB2312"/>
          <w:color w:val="000000"/>
          <w:sz w:val="32"/>
          <w:szCs w:val="32"/>
        </w:rPr>
      </w:pPr>
      <w:r>
        <w:rPr>
          <w:rFonts w:eastAsia="仿宋_GB2312" w:cs="宋体" w:hint="eastAsia"/>
          <w:sz w:val="32"/>
          <w:szCs w:val="32"/>
        </w:rPr>
        <w:t>无菌</w:t>
      </w:r>
      <w:r>
        <w:rPr>
          <w:rFonts w:eastAsia="仿宋_GB2312" w:cs="宋体"/>
          <w:sz w:val="32"/>
          <w:szCs w:val="32"/>
        </w:rPr>
        <w:t>初</w:t>
      </w:r>
      <w:r w:rsidRPr="00366002">
        <w:rPr>
          <w:rFonts w:eastAsia="仿宋_GB2312" w:cs="宋体"/>
          <w:sz w:val="32"/>
          <w:szCs w:val="32"/>
        </w:rPr>
        <w:t>包装研究</w:t>
      </w:r>
    </w:p>
    <w:p w14:paraId="77F13830" w14:textId="5DED9183" w:rsidR="005E5BB9" w:rsidRPr="00585358" w:rsidRDefault="005E5BB9" w:rsidP="005E5BB9">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说明在宣称的有效期内以及运输储存条件下，保持包装完整性的依据</w:t>
      </w:r>
      <w:r w:rsidRPr="00585358">
        <w:rPr>
          <w:rFonts w:eastAsia="仿宋_GB2312" w:hint="eastAsia"/>
          <w:bCs/>
          <w:color w:val="000000"/>
          <w:sz w:val="32"/>
          <w:szCs w:val="32"/>
        </w:rPr>
        <w:t>。</w:t>
      </w:r>
      <w:r w:rsidR="002F33FF" w:rsidRPr="00F62C88">
        <w:rPr>
          <w:rFonts w:eastAsia="仿宋_GB2312" w:hint="eastAsia"/>
          <w:bCs/>
          <w:color w:val="000000"/>
          <w:sz w:val="32"/>
          <w:szCs w:val="32"/>
        </w:rPr>
        <w:t>可</w:t>
      </w:r>
      <w:r w:rsidR="002F33FF" w:rsidRPr="00F62C88">
        <w:rPr>
          <w:rFonts w:eastAsia="仿宋_GB2312"/>
          <w:bCs/>
          <w:color w:val="000000"/>
          <w:sz w:val="32"/>
          <w:szCs w:val="32"/>
        </w:rPr>
        <w:t>通过</w:t>
      </w:r>
      <w:r w:rsidR="002F33FF" w:rsidRPr="00F62C88">
        <w:rPr>
          <w:rFonts w:eastAsia="仿宋_GB2312" w:hint="eastAsia"/>
          <w:bCs/>
          <w:color w:val="000000"/>
          <w:sz w:val="32"/>
          <w:szCs w:val="32"/>
        </w:rPr>
        <w:t>染色、密封强度、气泡</w:t>
      </w:r>
      <w:r w:rsidR="007E48B2">
        <w:rPr>
          <w:rFonts w:eastAsia="仿宋_GB2312" w:hint="eastAsia"/>
          <w:bCs/>
          <w:color w:val="000000"/>
          <w:sz w:val="32"/>
          <w:szCs w:val="32"/>
        </w:rPr>
        <w:t>试</w:t>
      </w:r>
      <w:r w:rsidR="002F33FF" w:rsidRPr="00F62C88">
        <w:rPr>
          <w:rFonts w:eastAsia="仿宋_GB2312" w:hint="eastAsia"/>
          <w:bCs/>
          <w:color w:val="000000"/>
          <w:sz w:val="32"/>
          <w:szCs w:val="32"/>
        </w:rPr>
        <w:t>验、目测完整性</w:t>
      </w:r>
      <w:r w:rsidR="007E48B2">
        <w:rPr>
          <w:rFonts w:eastAsia="仿宋_GB2312" w:hint="eastAsia"/>
          <w:bCs/>
          <w:color w:val="000000"/>
          <w:sz w:val="32"/>
          <w:szCs w:val="32"/>
        </w:rPr>
        <w:t>试</w:t>
      </w:r>
      <w:r w:rsidR="002F33FF" w:rsidRPr="00F62C88">
        <w:rPr>
          <w:rFonts w:eastAsia="仿宋_GB2312" w:hint="eastAsia"/>
          <w:bCs/>
          <w:color w:val="000000"/>
          <w:sz w:val="32"/>
          <w:szCs w:val="32"/>
        </w:rPr>
        <w:t>验、微生物屏障</w:t>
      </w:r>
      <w:r w:rsidR="007E48B2">
        <w:rPr>
          <w:rFonts w:eastAsia="仿宋_GB2312" w:hint="eastAsia"/>
          <w:bCs/>
          <w:color w:val="000000"/>
          <w:sz w:val="32"/>
          <w:szCs w:val="32"/>
        </w:rPr>
        <w:t>试</w:t>
      </w:r>
      <w:r w:rsidR="002F33FF" w:rsidRPr="00F62C88">
        <w:rPr>
          <w:rFonts w:eastAsia="仿宋_GB2312" w:hint="eastAsia"/>
          <w:bCs/>
          <w:color w:val="000000"/>
          <w:sz w:val="32"/>
          <w:szCs w:val="32"/>
        </w:rPr>
        <w:t>验</w:t>
      </w:r>
      <w:r w:rsidR="007E48B2">
        <w:rPr>
          <w:rFonts w:eastAsia="仿宋_GB2312" w:hint="eastAsia"/>
          <w:bCs/>
          <w:color w:val="000000"/>
          <w:sz w:val="32"/>
          <w:szCs w:val="32"/>
        </w:rPr>
        <w:t>等</w:t>
      </w:r>
      <w:r w:rsidR="002F33FF" w:rsidRPr="00F62C88">
        <w:rPr>
          <w:rFonts w:eastAsia="仿宋_GB2312" w:hint="eastAsia"/>
          <w:bCs/>
          <w:color w:val="000000"/>
          <w:sz w:val="32"/>
          <w:szCs w:val="32"/>
        </w:rPr>
        <w:t>验证</w:t>
      </w:r>
      <w:r w:rsidR="002F33FF" w:rsidRPr="00F62C88">
        <w:rPr>
          <w:rFonts w:eastAsia="仿宋_GB2312"/>
          <w:bCs/>
          <w:color w:val="000000"/>
          <w:sz w:val="32"/>
          <w:szCs w:val="32"/>
        </w:rPr>
        <w:t>包装完整性</w:t>
      </w:r>
      <w:r w:rsidR="002C439D" w:rsidRPr="00F62C88">
        <w:rPr>
          <w:rFonts w:eastAsia="仿宋_GB2312" w:hint="eastAsia"/>
          <w:bCs/>
          <w:color w:val="000000"/>
          <w:sz w:val="32"/>
          <w:szCs w:val="32"/>
        </w:rPr>
        <w:t>。</w:t>
      </w:r>
    </w:p>
    <w:p w14:paraId="3C10165A" w14:textId="77777777" w:rsidR="005E5BB9" w:rsidRPr="00F62C88" w:rsidRDefault="005E5BB9" w:rsidP="005E5BB9">
      <w:pPr>
        <w:spacing w:line="520" w:lineRule="exact"/>
        <w:ind w:rightChars="-32" w:right="-67" w:firstLineChars="200" w:firstLine="640"/>
        <w:rPr>
          <w:rFonts w:eastAsia="仿宋_GB2312"/>
          <w:bCs/>
          <w:color w:val="000000"/>
          <w:sz w:val="32"/>
          <w:szCs w:val="32"/>
        </w:rPr>
      </w:pPr>
      <w:r w:rsidRPr="00F62C88">
        <w:rPr>
          <w:rFonts w:eastAsia="仿宋_GB2312"/>
          <w:bCs/>
          <w:color w:val="000000"/>
          <w:sz w:val="32"/>
          <w:szCs w:val="32"/>
        </w:rPr>
        <w:t>（</w:t>
      </w:r>
      <w:r w:rsidRPr="00F62C88">
        <w:rPr>
          <w:rFonts w:eastAsia="仿宋_GB2312"/>
          <w:bCs/>
          <w:color w:val="000000"/>
          <w:sz w:val="32"/>
          <w:szCs w:val="32"/>
        </w:rPr>
        <w:t>2</w:t>
      </w:r>
      <w:r w:rsidRPr="00F62C88">
        <w:rPr>
          <w:rFonts w:eastAsia="仿宋_GB2312"/>
          <w:bCs/>
          <w:color w:val="000000"/>
          <w:sz w:val="32"/>
          <w:szCs w:val="32"/>
        </w:rPr>
        <w:t>）使用稳定性</w:t>
      </w:r>
    </w:p>
    <w:p w14:paraId="75F4B320" w14:textId="66C9D2ED" w:rsidR="00A713B9" w:rsidRPr="00F62C88" w:rsidRDefault="004813B6" w:rsidP="00A713B9">
      <w:pPr>
        <w:spacing w:line="520" w:lineRule="exact"/>
        <w:ind w:firstLineChars="200" w:firstLine="640"/>
        <w:rPr>
          <w:rFonts w:eastAsia="仿宋_GB2312"/>
          <w:bCs/>
          <w:color w:val="000000"/>
          <w:sz w:val="32"/>
          <w:szCs w:val="32"/>
        </w:rPr>
      </w:pPr>
      <w:r w:rsidRPr="004B77D7">
        <w:rPr>
          <w:rFonts w:eastAsia="仿宋_GB2312" w:hint="eastAsia"/>
          <w:bCs/>
          <w:color w:val="000000"/>
          <w:sz w:val="32"/>
          <w:szCs w:val="32"/>
        </w:rPr>
        <w:t>参考</w:t>
      </w:r>
      <w:r w:rsidR="0004391D">
        <w:rPr>
          <w:rFonts w:eastAsia="仿宋_GB2312" w:hint="eastAsia"/>
          <w:bCs/>
          <w:color w:val="000000"/>
          <w:sz w:val="32"/>
          <w:szCs w:val="32"/>
        </w:rPr>
        <w:t>《</w:t>
      </w:r>
      <w:r w:rsidR="004B77D7" w:rsidRPr="004B77D7">
        <w:rPr>
          <w:rFonts w:eastAsia="仿宋_GB2312" w:hint="eastAsia"/>
          <w:bCs/>
          <w:color w:val="000000"/>
          <w:sz w:val="32"/>
          <w:szCs w:val="32"/>
        </w:rPr>
        <w:t>有源医疗器械使用期限注册技术审查指导原则</w:t>
      </w:r>
      <w:r w:rsidR="0004391D">
        <w:rPr>
          <w:rFonts w:eastAsia="仿宋_GB2312" w:hint="eastAsia"/>
          <w:bCs/>
          <w:color w:val="000000"/>
          <w:sz w:val="32"/>
          <w:szCs w:val="32"/>
        </w:rPr>
        <w:t>》</w:t>
      </w:r>
      <w:r w:rsidRPr="004B77D7">
        <w:rPr>
          <w:rFonts w:eastAsia="仿宋_GB2312" w:hint="eastAsia"/>
          <w:bCs/>
          <w:color w:val="000000"/>
          <w:sz w:val="32"/>
          <w:szCs w:val="32"/>
        </w:rPr>
        <w:t>，提供</w:t>
      </w:r>
      <w:r w:rsidR="00231123" w:rsidRPr="004B77D7">
        <w:rPr>
          <w:rFonts w:eastAsia="仿宋_GB2312"/>
          <w:bCs/>
          <w:color w:val="000000"/>
          <w:sz w:val="32"/>
          <w:szCs w:val="32"/>
        </w:rPr>
        <w:t>使用</w:t>
      </w:r>
      <w:r w:rsidR="00231123" w:rsidRPr="00F62C88">
        <w:rPr>
          <w:rFonts w:eastAsia="仿宋_GB2312"/>
          <w:bCs/>
          <w:color w:val="000000"/>
          <w:sz w:val="32"/>
          <w:szCs w:val="32"/>
        </w:rPr>
        <w:t>期限</w:t>
      </w:r>
      <w:r w:rsidRPr="00F62C88">
        <w:rPr>
          <w:rFonts w:eastAsia="仿宋_GB2312" w:hint="eastAsia"/>
          <w:bCs/>
          <w:color w:val="000000"/>
          <w:sz w:val="32"/>
          <w:szCs w:val="32"/>
        </w:rPr>
        <w:t>研究资料</w:t>
      </w:r>
      <w:r w:rsidR="00231123" w:rsidRPr="00F62C88">
        <w:rPr>
          <w:rFonts w:eastAsia="仿宋_GB2312"/>
          <w:bCs/>
          <w:color w:val="000000"/>
          <w:sz w:val="32"/>
          <w:szCs w:val="32"/>
        </w:rPr>
        <w:t>。</w:t>
      </w:r>
    </w:p>
    <w:p w14:paraId="2F33507B" w14:textId="1A47A39C" w:rsidR="00231123" w:rsidRDefault="00231123" w:rsidP="00312A22">
      <w:pPr>
        <w:spacing w:line="520" w:lineRule="exact"/>
        <w:ind w:firstLineChars="200" w:firstLine="640"/>
        <w:outlineLvl w:val="3"/>
        <w:rPr>
          <w:rFonts w:eastAsia="仿宋_GB2312"/>
          <w:bCs/>
          <w:color w:val="000000"/>
          <w:sz w:val="32"/>
          <w:szCs w:val="32"/>
        </w:rPr>
      </w:pPr>
      <w:r w:rsidRPr="00585358">
        <w:rPr>
          <w:rFonts w:eastAsia="仿宋_GB2312"/>
          <w:bCs/>
          <w:color w:val="000000"/>
          <w:sz w:val="32"/>
          <w:szCs w:val="32"/>
        </w:rPr>
        <w:t>对于</w:t>
      </w:r>
      <w:r w:rsidR="004B77D7">
        <w:rPr>
          <w:rFonts w:eastAsia="仿宋_GB2312" w:hint="eastAsia"/>
          <w:bCs/>
          <w:color w:val="000000"/>
          <w:sz w:val="32"/>
          <w:szCs w:val="32"/>
        </w:rPr>
        <w:t>C</w:t>
      </w:r>
      <w:r w:rsidR="004B77D7">
        <w:rPr>
          <w:rFonts w:eastAsia="仿宋_GB2312"/>
          <w:bCs/>
          <w:color w:val="000000"/>
          <w:sz w:val="32"/>
          <w:szCs w:val="32"/>
        </w:rPr>
        <w:t>GMS</w:t>
      </w:r>
      <w:r w:rsidRPr="00585358">
        <w:rPr>
          <w:rFonts w:eastAsia="仿宋_GB2312"/>
          <w:bCs/>
          <w:color w:val="000000"/>
          <w:sz w:val="32"/>
          <w:szCs w:val="32"/>
        </w:rPr>
        <w:t>除传感器外的其他部分，若为有限次重复使用，应当提供使用次数验证资料。</w:t>
      </w:r>
      <w:r w:rsidR="00302E8B" w:rsidRPr="0040202B">
        <w:rPr>
          <w:rFonts w:eastAsia="仿宋_GB2312"/>
          <w:bCs/>
          <w:color w:val="000000"/>
          <w:sz w:val="32"/>
          <w:szCs w:val="32"/>
        </w:rPr>
        <w:t>证明在</w:t>
      </w:r>
      <w:r w:rsidR="00302E8B">
        <w:rPr>
          <w:rFonts w:eastAsia="仿宋_GB2312" w:hint="eastAsia"/>
          <w:bCs/>
          <w:color w:val="000000"/>
          <w:sz w:val="32"/>
          <w:szCs w:val="32"/>
        </w:rPr>
        <w:t>申请人</w:t>
      </w:r>
      <w:r w:rsidR="00302E8B" w:rsidRPr="0040202B">
        <w:rPr>
          <w:rFonts w:eastAsia="仿宋_GB2312"/>
          <w:bCs/>
          <w:color w:val="000000"/>
          <w:sz w:val="32"/>
          <w:szCs w:val="32"/>
        </w:rPr>
        <w:t>规定的使用期限</w:t>
      </w:r>
      <w:r w:rsidR="00302E8B" w:rsidRPr="0040202B">
        <w:rPr>
          <w:rFonts w:eastAsia="仿宋_GB2312"/>
          <w:bCs/>
          <w:color w:val="000000"/>
          <w:sz w:val="32"/>
          <w:szCs w:val="32"/>
        </w:rPr>
        <w:t>/</w:t>
      </w:r>
      <w:r w:rsidR="00302E8B" w:rsidRPr="0040202B">
        <w:rPr>
          <w:rFonts w:eastAsia="仿宋_GB2312"/>
          <w:bCs/>
          <w:color w:val="000000"/>
          <w:sz w:val="32"/>
          <w:szCs w:val="32"/>
        </w:rPr>
        <w:t>使用次数内，在正常使用、维护和校准（如适用）情况下，产品的性能功能满足使用要求。</w:t>
      </w:r>
    </w:p>
    <w:p w14:paraId="2AF1D1B0" w14:textId="365DB1F4" w:rsidR="008B4A97" w:rsidRPr="00366002" w:rsidRDefault="008B4A97" w:rsidP="008B4A97">
      <w:pPr>
        <w:spacing w:line="520" w:lineRule="atLeast"/>
        <w:ind w:firstLineChars="200" w:firstLine="640"/>
        <w:rPr>
          <w:rFonts w:eastAsia="仿宋_GB2312"/>
          <w:bCs/>
          <w:color w:val="000000"/>
          <w:sz w:val="32"/>
          <w:szCs w:val="32"/>
        </w:rPr>
      </w:pPr>
      <w:r>
        <w:rPr>
          <w:rFonts w:eastAsia="仿宋_GB2312" w:hint="eastAsia"/>
          <w:bCs/>
          <w:color w:val="000000"/>
          <w:sz w:val="32"/>
          <w:szCs w:val="32"/>
        </w:rPr>
        <w:t>（</w:t>
      </w:r>
      <w:r>
        <w:rPr>
          <w:rFonts w:eastAsia="仿宋_GB2312" w:hint="eastAsia"/>
          <w:bCs/>
          <w:color w:val="000000"/>
          <w:sz w:val="32"/>
          <w:szCs w:val="32"/>
        </w:rPr>
        <w:t>3</w:t>
      </w:r>
      <w:r>
        <w:rPr>
          <w:rFonts w:eastAsia="仿宋_GB2312" w:hint="eastAsia"/>
          <w:bCs/>
          <w:color w:val="000000"/>
          <w:sz w:val="32"/>
          <w:szCs w:val="32"/>
        </w:rPr>
        <w:t>）</w:t>
      </w:r>
      <w:r w:rsidRPr="00366002">
        <w:rPr>
          <w:rFonts w:eastAsia="仿宋_GB2312"/>
          <w:bCs/>
          <w:color w:val="000000"/>
          <w:sz w:val="32"/>
          <w:szCs w:val="32"/>
        </w:rPr>
        <w:t>运输稳定性</w:t>
      </w:r>
    </w:p>
    <w:p w14:paraId="3831B793" w14:textId="0912B92B" w:rsidR="008B4A97" w:rsidRPr="002C439D" w:rsidRDefault="00A22345" w:rsidP="00A22345">
      <w:pPr>
        <w:spacing w:line="520" w:lineRule="atLeast"/>
        <w:ind w:firstLineChars="200" w:firstLine="640"/>
        <w:rPr>
          <w:rFonts w:eastAsia="仿宋_GB2312"/>
          <w:bCs/>
          <w:color w:val="FF0000"/>
          <w:sz w:val="32"/>
          <w:szCs w:val="32"/>
        </w:rPr>
      </w:pPr>
      <w:r w:rsidRPr="00366002">
        <w:rPr>
          <w:rFonts w:eastAsia="仿宋_GB2312" w:cs="宋体" w:hint="eastAsia"/>
          <w:sz w:val="32"/>
          <w:szCs w:val="32"/>
        </w:rPr>
        <w:t>参考</w:t>
      </w:r>
      <w:r w:rsidRPr="00366002">
        <w:rPr>
          <w:rFonts w:eastAsia="仿宋_GB2312" w:cs="宋体"/>
          <w:sz w:val="32"/>
          <w:szCs w:val="32"/>
        </w:rPr>
        <w:t>GB/T</w:t>
      </w:r>
      <w:r w:rsidRPr="00366002">
        <w:rPr>
          <w:rFonts w:eastAsia="仿宋_GB2312" w:cs="宋体" w:hint="eastAsia"/>
          <w:sz w:val="32"/>
          <w:szCs w:val="32"/>
        </w:rPr>
        <w:t>14710</w:t>
      </w:r>
      <w:r w:rsidRPr="00366002">
        <w:rPr>
          <w:rFonts w:eastAsia="仿宋_GB2312" w:cs="宋体" w:hint="eastAsia"/>
          <w:sz w:val="32"/>
          <w:szCs w:val="32"/>
        </w:rPr>
        <w:t>《医用电器环境要求及试验方法》</w:t>
      </w:r>
      <w:r>
        <w:rPr>
          <w:rFonts w:eastAsia="仿宋_GB2312" w:cs="宋体" w:hint="eastAsia"/>
          <w:sz w:val="32"/>
          <w:szCs w:val="32"/>
        </w:rPr>
        <w:t>、</w:t>
      </w:r>
      <w:r w:rsidRPr="00366002">
        <w:rPr>
          <w:rFonts w:eastAsia="仿宋_GB2312" w:cs="宋体" w:hint="eastAsia"/>
          <w:sz w:val="32"/>
          <w:szCs w:val="32"/>
        </w:rPr>
        <w:t>ASTM D 4169</w:t>
      </w:r>
      <w:r w:rsidR="005932F2">
        <w:rPr>
          <w:rFonts w:eastAsia="仿宋_GB2312" w:cs="宋体"/>
          <w:sz w:val="32"/>
          <w:szCs w:val="32"/>
        </w:rPr>
        <w:t>-16</w:t>
      </w:r>
      <w:r w:rsidRPr="00366002">
        <w:rPr>
          <w:rFonts w:eastAsia="仿宋_GB2312" w:cs="宋体" w:hint="eastAsia"/>
          <w:sz w:val="32"/>
          <w:szCs w:val="32"/>
        </w:rPr>
        <w:t>《运输包装件性能测试规范》</w:t>
      </w:r>
      <w:r>
        <w:rPr>
          <w:rFonts w:eastAsia="仿宋_GB2312" w:cs="宋体" w:hint="eastAsia"/>
          <w:sz w:val="32"/>
          <w:szCs w:val="32"/>
        </w:rPr>
        <w:t>等</w:t>
      </w:r>
      <w:r w:rsidRPr="00366002">
        <w:rPr>
          <w:rFonts w:eastAsia="仿宋_GB2312" w:cs="宋体" w:hint="eastAsia"/>
          <w:sz w:val="32"/>
          <w:szCs w:val="32"/>
        </w:rPr>
        <w:t>标准</w:t>
      </w:r>
      <w:r>
        <w:rPr>
          <w:rFonts w:eastAsia="仿宋_GB2312" w:cs="宋体" w:hint="eastAsia"/>
          <w:sz w:val="32"/>
          <w:szCs w:val="32"/>
        </w:rPr>
        <w:t>，</w:t>
      </w:r>
      <w:r w:rsidR="008B4A97" w:rsidRPr="00366002">
        <w:rPr>
          <w:rFonts w:eastAsia="仿宋_GB2312"/>
          <w:bCs/>
          <w:color w:val="000000"/>
          <w:sz w:val="32"/>
          <w:szCs w:val="32"/>
        </w:rPr>
        <w:t>提供运输稳定性和包装研究资料，证明在生产企业规定的运输条件下，运输过程中的环境条件（例如：震动、振动、温度和湿度的波动）不会对</w:t>
      </w:r>
      <w:r w:rsidR="008B4A97" w:rsidRPr="006C5354">
        <w:rPr>
          <w:rFonts w:eastAsia="仿宋_GB2312"/>
          <w:bCs/>
          <w:color w:val="000000"/>
          <w:sz w:val="32"/>
          <w:szCs w:val="32"/>
        </w:rPr>
        <w:t>医</w:t>
      </w:r>
      <w:r w:rsidR="008B4A97" w:rsidRPr="006C5354">
        <w:rPr>
          <w:rFonts w:eastAsia="仿宋_GB2312"/>
          <w:bCs/>
          <w:color w:val="000000"/>
          <w:sz w:val="32"/>
          <w:szCs w:val="32"/>
        </w:rPr>
        <w:lastRenderedPageBreak/>
        <w:t>疗器械的特性和性能，包括完整性和清洁度，造成不利影响。</w:t>
      </w:r>
    </w:p>
    <w:p w14:paraId="7398AE37" w14:textId="77777777" w:rsidR="00231123" w:rsidRPr="00585358" w:rsidRDefault="0002214B" w:rsidP="00312A22">
      <w:pPr>
        <w:pStyle w:val="afa"/>
        <w:widowControl w:val="0"/>
        <w:spacing w:before="0" w:beforeAutospacing="0" w:after="0" w:afterAutospacing="0" w:line="520" w:lineRule="exact"/>
        <w:ind w:firstLineChars="200" w:firstLine="640"/>
        <w:jc w:val="both"/>
        <w:rPr>
          <w:rFonts w:ascii="楷体_GB2312" w:eastAsia="楷体_GB2312" w:hAnsi="楷体" w:cs="Times New Roman"/>
          <w:bCs/>
          <w:color w:val="000000"/>
          <w:kern w:val="2"/>
          <w:sz w:val="32"/>
          <w:szCs w:val="32"/>
        </w:rPr>
      </w:pPr>
      <w:bookmarkStart w:id="21" w:name="_Toc447883471"/>
      <w:r>
        <w:rPr>
          <w:rFonts w:ascii="Times New Roman" w:eastAsia="仿宋_GB2312" w:hAnsi="Times New Roman" w:cs="Times New Roman"/>
          <w:bCs/>
          <w:color w:val="000000"/>
          <w:kern w:val="2"/>
          <w:sz w:val="32"/>
          <w:szCs w:val="32"/>
        </w:rPr>
        <w:t>8</w:t>
      </w:r>
      <w:r w:rsidR="000070CE" w:rsidRPr="00196208">
        <w:rPr>
          <w:rFonts w:ascii="Times New Roman" w:eastAsia="仿宋_GB2312" w:hAnsi="Times New Roman" w:cs="Times New Roman"/>
          <w:bCs/>
          <w:color w:val="000000"/>
          <w:kern w:val="2"/>
          <w:sz w:val="32"/>
          <w:szCs w:val="32"/>
        </w:rPr>
        <w:t>.</w:t>
      </w:r>
      <w:r w:rsidR="00231123" w:rsidRPr="00196208">
        <w:rPr>
          <w:rFonts w:ascii="Times New Roman" w:eastAsia="仿宋_GB2312" w:hAnsi="Times New Roman" w:cs="Times New Roman"/>
          <w:bCs/>
          <w:color w:val="000000"/>
          <w:kern w:val="2"/>
          <w:sz w:val="32"/>
          <w:szCs w:val="32"/>
        </w:rPr>
        <w:t>软件研究</w:t>
      </w:r>
      <w:bookmarkEnd w:id="21"/>
    </w:p>
    <w:p w14:paraId="1AB37DF4" w14:textId="770E5ECC" w:rsidR="00231123" w:rsidRPr="00585358" w:rsidRDefault="009746C4" w:rsidP="00312A22">
      <w:pPr>
        <w:spacing w:line="520" w:lineRule="exact"/>
        <w:ind w:firstLineChars="200" w:firstLine="640"/>
        <w:rPr>
          <w:rFonts w:eastAsia="仿宋_GB2312"/>
          <w:color w:val="000000"/>
          <w:sz w:val="32"/>
          <w:szCs w:val="32"/>
        </w:rPr>
      </w:pPr>
      <w:r w:rsidRPr="00366002">
        <w:rPr>
          <w:rFonts w:eastAsia="仿宋_GB2312" w:hint="eastAsia"/>
          <w:color w:val="000000" w:themeColor="text1"/>
          <w:sz w:val="32"/>
          <w:szCs w:val="32"/>
        </w:rPr>
        <w:t>软件</w:t>
      </w:r>
      <w:r w:rsidRPr="00366002">
        <w:rPr>
          <w:rFonts w:eastAsia="仿宋_GB2312"/>
          <w:color w:val="000000" w:themeColor="text1"/>
          <w:sz w:val="32"/>
          <w:szCs w:val="32"/>
        </w:rPr>
        <w:t>安全级别为</w:t>
      </w:r>
      <w:r w:rsidR="00EB3EFB">
        <w:rPr>
          <w:rFonts w:eastAsia="仿宋_GB2312"/>
          <w:color w:val="000000" w:themeColor="text1"/>
          <w:sz w:val="32"/>
          <w:szCs w:val="32"/>
        </w:rPr>
        <w:t>C</w:t>
      </w:r>
      <w:r w:rsidRPr="00366002">
        <w:rPr>
          <w:rFonts w:eastAsia="仿宋_GB2312" w:hint="eastAsia"/>
          <w:color w:val="000000" w:themeColor="text1"/>
          <w:sz w:val="32"/>
          <w:szCs w:val="32"/>
        </w:rPr>
        <w:t>级</w:t>
      </w:r>
      <w:r w:rsidRPr="00366002">
        <w:rPr>
          <w:rFonts w:eastAsia="仿宋_GB2312"/>
          <w:color w:val="000000" w:themeColor="text1"/>
          <w:sz w:val="32"/>
          <w:szCs w:val="32"/>
        </w:rPr>
        <w:t>。</w:t>
      </w:r>
      <w:r w:rsidRPr="00366002">
        <w:rPr>
          <w:rFonts w:eastAsia="仿宋_GB2312" w:hint="eastAsia"/>
          <w:color w:val="000000" w:themeColor="text1"/>
          <w:sz w:val="32"/>
          <w:szCs w:val="32"/>
        </w:rPr>
        <w:t>软件研究需按照《</w:t>
      </w:r>
      <w:r w:rsidR="008B4A97">
        <w:rPr>
          <w:rFonts w:eastAsia="仿宋_GB2312" w:hint="eastAsia"/>
          <w:color w:val="000000" w:themeColor="text1"/>
          <w:sz w:val="32"/>
          <w:szCs w:val="32"/>
        </w:rPr>
        <w:t>医疗器械软件注册</w:t>
      </w:r>
      <w:r w:rsidRPr="00366002">
        <w:rPr>
          <w:rFonts w:eastAsia="仿宋_GB2312" w:hint="eastAsia"/>
          <w:color w:val="000000" w:themeColor="text1"/>
          <w:sz w:val="32"/>
          <w:szCs w:val="32"/>
        </w:rPr>
        <w:t>审查指导原则》、《医疗器械网络安全注册审查指导原则》</w:t>
      </w:r>
      <w:r>
        <w:rPr>
          <w:rFonts w:eastAsia="仿宋_GB2312" w:hint="eastAsia"/>
          <w:color w:val="000000" w:themeColor="text1"/>
          <w:sz w:val="32"/>
          <w:szCs w:val="32"/>
        </w:rPr>
        <w:t>、</w:t>
      </w:r>
      <w:r w:rsidR="008818B9" w:rsidRPr="004B77D7">
        <w:rPr>
          <w:rFonts w:eastAsia="仿宋_GB2312"/>
          <w:color w:val="000000" w:themeColor="text1"/>
          <w:sz w:val="32"/>
          <w:szCs w:val="32"/>
        </w:rPr>
        <w:t>人工智能医疗器械注册审查指导原则</w:t>
      </w:r>
      <w:r w:rsidR="008818B9">
        <w:rPr>
          <w:rFonts w:eastAsia="仿宋_GB2312" w:hint="eastAsia"/>
          <w:color w:val="000000" w:themeColor="text1"/>
          <w:sz w:val="32"/>
          <w:szCs w:val="32"/>
        </w:rPr>
        <w:t>（</w:t>
      </w:r>
      <w:r w:rsidR="008818B9" w:rsidRPr="004B77D7">
        <w:rPr>
          <w:rFonts w:eastAsia="仿宋_GB2312" w:hint="eastAsia"/>
          <w:color w:val="000000" w:themeColor="text1"/>
          <w:sz w:val="32"/>
          <w:szCs w:val="32"/>
        </w:rPr>
        <w:t>如</w:t>
      </w:r>
      <w:r w:rsidR="008818B9" w:rsidRPr="004B77D7">
        <w:rPr>
          <w:rFonts w:eastAsia="仿宋_GB2312"/>
          <w:color w:val="000000" w:themeColor="text1"/>
          <w:sz w:val="32"/>
          <w:szCs w:val="32"/>
        </w:rPr>
        <w:t>适用</w:t>
      </w:r>
      <w:r w:rsidR="008818B9">
        <w:rPr>
          <w:rFonts w:eastAsia="仿宋_GB2312" w:hint="eastAsia"/>
          <w:color w:val="000000" w:themeColor="text1"/>
          <w:sz w:val="32"/>
          <w:szCs w:val="32"/>
        </w:rPr>
        <w:t>）、</w:t>
      </w:r>
      <w:r w:rsidRPr="004B77D7">
        <w:rPr>
          <w:rFonts w:eastAsia="仿宋_GB2312"/>
          <w:color w:val="000000" w:themeColor="text1"/>
          <w:sz w:val="32"/>
          <w:szCs w:val="32"/>
        </w:rPr>
        <w:t>《移动医疗器</w:t>
      </w:r>
      <w:r w:rsidRPr="00585358">
        <w:rPr>
          <w:rFonts w:eastAsia="仿宋_GB2312"/>
          <w:color w:val="000000"/>
          <w:sz w:val="32"/>
          <w:szCs w:val="32"/>
        </w:rPr>
        <w:t>械注册技术审查指导原则》</w:t>
      </w:r>
      <w:r>
        <w:rPr>
          <w:rFonts w:eastAsia="仿宋_GB2312" w:hint="eastAsia"/>
          <w:color w:val="000000"/>
          <w:sz w:val="32"/>
          <w:szCs w:val="32"/>
        </w:rPr>
        <w:t>（如</w:t>
      </w:r>
      <w:r>
        <w:rPr>
          <w:rFonts w:eastAsia="仿宋_GB2312"/>
          <w:color w:val="000000"/>
          <w:sz w:val="32"/>
          <w:szCs w:val="32"/>
        </w:rPr>
        <w:t>适用</w:t>
      </w:r>
      <w:r>
        <w:rPr>
          <w:rFonts w:eastAsia="仿宋_GB2312" w:hint="eastAsia"/>
          <w:color w:val="000000"/>
          <w:sz w:val="32"/>
          <w:szCs w:val="32"/>
        </w:rPr>
        <w:t>）</w:t>
      </w:r>
      <w:r w:rsidRPr="00366002">
        <w:rPr>
          <w:rFonts w:eastAsia="仿宋_GB2312" w:hint="eastAsia"/>
          <w:color w:val="000000" w:themeColor="text1"/>
          <w:sz w:val="32"/>
          <w:szCs w:val="32"/>
        </w:rPr>
        <w:t>的要求提交研究资料。</w:t>
      </w:r>
    </w:p>
    <w:p w14:paraId="72F3AC11" w14:textId="0E5F6E0B" w:rsidR="00231123" w:rsidRDefault="0002214B" w:rsidP="00312A22">
      <w:pPr>
        <w:pStyle w:val="afa"/>
        <w:widowControl w:val="0"/>
        <w:spacing w:before="0" w:beforeAutospacing="0" w:after="0" w:afterAutospacing="0" w:line="520" w:lineRule="exact"/>
        <w:ind w:firstLineChars="200" w:firstLine="640"/>
        <w:jc w:val="both"/>
        <w:rPr>
          <w:rFonts w:ascii="Times New Roman" w:eastAsia="仿宋_GB2312" w:hAnsi="Times New Roman" w:cs="Times New Roman"/>
          <w:bCs/>
          <w:color w:val="000000"/>
          <w:kern w:val="2"/>
          <w:sz w:val="32"/>
          <w:szCs w:val="32"/>
        </w:rPr>
      </w:pPr>
      <w:r>
        <w:rPr>
          <w:rFonts w:ascii="Times New Roman" w:eastAsia="仿宋_GB2312" w:hAnsi="Times New Roman" w:cs="Times New Roman" w:hint="eastAsia"/>
          <w:bCs/>
          <w:color w:val="000000"/>
          <w:kern w:val="2"/>
          <w:sz w:val="32"/>
          <w:szCs w:val="32"/>
        </w:rPr>
        <w:t>9</w:t>
      </w:r>
      <w:r w:rsidR="000070CE" w:rsidRPr="00196208">
        <w:rPr>
          <w:rFonts w:ascii="Times New Roman" w:eastAsia="仿宋_GB2312" w:hAnsi="Times New Roman" w:cs="Times New Roman"/>
          <w:bCs/>
          <w:color w:val="000000"/>
          <w:kern w:val="2"/>
          <w:sz w:val="32"/>
          <w:szCs w:val="32"/>
        </w:rPr>
        <w:t>.</w:t>
      </w:r>
      <w:r w:rsidR="00231123" w:rsidRPr="00196208">
        <w:rPr>
          <w:rFonts w:ascii="Times New Roman" w:eastAsia="仿宋_GB2312" w:hAnsi="Times New Roman" w:cs="Times New Roman" w:hint="eastAsia"/>
          <w:bCs/>
          <w:color w:val="000000"/>
          <w:kern w:val="2"/>
          <w:sz w:val="32"/>
          <w:szCs w:val="32"/>
        </w:rPr>
        <w:t>其他研究资料</w:t>
      </w:r>
    </w:p>
    <w:p w14:paraId="7E0D480D" w14:textId="1B2A3AAF" w:rsidR="0046065A" w:rsidRPr="004B77D7" w:rsidRDefault="0046065A" w:rsidP="00312A22">
      <w:pPr>
        <w:pStyle w:val="afa"/>
        <w:widowControl w:val="0"/>
        <w:spacing w:before="0" w:beforeAutospacing="0" w:after="0" w:afterAutospacing="0" w:line="520" w:lineRule="exact"/>
        <w:ind w:firstLineChars="200" w:firstLine="640"/>
        <w:jc w:val="both"/>
        <w:rPr>
          <w:rFonts w:ascii="Times New Roman" w:eastAsia="仿宋_GB2312" w:hAnsi="Times New Roman" w:cs="Times New Roman"/>
          <w:bCs/>
          <w:color w:val="000000"/>
          <w:kern w:val="2"/>
          <w:sz w:val="32"/>
          <w:szCs w:val="32"/>
        </w:rPr>
      </w:pPr>
      <w:r w:rsidRPr="004B77D7">
        <w:rPr>
          <w:rFonts w:ascii="Times New Roman" w:eastAsia="仿宋_GB2312" w:hAnsi="Times New Roman" w:cs="Times New Roman" w:hint="eastAsia"/>
          <w:bCs/>
          <w:color w:val="000000"/>
          <w:kern w:val="2"/>
          <w:sz w:val="32"/>
          <w:szCs w:val="32"/>
        </w:rPr>
        <w:t>研究资料</w:t>
      </w:r>
      <w:r w:rsidRPr="004B77D7">
        <w:rPr>
          <w:rFonts w:ascii="Times New Roman" w:eastAsia="仿宋_GB2312" w:hAnsi="Times New Roman" w:cs="Times New Roman"/>
          <w:bCs/>
          <w:color w:val="000000"/>
          <w:kern w:val="2"/>
          <w:sz w:val="32"/>
          <w:szCs w:val="32"/>
        </w:rPr>
        <w:t>应明确</w:t>
      </w:r>
      <w:r w:rsidR="004B77D7" w:rsidRPr="004B77D7">
        <w:rPr>
          <w:rFonts w:ascii="Times New Roman" w:eastAsia="仿宋_GB2312" w:hAnsi="Times New Roman" w:cs="Times New Roman" w:hint="eastAsia"/>
          <w:bCs/>
          <w:color w:val="000000"/>
          <w:kern w:val="2"/>
          <w:sz w:val="32"/>
          <w:szCs w:val="32"/>
        </w:rPr>
        <w:t>评价</w:t>
      </w:r>
      <w:r w:rsidR="004B77D7" w:rsidRPr="004B77D7">
        <w:rPr>
          <w:rFonts w:ascii="Times New Roman" w:eastAsia="仿宋_GB2312" w:hAnsi="Times New Roman" w:cs="Times New Roman"/>
          <w:bCs/>
          <w:color w:val="000000"/>
          <w:kern w:val="2"/>
          <w:sz w:val="32"/>
          <w:szCs w:val="32"/>
        </w:rPr>
        <w:t>指标、</w:t>
      </w:r>
      <w:r w:rsidR="002E39DD" w:rsidRPr="004B77D7">
        <w:rPr>
          <w:rFonts w:ascii="Times New Roman" w:eastAsia="仿宋_GB2312" w:hAnsi="Times New Roman" w:cs="Times New Roman" w:hint="eastAsia"/>
          <w:bCs/>
          <w:color w:val="000000"/>
          <w:kern w:val="2"/>
          <w:sz w:val="32"/>
          <w:szCs w:val="32"/>
        </w:rPr>
        <w:t>接受</w:t>
      </w:r>
      <w:r w:rsidR="002E39DD" w:rsidRPr="004B77D7">
        <w:rPr>
          <w:rFonts w:ascii="Times New Roman" w:eastAsia="仿宋_GB2312" w:hAnsi="Times New Roman" w:cs="Times New Roman"/>
          <w:bCs/>
          <w:color w:val="000000"/>
          <w:kern w:val="2"/>
          <w:sz w:val="32"/>
          <w:szCs w:val="32"/>
        </w:rPr>
        <w:t>标准、测试方法</w:t>
      </w:r>
      <w:r w:rsidR="004B77D7" w:rsidRPr="004B77D7">
        <w:rPr>
          <w:rFonts w:ascii="Times New Roman" w:eastAsia="仿宋_GB2312" w:hAnsi="Times New Roman" w:cs="Times New Roman" w:hint="eastAsia"/>
          <w:bCs/>
          <w:color w:val="000000"/>
          <w:kern w:val="2"/>
          <w:sz w:val="32"/>
          <w:szCs w:val="32"/>
        </w:rPr>
        <w:t>（</w:t>
      </w:r>
      <w:r w:rsidR="004B77D7" w:rsidRPr="004B77D7">
        <w:rPr>
          <w:rFonts w:ascii="Times New Roman" w:eastAsia="仿宋_GB2312" w:hAnsi="Times New Roman" w:cs="Times New Roman"/>
          <w:bCs/>
          <w:color w:val="000000"/>
          <w:kern w:val="2"/>
          <w:sz w:val="32"/>
          <w:szCs w:val="32"/>
        </w:rPr>
        <w:t>样本量</w:t>
      </w:r>
      <w:r w:rsidR="004B77D7" w:rsidRPr="004B77D7">
        <w:rPr>
          <w:rFonts w:ascii="Times New Roman" w:eastAsia="仿宋_GB2312" w:hAnsi="Times New Roman" w:cs="Times New Roman" w:hint="eastAsia"/>
          <w:bCs/>
          <w:color w:val="000000"/>
          <w:kern w:val="2"/>
          <w:sz w:val="32"/>
          <w:szCs w:val="32"/>
        </w:rPr>
        <w:t>及</w:t>
      </w:r>
      <w:r w:rsidR="004B77D7" w:rsidRPr="004B77D7">
        <w:rPr>
          <w:rFonts w:ascii="Times New Roman" w:eastAsia="仿宋_GB2312" w:hAnsi="Times New Roman" w:cs="Times New Roman"/>
          <w:bCs/>
          <w:color w:val="000000"/>
          <w:kern w:val="2"/>
          <w:sz w:val="32"/>
          <w:szCs w:val="32"/>
        </w:rPr>
        <w:t>制定依据、</w:t>
      </w:r>
      <w:r w:rsidR="004B77D7" w:rsidRPr="004B77D7">
        <w:rPr>
          <w:rFonts w:ascii="Times New Roman" w:eastAsia="仿宋_GB2312" w:hAnsi="Times New Roman" w:cs="Times New Roman" w:hint="eastAsia"/>
          <w:bCs/>
          <w:color w:val="000000"/>
          <w:kern w:val="2"/>
          <w:sz w:val="32"/>
          <w:szCs w:val="32"/>
        </w:rPr>
        <w:t>测试</w:t>
      </w:r>
      <w:r w:rsidR="004B77D7" w:rsidRPr="004B77D7">
        <w:rPr>
          <w:rFonts w:ascii="Times New Roman" w:eastAsia="仿宋_GB2312" w:hAnsi="Times New Roman" w:cs="Times New Roman"/>
          <w:bCs/>
          <w:color w:val="000000"/>
          <w:kern w:val="2"/>
          <w:sz w:val="32"/>
          <w:szCs w:val="32"/>
        </w:rPr>
        <w:t>设备、测试步骤等</w:t>
      </w:r>
      <w:r w:rsidR="004B77D7" w:rsidRPr="004B77D7">
        <w:rPr>
          <w:rFonts w:ascii="Times New Roman" w:eastAsia="仿宋_GB2312" w:hAnsi="Times New Roman" w:cs="Times New Roman" w:hint="eastAsia"/>
          <w:bCs/>
          <w:color w:val="000000"/>
          <w:kern w:val="2"/>
          <w:sz w:val="32"/>
          <w:szCs w:val="32"/>
        </w:rPr>
        <w:t>）</w:t>
      </w:r>
      <w:r w:rsidR="002E39DD" w:rsidRPr="004B77D7">
        <w:rPr>
          <w:rFonts w:ascii="Times New Roman" w:eastAsia="仿宋_GB2312" w:hAnsi="Times New Roman" w:cs="Times New Roman"/>
          <w:bCs/>
          <w:color w:val="000000"/>
          <w:kern w:val="2"/>
          <w:sz w:val="32"/>
          <w:szCs w:val="32"/>
        </w:rPr>
        <w:t>、</w:t>
      </w:r>
      <w:r w:rsidR="002E39DD" w:rsidRPr="004B77D7">
        <w:rPr>
          <w:rFonts w:ascii="Times New Roman" w:eastAsia="仿宋_GB2312" w:hAnsi="Times New Roman" w:cs="Times New Roman" w:hint="eastAsia"/>
          <w:bCs/>
          <w:color w:val="000000"/>
          <w:kern w:val="2"/>
          <w:sz w:val="32"/>
          <w:szCs w:val="32"/>
        </w:rPr>
        <w:t>数据</w:t>
      </w:r>
      <w:r w:rsidR="002E39DD" w:rsidRPr="004B77D7">
        <w:rPr>
          <w:rFonts w:ascii="Times New Roman" w:eastAsia="仿宋_GB2312" w:hAnsi="Times New Roman" w:cs="Times New Roman"/>
          <w:bCs/>
          <w:color w:val="000000"/>
          <w:kern w:val="2"/>
          <w:sz w:val="32"/>
          <w:szCs w:val="32"/>
        </w:rPr>
        <w:t>分析</w:t>
      </w:r>
      <w:r w:rsidR="004B77D7" w:rsidRPr="004B77D7">
        <w:rPr>
          <w:rFonts w:ascii="Times New Roman" w:eastAsia="仿宋_GB2312" w:hAnsi="Times New Roman" w:cs="Times New Roman" w:hint="eastAsia"/>
          <w:bCs/>
          <w:color w:val="000000"/>
          <w:kern w:val="2"/>
          <w:sz w:val="32"/>
          <w:szCs w:val="32"/>
        </w:rPr>
        <w:t>方法</w:t>
      </w:r>
      <w:r w:rsidR="002E39DD" w:rsidRPr="004B77D7">
        <w:rPr>
          <w:rFonts w:ascii="Times New Roman" w:eastAsia="仿宋_GB2312" w:hAnsi="Times New Roman" w:cs="Times New Roman"/>
          <w:bCs/>
          <w:color w:val="000000"/>
          <w:kern w:val="2"/>
          <w:sz w:val="32"/>
          <w:szCs w:val="32"/>
        </w:rPr>
        <w:t>、</w:t>
      </w:r>
      <w:r w:rsidR="002E39DD" w:rsidRPr="004B77D7">
        <w:rPr>
          <w:rFonts w:ascii="Times New Roman" w:eastAsia="仿宋_GB2312" w:hAnsi="Times New Roman" w:cs="Times New Roman" w:hint="eastAsia"/>
          <w:bCs/>
          <w:color w:val="000000"/>
          <w:kern w:val="2"/>
          <w:sz w:val="32"/>
          <w:szCs w:val="32"/>
        </w:rPr>
        <w:t>测试</w:t>
      </w:r>
      <w:r w:rsidR="002E39DD" w:rsidRPr="004B77D7">
        <w:rPr>
          <w:rFonts w:ascii="Times New Roman" w:eastAsia="仿宋_GB2312" w:hAnsi="Times New Roman" w:cs="Times New Roman"/>
          <w:bCs/>
          <w:color w:val="000000"/>
          <w:kern w:val="2"/>
          <w:sz w:val="32"/>
          <w:szCs w:val="32"/>
        </w:rPr>
        <w:t>结果</w:t>
      </w:r>
      <w:r w:rsidR="002E39DD" w:rsidRPr="004B77D7">
        <w:rPr>
          <w:rFonts w:ascii="Times New Roman" w:eastAsia="仿宋_GB2312" w:hAnsi="Times New Roman" w:cs="Times New Roman" w:hint="eastAsia"/>
          <w:bCs/>
          <w:color w:val="000000"/>
          <w:kern w:val="2"/>
          <w:sz w:val="32"/>
          <w:szCs w:val="32"/>
        </w:rPr>
        <w:t>、</w:t>
      </w:r>
      <w:r w:rsidR="002E39DD" w:rsidRPr="004B77D7">
        <w:rPr>
          <w:rFonts w:ascii="Times New Roman" w:eastAsia="仿宋_GB2312" w:hAnsi="Times New Roman" w:cs="Times New Roman"/>
          <w:bCs/>
          <w:color w:val="000000"/>
          <w:kern w:val="2"/>
          <w:sz w:val="32"/>
          <w:szCs w:val="32"/>
        </w:rPr>
        <w:t>测试结论</w:t>
      </w:r>
      <w:r w:rsidR="002E39DD" w:rsidRPr="004B77D7">
        <w:rPr>
          <w:rFonts w:ascii="Times New Roman" w:eastAsia="仿宋_GB2312" w:hAnsi="Times New Roman" w:cs="Times New Roman" w:hint="eastAsia"/>
          <w:bCs/>
          <w:color w:val="000000"/>
          <w:kern w:val="2"/>
          <w:sz w:val="32"/>
          <w:szCs w:val="32"/>
        </w:rPr>
        <w:t>。</w:t>
      </w:r>
    </w:p>
    <w:p w14:paraId="15589D82" w14:textId="4278C222" w:rsidR="00374AE4" w:rsidRDefault="00374AE4" w:rsidP="00312A22">
      <w:pPr>
        <w:tabs>
          <w:tab w:val="left" w:pos="945"/>
        </w:tabs>
        <w:spacing w:line="520" w:lineRule="exact"/>
        <w:ind w:firstLineChars="200" w:firstLine="640"/>
        <w:rPr>
          <w:rFonts w:eastAsia="仿宋_GB2312"/>
          <w:bCs/>
          <w:color w:val="000000"/>
          <w:sz w:val="32"/>
          <w:szCs w:val="32"/>
        </w:rPr>
      </w:pPr>
      <w:r>
        <w:rPr>
          <w:rFonts w:eastAsia="仿宋_GB2312"/>
          <w:bCs/>
          <w:color w:val="000000"/>
          <w:sz w:val="32"/>
          <w:szCs w:val="32"/>
        </w:rPr>
        <w:t>提供持续葡萄糖传感器葡萄糖限制膜对葡萄糖浓度的控制原理</w:t>
      </w:r>
      <w:r>
        <w:rPr>
          <w:rFonts w:eastAsia="仿宋_GB2312" w:hint="eastAsia"/>
          <w:bCs/>
          <w:color w:val="000000"/>
          <w:sz w:val="32"/>
          <w:szCs w:val="32"/>
        </w:rPr>
        <w:t>的</w:t>
      </w:r>
      <w:r>
        <w:rPr>
          <w:rFonts w:eastAsia="仿宋_GB2312"/>
          <w:bCs/>
          <w:color w:val="000000"/>
          <w:sz w:val="32"/>
          <w:szCs w:val="32"/>
        </w:rPr>
        <w:t>研究资料。分别</w:t>
      </w:r>
      <w:r>
        <w:rPr>
          <w:rFonts w:eastAsia="仿宋_GB2312" w:hint="eastAsia"/>
          <w:bCs/>
          <w:color w:val="000000"/>
          <w:sz w:val="32"/>
          <w:szCs w:val="32"/>
        </w:rPr>
        <w:t>测试</w:t>
      </w:r>
      <w:r>
        <w:rPr>
          <w:rFonts w:eastAsia="仿宋_GB2312"/>
          <w:bCs/>
          <w:color w:val="000000"/>
          <w:sz w:val="32"/>
          <w:szCs w:val="32"/>
        </w:rPr>
        <w:t>酶电极</w:t>
      </w:r>
      <w:r>
        <w:rPr>
          <w:rFonts w:eastAsia="仿宋_GB2312" w:hint="eastAsia"/>
          <w:bCs/>
          <w:color w:val="000000"/>
          <w:sz w:val="32"/>
          <w:szCs w:val="32"/>
        </w:rPr>
        <w:t>（未涂</w:t>
      </w:r>
      <w:r>
        <w:rPr>
          <w:rFonts w:eastAsia="仿宋_GB2312"/>
          <w:bCs/>
          <w:color w:val="000000"/>
          <w:sz w:val="32"/>
          <w:szCs w:val="32"/>
        </w:rPr>
        <w:t>葡萄糖限制膜</w:t>
      </w:r>
      <w:r>
        <w:rPr>
          <w:rFonts w:eastAsia="仿宋_GB2312" w:hint="eastAsia"/>
          <w:bCs/>
          <w:color w:val="000000"/>
          <w:sz w:val="32"/>
          <w:szCs w:val="32"/>
        </w:rPr>
        <w:t>）</w:t>
      </w:r>
      <w:r>
        <w:rPr>
          <w:rFonts w:eastAsia="仿宋_GB2312"/>
          <w:bCs/>
          <w:color w:val="000000"/>
          <w:sz w:val="32"/>
          <w:szCs w:val="32"/>
        </w:rPr>
        <w:t>和涂膜后的传感器</w:t>
      </w:r>
      <w:r>
        <w:rPr>
          <w:rFonts w:eastAsia="仿宋_GB2312" w:hint="eastAsia"/>
          <w:bCs/>
          <w:color w:val="000000"/>
          <w:sz w:val="32"/>
          <w:szCs w:val="32"/>
        </w:rPr>
        <w:t>（在</w:t>
      </w:r>
      <w:r>
        <w:rPr>
          <w:rFonts w:eastAsia="仿宋_GB2312"/>
          <w:bCs/>
          <w:color w:val="000000"/>
          <w:sz w:val="32"/>
          <w:szCs w:val="32"/>
        </w:rPr>
        <w:t>酶电极</w:t>
      </w:r>
      <w:r>
        <w:rPr>
          <w:rFonts w:eastAsia="仿宋_GB2312" w:hint="eastAsia"/>
          <w:bCs/>
          <w:color w:val="000000"/>
          <w:sz w:val="32"/>
          <w:szCs w:val="32"/>
        </w:rPr>
        <w:t>上</w:t>
      </w:r>
      <w:r>
        <w:rPr>
          <w:rFonts w:eastAsia="仿宋_GB2312"/>
          <w:bCs/>
          <w:color w:val="000000"/>
          <w:sz w:val="32"/>
          <w:szCs w:val="32"/>
        </w:rPr>
        <w:t>加涂了葡萄糖限制膜</w:t>
      </w:r>
      <w:r>
        <w:rPr>
          <w:rFonts w:eastAsia="仿宋_GB2312" w:hint="eastAsia"/>
          <w:bCs/>
          <w:color w:val="000000"/>
          <w:sz w:val="32"/>
          <w:szCs w:val="32"/>
        </w:rPr>
        <w:t>）</w:t>
      </w:r>
      <w:r>
        <w:rPr>
          <w:rFonts w:eastAsia="仿宋_GB2312"/>
          <w:bCs/>
          <w:color w:val="000000"/>
          <w:sz w:val="32"/>
          <w:szCs w:val="32"/>
        </w:rPr>
        <w:t>在</w:t>
      </w:r>
      <w:r>
        <w:rPr>
          <w:rFonts w:eastAsia="仿宋_GB2312" w:hint="eastAsia"/>
          <w:bCs/>
          <w:color w:val="000000"/>
          <w:sz w:val="32"/>
          <w:szCs w:val="32"/>
        </w:rPr>
        <w:t>葡萄糖</w:t>
      </w:r>
      <w:r>
        <w:rPr>
          <w:rFonts w:eastAsia="仿宋_GB2312"/>
          <w:bCs/>
          <w:color w:val="000000"/>
          <w:sz w:val="32"/>
          <w:szCs w:val="32"/>
        </w:rPr>
        <w:t>溶液中的电流响应</w:t>
      </w:r>
      <w:r>
        <w:rPr>
          <w:rFonts w:eastAsia="仿宋_GB2312" w:hint="eastAsia"/>
          <w:bCs/>
          <w:color w:val="000000"/>
          <w:sz w:val="32"/>
          <w:szCs w:val="32"/>
        </w:rPr>
        <w:t>，</w:t>
      </w:r>
      <w:r>
        <w:rPr>
          <w:rFonts w:eastAsia="仿宋_GB2312"/>
          <w:bCs/>
          <w:color w:val="000000"/>
          <w:sz w:val="32"/>
          <w:szCs w:val="32"/>
        </w:rPr>
        <w:t>并计算其线性相关系数和灵敏度</w:t>
      </w:r>
      <w:r>
        <w:rPr>
          <w:rFonts w:eastAsia="仿宋_GB2312" w:hint="eastAsia"/>
          <w:bCs/>
          <w:color w:val="000000"/>
          <w:sz w:val="32"/>
          <w:szCs w:val="32"/>
        </w:rPr>
        <w:t>。</w:t>
      </w:r>
    </w:p>
    <w:p w14:paraId="0CB9379C" w14:textId="1E6D1268" w:rsidR="00060DD9" w:rsidRDefault="00374AE4" w:rsidP="00312A22">
      <w:pPr>
        <w:tabs>
          <w:tab w:val="left" w:pos="945"/>
        </w:tabs>
        <w:spacing w:line="520" w:lineRule="exact"/>
        <w:ind w:firstLineChars="200" w:firstLine="640"/>
        <w:rPr>
          <w:rFonts w:eastAsia="仿宋_GB2312"/>
          <w:bCs/>
          <w:color w:val="000000"/>
          <w:sz w:val="32"/>
          <w:szCs w:val="32"/>
        </w:rPr>
      </w:pPr>
      <w:r>
        <w:rPr>
          <w:rFonts w:eastAsia="仿宋_GB2312" w:hint="eastAsia"/>
          <w:bCs/>
          <w:color w:val="000000"/>
          <w:sz w:val="32"/>
          <w:szCs w:val="32"/>
        </w:rPr>
        <w:t>提供</w:t>
      </w:r>
      <w:r w:rsidR="00231123" w:rsidRPr="00585358">
        <w:rPr>
          <w:rFonts w:eastAsia="仿宋_GB2312"/>
          <w:bCs/>
          <w:color w:val="000000"/>
          <w:sz w:val="32"/>
          <w:szCs w:val="32"/>
        </w:rPr>
        <w:t>过氧化氢反向渗透可能性</w:t>
      </w:r>
      <w:r>
        <w:rPr>
          <w:rFonts w:eastAsia="仿宋_GB2312" w:hint="eastAsia"/>
          <w:bCs/>
          <w:color w:val="000000"/>
          <w:sz w:val="32"/>
          <w:szCs w:val="32"/>
        </w:rPr>
        <w:t>研究</w:t>
      </w:r>
      <w:r>
        <w:rPr>
          <w:rFonts w:eastAsia="仿宋_GB2312"/>
          <w:bCs/>
          <w:color w:val="000000"/>
          <w:sz w:val="32"/>
          <w:szCs w:val="32"/>
        </w:rPr>
        <w:t>资料</w:t>
      </w:r>
      <w:r w:rsidR="00E81E36">
        <w:rPr>
          <w:rFonts w:eastAsia="仿宋_GB2312" w:hint="eastAsia"/>
          <w:bCs/>
          <w:color w:val="000000"/>
          <w:sz w:val="32"/>
          <w:szCs w:val="32"/>
        </w:rPr>
        <w:t>（如</w:t>
      </w:r>
      <w:r w:rsidR="00E81E36">
        <w:rPr>
          <w:rFonts w:eastAsia="仿宋_GB2312"/>
          <w:bCs/>
          <w:color w:val="000000"/>
          <w:sz w:val="32"/>
          <w:szCs w:val="32"/>
        </w:rPr>
        <w:t>适用</w:t>
      </w:r>
      <w:r w:rsidR="00E81E36">
        <w:rPr>
          <w:rFonts w:eastAsia="仿宋_GB2312" w:hint="eastAsia"/>
          <w:bCs/>
          <w:color w:val="000000"/>
          <w:sz w:val="32"/>
          <w:szCs w:val="32"/>
        </w:rPr>
        <w:t>）</w:t>
      </w:r>
      <w:r>
        <w:rPr>
          <w:rFonts w:eastAsia="仿宋_GB2312" w:hint="eastAsia"/>
          <w:bCs/>
          <w:color w:val="000000"/>
          <w:sz w:val="32"/>
          <w:szCs w:val="32"/>
        </w:rPr>
        <w:t>。</w:t>
      </w:r>
      <w:r w:rsidR="005C2F86" w:rsidRPr="00585358">
        <w:rPr>
          <w:rFonts w:eastAsia="仿宋_GB2312"/>
          <w:bCs/>
          <w:color w:val="000000"/>
          <w:sz w:val="32"/>
          <w:szCs w:val="32"/>
        </w:rPr>
        <w:t>提供氧气响应的研究资料</w:t>
      </w:r>
      <w:r w:rsidR="005C2F86">
        <w:rPr>
          <w:rFonts w:eastAsia="仿宋_GB2312" w:hint="eastAsia"/>
          <w:bCs/>
          <w:color w:val="000000"/>
          <w:sz w:val="32"/>
          <w:szCs w:val="32"/>
        </w:rPr>
        <w:t>（如</w:t>
      </w:r>
      <w:r w:rsidR="005C2F86">
        <w:rPr>
          <w:rFonts w:eastAsia="仿宋_GB2312"/>
          <w:bCs/>
          <w:color w:val="000000"/>
          <w:sz w:val="32"/>
          <w:szCs w:val="32"/>
        </w:rPr>
        <w:t>适用</w:t>
      </w:r>
      <w:r w:rsidR="005C2F86">
        <w:rPr>
          <w:rFonts w:eastAsia="仿宋_GB2312" w:hint="eastAsia"/>
          <w:bCs/>
          <w:color w:val="000000"/>
          <w:sz w:val="32"/>
          <w:szCs w:val="32"/>
        </w:rPr>
        <w:t>）</w:t>
      </w:r>
      <w:r w:rsidR="005C2F86" w:rsidRPr="00585358">
        <w:rPr>
          <w:rFonts w:eastAsia="仿宋_GB2312"/>
          <w:bCs/>
          <w:color w:val="000000"/>
          <w:sz w:val="32"/>
          <w:szCs w:val="32"/>
        </w:rPr>
        <w:t>。</w:t>
      </w:r>
    </w:p>
    <w:p w14:paraId="091CEB62" w14:textId="22DAB8AE" w:rsidR="00231123" w:rsidRPr="00585358" w:rsidRDefault="00060DD9" w:rsidP="00312A22">
      <w:pPr>
        <w:tabs>
          <w:tab w:val="left" w:pos="945"/>
        </w:tabs>
        <w:spacing w:line="520" w:lineRule="exact"/>
        <w:ind w:firstLineChars="200" w:firstLine="640"/>
        <w:rPr>
          <w:rFonts w:eastAsia="仿宋_GB2312"/>
          <w:bCs/>
          <w:color w:val="000000"/>
          <w:sz w:val="32"/>
          <w:szCs w:val="32"/>
        </w:rPr>
      </w:pPr>
      <w:r w:rsidRPr="00585358">
        <w:rPr>
          <w:rFonts w:eastAsia="仿宋_GB2312"/>
          <w:bCs/>
          <w:color w:val="000000"/>
          <w:sz w:val="32"/>
          <w:szCs w:val="32"/>
        </w:rPr>
        <w:t>提供</w:t>
      </w:r>
      <w:r w:rsidR="00231123" w:rsidRPr="00585358">
        <w:rPr>
          <w:rFonts w:eastAsia="仿宋_GB2312"/>
          <w:bCs/>
          <w:color w:val="000000"/>
          <w:sz w:val="32"/>
          <w:szCs w:val="32"/>
        </w:rPr>
        <w:t>氢离子积聚导致组织液</w:t>
      </w:r>
      <w:r w:rsidR="004F2E9A" w:rsidRPr="00585358">
        <w:rPr>
          <w:rFonts w:eastAsia="仿宋_GB2312" w:hint="eastAsia"/>
          <w:bCs/>
          <w:color w:val="000000"/>
          <w:sz w:val="32"/>
          <w:szCs w:val="32"/>
        </w:rPr>
        <w:t>p</w:t>
      </w:r>
      <w:r w:rsidR="00231123" w:rsidRPr="00585358">
        <w:rPr>
          <w:rFonts w:eastAsia="仿宋_GB2312"/>
          <w:bCs/>
          <w:color w:val="000000"/>
          <w:sz w:val="32"/>
          <w:szCs w:val="32"/>
        </w:rPr>
        <w:t>H</w:t>
      </w:r>
      <w:r w:rsidR="00231123" w:rsidRPr="00585358">
        <w:rPr>
          <w:rFonts w:eastAsia="仿宋_GB2312"/>
          <w:bCs/>
          <w:color w:val="000000"/>
          <w:sz w:val="32"/>
          <w:szCs w:val="32"/>
        </w:rPr>
        <w:t>值变化</w:t>
      </w:r>
      <w:r w:rsidR="0046065A">
        <w:rPr>
          <w:rFonts w:eastAsia="仿宋_GB2312" w:hint="eastAsia"/>
          <w:bCs/>
          <w:color w:val="000000"/>
          <w:sz w:val="32"/>
          <w:szCs w:val="32"/>
        </w:rPr>
        <w:t>对传感器</w:t>
      </w:r>
      <w:r w:rsidR="0046065A">
        <w:rPr>
          <w:rFonts w:eastAsia="仿宋_GB2312"/>
          <w:bCs/>
          <w:color w:val="000000"/>
          <w:sz w:val="32"/>
          <w:szCs w:val="32"/>
        </w:rPr>
        <w:t>性能影响</w:t>
      </w:r>
      <w:r w:rsidR="00231123" w:rsidRPr="00585358">
        <w:rPr>
          <w:rFonts w:eastAsia="仿宋_GB2312"/>
          <w:bCs/>
          <w:color w:val="000000"/>
          <w:sz w:val="32"/>
          <w:szCs w:val="32"/>
        </w:rPr>
        <w:t>的研究资料</w:t>
      </w:r>
      <w:r w:rsidR="0046065A">
        <w:rPr>
          <w:rFonts w:eastAsia="仿宋_GB2312" w:hint="eastAsia"/>
          <w:bCs/>
          <w:color w:val="000000"/>
          <w:sz w:val="32"/>
          <w:szCs w:val="32"/>
        </w:rPr>
        <w:t>，</w:t>
      </w:r>
      <w:r w:rsidR="0046065A">
        <w:rPr>
          <w:rFonts w:eastAsia="仿宋_GB2312"/>
          <w:bCs/>
          <w:color w:val="000000"/>
          <w:sz w:val="32"/>
          <w:szCs w:val="32"/>
        </w:rPr>
        <w:t>包括线性</w:t>
      </w:r>
      <w:r w:rsidR="0046065A">
        <w:rPr>
          <w:rFonts w:eastAsia="仿宋_GB2312" w:hint="eastAsia"/>
          <w:bCs/>
          <w:color w:val="000000"/>
          <w:sz w:val="32"/>
          <w:szCs w:val="32"/>
        </w:rPr>
        <w:t>、</w:t>
      </w:r>
      <w:r w:rsidR="0046065A">
        <w:rPr>
          <w:rFonts w:eastAsia="仿宋_GB2312"/>
          <w:bCs/>
          <w:color w:val="000000"/>
          <w:sz w:val="32"/>
          <w:szCs w:val="32"/>
        </w:rPr>
        <w:t>稳定性</w:t>
      </w:r>
      <w:r w:rsidR="0046065A">
        <w:rPr>
          <w:rFonts w:eastAsia="仿宋_GB2312" w:hint="eastAsia"/>
          <w:bCs/>
          <w:color w:val="000000"/>
          <w:sz w:val="32"/>
          <w:szCs w:val="32"/>
        </w:rPr>
        <w:t>、</w:t>
      </w:r>
      <w:r w:rsidR="0046065A" w:rsidRPr="00585358">
        <w:rPr>
          <w:rFonts w:eastAsia="仿宋_GB2312" w:hint="eastAsia"/>
          <w:bCs/>
          <w:color w:val="000000"/>
          <w:sz w:val="32"/>
          <w:szCs w:val="32"/>
        </w:rPr>
        <w:t>p</w:t>
      </w:r>
      <w:r w:rsidR="0046065A">
        <w:rPr>
          <w:rFonts w:eastAsia="仿宋_GB2312" w:hint="eastAsia"/>
          <w:bCs/>
          <w:color w:val="000000"/>
          <w:sz w:val="32"/>
          <w:szCs w:val="32"/>
        </w:rPr>
        <w:t>H</w:t>
      </w:r>
      <w:r w:rsidR="0046065A">
        <w:rPr>
          <w:rFonts w:eastAsia="仿宋_GB2312" w:hint="eastAsia"/>
          <w:bCs/>
          <w:color w:val="000000"/>
          <w:sz w:val="32"/>
          <w:szCs w:val="32"/>
        </w:rPr>
        <w:t>值</w:t>
      </w:r>
      <w:r w:rsidR="0046065A">
        <w:rPr>
          <w:rFonts w:eastAsia="仿宋_GB2312"/>
          <w:bCs/>
          <w:color w:val="000000"/>
          <w:sz w:val="32"/>
          <w:szCs w:val="32"/>
        </w:rPr>
        <w:t>变化验证</w:t>
      </w:r>
      <w:r w:rsidR="00231123" w:rsidRPr="00585358">
        <w:rPr>
          <w:rFonts w:eastAsia="仿宋_GB2312"/>
          <w:bCs/>
          <w:color w:val="000000"/>
          <w:sz w:val="32"/>
          <w:szCs w:val="32"/>
        </w:rPr>
        <w:t>。</w:t>
      </w:r>
      <w:r w:rsidR="0046065A">
        <w:rPr>
          <w:rFonts w:eastAsia="仿宋_GB2312" w:hint="eastAsia"/>
          <w:bCs/>
          <w:color w:val="000000"/>
          <w:sz w:val="32"/>
          <w:szCs w:val="32"/>
        </w:rPr>
        <w:t>线性</w:t>
      </w:r>
      <w:r w:rsidR="0046065A">
        <w:rPr>
          <w:rFonts w:eastAsia="仿宋_GB2312"/>
          <w:bCs/>
          <w:color w:val="000000"/>
          <w:sz w:val="32"/>
          <w:szCs w:val="32"/>
        </w:rPr>
        <w:t>观察在高浓度的</w:t>
      </w:r>
      <w:r w:rsidR="0046065A">
        <w:rPr>
          <w:rFonts w:eastAsia="仿宋_GB2312" w:hint="eastAsia"/>
          <w:bCs/>
          <w:color w:val="000000"/>
          <w:sz w:val="32"/>
          <w:szCs w:val="32"/>
        </w:rPr>
        <w:t>葡萄</w:t>
      </w:r>
      <w:r w:rsidR="0046065A">
        <w:rPr>
          <w:rFonts w:eastAsia="仿宋_GB2312"/>
          <w:bCs/>
          <w:color w:val="000000"/>
          <w:sz w:val="32"/>
          <w:szCs w:val="32"/>
        </w:rPr>
        <w:t>糖</w:t>
      </w:r>
      <w:r w:rsidR="0046065A">
        <w:rPr>
          <w:rFonts w:eastAsia="仿宋_GB2312" w:hint="eastAsia"/>
          <w:bCs/>
          <w:color w:val="000000"/>
          <w:sz w:val="32"/>
          <w:szCs w:val="32"/>
        </w:rPr>
        <w:t>体系</w:t>
      </w:r>
      <w:r w:rsidR="0046065A">
        <w:rPr>
          <w:rFonts w:eastAsia="仿宋_GB2312"/>
          <w:bCs/>
          <w:color w:val="000000"/>
          <w:sz w:val="32"/>
          <w:szCs w:val="32"/>
        </w:rPr>
        <w:t>下传感器相应</w:t>
      </w:r>
      <w:r w:rsidR="0046065A">
        <w:rPr>
          <w:rFonts w:eastAsia="仿宋_GB2312" w:hint="eastAsia"/>
          <w:bCs/>
          <w:color w:val="000000"/>
          <w:sz w:val="32"/>
          <w:szCs w:val="32"/>
        </w:rPr>
        <w:t>的</w:t>
      </w:r>
      <w:r w:rsidR="0046065A">
        <w:rPr>
          <w:rFonts w:eastAsia="仿宋_GB2312"/>
          <w:bCs/>
          <w:color w:val="000000"/>
          <w:sz w:val="32"/>
          <w:szCs w:val="32"/>
        </w:rPr>
        <w:t>变化；稳定性试验</w:t>
      </w:r>
      <w:r w:rsidR="0046065A">
        <w:rPr>
          <w:rFonts w:eastAsia="仿宋_GB2312" w:hint="eastAsia"/>
          <w:bCs/>
          <w:color w:val="000000"/>
          <w:sz w:val="32"/>
          <w:szCs w:val="32"/>
        </w:rPr>
        <w:t>宜</w:t>
      </w:r>
      <w:r w:rsidR="0046065A">
        <w:rPr>
          <w:rFonts w:eastAsia="仿宋_GB2312"/>
          <w:bCs/>
          <w:color w:val="000000"/>
          <w:sz w:val="32"/>
          <w:szCs w:val="32"/>
        </w:rPr>
        <w:t>在较高浓度葡萄糖体系中进行使用期限的稳定性测试，观察传感器性能变化；</w:t>
      </w:r>
      <w:r w:rsidR="0046065A" w:rsidRPr="00585358">
        <w:rPr>
          <w:rFonts w:eastAsia="仿宋_GB2312" w:hint="eastAsia"/>
          <w:bCs/>
          <w:color w:val="000000"/>
          <w:sz w:val="32"/>
          <w:szCs w:val="32"/>
        </w:rPr>
        <w:t>p</w:t>
      </w:r>
      <w:r w:rsidR="0046065A">
        <w:rPr>
          <w:rFonts w:eastAsia="仿宋_GB2312" w:hint="eastAsia"/>
          <w:bCs/>
          <w:color w:val="000000"/>
          <w:sz w:val="32"/>
          <w:szCs w:val="32"/>
        </w:rPr>
        <w:t>H</w:t>
      </w:r>
      <w:r w:rsidR="0046065A">
        <w:rPr>
          <w:rFonts w:eastAsia="仿宋_GB2312" w:hint="eastAsia"/>
          <w:bCs/>
          <w:color w:val="000000"/>
          <w:sz w:val="32"/>
          <w:szCs w:val="32"/>
        </w:rPr>
        <w:t>值</w:t>
      </w:r>
      <w:r w:rsidR="0046065A">
        <w:rPr>
          <w:rFonts w:eastAsia="仿宋_GB2312"/>
          <w:bCs/>
          <w:color w:val="000000"/>
          <w:sz w:val="32"/>
          <w:szCs w:val="32"/>
        </w:rPr>
        <w:t>变化验证观察测试前后</w:t>
      </w:r>
      <w:r w:rsidR="0046065A">
        <w:rPr>
          <w:rFonts w:eastAsia="仿宋_GB2312" w:hint="eastAsia"/>
          <w:bCs/>
          <w:color w:val="000000"/>
          <w:sz w:val="32"/>
          <w:szCs w:val="32"/>
        </w:rPr>
        <w:t>测试</w:t>
      </w:r>
      <w:r w:rsidR="0046065A">
        <w:rPr>
          <w:rFonts w:eastAsia="仿宋_GB2312"/>
          <w:bCs/>
          <w:color w:val="000000"/>
          <w:sz w:val="32"/>
          <w:szCs w:val="32"/>
        </w:rPr>
        <w:t>体系中的</w:t>
      </w:r>
      <w:r w:rsidR="0046065A" w:rsidRPr="00585358">
        <w:rPr>
          <w:rFonts w:eastAsia="仿宋_GB2312" w:hint="eastAsia"/>
          <w:bCs/>
          <w:color w:val="000000"/>
          <w:sz w:val="32"/>
          <w:szCs w:val="32"/>
        </w:rPr>
        <w:t>p</w:t>
      </w:r>
      <w:r w:rsidR="0046065A">
        <w:rPr>
          <w:rFonts w:eastAsia="仿宋_GB2312" w:hint="eastAsia"/>
          <w:bCs/>
          <w:color w:val="000000"/>
          <w:sz w:val="32"/>
          <w:szCs w:val="32"/>
        </w:rPr>
        <w:t>H</w:t>
      </w:r>
      <w:r w:rsidR="0046065A">
        <w:rPr>
          <w:rFonts w:eastAsia="仿宋_GB2312" w:hint="eastAsia"/>
          <w:bCs/>
          <w:color w:val="000000"/>
          <w:sz w:val="32"/>
          <w:szCs w:val="32"/>
        </w:rPr>
        <w:t>值。</w:t>
      </w:r>
    </w:p>
    <w:p w14:paraId="357ED4F6" w14:textId="71EB7C53" w:rsidR="00231123" w:rsidRPr="00585358" w:rsidRDefault="00231123" w:rsidP="00312A22">
      <w:pPr>
        <w:tabs>
          <w:tab w:val="left" w:pos="945"/>
        </w:tabs>
        <w:spacing w:line="520" w:lineRule="exact"/>
        <w:ind w:firstLineChars="200" w:firstLine="640"/>
        <w:rPr>
          <w:rFonts w:eastAsia="仿宋_GB2312"/>
          <w:bCs/>
          <w:color w:val="000000"/>
          <w:sz w:val="32"/>
          <w:szCs w:val="32"/>
        </w:rPr>
      </w:pPr>
      <w:r w:rsidRPr="00585358">
        <w:rPr>
          <w:rFonts w:eastAsia="仿宋_GB2312"/>
          <w:bCs/>
          <w:color w:val="000000"/>
          <w:sz w:val="32"/>
          <w:szCs w:val="32"/>
        </w:rPr>
        <w:t>提供传感器在声称的佩戴天数中</w:t>
      </w:r>
      <w:r w:rsidRPr="00F62C88">
        <w:rPr>
          <w:rFonts w:eastAsia="仿宋_GB2312"/>
          <w:bCs/>
          <w:color w:val="000000"/>
          <w:sz w:val="32"/>
          <w:szCs w:val="32"/>
        </w:rPr>
        <w:t>有无异体蛋白脱落带来免疫源问题的研究资料</w:t>
      </w:r>
      <w:r w:rsidRPr="00585358">
        <w:rPr>
          <w:rFonts w:eastAsia="仿宋_GB2312"/>
          <w:bCs/>
          <w:color w:val="000000"/>
          <w:sz w:val="32"/>
          <w:szCs w:val="32"/>
        </w:rPr>
        <w:t>，可以提供已上市产品的免疫源性安全性评价资料。</w:t>
      </w:r>
    </w:p>
    <w:p w14:paraId="5DBCAA59" w14:textId="77777777" w:rsidR="00231123" w:rsidRPr="00585358" w:rsidRDefault="00231123" w:rsidP="00312A22">
      <w:pPr>
        <w:tabs>
          <w:tab w:val="left" w:pos="945"/>
        </w:tabs>
        <w:spacing w:line="520" w:lineRule="exact"/>
        <w:ind w:firstLineChars="200" w:firstLine="640"/>
        <w:rPr>
          <w:rFonts w:eastAsia="仿宋_GB2312"/>
          <w:bCs/>
          <w:color w:val="000000"/>
          <w:sz w:val="32"/>
          <w:szCs w:val="32"/>
        </w:rPr>
      </w:pPr>
      <w:r w:rsidRPr="00585358">
        <w:rPr>
          <w:rFonts w:eastAsia="仿宋_GB2312"/>
          <w:bCs/>
          <w:color w:val="000000"/>
          <w:sz w:val="32"/>
          <w:szCs w:val="32"/>
        </w:rPr>
        <w:lastRenderedPageBreak/>
        <w:t>在制造过程中</w:t>
      </w:r>
      <w:r w:rsidR="004F2E9A" w:rsidRPr="00585358">
        <w:rPr>
          <w:rFonts w:eastAsia="仿宋_GB2312" w:hint="eastAsia"/>
          <w:bCs/>
          <w:color w:val="000000"/>
          <w:sz w:val="32"/>
          <w:szCs w:val="32"/>
        </w:rPr>
        <w:t>，</w:t>
      </w:r>
      <w:r w:rsidRPr="00585358">
        <w:rPr>
          <w:rFonts w:eastAsia="仿宋_GB2312"/>
          <w:bCs/>
          <w:color w:val="000000"/>
          <w:sz w:val="32"/>
          <w:szCs w:val="32"/>
        </w:rPr>
        <w:t>应提供</w:t>
      </w:r>
      <w:r w:rsidRPr="00F62C88">
        <w:rPr>
          <w:rFonts w:eastAsia="仿宋_GB2312"/>
          <w:bCs/>
          <w:color w:val="000000"/>
          <w:sz w:val="32"/>
          <w:szCs w:val="32"/>
        </w:rPr>
        <w:t>批内差异及批间差异</w:t>
      </w:r>
      <w:r w:rsidRPr="00585358">
        <w:rPr>
          <w:rFonts w:eastAsia="仿宋_GB2312"/>
          <w:bCs/>
          <w:color w:val="000000"/>
          <w:sz w:val="32"/>
          <w:szCs w:val="32"/>
        </w:rPr>
        <w:t>研究资料</w:t>
      </w:r>
      <w:r w:rsidR="004F2E9A" w:rsidRPr="00585358">
        <w:rPr>
          <w:rFonts w:eastAsia="仿宋_GB2312" w:hint="eastAsia"/>
          <w:bCs/>
          <w:color w:val="000000"/>
          <w:sz w:val="32"/>
          <w:szCs w:val="32"/>
        </w:rPr>
        <w:t>，</w:t>
      </w:r>
      <w:r w:rsidRPr="00585358">
        <w:rPr>
          <w:rFonts w:eastAsia="仿宋_GB2312"/>
          <w:bCs/>
          <w:color w:val="000000"/>
          <w:sz w:val="32"/>
          <w:szCs w:val="32"/>
        </w:rPr>
        <w:t>应提供确保传感器性能在制造工艺中的一致性研究报告或经品质检验方法从而达到产品性能一致性的研究报告。应提供连续三批</w:t>
      </w:r>
      <w:r w:rsidR="004F2E9A" w:rsidRPr="00585358">
        <w:rPr>
          <w:rFonts w:eastAsia="仿宋_GB2312" w:hint="eastAsia"/>
          <w:bCs/>
          <w:color w:val="000000"/>
          <w:sz w:val="32"/>
          <w:szCs w:val="32"/>
        </w:rPr>
        <w:t>产品</w:t>
      </w:r>
      <w:r w:rsidRPr="00585358">
        <w:rPr>
          <w:rFonts w:eastAsia="仿宋_GB2312"/>
          <w:bCs/>
          <w:color w:val="000000"/>
          <w:sz w:val="32"/>
          <w:szCs w:val="32"/>
        </w:rPr>
        <w:t>的线性、重复性、响应时间、稳定性、温度响应的检测报告。</w:t>
      </w:r>
    </w:p>
    <w:p w14:paraId="29DFEF07" w14:textId="7AF184F5"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提供传感器校准或者是免校准系统（工厂校准）控制的研究资料</w:t>
      </w:r>
      <w:r w:rsidR="003256F3">
        <w:rPr>
          <w:rFonts w:eastAsia="仿宋_GB2312" w:hint="eastAsia"/>
          <w:bCs/>
          <w:color w:val="000000"/>
          <w:sz w:val="32"/>
          <w:szCs w:val="32"/>
        </w:rPr>
        <w:t>（见附件</w:t>
      </w:r>
      <w:r w:rsidR="00F62C88">
        <w:rPr>
          <w:rFonts w:eastAsia="仿宋_GB2312"/>
          <w:bCs/>
          <w:color w:val="000000"/>
          <w:sz w:val="32"/>
          <w:szCs w:val="32"/>
        </w:rPr>
        <w:t>3</w:t>
      </w:r>
      <w:r w:rsidR="003256F3">
        <w:rPr>
          <w:rFonts w:eastAsia="仿宋_GB2312" w:hint="eastAsia"/>
          <w:bCs/>
          <w:color w:val="000000"/>
          <w:sz w:val="32"/>
          <w:szCs w:val="32"/>
        </w:rPr>
        <w:t>）</w:t>
      </w:r>
      <w:r w:rsidRPr="00585358">
        <w:rPr>
          <w:rFonts w:eastAsia="仿宋_GB2312"/>
          <w:bCs/>
          <w:color w:val="000000"/>
          <w:sz w:val="32"/>
          <w:szCs w:val="32"/>
        </w:rPr>
        <w:t>。</w:t>
      </w:r>
    </w:p>
    <w:p w14:paraId="3C7E2DF2" w14:textId="67DD6AAC" w:rsidR="00231123" w:rsidRPr="00585358" w:rsidRDefault="00231123" w:rsidP="00312A22">
      <w:pPr>
        <w:pStyle w:val="afa"/>
        <w:widowControl w:val="0"/>
        <w:spacing w:before="0" w:beforeAutospacing="0" w:after="0" w:afterAutospacing="0" w:line="520" w:lineRule="exact"/>
        <w:ind w:firstLineChars="200" w:firstLine="640"/>
        <w:jc w:val="both"/>
        <w:rPr>
          <w:rFonts w:ascii="Times New Roman" w:eastAsia="仿宋_GB2312" w:hAnsi="Times New Roman" w:cs="Times New Roman"/>
          <w:bCs/>
          <w:color w:val="000000"/>
          <w:kern w:val="2"/>
          <w:sz w:val="32"/>
          <w:szCs w:val="32"/>
        </w:rPr>
      </w:pPr>
      <w:r w:rsidRPr="00585358">
        <w:rPr>
          <w:rFonts w:ascii="Times New Roman" w:eastAsia="仿宋_GB2312" w:hAnsi="Times New Roman" w:cs="Times New Roman"/>
          <w:bCs/>
          <w:color w:val="000000"/>
          <w:kern w:val="2"/>
          <w:sz w:val="32"/>
          <w:szCs w:val="32"/>
        </w:rPr>
        <w:t>如产品</w:t>
      </w:r>
      <w:r w:rsidR="004F2E9A" w:rsidRPr="00585358">
        <w:rPr>
          <w:rFonts w:ascii="Times New Roman" w:eastAsia="仿宋_GB2312" w:hAnsi="Times New Roman" w:cs="Times New Roman" w:hint="eastAsia"/>
          <w:bCs/>
          <w:color w:val="000000"/>
          <w:kern w:val="2"/>
          <w:sz w:val="32"/>
          <w:szCs w:val="32"/>
        </w:rPr>
        <w:t>适用于</w:t>
      </w:r>
      <w:r w:rsidRPr="00585358">
        <w:rPr>
          <w:rFonts w:ascii="Times New Roman" w:eastAsia="仿宋_GB2312" w:hAnsi="Times New Roman" w:cs="Times New Roman"/>
          <w:bCs/>
          <w:color w:val="000000"/>
          <w:kern w:val="2"/>
          <w:sz w:val="32"/>
          <w:szCs w:val="32"/>
        </w:rPr>
        <w:t>家用，应参照</w:t>
      </w:r>
      <w:r w:rsidR="00071F0F">
        <w:rPr>
          <w:rFonts w:ascii="Times New Roman" w:eastAsia="仿宋_GB2312" w:hAnsi="Times New Roman" w:cs="Times New Roman" w:hint="eastAsia"/>
          <w:bCs/>
          <w:color w:val="000000"/>
          <w:kern w:val="2"/>
          <w:sz w:val="32"/>
          <w:szCs w:val="32"/>
        </w:rPr>
        <w:t>YY97</w:t>
      </w:r>
      <w:r w:rsidR="00803D53">
        <w:rPr>
          <w:rFonts w:ascii="Times New Roman" w:eastAsia="仿宋_GB2312" w:hAnsi="Times New Roman" w:cs="Times New Roman"/>
          <w:bCs/>
          <w:color w:val="000000"/>
          <w:kern w:val="2"/>
          <w:sz w:val="32"/>
          <w:szCs w:val="32"/>
        </w:rPr>
        <w:t>0</w:t>
      </w:r>
      <w:r w:rsidR="00071F0F">
        <w:rPr>
          <w:rFonts w:ascii="Times New Roman" w:eastAsia="仿宋_GB2312" w:hAnsi="Times New Roman" w:cs="Times New Roman" w:hint="eastAsia"/>
          <w:bCs/>
          <w:color w:val="000000"/>
          <w:kern w:val="2"/>
          <w:sz w:val="32"/>
          <w:szCs w:val="32"/>
        </w:rPr>
        <w:t>6.111</w:t>
      </w:r>
      <w:r w:rsidRPr="00585358">
        <w:rPr>
          <w:rFonts w:ascii="Times New Roman" w:eastAsia="仿宋_GB2312" w:hAnsi="Times New Roman" w:cs="Times New Roman"/>
          <w:bCs/>
          <w:color w:val="000000"/>
          <w:kern w:val="2"/>
          <w:sz w:val="32"/>
          <w:szCs w:val="32"/>
        </w:rPr>
        <w:t>标准提供适宜家用的研究资料。</w:t>
      </w:r>
    </w:p>
    <w:p w14:paraId="4FB56345" w14:textId="2DA12357" w:rsidR="00231123" w:rsidRDefault="00231123" w:rsidP="00312A22">
      <w:pPr>
        <w:spacing w:line="520" w:lineRule="exact"/>
        <w:ind w:firstLineChars="200" w:firstLine="640"/>
        <w:rPr>
          <w:rFonts w:eastAsia="仿宋_GB2312"/>
          <w:color w:val="000000"/>
          <w:kern w:val="0"/>
          <w:sz w:val="32"/>
          <w:szCs w:val="32"/>
        </w:rPr>
      </w:pPr>
      <w:r w:rsidRPr="00585358">
        <w:rPr>
          <w:rFonts w:eastAsia="仿宋_GB2312"/>
          <w:color w:val="000000"/>
          <w:kern w:val="0"/>
          <w:sz w:val="32"/>
          <w:szCs w:val="32"/>
        </w:rPr>
        <w:t>如适用，应提供无线设备符合无线电管理相关规定的支持性资料，应提供无线传输有效性的研究资料。</w:t>
      </w:r>
    </w:p>
    <w:p w14:paraId="7B2E21AA" w14:textId="1DAE8973" w:rsidR="003916AD" w:rsidRPr="00DE36EE" w:rsidRDefault="00FE0A0E" w:rsidP="003916AD">
      <w:pPr>
        <w:spacing w:line="520" w:lineRule="exact"/>
        <w:ind w:firstLineChars="200" w:firstLine="640"/>
        <w:rPr>
          <w:rFonts w:eastAsia="仿宋_GB2312"/>
          <w:color w:val="000000"/>
          <w:kern w:val="0"/>
          <w:sz w:val="32"/>
          <w:szCs w:val="32"/>
        </w:rPr>
      </w:pPr>
      <w:r w:rsidRPr="00DE36EE">
        <w:rPr>
          <w:rFonts w:eastAsia="仿宋_GB2312" w:hint="eastAsia"/>
          <w:color w:val="000000"/>
          <w:kern w:val="0"/>
          <w:sz w:val="32"/>
          <w:szCs w:val="32"/>
        </w:rPr>
        <w:t>应用纳米材料</w:t>
      </w:r>
      <w:r w:rsidRPr="00DE36EE">
        <w:rPr>
          <w:rFonts w:eastAsia="仿宋_GB2312"/>
          <w:color w:val="000000"/>
          <w:kern w:val="0"/>
          <w:sz w:val="32"/>
          <w:szCs w:val="32"/>
        </w:rPr>
        <w:t>的产品应</w:t>
      </w:r>
      <w:r w:rsidR="00353003" w:rsidRPr="00DE36EE">
        <w:rPr>
          <w:rFonts w:eastAsia="仿宋_GB2312" w:hint="eastAsia"/>
          <w:color w:val="000000"/>
          <w:kern w:val="0"/>
          <w:sz w:val="32"/>
          <w:szCs w:val="32"/>
        </w:rPr>
        <w:t>按照</w:t>
      </w:r>
      <w:r w:rsidR="00353003" w:rsidRPr="00DE36EE">
        <w:rPr>
          <w:rFonts w:eastAsia="仿宋_GB2312"/>
          <w:color w:val="000000"/>
          <w:kern w:val="0"/>
          <w:sz w:val="32"/>
          <w:szCs w:val="32"/>
        </w:rPr>
        <w:t>《</w:t>
      </w:r>
      <w:r w:rsidR="00353003" w:rsidRPr="00DE36EE">
        <w:rPr>
          <w:rFonts w:eastAsia="仿宋_GB2312" w:hint="eastAsia"/>
          <w:color w:val="000000"/>
          <w:kern w:val="0"/>
          <w:sz w:val="32"/>
          <w:szCs w:val="32"/>
        </w:rPr>
        <w:t>应用</w:t>
      </w:r>
      <w:r w:rsidR="00353003" w:rsidRPr="00DE36EE">
        <w:rPr>
          <w:rFonts w:eastAsia="仿宋_GB2312"/>
          <w:color w:val="000000"/>
          <w:kern w:val="0"/>
          <w:sz w:val="32"/>
          <w:szCs w:val="32"/>
        </w:rPr>
        <w:t>纳米材料的医疗器械安全性和有效性评价指导原则</w:t>
      </w:r>
      <w:r w:rsidR="00C75048">
        <w:rPr>
          <w:rFonts w:eastAsia="仿宋_GB2312" w:hint="eastAsia"/>
          <w:color w:val="000000"/>
          <w:kern w:val="0"/>
          <w:sz w:val="32"/>
          <w:szCs w:val="32"/>
        </w:rPr>
        <w:t>第一</w:t>
      </w:r>
      <w:r w:rsidR="00C75048">
        <w:rPr>
          <w:rFonts w:eastAsia="仿宋_GB2312"/>
          <w:color w:val="000000"/>
          <w:kern w:val="0"/>
          <w:sz w:val="32"/>
          <w:szCs w:val="32"/>
        </w:rPr>
        <w:t>部分：体系框架</w:t>
      </w:r>
      <w:r w:rsidR="00353003" w:rsidRPr="00DE36EE">
        <w:rPr>
          <w:rFonts w:eastAsia="仿宋_GB2312"/>
          <w:color w:val="000000"/>
          <w:kern w:val="0"/>
          <w:sz w:val="32"/>
          <w:szCs w:val="32"/>
        </w:rPr>
        <w:t>》</w:t>
      </w:r>
      <w:r w:rsidRPr="00DE36EE">
        <w:rPr>
          <w:rFonts w:eastAsia="仿宋_GB2312"/>
          <w:color w:val="000000"/>
          <w:kern w:val="0"/>
          <w:sz w:val="32"/>
          <w:szCs w:val="32"/>
        </w:rPr>
        <w:t>提供</w:t>
      </w:r>
      <w:r w:rsidR="00353003" w:rsidRPr="00DE36EE">
        <w:rPr>
          <w:rFonts w:eastAsia="仿宋_GB2312" w:hint="eastAsia"/>
          <w:color w:val="000000"/>
          <w:kern w:val="0"/>
          <w:sz w:val="32"/>
          <w:szCs w:val="32"/>
        </w:rPr>
        <w:t>相关</w:t>
      </w:r>
      <w:r w:rsidRPr="00DE36EE">
        <w:rPr>
          <w:rFonts w:eastAsia="仿宋_GB2312"/>
          <w:color w:val="000000"/>
          <w:kern w:val="0"/>
          <w:sz w:val="32"/>
          <w:szCs w:val="32"/>
        </w:rPr>
        <w:t>研究资料</w:t>
      </w:r>
      <w:r w:rsidR="00353003" w:rsidRPr="00DE36EE">
        <w:rPr>
          <w:rFonts w:eastAsia="仿宋_GB2312" w:hint="eastAsia"/>
          <w:color w:val="000000"/>
          <w:kern w:val="0"/>
          <w:sz w:val="32"/>
          <w:szCs w:val="32"/>
        </w:rPr>
        <w:t>。</w:t>
      </w:r>
    </w:p>
    <w:p w14:paraId="64A08F8D" w14:textId="35641050" w:rsidR="00231123" w:rsidRPr="00196208" w:rsidRDefault="00231123" w:rsidP="00312A22">
      <w:pPr>
        <w:spacing w:line="520" w:lineRule="exact"/>
        <w:ind w:firstLineChars="200" w:firstLine="640"/>
        <w:outlineLvl w:val="2"/>
        <w:rPr>
          <w:rFonts w:eastAsia="楷体_GB2312"/>
          <w:color w:val="000000"/>
          <w:sz w:val="32"/>
          <w:szCs w:val="32"/>
        </w:rPr>
      </w:pPr>
      <w:r w:rsidRPr="00585358">
        <w:rPr>
          <w:rFonts w:eastAsia="楷体_GB2312"/>
          <w:color w:val="000000"/>
          <w:sz w:val="32"/>
          <w:szCs w:val="32"/>
        </w:rPr>
        <w:t>（</w:t>
      </w:r>
      <w:r w:rsidR="000070CE">
        <w:rPr>
          <w:rFonts w:eastAsia="楷体_GB2312" w:hint="eastAsia"/>
          <w:color w:val="000000"/>
          <w:sz w:val="32"/>
          <w:szCs w:val="32"/>
        </w:rPr>
        <w:t>四</w:t>
      </w:r>
      <w:r w:rsidRPr="00585358">
        <w:rPr>
          <w:rFonts w:eastAsia="楷体_GB2312"/>
          <w:color w:val="000000"/>
          <w:sz w:val="32"/>
          <w:szCs w:val="32"/>
        </w:rPr>
        <w:t>）</w:t>
      </w:r>
      <w:r w:rsidR="000070CE">
        <w:rPr>
          <w:rFonts w:eastAsia="楷体_GB2312" w:hint="eastAsia"/>
          <w:color w:val="000000"/>
          <w:sz w:val="32"/>
          <w:szCs w:val="32"/>
        </w:rPr>
        <w:t>产品说明书和标签样稿</w:t>
      </w:r>
    </w:p>
    <w:p w14:paraId="7EB00669" w14:textId="7BE191F1"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产品使用说明书应符合《医疗器械说明书和标签管理规定》</w:t>
      </w:r>
      <w:r w:rsidR="002E0D49" w:rsidRPr="00585358">
        <w:rPr>
          <w:rFonts w:eastAsia="仿宋_GB2312"/>
          <w:bCs/>
          <w:color w:val="000000"/>
          <w:sz w:val="32"/>
          <w:szCs w:val="32"/>
        </w:rPr>
        <w:t>和相关的国家标准、行业标准的要求</w:t>
      </w:r>
      <w:r w:rsidR="002E0D49" w:rsidRPr="00585358">
        <w:rPr>
          <w:rFonts w:eastAsia="仿宋_GB2312" w:hint="eastAsia"/>
          <w:bCs/>
          <w:color w:val="000000"/>
          <w:sz w:val="32"/>
          <w:szCs w:val="32"/>
        </w:rPr>
        <w:t>。</w:t>
      </w:r>
      <w:r w:rsidRPr="00585358">
        <w:rPr>
          <w:rFonts w:eastAsia="仿宋_GB2312"/>
          <w:bCs/>
          <w:color w:val="000000"/>
          <w:sz w:val="32"/>
          <w:szCs w:val="32"/>
        </w:rPr>
        <w:t>此外应特别注意：</w:t>
      </w:r>
    </w:p>
    <w:p w14:paraId="41F2E374" w14:textId="77777777" w:rsidR="002E0D49" w:rsidRPr="00585358" w:rsidRDefault="008649BC" w:rsidP="00312A22">
      <w:pPr>
        <w:spacing w:line="520" w:lineRule="exact"/>
        <w:ind w:firstLineChars="200" w:firstLine="640"/>
        <w:rPr>
          <w:rFonts w:eastAsia="楷体_GB2312"/>
          <w:bCs/>
          <w:color w:val="000000"/>
          <w:sz w:val="32"/>
          <w:szCs w:val="32"/>
        </w:rPr>
      </w:pPr>
      <w:r w:rsidRPr="00196208">
        <w:rPr>
          <w:rFonts w:eastAsia="仿宋_GB2312"/>
          <w:bCs/>
          <w:color w:val="000000"/>
          <w:sz w:val="32"/>
          <w:szCs w:val="32"/>
        </w:rPr>
        <w:t>1.</w:t>
      </w:r>
      <w:r w:rsidR="00231123" w:rsidRPr="00196208">
        <w:rPr>
          <w:rFonts w:eastAsia="仿宋_GB2312" w:hint="eastAsia"/>
          <w:bCs/>
          <w:color w:val="000000"/>
          <w:sz w:val="32"/>
          <w:szCs w:val="32"/>
        </w:rPr>
        <w:t>检测原理</w:t>
      </w:r>
    </w:p>
    <w:p w14:paraId="1E0CB5FB" w14:textId="77777777"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说明书中应有对样本类型，佩戴部位和检测原理的说明，包括是检测组织液，还是血液中葡萄糖；</w:t>
      </w:r>
      <w:r w:rsidR="002E0D49" w:rsidRPr="00585358">
        <w:rPr>
          <w:rFonts w:eastAsia="仿宋_GB2312" w:hint="eastAsia"/>
          <w:bCs/>
          <w:color w:val="000000"/>
          <w:sz w:val="32"/>
          <w:szCs w:val="32"/>
        </w:rPr>
        <w:t>采用</w:t>
      </w:r>
      <w:r w:rsidRPr="00585358">
        <w:rPr>
          <w:rFonts w:eastAsia="仿宋_GB2312"/>
          <w:bCs/>
          <w:color w:val="000000"/>
          <w:sz w:val="32"/>
          <w:szCs w:val="32"/>
        </w:rPr>
        <w:t>电化学方法还是荧光方法，佩戴在上臂背侧还是腹部等的说明。</w:t>
      </w:r>
    </w:p>
    <w:p w14:paraId="68AE13AE" w14:textId="77777777" w:rsidR="002E0D49" w:rsidRPr="00742F3A" w:rsidRDefault="008649BC" w:rsidP="00312A22">
      <w:pPr>
        <w:spacing w:line="520" w:lineRule="exact"/>
        <w:ind w:firstLineChars="200" w:firstLine="640"/>
        <w:rPr>
          <w:rFonts w:eastAsia="仿宋_GB2312"/>
          <w:bCs/>
          <w:color w:val="000000"/>
          <w:sz w:val="32"/>
          <w:szCs w:val="32"/>
        </w:rPr>
      </w:pPr>
      <w:r w:rsidRPr="00742F3A">
        <w:rPr>
          <w:rFonts w:eastAsia="仿宋_GB2312"/>
          <w:bCs/>
          <w:color w:val="000000"/>
          <w:sz w:val="32"/>
          <w:szCs w:val="32"/>
        </w:rPr>
        <w:t>2.</w:t>
      </w:r>
      <w:r w:rsidR="00231123" w:rsidRPr="00742F3A">
        <w:rPr>
          <w:rFonts w:eastAsia="仿宋_GB2312" w:hint="eastAsia"/>
          <w:bCs/>
          <w:color w:val="000000"/>
          <w:sz w:val="32"/>
          <w:szCs w:val="32"/>
        </w:rPr>
        <w:t>校准方法和有效使用时长</w:t>
      </w:r>
    </w:p>
    <w:p w14:paraId="7935EE92" w14:textId="77777777"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说明书中应包含用什么血糖值校准，及校准频率（如需校准），传感器最长使用时长等信息。</w:t>
      </w:r>
    </w:p>
    <w:p w14:paraId="250E5A9D" w14:textId="2EA89C03" w:rsidR="002E0D49" w:rsidRPr="00585358" w:rsidRDefault="008649BC" w:rsidP="00312A22">
      <w:pPr>
        <w:spacing w:line="520" w:lineRule="exact"/>
        <w:ind w:firstLineChars="200" w:firstLine="640"/>
        <w:rPr>
          <w:rFonts w:eastAsia="楷体_GB2312"/>
          <w:bCs/>
          <w:color w:val="000000"/>
          <w:sz w:val="32"/>
          <w:szCs w:val="32"/>
        </w:rPr>
      </w:pPr>
      <w:r w:rsidRPr="00196208">
        <w:rPr>
          <w:rFonts w:eastAsia="仿宋_GB2312"/>
          <w:bCs/>
          <w:color w:val="000000"/>
          <w:sz w:val="32"/>
          <w:szCs w:val="32"/>
        </w:rPr>
        <w:t>3.</w:t>
      </w:r>
      <w:r w:rsidR="000B7760">
        <w:rPr>
          <w:rFonts w:eastAsia="仿宋_GB2312" w:hint="eastAsia"/>
          <w:bCs/>
          <w:color w:val="000000"/>
          <w:sz w:val="32"/>
          <w:szCs w:val="32"/>
        </w:rPr>
        <w:t>禁忌证</w:t>
      </w:r>
      <w:r w:rsidR="00231123" w:rsidRPr="00196208">
        <w:rPr>
          <w:rFonts w:eastAsia="仿宋_GB2312" w:hint="eastAsia"/>
          <w:bCs/>
          <w:color w:val="000000"/>
          <w:sz w:val="32"/>
          <w:szCs w:val="32"/>
        </w:rPr>
        <w:t>（如有）</w:t>
      </w:r>
    </w:p>
    <w:p w14:paraId="32B71160" w14:textId="58F39030" w:rsidR="002E0D49"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这部分内容应列出：在哪些情况下，绝对不能使用设备。</w:t>
      </w:r>
    </w:p>
    <w:p w14:paraId="12EF791A" w14:textId="66F40CF7" w:rsidR="00D2654A" w:rsidRPr="00585358" w:rsidRDefault="00D2654A" w:rsidP="00312A22">
      <w:pPr>
        <w:spacing w:line="520" w:lineRule="exact"/>
        <w:ind w:firstLineChars="200" w:firstLine="640"/>
        <w:rPr>
          <w:rFonts w:eastAsia="仿宋_GB2312"/>
          <w:bCs/>
          <w:color w:val="000000"/>
          <w:sz w:val="32"/>
          <w:szCs w:val="32"/>
        </w:rPr>
      </w:pPr>
      <w:r>
        <w:rPr>
          <w:rFonts w:eastAsia="仿宋_GB2312" w:hint="eastAsia"/>
          <w:bCs/>
          <w:color w:val="000000"/>
          <w:sz w:val="32"/>
          <w:szCs w:val="32"/>
        </w:rPr>
        <w:lastRenderedPageBreak/>
        <w:t>如</w:t>
      </w:r>
      <w:r>
        <w:rPr>
          <w:rFonts w:eastAsia="仿宋_GB2312"/>
          <w:bCs/>
          <w:color w:val="000000"/>
          <w:sz w:val="32"/>
          <w:szCs w:val="32"/>
        </w:rPr>
        <w:t>，磁共振</w:t>
      </w:r>
      <w:r>
        <w:rPr>
          <w:rFonts w:eastAsia="仿宋_GB2312" w:hint="eastAsia"/>
          <w:bCs/>
          <w:color w:val="000000"/>
          <w:sz w:val="32"/>
          <w:szCs w:val="32"/>
        </w:rPr>
        <w:t>环境</w:t>
      </w:r>
      <w:r>
        <w:rPr>
          <w:rFonts w:eastAsia="仿宋_GB2312"/>
          <w:bCs/>
          <w:color w:val="000000"/>
          <w:sz w:val="32"/>
          <w:szCs w:val="32"/>
        </w:rPr>
        <w:t>不安全的</w:t>
      </w:r>
      <w:r>
        <w:rPr>
          <w:rFonts w:eastAsia="仿宋_GB2312" w:hint="eastAsia"/>
          <w:bCs/>
          <w:color w:val="000000"/>
          <w:sz w:val="32"/>
          <w:szCs w:val="32"/>
        </w:rPr>
        <w:t>说明</w:t>
      </w:r>
      <w:r>
        <w:rPr>
          <w:rFonts w:eastAsia="仿宋_GB2312"/>
          <w:bCs/>
          <w:color w:val="000000"/>
          <w:sz w:val="32"/>
          <w:szCs w:val="32"/>
        </w:rPr>
        <w:t>。</w:t>
      </w:r>
    </w:p>
    <w:p w14:paraId="34226FA2" w14:textId="77777777" w:rsidR="00231123" w:rsidRPr="00585358" w:rsidRDefault="008649BC" w:rsidP="00312A22">
      <w:pPr>
        <w:spacing w:line="520" w:lineRule="exact"/>
        <w:ind w:firstLineChars="200" w:firstLine="640"/>
        <w:rPr>
          <w:rFonts w:eastAsia="楷体_GB2312"/>
          <w:bCs/>
          <w:color w:val="000000"/>
          <w:sz w:val="32"/>
          <w:szCs w:val="32"/>
        </w:rPr>
      </w:pPr>
      <w:r w:rsidRPr="00196208">
        <w:rPr>
          <w:rFonts w:eastAsia="仿宋_GB2312"/>
          <w:bCs/>
          <w:color w:val="000000"/>
          <w:sz w:val="32"/>
          <w:szCs w:val="32"/>
        </w:rPr>
        <w:t>4.</w:t>
      </w:r>
      <w:r w:rsidR="00231123" w:rsidRPr="00196208">
        <w:rPr>
          <w:rFonts w:eastAsia="仿宋_GB2312" w:hint="eastAsia"/>
          <w:bCs/>
          <w:color w:val="000000"/>
          <w:sz w:val="32"/>
          <w:szCs w:val="32"/>
        </w:rPr>
        <w:t>警告</w:t>
      </w:r>
      <w:r w:rsidR="00231123" w:rsidRPr="00196208">
        <w:rPr>
          <w:rFonts w:eastAsia="仿宋_GB2312"/>
          <w:bCs/>
          <w:color w:val="000000"/>
          <w:sz w:val="32"/>
          <w:szCs w:val="32"/>
        </w:rPr>
        <w:t>/</w:t>
      </w:r>
      <w:r w:rsidR="00231123" w:rsidRPr="00196208">
        <w:rPr>
          <w:rFonts w:eastAsia="仿宋_GB2312" w:hint="eastAsia"/>
          <w:bCs/>
          <w:color w:val="000000"/>
          <w:sz w:val="32"/>
          <w:szCs w:val="32"/>
        </w:rPr>
        <w:t>注意</w:t>
      </w:r>
    </w:p>
    <w:p w14:paraId="282178F0" w14:textId="3BDC4D3C" w:rsidR="002E0D49"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基于可得到的信息，什么情况下风险会上升，效果会下降，或者在研究设计中，哪些没有被充分考虑（例如，包含</w:t>
      </w:r>
      <w:r w:rsidRPr="00585358">
        <w:rPr>
          <w:rFonts w:eastAsia="仿宋_GB2312"/>
          <w:bCs/>
          <w:color w:val="000000"/>
          <w:sz w:val="32"/>
          <w:szCs w:val="32"/>
        </w:rPr>
        <w:t>/</w:t>
      </w:r>
      <w:r w:rsidRPr="00585358">
        <w:rPr>
          <w:rFonts w:eastAsia="仿宋_GB2312"/>
          <w:bCs/>
          <w:color w:val="000000"/>
          <w:sz w:val="32"/>
          <w:szCs w:val="32"/>
        </w:rPr>
        <w:t>排除准则），这些因素</w:t>
      </w:r>
      <w:r w:rsidR="00A97A5B" w:rsidRPr="00585358">
        <w:rPr>
          <w:rFonts w:eastAsia="仿宋_GB2312"/>
          <w:bCs/>
          <w:color w:val="000000"/>
          <w:sz w:val="32"/>
          <w:szCs w:val="32"/>
        </w:rPr>
        <w:t>应</w:t>
      </w:r>
      <w:r w:rsidRPr="00585358">
        <w:rPr>
          <w:rFonts w:eastAsia="仿宋_GB2312"/>
          <w:bCs/>
          <w:color w:val="000000"/>
          <w:sz w:val="32"/>
          <w:szCs w:val="32"/>
        </w:rPr>
        <w:t>在本节中</w:t>
      </w:r>
      <w:r w:rsidR="00A97A5B" w:rsidRPr="00585358">
        <w:rPr>
          <w:rFonts w:eastAsia="仿宋_GB2312"/>
          <w:bCs/>
          <w:color w:val="000000"/>
          <w:sz w:val="32"/>
          <w:szCs w:val="32"/>
        </w:rPr>
        <w:t>列出</w:t>
      </w:r>
      <w:r w:rsidRPr="00585358">
        <w:rPr>
          <w:rFonts w:eastAsia="仿宋_GB2312"/>
          <w:bCs/>
          <w:color w:val="000000"/>
          <w:sz w:val="32"/>
          <w:szCs w:val="32"/>
        </w:rPr>
        <w:t>。</w:t>
      </w:r>
      <w:r w:rsidR="00E20EBE">
        <w:rPr>
          <w:rFonts w:eastAsia="仿宋_GB2312" w:hint="eastAsia"/>
          <w:bCs/>
          <w:color w:val="000000"/>
          <w:sz w:val="32"/>
          <w:szCs w:val="32"/>
        </w:rPr>
        <w:t>如</w:t>
      </w:r>
      <w:r w:rsidR="00E20EBE">
        <w:rPr>
          <w:rFonts w:eastAsia="仿宋_GB2312"/>
          <w:bCs/>
          <w:color w:val="000000"/>
          <w:sz w:val="32"/>
          <w:szCs w:val="32"/>
        </w:rPr>
        <w:t>，</w:t>
      </w:r>
      <w:r w:rsidR="00A97A5B">
        <w:rPr>
          <w:rFonts w:eastAsia="仿宋_GB2312" w:hint="eastAsia"/>
          <w:bCs/>
          <w:color w:val="000000"/>
          <w:sz w:val="32"/>
          <w:szCs w:val="32"/>
        </w:rPr>
        <w:t>干扰物</w:t>
      </w:r>
      <w:r w:rsidR="00A97A5B">
        <w:rPr>
          <w:rFonts w:eastAsia="仿宋_GB2312"/>
          <w:bCs/>
          <w:color w:val="000000"/>
          <w:sz w:val="32"/>
          <w:szCs w:val="32"/>
        </w:rPr>
        <w:t>可能影响</w:t>
      </w:r>
      <w:r w:rsidR="00A97A5B">
        <w:rPr>
          <w:rFonts w:eastAsia="仿宋_GB2312" w:hint="eastAsia"/>
          <w:bCs/>
          <w:color w:val="000000"/>
          <w:sz w:val="32"/>
          <w:szCs w:val="32"/>
        </w:rPr>
        <w:t>检测</w:t>
      </w:r>
      <w:r w:rsidR="00A97A5B">
        <w:rPr>
          <w:rFonts w:eastAsia="仿宋_GB2312"/>
          <w:bCs/>
          <w:color w:val="000000"/>
          <w:sz w:val="32"/>
          <w:szCs w:val="32"/>
        </w:rPr>
        <w:t>准确度</w:t>
      </w:r>
      <w:r w:rsidR="00A97A5B">
        <w:rPr>
          <w:rFonts w:eastAsia="仿宋_GB2312" w:hint="eastAsia"/>
          <w:bCs/>
          <w:color w:val="000000"/>
          <w:sz w:val="32"/>
          <w:szCs w:val="32"/>
        </w:rPr>
        <w:t>；传感器</w:t>
      </w:r>
      <w:r w:rsidR="00A97A5B">
        <w:rPr>
          <w:rFonts w:eastAsia="仿宋_GB2312"/>
          <w:bCs/>
          <w:color w:val="000000"/>
          <w:sz w:val="32"/>
          <w:szCs w:val="32"/>
        </w:rPr>
        <w:t>松动</w:t>
      </w:r>
      <w:r w:rsidR="00A97A5B">
        <w:rPr>
          <w:rFonts w:eastAsia="仿宋_GB2312" w:hint="eastAsia"/>
          <w:bCs/>
          <w:color w:val="000000"/>
          <w:sz w:val="32"/>
          <w:szCs w:val="32"/>
        </w:rPr>
        <w:t>或</w:t>
      </w:r>
      <w:r w:rsidR="00A97A5B">
        <w:rPr>
          <w:rFonts w:eastAsia="仿宋_GB2312"/>
          <w:bCs/>
          <w:color w:val="000000"/>
          <w:sz w:val="32"/>
          <w:szCs w:val="32"/>
        </w:rPr>
        <w:t>脱出可能导致</w:t>
      </w:r>
      <w:r w:rsidR="00A97A5B">
        <w:rPr>
          <w:rFonts w:eastAsia="仿宋_GB2312" w:hint="eastAsia"/>
          <w:bCs/>
          <w:color w:val="000000"/>
          <w:sz w:val="32"/>
          <w:szCs w:val="32"/>
        </w:rPr>
        <w:t>APP</w:t>
      </w:r>
      <w:r w:rsidR="00A97A5B">
        <w:rPr>
          <w:rFonts w:eastAsia="仿宋_GB2312" w:hint="eastAsia"/>
          <w:bCs/>
          <w:color w:val="000000"/>
          <w:sz w:val="32"/>
          <w:szCs w:val="32"/>
        </w:rPr>
        <w:t>没有</w:t>
      </w:r>
      <w:r w:rsidR="00A97A5B">
        <w:rPr>
          <w:rFonts w:eastAsia="仿宋_GB2312"/>
          <w:bCs/>
          <w:color w:val="000000"/>
          <w:sz w:val="32"/>
          <w:szCs w:val="32"/>
        </w:rPr>
        <w:t>读</w:t>
      </w:r>
      <w:r w:rsidR="00A97A5B">
        <w:rPr>
          <w:rFonts w:eastAsia="仿宋_GB2312" w:hint="eastAsia"/>
          <w:bCs/>
          <w:color w:val="000000"/>
          <w:sz w:val="32"/>
          <w:szCs w:val="32"/>
        </w:rPr>
        <w:t>数</w:t>
      </w:r>
      <w:r w:rsidR="00A97A5B">
        <w:rPr>
          <w:rFonts w:eastAsia="仿宋_GB2312"/>
          <w:bCs/>
          <w:color w:val="000000"/>
          <w:sz w:val="32"/>
          <w:szCs w:val="32"/>
        </w:rPr>
        <w:t>；传感器折断，请勿自行处理，请</w:t>
      </w:r>
      <w:r w:rsidR="00A97A5B">
        <w:rPr>
          <w:rFonts w:eastAsia="仿宋_GB2312" w:hint="eastAsia"/>
          <w:bCs/>
          <w:color w:val="000000"/>
          <w:sz w:val="32"/>
          <w:szCs w:val="32"/>
        </w:rPr>
        <w:t>向</w:t>
      </w:r>
      <w:r w:rsidR="00A97A5B">
        <w:rPr>
          <w:rFonts w:eastAsia="仿宋_GB2312"/>
          <w:bCs/>
          <w:color w:val="000000"/>
          <w:sz w:val="32"/>
          <w:szCs w:val="32"/>
        </w:rPr>
        <w:t>专业医护人员寻求帮助。</w:t>
      </w:r>
    </w:p>
    <w:p w14:paraId="272955EC" w14:textId="77777777" w:rsidR="002E0D49" w:rsidRPr="00585358" w:rsidRDefault="008649BC" w:rsidP="00312A22">
      <w:pPr>
        <w:spacing w:line="520" w:lineRule="exact"/>
        <w:ind w:firstLineChars="200" w:firstLine="640"/>
        <w:rPr>
          <w:rFonts w:eastAsia="楷体_GB2312"/>
          <w:bCs/>
          <w:color w:val="000000"/>
          <w:sz w:val="32"/>
          <w:szCs w:val="32"/>
        </w:rPr>
      </w:pPr>
      <w:r w:rsidRPr="00196208">
        <w:rPr>
          <w:rFonts w:eastAsia="仿宋_GB2312"/>
          <w:bCs/>
          <w:color w:val="000000"/>
          <w:sz w:val="32"/>
          <w:szCs w:val="32"/>
        </w:rPr>
        <w:t>5.</w:t>
      </w:r>
      <w:r w:rsidR="00231123" w:rsidRPr="00196208">
        <w:rPr>
          <w:rFonts w:eastAsia="仿宋_GB2312" w:hint="eastAsia"/>
          <w:bCs/>
          <w:color w:val="000000"/>
          <w:sz w:val="32"/>
          <w:szCs w:val="32"/>
        </w:rPr>
        <w:t>使用指导</w:t>
      </w:r>
    </w:p>
    <w:p w14:paraId="77D20431" w14:textId="77777777" w:rsidR="002E0D49"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应当提供详细的指导，以反映在临床前及临床研究中获得的经验。</w:t>
      </w:r>
    </w:p>
    <w:p w14:paraId="4EF7B440" w14:textId="77777777" w:rsidR="002E0D49" w:rsidRPr="00585358" w:rsidRDefault="008649BC" w:rsidP="00312A22">
      <w:pPr>
        <w:spacing w:line="520" w:lineRule="exact"/>
        <w:ind w:firstLineChars="200" w:firstLine="640"/>
        <w:rPr>
          <w:rFonts w:eastAsia="楷体_GB2312"/>
          <w:bCs/>
          <w:color w:val="000000"/>
          <w:sz w:val="32"/>
          <w:szCs w:val="32"/>
        </w:rPr>
      </w:pPr>
      <w:r w:rsidRPr="00196208">
        <w:rPr>
          <w:rFonts w:eastAsia="仿宋_GB2312"/>
          <w:bCs/>
          <w:color w:val="000000"/>
          <w:sz w:val="32"/>
          <w:szCs w:val="32"/>
        </w:rPr>
        <w:t>6.</w:t>
      </w:r>
      <w:r w:rsidR="00231123" w:rsidRPr="00196208">
        <w:rPr>
          <w:rFonts w:eastAsia="仿宋_GB2312" w:hint="eastAsia"/>
          <w:bCs/>
          <w:color w:val="000000"/>
          <w:sz w:val="32"/>
          <w:szCs w:val="32"/>
        </w:rPr>
        <w:t>适用范围和条件</w:t>
      </w:r>
    </w:p>
    <w:p w14:paraId="0FCADD2F" w14:textId="77777777" w:rsidR="002E0D49"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明确使用范围和条件，如若为家用，是否需要医生处方，或者是患者被培训到什么程度等条件</w:t>
      </w:r>
      <w:r w:rsidR="002E0D49" w:rsidRPr="00585358">
        <w:rPr>
          <w:rFonts w:eastAsia="仿宋_GB2312" w:hint="eastAsia"/>
          <w:bCs/>
          <w:color w:val="000000"/>
          <w:sz w:val="32"/>
          <w:szCs w:val="32"/>
        </w:rPr>
        <w:t>。</w:t>
      </w:r>
    </w:p>
    <w:p w14:paraId="7494170F" w14:textId="77777777" w:rsidR="00231123" w:rsidRPr="00585358" w:rsidRDefault="008649BC" w:rsidP="00312A22">
      <w:pPr>
        <w:spacing w:line="520" w:lineRule="exact"/>
        <w:ind w:firstLineChars="200" w:firstLine="640"/>
        <w:rPr>
          <w:rFonts w:eastAsia="楷体_GB2312"/>
          <w:bCs/>
          <w:color w:val="000000"/>
          <w:sz w:val="32"/>
          <w:szCs w:val="32"/>
        </w:rPr>
      </w:pPr>
      <w:r w:rsidRPr="00196208">
        <w:rPr>
          <w:rFonts w:eastAsia="仿宋_GB2312"/>
          <w:color w:val="000000"/>
          <w:sz w:val="32"/>
          <w:szCs w:val="32"/>
        </w:rPr>
        <w:t>7.</w:t>
      </w:r>
      <w:r w:rsidR="00231123" w:rsidRPr="00196208">
        <w:rPr>
          <w:rFonts w:eastAsia="仿宋_GB2312" w:hint="eastAsia"/>
          <w:color w:val="000000"/>
          <w:sz w:val="32"/>
          <w:szCs w:val="32"/>
        </w:rPr>
        <w:t>电磁兼容信息</w:t>
      </w:r>
    </w:p>
    <w:p w14:paraId="7045831F" w14:textId="0F3EB254"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color w:val="000000"/>
          <w:sz w:val="32"/>
          <w:szCs w:val="32"/>
        </w:rPr>
        <w:t>应包含</w:t>
      </w:r>
      <w:r w:rsidR="000B7760">
        <w:rPr>
          <w:rFonts w:eastAsia="仿宋_GB2312"/>
          <w:color w:val="000000"/>
          <w:sz w:val="32"/>
          <w:szCs w:val="32"/>
        </w:rPr>
        <w:t>YY</w:t>
      </w:r>
      <w:r w:rsidRPr="00585358">
        <w:rPr>
          <w:rFonts w:eastAsia="仿宋_GB2312"/>
          <w:color w:val="000000"/>
          <w:sz w:val="32"/>
          <w:szCs w:val="32"/>
        </w:rPr>
        <w:t>0505</w:t>
      </w:r>
      <w:r w:rsidR="008818B9">
        <w:rPr>
          <w:rFonts w:eastAsia="仿宋_GB2312" w:hint="eastAsia"/>
          <w:color w:val="000000"/>
          <w:sz w:val="32"/>
          <w:szCs w:val="32"/>
        </w:rPr>
        <w:t>/</w:t>
      </w:r>
      <w:r w:rsidR="008818B9" w:rsidRPr="004B77D7">
        <w:rPr>
          <w:rFonts w:eastAsia="仿宋_GB2312"/>
          <w:color w:val="000000"/>
          <w:sz w:val="32"/>
          <w:szCs w:val="32"/>
        </w:rPr>
        <w:t xml:space="preserve"> YY 9706.102</w:t>
      </w:r>
      <w:r w:rsidRPr="00585358">
        <w:rPr>
          <w:rFonts w:eastAsia="仿宋_GB2312"/>
          <w:color w:val="000000"/>
          <w:sz w:val="32"/>
          <w:szCs w:val="32"/>
        </w:rPr>
        <w:t>标准中要求</w:t>
      </w:r>
      <w:r w:rsidR="008818B9" w:rsidRPr="004B77D7">
        <w:rPr>
          <w:rFonts w:eastAsia="仿宋_GB2312" w:hint="eastAsia"/>
          <w:color w:val="000000"/>
          <w:sz w:val="32"/>
          <w:szCs w:val="32"/>
        </w:rPr>
        <w:t>相关</w:t>
      </w:r>
      <w:r w:rsidRPr="00585358">
        <w:rPr>
          <w:rFonts w:eastAsia="仿宋_GB2312"/>
          <w:color w:val="000000"/>
          <w:sz w:val="32"/>
          <w:szCs w:val="32"/>
        </w:rPr>
        <w:t>表格，指南和制造商的声明</w:t>
      </w:r>
      <w:r w:rsidR="007740F1" w:rsidRPr="00585358">
        <w:rPr>
          <w:rFonts w:eastAsia="仿宋_GB2312" w:hint="eastAsia"/>
          <w:color w:val="000000"/>
          <w:sz w:val="32"/>
          <w:szCs w:val="32"/>
        </w:rPr>
        <w:t>—</w:t>
      </w:r>
      <w:r w:rsidRPr="00585358">
        <w:rPr>
          <w:rFonts w:eastAsia="仿宋_GB2312"/>
          <w:color w:val="000000"/>
          <w:sz w:val="32"/>
          <w:szCs w:val="32"/>
        </w:rPr>
        <w:t>电磁发射</w:t>
      </w:r>
      <w:r w:rsidRPr="00585358">
        <w:rPr>
          <w:rFonts w:eastAsia="仿宋_GB2312"/>
          <w:color w:val="000000"/>
          <w:sz w:val="32"/>
          <w:szCs w:val="32"/>
        </w:rPr>
        <w:t>/</w:t>
      </w:r>
      <w:r w:rsidRPr="00585358">
        <w:rPr>
          <w:rFonts w:eastAsia="仿宋_GB2312"/>
          <w:color w:val="000000"/>
          <w:sz w:val="32"/>
          <w:szCs w:val="32"/>
        </w:rPr>
        <w:t>电磁抗扰度及相关警示和条款</w:t>
      </w:r>
      <w:r w:rsidR="002E0D49" w:rsidRPr="00585358">
        <w:rPr>
          <w:rFonts w:eastAsia="仿宋_GB2312" w:hint="eastAsia"/>
          <w:color w:val="000000"/>
          <w:sz w:val="32"/>
          <w:szCs w:val="32"/>
        </w:rPr>
        <w:t>。</w:t>
      </w:r>
    </w:p>
    <w:p w14:paraId="35C43306" w14:textId="68ED48C0"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说明书应包含靠近射频通信设备使用会影响</w:t>
      </w:r>
      <w:r w:rsidR="009040A9">
        <w:rPr>
          <w:rFonts w:eastAsia="仿宋_GB2312"/>
          <w:bCs/>
          <w:color w:val="000000"/>
          <w:sz w:val="32"/>
          <w:szCs w:val="32"/>
        </w:rPr>
        <w:t>CGMS</w:t>
      </w:r>
      <w:r w:rsidRPr="00585358">
        <w:rPr>
          <w:rFonts w:eastAsia="仿宋_GB2312"/>
          <w:bCs/>
          <w:color w:val="000000"/>
          <w:sz w:val="32"/>
          <w:szCs w:val="32"/>
        </w:rPr>
        <w:t>正常工作的说明；</w:t>
      </w:r>
    </w:p>
    <w:p w14:paraId="42E64346" w14:textId="0FEC39BE" w:rsidR="00231123" w:rsidRPr="00585358" w:rsidRDefault="00A92836" w:rsidP="00312A22">
      <w:pPr>
        <w:spacing w:line="520" w:lineRule="exact"/>
        <w:ind w:firstLineChars="200" w:firstLine="640"/>
        <w:rPr>
          <w:rFonts w:eastAsia="仿宋_GB2312"/>
          <w:bCs/>
          <w:color w:val="000000"/>
          <w:sz w:val="32"/>
          <w:szCs w:val="32"/>
        </w:rPr>
      </w:pPr>
      <w:r>
        <w:rPr>
          <w:rFonts w:eastAsia="仿宋_GB2312"/>
          <w:bCs/>
          <w:color w:val="000000"/>
          <w:sz w:val="32"/>
          <w:szCs w:val="32"/>
        </w:rPr>
        <w:t>若</w:t>
      </w:r>
      <w:r>
        <w:rPr>
          <w:rFonts w:eastAsia="仿宋_GB2312"/>
          <w:bCs/>
          <w:color w:val="000000"/>
          <w:sz w:val="32"/>
          <w:szCs w:val="32"/>
        </w:rPr>
        <w:t>CGMS</w:t>
      </w:r>
      <w:r w:rsidR="00231123" w:rsidRPr="00585358">
        <w:rPr>
          <w:rFonts w:eastAsia="仿宋_GB2312"/>
          <w:bCs/>
          <w:color w:val="000000"/>
          <w:sz w:val="32"/>
          <w:szCs w:val="32"/>
        </w:rPr>
        <w:t>存在无线传输功能，</w:t>
      </w:r>
      <w:r w:rsidR="00231123" w:rsidRPr="00585358">
        <w:rPr>
          <w:rFonts w:eastAsia="仿宋_GB2312"/>
          <w:color w:val="000000"/>
          <w:sz w:val="32"/>
          <w:szCs w:val="32"/>
        </w:rPr>
        <w:t>应列出非电离符号，</w:t>
      </w:r>
      <w:r w:rsidR="00231123" w:rsidRPr="00585358">
        <w:rPr>
          <w:rFonts w:eastAsia="仿宋_GB2312"/>
          <w:bCs/>
          <w:color w:val="000000"/>
          <w:sz w:val="32"/>
          <w:szCs w:val="32"/>
        </w:rPr>
        <w:t>使用说明书中应包含避免对周围设备产生有害电磁影响的指南；说明书中应列出发射器的发射频率或频带、调制类型和频率特性、有效辐射功率；接收器的接收频率、优选频率或频带、带宽（如适用）；</w:t>
      </w:r>
    </w:p>
    <w:p w14:paraId="16AFA2F5" w14:textId="593B84B9"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部件若需更换时，应使用制造商规定的型号，否则可能会导致发射的增加或抗扰度性能的降低；</w:t>
      </w:r>
    </w:p>
    <w:p w14:paraId="6B0B5244" w14:textId="01E22796"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如含有数据线，说明书应给出制造商规定的型号和长度；若</w:t>
      </w:r>
      <w:r w:rsidRPr="00585358">
        <w:rPr>
          <w:rFonts w:eastAsia="仿宋_GB2312"/>
          <w:bCs/>
          <w:color w:val="000000"/>
          <w:sz w:val="32"/>
          <w:szCs w:val="32"/>
        </w:rPr>
        <w:lastRenderedPageBreak/>
        <w:t>数据线含有磁环等元件，应给出使用注意事项；</w:t>
      </w:r>
    </w:p>
    <w:p w14:paraId="2C5FDC90" w14:textId="2D9DBD0F"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含有免于静电放电试验的连接器，则应在使用说明书中列出静电放电警示符号和警示信息、预防静电放电的措施以及对可能使用这些信息的相关人员的培训建议。</w:t>
      </w:r>
    </w:p>
    <w:p w14:paraId="749D3C7A" w14:textId="2B81CE9A" w:rsidR="002E0D49"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bCs/>
          <w:color w:val="000000"/>
          <w:sz w:val="32"/>
          <w:szCs w:val="32"/>
        </w:rPr>
        <w:t>明确产品的基本性能。</w:t>
      </w:r>
    </w:p>
    <w:p w14:paraId="4F260F0D" w14:textId="7204A110" w:rsidR="00231123" w:rsidRPr="00585358" w:rsidRDefault="008649BC" w:rsidP="00312A22">
      <w:pPr>
        <w:spacing w:line="520" w:lineRule="exact"/>
        <w:ind w:firstLineChars="200" w:firstLine="640"/>
        <w:rPr>
          <w:rFonts w:eastAsia="仿宋_GB2312"/>
          <w:color w:val="000000"/>
          <w:sz w:val="32"/>
          <w:szCs w:val="32"/>
        </w:rPr>
      </w:pPr>
      <w:r w:rsidRPr="00196208">
        <w:rPr>
          <w:rFonts w:eastAsia="仿宋_GB2312"/>
          <w:bCs/>
          <w:color w:val="000000"/>
          <w:sz w:val="32"/>
          <w:szCs w:val="32"/>
        </w:rPr>
        <w:t>8.</w:t>
      </w:r>
      <w:r w:rsidR="00231123" w:rsidRPr="00196208">
        <w:rPr>
          <w:rFonts w:eastAsia="仿宋_GB2312" w:hint="eastAsia"/>
          <w:bCs/>
          <w:color w:val="000000"/>
          <w:sz w:val="32"/>
          <w:szCs w:val="32"/>
        </w:rPr>
        <w:t>家</w:t>
      </w:r>
      <w:r w:rsidR="00A92836">
        <w:rPr>
          <w:rFonts w:eastAsia="仿宋_GB2312" w:hint="eastAsia"/>
          <w:bCs/>
          <w:color w:val="000000"/>
          <w:sz w:val="32"/>
          <w:szCs w:val="32"/>
        </w:rPr>
        <w:t>庭环境</w:t>
      </w:r>
      <w:r w:rsidR="00A92836">
        <w:rPr>
          <w:rFonts w:eastAsia="仿宋_GB2312"/>
          <w:bCs/>
          <w:color w:val="000000"/>
          <w:sz w:val="32"/>
          <w:szCs w:val="32"/>
        </w:rPr>
        <w:t>使</w:t>
      </w:r>
      <w:r w:rsidR="00231123" w:rsidRPr="00196208">
        <w:rPr>
          <w:rFonts w:eastAsia="仿宋_GB2312" w:hint="eastAsia"/>
          <w:bCs/>
          <w:color w:val="000000"/>
          <w:sz w:val="32"/>
          <w:szCs w:val="32"/>
        </w:rPr>
        <w:t>用</w:t>
      </w:r>
    </w:p>
    <w:p w14:paraId="021C53F2" w14:textId="571607B8" w:rsidR="00231123" w:rsidRPr="00585358" w:rsidRDefault="00231123" w:rsidP="00312A22">
      <w:pPr>
        <w:spacing w:line="520" w:lineRule="exact"/>
        <w:ind w:firstLineChars="200" w:firstLine="640"/>
        <w:rPr>
          <w:rFonts w:eastAsia="仿宋_GB2312"/>
          <w:bCs/>
          <w:color w:val="000000"/>
          <w:sz w:val="32"/>
          <w:szCs w:val="32"/>
        </w:rPr>
      </w:pPr>
      <w:r w:rsidRPr="00585358">
        <w:rPr>
          <w:rFonts w:eastAsia="仿宋_GB2312"/>
          <w:color w:val="000000"/>
          <w:sz w:val="32"/>
          <w:szCs w:val="32"/>
        </w:rPr>
        <w:t>如产品是家用产品，使用说明书应简洁且易于理解。应提供关于如何安全处置废物的适当警告和注意事项。应提供器械的清洁</w:t>
      </w:r>
      <w:r w:rsidRPr="00585358">
        <w:rPr>
          <w:rFonts w:eastAsia="仿宋_GB2312"/>
          <w:color w:val="000000"/>
          <w:sz w:val="32"/>
          <w:szCs w:val="32"/>
        </w:rPr>
        <w:t>/</w:t>
      </w:r>
      <w:r w:rsidRPr="00585358">
        <w:rPr>
          <w:rFonts w:eastAsia="仿宋_GB2312"/>
          <w:color w:val="000000"/>
          <w:sz w:val="32"/>
          <w:szCs w:val="32"/>
        </w:rPr>
        <w:t>消毒方法，一般来说家用器械应使用易于获取的用品和简单的技术来清洁、消毒。应包含用户检查器械的损坏迹象，以及如何识别不能使用器械或其配件的情况。</w:t>
      </w:r>
      <w:r w:rsidR="00B15409">
        <w:rPr>
          <w:rFonts w:eastAsia="仿宋_GB2312" w:hint="eastAsia"/>
          <w:color w:val="000000"/>
          <w:sz w:val="32"/>
          <w:szCs w:val="32"/>
        </w:rPr>
        <w:t>佩戴</w:t>
      </w:r>
      <w:r w:rsidR="00B15409">
        <w:rPr>
          <w:rFonts w:eastAsia="仿宋_GB2312"/>
          <w:color w:val="000000"/>
          <w:sz w:val="32"/>
          <w:szCs w:val="32"/>
        </w:rPr>
        <w:t>该产品</w:t>
      </w:r>
      <w:r w:rsidR="00B15409">
        <w:rPr>
          <w:rFonts w:eastAsia="仿宋_GB2312" w:hint="eastAsia"/>
          <w:color w:val="000000"/>
          <w:sz w:val="32"/>
          <w:szCs w:val="32"/>
        </w:rPr>
        <w:t>游泳</w:t>
      </w:r>
      <w:r w:rsidR="00B15409">
        <w:rPr>
          <w:rFonts w:eastAsia="仿宋_GB2312"/>
          <w:color w:val="000000"/>
          <w:sz w:val="32"/>
          <w:szCs w:val="32"/>
        </w:rPr>
        <w:t>及淋浴的</w:t>
      </w:r>
      <w:r w:rsidR="00B15409">
        <w:rPr>
          <w:rFonts w:eastAsia="仿宋_GB2312" w:hint="eastAsia"/>
          <w:color w:val="000000"/>
          <w:sz w:val="32"/>
          <w:szCs w:val="32"/>
        </w:rPr>
        <w:t>注册事项</w:t>
      </w:r>
      <w:r w:rsidR="00B15409">
        <w:rPr>
          <w:rFonts w:eastAsia="仿宋_GB2312"/>
          <w:color w:val="000000"/>
          <w:sz w:val="32"/>
          <w:szCs w:val="32"/>
        </w:rPr>
        <w:t>；</w:t>
      </w:r>
      <w:r w:rsidR="00B15409">
        <w:rPr>
          <w:rFonts w:eastAsia="仿宋_GB2312" w:hint="eastAsia"/>
          <w:color w:val="000000"/>
          <w:sz w:val="32"/>
          <w:szCs w:val="32"/>
        </w:rPr>
        <w:t>该</w:t>
      </w:r>
      <w:r w:rsidR="00B15409">
        <w:rPr>
          <w:rFonts w:eastAsia="仿宋_GB2312"/>
          <w:color w:val="000000"/>
          <w:sz w:val="32"/>
          <w:szCs w:val="32"/>
        </w:rPr>
        <w:t>产品含有小部件</w:t>
      </w:r>
      <w:r w:rsidR="00B15409">
        <w:rPr>
          <w:rFonts w:eastAsia="仿宋_GB2312" w:hint="eastAsia"/>
          <w:color w:val="000000"/>
          <w:sz w:val="32"/>
          <w:szCs w:val="32"/>
        </w:rPr>
        <w:t>，</w:t>
      </w:r>
      <w:r w:rsidR="00B15409">
        <w:rPr>
          <w:rFonts w:eastAsia="仿宋_GB2312"/>
          <w:color w:val="000000"/>
          <w:sz w:val="32"/>
          <w:szCs w:val="32"/>
        </w:rPr>
        <w:t>小孩</w:t>
      </w:r>
      <w:r w:rsidR="00B15409">
        <w:rPr>
          <w:rFonts w:eastAsia="仿宋_GB2312" w:hint="eastAsia"/>
          <w:color w:val="000000"/>
          <w:sz w:val="32"/>
          <w:szCs w:val="32"/>
        </w:rPr>
        <w:t>如果</w:t>
      </w:r>
      <w:r w:rsidR="00B15409">
        <w:rPr>
          <w:rFonts w:eastAsia="仿宋_GB2312"/>
          <w:color w:val="000000"/>
          <w:sz w:val="32"/>
          <w:szCs w:val="32"/>
        </w:rPr>
        <w:t>吞咽有窒息危险的提示</w:t>
      </w:r>
      <w:r w:rsidR="001A63B7">
        <w:rPr>
          <w:rFonts w:eastAsia="仿宋_GB2312" w:hint="eastAsia"/>
          <w:color w:val="000000"/>
          <w:sz w:val="32"/>
          <w:szCs w:val="32"/>
        </w:rPr>
        <w:t>。</w:t>
      </w:r>
    </w:p>
    <w:p w14:paraId="13CD25D0" w14:textId="474E9C2A" w:rsidR="002E0D49" w:rsidRPr="00585358" w:rsidRDefault="008649BC" w:rsidP="00312A22">
      <w:pPr>
        <w:spacing w:line="520" w:lineRule="exact"/>
        <w:ind w:firstLineChars="200" w:firstLine="640"/>
        <w:rPr>
          <w:rFonts w:eastAsia="楷体_GB2312"/>
          <w:bCs/>
          <w:color w:val="000000"/>
          <w:sz w:val="32"/>
          <w:szCs w:val="32"/>
        </w:rPr>
      </w:pPr>
      <w:r w:rsidRPr="00196208">
        <w:rPr>
          <w:rFonts w:eastAsia="仿宋_GB2312"/>
          <w:color w:val="000000"/>
          <w:sz w:val="32"/>
          <w:szCs w:val="32"/>
        </w:rPr>
        <w:t>9.</w:t>
      </w:r>
      <w:r w:rsidR="00231123" w:rsidRPr="00196208">
        <w:rPr>
          <w:rFonts w:eastAsia="仿宋_GB2312" w:hint="eastAsia"/>
          <w:color w:val="000000"/>
          <w:sz w:val="32"/>
          <w:szCs w:val="32"/>
        </w:rPr>
        <w:t>软件要求</w:t>
      </w:r>
    </w:p>
    <w:p w14:paraId="40304733" w14:textId="1DC09A74" w:rsidR="00231123" w:rsidRDefault="00231123" w:rsidP="00312A22">
      <w:pPr>
        <w:spacing w:line="520" w:lineRule="exact"/>
        <w:ind w:firstLineChars="200" w:firstLine="640"/>
        <w:rPr>
          <w:rFonts w:eastAsia="仿宋_GB2312"/>
          <w:color w:val="000000"/>
          <w:sz w:val="32"/>
          <w:szCs w:val="32"/>
        </w:rPr>
      </w:pPr>
      <w:r w:rsidRPr="00585358">
        <w:rPr>
          <w:rFonts w:eastAsia="仿宋_GB2312"/>
          <w:color w:val="000000"/>
          <w:sz w:val="32"/>
          <w:szCs w:val="32"/>
        </w:rPr>
        <w:t>应符合</w:t>
      </w:r>
      <w:r w:rsidRPr="00585358">
        <w:rPr>
          <w:rStyle w:val="reference-text"/>
          <w:rFonts w:eastAsia="仿宋_GB2312"/>
          <w:color w:val="000000"/>
          <w:sz w:val="32"/>
          <w:szCs w:val="32"/>
          <w:lang w:val="en"/>
        </w:rPr>
        <w:t>医疗器械网络安全注册</w:t>
      </w:r>
      <w:r w:rsidRPr="00585358">
        <w:rPr>
          <w:rFonts w:eastAsia="仿宋_GB2312"/>
          <w:bCs/>
          <w:color w:val="000000"/>
          <w:sz w:val="32"/>
          <w:szCs w:val="32"/>
        </w:rPr>
        <w:t>审查指导原则、医疗器械软件注册审查指导原则、</w:t>
      </w:r>
      <w:r w:rsidRPr="00585358">
        <w:rPr>
          <w:rFonts w:eastAsia="仿宋_GB2312"/>
          <w:color w:val="000000"/>
          <w:sz w:val="32"/>
          <w:szCs w:val="32"/>
        </w:rPr>
        <w:t>移动医疗器械注册技术审查指导原则中说明书的相关要求。</w:t>
      </w:r>
    </w:p>
    <w:p w14:paraId="3A8FAF33" w14:textId="613D977D" w:rsidR="004B77D7" w:rsidRDefault="00302E8B" w:rsidP="00312A22">
      <w:pPr>
        <w:spacing w:line="520" w:lineRule="exact"/>
        <w:ind w:firstLineChars="200" w:firstLine="640"/>
        <w:rPr>
          <w:rFonts w:eastAsia="仿宋_GB2312"/>
          <w:color w:val="000000" w:themeColor="text1"/>
          <w:sz w:val="32"/>
          <w:szCs w:val="32"/>
        </w:rPr>
      </w:pPr>
      <w:r>
        <w:rPr>
          <w:rFonts w:eastAsia="仿宋_GB2312"/>
          <w:color w:val="000000"/>
          <w:sz w:val="32"/>
          <w:szCs w:val="32"/>
        </w:rPr>
        <w:t>10.</w:t>
      </w:r>
      <w:r w:rsidRPr="00302E8B">
        <w:rPr>
          <w:rFonts w:eastAsia="仿宋_GB2312" w:hint="eastAsia"/>
          <w:color w:val="000000" w:themeColor="text1"/>
          <w:sz w:val="32"/>
          <w:szCs w:val="32"/>
        </w:rPr>
        <w:t xml:space="preserve"> </w:t>
      </w:r>
      <w:r w:rsidR="004B77D7">
        <w:rPr>
          <w:rFonts w:eastAsia="仿宋_GB2312"/>
          <w:color w:val="000000" w:themeColor="text1"/>
          <w:sz w:val="32"/>
          <w:szCs w:val="32"/>
        </w:rPr>
        <w:t>数字连接设备</w:t>
      </w:r>
    </w:p>
    <w:p w14:paraId="4911C412" w14:textId="1510A52B" w:rsidR="00026AD1" w:rsidRDefault="00302E8B" w:rsidP="00312A2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应当明确联合使用设备</w:t>
      </w:r>
      <w:r w:rsidR="009E7FA2">
        <w:rPr>
          <w:rFonts w:eastAsia="仿宋_GB2312" w:hint="eastAsia"/>
          <w:color w:val="000000" w:themeColor="text1"/>
          <w:sz w:val="32"/>
          <w:szCs w:val="32"/>
        </w:rPr>
        <w:t>信息</w:t>
      </w:r>
      <w:r w:rsidR="0043632E">
        <w:rPr>
          <w:rFonts w:eastAsia="仿宋_GB2312" w:hint="eastAsia"/>
          <w:color w:val="000000" w:themeColor="text1"/>
          <w:sz w:val="32"/>
          <w:szCs w:val="32"/>
        </w:rPr>
        <w:t>，如</w:t>
      </w:r>
      <w:r w:rsidR="0043632E" w:rsidRPr="0043632E">
        <w:rPr>
          <w:rFonts w:eastAsia="仿宋_GB2312" w:hint="eastAsia"/>
          <w:color w:val="000000" w:themeColor="text1"/>
          <w:sz w:val="32"/>
          <w:szCs w:val="32"/>
        </w:rPr>
        <w:t>经临床试验验证的的血糖</w:t>
      </w:r>
      <w:r w:rsidR="0043632E">
        <w:rPr>
          <w:rFonts w:eastAsia="仿宋_GB2312" w:hint="eastAsia"/>
          <w:color w:val="000000" w:themeColor="text1"/>
          <w:sz w:val="32"/>
          <w:szCs w:val="32"/>
        </w:rPr>
        <w:t>仪、</w:t>
      </w:r>
      <w:r w:rsidR="0043632E" w:rsidRPr="0043632E">
        <w:rPr>
          <w:rFonts w:eastAsia="仿宋_GB2312" w:hint="eastAsia"/>
          <w:color w:val="000000" w:themeColor="text1"/>
          <w:sz w:val="32"/>
          <w:szCs w:val="32"/>
        </w:rPr>
        <w:t>胰岛素泵</w:t>
      </w:r>
      <w:r w:rsidR="0043632E">
        <w:rPr>
          <w:rFonts w:eastAsia="仿宋_GB2312" w:hint="eastAsia"/>
          <w:color w:val="000000" w:themeColor="text1"/>
          <w:sz w:val="32"/>
          <w:szCs w:val="32"/>
        </w:rPr>
        <w:t>、</w:t>
      </w:r>
      <w:r w:rsidR="006C7933">
        <w:rPr>
          <w:rFonts w:eastAsia="仿宋_GB2312" w:hint="eastAsia"/>
          <w:color w:val="000000"/>
          <w:sz w:val="32"/>
          <w:szCs w:val="32"/>
        </w:rPr>
        <w:t>蓝牙</w:t>
      </w:r>
      <w:r w:rsidR="006C7933">
        <w:rPr>
          <w:rFonts w:eastAsia="仿宋_GB2312"/>
          <w:color w:val="000000"/>
          <w:sz w:val="32"/>
          <w:szCs w:val="32"/>
        </w:rPr>
        <w:t>适配</w:t>
      </w:r>
      <w:r w:rsidR="00802FB2" w:rsidRPr="00802FB2">
        <w:rPr>
          <w:rFonts w:eastAsia="仿宋_GB2312"/>
          <w:color w:val="000000" w:themeColor="text1"/>
          <w:sz w:val="32"/>
          <w:szCs w:val="32"/>
        </w:rPr>
        <w:t>器</w:t>
      </w:r>
      <w:r w:rsidR="007A555D">
        <w:rPr>
          <w:rFonts w:eastAsia="仿宋_GB2312" w:hint="eastAsia"/>
          <w:color w:val="000000" w:themeColor="text1"/>
          <w:sz w:val="32"/>
          <w:szCs w:val="32"/>
        </w:rPr>
        <w:t>的制造商</w:t>
      </w:r>
      <w:r w:rsidR="00716941">
        <w:rPr>
          <w:rFonts w:eastAsia="仿宋_GB2312" w:hint="eastAsia"/>
          <w:color w:val="000000" w:themeColor="text1"/>
          <w:sz w:val="32"/>
          <w:szCs w:val="32"/>
        </w:rPr>
        <w:t>、</w:t>
      </w:r>
      <w:r w:rsidR="007A555D" w:rsidRPr="00802FB2">
        <w:rPr>
          <w:rFonts w:eastAsia="仿宋_GB2312" w:hint="eastAsia"/>
          <w:color w:val="000000" w:themeColor="text1"/>
          <w:sz w:val="32"/>
          <w:szCs w:val="32"/>
        </w:rPr>
        <w:t>型号</w:t>
      </w:r>
      <w:r w:rsidR="00716941">
        <w:rPr>
          <w:rFonts w:eastAsia="仿宋_GB2312" w:hint="eastAsia"/>
          <w:color w:val="000000" w:themeColor="text1"/>
          <w:sz w:val="32"/>
          <w:szCs w:val="32"/>
        </w:rPr>
        <w:t>/</w:t>
      </w:r>
      <w:r w:rsidR="00716941">
        <w:rPr>
          <w:rFonts w:eastAsia="仿宋_GB2312" w:hint="eastAsia"/>
          <w:color w:val="000000" w:themeColor="text1"/>
          <w:sz w:val="32"/>
          <w:szCs w:val="32"/>
        </w:rPr>
        <w:t>最低</w:t>
      </w:r>
      <w:r w:rsidR="00716941">
        <w:rPr>
          <w:rFonts w:eastAsia="仿宋_GB2312"/>
          <w:color w:val="000000" w:themeColor="text1"/>
          <w:sz w:val="32"/>
          <w:szCs w:val="32"/>
        </w:rPr>
        <w:t>性能</w:t>
      </w:r>
      <w:r w:rsidR="00716941">
        <w:rPr>
          <w:rFonts w:eastAsia="仿宋_GB2312" w:hint="eastAsia"/>
          <w:color w:val="000000" w:themeColor="text1"/>
          <w:sz w:val="32"/>
          <w:szCs w:val="32"/>
        </w:rPr>
        <w:t>参数（如</w:t>
      </w:r>
      <w:r w:rsidR="00716941">
        <w:rPr>
          <w:rFonts w:eastAsia="仿宋_GB2312"/>
          <w:color w:val="000000" w:themeColor="text1"/>
          <w:sz w:val="32"/>
          <w:szCs w:val="32"/>
        </w:rPr>
        <w:t>显示屏</w:t>
      </w:r>
      <w:r w:rsidR="00716941">
        <w:rPr>
          <w:rFonts w:eastAsia="仿宋_GB2312" w:hint="eastAsia"/>
          <w:color w:val="000000" w:themeColor="text1"/>
          <w:sz w:val="32"/>
          <w:szCs w:val="32"/>
        </w:rPr>
        <w:t>最小</w:t>
      </w:r>
      <w:r w:rsidR="00716941">
        <w:rPr>
          <w:rFonts w:eastAsia="仿宋_GB2312"/>
          <w:color w:val="000000" w:themeColor="text1"/>
          <w:sz w:val="32"/>
          <w:szCs w:val="32"/>
        </w:rPr>
        <w:t>尺寸、分辨率、</w:t>
      </w:r>
      <w:r w:rsidR="00716941">
        <w:rPr>
          <w:rFonts w:eastAsia="仿宋_GB2312" w:hint="eastAsia"/>
          <w:color w:val="000000" w:themeColor="text1"/>
          <w:sz w:val="32"/>
          <w:szCs w:val="32"/>
        </w:rPr>
        <w:t>最大亮度、</w:t>
      </w:r>
      <w:r w:rsidR="00716941">
        <w:rPr>
          <w:rFonts w:eastAsia="仿宋_GB2312"/>
          <w:color w:val="000000" w:themeColor="text1"/>
          <w:sz w:val="32"/>
          <w:szCs w:val="32"/>
        </w:rPr>
        <w:t>环境光、</w:t>
      </w:r>
      <w:r w:rsidR="00716941">
        <w:rPr>
          <w:rFonts w:eastAsia="仿宋_GB2312" w:hint="eastAsia"/>
          <w:color w:val="000000" w:themeColor="text1"/>
          <w:sz w:val="32"/>
          <w:szCs w:val="32"/>
        </w:rPr>
        <w:t>最低</w:t>
      </w:r>
      <w:r w:rsidR="00716941">
        <w:rPr>
          <w:rFonts w:eastAsia="仿宋_GB2312"/>
          <w:color w:val="000000" w:themeColor="text1"/>
          <w:sz w:val="32"/>
          <w:szCs w:val="32"/>
        </w:rPr>
        <w:t>电池电量</w:t>
      </w:r>
      <w:r w:rsidR="00716941">
        <w:rPr>
          <w:rFonts w:eastAsia="仿宋_GB2312" w:hint="eastAsia"/>
          <w:color w:val="000000" w:themeColor="text1"/>
          <w:sz w:val="32"/>
          <w:szCs w:val="32"/>
        </w:rPr>
        <w:t>）</w:t>
      </w:r>
      <w:r w:rsidR="007A555D">
        <w:rPr>
          <w:rFonts w:eastAsia="仿宋_GB2312" w:hint="eastAsia"/>
          <w:color w:val="000000" w:themeColor="text1"/>
          <w:sz w:val="32"/>
          <w:szCs w:val="32"/>
        </w:rPr>
        <w:t>等</w:t>
      </w:r>
      <w:r>
        <w:rPr>
          <w:rFonts w:eastAsia="仿宋_GB2312" w:hint="eastAsia"/>
          <w:color w:val="000000" w:themeColor="text1"/>
          <w:sz w:val="32"/>
          <w:szCs w:val="32"/>
        </w:rPr>
        <w:t>。</w:t>
      </w:r>
      <w:r w:rsidR="00026AD1">
        <w:rPr>
          <w:rFonts w:eastAsia="仿宋_GB2312" w:hint="eastAsia"/>
          <w:color w:val="000000" w:themeColor="text1"/>
          <w:sz w:val="32"/>
          <w:szCs w:val="32"/>
        </w:rPr>
        <w:t>应包括</w:t>
      </w:r>
      <w:r w:rsidR="00026AD1">
        <w:rPr>
          <w:rFonts w:eastAsia="仿宋_GB2312"/>
          <w:color w:val="000000" w:themeColor="text1"/>
          <w:sz w:val="32"/>
          <w:szCs w:val="32"/>
        </w:rPr>
        <w:t>可能影响数字连接设备性能的</w:t>
      </w:r>
      <w:r w:rsidR="00026AD1">
        <w:rPr>
          <w:rFonts w:eastAsia="仿宋_GB2312" w:hint="eastAsia"/>
          <w:color w:val="000000" w:themeColor="text1"/>
          <w:sz w:val="32"/>
          <w:szCs w:val="32"/>
        </w:rPr>
        <w:t>传感器</w:t>
      </w:r>
      <w:r w:rsidR="00026AD1">
        <w:rPr>
          <w:rFonts w:eastAsia="仿宋_GB2312"/>
          <w:color w:val="000000" w:themeColor="text1"/>
          <w:sz w:val="32"/>
          <w:szCs w:val="32"/>
        </w:rPr>
        <w:t>数据的可用性</w:t>
      </w:r>
      <w:r w:rsidR="00026AD1">
        <w:rPr>
          <w:rFonts w:eastAsia="仿宋_GB2312" w:hint="eastAsia"/>
          <w:color w:val="000000" w:themeColor="text1"/>
          <w:sz w:val="32"/>
          <w:szCs w:val="32"/>
        </w:rPr>
        <w:t>及与</w:t>
      </w:r>
      <w:r w:rsidR="00026AD1">
        <w:rPr>
          <w:rFonts w:eastAsia="仿宋_GB2312"/>
          <w:color w:val="000000" w:themeColor="text1"/>
          <w:sz w:val="32"/>
          <w:szCs w:val="32"/>
        </w:rPr>
        <w:t>数字连接设备进行通信的说明。</w:t>
      </w:r>
    </w:p>
    <w:p w14:paraId="1557888E" w14:textId="2F4AD782" w:rsidR="00026AD1" w:rsidRDefault="00026AD1" w:rsidP="00312A2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11.</w:t>
      </w:r>
      <w:r>
        <w:rPr>
          <w:rFonts w:eastAsia="仿宋_GB2312" w:hint="eastAsia"/>
          <w:color w:val="000000" w:themeColor="text1"/>
          <w:sz w:val="32"/>
          <w:szCs w:val="32"/>
        </w:rPr>
        <w:t>潜在</w:t>
      </w:r>
      <w:r>
        <w:rPr>
          <w:rFonts w:eastAsia="仿宋_GB2312"/>
          <w:color w:val="000000" w:themeColor="text1"/>
          <w:sz w:val="32"/>
          <w:szCs w:val="32"/>
        </w:rPr>
        <w:t>干扰</w:t>
      </w:r>
      <w:r>
        <w:rPr>
          <w:rFonts w:eastAsia="仿宋_GB2312" w:hint="eastAsia"/>
          <w:color w:val="000000" w:themeColor="text1"/>
          <w:sz w:val="32"/>
          <w:szCs w:val="32"/>
        </w:rPr>
        <w:t>物质</w:t>
      </w:r>
      <w:r>
        <w:rPr>
          <w:rFonts w:eastAsia="仿宋_GB2312"/>
          <w:color w:val="000000" w:themeColor="text1"/>
          <w:sz w:val="32"/>
          <w:szCs w:val="32"/>
        </w:rPr>
        <w:t>的信息</w:t>
      </w:r>
    </w:p>
    <w:p w14:paraId="653A6007" w14:textId="678D0FA0" w:rsidR="004B77D7" w:rsidRDefault="004B77D7" w:rsidP="00312A2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应</w:t>
      </w:r>
      <w:r>
        <w:rPr>
          <w:rFonts w:eastAsia="仿宋_GB2312"/>
          <w:color w:val="000000" w:themeColor="text1"/>
          <w:sz w:val="32"/>
          <w:szCs w:val="32"/>
        </w:rPr>
        <w:t>提供</w:t>
      </w:r>
      <w:r>
        <w:rPr>
          <w:rFonts w:eastAsia="仿宋_GB2312" w:hint="eastAsia"/>
          <w:color w:val="000000" w:themeColor="text1"/>
          <w:sz w:val="32"/>
          <w:szCs w:val="32"/>
        </w:rPr>
        <w:t>潜在</w:t>
      </w:r>
      <w:r>
        <w:rPr>
          <w:rFonts w:eastAsia="仿宋_GB2312"/>
          <w:color w:val="000000" w:themeColor="text1"/>
          <w:sz w:val="32"/>
          <w:szCs w:val="32"/>
        </w:rPr>
        <w:t>干扰</w:t>
      </w:r>
      <w:r>
        <w:rPr>
          <w:rFonts w:eastAsia="仿宋_GB2312" w:hint="eastAsia"/>
          <w:color w:val="000000" w:themeColor="text1"/>
          <w:sz w:val="32"/>
          <w:szCs w:val="32"/>
        </w:rPr>
        <w:t>物质</w:t>
      </w:r>
      <w:r>
        <w:rPr>
          <w:rFonts w:eastAsia="仿宋_GB2312"/>
          <w:color w:val="000000" w:themeColor="text1"/>
          <w:sz w:val="32"/>
          <w:szCs w:val="32"/>
        </w:rPr>
        <w:t>的信息</w:t>
      </w:r>
      <w:r>
        <w:rPr>
          <w:rFonts w:eastAsia="仿宋_GB2312" w:hint="eastAsia"/>
          <w:color w:val="000000" w:themeColor="text1"/>
          <w:sz w:val="32"/>
          <w:szCs w:val="32"/>
        </w:rPr>
        <w:t>，</w:t>
      </w:r>
      <w:r w:rsidR="008B72D5">
        <w:rPr>
          <w:rFonts w:eastAsia="仿宋_GB2312" w:hint="eastAsia"/>
          <w:color w:val="000000" w:themeColor="text1"/>
          <w:sz w:val="32"/>
          <w:szCs w:val="32"/>
        </w:rPr>
        <w:t>列出</w:t>
      </w:r>
      <w:r w:rsidR="008B72D5">
        <w:rPr>
          <w:rFonts w:eastAsia="仿宋_GB2312"/>
          <w:color w:val="000000" w:themeColor="text1"/>
          <w:sz w:val="32"/>
          <w:szCs w:val="32"/>
        </w:rPr>
        <w:t>任何已确定会对传感器准确性造成干扰的被测化合物</w:t>
      </w:r>
      <w:r>
        <w:rPr>
          <w:rFonts w:eastAsia="仿宋_GB2312"/>
          <w:color w:val="000000" w:themeColor="text1"/>
          <w:sz w:val="32"/>
          <w:szCs w:val="32"/>
        </w:rPr>
        <w:t>以及证明即使存在干扰物质临床</w:t>
      </w:r>
      <w:r w:rsidR="008B72D5">
        <w:rPr>
          <w:rFonts w:eastAsia="仿宋_GB2312" w:hint="eastAsia"/>
          <w:color w:val="000000" w:themeColor="text1"/>
          <w:sz w:val="32"/>
          <w:szCs w:val="32"/>
        </w:rPr>
        <w:t>性</w:t>
      </w:r>
      <w:r w:rsidR="008B72D5">
        <w:rPr>
          <w:rFonts w:eastAsia="仿宋_GB2312" w:hint="eastAsia"/>
          <w:color w:val="000000" w:themeColor="text1"/>
          <w:sz w:val="32"/>
          <w:szCs w:val="32"/>
        </w:rPr>
        <w:lastRenderedPageBreak/>
        <w:t>能</w:t>
      </w:r>
      <w:r>
        <w:rPr>
          <w:rFonts w:eastAsia="仿宋_GB2312"/>
          <w:color w:val="000000" w:themeColor="text1"/>
          <w:sz w:val="32"/>
          <w:szCs w:val="32"/>
        </w:rPr>
        <w:t>也可接受的数据</w:t>
      </w:r>
      <w:r w:rsidR="008B72D5">
        <w:rPr>
          <w:rFonts w:eastAsia="仿宋_GB2312" w:hint="eastAsia"/>
          <w:color w:val="000000" w:themeColor="text1"/>
          <w:sz w:val="32"/>
          <w:szCs w:val="32"/>
        </w:rPr>
        <w:t>,</w:t>
      </w:r>
      <w:r w:rsidR="008B72D5">
        <w:rPr>
          <w:rFonts w:eastAsia="仿宋_GB2312" w:hint="eastAsia"/>
          <w:color w:val="000000" w:themeColor="text1"/>
          <w:sz w:val="32"/>
          <w:szCs w:val="32"/>
        </w:rPr>
        <w:t>可</w:t>
      </w:r>
      <w:r w:rsidR="008B72D5">
        <w:rPr>
          <w:rFonts w:eastAsia="仿宋_GB2312"/>
          <w:color w:val="000000" w:themeColor="text1"/>
          <w:sz w:val="32"/>
          <w:szCs w:val="32"/>
        </w:rPr>
        <w:t>参考</w:t>
      </w:r>
      <w:r w:rsidR="008B72D5">
        <w:rPr>
          <w:rFonts w:eastAsia="仿宋_GB2312" w:hint="eastAsia"/>
          <w:color w:val="000000" w:themeColor="text1"/>
          <w:sz w:val="32"/>
          <w:szCs w:val="32"/>
        </w:rPr>
        <w:t>CLSI EP07</w:t>
      </w:r>
      <w:r w:rsidR="008B72D5">
        <w:rPr>
          <w:rFonts w:eastAsia="仿宋_GB2312" w:hint="eastAsia"/>
          <w:color w:val="000000" w:themeColor="text1"/>
          <w:sz w:val="32"/>
          <w:szCs w:val="32"/>
        </w:rPr>
        <w:t>文件</w:t>
      </w:r>
      <w:r>
        <w:rPr>
          <w:rFonts w:eastAsia="仿宋_GB2312"/>
          <w:color w:val="000000" w:themeColor="text1"/>
          <w:sz w:val="32"/>
          <w:szCs w:val="32"/>
        </w:rPr>
        <w:t>。</w:t>
      </w:r>
    </w:p>
    <w:p w14:paraId="6E0F1496" w14:textId="32AEABC6" w:rsidR="0027473F" w:rsidRDefault="0027473F" w:rsidP="00312A2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12.</w:t>
      </w:r>
      <w:r w:rsidR="009D471C">
        <w:rPr>
          <w:rFonts w:eastAsia="仿宋_GB2312" w:hint="eastAsia"/>
          <w:color w:val="000000" w:themeColor="text1"/>
          <w:sz w:val="32"/>
          <w:szCs w:val="32"/>
        </w:rPr>
        <w:t>临床试验信息</w:t>
      </w:r>
    </w:p>
    <w:p w14:paraId="3A083836" w14:textId="2D39D68D" w:rsidR="009D471C" w:rsidRDefault="0027473F" w:rsidP="00312A2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包括</w:t>
      </w:r>
      <w:r>
        <w:rPr>
          <w:rFonts w:eastAsia="仿宋_GB2312"/>
          <w:color w:val="000000" w:themeColor="text1"/>
          <w:sz w:val="32"/>
          <w:szCs w:val="32"/>
        </w:rPr>
        <w:t>不限于</w:t>
      </w:r>
      <w:r w:rsidR="009D471C">
        <w:rPr>
          <w:rFonts w:eastAsia="仿宋_GB2312" w:hint="eastAsia"/>
          <w:color w:val="000000" w:themeColor="text1"/>
          <w:sz w:val="32"/>
          <w:szCs w:val="32"/>
        </w:rPr>
        <w:t>目标</w:t>
      </w:r>
      <w:r w:rsidR="009D471C">
        <w:rPr>
          <w:rFonts w:eastAsia="仿宋_GB2312"/>
          <w:color w:val="000000" w:themeColor="text1"/>
          <w:sz w:val="32"/>
          <w:szCs w:val="32"/>
        </w:rPr>
        <w:t>人群、</w:t>
      </w:r>
      <w:r w:rsidR="009D471C">
        <w:rPr>
          <w:rFonts w:eastAsia="仿宋_GB2312" w:hint="eastAsia"/>
          <w:color w:val="000000" w:themeColor="text1"/>
          <w:sz w:val="32"/>
          <w:szCs w:val="32"/>
        </w:rPr>
        <w:t>警示</w:t>
      </w:r>
      <w:r w:rsidR="009D471C">
        <w:rPr>
          <w:rFonts w:eastAsia="仿宋_GB2312"/>
          <w:color w:val="000000" w:themeColor="text1"/>
          <w:sz w:val="32"/>
          <w:szCs w:val="32"/>
        </w:rPr>
        <w:t>准确性、</w:t>
      </w:r>
      <w:r>
        <w:rPr>
          <w:rFonts w:eastAsia="仿宋_GB2312" w:hint="eastAsia"/>
          <w:color w:val="000000" w:themeColor="text1"/>
          <w:sz w:val="32"/>
          <w:szCs w:val="32"/>
        </w:rPr>
        <w:t>整个</w:t>
      </w:r>
      <w:r>
        <w:rPr>
          <w:rFonts w:eastAsia="仿宋_GB2312"/>
          <w:color w:val="000000" w:themeColor="text1"/>
          <w:sz w:val="32"/>
          <w:szCs w:val="32"/>
        </w:rPr>
        <w:t>测量区间的系统</w:t>
      </w:r>
      <w:r>
        <w:rPr>
          <w:rFonts w:eastAsia="仿宋_GB2312" w:hint="eastAsia"/>
          <w:color w:val="000000" w:themeColor="text1"/>
          <w:sz w:val="32"/>
          <w:szCs w:val="32"/>
        </w:rPr>
        <w:t>性能</w:t>
      </w:r>
      <w:r>
        <w:rPr>
          <w:rFonts w:eastAsia="仿宋_GB2312"/>
          <w:color w:val="000000" w:themeColor="text1"/>
          <w:sz w:val="32"/>
          <w:szCs w:val="32"/>
        </w:rPr>
        <w:t>准确性</w:t>
      </w:r>
      <w:r>
        <w:rPr>
          <w:rFonts w:eastAsia="仿宋_GB2312" w:hint="eastAsia"/>
          <w:color w:val="000000" w:themeColor="text1"/>
          <w:sz w:val="32"/>
          <w:szCs w:val="32"/>
        </w:rPr>
        <w:t>指标，</w:t>
      </w:r>
      <w:r>
        <w:rPr>
          <w:rFonts w:eastAsia="仿宋_GB2312"/>
          <w:color w:val="000000" w:themeColor="text1"/>
          <w:sz w:val="32"/>
          <w:szCs w:val="32"/>
        </w:rPr>
        <w:t>不同人群</w:t>
      </w:r>
      <w:r>
        <w:rPr>
          <w:rFonts w:eastAsia="仿宋_GB2312" w:hint="eastAsia"/>
          <w:color w:val="000000" w:themeColor="text1"/>
          <w:sz w:val="32"/>
          <w:szCs w:val="32"/>
        </w:rPr>
        <w:t>、</w:t>
      </w:r>
      <w:r>
        <w:rPr>
          <w:rFonts w:eastAsia="仿宋_GB2312"/>
          <w:color w:val="000000" w:themeColor="text1"/>
          <w:sz w:val="32"/>
          <w:szCs w:val="32"/>
        </w:rPr>
        <w:t>不同</w:t>
      </w:r>
      <w:r>
        <w:rPr>
          <w:rFonts w:eastAsia="仿宋_GB2312" w:hint="eastAsia"/>
          <w:color w:val="000000" w:themeColor="text1"/>
          <w:sz w:val="32"/>
          <w:szCs w:val="32"/>
        </w:rPr>
        <w:t>传感器</w:t>
      </w:r>
      <w:r w:rsidR="001A63B7">
        <w:rPr>
          <w:rFonts w:eastAsia="仿宋_GB2312" w:hint="eastAsia"/>
          <w:color w:val="000000" w:themeColor="text1"/>
          <w:sz w:val="32"/>
          <w:szCs w:val="32"/>
        </w:rPr>
        <w:t>植</w:t>
      </w:r>
      <w:r>
        <w:rPr>
          <w:rFonts w:eastAsia="仿宋_GB2312" w:hint="eastAsia"/>
          <w:color w:val="000000" w:themeColor="text1"/>
          <w:sz w:val="32"/>
          <w:szCs w:val="32"/>
        </w:rPr>
        <w:t>入</w:t>
      </w:r>
      <w:r>
        <w:rPr>
          <w:rFonts w:eastAsia="仿宋_GB2312"/>
          <w:color w:val="000000" w:themeColor="text1"/>
          <w:sz w:val="32"/>
          <w:szCs w:val="32"/>
        </w:rPr>
        <w:t>部位</w:t>
      </w:r>
      <w:r>
        <w:rPr>
          <w:rFonts w:eastAsia="仿宋_GB2312" w:hint="eastAsia"/>
          <w:color w:val="000000" w:themeColor="text1"/>
          <w:sz w:val="32"/>
          <w:szCs w:val="32"/>
        </w:rPr>
        <w:t>的</w:t>
      </w:r>
      <w:r>
        <w:rPr>
          <w:rFonts w:eastAsia="仿宋_GB2312"/>
          <w:color w:val="000000" w:themeColor="text1"/>
          <w:sz w:val="32"/>
          <w:szCs w:val="32"/>
        </w:rPr>
        <w:t>性能差异</w:t>
      </w:r>
      <w:r>
        <w:rPr>
          <w:rFonts w:eastAsia="仿宋_GB2312" w:hint="eastAsia"/>
          <w:color w:val="000000" w:themeColor="text1"/>
          <w:sz w:val="32"/>
          <w:szCs w:val="32"/>
        </w:rPr>
        <w:t>、每个</w:t>
      </w:r>
      <w:r>
        <w:rPr>
          <w:rFonts w:eastAsia="仿宋_GB2312"/>
          <w:color w:val="000000" w:themeColor="text1"/>
          <w:sz w:val="32"/>
          <w:szCs w:val="32"/>
        </w:rPr>
        <w:t>预期使用人群的临床研究中观察到的不良事件等</w:t>
      </w:r>
      <w:r>
        <w:rPr>
          <w:rFonts w:eastAsia="仿宋_GB2312" w:hint="eastAsia"/>
          <w:color w:val="000000" w:themeColor="text1"/>
          <w:sz w:val="32"/>
          <w:szCs w:val="32"/>
        </w:rPr>
        <w:t>信息。</w:t>
      </w:r>
    </w:p>
    <w:p w14:paraId="0F1E8662" w14:textId="00C95927" w:rsidR="0027473F" w:rsidRDefault="0027473F" w:rsidP="00312A2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13.</w:t>
      </w:r>
      <w:r>
        <w:rPr>
          <w:rFonts w:eastAsia="仿宋_GB2312" w:hint="eastAsia"/>
          <w:color w:val="000000" w:themeColor="text1"/>
          <w:sz w:val="32"/>
          <w:szCs w:val="32"/>
        </w:rPr>
        <w:t>使用</w:t>
      </w:r>
      <w:r>
        <w:rPr>
          <w:rFonts w:eastAsia="仿宋_GB2312"/>
          <w:color w:val="000000" w:themeColor="text1"/>
          <w:sz w:val="32"/>
          <w:szCs w:val="32"/>
        </w:rPr>
        <w:t>期限</w:t>
      </w:r>
    </w:p>
    <w:p w14:paraId="476DD7F4" w14:textId="41A9E919" w:rsidR="008B72D5" w:rsidRDefault="008B72D5" w:rsidP="00312A2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各列明</w:t>
      </w:r>
      <w:r>
        <w:rPr>
          <w:rFonts w:eastAsia="仿宋_GB2312"/>
          <w:color w:val="000000" w:themeColor="text1"/>
          <w:sz w:val="32"/>
          <w:szCs w:val="32"/>
        </w:rPr>
        <w:t>各组件的</w:t>
      </w:r>
      <w:r>
        <w:rPr>
          <w:rFonts w:eastAsia="仿宋_GB2312" w:hint="eastAsia"/>
          <w:color w:val="000000" w:themeColor="text1"/>
          <w:sz w:val="32"/>
          <w:szCs w:val="32"/>
        </w:rPr>
        <w:t>使用</w:t>
      </w:r>
      <w:r>
        <w:rPr>
          <w:rFonts w:eastAsia="仿宋_GB2312"/>
          <w:color w:val="000000" w:themeColor="text1"/>
          <w:sz w:val="32"/>
          <w:szCs w:val="32"/>
        </w:rPr>
        <w:t>期限。</w:t>
      </w:r>
    </w:p>
    <w:p w14:paraId="59042AE0" w14:textId="2627E9FB" w:rsidR="00802FB2" w:rsidRPr="007C5A3A" w:rsidRDefault="00802FB2" w:rsidP="00802FB2">
      <w:pPr>
        <w:overflowPunct w:val="0"/>
        <w:spacing w:line="520" w:lineRule="exact"/>
        <w:ind w:firstLineChars="200" w:firstLine="640"/>
        <w:rPr>
          <w:rFonts w:eastAsia="仿宋_GB2312"/>
          <w:color w:val="000000"/>
          <w:sz w:val="32"/>
          <w:szCs w:val="32"/>
        </w:rPr>
      </w:pPr>
      <w:r>
        <w:rPr>
          <w:rFonts w:eastAsia="仿宋_GB2312" w:hint="eastAsia"/>
          <w:color w:val="000000" w:themeColor="text1"/>
          <w:sz w:val="32"/>
          <w:szCs w:val="32"/>
        </w:rPr>
        <w:t>14.</w:t>
      </w:r>
      <w:r>
        <w:rPr>
          <w:rFonts w:eastAsia="仿宋_GB2312" w:hint="eastAsia"/>
          <w:color w:val="000000" w:themeColor="text1"/>
          <w:sz w:val="32"/>
          <w:szCs w:val="32"/>
        </w:rPr>
        <w:t>包含动物源性</w:t>
      </w:r>
      <w:r w:rsidRPr="007C5A3A">
        <w:rPr>
          <w:rFonts w:eastAsia="仿宋_GB2312"/>
          <w:color w:val="000000"/>
          <w:sz w:val="32"/>
          <w:szCs w:val="32"/>
        </w:rPr>
        <w:t>材料的</w:t>
      </w:r>
      <w:r>
        <w:rPr>
          <w:rFonts w:eastAsia="仿宋_GB2312" w:hint="eastAsia"/>
          <w:color w:val="000000" w:themeColor="text1"/>
          <w:sz w:val="32"/>
          <w:szCs w:val="32"/>
        </w:rPr>
        <w:t>产品</w:t>
      </w:r>
      <w:r>
        <w:rPr>
          <w:rFonts w:eastAsia="仿宋_GB2312"/>
          <w:color w:val="000000" w:themeColor="text1"/>
          <w:sz w:val="32"/>
          <w:szCs w:val="32"/>
        </w:rPr>
        <w:t>，</w:t>
      </w:r>
      <w:r w:rsidRPr="007C5A3A">
        <w:rPr>
          <w:rFonts w:eastAsia="仿宋_GB2312"/>
          <w:color w:val="000000"/>
          <w:sz w:val="32"/>
          <w:szCs w:val="32"/>
        </w:rPr>
        <w:t>出于对患者知情权的考虑，需在产品说明书中明示出产品取材于何种动物的何种组织。</w:t>
      </w:r>
    </w:p>
    <w:p w14:paraId="6C572588" w14:textId="77777777" w:rsidR="00231123" w:rsidRPr="00585358" w:rsidRDefault="002E2B27" w:rsidP="00312A22">
      <w:pPr>
        <w:spacing w:line="520" w:lineRule="exact"/>
        <w:ind w:firstLineChars="200" w:firstLine="640"/>
        <w:outlineLvl w:val="0"/>
        <w:rPr>
          <w:rFonts w:eastAsia="黑体"/>
          <w:color w:val="000000"/>
          <w:sz w:val="32"/>
          <w:szCs w:val="32"/>
        </w:rPr>
      </w:pPr>
      <w:bookmarkStart w:id="22" w:name="_Toc256604049"/>
      <w:bookmarkStart w:id="23" w:name="_Toc447883479"/>
      <w:r>
        <w:rPr>
          <w:rFonts w:eastAsia="黑体" w:hint="eastAsia"/>
          <w:bCs/>
          <w:color w:val="000000"/>
          <w:sz w:val="32"/>
          <w:szCs w:val="32"/>
        </w:rPr>
        <w:t>三</w:t>
      </w:r>
      <w:r w:rsidR="00231123" w:rsidRPr="00585358">
        <w:rPr>
          <w:rFonts w:eastAsia="黑体"/>
          <w:bCs/>
          <w:color w:val="000000"/>
          <w:sz w:val="32"/>
          <w:szCs w:val="32"/>
        </w:rPr>
        <w:t>、</w:t>
      </w:r>
      <w:r w:rsidR="00231123" w:rsidRPr="00585358">
        <w:rPr>
          <w:rFonts w:eastAsia="黑体"/>
          <w:color w:val="000000"/>
          <w:sz w:val="32"/>
          <w:szCs w:val="32"/>
        </w:rPr>
        <w:t>参考文献</w:t>
      </w:r>
      <w:bookmarkEnd w:id="22"/>
      <w:bookmarkEnd w:id="23"/>
    </w:p>
    <w:p w14:paraId="2D96872D" w14:textId="110823F7" w:rsidR="00C567C4" w:rsidRPr="00E92CB5" w:rsidRDefault="00C567C4" w:rsidP="00A92836">
      <w:pPr>
        <w:wordWrap w:val="0"/>
        <w:overflowPunct w:val="0"/>
        <w:spacing w:line="600" w:lineRule="exact"/>
        <w:ind w:firstLineChars="200" w:firstLine="640"/>
        <w:rPr>
          <w:rFonts w:eastAsia="仿宋_GB2312"/>
          <w:sz w:val="32"/>
          <w:szCs w:val="32"/>
        </w:rPr>
      </w:pPr>
      <w:r w:rsidRPr="00E92CB5">
        <w:rPr>
          <w:rFonts w:eastAsia="仿宋_GB2312" w:hint="eastAsia"/>
          <w:snapToGrid w:val="0"/>
          <w:kern w:val="0"/>
          <w:sz w:val="32"/>
          <w:szCs w:val="32"/>
        </w:rPr>
        <w:t>[1]</w:t>
      </w:r>
      <w:r w:rsidR="00BF3808" w:rsidRPr="00C41463">
        <w:rPr>
          <w:rFonts w:eastAsia="仿宋_GB2312"/>
          <w:sz w:val="32"/>
          <w:szCs w:val="32"/>
        </w:rPr>
        <w:t xml:space="preserve"> </w:t>
      </w:r>
      <w:r w:rsidR="00C41463" w:rsidRPr="00C41463">
        <w:rPr>
          <w:rFonts w:eastAsia="仿宋_GB2312"/>
          <w:sz w:val="32"/>
          <w:szCs w:val="32"/>
        </w:rPr>
        <w:t>国家市场监督管理总局</w:t>
      </w:r>
      <w:r w:rsidR="00E63D49">
        <w:rPr>
          <w:rFonts w:eastAsia="仿宋_GB2312" w:hint="eastAsia"/>
          <w:sz w:val="32"/>
          <w:szCs w:val="32"/>
        </w:rPr>
        <w:t>.</w:t>
      </w:r>
      <w:r w:rsidRPr="00E92CB5">
        <w:rPr>
          <w:rFonts w:eastAsia="仿宋_GB2312" w:hint="eastAsia"/>
          <w:sz w:val="32"/>
          <w:szCs w:val="32"/>
        </w:rPr>
        <w:t>医疗器械注册与备案管理办法</w:t>
      </w:r>
      <w:r w:rsidR="00C41463">
        <w:rPr>
          <w:rFonts w:eastAsia="仿宋_GB2312" w:hint="eastAsia"/>
          <w:sz w:val="32"/>
          <w:szCs w:val="32"/>
        </w:rPr>
        <w:t>：</w:t>
      </w:r>
      <w:r w:rsidR="00C41463" w:rsidRPr="00C41463">
        <w:rPr>
          <w:rFonts w:eastAsia="仿宋_GB2312"/>
          <w:sz w:val="32"/>
          <w:szCs w:val="32"/>
        </w:rPr>
        <w:t>国家市场监督管理总局令第</w:t>
      </w:r>
      <w:r w:rsidR="00C41463" w:rsidRPr="00C41463">
        <w:rPr>
          <w:rFonts w:eastAsia="仿宋_GB2312"/>
          <w:sz w:val="32"/>
          <w:szCs w:val="32"/>
        </w:rPr>
        <w:t>47</w:t>
      </w:r>
      <w:r w:rsidR="00C41463" w:rsidRPr="00C41463">
        <w:rPr>
          <w:rFonts w:eastAsia="仿宋_GB2312"/>
          <w:sz w:val="32"/>
          <w:szCs w:val="32"/>
        </w:rPr>
        <w:t>号</w:t>
      </w:r>
      <w:r w:rsidRPr="00E92CB5">
        <w:rPr>
          <w:rFonts w:eastAsia="仿宋_GB2312"/>
          <w:sz w:val="32"/>
          <w:szCs w:val="32"/>
        </w:rPr>
        <w:t>[Z].</w:t>
      </w:r>
    </w:p>
    <w:p w14:paraId="02CC945B" w14:textId="1C543A5C" w:rsidR="00C567C4" w:rsidRPr="00E92CB5" w:rsidRDefault="00C567C4" w:rsidP="00A92836">
      <w:pPr>
        <w:wordWrap w:val="0"/>
        <w:overflowPunct w:val="0"/>
        <w:spacing w:line="600" w:lineRule="exact"/>
        <w:ind w:firstLineChars="200" w:firstLine="640"/>
        <w:rPr>
          <w:rFonts w:eastAsia="仿宋_GB2312"/>
          <w:sz w:val="32"/>
          <w:szCs w:val="32"/>
        </w:rPr>
      </w:pPr>
      <w:r w:rsidRPr="00E92CB5">
        <w:rPr>
          <w:rFonts w:eastAsia="仿宋_GB2312" w:hint="eastAsia"/>
          <w:snapToGrid w:val="0"/>
          <w:kern w:val="0"/>
          <w:sz w:val="32"/>
          <w:szCs w:val="32"/>
        </w:rPr>
        <w:t>[2]</w:t>
      </w:r>
      <w:r w:rsidR="00BF3808">
        <w:rPr>
          <w:rFonts w:eastAsia="仿宋_GB2312"/>
          <w:snapToGrid w:val="0"/>
          <w:kern w:val="0"/>
          <w:sz w:val="32"/>
          <w:szCs w:val="32"/>
        </w:rPr>
        <w:t xml:space="preserve"> </w:t>
      </w:r>
      <w:r w:rsidR="00C41463" w:rsidRPr="00C41463">
        <w:rPr>
          <w:rFonts w:eastAsia="仿宋_GB2312"/>
          <w:sz w:val="32"/>
          <w:szCs w:val="32"/>
        </w:rPr>
        <w:t>国家药品监督管理局</w:t>
      </w:r>
      <w:r w:rsidR="00C41463" w:rsidRPr="00C41463">
        <w:rPr>
          <w:rFonts w:eastAsia="仿宋_GB2312" w:hint="eastAsia"/>
          <w:sz w:val="32"/>
          <w:szCs w:val="32"/>
        </w:rPr>
        <w:t>.</w:t>
      </w:r>
      <w:r w:rsidRPr="00E92CB5">
        <w:rPr>
          <w:rFonts w:eastAsia="仿宋_GB2312" w:hint="eastAsia"/>
          <w:sz w:val="32"/>
          <w:szCs w:val="32"/>
        </w:rPr>
        <w:t>医疗器械说明书和标签管理规定</w:t>
      </w:r>
      <w:r w:rsidR="00C41463">
        <w:rPr>
          <w:rFonts w:eastAsia="仿宋_GB2312" w:hint="eastAsia"/>
          <w:sz w:val="32"/>
          <w:szCs w:val="32"/>
        </w:rPr>
        <w:t>:</w:t>
      </w:r>
      <w:r w:rsidR="00C41463" w:rsidRPr="00C41463">
        <w:rPr>
          <w:rFonts w:eastAsia="仿宋_GB2312"/>
          <w:sz w:val="32"/>
          <w:szCs w:val="32"/>
        </w:rPr>
        <w:t xml:space="preserve"> </w:t>
      </w:r>
      <w:r w:rsidR="00C41463" w:rsidRPr="00C41463">
        <w:rPr>
          <w:rFonts w:eastAsia="仿宋_GB2312"/>
          <w:sz w:val="32"/>
          <w:szCs w:val="32"/>
        </w:rPr>
        <w:t>国家食品药品监督管理总局令第</w:t>
      </w:r>
      <w:r w:rsidR="00C41463" w:rsidRPr="00C41463">
        <w:rPr>
          <w:rFonts w:eastAsia="仿宋_GB2312"/>
          <w:sz w:val="32"/>
          <w:szCs w:val="32"/>
        </w:rPr>
        <w:t>6</w:t>
      </w:r>
      <w:r w:rsidR="00C41463" w:rsidRPr="00C41463">
        <w:rPr>
          <w:rFonts w:eastAsia="仿宋_GB2312"/>
          <w:sz w:val="32"/>
          <w:szCs w:val="32"/>
        </w:rPr>
        <w:t>号</w:t>
      </w:r>
      <w:r w:rsidRPr="00E92CB5">
        <w:rPr>
          <w:rFonts w:eastAsia="仿宋_GB2312"/>
          <w:sz w:val="32"/>
          <w:szCs w:val="32"/>
        </w:rPr>
        <w:t>[Z].</w:t>
      </w:r>
    </w:p>
    <w:p w14:paraId="7D6413B6" w14:textId="12B319F2" w:rsidR="00C567C4" w:rsidRPr="00E92CB5" w:rsidRDefault="00C567C4" w:rsidP="00A92836">
      <w:pPr>
        <w:wordWrap w:val="0"/>
        <w:overflowPunct w:val="0"/>
        <w:spacing w:line="600" w:lineRule="exact"/>
        <w:ind w:firstLineChars="200" w:firstLine="640"/>
        <w:rPr>
          <w:rFonts w:eastAsia="仿宋_GB2312"/>
          <w:sz w:val="32"/>
          <w:szCs w:val="32"/>
        </w:rPr>
      </w:pPr>
      <w:r w:rsidRPr="00E92CB5">
        <w:rPr>
          <w:rFonts w:eastAsia="楷体_GB2312" w:hint="eastAsia"/>
          <w:color w:val="000000"/>
          <w:sz w:val="32"/>
          <w:szCs w:val="32"/>
        </w:rPr>
        <w:t>[3]</w:t>
      </w:r>
      <w:r w:rsidR="00BF3808">
        <w:rPr>
          <w:rFonts w:eastAsia="楷体_GB2312"/>
          <w:color w:val="000000"/>
          <w:sz w:val="32"/>
          <w:szCs w:val="32"/>
        </w:rPr>
        <w:t xml:space="preserve"> </w:t>
      </w:r>
      <w:r w:rsidR="000E6200" w:rsidRPr="00E92CB5">
        <w:rPr>
          <w:rFonts w:eastAsia="仿宋_GB2312"/>
          <w:sz w:val="32"/>
          <w:szCs w:val="32"/>
        </w:rPr>
        <w:t>国家药品监督管理局</w:t>
      </w:r>
      <w:r w:rsidR="000E6200">
        <w:rPr>
          <w:rFonts w:eastAsia="仿宋_GB2312" w:hint="eastAsia"/>
          <w:sz w:val="32"/>
          <w:szCs w:val="32"/>
        </w:rPr>
        <w:t>.</w:t>
      </w:r>
      <w:r w:rsidR="009A55CE" w:rsidRPr="009A55CE">
        <w:rPr>
          <w:rFonts w:eastAsia="仿宋_GB2312"/>
          <w:sz w:val="32"/>
          <w:szCs w:val="32"/>
        </w:rPr>
        <w:t xml:space="preserve"> </w:t>
      </w:r>
      <w:hyperlink r:id="rId8" w:history="1">
        <w:r w:rsidR="009A55CE" w:rsidRPr="009A55CE">
          <w:rPr>
            <w:rFonts w:eastAsia="仿宋_GB2312"/>
            <w:sz w:val="32"/>
            <w:szCs w:val="32"/>
          </w:rPr>
          <w:t>关于公布医疗器械注册申报资料要求和批准证明文件格式的公告</w:t>
        </w:r>
      </w:hyperlink>
      <w:r w:rsidR="000E6200">
        <w:rPr>
          <w:rFonts w:eastAsia="仿宋_GB2312" w:hint="eastAsia"/>
          <w:sz w:val="32"/>
          <w:szCs w:val="32"/>
        </w:rPr>
        <w:t>:</w:t>
      </w:r>
      <w:r w:rsidR="000E6200" w:rsidRPr="000E6200">
        <w:rPr>
          <w:rFonts w:eastAsia="仿宋_GB2312"/>
          <w:sz w:val="32"/>
          <w:szCs w:val="32"/>
        </w:rPr>
        <w:t xml:space="preserve"> </w:t>
      </w:r>
      <w:r w:rsidR="000E6200" w:rsidRPr="00E92CB5">
        <w:rPr>
          <w:rFonts w:eastAsia="仿宋_GB2312"/>
          <w:sz w:val="32"/>
          <w:szCs w:val="32"/>
        </w:rPr>
        <w:t>国家药品监督管理局</w:t>
      </w:r>
      <w:r w:rsidR="009A55CE">
        <w:rPr>
          <w:rFonts w:eastAsia="仿宋_GB2312" w:hint="eastAsia"/>
          <w:sz w:val="32"/>
          <w:szCs w:val="32"/>
        </w:rPr>
        <w:t>公</w:t>
      </w:r>
      <w:r w:rsidR="00C41463">
        <w:rPr>
          <w:rFonts w:eastAsia="仿宋_GB2312" w:hint="eastAsia"/>
          <w:sz w:val="32"/>
          <w:szCs w:val="32"/>
        </w:rPr>
        <w:t>告</w:t>
      </w:r>
      <w:r w:rsidR="000E6200" w:rsidRPr="00E92CB5">
        <w:rPr>
          <w:rFonts w:eastAsia="仿宋_GB2312"/>
          <w:sz w:val="32"/>
          <w:szCs w:val="32"/>
        </w:rPr>
        <w:t>2021</w:t>
      </w:r>
      <w:r w:rsidR="000E6200" w:rsidRPr="00E92CB5">
        <w:rPr>
          <w:rFonts w:eastAsia="仿宋_GB2312"/>
          <w:sz w:val="32"/>
          <w:szCs w:val="32"/>
        </w:rPr>
        <w:t>年第</w:t>
      </w:r>
      <w:r w:rsidR="000E6200" w:rsidRPr="00E92CB5">
        <w:rPr>
          <w:rFonts w:eastAsia="仿宋_GB2312"/>
          <w:sz w:val="32"/>
          <w:szCs w:val="32"/>
        </w:rPr>
        <w:t>121</w:t>
      </w:r>
      <w:r w:rsidR="000E6200" w:rsidRPr="00E92CB5">
        <w:rPr>
          <w:rFonts w:eastAsia="仿宋_GB2312"/>
          <w:sz w:val="32"/>
          <w:szCs w:val="32"/>
        </w:rPr>
        <w:t>号</w:t>
      </w:r>
      <w:r w:rsidRPr="00E92CB5">
        <w:rPr>
          <w:rFonts w:eastAsia="仿宋_GB2312"/>
          <w:sz w:val="32"/>
          <w:szCs w:val="32"/>
        </w:rPr>
        <w:t>[Z].</w:t>
      </w:r>
    </w:p>
    <w:p w14:paraId="03553737" w14:textId="3D3DBAE1" w:rsidR="00C567C4" w:rsidRPr="00E92CB5" w:rsidRDefault="00C567C4" w:rsidP="00A92836">
      <w:pPr>
        <w:wordWrap w:val="0"/>
        <w:overflowPunct w:val="0"/>
        <w:spacing w:line="600" w:lineRule="exact"/>
        <w:ind w:firstLineChars="200" w:firstLine="640"/>
        <w:rPr>
          <w:rFonts w:eastAsia="仿宋_GB2312"/>
          <w:sz w:val="32"/>
          <w:szCs w:val="32"/>
        </w:rPr>
      </w:pPr>
      <w:r w:rsidRPr="00E92CB5">
        <w:rPr>
          <w:rFonts w:eastAsia="仿宋_GB2312"/>
          <w:kern w:val="0"/>
          <w:sz w:val="32"/>
          <w:szCs w:val="32"/>
        </w:rPr>
        <w:t>[</w:t>
      </w:r>
      <w:r w:rsidR="00792BB1">
        <w:rPr>
          <w:rFonts w:eastAsia="仿宋_GB2312" w:hint="eastAsia"/>
          <w:kern w:val="0"/>
          <w:sz w:val="32"/>
          <w:szCs w:val="32"/>
        </w:rPr>
        <w:t>4</w:t>
      </w:r>
      <w:r w:rsidRPr="00E92CB5">
        <w:rPr>
          <w:rFonts w:eastAsia="仿宋_GB2312"/>
          <w:kern w:val="0"/>
          <w:sz w:val="32"/>
          <w:szCs w:val="32"/>
        </w:rPr>
        <w:t>]</w:t>
      </w:r>
      <w:r w:rsidR="00BF3808">
        <w:rPr>
          <w:rFonts w:eastAsia="仿宋_GB2312"/>
          <w:kern w:val="0"/>
          <w:sz w:val="32"/>
          <w:szCs w:val="32"/>
        </w:rPr>
        <w:t xml:space="preserve"> </w:t>
      </w:r>
      <w:r w:rsidR="000E6200" w:rsidRPr="00E92CB5">
        <w:rPr>
          <w:rFonts w:eastAsia="仿宋_GB2312"/>
          <w:sz w:val="32"/>
          <w:szCs w:val="32"/>
        </w:rPr>
        <w:t>国家药品监督管理局</w:t>
      </w:r>
      <w:r w:rsidR="000E6200">
        <w:rPr>
          <w:rFonts w:eastAsia="仿宋_GB2312" w:hint="eastAsia"/>
          <w:sz w:val="32"/>
          <w:szCs w:val="32"/>
        </w:rPr>
        <w:t>.</w:t>
      </w:r>
      <w:r w:rsidR="00FE191A">
        <w:rPr>
          <w:rFonts w:eastAsia="仿宋_GB2312" w:hint="eastAsia"/>
          <w:sz w:val="32"/>
          <w:szCs w:val="32"/>
        </w:rPr>
        <w:t>医疗器械产品技术要求编写指导原则</w:t>
      </w:r>
      <w:r w:rsidR="000E6200">
        <w:rPr>
          <w:rFonts w:eastAsia="仿宋_GB2312" w:hint="eastAsia"/>
          <w:sz w:val="32"/>
          <w:szCs w:val="32"/>
        </w:rPr>
        <w:t>:</w:t>
      </w:r>
      <w:r w:rsidR="000E6200" w:rsidRPr="000E6200">
        <w:rPr>
          <w:rFonts w:eastAsia="仿宋_GB2312" w:hint="eastAsia"/>
          <w:sz w:val="32"/>
          <w:szCs w:val="32"/>
        </w:rPr>
        <w:t xml:space="preserve"> </w:t>
      </w:r>
      <w:r w:rsidR="000E6200" w:rsidRPr="00E92CB5">
        <w:rPr>
          <w:rFonts w:eastAsia="仿宋_GB2312"/>
          <w:sz w:val="32"/>
          <w:szCs w:val="32"/>
        </w:rPr>
        <w:t>国家药品监督管理局</w:t>
      </w:r>
      <w:r w:rsidR="009A55CE">
        <w:rPr>
          <w:rFonts w:eastAsia="仿宋_GB2312" w:hint="eastAsia"/>
          <w:sz w:val="32"/>
          <w:szCs w:val="32"/>
        </w:rPr>
        <w:t>指导原则</w:t>
      </w:r>
      <w:r w:rsidR="000E6200" w:rsidRPr="00E92CB5">
        <w:rPr>
          <w:rFonts w:eastAsia="仿宋_GB2312" w:hint="eastAsia"/>
          <w:sz w:val="32"/>
          <w:szCs w:val="32"/>
        </w:rPr>
        <w:t>20</w:t>
      </w:r>
      <w:r w:rsidR="000E6200" w:rsidRPr="00E92CB5">
        <w:rPr>
          <w:rFonts w:eastAsia="仿宋_GB2312"/>
          <w:sz w:val="32"/>
          <w:szCs w:val="32"/>
        </w:rPr>
        <w:t>22</w:t>
      </w:r>
      <w:r w:rsidR="000E6200" w:rsidRPr="00E92CB5">
        <w:rPr>
          <w:rFonts w:eastAsia="仿宋_GB2312" w:hint="eastAsia"/>
          <w:sz w:val="32"/>
          <w:szCs w:val="32"/>
        </w:rPr>
        <w:t>年第</w:t>
      </w:r>
      <w:r w:rsidR="000E6200" w:rsidRPr="00E92CB5">
        <w:rPr>
          <w:rFonts w:eastAsia="仿宋_GB2312"/>
          <w:sz w:val="32"/>
          <w:szCs w:val="32"/>
        </w:rPr>
        <w:t>8</w:t>
      </w:r>
      <w:r w:rsidR="000E6200" w:rsidRPr="00E92CB5">
        <w:rPr>
          <w:rFonts w:eastAsia="仿宋_GB2312" w:hint="eastAsia"/>
          <w:sz w:val="32"/>
          <w:szCs w:val="32"/>
        </w:rPr>
        <w:t>号</w:t>
      </w:r>
      <w:r w:rsidRPr="00E92CB5">
        <w:rPr>
          <w:rFonts w:eastAsia="仿宋_GB2312"/>
          <w:sz w:val="32"/>
          <w:szCs w:val="32"/>
        </w:rPr>
        <w:t>[Z].</w:t>
      </w:r>
    </w:p>
    <w:p w14:paraId="2019BE20" w14:textId="7C9925EB" w:rsidR="00C567C4" w:rsidRPr="00585358" w:rsidRDefault="00792BB1" w:rsidP="00A92836">
      <w:pPr>
        <w:wordWrap w:val="0"/>
        <w:spacing w:line="520" w:lineRule="exact"/>
        <w:ind w:firstLineChars="200" w:firstLine="640"/>
        <w:rPr>
          <w:rFonts w:eastAsia="仿宋_GB2312"/>
          <w:b/>
          <w:bCs/>
          <w:color w:val="000000"/>
          <w:sz w:val="32"/>
          <w:szCs w:val="32"/>
        </w:rPr>
      </w:pPr>
      <w:r>
        <w:rPr>
          <w:rFonts w:eastAsia="仿宋_GB2312"/>
          <w:sz w:val="32"/>
          <w:szCs w:val="32"/>
        </w:rPr>
        <w:t>[</w:t>
      </w:r>
      <w:r>
        <w:rPr>
          <w:rFonts w:eastAsia="仿宋_GB2312" w:hint="eastAsia"/>
          <w:sz w:val="32"/>
          <w:szCs w:val="32"/>
        </w:rPr>
        <w:t>5</w:t>
      </w:r>
      <w:r w:rsidR="00C567C4">
        <w:rPr>
          <w:rFonts w:eastAsia="仿宋_GB2312"/>
          <w:sz w:val="32"/>
          <w:szCs w:val="32"/>
        </w:rPr>
        <w:t>]</w:t>
      </w:r>
      <w:r w:rsidR="009A55CE">
        <w:rPr>
          <w:rFonts w:eastAsia="仿宋_GB2312"/>
          <w:sz w:val="32"/>
          <w:szCs w:val="32"/>
        </w:rPr>
        <w:t xml:space="preserve"> </w:t>
      </w:r>
      <w:r w:rsidR="000E6200" w:rsidRPr="00E92CB5">
        <w:rPr>
          <w:rFonts w:eastAsia="仿宋_GB2312" w:hint="eastAsia"/>
          <w:sz w:val="32"/>
          <w:szCs w:val="32"/>
        </w:rPr>
        <w:t>医疗器械技术审评中心</w:t>
      </w:r>
      <w:r w:rsidR="000E6200" w:rsidRPr="00DD1F94">
        <w:rPr>
          <w:rFonts w:eastAsia="仿宋_GB2312"/>
          <w:sz w:val="32"/>
          <w:szCs w:val="32"/>
        </w:rPr>
        <w:t>.</w:t>
      </w:r>
      <w:r w:rsidR="00C567C4" w:rsidRPr="00E92CB5">
        <w:rPr>
          <w:rFonts w:eastAsia="仿宋_GB2312" w:hint="eastAsia"/>
          <w:sz w:val="32"/>
          <w:szCs w:val="32"/>
        </w:rPr>
        <w:t>医疗器械软件注册审查指导原则（</w:t>
      </w:r>
      <w:r w:rsidR="00C567C4" w:rsidRPr="00E92CB5">
        <w:rPr>
          <w:rFonts w:eastAsia="仿宋_GB2312" w:hint="eastAsia"/>
          <w:sz w:val="32"/>
          <w:szCs w:val="32"/>
        </w:rPr>
        <w:t>2022</w:t>
      </w:r>
      <w:r w:rsidR="00C567C4" w:rsidRPr="00E92CB5">
        <w:rPr>
          <w:rFonts w:eastAsia="仿宋_GB2312" w:hint="eastAsia"/>
          <w:sz w:val="32"/>
          <w:szCs w:val="32"/>
        </w:rPr>
        <w:t>年</w:t>
      </w:r>
      <w:r w:rsidR="00C567C4" w:rsidRPr="00E92CB5">
        <w:rPr>
          <w:rFonts w:eastAsia="仿宋_GB2312"/>
          <w:sz w:val="32"/>
          <w:szCs w:val="32"/>
        </w:rPr>
        <w:t>修订</w:t>
      </w:r>
      <w:r w:rsidR="00C567C4" w:rsidRPr="00E92CB5">
        <w:rPr>
          <w:rFonts w:eastAsia="仿宋_GB2312" w:hint="eastAsia"/>
          <w:sz w:val="32"/>
          <w:szCs w:val="32"/>
        </w:rPr>
        <w:t>版）</w:t>
      </w:r>
      <w:r w:rsidR="000E6200">
        <w:rPr>
          <w:rFonts w:eastAsia="仿宋_GB2312" w:hint="eastAsia"/>
          <w:sz w:val="32"/>
          <w:szCs w:val="32"/>
        </w:rPr>
        <w:t>:</w:t>
      </w:r>
      <w:r w:rsidR="00C41463" w:rsidRPr="00E92CB5">
        <w:rPr>
          <w:rFonts w:eastAsia="仿宋_GB2312" w:hint="eastAsia"/>
          <w:sz w:val="32"/>
          <w:szCs w:val="32"/>
        </w:rPr>
        <w:t>医疗器械技术审评中心</w:t>
      </w:r>
      <w:r w:rsidR="009A55CE">
        <w:rPr>
          <w:rFonts w:eastAsia="仿宋_GB2312" w:hint="eastAsia"/>
          <w:sz w:val="32"/>
          <w:szCs w:val="32"/>
        </w:rPr>
        <w:t>指导原则</w:t>
      </w:r>
      <w:r w:rsidR="000E6200" w:rsidRPr="00E92CB5">
        <w:rPr>
          <w:rFonts w:eastAsia="仿宋_GB2312"/>
          <w:sz w:val="32"/>
          <w:szCs w:val="32"/>
        </w:rPr>
        <w:t>2022</w:t>
      </w:r>
      <w:r w:rsidR="000E6200" w:rsidRPr="00E92CB5">
        <w:rPr>
          <w:rFonts w:eastAsia="仿宋_GB2312"/>
          <w:sz w:val="32"/>
          <w:szCs w:val="32"/>
        </w:rPr>
        <w:t>年第</w:t>
      </w:r>
      <w:r w:rsidR="000E6200" w:rsidRPr="00E92CB5">
        <w:rPr>
          <w:rFonts w:eastAsia="仿宋_GB2312"/>
          <w:sz w:val="32"/>
          <w:szCs w:val="32"/>
        </w:rPr>
        <w:t>9</w:t>
      </w:r>
      <w:r w:rsidR="000E6200" w:rsidRPr="00E92CB5">
        <w:rPr>
          <w:rFonts w:eastAsia="仿宋_GB2312"/>
          <w:sz w:val="32"/>
          <w:szCs w:val="32"/>
        </w:rPr>
        <w:t>号</w:t>
      </w:r>
      <w:r w:rsidR="000E6200">
        <w:rPr>
          <w:rFonts w:eastAsia="仿宋_GB2312" w:hint="eastAsia"/>
          <w:sz w:val="32"/>
          <w:szCs w:val="32"/>
        </w:rPr>
        <w:t>:</w:t>
      </w:r>
      <w:r w:rsidR="00C567C4" w:rsidRPr="00E92CB5">
        <w:rPr>
          <w:rFonts w:eastAsia="仿宋_GB2312"/>
          <w:sz w:val="32"/>
          <w:szCs w:val="32"/>
        </w:rPr>
        <w:t>[Z].</w:t>
      </w:r>
    </w:p>
    <w:p w14:paraId="169F9C7B" w14:textId="16537C0A" w:rsidR="00C567C4" w:rsidRDefault="00792BB1" w:rsidP="00A92836">
      <w:pPr>
        <w:wordWrap w:val="0"/>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6</w:t>
      </w:r>
      <w:r w:rsidR="00C567C4">
        <w:rPr>
          <w:rFonts w:eastAsia="仿宋_GB2312"/>
          <w:sz w:val="32"/>
          <w:szCs w:val="32"/>
        </w:rPr>
        <w:t>]</w:t>
      </w:r>
      <w:bookmarkStart w:id="24" w:name="_Toc256604050"/>
      <w:bookmarkStart w:id="25" w:name="_Toc447883480"/>
      <w:r w:rsidR="009A55CE">
        <w:rPr>
          <w:rFonts w:eastAsia="仿宋_GB2312"/>
          <w:sz w:val="32"/>
          <w:szCs w:val="32"/>
        </w:rPr>
        <w:t xml:space="preserve"> </w:t>
      </w:r>
      <w:r w:rsidR="000E6200" w:rsidRPr="00E92CB5">
        <w:rPr>
          <w:rFonts w:eastAsia="仿宋_GB2312" w:hint="eastAsia"/>
          <w:sz w:val="32"/>
          <w:szCs w:val="32"/>
        </w:rPr>
        <w:t>医疗器械技术审评中心</w:t>
      </w:r>
      <w:r w:rsidR="000E6200">
        <w:rPr>
          <w:rFonts w:eastAsia="仿宋_GB2312" w:hint="eastAsia"/>
          <w:sz w:val="32"/>
          <w:szCs w:val="32"/>
        </w:rPr>
        <w:t>.</w:t>
      </w:r>
      <w:r w:rsidR="00C567C4" w:rsidRPr="00585358">
        <w:rPr>
          <w:rStyle w:val="reference-text"/>
          <w:rFonts w:eastAsia="仿宋_GB2312"/>
          <w:color w:val="000000"/>
          <w:sz w:val="32"/>
          <w:szCs w:val="32"/>
          <w:lang w:val="en"/>
        </w:rPr>
        <w:t>医疗器械网络安全注册</w:t>
      </w:r>
      <w:r w:rsidR="00C567C4" w:rsidRPr="00585358">
        <w:rPr>
          <w:rFonts w:eastAsia="仿宋_GB2312"/>
          <w:bCs/>
          <w:color w:val="000000"/>
          <w:sz w:val="32"/>
          <w:szCs w:val="32"/>
        </w:rPr>
        <w:t>审查指</w:t>
      </w:r>
      <w:r w:rsidR="00C567C4" w:rsidRPr="00585358">
        <w:rPr>
          <w:rFonts w:eastAsia="仿宋_GB2312"/>
          <w:bCs/>
          <w:color w:val="000000"/>
          <w:sz w:val="32"/>
          <w:szCs w:val="32"/>
        </w:rPr>
        <w:lastRenderedPageBreak/>
        <w:t>导原则</w:t>
      </w:r>
      <w:r w:rsidR="00C567C4" w:rsidRPr="00E92CB5">
        <w:rPr>
          <w:rFonts w:eastAsia="仿宋_GB2312" w:hint="eastAsia"/>
          <w:sz w:val="32"/>
          <w:szCs w:val="32"/>
        </w:rPr>
        <w:t>（</w:t>
      </w:r>
      <w:r w:rsidR="00C567C4" w:rsidRPr="00E92CB5">
        <w:rPr>
          <w:rFonts w:eastAsia="仿宋_GB2312" w:hint="eastAsia"/>
          <w:sz w:val="32"/>
          <w:szCs w:val="32"/>
        </w:rPr>
        <w:t>2022</w:t>
      </w:r>
      <w:r w:rsidR="00C567C4" w:rsidRPr="00E92CB5">
        <w:rPr>
          <w:rFonts w:eastAsia="仿宋_GB2312" w:hint="eastAsia"/>
          <w:sz w:val="32"/>
          <w:szCs w:val="32"/>
        </w:rPr>
        <w:t>年</w:t>
      </w:r>
      <w:r w:rsidR="00C567C4" w:rsidRPr="00E92CB5">
        <w:rPr>
          <w:rFonts w:eastAsia="仿宋_GB2312"/>
          <w:sz w:val="32"/>
          <w:szCs w:val="32"/>
        </w:rPr>
        <w:t>修订</w:t>
      </w:r>
      <w:r w:rsidR="00C567C4" w:rsidRPr="00E92CB5">
        <w:rPr>
          <w:rFonts w:eastAsia="仿宋_GB2312" w:hint="eastAsia"/>
          <w:sz w:val="32"/>
          <w:szCs w:val="32"/>
        </w:rPr>
        <w:t>版）</w:t>
      </w:r>
      <w:r w:rsidR="000E6200">
        <w:rPr>
          <w:rFonts w:eastAsia="仿宋_GB2312" w:hint="eastAsia"/>
          <w:sz w:val="32"/>
          <w:szCs w:val="32"/>
        </w:rPr>
        <w:t>:</w:t>
      </w:r>
      <w:r w:rsidR="00C41463" w:rsidRPr="00E92CB5">
        <w:rPr>
          <w:rFonts w:eastAsia="仿宋_GB2312" w:hint="eastAsia"/>
          <w:sz w:val="32"/>
          <w:szCs w:val="32"/>
        </w:rPr>
        <w:t>医疗器械技术审评中心</w:t>
      </w:r>
      <w:r w:rsidR="009A55CE">
        <w:rPr>
          <w:rFonts w:eastAsia="仿宋_GB2312" w:hint="eastAsia"/>
          <w:sz w:val="32"/>
          <w:szCs w:val="32"/>
        </w:rPr>
        <w:t>指导原则</w:t>
      </w:r>
      <w:r w:rsidR="000E6200" w:rsidRPr="00E92CB5">
        <w:rPr>
          <w:rFonts w:eastAsia="仿宋_GB2312"/>
          <w:sz w:val="32"/>
          <w:szCs w:val="32"/>
        </w:rPr>
        <w:t>2022</w:t>
      </w:r>
      <w:r w:rsidR="000E6200" w:rsidRPr="00E92CB5">
        <w:rPr>
          <w:rFonts w:eastAsia="仿宋_GB2312"/>
          <w:sz w:val="32"/>
          <w:szCs w:val="32"/>
        </w:rPr>
        <w:t>年第</w:t>
      </w:r>
      <w:r w:rsidR="000E6200">
        <w:rPr>
          <w:rFonts w:eastAsia="仿宋_GB2312" w:hint="eastAsia"/>
          <w:sz w:val="32"/>
          <w:szCs w:val="32"/>
        </w:rPr>
        <w:t>7</w:t>
      </w:r>
      <w:r w:rsidR="000E6200" w:rsidRPr="00E92CB5">
        <w:rPr>
          <w:rFonts w:eastAsia="仿宋_GB2312"/>
          <w:sz w:val="32"/>
          <w:szCs w:val="32"/>
        </w:rPr>
        <w:t>号</w:t>
      </w:r>
      <w:r w:rsidR="00C567C4" w:rsidRPr="00E92CB5">
        <w:rPr>
          <w:rFonts w:eastAsia="仿宋_GB2312"/>
          <w:sz w:val="32"/>
          <w:szCs w:val="32"/>
        </w:rPr>
        <w:t>[Z].</w:t>
      </w:r>
    </w:p>
    <w:bookmarkEnd w:id="24"/>
    <w:bookmarkEnd w:id="25"/>
    <w:p w14:paraId="517FDC37" w14:textId="14D36BD3" w:rsidR="00E679A7" w:rsidRDefault="00792BB1" w:rsidP="00A92836">
      <w:pPr>
        <w:wordWrap w:val="0"/>
        <w:spacing w:line="520" w:lineRule="exact"/>
        <w:ind w:firstLineChars="200" w:firstLine="640"/>
        <w:rPr>
          <w:rFonts w:eastAsia="仿宋_GB2312"/>
          <w:color w:val="000000" w:themeColor="text1"/>
          <w:sz w:val="32"/>
          <w:szCs w:val="32"/>
        </w:rPr>
      </w:pPr>
      <w:r>
        <w:rPr>
          <w:rFonts w:eastAsia="仿宋_GB2312"/>
          <w:sz w:val="32"/>
          <w:szCs w:val="32"/>
        </w:rPr>
        <w:t>[</w:t>
      </w:r>
      <w:r>
        <w:rPr>
          <w:rFonts w:eastAsia="仿宋_GB2312" w:hint="eastAsia"/>
          <w:sz w:val="32"/>
          <w:szCs w:val="32"/>
        </w:rPr>
        <w:t>7</w:t>
      </w:r>
      <w:r w:rsidR="00C567C4">
        <w:rPr>
          <w:rFonts w:eastAsia="仿宋_GB2312"/>
          <w:sz w:val="32"/>
          <w:szCs w:val="32"/>
        </w:rPr>
        <w:t>]</w:t>
      </w:r>
      <w:r w:rsidR="00E679A7" w:rsidRPr="00E679A7">
        <w:rPr>
          <w:rFonts w:eastAsia="仿宋_GB2312"/>
          <w:color w:val="000000" w:themeColor="text1"/>
          <w:sz w:val="32"/>
          <w:szCs w:val="32"/>
        </w:rPr>
        <w:t xml:space="preserve"> </w:t>
      </w:r>
      <w:r w:rsidR="009A55CE" w:rsidRPr="00E92CB5">
        <w:rPr>
          <w:rFonts w:eastAsia="仿宋_GB2312" w:hint="eastAsia"/>
          <w:sz w:val="32"/>
          <w:szCs w:val="32"/>
        </w:rPr>
        <w:t>医疗器械技术审评中心</w:t>
      </w:r>
      <w:r w:rsidR="009A55CE">
        <w:rPr>
          <w:rFonts w:eastAsia="仿宋_GB2312" w:hint="eastAsia"/>
          <w:sz w:val="32"/>
          <w:szCs w:val="32"/>
        </w:rPr>
        <w:t>.</w:t>
      </w:r>
      <w:r w:rsidR="00E679A7" w:rsidRPr="004B77D7">
        <w:rPr>
          <w:rFonts w:eastAsia="仿宋_GB2312"/>
          <w:color w:val="000000" w:themeColor="text1"/>
          <w:sz w:val="32"/>
          <w:szCs w:val="32"/>
        </w:rPr>
        <w:t>人工智能医疗器械注册审查指导原则</w:t>
      </w:r>
      <w:r w:rsidR="009A55CE">
        <w:rPr>
          <w:rFonts w:eastAsia="仿宋_GB2312" w:hint="eastAsia"/>
          <w:color w:val="000000" w:themeColor="text1"/>
          <w:sz w:val="32"/>
          <w:szCs w:val="32"/>
        </w:rPr>
        <w:t>：</w:t>
      </w:r>
      <w:r w:rsidR="009A55CE" w:rsidRPr="00E92CB5">
        <w:rPr>
          <w:rFonts w:eastAsia="仿宋_GB2312" w:hint="eastAsia"/>
          <w:sz w:val="32"/>
          <w:szCs w:val="32"/>
        </w:rPr>
        <w:t>医疗器械技术审评中心</w:t>
      </w:r>
      <w:r w:rsidR="009A55CE">
        <w:rPr>
          <w:rFonts w:eastAsia="仿宋_GB2312" w:hint="eastAsia"/>
          <w:sz w:val="32"/>
          <w:szCs w:val="32"/>
        </w:rPr>
        <w:t>指导原则</w:t>
      </w:r>
      <w:r w:rsidR="009A55CE" w:rsidRPr="00E92CB5">
        <w:rPr>
          <w:rFonts w:eastAsia="仿宋_GB2312"/>
          <w:sz w:val="32"/>
          <w:szCs w:val="32"/>
        </w:rPr>
        <w:t>2022</w:t>
      </w:r>
      <w:r w:rsidR="009A55CE" w:rsidRPr="00E92CB5">
        <w:rPr>
          <w:rFonts w:eastAsia="仿宋_GB2312"/>
          <w:sz w:val="32"/>
          <w:szCs w:val="32"/>
        </w:rPr>
        <w:t>年第</w:t>
      </w:r>
      <w:r w:rsidR="009A55CE">
        <w:rPr>
          <w:rFonts w:eastAsia="仿宋_GB2312"/>
          <w:sz w:val="32"/>
          <w:szCs w:val="32"/>
        </w:rPr>
        <w:t>8</w:t>
      </w:r>
      <w:r w:rsidR="009A55CE" w:rsidRPr="00E92CB5">
        <w:rPr>
          <w:rFonts w:eastAsia="仿宋_GB2312"/>
          <w:sz w:val="32"/>
          <w:szCs w:val="32"/>
        </w:rPr>
        <w:t>号</w:t>
      </w:r>
      <w:r w:rsidR="00E679A7" w:rsidRPr="00E92CB5">
        <w:rPr>
          <w:rFonts w:eastAsia="仿宋_GB2312"/>
          <w:sz w:val="32"/>
          <w:szCs w:val="32"/>
        </w:rPr>
        <w:t>[Z].</w:t>
      </w:r>
    </w:p>
    <w:p w14:paraId="16E2C322" w14:textId="2EB1E8BC" w:rsidR="00E679A7" w:rsidRDefault="00E679A7" w:rsidP="00A92836">
      <w:pPr>
        <w:wordWrap w:val="0"/>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8</w:t>
      </w:r>
      <w:r>
        <w:rPr>
          <w:rFonts w:eastAsia="仿宋_GB2312"/>
          <w:sz w:val="32"/>
          <w:szCs w:val="32"/>
        </w:rPr>
        <w:t>]</w:t>
      </w:r>
      <w:r>
        <w:rPr>
          <w:rFonts w:eastAsia="仿宋_GB2312"/>
          <w:color w:val="000000" w:themeColor="text1"/>
          <w:sz w:val="32"/>
          <w:szCs w:val="32"/>
        </w:rPr>
        <w:t xml:space="preserve"> </w:t>
      </w:r>
      <w:r w:rsidR="009A55CE" w:rsidRPr="00E92CB5">
        <w:rPr>
          <w:rFonts w:eastAsia="仿宋_GB2312"/>
          <w:sz w:val="32"/>
          <w:szCs w:val="32"/>
        </w:rPr>
        <w:t>国家药品监督管理局</w:t>
      </w:r>
      <w:r w:rsidR="009A55CE">
        <w:rPr>
          <w:rFonts w:eastAsia="仿宋_GB2312" w:hint="eastAsia"/>
          <w:sz w:val="32"/>
          <w:szCs w:val="32"/>
        </w:rPr>
        <w:t>.</w:t>
      </w:r>
      <w:r w:rsidRPr="004B77D7">
        <w:rPr>
          <w:rFonts w:eastAsia="仿宋_GB2312"/>
          <w:color w:val="000000" w:themeColor="text1"/>
          <w:sz w:val="32"/>
          <w:szCs w:val="32"/>
        </w:rPr>
        <w:t>移动医疗器</w:t>
      </w:r>
      <w:r w:rsidRPr="00585358">
        <w:rPr>
          <w:rFonts w:eastAsia="仿宋_GB2312"/>
          <w:color w:val="000000"/>
          <w:sz w:val="32"/>
          <w:szCs w:val="32"/>
        </w:rPr>
        <w:t>械注册技术审查指导原则</w:t>
      </w:r>
      <w:r w:rsidR="009A55CE">
        <w:rPr>
          <w:rFonts w:eastAsia="仿宋_GB2312" w:hint="eastAsia"/>
          <w:color w:val="000000"/>
          <w:sz w:val="32"/>
          <w:szCs w:val="32"/>
        </w:rPr>
        <w:t>：</w:t>
      </w:r>
      <w:r w:rsidR="009A55CE" w:rsidRPr="00E92CB5">
        <w:rPr>
          <w:rFonts w:eastAsia="仿宋_GB2312"/>
          <w:sz w:val="32"/>
          <w:szCs w:val="32"/>
        </w:rPr>
        <w:t>国家药品监督管理局</w:t>
      </w:r>
      <w:r w:rsidR="009A55CE">
        <w:rPr>
          <w:rFonts w:eastAsia="仿宋_GB2312" w:hint="eastAsia"/>
          <w:sz w:val="32"/>
          <w:szCs w:val="32"/>
        </w:rPr>
        <w:t>指导</w:t>
      </w:r>
      <w:r w:rsidR="009A55CE">
        <w:rPr>
          <w:rFonts w:eastAsia="仿宋_GB2312"/>
          <w:sz w:val="32"/>
          <w:szCs w:val="32"/>
        </w:rPr>
        <w:t>原</w:t>
      </w:r>
      <w:r w:rsidR="009A55CE" w:rsidRPr="009A55CE">
        <w:rPr>
          <w:rFonts w:eastAsia="仿宋_GB2312"/>
          <w:color w:val="000000"/>
          <w:sz w:val="32"/>
          <w:szCs w:val="32"/>
        </w:rPr>
        <w:t>则</w:t>
      </w:r>
      <w:r w:rsidR="009A55CE" w:rsidRPr="009A55CE">
        <w:rPr>
          <w:rFonts w:eastAsia="仿宋_GB2312"/>
          <w:color w:val="000000"/>
          <w:sz w:val="32"/>
          <w:szCs w:val="32"/>
        </w:rPr>
        <w:t>2017</w:t>
      </w:r>
      <w:r w:rsidR="009A55CE" w:rsidRPr="009A55CE">
        <w:rPr>
          <w:rFonts w:eastAsia="仿宋_GB2312"/>
          <w:color w:val="000000"/>
          <w:sz w:val="32"/>
          <w:szCs w:val="32"/>
        </w:rPr>
        <w:t>年第</w:t>
      </w:r>
      <w:r w:rsidR="009A55CE" w:rsidRPr="009A55CE">
        <w:rPr>
          <w:rFonts w:eastAsia="仿宋_GB2312"/>
          <w:color w:val="000000"/>
          <w:sz w:val="32"/>
          <w:szCs w:val="32"/>
        </w:rPr>
        <w:t>222</w:t>
      </w:r>
      <w:r w:rsidR="009A55CE" w:rsidRPr="009A55CE">
        <w:rPr>
          <w:rFonts w:eastAsia="仿宋_GB2312"/>
          <w:color w:val="000000"/>
          <w:sz w:val="32"/>
          <w:szCs w:val="32"/>
        </w:rPr>
        <w:t>号</w:t>
      </w:r>
      <w:r w:rsidRPr="00E92CB5">
        <w:rPr>
          <w:rFonts w:eastAsia="仿宋_GB2312"/>
          <w:sz w:val="32"/>
          <w:szCs w:val="32"/>
        </w:rPr>
        <w:t>[Z].</w:t>
      </w:r>
    </w:p>
    <w:p w14:paraId="0442DFC5" w14:textId="4592C501" w:rsidR="00C567C4" w:rsidRPr="00585358" w:rsidRDefault="0067711D" w:rsidP="00A92836">
      <w:pPr>
        <w:wordWrap w:val="0"/>
        <w:spacing w:line="520" w:lineRule="exact"/>
        <w:ind w:firstLineChars="200" w:firstLine="640"/>
        <w:rPr>
          <w:rFonts w:eastAsia="仿宋_GB2312"/>
          <w:color w:val="000000"/>
          <w:sz w:val="32"/>
          <w:szCs w:val="32"/>
        </w:rPr>
      </w:pPr>
      <w:r>
        <w:rPr>
          <w:rFonts w:eastAsia="仿宋_GB2312"/>
          <w:sz w:val="32"/>
          <w:szCs w:val="32"/>
        </w:rPr>
        <w:t>[</w:t>
      </w:r>
      <w:r>
        <w:rPr>
          <w:rFonts w:eastAsia="仿宋_GB2312" w:hint="eastAsia"/>
          <w:sz w:val="32"/>
          <w:szCs w:val="32"/>
        </w:rPr>
        <w:t>9</w:t>
      </w:r>
      <w:r>
        <w:rPr>
          <w:rFonts w:eastAsia="仿宋_GB2312"/>
          <w:sz w:val="32"/>
          <w:szCs w:val="32"/>
        </w:rPr>
        <w:t>]</w:t>
      </w:r>
      <w:r w:rsidR="00BF3808">
        <w:rPr>
          <w:rFonts w:eastAsia="仿宋_GB2312"/>
          <w:sz w:val="32"/>
          <w:szCs w:val="32"/>
        </w:rPr>
        <w:t xml:space="preserve"> </w:t>
      </w:r>
      <w:r w:rsidR="00C41463" w:rsidRPr="00585358">
        <w:rPr>
          <w:rFonts w:eastAsia="仿宋_GB2312"/>
          <w:color w:val="000000"/>
          <w:kern w:val="0"/>
          <w:sz w:val="32"/>
          <w:szCs w:val="32"/>
        </w:rPr>
        <w:t>国家食品药品监督管理总局</w:t>
      </w:r>
      <w:r w:rsidR="00C41463" w:rsidRPr="00585358">
        <w:rPr>
          <w:rFonts w:eastAsia="仿宋_GB2312"/>
          <w:color w:val="000000"/>
          <w:kern w:val="0"/>
          <w:sz w:val="32"/>
          <w:szCs w:val="32"/>
        </w:rPr>
        <w:t>.</w:t>
      </w:r>
      <w:r w:rsidR="00C567C4" w:rsidRPr="00585358">
        <w:rPr>
          <w:rFonts w:eastAsia="仿宋_GB2312"/>
          <w:color w:val="000000"/>
          <w:sz w:val="32"/>
          <w:szCs w:val="32"/>
        </w:rPr>
        <w:t>血糖仪注册技术审查指导原则（</w:t>
      </w:r>
      <w:r w:rsidR="00C567C4" w:rsidRPr="00585358">
        <w:rPr>
          <w:rFonts w:eastAsia="仿宋_GB2312"/>
          <w:color w:val="000000"/>
          <w:sz w:val="32"/>
          <w:szCs w:val="32"/>
        </w:rPr>
        <w:t>2016</w:t>
      </w:r>
      <w:r w:rsidR="00C567C4" w:rsidRPr="00585358">
        <w:rPr>
          <w:rFonts w:eastAsia="仿宋_GB2312"/>
          <w:color w:val="000000"/>
          <w:sz w:val="32"/>
          <w:szCs w:val="32"/>
        </w:rPr>
        <w:t>年修订版）</w:t>
      </w:r>
      <w:r w:rsidR="00E679A7" w:rsidRPr="00E92CB5">
        <w:rPr>
          <w:rFonts w:eastAsia="仿宋_GB2312"/>
          <w:sz w:val="32"/>
          <w:szCs w:val="32"/>
        </w:rPr>
        <w:t>[Z].</w:t>
      </w:r>
    </w:p>
    <w:p w14:paraId="0E6C8A5D" w14:textId="427706DE" w:rsidR="00C567C4" w:rsidRDefault="00792BB1" w:rsidP="00A92836">
      <w:pPr>
        <w:wordWrap w:val="0"/>
        <w:spacing w:line="520" w:lineRule="exact"/>
        <w:ind w:firstLineChars="200" w:firstLine="640"/>
        <w:outlineLvl w:val="0"/>
        <w:rPr>
          <w:rFonts w:eastAsia="仿宋_GB2312"/>
          <w:sz w:val="32"/>
          <w:szCs w:val="32"/>
        </w:rPr>
      </w:pPr>
      <w:r>
        <w:rPr>
          <w:rFonts w:eastAsia="仿宋_GB2312"/>
          <w:sz w:val="32"/>
          <w:szCs w:val="32"/>
        </w:rPr>
        <w:t>[</w:t>
      </w:r>
      <w:r w:rsidR="0067711D">
        <w:rPr>
          <w:rFonts w:eastAsia="仿宋_GB2312" w:hint="eastAsia"/>
          <w:sz w:val="32"/>
          <w:szCs w:val="32"/>
        </w:rPr>
        <w:t>10</w:t>
      </w:r>
      <w:r w:rsidR="00C567C4">
        <w:rPr>
          <w:rFonts w:eastAsia="仿宋_GB2312"/>
          <w:sz w:val="32"/>
          <w:szCs w:val="32"/>
        </w:rPr>
        <w:t>]</w:t>
      </w:r>
      <w:r w:rsidR="0067711D" w:rsidRPr="0067711D">
        <w:rPr>
          <w:rFonts w:ascii="微软雅黑" w:eastAsia="微软雅黑" w:hAnsi="微软雅黑" w:hint="eastAsia"/>
        </w:rPr>
        <w:t xml:space="preserve"> </w:t>
      </w:r>
      <w:r w:rsidR="009A55CE">
        <w:rPr>
          <w:rFonts w:eastAsia="仿宋_GB2312"/>
          <w:color w:val="000000"/>
          <w:kern w:val="0"/>
          <w:sz w:val="32"/>
          <w:szCs w:val="32"/>
        </w:rPr>
        <w:t>国家药品监督管理</w:t>
      </w:r>
      <w:r w:rsidR="00C41463" w:rsidRPr="00585358">
        <w:rPr>
          <w:rFonts w:eastAsia="仿宋_GB2312"/>
          <w:color w:val="000000"/>
          <w:kern w:val="0"/>
          <w:sz w:val="32"/>
          <w:szCs w:val="32"/>
        </w:rPr>
        <w:t>局</w:t>
      </w:r>
      <w:r w:rsidR="00C41463" w:rsidRPr="00585358">
        <w:rPr>
          <w:rFonts w:eastAsia="仿宋_GB2312"/>
          <w:color w:val="000000"/>
          <w:kern w:val="0"/>
          <w:sz w:val="32"/>
          <w:szCs w:val="32"/>
        </w:rPr>
        <w:t>.</w:t>
      </w:r>
      <w:r w:rsidR="0067711D" w:rsidRPr="0067711D">
        <w:rPr>
          <w:rFonts w:eastAsia="仿宋_GB2312" w:hint="eastAsia"/>
          <w:color w:val="000000"/>
          <w:sz w:val="32"/>
          <w:szCs w:val="32"/>
        </w:rPr>
        <w:t>动物源性医疗器械注册技术审查指导原则（</w:t>
      </w:r>
      <w:r w:rsidR="0067711D" w:rsidRPr="0067711D">
        <w:rPr>
          <w:rFonts w:eastAsia="仿宋_GB2312" w:hint="eastAsia"/>
          <w:color w:val="000000"/>
          <w:sz w:val="32"/>
          <w:szCs w:val="32"/>
        </w:rPr>
        <w:t>2017</w:t>
      </w:r>
      <w:r w:rsidR="0067711D" w:rsidRPr="0067711D">
        <w:rPr>
          <w:rFonts w:eastAsia="仿宋_GB2312" w:hint="eastAsia"/>
          <w:color w:val="000000"/>
          <w:sz w:val="32"/>
          <w:szCs w:val="32"/>
        </w:rPr>
        <w:t>年修订版）</w:t>
      </w:r>
      <w:r w:rsidR="009A55CE">
        <w:rPr>
          <w:rFonts w:eastAsia="仿宋_GB2312" w:hint="eastAsia"/>
          <w:color w:val="000000"/>
          <w:sz w:val="32"/>
          <w:szCs w:val="32"/>
        </w:rPr>
        <w:t>：</w:t>
      </w:r>
      <w:r w:rsidR="009A55CE">
        <w:rPr>
          <w:rFonts w:eastAsia="仿宋_GB2312"/>
          <w:color w:val="000000"/>
          <w:kern w:val="0"/>
          <w:sz w:val="32"/>
          <w:szCs w:val="32"/>
        </w:rPr>
        <w:t>国家药品监督管</w:t>
      </w:r>
      <w:r w:rsidR="009A55CE" w:rsidRPr="00E63D49">
        <w:rPr>
          <w:rFonts w:eastAsia="仿宋_GB2312"/>
          <w:color w:val="000000"/>
          <w:sz w:val="32"/>
          <w:szCs w:val="32"/>
        </w:rPr>
        <w:t>理局</w:t>
      </w:r>
      <w:r w:rsidR="009A55CE" w:rsidRPr="00E63D49">
        <w:rPr>
          <w:rFonts w:eastAsia="仿宋_GB2312"/>
          <w:color w:val="000000"/>
          <w:sz w:val="32"/>
          <w:szCs w:val="32"/>
        </w:rPr>
        <w:t>2017</w:t>
      </w:r>
      <w:r w:rsidR="009A55CE" w:rsidRPr="00E63D49">
        <w:rPr>
          <w:rFonts w:eastAsia="仿宋_GB2312"/>
          <w:color w:val="000000"/>
          <w:sz w:val="32"/>
          <w:szCs w:val="32"/>
        </w:rPr>
        <w:t>年第</w:t>
      </w:r>
      <w:r w:rsidR="009A55CE" w:rsidRPr="00E63D49">
        <w:rPr>
          <w:rFonts w:eastAsia="仿宋_GB2312"/>
          <w:color w:val="000000"/>
          <w:sz w:val="32"/>
          <w:szCs w:val="32"/>
        </w:rPr>
        <w:t>224</w:t>
      </w:r>
      <w:r w:rsidR="009A55CE" w:rsidRPr="00E63D49">
        <w:rPr>
          <w:rFonts w:eastAsia="仿宋_GB2312"/>
          <w:color w:val="000000"/>
          <w:sz w:val="32"/>
          <w:szCs w:val="32"/>
        </w:rPr>
        <w:t>号</w:t>
      </w:r>
      <w:r w:rsidR="00E679A7" w:rsidRPr="00E92CB5">
        <w:rPr>
          <w:rFonts w:eastAsia="仿宋_GB2312"/>
          <w:sz w:val="32"/>
          <w:szCs w:val="32"/>
        </w:rPr>
        <w:t>[Z].</w:t>
      </w:r>
    </w:p>
    <w:p w14:paraId="4C5349AA" w14:textId="033CC7E9" w:rsidR="00E679A7" w:rsidRPr="00E679A7" w:rsidRDefault="00792BB1" w:rsidP="00133732">
      <w:pPr>
        <w:pStyle w:val="aff"/>
        <w:wordWrap w:val="0"/>
        <w:autoSpaceDE w:val="0"/>
        <w:autoSpaceDN w:val="0"/>
        <w:adjustRightInd w:val="0"/>
        <w:spacing w:line="520" w:lineRule="exact"/>
        <w:ind w:firstLine="640"/>
      </w:pPr>
      <w:r>
        <w:rPr>
          <w:rFonts w:eastAsia="仿宋_GB2312"/>
          <w:sz w:val="32"/>
          <w:szCs w:val="32"/>
        </w:rPr>
        <w:t>[</w:t>
      </w:r>
      <w:r w:rsidR="0067711D">
        <w:rPr>
          <w:rFonts w:eastAsia="仿宋_GB2312" w:hint="eastAsia"/>
          <w:sz w:val="32"/>
          <w:szCs w:val="32"/>
        </w:rPr>
        <w:t>11</w:t>
      </w:r>
      <w:r w:rsidR="00C40B35">
        <w:rPr>
          <w:rFonts w:eastAsia="仿宋_GB2312"/>
          <w:sz w:val="32"/>
          <w:szCs w:val="32"/>
        </w:rPr>
        <w:t>]</w:t>
      </w:r>
      <w:r w:rsidR="0029243A" w:rsidRPr="0029243A">
        <w:rPr>
          <w:rFonts w:hint="eastAsia"/>
        </w:rPr>
        <w:t xml:space="preserve"> </w:t>
      </w:r>
      <w:r w:rsidR="00E63D49" w:rsidRPr="00E63D49">
        <w:rPr>
          <w:rFonts w:eastAsia="仿宋_GB2312"/>
          <w:color w:val="000000"/>
          <w:kern w:val="0"/>
          <w:sz w:val="32"/>
          <w:szCs w:val="32"/>
        </w:rPr>
        <w:t>医疗器械技术审评中心</w:t>
      </w:r>
      <w:r w:rsidR="00E63D49" w:rsidRPr="00E63D49">
        <w:rPr>
          <w:rFonts w:eastAsia="仿宋_GB2312" w:hint="eastAsia"/>
          <w:color w:val="000000"/>
          <w:kern w:val="0"/>
          <w:sz w:val="32"/>
          <w:szCs w:val="32"/>
        </w:rPr>
        <w:t>.</w:t>
      </w:r>
      <w:r w:rsidR="00E679A7" w:rsidRPr="00E63D49">
        <w:rPr>
          <w:rFonts w:eastAsia="仿宋_GB2312" w:hint="eastAsia"/>
          <w:color w:val="000000"/>
          <w:kern w:val="0"/>
          <w:sz w:val="32"/>
          <w:szCs w:val="32"/>
        </w:rPr>
        <w:t>无源植入性医疗器械稳定性研究指导原则</w:t>
      </w:r>
      <w:r w:rsidR="00E63D49" w:rsidRPr="00E63D49">
        <w:rPr>
          <w:rFonts w:eastAsia="仿宋_GB2312" w:hint="eastAsia"/>
          <w:color w:val="000000"/>
          <w:kern w:val="0"/>
          <w:sz w:val="32"/>
          <w:szCs w:val="32"/>
        </w:rPr>
        <w:t>（</w:t>
      </w:r>
      <w:r w:rsidR="00E679A7" w:rsidRPr="00E63D49">
        <w:rPr>
          <w:rFonts w:eastAsia="仿宋_GB2312" w:hint="eastAsia"/>
          <w:color w:val="000000"/>
          <w:kern w:val="0"/>
          <w:sz w:val="32"/>
          <w:szCs w:val="32"/>
        </w:rPr>
        <w:t>2022</w:t>
      </w:r>
      <w:r w:rsidR="00E679A7" w:rsidRPr="00E63D49">
        <w:rPr>
          <w:rFonts w:eastAsia="仿宋_GB2312" w:hint="eastAsia"/>
          <w:color w:val="000000"/>
          <w:kern w:val="0"/>
          <w:sz w:val="32"/>
          <w:szCs w:val="32"/>
        </w:rPr>
        <w:t>年修订版</w:t>
      </w:r>
      <w:r w:rsidR="00E63D49" w:rsidRPr="00E63D49">
        <w:rPr>
          <w:rFonts w:eastAsia="仿宋_GB2312" w:hint="eastAsia"/>
          <w:color w:val="000000"/>
          <w:kern w:val="0"/>
          <w:sz w:val="32"/>
          <w:szCs w:val="32"/>
        </w:rPr>
        <w:t>）</w:t>
      </w:r>
      <w:r w:rsidR="00E63D49" w:rsidRPr="00E63D49">
        <w:rPr>
          <w:rFonts w:eastAsia="仿宋_GB2312" w:hint="eastAsia"/>
          <w:color w:val="000000"/>
          <w:kern w:val="0"/>
          <w:sz w:val="32"/>
          <w:szCs w:val="32"/>
        </w:rPr>
        <w:t>:</w:t>
      </w:r>
      <w:r w:rsidR="00E63D49" w:rsidRPr="00E63D49">
        <w:rPr>
          <w:rFonts w:eastAsia="仿宋_GB2312"/>
          <w:color w:val="000000"/>
          <w:kern w:val="0"/>
          <w:sz w:val="32"/>
          <w:szCs w:val="32"/>
        </w:rPr>
        <w:t xml:space="preserve"> </w:t>
      </w:r>
      <w:r w:rsidR="00E63D49" w:rsidRPr="00E63D49">
        <w:rPr>
          <w:rFonts w:eastAsia="仿宋_GB2312"/>
          <w:color w:val="000000"/>
          <w:kern w:val="0"/>
          <w:sz w:val="32"/>
          <w:szCs w:val="32"/>
        </w:rPr>
        <w:t>医疗器械技术审评中心</w:t>
      </w:r>
      <w:r w:rsidR="00E63D49" w:rsidRPr="00E63D49">
        <w:rPr>
          <w:rFonts w:eastAsia="仿宋_GB2312" w:hint="eastAsia"/>
          <w:color w:val="000000"/>
          <w:kern w:val="0"/>
          <w:sz w:val="32"/>
          <w:szCs w:val="32"/>
        </w:rPr>
        <w:t>指导</w:t>
      </w:r>
      <w:r w:rsidR="00E63D49" w:rsidRPr="00E63D49">
        <w:rPr>
          <w:rFonts w:eastAsia="仿宋_GB2312"/>
          <w:color w:val="000000"/>
          <w:kern w:val="0"/>
          <w:sz w:val="32"/>
          <w:szCs w:val="32"/>
        </w:rPr>
        <w:t>原则</w:t>
      </w:r>
      <w:r w:rsidR="00E63D49" w:rsidRPr="00E63D49">
        <w:rPr>
          <w:rFonts w:eastAsia="仿宋_GB2312"/>
          <w:color w:val="000000"/>
          <w:kern w:val="0"/>
          <w:sz w:val="32"/>
          <w:szCs w:val="32"/>
        </w:rPr>
        <w:t>2022</w:t>
      </w:r>
      <w:r w:rsidR="00E63D49" w:rsidRPr="00E63D49">
        <w:rPr>
          <w:rFonts w:eastAsia="仿宋_GB2312"/>
          <w:color w:val="000000"/>
          <w:kern w:val="0"/>
          <w:sz w:val="32"/>
          <w:szCs w:val="32"/>
        </w:rPr>
        <w:t>年</w:t>
      </w:r>
      <w:r w:rsidR="00E63D49" w:rsidRPr="00E63D49">
        <w:rPr>
          <w:rFonts w:eastAsia="仿宋_GB2312"/>
          <w:color w:val="000000"/>
          <w:kern w:val="0"/>
          <w:sz w:val="32"/>
          <w:szCs w:val="32"/>
        </w:rPr>
        <w:t xml:space="preserve"> </w:t>
      </w:r>
      <w:r w:rsidR="00E63D49" w:rsidRPr="00E63D49">
        <w:rPr>
          <w:rFonts w:eastAsia="仿宋_GB2312"/>
          <w:color w:val="000000"/>
          <w:kern w:val="0"/>
          <w:sz w:val="32"/>
          <w:szCs w:val="32"/>
        </w:rPr>
        <w:t>第</w:t>
      </w:r>
      <w:r w:rsidR="00E63D49" w:rsidRPr="00E63D49">
        <w:rPr>
          <w:rFonts w:eastAsia="仿宋_GB2312"/>
          <w:color w:val="000000"/>
          <w:kern w:val="0"/>
          <w:sz w:val="32"/>
          <w:szCs w:val="32"/>
        </w:rPr>
        <w:t>12</w:t>
      </w:r>
      <w:r w:rsidR="00E63D49" w:rsidRPr="00E63D49">
        <w:rPr>
          <w:rFonts w:eastAsia="仿宋_GB2312"/>
          <w:color w:val="000000"/>
          <w:kern w:val="0"/>
          <w:sz w:val="32"/>
          <w:szCs w:val="32"/>
        </w:rPr>
        <w:t>号</w:t>
      </w:r>
      <w:r w:rsidR="00E679A7" w:rsidRPr="00E92CB5">
        <w:rPr>
          <w:rFonts w:eastAsia="仿宋_GB2312"/>
          <w:sz w:val="32"/>
          <w:szCs w:val="32"/>
        </w:rPr>
        <w:t>[Z].</w:t>
      </w:r>
    </w:p>
    <w:p w14:paraId="124E5390" w14:textId="397048E1" w:rsidR="00C75048" w:rsidRDefault="00E679A7" w:rsidP="00A92836">
      <w:pPr>
        <w:wordWrap w:val="0"/>
        <w:spacing w:line="520" w:lineRule="exact"/>
        <w:ind w:firstLineChars="200" w:firstLine="640"/>
        <w:outlineLvl w:val="0"/>
        <w:rPr>
          <w:rFonts w:eastAsia="仿宋_GB2312"/>
          <w:bCs/>
          <w:color w:val="000000"/>
          <w:sz w:val="32"/>
          <w:szCs w:val="32"/>
        </w:rPr>
      </w:pPr>
      <w:r>
        <w:rPr>
          <w:rFonts w:eastAsia="仿宋_GB2312"/>
          <w:sz w:val="32"/>
          <w:szCs w:val="32"/>
        </w:rPr>
        <w:t>[</w:t>
      </w:r>
      <w:r w:rsidR="0067711D">
        <w:rPr>
          <w:rFonts w:eastAsia="仿宋_GB2312" w:hint="eastAsia"/>
          <w:sz w:val="32"/>
          <w:szCs w:val="32"/>
        </w:rPr>
        <w:t>12</w:t>
      </w:r>
      <w:r>
        <w:rPr>
          <w:rFonts w:eastAsia="仿宋_GB2312"/>
          <w:sz w:val="32"/>
          <w:szCs w:val="32"/>
        </w:rPr>
        <w:t>]</w:t>
      </w:r>
      <w:r w:rsidRPr="00E679A7">
        <w:rPr>
          <w:rFonts w:eastAsia="仿宋_GB2312" w:hint="eastAsia"/>
          <w:bCs/>
          <w:color w:val="000000"/>
          <w:sz w:val="32"/>
          <w:szCs w:val="32"/>
        </w:rPr>
        <w:t xml:space="preserve"> </w:t>
      </w:r>
      <w:r w:rsidR="00E63D49" w:rsidRPr="00E63D49">
        <w:rPr>
          <w:rFonts w:eastAsia="仿宋_GB2312"/>
          <w:color w:val="000000"/>
          <w:kern w:val="0"/>
          <w:sz w:val="32"/>
          <w:szCs w:val="32"/>
        </w:rPr>
        <w:t>国家药品监督管理局</w:t>
      </w:r>
      <w:r w:rsidR="00E63D49" w:rsidRPr="00E63D49">
        <w:rPr>
          <w:rFonts w:eastAsia="仿宋_GB2312" w:hint="eastAsia"/>
          <w:color w:val="000000"/>
          <w:kern w:val="0"/>
          <w:sz w:val="32"/>
          <w:szCs w:val="32"/>
        </w:rPr>
        <w:t>.</w:t>
      </w:r>
      <w:r w:rsidR="00C75048" w:rsidRPr="00DE36EE">
        <w:rPr>
          <w:rFonts w:eastAsia="仿宋_GB2312" w:hint="eastAsia"/>
          <w:color w:val="000000"/>
          <w:kern w:val="0"/>
          <w:sz w:val="32"/>
          <w:szCs w:val="32"/>
        </w:rPr>
        <w:t>应用</w:t>
      </w:r>
      <w:r w:rsidR="00C75048" w:rsidRPr="00DE36EE">
        <w:rPr>
          <w:rFonts w:eastAsia="仿宋_GB2312"/>
          <w:color w:val="000000"/>
          <w:kern w:val="0"/>
          <w:sz w:val="32"/>
          <w:szCs w:val="32"/>
        </w:rPr>
        <w:t>纳米材料的医疗器械安全性和有效性评价指导原则</w:t>
      </w:r>
      <w:r w:rsidR="00C75048">
        <w:rPr>
          <w:rFonts w:eastAsia="仿宋_GB2312" w:hint="eastAsia"/>
          <w:color w:val="000000"/>
          <w:kern w:val="0"/>
          <w:sz w:val="32"/>
          <w:szCs w:val="32"/>
        </w:rPr>
        <w:t>第一</w:t>
      </w:r>
      <w:r w:rsidR="00C75048">
        <w:rPr>
          <w:rFonts w:eastAsia="仿宋_GB2312"/>
          <w:color w:val="000000"/>
          <w:kern w:val="0"/>
          <w:sz w:val="32"/>
          <w:szCs w:val="32"/>
        </w:rPr>
        <w:t>部分：体系框架</w:t>
      </w:r>
      <w:r w:rsidR="00E63D49">
        <w:rPr>
          <w:rFonts w:eastAsia="仿宋_GB2312" w:hint="eastAsia"/>
          <w:color w:val="000000"/>
          <w:kern w:val="0"/>
          <w:sz w:val="32"/>
          <w:szCs w:val="32"/>
        </w:rPr>
        <w:t>:</w:t>
      </w:r>
      <w:r w:rsidR="00E63D49" w:rsidRPr="00E63D49">
        <w:rPr>
          <w:rFonts w:eastAsia="仿宋_GB2312"/>
          <w:color w:val="000000"/>
          <w:kern w:val="0"/>
          <w:sz w:val="32"/>
          <w:szCs w:val="32"/>
        </w:rPr>
        <w:t xml:space="preserve"> </w:t>
      </w:r>
      <w:r w:rsidR="00E63D49" w:rsidRPr="00E63D49">
        <w:rPr>
          <w:rFonts w:eastAsia="仿宋_GB2312"/>
          <w:color w:val="000000"/>
          <w:kern w:val="0"/>
          <w:sz w:val="32"/>
          <w:szCs w:val="32"/>
        </w:rPr>
        <w:t>国家药品监督管理局</w:t>
      </w:r>
      <w:r w:rsidR="00E63D49" w:rsidRPr="00E63D49">
        <w:rPr>
          <w:rFonts w:eastAsia="仿宋_GB2312" w:hint="eastAsia"/>
          <w:color w:val="000000"/>
          <w:kern w:val="0"/>
          <w:sz w:val="32"/>
          <w:szCs w:val="32"/>
        </w:rPr>
        <w:t>指导</w:t>
      </w:r>
      <w:r w:rsidR="00E63D49" w:rsidRPr="00E63D49">
        <w:rPr>
          <w:rFonts w:eastAsia="仿宋_GB2312"/>
          <w:color w:val="000000"/>
          <w:kern w:val="0"/>
          <w:sz w:val="32"/>
          <w:szCs w:val="32"/>
        </w:rPr>
        <w:t>原则</w:t>
      </w:r>
      <w:r w:rsidR="00E63D49" w:rsidRPr="00E63D49">
        <w:rPr>
          <w:rFonts w:eastAsia="仿宋_GB2312"/>
          <w:color w:val="000000"/>
          <w:kern w:val="0"/>
          <w:sz w:val="32"/>
          <w:szCs w:val="32"/>
        </w:rPr>
        <w:t>2021</w:t>
      </w:r>
      <w:r w:rsidR="00E63D49" w:rsidRPr="00E63D49">
        <w:rPr>
          <w:rFonts w:eastAsia="仿宋_GB2312"/>
          <w:color w:val="000000"/>
          <w:kern w:val="0"/>
          <w:sz w:val="32"/>
          <w:szCs w:val="32"/>
        </w:rPr>
        <w:t>年</w:t>
      </w:r>
      <w:r w:rsidR="00E63D49" w:rsidRPr="00E63D49">
        <w:rPr>
          <w:rFonts w:eastAsia="仿宋_GB2312"/>
          <w:color w:val="000000"/>
          <w:kern w:val="0"/>
          <w:sz w:val="32"/>
          <w:szCs w:val="32"/>
        </w:rPr>
        <w:t xml:space="preserve"> </w:t>
      </w:r>
      <w:r w:rsidR="00E63D49" w:rsidRPr="00E63D49">
        <w:rPr>
          <w:rFonts w:eastAsia="仿宋_GB2312"/>
          <w:color w:val="000000"/>
          <w:kern w:val="0"/>
          <w:sz w:val="32"/>
          <w:szCs w:val="32"/>
        </w:rPr>
        <w:t>第</w:t>
      </w:r>
      <w:r w:rsidR="00E63D49" w:rsidRPr="00E63D49">
        <w:rPr>
          <w:rFonts w:eastAsia="仿宋_GB2312"/>
          <w:color w:val="000000"/>
          <w:kern w:val="0"/>
          <w:sz w:val="32"/>
          <w:szCs w:val="32"/>
        </w:rPr>
        <w:t>65</w:t>
      </w:r>
      <w:r w:rsidR="00E63D49" w:rsidRPr="00E63D49">
        <w:rPr>
          <w:rFonts w:eastAsia="仿宋_GB2312"/>
          <w:color w:val="000000"/>
          <w:kern w:val="0"/>
          <w:sz w:val="32"/>
          <w:szCs w:val="32"/>
        </w:rPr>
        <w:t>号</w:t>
      </w:r>
      <w:r w:rsidR="00C75048" w:rsidRPr="00E92CB5">
        <w:rPr>
          <w:rFonts w:eastAsia="仿宋_GB2312"/>
          <w:sz w:val="32"/>
          <w:szCs w:val="32"/>
        </w:rPr>
        <w:t>[Z].</w:t>
      </w:r>
    </w:p>
    <w:p w14:paraId="3058C546" w14:textId="69B64E79" w:rsidR="00C939BE" w:rsidRDefault="00792BB1" w:rsidP="00A92836">
      <w:pPr>
        <w:pStyle w:val="aff"/>
        <w:wordWrap w:val="0"/>
        <w:autoSpaceDE w:val="0"/>
        <w:autoSpaceDN w:val="0"/>
        <w:adjustRightInd w:val="0"/>
        <w:spacing w:line="520" w:lineRule="exact"/>
        <w:ind w:firstLine="640"/>
        <w:rPr>
          <w:rFonts w:eastAsia="仿宋_GB2312"/>
          <w:bCs/>
          <w:color w:val="000000"/>
          <w:sz w:val="32"/>
          <w:szCs w:val="32"/>
        </w:rPr>
      </w:pPr>
      <w:r>
        <w:rPr>
          <w:rFonts w:eastAsia="仿宋_GB2312"/>
          <w:sz w:val="32"/>
          <w:szCs w:val="32"/>
        </w:rPr>
        <w:t>[</w:t>
      </w:r>
      <w:r w:rsidR="00E679A7">
        <w:rPr>
          <w:rFonts w:eastAsia="仿宋_GB2312" w:hint="eastAsia"/>
          <w:sz w:val="32"/>
          <w:szCs w:val="32"/>
        </w:rPr>
        <w:t>1</w:t>
      </w:r>
      <w:r w:rsidR="0067711D">
        <w:rPr>
          <w:rFonts w:eastAsia="仿宋_GB2312"/>
          <w:sz w:val="32"/>
          <w:szCs w:val="32"/>
        </w:rPr>
        <w:t>3</w:t>
      </w:r>
      <w:r w:rsidR="00C40B35">
        <w:rPr>
          <w:rFonts w:eastAsia="仿宋_GB2312"/>
          <w:sz w:val="32"/>
          <w:szCs w:val="32"/>
        </w:rPr>
        <w:t>]</w:t>
      </w:r>
      <w:r w:rsidR="00E679A7" w:rsidRPr="00E679A7">
        <w:rPr>
          <w:rFonts w:eastAsia="仿宋_GB2312" w:hint="eastAsia"/>
          <w:bCs/>
          <w:color w:val="000000"/>
          <w:sz w:val="32"/>
          <w:szCs w:val="32"/>
        </w:rPr>
        <w:t xml:space="preserve"> </w:t>
      </w:r>
      <w:r w:rsidR="00E679A7" w:rsidRPr="00585358">
        <w:rPr>
          <w:rFonts w:eastAsia="仿宋_GB2312"/>
          <w:bCs/>
          <w:color w:val="000000"/>
          <w:sz w:val="32"/>
          <w:szCs w:val="32"/>
        </w:rPr>
        <w:t>YY/T</w:t>
      </w:r>
      <w:r w:rsidR="00E679A7">
        <w:rPr>
          <w:rFonts w:eastAsia="仿宋_GB2312"/>
          <w:bCs/>
          <w:color w:val="000000"/>
          <w:sz w:val="32"/>
          <w:szCs w:val="32"/>
        </w:rPr>
        <w:t xml:space="preserve"> </w:t>
      </w:r>
      <w:r w:rsidR="00E679A7" w:rsidRPr="00585358">
        <w:rPr>
          <w:rFonts w:eastAsia="仿宋_GB2312"/>
          <w:bCs/>
          <w:color w:val="000000"/>
          <w:sz w:val="32"/>
          <w:szCs w:val="32"/>
        </w:rPr>
        <w:t>0771.1</w:t>
      </w:r>
      <w:r w:rsidR="00C41463" w:rsidRPr="00C41463">
        <w:rPr>
          <w:rFonts w:eastAsia="仿宋_GB2312" w:hint="eastAsia"/>
          <w:bCs/>
          <w:color w:val="000000"/>
          <w:sz w:val="32"/>
          <w:szCs w:val="32"/>
        </w:rPr>
        <w:t>-2020</w:t>
      </w:r>
      <w:r w:rsidR="00C939BE" w:rsidRPr="00C939BE">
        <w:rPr>
          <w:rFonts w:eastAsia="仿宋_GB2312"/>
          <w:bCs/>
          <w:color w:val="000000"/>
          <w:sz w:val="32"/>
          <w:szCs w:val="32"/>
        </w:rPr>
        <w:t xml:space="preserve"> </w:t>
      </w:r>
      <w:r w:rsidR="00C939BE" w:rsidRPr="00C939BE">
        <w:rPr>
          <w:rFonts w:eastAsia="仿宋_GB2312"/>
          <w:bCs/>
          <w:color w:val="000000"/>
          <w:sz w:val="32"/>
          <w:szCs w:val="32"/>
        </w:rPr>
        <w:t>动物源医疗器械</w:t>
      </w:r>
      <w:r w:rsidR="00C939BE" w:rsidRPr="00C939BE">
        <w:rPr>
          <w:rFonts w:eastAsia="仿宋_GB2312"/>
          <w:bCs/>
          <w:color w:val="000000"/>
          <w:sz w:val="32"/>
          <w:szCs w:val="32"/>
        </w:rPr>
        <w:t xml:space="preserve"> </w:t>
      </w:r>
      <w:r w:rsidR="00C939BE" w:rsidRPr="00C939BE">
        <w:rPr>
          <w:rFonts w:eastAsia="仿宋_GB2312"/>
          <w:bCs/>
          <w:color w:val="000000"/>
          <w:sz w:val="32"/>
          <w:szCs w:val="32"/>
        </w:rPr>
        <w:t>第</w:t>
      </w:r>
      <w:r w:rsidR="00C939BE" w:rsidRPr="00C939BE">
        <w:rPr>
          <w:rFonts w:eastAsia="仿宋_GB2312"/>
          <w:bCs/>
          <w:color w:val="000000"/>
          <w:sz w:val="32"/>
          <w:szCs w:val="32"/>
        </w:rPr>
        <w:t>1</w:t>
      </w:r>
      <w:r w:rsidR="00C939BE" w:rsidRPr="00C939BE">
        <w:rPr>
          <w:rFonts w:eastAsia="仿宋_GB2312"/>
          <w:bCs/>
          <w:color w:val="000000"/>
          <w:sz w:val="32"/>
          <w:szCs w:val="32"/>
        </w:rPr>
        <w:t>部分：风险管理应用</w:t>
      </w:r>
      <w:r w:rsidR="00C939BE" w:rsidRPr="007254C8">
        <w:rPr>
          <w:rFonts w:eastAsia="仿宋_GB2312"/>
          <w:sz w:val="32"/>
          <w:szCs w:val="32"/>
        </w:rPr>
        <w:t>[S].</w:t>
      </w:r>
    </w:p>
    <w:p w14:paraId="7CB5FBCB" w14:textId="5126BB13" w:rsidR="00C939BE" w:rsidRDefault="00E679A7" w:rsidP="00A92836">
      <w:pPr>
        <w:pStyle w:val="aff"/>
        <w:wordWrap w:val="0"/>
        <w:autoSpaceDE w:val="0"/>
        <w:autoSpaceDN w:val="0"/>
        <w:adjustRightInd w:val="0"/>
        <w:spacing w:line="520" w:lineRule="exact"/>
        <w:ind w:firstLine="640"/>
        <w:rPr>
          <w:rFonts w:eastAsia="仿宋_GB2312"/>
          <w:bCs/>
          <w:color w:val="000000"/>
          <w:sz w:val="32"/>
          <w:szCs w:val="32"/>
        </w:rPr>
      </w:pPr>
      <w:r>
        <w:rPr>
          <w:rFonts w:eastAsia="仿宋_GB2312"/>
          <w:sz w:val="32"/>
          <w:szCs w:val="32"/>
        </w:rPr>
        <w:t>[</w:t>
      </w:r>
      <w:r w:rsidR="0067711D">
        <w:rPr>
          <w:rFonts w:eastAsia="仿宋_GB2312" w:hint="eastAsia"/>
          <w:sz w:val="32"/>
          <w:szCs w:val="32"/>
        </w:rPr>
        <w:t>14</w:t>
      </w:r>
      <w:r>
        <w:rPr>
          <w:rFonts w:eastAsia="仿宋_GB2312"/>
          <w:sz w:val="32"/>
          <w:szCs w:val="32"/>
        </w:rPr>
        <w:t>]</w:t>
      </w:r>
      <w:r w:rsidRPr="00E679A7">
        <w:rPr>
          <w:rFonts w:eastAsia="仿宋_GB2312" w:hint="eastAsia"/>
          <w:bCs/>
          <w:color w:val="000000"/>
          <w:sz w:val="32"/>
          <w:szCs w:val="32"/>
        </w:rPr>
        <w:t xml:space="preserve"> </w:t>
      </w:r>
      <w:r w:rsidR="00E740B5">
        <w:rPr>
          <w:rFonts w:eastAsia="仿宋_GB2312"/>
          <w:color w:val="000000"/>
          <w:sz w:val="32"/>
          <w:szCs w:val="32"/>
        </w:rPr>
        <w:t>GB/T 16886.1</w:t>
      </w:r>
      <w:r w:rsidR="00C41463" w:rsidRPr="00C41463">
        <w:rPr>
          <w:rFonts w:eastAsia="仿宋_GB2312" w:hint="eastAsia"/>
          <w:color w:val="000000"/>
          <w:sz w:val="32"/>
          <w:szCs w:val="32"/>
        </w:rPr>
        <w:t>-2022</w:t>
      </w:r>
      <w:r w:rsidR="00C939BE" w:rsidRPr="00C939BE">
        <w:rPr>
          <w:rFonts w:eastAsia="仿宋_GB2312"/>
          <w:color w:val="000000"/>
          <w:sz w:val="32"/>
          <w:szCs w:val="32"/>
        </w:rPr>
        <w:t xml:space="preserve"> </w:t>
      </w:r>
      <w:r w:rsidR="00C939BE" w:rsidRPr="00C939BE">
        <w:rPr>
          <w:rFonts w:eastAsia="仿宋_GB2312"/>
          <w:color w:val="000000"/>
          <w:sz w:val="32"/>
          <w:szCs w:val="32"/>
        </w:rPr>
        <w:t>医疗器械生物学评价</w:t>
      </w:r>
      <w:r w:rsidR="00C939BE" w:rsidRPr="00C939BE">
        <w:rPr>
          <w:rFonts w:eastAsia="仿宋_GB2312"/>
          <w:color w:val="000000"/>
          <w:sz w:val="32"/>
          <w:szCs w:val="32"/>
        </w:rPr>
        <w:t xml:space="preserve"> </w:t>
      </w:r>
      <w:r w:rsidR="00C939BE" w:rsidRPr="00C939BE">
        <w:rPr>
          <w:rFonts w:eastAsia="仿宋_GB2312"/>
          <w:color w:val="000000"/>
          <w:sz w:val="32"/>
          <w:szCs w:val="32"/>
        </w:rPr>
        <w:t>第</w:t>
      </w:r>
      <w:r w:rsidR="00C939BE" w:rsidRPr="00C939BE">
        <w:rPr>
          <w:rFonts w:eastAsia="仿宋_GB2312"/>
          <w:color w:val="000000"/>
          <w:sz w:val="32"/>
          <w:szCs w:val="32"/>
        </w:rPr>
        <w:t>1</w:t>
      </w:r>
      <w:r w:rsidR="00C939BE" w:rsidRPr="00C939BE">
        <w:rPr>
          <w:rFonts w:eastAsia="仿宋_GB2312"/>
          <w:color w:val="000000"/>
          <w:sz w:val="32"/>
          <w:szCs w:val="32"/>
        </w:rPr>
        <w:t>部分：风险管理过程中的评价与试验</w:t>
      </w:r>
      <w:r w:rsidR="00C939BE" w:rsidRPr="007254C8">
        <w:rPr>
          <w:rFonts w:eastAsia="仿宋_GB2312"/>
          <w:sz w:val="32"/>
          <w:szCs w:val="32"/>
        </w:rPr>
        <w:t>[S].</w:t>
      </w:r>
    </w:p>
    <w:p w14:paraId="088471A9" w14:textId="6553E5FD" w:rsidR="00E679A7" w:rsidRDefault="0067711D" w:rsidP="00A92836">
      <w:pPr>
        <w:pStyle w:val="aff"/>
        <w:wordWrap w:val="0"/>
        <w:autoSpaceDE w:val="0"/>
        <w:autoSpaceDN w:val="0"/>
        <w:adjustRightInd w:val="0"/>
        <w:spacing w:line="520" w:lineRule="exact"/>
        <w:ind w:firstLine="640"/>
        <w:rPr>
          <w:rFonts w:eastAsia="仿宋_GB2312"/>
          <w:bCs/>
          <w:color w:val="000000"/>
          <w:sz w:val="32"/>
          <w:szCs w:val="32"/>
        </w:rPr>
      </w:pPr>
      <w:r>
        <w:rPr>
          <w:rFonts w:eastAsia="仿宋_GB2312"/>
          <w:sz w:val="32"/>
          <w:szCs w:val="32"/>
        </w:rPr>
        <w:t>[</w:t>
      </w:r>
      <w:r>
        <w:rPr>
          <w:rFonts w:eastAsia="仿宋_GB2312" w:hint="eastAsia"/>
          <w:sz w:val="32"/>
          <w:szCs w:val="32"/>
        </w:rPr>
        <w:t>15</w:t>
      </w:r>
      <w:r>
        <w:rPr>
          <w:rFonts w:eastAsia="仿宋_GB2312"/>
          <w:sz w:val="32"/>
          <w:szCs w:val="32"/>
        </w:rPr>
        <w:t>]</w:t>
      </w:r>
      <w:r w:rsidRPr="00E679A7">
        <w:rPr>
          <w:rFonts w:eastAsia="仿宋_GB2312" w:hint="eastAsia"/>
          <w:bCs/>
          <w:color w:val="000000"/>
          <w:sz w:val="32"/>
          <w:szCs w:val="32"/>
        </w:rPr>
        <w:t xml:space="preserve"> </w:t>
      </w:r>
      <w:r w:rsidR="00E679A7">
        <w:rPr>
          <w:rFonts w:eastAsia="仿宋_GB2312" w:hint="eastAsia"/>
          <w:bCs/>
          <w:color w:val="000000"/>
          <w:sz w:val="32"/>
          <w:szCs w:val="32"/>
        </w:rPr>
        <w:t>GB/T</w:t>
      </w:r>
      <w:r w:rsidR="00E679A7">
        <w:rPr>
          <w:rFonts w:eastAsia="仿宋_GB2312"/>
          <w:bCs/>
          <w:color w:val="000000"/>
          <w:sz w:val="32"/>
          <w:szCs w:val="32"/>
        </w:rPr>
        <w:t xml:space="preserve"> </w:t>
      </w:r>
      <w:r w:rsidR="00E679A7">
        <w:rPr>
          <w:rFonts w:eastAsia="仿宋_GB2312" w:hint="eastAsia"/>
          <w:bCs/>
          <w:color w:val="000000"/>
          <w:sz w:val="32"/>
          <w:szCs w:val="32"/>
        </w:rPr>
        <w:t>16886.2</w:t>
      </w:r>
      <w:r w:rsidR="00E679A7" w:rsidRPr="00585358">
        <w:rPr>
          <w:rFonts w:eastAsia="仿宋_GB2312"/>
          <w:bCs/>
          <w:color w:val="000000"/>
          <w:sz w:val="32"/>
          <w:szCs w:val="32"/>
        </w:rPr>
        <w:t>0</w:t>
      </w:r>
      <w:r w:rsidR="00C41463" w:rsidRPr="00C41463">
        <w:rPr>
          <w:rFonts w:eastAsia="仿宋_GB2312" w:hint="eastAsia"/>
          <w:bCs/>
          <w:color w:val="000000"/>
          <w:sz w:val="32"/>
          <w:szCs w:val="32"/>
        </w:rPr>
        <w:t>-2015</w:t>
      </w:r>
      <w:r w:rsidR="00C939BE">
        <w:rPr>
          <w:rFonts w:eastAsia="仿宋_GB2312"/>
          <w:bCs/>
          <w:color w:val="000000"/>
          <w:sz w:val="32"/>
          <w:szCs w:val="32"/>
        </w:rPr>
        <w:t xml:space="preserve"> </w:t>
      </w:r>
      <w:r w:rsidR="00E679A7" w:rsidRPr="00E679A7">
        <w:rPr>
          <w:rFonts w:eastAsia="仿宋_GB2312" w:hint="eastAsia"/>
          <w:bCs/>
          <w:color w:val="000000"/>
          <w:sz w:val="32"/>
          <w:szCs w:val="32"/>
        </w:rPr>
        <w:t>医疗器械生物学评价</w:t>
      </w:r>
      <w:r w:rsidR="00E679A7" w:rsidRPr="00E679A7">
        <w:rPr>
          <w:rFonts w:eastAsia="仿宋_GB2312" w:hint="eastAsia"/>
          <w:bCs/>
          <w:color w:val="000000"/>
          <w:sz w:val="32"/>
          <w:szCs w:val="32"/>
        </w:rPr>
        <w:t xml:space="preserve"> </w:t>
      </w:r>
      <w:r w:rsidR="00E679A7" w:rsidRPr="00E679A7">
        <w:rPr>
          <w:rFonts w:eastAsia="仿宋_GB2312" w:hint="eastAsia"/>
          <w:bCs/>
          <w:color w:val="000000"/>
          <w:sz w:val="32"/>
          <w:szCs w:val="32"/>
        </w:rPr>
        <w:t>第</w:t>
      </w:r>
      <w:r w:rsidR="00E679A7" w:rsidRPr="00E679A7">
        <w:rPr>
          <w:rFonts w:eastAsia="仿宋_GB2312" w:hint="eastAsia"/>
          <w:bCs/>
          <w:color w:val="000000"/>
          <w:sz w:val="32"/>
          <w:szCs w:val="32"/>
        </w:rPr>
        <w:t>20</w:t>
      </w:r>
      <w:r w:rsidR="00E679A7" w:rsidRPr="00E679A7">
        <w:rPr>
          <w:rFonts w:eastAsia="仿宋_GB2312" w:hint="eastAsia"/>
          <w:bCs/>
          <w:color w:val="000000"/>
          <w:sz w:val="32"/>
          <w:szCs w:val="32"/>
        </w:rPr>
        <w:t>部分：医疗器械免疫毒理学试验原则与方法</w:t>
      </w:r>
      <w:r w:rsidR="00E679A7" w:rsidRPr="007254C8">
        <w:rPr>
          <w:rFonts w:eastAsia="仿宋_GB2312"/>
          <w:sz w:val="32"/>
          <w:szCs w:val="32"/>
        </w:rPr>
        <w:t>[S].</w:t>
      </w:r>
    </w:p>
    <w:p w14:paraId="0882DAB8" w14:textId="5702DFCB" w:rsidR="00E679A7" w:rsidRPr="00E679A7" w:rsidRDefault="00E679A7" w:rsidP="00A92836">
      <w:pPr>
        <w:wordWrap w:val="0"/>
        <w:autoSpaceDE w:val="0"/>
        <w:autoSpaceDN w:val="0"/>
        <w:adjustRightInd w:val="0"/>
        <w:spacing w:line="520" w:lineRule="exact"/>
        <w:ind w:firstLineChars="200" w:firstLine="640"/>
        <w:rPr>
          <w:rFonts w:eastAsia="仿宋_GB2312"/>
          <w:sz w:val="32"/>
          <w:szCs w:val="32"/>
        </w:rPr>
      </w:pPr>
      <w:r w:rsidRPr="00E679A7">
        <w:rPr>
          <w:rFonts w:eastAsia="仿宋_GB2312"/>
          <w:sz w:val="32"/>
          <w:szCs w:val="32"/>
        </w:rPr>
        <w:t>[</w:t>
      </w:r>
      <w:r w:rsidR="0067711D">
        <w:rPr>
          <w:rFonts w:eastAsia="仿宋_GB2312" w:hint="eastAsia"/>
          <w:sz w:val="32"/>
          <w:szCs w:val="32"/>
        </w:rPr>
        <w:t>16</w:t>
      </w:r>
      <w:r w:rsidRPr="00E679A7">
        <w:rPr>
          <w:rFonts w:eastAsia="仿宋_GB2312"/>
          <w:sz w:val="32"/>
          <w:szCs w:val="32"/>
        </w:rPr>
        <w:t>]</w:t>
      </w:r>
      <w:r w:rsidRPr="00E679A7">
        <w:rPr>
          <w:rFonts w:eastAsia="仿宋_GB2312" w:hint="eastAsia"/>
          <w:bCs/>
          <w:color w:val="000000"/>
          <w:sz w:val="32"/>
          <w:szCs w:val="32"/>
        </w:rPr>
        <w:t xml:space="preserve"> YY/T1465.1</w:t>
      </w:r>
      <w:r w:rsidR="00C41463" w:rsidRPr="00C41463">
        <w:rPr>
          <w:rFonts w:eastAsia="仿宋_GB2312" w:hint="eastAsia"/>
          <w:bCs/>
          <w:color w:val="000000"/>
          <w:sz w:val="32"/>
          <w:szCs w:val="32"/>
        </w:rPr>
        <w:t>-2016</w:t>
      </w:r>
      <w:r w:rsidR="00C939BE">
        <w:rPr>
          <w:rFonts w:eastAsia="仿宋_GB2312"/>
          <w:bCs/>
          <w:color w:val="000000"/>
          <w:sz w:val="32"/>
          <w:szCs w:val="32"/>
        </w:rPr>
        <w:t xml:space="preserve"> </w:t>
      </w:r>
      <w:r w:rsidR="00C939BE" w:rsidRPr="00C939BE">
        <w:rPr>
          <w:rFonts w:eastAsia="仿宋_GB2312" w:hint="eastAsia"/>
          <w:bCs/>
          <w:color w:val="000000"/>
          <w:sz w:val="32"/>
          <w:szCs w:val="32"/>
        </w:rPr>
        <w:t>医疗器械免疫原性评价方法第</w:t>
      </w:r>
      <w:r w:rsidR="00C939BE" w:rsidRPr="00C939BE">
        <w:rPr>
          <w:rFonts w:eastAsia="仿宋_GB2312" w:hint="eastAsia"/>
          <w:bCs/>
          <w:color w:val="000000"/>
          <w:sz w:val="32"/>
          <w:szCs w:val="32"/>
        </w:rPr>
        <w:t>1</w:t>
      </w:r>
      <w:r w:rsidR="00C939BE" w:rsidRPr="00C939BE">
        <w:rPr>
          <w:rFonts w:eastAsia="仿宋_GB2312" w:hint="eastAsia"/>
          <w:bCs/>
          <w:color w:val="000000"/>
          <w:sz w:val="32"/>
          <w:szCs w:val="32"/>
        </w:rPr>
        <w:t>部分：体外</w:t>
      </w:r>
      <w:r w:rsidR="00C939BE" w:rsidRPr="00C939BE">
        <w:rPr>
          <w:rFonts w:eastAsia="仿宋_GB2312" w:hint="eastAsia"/>
          <w:bCs/>
          <w:color w:val="000000"/>
          <w:sz w:val="32"/>
          <w:szCs w:val="32"/>
        </w:rPr>
        <w:t>T</w:t>
      </w:r>
      <w:r w:rsidR="00C939BE" w:rsidRPr="00C939BE">
        <w:rPr>
          <w:rFonts w:eastAsia="仿宋_GB2312" w:hint="eastAsia"/>
          <w:bCs/>
          <w:color w:val="000000"/>
          <w:sz w:val="32"/>
          <w:szCs w:val="32"/>
        </w:rPr>
        <w:t>淋巴细胞转化试验</w:t>
      </w:r>
      <w:r w:rsidR="00C939BE" w:rsidRPr="007254C8">
        <w:rPr>
          <w:rFonts w:eastAsia="仿宋_GB2312"/>
          <w:sz w:val="32"/>
          <w:szCs w:val="32"/>
        </w:rPr>
        <w:t>[S].</w:t>
      </w:r>
    </w:p>
    <w:p w14:paraId="7F71EF66" w14:textId="269AF814" w:rsidR="00C75048" w:rsidRDefault="0067711D" w:rsidP="00C75048">
      <w:pPr>
        <w:wordWrap w:val="0"/>
        <w:spacing w:line="520" w:lineRule="exact"/>
        <w:ind w:firstLineChars="200" w:firstLine="640"/>
        <w:outlineLvl w:val="0"/>
        <w:rPr>
          <w:rFonts w:eastAsia="仿宋_GB2312"/>
          <w:sz w:val="32"/>
          <w:szCs w:val="32"/>
        </w:rPr>
      </w:pPr>
      <w:r w:rsidRPr="00E679A7">
        <w:rPr>
          <w:rFonts w:eastAsia="仿宋_GB2312"/>
          <w:sz w:val="32"/>
          <w:szCs w:val="32"/>
        </w:rPr>
        <w:lastRenderedPageBreak/>
        <w:t>[</w:t>
      </w:r>
      <w:r>
        <w:rPr>
          <w:rFonts w:eastAsia="仿宋_GB2312" w:hint="eastAsia"/>
          <w:sz w:val="32"/>
          <w:szCs w:val="32"/>
        </w:rPr>
        <w:t>17</w:t>
      </w:r>
      <w:r w:rsidRPr="00E679A7">
        <w:rPr>
          <w:rFonts w:eastAsia="仿宋_GB2312"/>
          <w:sz w:val="32"/>
          <w:szCs w:val="32"/>
        </w:rPr>
        <w:t>]</w:t>
      </w:r>
      <w:r w:rsidR="00C75048" w:rsidRPr="00C75048">
        <w:rPr>
          <w:rFonts w:eastAsia="仿宋_GB2312" w:hint="eastAsia"/>
          <w:sz w:val="32"/>
          <w:szCs w:val="32"/>
        </w:rPr>
        <w:t xml:space="preserve"> </w:t>
      </w:r>
      <w:r w:rsidR="00C75048">
        <w:rPr>
          <w:rFonts w:eastAsia="仿宋_GB2312" w:hint="eastAsia"/>
          <w:sz w:val="32"/>
          <w:szCs w:val="32"/>
        </w:rPr>
        <w:t>GB</w:t>
      </w:r>
      <w:r w:rsidR="00C75048" w:rsidRPr="00E679A7">
        <w:rPr>
          <w:rFonts w:eastAsia="仿宋_GB2312" w:hint="eastAsia"/>
          <w:bCs/>
          <w:color w:val="000000"/>
          <w:sz w:val="32"/>
          <w:szCs w:val="32"/>
        </w:rPr>
        <w:t>/</w:t>
      </w:r>
      <w:r w:rsidR="00C75048">
        <w:rPr>
          <w:rFonts w:eastAsia="仿宋_GB2312" w:hint="eastAsia"/>
          <w:sz w:val="32"/>
          <w:szCs w:val="32"/>
        </w:rPr>
        <w:t>T19634</w:t>
      </w:r>
      <w:r w:rsidR="00C41463" w:rsidRPr="00C41463">
        <w:rPr>
          <w:rFonts w:eastAsia="仿宋_GB2312" w:hint="eastAsia"/>
          <w:sz w:val="32"/>
          <w:szCs w:val="32"/>
        </w:rPr>
        <w:t>-2021</w:t>
      </w:r>
      <w:r w:rsidR="00C75048" w:rsidRPr="0029243A">
        <w:rPr>
          <w:rFonts w:eastAsia="仿宋_GB2312" w:hint="eastAsia"/>
          <w:sz w:val="32"/>
          <w:szCs w:val="32"/>
        </w:rPr>
        <w:t xml:space="preserve"> </w:t>
      </w:r>
      <w:r w:rsidR="00C75048" w:rsidRPr="0029243A">
        <w:rPr>
          <w:rFonts w:eastAsia="仿宋_GB2312" w:hint="eastAsia"/>
          <w:sz w:val="32"/>
          <w:szCs w:val="32"/>
        </w:rPr>
        <w:t>体外诊断检验系统</w:t>
      </w:r>
      <w:r w:rsidR="00C75048" w:rsidRPr="0029243A">
        <w:rPr>
          <w:rFonts w:eastAsia="仿宋_GB2312" w:hint="eastAsia"/>
          <w:sz w:val="32"/>
          <w:szCs w:val="32"/>
        </w:rPr>
        <w:t xml:space="preserve"> </w:t>
      </w:r>
      <w:r w:rsidR="00C75048" w:rsidRPr="0029243A">
        <w:rPr>
          <w:rFonts w:eastAsia="仿宋_GB2312" w:hint="eastAsia"/>
          <w:sz w:val="32"/>
          <w:szCs w:val="32"/>
        </w:rPr>
        <w:t>自测用血糖监测系统通用技术条件</w:t>
      </w:r>
      <w:r w:rsidR="00C75048" w:rsidRPr="007254C8">
        <w:rPr>
          <w:rFonts w:eastAsia="仿宋_GB2312"/>
          <w:sz w:val="32"/>
          <w:szCs w:val="32"/>
        </w:rPr>
        <w:t>[S].</w:t>
      </w:r>
    </w:p>
    <w:p w14:paraId="77DCDC8C" w14:textId="6FFF5273" w:rsidR="00D1724E" w:rsidRPr="00D1724E" w:rsidRDefault="00792BB1" w:rsidP="00D1724E">
      <w:pPr>
        <w:wordWrap w:val="0"/>
        <w:autoSpaceDE w:val="0"/>
        <w:autoSpaceDN w:val="0"/>
        <w:adjustRightInd w:val="0"/>
        <w:spacing w:line="520" w:lineRule="exact"/>
        <w:ind w:firstLineChars="200" w:firstLine="640"/>
        <w:rPr>
          <w:rFonts w:eastAsia="仿宋_GB2312"/>
          <w:color w:val="000000"/>
          <w:sz w:val="32"/>
          <w:szCs w:val="32"/>
        </w:rPr>
      </w:pPr>
      <w:r>
        <w:rPr>
          <w:rFonts w:eastAsia="仿宋_GB2312"/>
          <w:sz w:val="32"/>
          <w:szCs w:val="32"/>
        </w:rPr>
        <w:t>[</w:t>
      </w:r>
      <w:r w:rsidR="0067711D">
        <w:rPr>
          <w:rFonts w:eastAsia="仿宋_GB2312" w:hint="eastAsia"/>
          <w:sz w:val="32"/>
          <w:szCs w:val="32"/>
        </w:rPr>
        <w:t>18</w:t>
      </w:r>
      <w:r w:rsidR="00C40B35">
        <w:rPr>
          <w:rFonts w:eastAsia="仿宋_GB2312"/>
          <w:sz w:val="32"/>
          <w:szCs w:val="32"/>
        </w:rPr>
        <w:t>]</w:t>
      </w:r>
      <w:r w:rsidR="00D1724E" w:rsidRPr="00D1724E">
        <w:t xml:space="preserve"> </w:t>
      </w:r>
      <w:r w:rsidR="00D1724E">
        <w:rPr>
          <w:rFonts w:eastAsia="仿宋_GB2312"/>
          <w:sz w:val="32"/>
          <w:szCs w:val="32"/>
        </w:rPr>
        <w:t xml:space="preserve">ISO 15197 </w:t>
      </w:r>
      <w:r w:rsidR="00D1724E" w:rsidRPr="00D1724E">
        <w:rPr>
          <w:rFonts w:eastAsia="仿宋_GB2312"/>
          <w:color w:val="000000"/>
          <w:sz w:val="32"/>
          <w:szCs w:val="32"/>
        </w:rPr>
        <w:t>In vitro diagnostic test systems —Requirements for blood-glucose</w:t>
      </w:r>
      <w:r w:rsidR="00D1724E">
        <w:rPr>
          <w:rFonts w:eastAsia="仿宋_GB2312"/>
          <w:color w:val="000000"/>
          <w:sz w:val="32"/>
          <w:szCs w:val="32"/>
        </w:rPr>
        <w:t xml:space="preserve"> </w:t>
      </w:r>
      <w:r w:rsidR="00D1724E" w:rsidRPr="00D1724E">
        <w:rPr>
          <w:rFonts w:eastAsia="仿宋_GB2312"/>
          <w:color w:val="000000"/>
          <w:sz w:val="32"/>
          <w:szCs w:val="32"/>
        </w:rPr>
        <w:t>monitoring systems for self-testing in</w:t>
      </w:r>
      <w:r w:rsidR="00D1724E">
        <w:rPr>
          <w:rFonts w:eastAsia="仿宋_GB2312"/>
          <w:color w:val="000000"/>
          <w:sz w:val="32"/>
          <w:szCs w:val="32"/>
        </w:rPr>
        <w:t xml:space="preserve"> </w:t>
      </w:r>
      <w:r w:rsidR="00D1724E" w:rsidRPr="00D1724E">
        <w:rPr>
          <w:rFonts w:eastAsia="仿宋_GB2312"/>
          <w:color w:val="000000"/>
          <w:sz w:val="32"/>
          <w:szCs w:val="32"/>
        </w:rPr>
        <w:t>managing diabetes mellitus[S].</w:t>
      </w:r>
    </w:p>
    <w:p w14:paraId="6572E4EF" w14:textId="670C120B" w:rsidR="00F64889" w:rsidRPr="00585358" w:rsidRDefault="00792BB1" w:rsidP="00A92836">
      <w:pPr>
        <w:wordWrap w:val="0"/>
        <w:autoSpaceDE w:val="0"/>
        <w:autoSpaceDN w:val="0"/>
        <w:adjustRightInd w:val="0"/>
        <w:spacing w:line="520" w:lineRule="exact"/>
        <w:ind w:firstLineChars="200" w:firstLine="640"/>
        <w:rPr>
          <w:rStyle w:val="reference-text"/>
          <w:rFonts w:eastAsia="仿宋_GB2312"/>
          <w:color w:val="000000"/>
          <w:sz w:val="32"/>
          <w:szCs w:val="32"/>
          <w:lang w:val="en"/>
        </w:rPr>
      </w:pPr>
      <w:r>
        <w:rPr>
          <w:rFonts w:eastAsia="仿宋_GB2312"/>
          <w:sz w:val="32"/>
          <w:szCs w:val="32"/>
        </w:rPr>
        <w:t>[</w:t>
      </w:r>
      <w:r w:rsidR="0067711D">
        <w:rPr>
          <w:rFonts w:eastAsia="仿宋_GB2312" w:hint="eastAsia"/>
          <w:sz w:val="32"/>
          <w:szCs w:val="32"/>
        </w:rPr>
        <w:t>19</w:t>
      </w:r>
      <w:r w:rsidR="00C40B35">
        <w:rPr>
          <w:rFonts w:eastAsia="仿宋_GB2312"/>
          <w:sz w:val="32"/>
          <w:szCs w:val="32"/>
        </w:rPr>
        <w:t>]</w:t>
      </w:r>
      <w:r w:rsidR="00BF3808">
        <w:rPr>
          <w:rFonts w:eastAsia="仿宋_GB2312"/>
          <w:sz w:val="32"/>
          <w:szCs w:val="32"/>
        </w:rPr>
        <w:t xml:space="preserve"> </w:t>
      </w:r>
      <w:r w:rsidR="00F64889" w:rsidRPr="00585358">
        <w:rPr>
          <w:rStyle w:val="reference-text"/>
          <w:rFonts w:eastAsia="仿宋_GB2312"/>
          <w:color w:val="000000"/>
          <w:sz w:val="32"/>
          <w:szCs w:val="32"/>
          <w:lang w:val="en"/>
        </w:rPr>
        <w:t>贾伟平</w:t>
      </w:r>
      <w:r w:rsidR="00F64889" w:rsidRPr="00585358">
        <w:rPr>
          <w:rStyle w:val="reference-text"/>
          <w:rFonts w:eastAsia="仿宋_GB2312"/>
          <w:color w:val="000000"/>
          <w:sz w:val="32"/>
          <w:szCs w:val="32"/>
          <w:lang w:val="en"/>
        </w:rPr>
        <w:t>.</w:t>
      </w:r>
      <w:r w:rsidR="00F64889" w:rsidRPr="00585358">
        <w:rPr>
          <w:rStyle w:val="reference-text"/>
          <w:rFonts w:eastAsia="仿宋_GB2312"/>
          <w:color w:val="000000"/>
          <w:sz w:val="32"/>
          <w:szCs w:val="32"/>
          <w:lang w:val="en"/>
        </w:rPr>
        <w:t>持续葡萄糖监测</w:t>
      </w:r>
      <w:r w:rsidR="00F64889" w:rsidRPr="00585358">
        <w:rPr>
          <w:rStyle w:val="reference-text"/>
          <w:rFonts w:eastAsia="仿宋_GB2312"/>
          <w:color w:val="000000"/>
          <w:sz w:val="32"/>
          <w:szCs w:val="32"/>
          <w:lang w:val="en"/>
        </w:rPr>
        <w:t>.</w:t>
      </w:r>
      <w:r w:rsidR="00F64889" w:rsidRPr="00585358">
        <w:rPr>
          <w:rStyle w:val="reference-text"/>
          <w:rFonts w:eastAsia="仿宋_GB2312"/>
          <w:color w:val="000000"/>
          <w:sz w:val="32"/>
          <w:szCs w:val="32"/>
          <w:lang w:val="en"/>
        </w:rPr>
        <w:t>上海：上海科学技术出版社，</w:t>
      </w:r>
      <w:r w:rsidR="00F64889" w:rsidRPr="00585358">
        <w:rPr>
          <w:rStyle w:val="reference-text"/>
          <w:rFonts w:eastAsia="仿宋_GB2312"/>
          <w:color w:val="000000"/>
          <w:sz w:val="32"/>
          <w:szCs w:val="32"/>
          <w:lang w:val="en"/>
        </w:rPr>
        <w:t>2017</w:t>
      </w:r>
      <w:r w:rsidR="007740F1" w:rsidRPr="00585358">
        <w:rPr>
          <w:rStyle w:val="reference-text"/>
          <w:rFonts w:eastAsia="仿宋_GB2312"/>
          <w:color w:val="000000"/>
          <w:sz w:val="32"/>
          <w:szCs w:val="32"/>
          <w:lang w:val="en"/>
        </w:rPr>
        <w:t>：</w:t>
      </w:r>
      <w:r w:rsidR="00F64889" w:rsidRPr="00585358">
        <w:rPr>
          <w:rStyle w:val="reference-text"/>
          <w:rFonts w:eastAsia="仿宋_GB2312"/>
          <w:color w:val="000000"/>
          <w:sz w:val="32"/>
          <w:szCs w:val="32"/>
          <w:lang w:val="en"/>
        </w:rPr>
        <w:t>24-30.</w:t>
      </w:r>
    </w:p>
    <w:p w14:paraId="1F1510DD" w14:textId="3AF20DC2" w:rsidR="0029243A" w:rsidRPr="00585358" w:rsidRDefault="00792BB1" w:rsidP="00A92836">
      <w:pPr>
        <w:wordWrap w:val="0"/>
        <w:spacing w:line="520" w:lineRule="exact"/>
        <w:ind w:firstLineChars="200" w:firstLine="640"/>
        <w:outlineLvl w:val="0"/>
        <w:rPr>
          <w:rStyle w:val="reference-text"/>
          <w:rFonts w:eastAsia="仿宋_GB2312"/>
          <w:color w:val="000000"/>
          <w:sz w:val="32"/>
          <w:szCs w:val="32"/>
          <w:lang w:val="en"/>
        </w:rPr>
      </w:pPr>
      <w:r>
        <w:rPr>
          <w:rFonts w:eastAsia="仿宋_GB2312"/>
          <w:sz w:val="32"/>
          <w:szCs w:val="32"/>
        </w:rPr>
        <w:t>[</w:t>
      </w:r>
      <w:r w:rsidR="0067711D">
        <w:rPr>
          <w:rFonts w:eastAsia="仿宋_GB2312" w:hint="eastAsia"/>
          <w:sz w:val="32"/>
          <w:szCs w:val="32"/>
        </w:rPr>
        <w:t>20</w:t>
      </w:r>
      <w:r w:rsidR="00C40B35">
        <w:rPr>
          <w:rFonts w:eastAsia="仿宋_GB2312"/>
          <w:sz w:val="32"/>
          <w:szCs w:val="32"/>
        </w:rPr>
        <w:t>]</w:t>
      </w:r>
      <w:r w:rsidR="0029243A" w:rsidRPr="0029243A">
        <w:rPr>
          <w:rStyle w:val="reference-text"/>
          <w:rFonts w:eastAsia="仿宋_GB2312"/>
          <w:color w:val="000000"/>
          <w:sz w:val="32"/>
          <w:szCs w:val="32"/>
          <w:lang w:val="en"/>
        </w:rPr>
        <w:t xml:space="preserve"> </w:t>
      </w:r>
      <w:r w:rsidR="0029243A" w:rsidRPr="00585358">
        <w:rPr>
          <w:rStyle w:val="reference-text"/>
          <w:rFonts w:eastAsia="仿宋_GB2312"/>
          <w:color w:val="000000"/>
          <w:sz w:val="32"/>
          <w:szCs w:val="32"/>
          <w:lang w:val="en"/>
        </w:rPr>
        <w:t>中华医学会糖尿病学分会</w:t>
      </w:r>
      <w:r w:rsidR="0029243A" w:rsidRPr="00585358">
        <w:rPr>
          <w:rStyle w:val="reference-text"/>
          <w:rFonts w:eastAsia="仿宋_GB2312"/>
          <w:color w:val="000000"/>
          <w:sz w:val="32"/>
          <w:szCs w:val="32"/>
          <w:lang w:val="en"/>
        </w:rPr>
        <w:t>.</w:t>
      </w:r>
      <w:r w:rsidR="0029243A" w:rsidRPr="00585358">
        <w:rPr>
          <w:rStyle w:val="reference-text"/>
          <w:rFonts w:eastAsia="仿宋_GB2312"/>
          <w:color w:val="000000"/>
          <w:sz w:val="32"/>
          <w:szCs w:val="32"/>
          <w:lang w:val="en"/>
        </w:rPr>
        <w:t>中国动态血糖监测临床应用指南（</w:t>
      </w:r>
      <w:r w:rsidR="0029243A" w:rsidRPr="00585358">
        <w:rPr>
          <w:rStyle w:val="reference-text"/>
          <w:rFonts w:eastAsia="仿宋_GB2312"/>
          <w:color w:val="000000"/>
          <w:sz w:val="32"/>
          <w:szCs w:val="32"/>
          <w:lang w:val="en"/>
        </w:rPr>
        <w:t>2012</w:t>
      </w:r>
      <w:r w:rsidR="0029243A" w:rsidRPr="00585358">
        <w:rPr>
          <w:rStyle w:val="reference-text"/>
          <w:rFonts w:eastAsia="仿宋_GB2312"/>
          <w:color w:val="000000"/>
          <w:sz w:val="32"/>
          <w:szCs w:val="32"/>
          <w:lang w:val="en"/>
        </w:rPr>
        <w:t>年版）</w:t>
      </w:r>
      <w:r w:rsidR="0029243A" w:rsidRPr="00585358">
        <w:rPr>
          <w:rStyle w:val="reference-text"/>
          <w:rFonts w:eastAsia="仿宋_GB2312"/>
          <w:color w:val="000000"/>
          <w:sz w:val="32"/>
          <w:szCs w:val="32"/>
          <w:lang w:val="en"/>
        </w:rPr>
        <w:t>.</w:t>
      </w:r>
      <w:r w:rsidR="0029243A" w:rsidRPr="00585358">
        <w:rPr>
          <w:rStyle w:val="reference-text"/>
          <w:rFonts w:eastAsia="仿宋_GB2312"/>
          <w:color w:val="000000"/>
          <w:sz w:val="32"/>
          <w:szCs w:val="32"/>
          <w:lang w:val="en"/>
        </w:rPr>
        <w:t>中华糖尿病杂志，</w:t>
      </w:r>
      <w:r w:rsidR="0029243A" w:rsidRPr="00585358">
        <w:rPr>
          <w:rStyle w:val="reference-text"/>
          <w:rFonts w:eastAsia="仿宋_GB2312"/>
          <w:color w:val="000000"/>
          <w:sz w:val="32"/>
          <w:szCs w:val="32"/>
          <w:lang w:val="en"/>
        </w:rPr>
        <w:t>2012</w:t>
      </w:r>
      <w:r w:rsidR="0029243A" w:rsidRPr="00585358">
        <w:rPr>
          <w:rStyle w:val="reference-text"/>
          <w:rFonts w:eastAsia="仿宋_GB2312"/>
          <w:color w:val="000000"/>
          <w:sz w:val="32"/>
          <w:szCs w:val="32"/>
          <w:lang w:val="en"/>
        </w:rPr>
        <w:t>，</w:t>
      </w:r>
      <w:r w:rsidR="0029243A" w:rsidRPr="00585358">
        <w:rPr>
          <w:rStyle w:val="reference-text"/>
          <w:rFonts w:eastAsia="仿宋_GB2312"/>
          <w:color w:val="000000"/>
          <w:sz w:val="32"/>
          <w:szCs w:val="32"/>
          <w:lang w:val="en"/>
        </w:rPr>
        <w:t>4</w:t>
      </w:r>
      <w:r w:rsidR="0029243A" w:rsidRPr="00585358">
        <w:rPr>
          <w:rStyle w:val="reference-text"/>
          <w:rFonts w:eastAsia="仿宋_GB2312"/>
          <w:color w:val="000000"/>
          <w:sz w:val="32"/>
          <w:szCs w:val="32"/>
          <w:lang w:val="en"/>
        </w:rPr>
        <w:t>（</w:t>
      </w:r>
      <w:r w:rsidR="0029243A" w:rsidRPr="00585358">
        <w:rPr>
          <w:rStyle w:val="reference-text"/>
          <w:rFonts w:eastAsia="仿宋_GB2312"/>
          <w:color w:val="000000"/>
          <w:sz w:val="32"/>
          <w:szCs w:val="32"/>
          <w:lang w:val="en"/>
        </w:rPr>
        <w:t>10</w:t>
      </w:r>
      <w:r w:rsidR="0029243A" w:rsidRPr="00585358">
        <w:rPr>
          <w:rStyle w:val="reference-text"/>
          <w:rFonts w:eastAsia="仿宋_GB2312"/>
          <w:color w:val="000000"/>
          <w:sz w:val="32"/>
          <w:szCs w:val="32"/>
          <w:lang w:val="en"/>
        </w:rPr>
        <w:t>）：</w:t>
      </w:r>
      <w:r w:rsidR="0029243A" w:rsidRPr="00585358">
        <w:rPr>
          <w:rStyle w:val="reference-text"/>
          <w:rFonts w:eastAsia="仿宋_GB2312"/>
          <w:color w:val="000000"/>
          <w:sz w:val="32"/>
          <w:szCs w:val="32"/>
          <w:lang w:val="en"/>
        </w:rPr>
        <w:t>582</w:t>
      </w:r>
      <w:r w:rsidR="0029243A" w:rsidRPr="00585358">
        <w:rPr>
          <w:rStyle w:val="reference-text"/>
          <w:rFonts w:hint="eastAsia"/>
          <w:color w:val="000000"/>
          <w:sz w:val="32"/>
          <w:szCs w:val="32"/>
          <w:lang w:val="en"/>
        </w:rPr>
        <w:t>-</w:t>
      </w:r>
      <w:r w:rsidR="0029243A" w:rsidRPr="00585358">
        <w:rPr>
          <w:rStyle w:val="reference-text"/>
          <w:rFonts w:eastAsia="仿宋_GB2312"/>
          <w:color w:val="000000"/>
          <w:sz w:val="32"/>
          <w:szCs w:val="32"/>
          <w:lang w:val="en"/>
        </w:rPr>
        <w:t>590.</w:t>
      </w:r>
    </w:p>
    <w:p w14:paraId="107D7DB9" w14:textId="5FB06E1C" w:rsidR="00C75048" w:rsidRDefault="00792BB1" w:rsidP="00A92836">
      <w:pPr>
        <w:pStyle w:val="aff"/>
        <w:wordWrap w:val="0"/>
        <w:autoSpaceDE w:val="0"/>
        <w:autoSpaceDN w:val="0"/>
        <w:adjustRightInd w:val="0"/>
        <w:spacing w:line="520" w:lineRule="exact"/>
        <w:ind w:firstLine="640"/>
        <w:rPr>
          <w:rFonts w:eastAsia="仿宋_GB2312"/>
          <w:sz w:val="32"/>
          <w:szCs w:val="32"/>
        </w:rPr>
      </w:pPr>
      <w:r>
        <w:rPr>
          <w:rFonts w:eastAsia="仿宋_GB2312"/>
          <w:sz w:val="32"/>
          <w:szCs w:val="32"/>
        </w:rPr>
        <w:t>[</w:t>
      </w:r>
      <w:r w:rsidR="0067711D">
        <w:rPr>
          <w:rFonts w:eastAsia="仿宋_GB2312"/>
          <w:sz w:val="32"/>
          <w:szCs w:val="32"/>
        </w:rPr>
        <w:t>21</w:t>
      </w:r>
      <w:r w:rsidR="00C40B35">
        <w:rPr>
          <w:rFonts w:eastAsia="仿宋_GB2312"/>
          <w:sz w:val="32"/>
          <w:szCs w:val="32"/>
        </w:rPr>
        <w:t>]</w:t>
      </w:r>
      <w:r w:rsidR="00C75048" w:rsidRPr="00C75048">
        <w:rPr>
          <w:rStyle w:val="reference-text"/>
          <w:rFonts w:eastAsia="仿宋_GB2312"/>
          <w:color w:val="000000"/>
          <w:sz w:val="32"/>
          <w:szCs w:val="32"/>
          <w:lang w:val="en"/>
        </w:rPr>
        <w:t xml:space="preserve"> </w:t>
      </w:r>
      <w:r w:rsidR="00C75048" w:rsidRPr="00585358">
        <w:rPr>
          <w:rStyle w:val="reference-text"/>
          <w:rFonts w:eastAsia="仿宋_GB2312"/>
          <w:color w:val="000000"/>
          <w:sz w:val="32"/>
          <w:szCs w:val="32"/>
          <w:lang w:val="en"/>
        </w:rPr>
        <w:t>中华医学会糖尿病学分会</w:t>
      </w:r>
      <w:r w:rsidR="00C75048" w:rsidRPr="00585358">
        <w:rPr>
          <w:rStyle w:val="reference-text"/>
          <w:rFonts w:eastAsia="仿宋_GB2312"/>
          <w:color w:val="000000"/>
          <w:sz w:val="32"/>
          <w:szCs w:val="32"/>
          <w:lang w:val="en"/>
        </w:rPr>
        <w:t>.</w:t>
      </w:r>
      <w:r w:rsidR="00C75048" w:rsidRPr="00585358">
        <w:rPr>
          <w:rStyle w:val="reference-text"/>
          <w:rFonts w:eastAsia="仿宋_GB2312"/>
          <w:color w:val="000000"/>
          <w:sz w:val="32"/>
          <w:szCs w:val="32"/>
          <w:lang w:val="en"/>
        </w:rPr>
        <w:t>中国血糖监测临床应用指南（</w:t>
      </w:r>
      <w:r w:rsidR="00C75048" w:rsidRPr="00585358">
        <w:rPr>
          <w:rStyle w:val="reference-text"/>
          <w:rFonts w:eastAsia="仿宋_GB2312"/>
          <w:color w:val="000000"/>
          <w:sz w:val="32"/>
          <w:szCs w:val="32"/>
          <w:lang w:val="en"/>
        </w:rPr>
        <w:t>2015</w:t>
      </w:r>
      <w:r w:rsidR="00C75048" w:rsidRPr="00585358">
        <w:rPr>
          <w:rStyle w:val="reference-text"/>
          <w:rFonts w:eastAsia="仿宋_GB2312"/>
          <w:color w:val="000000"/>
          <w:sz w:val="32"/>
          <w:szCs w:val="32"/>
          <w:lang w:val="en"/>
        </w:rPr>
        <w:t>年版）</w:t>
      </w:r>
      <w:r w:rsidR="00C75048" w:rsidRPr="00585358">
        <w:rPr>
          <w:rStyle w:val="reference-text"/>
          <w:rFonts w:eastAsia="仿宋_GB2312"/>
          <w:color w:val="000000"/>
          <w:sz w:val="32"/>
          <w:szCs w:val="32"/>
          <w:lang w:val="en"/>
        </w:rPr>
        <w:t>.</w:t>
      </w:r>
      <w:r w:rsidR="00C75048" w:rsidRPr="00585358">
        <w:rPr>
          <w:rStyle w:val="reference-text"/>
          <w:rFonts w:eastAsia="仿宋_GB2312"/>
          <w:color w:val="000000"/>
          <w:sz w:val="32"/>
          <w:szCs w:val="32"/>
          <w:lang w:val="en"/>
        </w:rPr>
        <w:t>中华糖尿病杂志，</w:t>
      </w:r>
      <w:r w:rsidR="00C75048" w:rsidRPr="00585358">
        <w:rPr>
          <w:rStyle w:val="reference-text"/>
          <w:rFonts w:eastAsia="仿宋_GB2312"/>
          <w:color w:val="000000"/>
          <w:sz w:val="32"/>
          <w:szCs w:val="32"/>
          <w:lang w:val="en"/>
        </w:rPr>
        <w:t>2015</w:t>
      </w:r>
      <w:r w:rsidR="00C75048" w:rsidRPr="00585358">
        <w:rPr>
          <w:rStyle w:val="reference-text"/>
          <w:rFonts w:eastAsia="仿宋_GB2312"/>
          <w:color w:val="000000"/>
          <w:sz w:val="32"/>
          <w:szCs w:val="32"/>
          <w:lang w:val="en"/>
        </w:rPr>
        <w:t>，</w:t>
      </w:r>
      <w:r w:rsidR="00C75048" w:rsidRPr="00585358">
        <w:rPr>
          <w:rStyle w:val="reference-text"/>
          <w:rFonts w:eastAsia="仿宋_GB2312"/>
          <w:color w:val="000000"/>
          <w:sz w:val="32"/>
          <w:szCs w:val="32"/>
          <w:lang w:val="en"/>
        </w:rPr>
        <w:t>7</w:t>
      </w:r>
      <w:r w:rsidR="00C75048" w:rsidRPr="00585358">
        <w:rPr>
          <w:rStyle w:val="reference-text"/>
          <w:rFonts w:eastAsia="仿宋_GB2312"/>
          <w:color w:val="000000"/>
          <w:sz w:val="32"/>
          <w:szCs w:val="32"/>
          <w:lang w:val="en"/>
        </w:rPr>
        <w:t>（</w:t>
      </w:r>
      <w:r w:rsidR="00C75048" w:rsidRPr="00585358">
        <w:rPr>
          <w:rStyle w:val="reference-text"/>
          <w:rFonts w:eastAsia="仿宋_GB2312"/>
          <w:color w:val="000000"/>
          <w:sz w:val="32"/>
          <w:szCs w:val="32"/>
          <w:lang w:val="en"/>
        </w:rPr>
        <w:t>10</w:t>
      </w:r>
      <w:r w:rsidR="00C75048" w:rsidRPr="00585358">
        <w:rPr>
          <w:rStyle w:val="reference-text"/>
          <w:rFonts w:eastAsia="仿宋_GB2312"/>
          <w:color w:val="000000"/>
          <w:sz w:val="32"/>
          <w:szCs w:val="32"/>
          <w:lang w:val="en"/>
        </w:rPr>
        <w:t>）：</w:t>
      </w:r>
      <w:r w:rsidR="00C75048" w:rsidRPr="00585358">
        <w:rPr>
          <w:rStyle w:val="reference-text"/>
          <w:rFonts w:eastAsia="仿宋_GB2312"/>
          <w:color w:val="000000"/>
          <w:sz w:val="32"/>
          <w:szCs w:val="32"/>
          <w:lang w:val="en"/>
        </w:rPr>
        <w:t>603</w:t>
      </w:r>
      <w:r w:rsidR="00C75048" w:rsidRPr="00585358">
        <w:rPr>
          <w:rStyle w:val="reference-text"/>
          <w:rFonts w:hint="eastAsia"/>
          <w:color w:val="000000"/>
          <w:sz w:val="32"/>
          <w:szCs w:val="32"/>
          <w:lang w:val="en"/>
        </w:rPr>
        <w:t>-</w:t>
      </w:r>
      <w:r w:rsidR="00C75048" w:rsidRPr="00585358">
        <w:rPr>
          <w:rStyle w:val="reference-text"/>
          <w:rFonts w:eastAsia="仿宋_GB2312"/>
          <w:color w:val="000000"/>
          <w:sz w:val="32"/>
          <w:szCs w:val="32"/>
          <w:lang w:val="en"/>
        </w:rPr>
        <w:t>613.</w:t>
      </w:r>
    </w:p>
    <w:p w14:paraId="79204E0D" w14:textId="675F4746" w:rsidR="00D1724E" w:rsidRPr="00585358" w:rsidRDefault="00792BB1" w:rsidP="00D1724E">
      <w:pPr>
        <w:wordWrap w:val="0"/>
        <w:autoSpaceDE w:val="0"/>
        <w:autoSpaceDN w:val="0"/>
        <w:adjustRightInd w:val="0"/>
        <w:spacing w:line="520" w:lineRule="exact"/>
        <w:ind w:firstLineChars="200" w:firstLine="640"/>
        <w:rPr>
          <w:rStyle w:val="reference-text"/>
          <w:rFonts w:eastAsia="仿宋_GB2312"/>
          <w:color w:val="000000"/>
          <w:sz w:val="32"/>
          <w:szCs w:val="32"/>
          <w:lang w:val="en"/>
        </w:rPr>
      </w:pPr>
      <w:r>
        <w:rPr>
          <w:rFonts w:eastAsia="仿宋_GB2312"/>
          <w:sz w:val="32"/>
          <w:szCs w:val="32"/>
        </w:rPr>
        <w:t>[</w:t>
      </w:r>
      <w:r w:rsidR="0067711D">
        <w:rPr>
          <w:rFonts w:eastAsia="仿宋_GB2312" w:hint="eastAsia"/>
          <w:sz w:val="32"/>
          <w:szCs w:val="32"/>
        </w:rPr>
        <w:t>22</w:t>
      </w:r>
      <w:r w:rsidR="00C40B35">
        <w:rPr>
          <w:rFonts w:eastAsia="仿宋_GB2312"/>
          <w:sz w:val="32"/>
          <w:szCs w:val="32"/>
        </w:rPr>
        <w:t>]</w:t>
      </w:r>
      <w:r w:rsidR="00D1724E" w:rsidRPr="00D1724E">
        <w:rPr>
          <w:rStyle w:val="reference-text"/>
          <w:rFonts w:eastAsia="仿宋_GB2312"/>
          <w:color w:val="000000"/>
          <w:sz w:val="32"/>
          <w:szCs w:val="32"/>
          <w:lang w:val="en"/>
        </w:rPr>
        <w:t xml:space="preserve"> </w:t>
      </w:r>
      <w:r w:rsidR="00D1724E" w:rsidRPr="00585358">
        <w:rPr>
          <w:rStyle w:val="reference-text"/>
          <w:rFonts w:eastAsia="仿宋_GB2312"/>
          <w:color w:val="000000"/>
          <w:sz w:val="32"/>
          <w:szCs w:val="32"/>
          <w:lang w:val="en"/>
        </w:rPr>
        <w:t>中华医学会糖尿病学分会</w:t>
      </w:r>
      <w:r w:rsidR="00D1724E" w:rsidRPr="00585358">
        <w:rPr>
          <w:rStyle w:val="reference-text"/>
          <w:rFonts w:eastAsia="仿宋_GB2312"/>
          <w:color w:val="000000"/>
          <w:sz w:val="32"/>
          <w:szCs w:val="32"/>
          <w:lang w:val="en"/>
        </w:rPr>
        <w:t>.</w:t>
      </w:r>
      <w:r w:rsidR="00D1724E" w:rsidRPr="00585358">
        <w:rPr>
          <w:rStyle w:val="reference-text"/>
          <w:rFonts w:eastAsia="仿宋_GB2312"/>
          <w:color w:val="000000"/>
          <w:sz w:val="32"/>
          <w:szCs w:val="32"/>
          <w:lang w:val="en"/>
        </w:rPr>
        <w:t>中国持续葡萄糖监测临床应用指南（</w:t>
      </w:r>
      <w:r w:rsidR="00D1724E" w:rsidRPr="00585358">
        <w:rPr>
          <w:rStyle w:val="reference-text"/>
          <w:rFonts w:eastAsia="仿宋_GB2312"/>
          <w:color w:val="000000"/>
          <w:sz w:val="32"/>
          <w:szCs w:val="32"/>
          <w:lang w:val="en"/>
        </w:rPr>
        <w:t>2017</w:t>
      </w:r>
      <w:r w:rsidR="00D1724E" w:rsidRPr="00585358">
        <w:rPr>
          <w:rStyle w:val="reference-text"/>
          <w:rFonts w:eastAsia="仿宋_GB2312"/>
          <w:color w:val="000000"/>
          <w:sz w:val="32"/>
          <w:szCs w:val="32"/>
          <w:lang w:val="en"/>
        </w:rPr>
        <w:t>年版）</w:t>
      </w:r>
      <w:r w:rsidR="00D1724E" w:rsidRPr="00585358">
        <w:rPr>
          <w:rStyle w:val="reference-text"/>
          <w:rFonts w:eastAsia="仿宋_GB2312"/>
          <w:color w:val="000000"/>
          <w:sz w:val="32"/>
          <w:szCs w:val="32"/>
          <w:lang w:val="en"/>
        </w:rPr>
        <w:t>.</w:t>
      </w:r>
      <w:r w:rsidR="00D1724E" w:rsidRPr="00585358">
        <w:rPr>
          <w:rStyle w:val="reference-text"/>
          <w:rFonts w:eastAsia="仿宋_GB2312"/>
          <w:color w:val="000000"/>
          <w:sz w:val="32"/>
          <w:szCs w:val="32"/>
          <w:lang w:val="en"/>
        </w:rPr>
        <w:t>中华糖尿病杂志，</w:t>
      </w:r>
      <w:r w:rsidR="00D1724E" w:rsidRPr="00585358">
        <w:rPr>
          <w:rStyle w:val="reference-text"/>
          <w:rFonts w:eastAsia="仿宋_GB2312"/>
          <w:color w:val="000000"/>
          <w:sz w:val="32"/>
          <w:szCs w:val="32"/>
          <w:lang w:val="en"/>
        </w:rPr>
        <w:t>2017</w:t>
      </w:r>
      <w:r w:rsidR="00D1724E" w:rsidRPr="00585358">
        <w:rPr>
          <w:rStyle w:val="reference-text"/>
          <w:rFonts w:eastAsia="仿宋_GB2312"/>
          <w:color w:val="000000"/>
          <w:sz w:val="32"/>
          <w:szCs w:val="32"/>
          <w:lang w:val="en"/>
        </w:rPr>
        <w:t>，</w:t>
      </w:r>
      <w:r w:rsidR="00D1724E" w:rsidRPr="00585358">
        <w:rPr>
          <w:rStyle w:val="reference-text"/>
          <w:rFonts w:eastAsia="仿宋_GB2312"/>
          <w:color w:val="000000"/>
          <w:sz w:val="32"/>
          <w:szCs w:val="32"/>
          <w:lang w:val="en"/>
        </w:rPr>
        <w:t>9</w:t>
      </w:r>
      <w:r w:rsidR="00D1724E" w:rsidRPr="00585358">
        <w:rPr>
          <w:rStyle w:val="reference-text"/>
          <w:rFonts w:eastAsia="仿宋_GB2312"/>
          <w:color w:val="000000"/>
          <w:sz w:val="32"/>
          <w:szCs w:val="32"/>
          <w:lang w:val="en"/>
        </w:rPr>
        <w:t>（</w:t>
      </w:r>
      <w:r w:rsidR="00D1724E" w:rsidRPr="00585358">
        <w:rPr>
          <w:rStyle w:val="reference-text"/>
          <w:rFonts w:eastAsia="仿宋_GB2312"/>
          <w:color w:val="000000"/>
          <w:sz w:val="32"/>
          <w:szCs w:val="32"/>
          <w:lang w:val="en"/>
        </w:rPr>
        <w:t>11</w:t>
      </w:r>
      <w:r w:rsidR="00D1724E" w:rsidRPr="00585358">
        <w:rPr>
          <w:rStyle w:val="reference-text"/>
          <w:rFonts w:eastAsia="仿宋_GB2312"/>
          <w:color w:val="000000"/>
          <w:sz w:val="32"/>
          <w:szCs w:val="32"/>
          <w:lang w:val="en"/>
        </w:rPr>
        <w:t>）：</w:t>
      </w:r>
      <w:r w:rsidR="00D1724E" w:rsidRPr="00585358">
        <w:rPr>
          <w:rStyle w:val="reference-text"/>
          <w:rFonts w:eastAsia="仿宋_GB2312"/>
          <w:color w:val="000000"/>
          <w:sz w:val="32"/>
          <w:szCs w:val="32"/>
          <w:lang w:val="en"/>
        </w:rPr>
        <w:t>667</w:t>
      </w:r>
      <w:r w:rsidR="00D1724E" w:rsidRPr="00585358">
        <w:rPr>
          <w:rStyle w:val="reference-text"/>
          <w:rFonts w:hint="eastAsia"/>
          <w:color w:val="000000"/>
          <w:sz w:val="32"/>
          <w:szCs w:val="32"/>
          <w:lang w:val="en"/>
        </w:rPr>
        <w:t>-</w:t>
      </w:r>
      <w:r w:rsidR="00D1724E" w:rsidRPr="00585358">
        <w:rPr>
          <w:rStyle w:val="reference-text"/>
          <w:rFonts w:eastAsia="仿宋_GB2312"/>
          <w:color w:val="000000"/>
          <w:sz w:val="32"/>
          <w:szCs w:val="32"/>
          <w:lang w:val="en"/>
        </w:rPr>
        <w:t>675.</w:t>
      </w:r>
    </w:p>
    <w:p w14:paraId="614309C9" w14:textId="3DB638D4" w:rsidR="00231123" w:rsidRPr="00585358" w:rsidRDefault="00C40B35" w:rsidP="00A92836">
      <w:pPr>
        <w:pStyle w:val="aff"/>
        <w:wordWrap w:val="0"/>
        <w:autoSpaceDE w:val="0"/>
        <w:autoSpaceDN w:val="0"/>
        <w:adjustRightInd w:val="0"/>
        <w:spacing w:line="520" w:lineRule="exact"/>
        <w:ind w:firstLine="640"/>
        <w:rPr>
          <w:rFonts w:eastAsia="仿宋_GB2312"/>
          <w:color w:val="000000"/>
          <w:sz w:val="32"/>
          <w:szCs w:val="32"/>
        </w:rPr>
      </w:pPr>
      <w:r>
        <w:rPr>
          <w:rFonts w:eastAsia="仿宋_GB2312"/>
          <w:sz w:val="32"/>
          <w:szCs w:val="32"/>
        </w:rPr>
        <w:t>[</w:t>
      </w:r>
      <w:r w:rsidR="0067711D">
        <w:rPr>
          <w:rFonts w:eastAsia="仿宋_GB2312" w:hint="eastAsia"/>
          <w:sz w:val="32"/>
          <w:szCs w:val="32"/>
        </w:rPr>
        <w:t>23</w:t>
      </w:r>
      <w:r>
        <w:rPr>
          <w:rFonts w:eastAsia="仿宋_GB2312"/>
          <w:sz w:val="32"/>
          <w:szCs w:val="32"/>
        </w:rPr>
        <w:t>]</w:t>
      </w:r>
      <w:r w:rsidR="00BF3808">
        <w:rPr>
          <w:rFonts w:eastAsia="仿宋_GB2312"/>
          <w:sz w:val="32"/>
          <w:szCs w:val="32"/>
        </w:rPr>
        <w:t xml:space="preserve"> </w:t>
      </w:r>
      <w:r w:rsidR="00231123" w:rsidRPr="00585358">
        <w:rPr>
          <w:rFonts w:eastAsia="仿宋_GB2312"/>
          <w:color w:val="000000"/>
          <w:sz w:val="32"/>
          <w:szCs w:val="32"/>
        </w:rPr>
        <w:t>Parkes JL</w:t>
      </w:r>
      <w:r w:rsidR="007740F1" w:rsidRPr="00585358">
        <w:rPr>
          <w:rFonts w:eastAsia="仿宋_GB2312"/>
          <w:color w:val="000000"/>
          <w:sz w:val="32"/>
          <w:szCs w:val="32"/>
        </w:rPr>
        <w:t>，</w:t>
      </w:r>
      <w:r w:rsidR="00231123" w:rsidRPr="00585358">
        <w:rPr>
          <w:rFonts w:eastAsia="仿宋_GB2312"/>
          <w:color w:val="000000"/>
          <w:sz w:val="32"/>
          <w:szCs w:val="32"/>
        </w:rPr>
        <w:t>Slatin SL</w:t>
      </w:r>
      <w:r w:rsidR="007740F1" w:rsidRPr="00585358">
        <w:rPr>
          <w:rFonts w:eastAsia="仿宋_GB2312"/>
          <w:color w:val="000000"/>
          <w:sz w:val="32"/>
          <w:szCs w:val="32"/>
        </w:rPr>
        <w:t>，</w:t>
      </w:r>
      <w:r w:rsidR="00231123" w:rsidRPr="00585358">
        <w:rPr>
          <w:rFonts w:eastAsia="仿宋_GB2312"/>
          <w:color w:val="000000"/>
          <w:sz w:val="32"/>
          <w:szCs w:val="32"/>
        </w:rPr>
        <w:t>Pardo S</w:t>
      </w:r>
      <w:r w:rsidR="007740F1" w:rsidRPr="00585358">
        <w:rPr>
          <w:rFonts w:eastAsia="仿宋_GB2312"/>
          <w:color w:val="000000"/>
          <w:sz w:val="32"/>
          <w:szCs w:val="32"/>
        </w:rPr>
        <w:t>，</w:t>
      </w:r>
      <w:r w:rsidR="00231123" w:rsidRPr="00585358">
        <w:rPr>
          <w:rFonts w:eastAsia="仿宋_GB2312"/>
          <w:color w:val="000000"/>
          <w:sz w:val="32"/>
          <w:szCs w:val="32"/>
        </w:rPr>
        <w:t>Ginsberg BH. A new consensus error grid to evaluate the clinical significance of inaccuracies in the measurement of blood glucose. Diabetes Care</w:t>
      </w:r>
      <w:r w:rsidR="007740F1" w:rsidRPr="00585358">
        <w:rPr>
          <w:rFonts w:eastAsia="仿宋_GB2312"/>
          <w:color w:val="000000"/>
          <w:sz w:val="32"/>
          <w:szCs w:val="32"/>
        </w:rPr>
        <w:t>，</w:t>
      </w:r>
      <w:r w:rsidR="00231123" w:rsidRPr="00585358">
        <w:rPr>
          <w:rFonts w:eastAsia="仿宋_GB2312"/>
          <w:color w:val="000000"/>
          <w:sz w:val="32"/>
          <w:szCs w:val="32"/>
        </w:rPr>
        <w:t>2000</w:t>
      </w:r>
      <w:r w:rsidR="007740F1" w:rsidRPr="00585358">
        <w:rPr>
          <w:rFonts w:eastAsia="仿宋_GB2312"/>
          <w:color w:val="000000"/>
          <w:sz w:val="32"/>
          <w:szCs w:val="32"/>
        </w:rPr>
        <w:t>，</w:t>
      </w:r>
      <w:r w:rsidR="00231123" w:rsidRPr="00585358">
        <w:rPr>
          <w:rFonts w:eastAsia="仿宋_GB2312"/>
          <w:color w:val="000000"/>
          <w:sz w:val="32"/>
          <w:szCs w:val="32"/>
        </w:rPr>
        <w:t>23</w:t>
      </w:r>
      <w:r w:rsidR="007740F1" w:rsidRPr="00585358">
        <w:rPr>
          <w:rFonts w:eastAsia="仿宋_GB2312"/>
          <w:color w:val="000000"/>
          <w:sz w:val="32"/>
          <w:szCs w:val="32"/>
        </w:rPr>
        <w:t>（</w:t>
      </w:r>
      <w:r w:rsidR="00231123" w:rsidRPr="00585358">
        <w:rPr>
          <w:rFonts w:eastAsia="仿宋_GB2312"/>
          <w:color w:val="000000"/>
          <w:sz w:val="32"/>
          <w:szCs w:val="32"/>
        </w:rPr>
        <w:t>8</w:t>
      </w:r>
      <w:r w:rsidR="007740F1" w:rsidRPr="00585358">
        <w:rPr>
          <w:rFonts w:eastAsia="仿宋_GB2312"/>
          <w:color w:val="000000"/>
          <w:sz w:val="32"/>
          <w:szCs w:val="32"/>
        </w:rPr>
        <w:t>）</w:t>
      </w:r>
      <w:r w:rsidR="00231123" w:rsidRPr="00585358">
        <w:rPr>
          <w:rFonts w:eastAsia="仿宋_GB2312"/>
          <w:color w:val="000000"/>
          <w:sz w:val="32"/>
          <w:szCs w:val="32"/>
        </w:rPr>
        <w:t>:1143</w:t>
      </w:r>
      <w:r w:rsidR="00E42153" w:rsidRPr="00585358">
        <w:rPr>
          <w:rFonts w:hint="eastAsia"/>
          <w:color w:val="000000"/>
          <w:sz w:val="32"/>
          <w:szCs w:val="32"/>
        </w:rPr>
        <w:t>-</w:t>
      </w:r>
      <w:r w:rsidR="00231123" w:rsidRPr="00585358">
        <w:rPr>
          <w:rFonts w:eastAsia="仿宋_GB2312"/>
          <w:color w:val="000000"/>
          <w:sz w:val="32"/>
          <w:szCs w:val="32"/>
        </w:rPr>
        <w:t>1148.</w:t>
      </w:r>
    </w:p>
    <w:p w14:paraId="63DB4E57" w14:textId="2816B10D" w:rsidR="00231123" w:rsidRPr="00585358" w:rsidRDefault="00792BB1" w:rsidP="00A92836">
      <w:pPr>
        <w:wordWrap w:val="0"/>
        <w:spacing w:line="520" w:lineRule="exact"/>
        <w:ind w:firstLineChars="200" w:firstLine="640"/>
        <w:rPr>
          <w:rFonts w:eastAsia="仿宋_GB2312"/>
          <w:color w:val="000000"/>
          <w:sz w:val="32"/>
        </w:rPr>
      </w:pPr>
      <w:r>
        <w:rPr>
          <w:rFonts w:eastAsia="仿宋_GB2312"/>
          <w:sz w:val="32"/>
          <w:szCs w:val="32"/>
        </w:rPr>
        <w:t>[</w:t>
      </w:r>
      <w:r w:rsidR="0067711D">
        <w:rPr>
          <w:rFonts w:eastAsia="仿宋_GB2312" w:hint="eastAsia"/>
          <w:sz w:val="32"/>
          <w:szCs w:val="32"/>
        </w:rPr>
        <w:t>24</w:t>
      </w:r>
      <w:r w:rsidR="00C40B35">
        <w:rPr>
          <w:rFonts w:eastAsia="仿宋_GB2312"/>
          <w:sz w:val="32"/>
          <w:szCs w:val="32"/>
        </w:rPr>
        <w:t>]</w:t>
      </w:r>
      <w:r w:rsidR="00BF3808">
        <w:rPr>
          <w:rFonts w:eastAsia="仿宋_GB2312"/>
          <w:sz w:val="32"/>
          <w:szCs w:val="32"/>
        </w:rPr>
        <w:t xml:space="preserve"> </w:t>
      </w:r>
      <w:r w:rsidR="00231123" w:rsidRPr="00585358">
        <w:rPr>
          <w:rFonts w:eastAsia="仿宋_GB2312"/>
          <w:color w:val="000000"/>
          <w:sz w:val="32"/>
        </w:rPr>
        <w:t>Zhou J</w:t>
      </w:r>
      <w:r w:rsidR="007740F1" w:rsidRPr="00585358">
        <w:rPr>
          <w:rFonts w:eastAsia="仿宋_GB2312"/>
          <w:color w:val="000000"/>
          <w:sz w:val="32"/>
        </w:rPr>
        <w:t>，</w:t>
      </w:r>
      <w:r w:rsidR="00231123" w:rsidRPr="00585358">
        <w:rPr>
          <w:rFonts w:eastAsia="仿宋_GB2312"/>
          <w:color w:val="000000"/>
          <w:sz w:val="32"/>
        </w:rPr>
        <w:t>Lv X</w:t>
      </w:r>
      <w:r w:rsidR="007740F1" w:rsidRPr="00585358">
        <w:rPr>
          <w:rFonts w:eastAsia="仿宋_GB2312"/>
          <w:color w:val="000000"/>
          <w:sz w:val="32"/>
        </w:rPr>
        <w:t>，</w:t>
      </w:r>
      <w:r w:rsidR="00231123" w:rsidRPr="00585358">
        <w:rPr>
          <w:rFonts w:eastAsia="仿宋_GB2312"/>
          <w:color w:val="000000"/>
          <w:sz w:val="32"/>
        </w:rPr>
        <w:t>Mu Y</w:t>
      </w:r>
      <w:r w:rsidR="007740F1" w:rsidRPr="00585358">
        <w:rPr>
          <w:rFonts w:eastAsia="仿宋_GB2312"/>
          <w:color w:val="000000"/>
          <w:sz w:val="32"/>
        </w:rPr>
        <w:t>，</w:t>
      </w:r>
      <w:r w:rsidR="00231123" w:rsidRPr="00585358">
        <w:rPr>
          <w:rFonts w:eastAsia="仿宋_GB2312"/>
          <w:color w:val="000000"/>
          <w:sz w:val="32"/>
        </w:rPr>
        <w:t>Wang X</w:t>
      </w:r>
      <w:r w:rsidR="007740F1" w:rsidRPr="00585358">
        <w:rPr>
          <w:rFonts w:eastAsia="仿宋_GB2312"/>
          <w:color w:val="000000"/>
          <w:sz w:val="32"/>
        </w:rPr>
        <w:t>，</w:t>
      </w:r>
      <w:r w:rsidR="00231123" w:rsidRPr="00585358">
        <w:rPr>
          <w:rFonts w:eastAsia="仿宋_GB2312"/>
          <w:color w:val="000000"/>
          <w:sz w:val="32"/>
        </w:rPr>
        <w:t>Li J</w:t>
      </w:r>
      <w:r w:rsidR="007740F1" w:rsidRPr="00585358">
        <w:rPr>
          <w:rFonts w:eastAsia="仿宋_GB2312"/>
          <w:color w:val="000000"/>
          <w:sz w:val="32"/>
        </w:rPr>
        <w:t>，</w:t>
      </w:r>
      <w:r w:rsidR="00231123" w:rsidRPr="00585358">
        <w:rPr>
          <w:rFonts w:eastAsia="仿宋_GB2312"/>
          <w:color w:val="000000"/>
          <w:sz w:val="32"/>
        </w:rPr>
        <w:t>Zhang X</w:t>
      </w:r>
      <w:r w:rsidR="007740F1" w:rsidRPr="00585358">
        <w:rPr>
          <w:rFonts w:eastAsia="仿宋_GB2312"/>
          <w:color w:val="000000"/>
          <w:sz w:val="32"/>
        </w:rPr>
        <w:t>，</w:t>
      </w:r>
      <w:r w:rsidR="00231123" w:rsidRPr="00585358">
        <w:rPr>
          <w:rFonts w:eastAsia="仿宋_GB2312"/>
          <w:color w:val="000000"/>
          <w:sz w:val="32"/>
        </w:rPr>
        <w:t>Wu J</w:t>
      </w:r>
      <w:r w:rsidR="007740F1" w:rsidRPr="00585358">
        <w:rPr>
          <w:rFonts w:eastAsia="仿宋_GB2312"/>
          <w:color w:val="000000"/>
          <w:sz w:val="32"/>
        </w:rPr>
        <w:t>，</w:t>
      </w:r>
      <w:r w:rsidR="00231123" w:rsidRPr="00585358">
        <w:rPr>
          <w:rFonts w:eastAsia="仿宋_GB2312"/>
          <w:color w:val="000000"/>
          <w:sz w:val="32"/>
        </w:rPr>
        <w:t>Bao Y</w:t>
      </w:r>
      <w:r w:rsidR="007740F1" w:rsidRPr="00585358">
        <w:rPr>
          <w:rFonts w:eastAsia="仿宋_GB2312"/>
          <w:color w:val="000000"/>
          <w:sz w:val="32"/>
        </w:rPr>
        <w:t>，</w:t>
      </w:r>
      <w:r w:rsidR="00231123" w:rsidRPr="00585358">
        <w:rPr>
          <w:rFonts w:eastAsia="仿宋_GB2312"/>
          <w:color w:val="000000"/>
          <w:sz w:val="32"/>
        </w:rPr>
        <w:t>Jia W. The accuracy and efficacy of real-time continuous glucose monitoring sensor in Chinese diabetes patients:a multicenter study. Diabetes Technol Ther</w:t>
      </w:r>
      <w:r w:rsidR="007740F1" w:rsidRPr="00585358">
        <w:rPr>
          <w:rFonts w:eastAsia="仿宋_GB2312"/>
          <w:color w:val="000000"/>
          <w:sz w:val="32"/>
        </w:rPr>
        <w:t>，</w:t>
      </w:r>
      <w:r w:rsidR="00231123" w:rsidRPr="00585358">
        <w:rPr>
          <w:rFonts w:eastAsia="仿宋_GB2312"/>
          <w:color w:val="000000"/>
          <w:sz w:val="32"/>
        </w:rPr>
        <w:t>2012</w:t>
      </w:r>
      <w:r w:rsidR="007740F1" w:rsidRPr="00585358">
        <w:rPr>
          <w:rFonts w:eastAsia="仿宋_GB2312"/>
          <w:color w:val="000000"/>
          <w:sz w:val="32"/>
        </w:rPr>
        <w:t>，</w:t>
      </w:r>
      <w:r w:rsidR="00231123" w:rsidRPr="00585358">
        <w:rPr>
          <w:rFonts w:eastAsia="仿宋_GB2312"/>
          <w:color w:val="000000"/>
          <w:sz w:val="32"/>
        </w:rPr>
        <w:t>14</w:t>
      </w:r>
      <w:r w:rsidR="007740F1" w:rsidRPr="00585358">
        <w:rPr>
          <w:rFonts w:eastAsia="仿宋_GB2312"/>
          <w:color w:val="000000"/>
          <w:sz w:val="32"/>
        </w:rPr>
        <w:t>（</w:t>
      </w:r>
      <w:r w:rsidR="00231123" w:rsidRPr="00585358">
        <w:rPr>
          <w:rFonts w:eastAsia="仿宋_GB2312"/>
          <w:color w:val="000000"/>
          <w:sz w:val="32"/>
        </w:rPr>
        <w:t>8</w:t>
      </w:r>
      <w:r w:rsidR="007740F1" w:rsidRPr="00585358">
        <w:rPr>
          <w:rFonts w:eastAsia="仿宋_GB2312"/>
          <w:color w:val="000000"/>
          <w:sz w:val="32"/>
        </w:rPr>
        <w:t>）</w:t>
      </w:r>
      <w:r w:rsidR="00231123" w:rsidRPr="00585358">
        <w:rPr>
          <w:rFonts w:eastAsia="仿宋_GB2312"/>
          <w:color w:val="000000"/>
          <w:sz w:val="32"/>
        </w:rPr>
        <w:t>: 710-718.</w:t>
      </w:r>
    </w:p>
    <w:p w14:paraId="6F595624" w14:textId="4E373670" w:rsidR="00231123" w:rsidRPr="00585358" w:rsidRDefault="0067711D" w:rsidP="00A92836">
      <w:pPr>
        <w:pStyle w:val="aff"/>
        <w:wordWrap w:val="0"/>
        <w:autoSpaceDE w:val="0"/>
        <w:autoSpaceDN w:val="0"/>
        <w:adjustRightInd w:val="0"/>
        <w:spacing w:line="520" w:lineRule="exact"/>
        <w:ind w:firstLine="640"/>
        <w:rPr>
          <w:rFonts w:eastAsia="仿宋_GB2312"/>
          <w:color w:val="000000"/>
          <w:sz w:val="32"/>
          <w:szCs w:val="32"/>
        </w:rPr>
      </w:pPr>
      <w:r>
        <w:rPr>
          <w:rFonts w:eastAsia="仿宋_GB2312"/>
          <w:sz w:val="32"/>
          <w:szCs w:val="32"/>
        </w:rPr>
        <w:t>[25</w:t>
      </w:r>
      <w:r w:rsidR="00C40B35">
        <w:rPr>
          <w:rFonts w:eastAsia="仿宋_GB2312"/>
          <w:sz w:val="32"/>
          <w:szCs w:val="32"/>
        </w:rPr>
        <w:t>]</w:t>
      </w:r>
      <w:r w:rsidR="00BF3808">
        <w:rPr>
          <w:rFonts w:eastAsia="仿宋_GB2312"/>
          <w:sz w:val="32"/>
          <w:szCs w:val="32"/>
        </w:rPr>
        <w:t xml:space="preserve"> </w:t>
      </w:r>
      <w:r w:rsidR="00231123" w:rsidRPr="00585358">
        <w:rPr>
          <w:rFonts w:eastAsia="仿宋_GB2312"/>
          <w:color w:val="000000"/>
          <w:sz w:val="32"/>
        </w:rPr>
        <w:t>Zhou J</w:t>
      </w:r>
      <w:r w:rsidR="007740F1" w:rsidRPr="00585358">
        <w:rPr>
          <w:rFonts w:eastAsia="仿宋_GB2312"/>
          <w:color w:val="000000"/>
          <w:sz w:val="32"/>
        </w:rPr>
        <w:t>，</w:t>
      </w:r>
      <w:r w:rsidR="00231123" w:rsidRPr="00585358">
        <w:rPr>
          <w:rFonts w:eastAsia="仿宋_GB2312"/>
          <w:color w:val="000000"/>
          <w:sz w:val="32"/>
        </w:rPr>
        <w:t>Zhang S</w:t>
      </w:r>
      <w:r w:rsidR="007740F1" w:rsidRPr="00585358">
        <w:rPr>
          <w:rFonts w:eastAsia="仿宋_GB2312"/>
          <w:color w:val="000000"/>
          <w:sz w:val="32"/>
        </w:rPr>
        <w:t>，</w:t>
      </w:r>
      <w:r w:rsidR="00231123" w:rsidRPr="00585358">
        <w:rPr>
          <w:rFonts w:eastAsia="仿宋_GB2312"/>
          <w:color w:val="000000"/>
          <w:sz w:val="32"/>
        </w:rPr>
        <w:t>Li L</w:t>
      </w:r>
      <w:r w:rsidR="007740F1" w:rsidRPr="00585358">
        <w:rPr>
          <w:rFonts w:eastAsia="仿宋_GB2312"/>
          <w:color w:val="000000"/>
          <w:sz w:val="32"/>
        </w:rPr>
        <w:t>，</w:t>
      </w:r>
      <w:r w:rsidR="00231123" w:rsidRPr="00585358">
        <w:rPr>
          <w:rFonts w:eastAsia="仿宋_GB2312"/>
          <w:color w:val="000000"/>
          <w:sz w:val="32"/>
        </w:rPr>
        <w:t>Wang Y</w:t>
      </w:r>
      <w:r w:rsidR="007740F1" w:rsidRPr="00585358">
        <w:rPr>
          <w:rFonts w:eastAsia="仿宋_GB2312"/>
          <w:color w:val="000000"/>
          <w:sz w:val="32"/>
        </w:rPr>
        <w:t>，</w:t>
      </w:r>
      <w:r w:rsidR="00231123" w:rsidRPr="00585358">
        <w:rPr>
          <w:rFonts w:eastAsia="仿宋_GB2312"/>
          <w:color w:val="000000"/>
          <w:sz w:val="32"/>
        </w:rPr>
        <w:t>Lu W</w:t>
      </w:r>
      <w:r w:rsidR="007740F1" w:rsidRPr="00585358">
        <w:rPr>
          <w:rFonts w:eastAsia="仿宋_GB2312"/>
          <w:color w:val="000000"/>
          <w:sz w:val="32"/>
        </w:rPr>
        <w:t>，</w:t>
      </w:r>
      <w:r w:rsidR="00231123" w:rsidRPr="00585358">
        <w:rPr>
          <w:rFonts w:eastAsia="仿宋_GB2312"/>
          <w:color w:val="000000"/>
          <w:sz w:val="32"/>
        </w:rPr>
        <w:t>Sheng C</w:t>
      </w:r>
      <w:r w:rsidR="007740F1" w:rsidRPr="00585358">
        <w:rPr>
          <w:rFonts w:eastAsia="仿宋_GB2312"/>
          <w:color w:val="000000"/>
          <w:sz w:val="32"/>
        </w:rPr>
        <w:t>，</w:t>
      </w:r>
      <w:r w:rsidR="00231123" w:rsidRPr="00585358">
        <w:rPr>
          <w:rFonts w:eastAsia="仿宋_GB2312"/>
          <w:color w:val="000000"/>
          <w:sz w:val="32"/>
        </w:rPr>
        <w:t>Li Y</w:t>
      </w:r>
      <w:r w:rsidR="007740F1" w:rsidRPr="00585358">
        <w:rPr>
          <w:rFonts w:eastAsia="仿宋_GB2312"/>
          <w:color w:val="000000"/>
          <w:sz w:val="32"/>
        </w:rPr>
        <w:t>，</w:t>
      </w:r>
      <w:r w:rsidR="00231123" w:rsidRPr="00585358">
        <w:rPr>
          <w:rFonts w:eastAsia="仿宋_GB2312"/>
          <w:color w:val="000000"/>
          <w:sz w:val="32"/>
        </w:rPr>
        <w:t>Bao Y</w:t>
      </w:r>
      <w:r w:rsidR="007740F1" w:rsidRPr="00585358">
        <w:rPr>
          <w:rFonts w:eastAsia="仿宋_GB2312"/>
          <w:color w:val="000000"/>
          <w:sz w:val="32"/>
        </w:rPr>
        <w:t>，</w:t>
      </w:r>
      <w:r w:rsidR="00231123" w:rsidRPr="00585358">
        <w:rPr>
          <w:rFonts w:eastAsia="仿宋_GB2312"/>
          <w:color w:val="000000"/>
          <w:sz w:val="32"/>
        </w:rPr>
        <w:t xml:space="preserve">Jia W. Performance of a New Real-Time Continuous Glucose Monitoring System: A Multicenter Pilot Study. J </w:t>
      </w:r>
      <w:r w:rsidR="00231123" w:rsidRPr="00585358">
        <w:rPr>
          <w:rFonts w:eastAsia="仿宋_GB2312"/>
          <w:color w:val="000000"/>
          <w:sz w:val="32"/>
        </w:rPr>
        <w:lastRenderedPageBreak/>
        <w:t xml:space="preserve">Diabetes Investig. 2017 May 31. </w:t>
      </w:r>
    </w:p>
    <w:p w14:paraId="33B23D95" w14:textId="17A54BF8" w:rsidR="00231123" w:rsidRPr="00837A2B" w:rsidRDefault="0067711D" w:rsidP="00A92836">
      <w:pPr>
        <w:wordWrap w:val="0"/>
        <w:spacing w:line="520" w:lineRule="exact"/>
        <w:ind w:firstLineChars="200" w:firstLine="640"/>
        <w:rPr>
          <w:rFonts w:eastAsia="仿宋_GB2312"/>
          <w:sz w:val="32"/>
          <w:szCs w:val="32"/>
        </w:rPr>
      </w:pPr>
      <w:r>
        <w:rPr>
          <w:rFonts w:eastAsia="仿宋_GB2312"/>
          <w:sz w:val="32"/>
          <w:szCs w:val="32"/>
        </w:rPr>
        <w:t>[26</w:t>
      </w:r>
      <w:r w:rsidR="00C40B35">
        <w:rPr>
          <w:rFonts w:eastAsia="仿宋_GB2312"/>
          <w:sz w:val="32"/>
          <w:szCs w:val="32"/>
        </w:rPr>
        <w:t>]</w:t>
      </w:r>
      <w:r w:rsidR="00BF3808">
        <w:rPr>
          <w:rFonts w:eastAsia="仿宋_GB2312"/>
          <w:sz w:val="32"/>
          <w:szCs w:val="32"/>
        </w:rPr>
        <w:t xml:space="preserve"> </w:t>
      </w:r>
      <w:r w:rsidR="00231123" w:rsidRPr="00585358">
        <w:rPr>
          <w:rStyle w:val="reference-text"/>
          <w:rFonts w:eastAsia="仿宋_GB2312"/>
          <w:color w:val="000000"/>
          <w:sz w:val="32"/>
          <w:szCs w:val="32"/>
        </w:rPr>
        <w:t>FDA</w:t>
      </w:r>
      <w:r w:rsidR="00C567C4">
        <w:rPr>
          <w:rStyle w:val="reference-text"/>
          <w:rFonts w:eastAsia="仿宋_GB2312"/>
          <w:color w:val="000000"/>
          <w:sz w:val="32"/>
          <w:szCs w:val="32"/>
        </w:rPr>
        <w:t xml:space="preserve">. </w:t>
      </w:r>
      <w:r w:rsidR="00231123" w:rsidRPr="00585358">
        <w:rPr>
          <w:rStyle w:val="reference-text"/>
          <w:rFonts w:eastAsia="仿宋_GB2312"/>
          <w:color w:val="000000"/>
          <w:sz w:val="32"/>
          <w:szCs w:val="32"/>
        </w:rPr>
        <w:t>The Content of Investigational Device Exemption and Premarket Approval Applications for Arti</w:t>
      </w:r>
      <w:r>
        <w:rPr>
          <w:rStyle w:val="reference-text"/>
          <w:rFonts w:eastAsia="仿宋_GB2312"/>
          <w:color w:val="000000"/>
          <w:sz w:val="32"/>
          <w:szCs w:val="32"/>
        </w:rPr>
        <w:t>ficial Pancreas Device Systems</w:t>
      </w:r>
      <w:r w:rsidR="00C567C4" w:rsidRPr="00E92CB5">
        <w:rPr>
          <w:rFonts w:eastAsia="仿宋_GB2312"/>
          <w:sz w:val="32"/>
          <w:szCs w:val="32"/>
        </w:rPr>
        <w:t>[EB/OL]</w:t>
      </w:r>
      <w:r w:rsidR="00C567C4" w:rsidRPr="00D15878">
        <w:rPr>
          <w:rStyle w:val="reference-text"/>
          <w:color w:val="000000"/>
        </w:rPr>
        <w:t xml:space="preserve"> </w:t>
      </w:r>
      <w:hyperlink r:id="rId9" w:history="1">
        <w:r w:rsidR="00D15878" w:rsidRPr="00D15878">
          <w:rPr>
            <w:rStyle w:val="reference-text"/>
            <w:rFonts w:eastAsia="仿宋_GB2312"/>
            <w:color w:val="000000"/>
            <w:sz w:val="32"/>
            <w:szCs w:val="32"/>
          </w:rPr>
          <w:t>https://www.fda.gov/media/80644/</w:t>
        </w:r>
      </w:hyperlink>
      <w:r w:rsidR="0029243A" w:rsidRPr="00837A2B">
        <w:rPr>
          <w:rFonts w:eastAsia="仿宋_GB2312"/>
          <w:sz w:val="32"/>
          <w:szCs w:val="32"/>
        </w:rPr>
        <w:t>D</w:t>
      </w:r>
      <w:r w:rsidR="00C567C4" w:rsidRPr="00837A2B">
        <w:rPr>
          <w:rFonts w:eastAsia="仿宋_GB2312"/>
          <w:sz w:val="32"/>
          <w:szCs w:val="32"/>
        </w:rPr>
        <w:t>ownload</w:t>
      </w:r>
      <w:r w:rsidR="00F83C28">
        <w:rPr>
          <w:rFonts w:eastAsia="仿宋_GB2312"/>
          <w:sz w:val="32"/>
          <w:szCs w:val="32"/>
        </w:rPr>
        <w:t>,</w:t>
      </w:r>
      <w:r w:rsidR="00C567C4" w:rsidRPr="00837A2B" w:rsidDel="0001535B">
        <w:rPr>
          <w:rFonts w:eastAsia="仿宋_GB2312"/>
          <w:sz w:val="32"/>
          <w:szCs w:val="32"/>
        </w:rPr>
        <w:t xml:space="preserve"> </w:t>
      </w:r>
      <w:r w:rsidR="00C567C4" w:rsidRPr="00837A2B">
        <w:rPr>
          <w:rFonts w:eastAsia="仿宋_GB2312" w:hint="eastAsia"/>
          <w:sz w:val="32"/>
          <w:szCs w:val="32"/>
        </w:rPr>
        <w:t>20</w:t>
      </w:r>
      <w:r w:rsidR="00D15878">
        <w:rPr>
          <w:rFonts w:eastAsia="仿宋_GB2312"/>
          <w:sz w:val="32"/>
          <w:szCs w:val="32"/>
        </w:rPr>
        <w:t>12</w:t>
      </w:r>
      <w:r w:rsidR="00C567C4" w:rsidRPr="00837A2B">
        <w:rPr>
          <w:rFonts w:eastAsia="仿宋_GB2312"/>
          <w:sz w:val="32"/>
          <w:szCs w:val="32"/>
        </w:rPr>
        <w:t>-</w:t>
      </w:r>
      <w:r w:rsidR="00D15878">
        <w:rPr>
          <w:rFonts w:eastAsia="仿宋_GB2312"/>
          <w:sz w:val="32"/>
          <w:szCs w:val="32"/>
        </w:rPr>
        <w:t>1</w:t>
      </w:r>
      <w:r w:rsidR="00C567C4" w:rsidRPr="00837A2B">
        <w:rPr>
          <w:rFonts w:eastAsia="仿宋_GB2312"/>
          <w:sz w:val="32"/>
          <w:szCs w:val="32"/>
        </w:rPr>
        <w:t>1-</w:t>
      </w:r>
      <w:r w:rsidR="00D15878">
        <w:rPr>
          <w:rFonts w:eastAsia="仿宋_GB2312"/>
          <w:sz w:val="32"/>
          <w:szCs w:val="32"/>
        </w:rPr>
        <w:t>9</w:t>
      </w:r>
      <w:r w:rsidR="00C567C4" w:rsidRPr="00837A2B">
        <w:rPr>
          <w:rFonts w:eastAsia="仿宋_GB2312"/>
          <w:sz w:val="32"/>
          <w:szCs w:val="32"/>
        </w:rPr>
        <w:t>/2022-</w:t>
      </w:r>
      <w:r w:rsidR="00D15878">
        <w:rPr>
          <w:rFonts w:eastAsia="仿宋_GB2312"/>
          <w:sz w:val="32"/>
          <w:szCs w:val="32"/>
        </w:rPr>
        <w:t>9</w:t>
      </w:r>
      <w:r w:rsidR="00C567C4" w:rsidRPr="00837A2B">
        <w:rPr>
          <w:rFonts w:eastAsia="仿宋_GB2312"/>
          <w:sz w:val="32"/>
          <w:szCs w:val="32"/>
        </w:rPr>
        <w:t>-</w:t>
      </w:r>
      <w:r w:rsidR="00D15878">
        <w:rPr>
          <w:rFonts w:eastAsia="仿宋_GB2312"/>
          <w:sz w:val="32"/>
          <w:szCs w:val="32"/>
        </w:rPr>
        <w:t>14</w:t>
      </w:r>
      <w:r w:rsidR="0029243A">
        <w:rPr>
          <w:rFonts w:eastAsia="仿宋_GB2312"/>
          <w:sz w:val="32"/>
          <w:szCs w:val="32"/>
        </w:rPr>
        <w:t>.</w:t>
      </w:r>
    </w:p>
    <w:p w14:paraId="57F1485B" w14:textId="783752FD" w:rsidR="00231123" w:rsidRPr="00837A2B" w:rsidRDefault="00792BB1" w:rsidP="00A92836">
      <w:pPr>
        <w:wordWrap w:val="0"/>
        <w:spacing w:line="520" w:lineRule="exact"/>
        <w:ind w:firstLineChars="200" w:firstLine="640"/>
        <w:rPr>
          <w:rFonts w:eastAsia="仿宋_GB2312"/>
          <w:color w:val="000000"/>
          <w:sz w:val="32"/>
          <w:szCs w:val="32"/>
        </w:rPr>
      </w:pPr>
      <w:r>
        <w:rPr>
          <w:rFonts w:eastAsia="仿宋_GB2312"/>
          <w:sz w:val="32"/>
          <w:szCs w:val="32"/>
        </w:rPr>
        <w:t>[</w:t>
      </w:r>
      <w:r>
        <w:rPr>
          <w:rFonts w:eastAsia="仿宋_GB2312" w:hint="eastAsia"/>
          <w:sz w:val="32"/>
          <w:szCs w:val="32"/>
        </w:rPr>
        <w:t>2</w:t>
      </w:r>
      <w:r w:rsidR="00504768">
        <w:rPr>
          <w:rFonts w:eastAsia="仿宋_GB2312"/>
          <w:sz w:val="32"/>
          <w:szCs w:val="32"/>
        </w:rPr>
        <w:t>7</w:t>
      </w:r>
      <w:r w:rsidR="00C40B35">
        <w:rPr>
          <w:rFonts w:eastAsia="仿宋_GB2312"/>
          <w:sz w:val="32"/>
          <w:szCs w:val="32"/>
        </w:rPr>
        <w:t>]</w:t>
      </w:r>
      <w:r w:rsidR="00C567C4" w:rsidRPr="00C567C4">
        <w:rPr>
          <w:rStyle w:val="reference-text"/>
          <w:rFonts w:eastAsia="仿宋_GB2312"/>
          <w:color w:val="000000"/>
          <w:sz w:val="32"/>
          <w:szCs w:val="32"/>
        </w:rPr>
        <w:t xml:space="preserve"> </w:t>
      </w:r>
      <w:r w:rsidR="00C567C4" w:rsidRPr="00585358">
        <w:rPr>
          <w:rStyle w:val="reference-text"/>
          <w:rFonts w:eastAsia="仿宋_GB2312"/>
          <w:color w:val="000000"/>
          <w:sz w:val="32"/>
          <w:szCs w:val="32"/>
        </w:rPr>
        <w:t>FDA</w:t>
      </w:r>
      <w:r w:rsidR="00C567C4">
        <w:rPr>
          <w:rStyle w:val="reference-text"/>
          <w:rFonts w:eastAsia="仿宋_GB2312"/>
          <w:color w:val="000000"/>
          <w:sz w:val="32"/>
          <w:szCs w:val="32"/>
        </w:rPr>
        <w:t>.</w:t>
      </w:r>
      <w:r w:rsidR="00231123" w:rsidRPr="00585358">
        <w:rPr>
          <w:rFonts w:eastAsia="仿宋_GB2312"/>
          <w:color w:val="000000"/>
          <w:sz w:val="32"/>
        </w:rPr>
        <w:t xml:space="preserve"> </w:t>
      </w:r>
      <w:r w:rsidR="00231123" w:rsidRPr="00585358">
        <w:rPr>
          <w:rFonts w:eastAsia="仿宋_GB2312"/>
          <w:color w:val="000000"/>
          <w:sz w:val="32"/>
          <w:szCs w:val="32"/>
        </w:rPr>
        <w:t>Design Considerations for Devices Intended for Home Use</w:t>
      </w:r>
      <w:r w:rsidR="00C567C4" w:rsidRPr="00E92CB5">
        <w:rPr>
          <w:rFonts w:eastAsia="仿宋_GB2312"/>
          <w:sz w:val="32"/>
          <w:szCs w:val="32"/>
        </w:rPr>
        <w:t>[EB/OL]</w:t>
      </w:r>
      <w:r w:rsidR="00C567C4" w:rsidRPr="00E92CB5">
        <w:t xml:space="preserve"> </w:t>
      </w:r>
      <w:r w:rsidR="00C567C4" w:rsidRPr="00E92CB5">
        <w:rPr>
          <w:rFonts w:eastAsia="仿宋_GB2312"/>
          <w:sz w:val="32"/>
          <w:szCs w:val="32"/>
        </w:rPr>
        <w:t>https://www.fda.go</w:t>
      </w:r>
      <w:r w:rsidR="00C567C4" w:rsidRPr="00837A2B">
        <w:rPr>
          <w:rFonts w:eastAsia="仿宋_GB2312"/>
          <w:color w:val="000000"/>
          <w:sz w:val="32"/>
          <w:szCs w:val="32"/>
        </w:rPr>
        <w:t>v/media/77642/download</w:t>
      </w:r>
      <w:r w:rsidR="00F83C28">
        <w:rPr>
          <w:rFonts w:eastAsia="仿宋_GB2312"/>
          <w:color w:val="000000"/>
          <w:sz w:val="32"/>
          <w:szCs w:val="32"/>
        </w:rPr>
        <w:t>,</w:t>
      </w:r>
      <w:r w:rsidR="00C567C4" w:rsidRPr="00837A2B" w:rsidDel="0001535B">
        <w:rPr>
          <w:rFonts w:eastAsia="仿宋_GB2312"/>
          <w:color w:val="000000"/>
          <w:sz w:val="32"/>
          <w:szCs w:val="32"/>
        </w:rPr>
        <w:t xml:space="preserve"> </w:t>
      </w:r>
      <w:r w:rsidR="00C567C4" w:rsidRPr="00837A2B">
        <w:rPr>
          <w:rFonts w:eastAsia="仿宋_GB2312" w:hint="eastAsia"/>
          <w:color w:val="000000"/>
          <w:sz w:val="32"/>
          <w:szCs w:val="32"/>
        </w:rPr>
        <w:t>20</w:t>
      </w:r>
      <w:r w:rsidR="00C567C4" w:rsidRPr="00837A2B">
        <w:rPr>
          <w:rFonts w:eastAsia="仿宋_GB2312"/>
          <w:color w:val="000000"/>
          <w:sz w:val="32"/>
          <w:szCs w:val="32"/>
        </w:rPr>
        <w:t>20-1-22/2022-3-8</w:t>
      </w:r>
      <w:r w:rsidR="00EA70C1">
        <w:rPr>
          <w:rFonts w:eastAsia="仿宋_GB2312"/>
          <w:color w:val="000000"/>
          <w:sz w:val="32"/>
          <w:szCs w:val="32"/>
        </w:rPr>
        <w:t>.</w:t>
      </w:r>
    </w:p>
    <w:p w14:paraId="4038BEC8" w14:textId="4D45716A" w:rsidR="003256F3" w:rsidRPr="00AC5A3D" w:rsidRDefault="00AC5A3D" w:rsidP="00A92836">
      <w:pPr>
        <w:widowControl/>
        <w:wordWrap w:val="0"/>
        <w:spacing w:line="360" w:lineRule="auto"/>
        <w:ind w:firstLineChars="200" w:firstLine="640"/>
        <w:rPr>
          <w:rFonts w:eastAsia="仿宋_GB2312"/>
          <w:color w:val="000000"/>
          <w:sz w:val="32"/>
          <w:szCs w:val="32"/>
        </w:rPr>
      </w:pPr>
      <w:r w:rsidRPr="00AC5A3D">
        <w:rPr>
          <w:rFonts w:eastAsia="仿宋_GB2312" w:hint="eastAsia"/>
          <w:color w:val="000000"/>
          <w:sz w:val="32"/>
          <w:szCs w:val="32"/>
        </w:rPr>
        <w:t>[</w:t>
      </w:r>
      <w:r w:rsidR="00504768">
        <w:rPr>
          <w:rFonts w:eastAsia="仿宋_GB2312"/>
          <w:color w:val="000000"/>
          <w:sz w:val="32"/>
          <w:szCs w:val="32"/>
        </w:rPr>
        <w:t>28</w:t>
      </w:r>
      <w:r w:rsidRPr="00AC5A3D">
        <w:rPr>
          <w:rFonts w:eastAsia="仿宋_GB2312"/>
          <w:color w:val="000000"/>
          <w:sz w:val="32"/>
          <w:szCs w:val="32"/>
        </w:rPr>
        <w:t>]</w:t>
      </w:r>
      <w:r w:rsidR="00BF3808">
        <w:rPr>
          <w:rFonts w:eastAsia="仿宋_GB2312"/>
          <w:color w:val="000000"/>
          <w:sz w:val="32"/>
          <w:szCs w:val="32"/>
        </w:rPr>
        <w:t xml:space="preserve"> </w:t>
      </w:r>
      <w:r w:rsidR="003256F3" w:rsidRPr="00AC5A3D">
        <w:rPr>
          <w:rFonts w:eastAsia="仿宋_GB2312"/>
          <w:color w:val="000000"/>
          <w:sz w:val="32"/>
          <w:szCs w:val="32"/>
        </w:rPr>
        <w:t>Clinical and Laborat</w:t>
      </w:r>
      <w:r w:rsidR="0029243A">
        <w:rPr>
          <w:rFonts w:eastAsia="仿宋_GB2312"/>
          <w:color w:val="000000"/>
          <w:sz w:val="32"/>
          <w:szCs w:val="32"/>
        </w:rPr>
        <w:t>ory Standards Institute (CLSI).</w:t>
      </w:r>
      <w:r w:rsidR="003256F3" w:rsidRPr="00AC5A3D">
        <w:rPr>
          <w:rFonts w:eastAsia="仿宋_GB2312"/>
          <w:color w:val="000000"/>
          <w:sz w:val="32"/>
          <w:szCs w:val="32"/>
        </w:rPr>
        <w:t>Interference Testing in Clinical Chemistry; 3</w:t>
      </w:r>
      <w:r w:rsidR="003256F3" w:rsidRPr="00AC5A3D">
        <w:rPr>
          <w:rFonts w:eastAsia="仿宋_GB2312" w:hint="eastAsia"/>
          <w:color w:val="000000"/>
          <w:sz w:val="32"/>
          <w:szCs w:val="32"/>
        </w:rPr>
        <w:t>r</w:t>
      </w:r>
      <w:r w:rsidR="003256F3" w:rsidRPr="00AC5A3D">
        <w:rPr>
          <w:rFonts w:eastAsia="仿宋_GB2312"/>
          <w:color w:val="000000"/>
          <w:sz w:val="32"/>
          <w:szCs w:val="32"/>
        </w:rPr>
        <w:t>d Edition. CLSI document EP07.</w:t>
      </w:r>
    </w:p>
    <w:p w14:paraId="5BFBCE14" w14:textId="5E7DC1A6" w:rsidR="003256F3" w:rsidRPr="00AC5A3D" w:rsidRDefault="00504768" w:rsidP="00A92836">
      <w:pPr>
        <w:widowControl/>
        <w:wordWrap w:val="0"/>
        <w:spacing w:line="360" w:lineRule="auto"/>
        <w:ind w:firstLineChars="200" w:firstLine="640"/>
        <w:rPr>
          <w:rFonts w:eastAsia="仿宋_GB2312"/>
          <w:color w:val="000000"/>
          <w:sz w:val="32"/>
          <w:szCs w:val="32"/>
        </w:rPr>
      </w:pPr>
      <w:r>
        <w:rPr>
          <w:rFonts w:eastAsia="仿宋_GB2312"/>
          <w:color w:val="000000"/>
          <w:sz w:val="32"/>
          <w:szCs w:val="32"/>
        </w:rPr>
        <w:t>[29</w:t>
      </w:r>
      <w:r w:rsidR="00AC5A3D" w:rsidRPr="00AC5A3D">
        <w:rPr>
          <w:rFonts w:eastAsia="仿宋_GB2312"/>
          <w:color w:val="000000"/>
          <w:sz w:val="32"/>
          <w:szCs w:val="32"/>
        </w:rPr>
        <w:t>]</w:t>
      </w:r>
      <w:r w:rsidR="00BF3808">
        <w:rPr>
          <w:rFonts w:eastAsia="仿宋_GB2312"/>
          <w:color w:val="000000"/>
          <w:sz w:val="32"/>
          <w:szCs w:val="32"/>
        </w:rPr>
        <w:t xml:space="preserve"> </w:t>
      </w:r>
      <w:r w:rsidR="003256F3" w:rsidRPr="00AC5A3D">
        <w:rPr>
          <w:rFonts w:eastAsia="仿宋_GB2312"/>
          <w:color w:val="000000"/>
          <w:sz w:val="32"/>
          <w:szCs w:val="32"/>
        </w:rPr>
        <w:t>Hoss U, Jeddi I, Schulz M, et al. Continuous glucose monitoring in subcutaneous tissue using factory-calibrated sensors: a pilot study[J]. Diabetes Technology &amp; Therapeutics, 2010, 12(8):591.</w:t>
      </w:r>
    </w:p>
    <w:p w14:paraId="661DC3C8" w14:textId="11F2F749" w:rsidR="003256F3" w:rsidRDefault="00504768" w:rsidP="00F67829">
      <w:pPr>
        <w:widowControl/>
        <w:wordWrap w:val="0"/>
        <w:spacing w:line="360" w:lineRule="auto"/>
        <w:ind w:firstLineChars="200" w:firstLine="640"/>
        <w:rPr>
          <w:rFonts w:eastAsia="仿宋_GB2312"/>
          <w:color w:val="000000"/>
          <w:sz w:val="32"/>
          <w:szCs w:val="32"/>
        </w:rPr>
      </w:pPr>
      <w:r>
        <w:rPr>
          <w:rFonts w:eastAsia="仿宋_GB2312"/>
          <w:color w:val="000000"/>
          <w:sz w:val="32"/>
          <w:szCs w:val="32"/>
        </w:rPr>
        <w:t>[30</w:t>
      </w:r>
      <w:r w:rsidR="00AC5A3D" w:rsidRPr="00AC5A3D">
        <w:rPr>
          <w:rFonts w:eastAsia="仿宋_GB2312"/>
          <w:color w:val="000000"/>
          <w:sz w:val="32"/>
          <w:szCs w:val="32"/>
        </w:rPr>
        <w:t>]</w:t>
      </w:r>
      <w:r w:rsidR="00BF3808">
        <w:rPr>
          <w:rFonts w:eastAsia="仿宋_GB2312"/>
          <w:color w:val="000000"/>
          <w:sz w:val="32"/>
          <w:szCs w:val="32"/>
        </w:rPr>
        <w:t xml:space="preserve"> </w:t>
      </w:r>
      <w:r w:rsidR="003256F3" w:rsidRPr="00AC5A3D">
        <w:rPr>
          <w:rFonts w:eastAsia="仿宋_GB2312"/>
          <w:color w:val="000000"/>
          <w:sz w:val="32"/>
          <w:szCs w:val="32"/>
        </w:rPr>
        <w:t>Guyton A, Hall J: Transport of oxygen and carbon dioxide in blood and tissue fluids. In: Textbook of Medical Physiology, 11th ed. Philadelphia: Elsevier Saunders, 2006: 502–513.</w:t>
      </w:r>
    </w:p>
    <w:p w14:paraId="7252A1D7" w14:textId="097FFE35" w:rsidR="00231123" w:rsidRDefault="00504768" w:rsidP="00F67829">
      <w:pPr>
        <w:widowControl/>
        <w:wordWrap w:val="0"/>
        <w:spacing w:line="360" w:lineRule="auto"/>
        <w:ind w:firstLineChars="200" w:firstLine="640"/>
        <w:rPr>
          <w:rFonts w:eastAsia="仿宋_GB2312"/>
          <w:color w:val="000000"/>
          <w:sz w:val="32"/>
          <w:szCs w:val="32"/>
        </w:rPr>
      </w:pPr>
      <w:r>
        <w:rPr>
          <w:rFonts w:eastAsia="仿宋_GB2312"/>
          <w:color w:val="000000"/>
          <w:sz w:val="32"/>
          <w:szCs w:val="32"/>
        </w:rPr>
        <w:t>[31</w:t>
      </w:r>
      <w:r w:rsidR="0029243A">
        <w:rPr>
          <w:rFonts w:eastAsia="仿宋_GB2312"/>
          <w:color w:val="000000"/>
          <w:sz w:val="32"/>
          <w:szCs w:val="32"/>
        </w:rPr>
        <w:t>]</w:t>
      </w:r>
      <w:r w:rsidR="0029243A" w:rsidRPr="0029243A">
        <w:rPr>
          <w:rFonts w:eastAsia="仿宋_GB2312"/>
          <w:color w:val="000000"/>
          <w:sz w:val="32"/>
          <w:szCs w:val="32"/>
        </w:rPr>
        <w:t xml:space="preserve"> </w:t>
      </w:r>
      <w:r w:rsidR="0029243A" w:rsidRPr="00AC5A3D">
        <w:rPr>
          <w:rFonts w:eastAsia="仿宋_GB2312"/>
          <w:color w:val="000000"/>
          <w:sz w:val="32"/>
          <w:szCs w:val="32"/>
        </w:rPr>
        <w:t>Clinical and Laborat</w:t>
      </w:r>
      <w:r w:rsidR="0029243A">
        <w:rPr>
          <w:rFonts w:eastAsia="仿宋_GB2312"/>
          <w:color w:val="000000"/>
          <w:sz w:val="32"/>
          <w:szCs w:val="32"/>
        </w:rPr>
        <w:t>ory Standards Institute (CLSI).</w:t>
      </w:r>
      <w:r w:rsidR="0029243A" w:rsidRPr="0029243A">
        <w:rPr>
          <w:rFonts w:eastAsia="仿宋_GB2312"/>
          <w:color w:val="000000"/>
          <w:sz w:val="32"/>
          <w:szCs w:val="32"/>
        </w:rPr>
        <w:t xml:space="preserve"> </w:t>
      </w:r>
      <w:r w:rsidR="0029243A">
        <w:rPr>
          <w:rFonts w:eastAsia="仿宋_GB2312"/>
          <w:color w:val="000000"/>
          <w:sz w:val="32"/>
          <w:szCs w:val="32"/>
        </w:rPr>
        <w:t>Performance Metrics For Continuous Interstitial G</w:t>
      </w:r>
      <w:r w:rsidR="0029243A" w:rsidRPr="00AC5A3D">
        <w:rPr>
          <w:rFonts w:eastAsia="仿宋_GB2312"/>
          <w:color w:val="000000"/>
          <w:sz w:val="32"/>
          <w:szCs w:val="32"/>
        </w:rPr>
        <w:t xml:space="preserve">lucose </w:t>
      </w:r>
      <w:r w:rsidR="0029243A">
        <w:rPr>
          <w:rFonts w:eastAsia="仿宋_GB2312"/>
          <w:color w:val="000000"/>
          <w:sz w:val="32"/>
          <w:szCs w:val="32"/>
        </w:rPr>
        <w:t>M</w:t>
      </w:r>
      <w:r w:rsidR="0029243A" w:rsidRPr="00AC5A3D">
        <w:rPr>
          <w:rFonts w:eastAsia="仿宋_GB2312"/>
          <w:color w:val="000000"/>
          <w:sz w:val="32"/>
          <w:szCs w:val="32"/>
        </w:rPr>
        <w:t>onitoring</w:t>
      </w:r>
      <w:r w:rsidR="0029243A">
        <w:rPr>
          <w:rFonts w:eastAsia="仿宋_GB2312"/>
          <w:color w:val="000000"/>
          <w:sz w:val="32"/>
          <w:szCs w:val="32"/>
        </w:rPr>
        <w:t>,</w:t>
      </w:r>
      <w:r w:rsidR="0029243A" w:rsidRPr="0029243A">
        <w:rPr>
          <w:rFonts w:eastAsia="仿宋_GB2312"/>
          <w:color w:val="000000"/>
          <w:sz w:val="32"/>
          <w:szCs w:val="32"/>
        </w:rPr>
        <w:t xml:space="preserve"> </w:t>
      </w:r>
      <w:r w:rsidR="0029243A">
        <w:rPr>
          <w:rFonts w:eastAsia="仿宋_GB2312"/>
          <w:color w:val="000000"/>
          <w:sz w:val="32"/>
          <w:szCs w:val="32"/>
        </w:rPr>
        <w:t>2</w:t>
      </w:r>
      <w:r w:rsidR="0029243A" w:rsidRPr="00AC5A3D">
        <w:rPr>
          <w:rFonts w:eastAsia="仿宋_GB2312" w:hint="eastAsia"/>
          <w:color w:val="000000"/>
          <w:sz w:val="32"/>
          <w:szCs w:val="32"/>
        </w:rPr>
        <w:t>r</w:t>
      </w:r>
      <w:r w:rsidR="0029243A" w:rsidRPr="00AC5A3D">
        <w:rPr>
          <w:rFonts w:eastAsia="仿宋_GB2312"/>
          <w:color w:val="000000"/>
          <w:sz w:val="32"/>
          <w:szCs w:val="32"/>
        </w:rPr>
        <w:t>d Edition.</w:t>
      </w:r>
      <w:r w:rsidR="0029243A">
        <w:rPr>
          <w:rFonts w:eastAsia="仿宋_GB2312" w:hint="eastAsia"/>
          <w:color w:val="000000"/>
          <w:sz w:val="32"/>
          <w:szCs w:val="32"/>
        </w:rPr>
        <w:t>2020</w:t>
      </w:r>
      <w:r w:rsidR="0029243A">
        <w:rPr>
          <w:rFonts w:eastAsia="仿宋_GB2312"/>
          <w:color w:val="000000"/>
          <w:sz w:val="32"/>
          <w:szCs w:val="32"/>
        </w:rPr>
        <w:t>.</w:t>
      </w:r>
    </w:p>
    <w:p w14:paraId="4B862688" w14:textId="77ACBEB0" w:rsidR="0029243A" w:rsidRDefault="00504768" w:rsidP="00A92836">
      <w:pPr>
        <w:widowControl/>
        <w:wordWrap w:val="0"/>
        <w:spacing w:line="360" w:lineRule="auto"/>
        <w:ind w:firstLineChars="200" w:firstLine="640"/>
        <w:rPr>
          <w:rFonts w:eastAsia="仿宋_GB2312"/>
          <w:color w:val="000000"/>
          <w:sz w:val="32"/>
          <w:szCs w:val="32"/>
        </w:rPr>
      </w:pPr>
      <w:r>
        <w:rPr>
          <w:rFonts w:eastAsia="仿宋_GB2312"/>
          <w:color w:val="000000"/>
          <w:sz w:val="32"/>
          <w:szCs w:val="32"/>
        </w:rPr>
        <w:lastRenderedPageBreak/>
        <w:t>[32</w:t>
      </w:r>
      <w:r w:rsidR="0029243A">
        <w:rPr>
          <w:rFonts w:eastAsia="仿宋_GB2312"/>
          <w:color w:val="000000"/>
          <w:sz w:val="32"/>
          <w:szCs w:val="32"/>
        </w:rPr>
        <w:t>]</w:t>
      </w:r>
      <w:r w:rsidR="0029243A" w:rsidRPr="0029243A">
        <w:t xml:space="preserve"> </w:t>
      </w:r>
      <w:r w:rsidR="0029243A">
        <w:rPr>
          <w:rFonts w:eastAsia="仿宋_GB2312"/>
          <w:color w:val="000000"/>
          <w:sz w:val="32"/>
          <w:szCs w:val="32"/>
        </w:rPr>
        <w:t>FDA.</w:t>
      </w:r>
      <w:r w:rsidR="0029243A" w:rsidRPr="0029243A">
        <w:rPr>
          <w:rFonts w:eastAsia="仿宋_GB2312"/>
          <w:color w:val="000000"/>
          <w:sz w:val="32"/>
          <w:szCs w:val="32"/>
        </w:rPr>
        <w:t>Self-Monitoring</w:t>
      </w:r>
      <w:r w:rsidR="00EA70C1">
        <w:rPr>
          <w:rFonts w:eastAsia="仿宋_GB2312"/>
          <w:color w:val="000000"/>
          <w:sz w:val="32"/>
          <w:szCs w:val="32"/>
        </w:rPr>
        <w:t xml:space="preserve"> </w:t>
      </w:r>
      <w:r w:rsidR="0029243A" w:rsidRPr="0029243A">
        <w:rPr>
          <w:rFonts w:eastAsia="仿宋_GB2312"/>
          <w:color w:val="000000"/>
          <w:sz w:val="32"/>
          <w:szCs w:val="32"/>
        </w:rPr>
        <w:t>Blood</w:t>
      </w:r>
      <w:r w:rsidR="00EA70C1">
        <w:rPr>
          <w:rFonts w:eastAsia="仿宋_GB2312"/>
          <w:color w:val="000000"/>
          <w:sz w:val="32"/>
          <w:szCs w:val="32"/>
        </w:rPr>
        <w:t xml:space="preserve"> </w:t>
      </w:r>
      <w:r w:rsidR="0029243A" w:rsidRPr="0029243A">
        <w:rPr>
          <w:rFonts w:eastAsia="仿宋_GB2312"/>
          <w:color w:val="000000"/>
          <w:sz w:val="32"/>
          <w:szCs w:val="32"/>
        </w:rPr>
        <w:t>Glucose</w:t>
      </w:r>
      <w:r w:rsidR="00EA70C1">
        <w:rPr>
          <w:rFonts w:eastAsia="仿宋_GB2312"/>
          <w:color w:val="000000"/>
          <w:sz w:val="32"/>
          <w:szCs w:val="32"/>
        </w:rPr>
        <w:t xml:space="preserve"> </w:t>
      </w:r>
      <w:r w:rsidR="0029243A" w:rsidRPr="0029243A">
        <w:rPr>
          <w:rFonts w:eastAsia="仿宋_GB2312"/>
          <w:color w:val="000000"/>
          <w:sz w:val="32"/>
          <w:szCs w:val="32"/>
        </w:rPr>
        <w:t>Test</w:t>
      </w:r>
      <w:r w:rsidR="00EA70C1">
        <w:rPr>
          <w:rFonts w:eastAsia="仿宋_GB2312"/>
          <w:color w:val="000000"/>
          <w:sz w:val="32"/>
          <w:szCs w:val="32"/>
        </w:rPr>
        <w:t xml:space="preserve"> </w:t>
      </w:r>
      <w:r w:rsidR="0029243A" w:rsidRPr="0029243A">
        <w:rPr>
          <w:rFonts w:eastAsia="仿宋_GB2312"/>
          <w:color w:val="000000"/>
          <w:sz w:val="32"/>
          <w:szCs w:val="32"/>
        </w:rPr>
        <w:t>Systems</w:t>
      </w:r>
      <w:r w:rsidR="00EA70C1">
        <w:rPr>
          <w:rFonts w:eastAsia="仿宋_GB2312"/>
          <w:color w:val="000000"/>
          <w:sz w:val="32"/>
          <w:szCs w:val="32"/>
        </w:rPr>
        <w:t xml:space="preserve"> for </w:t>
      </w:r>
      <w:r w:rsidR="0029243A" w:rsidRPr="0029243A">
        <w:rPr>
          <w:rFonts w:eastAsia="仿宋_GB2312"/>
          <w:color w:val="000000"/>
          <w:sz w:val="32"/>
          <w:szCs w:val="32"/>
        </w:rPr>
        <w:t>O</w:t>
      </w:r>
      <w:r w:rsidR="00EA70C1">
        <w:rPr>
          <w:rFonts w:eastAsia="仿宋_GB2312"/>
          <w:color w:val="000000"/>
          <w:sz w:val="32"/>
          <w:szCs w:val="32"/>
        </w:rPr>
        <w:t>ver-the-Counter Use</w:t>
      </w:r>
      <w:r w:rsidR="00EA70C1" w:rsidRPr="00E92CB5">
        <w:rPr>
          <w:rFonts w:eastAsia="仿宋_GB2312"/>
          <w:sz w:val="32"/>
          <w:szCs w:val="32"/>
        </w:rPr>
        <w:t>[</w:t>
      </w:r>
      <w:r w:rsidR="00EA70C1" w:rsidRPr="00F83C28">
        <w:rPr>
          <w:rFonts w:eastAsia="仿宋_GB2312"/>
          <w:color w:val="000000"/>
          <w:sz w:val="32"/>
          <w:szCs w:val="32"/>
        </w:rPr>
        <w:t xml:space="preserve">EB/OL] </w:t>
      </w:r>
      <w:hyperlink r:id="rId10" w:history="1">
        <w:r w:rsidR="00EA70C1" w:rsidRPr="00F83C28">
          <w:rPr>
            <w:rFonts w:eastAsia="仿宋_GB2312"/>
            <w:color w:val="000000"/>
            <w:sz w:val="32"/>
            <w:szCs w:val="32"/>
          </w:rPr>
          <w:t>https://www.fda.gov/</w:t>
        </w:r>
      </w:hyperlink>
      <w:r w:rsidR="00F83C28" w:rsidRPr="00837A2B">
        <w:rPr>
          <w:rFonts w:eastAsia="仿宋_GB2312"/>
          <w:color w:val="000000"/>
          <w:sz w:val="32"/>
          <w:szCs w:val="32"/>
        </w:rPr>
        <w:t>media/</w:t>
      </w:r>
      <w:r w:rsidR="00F83C28">
        <w:rPr>
          <w:rFonts w:eastAsia="仿宋_GB2312"/>
          <w:color w:val="000000"/>
          <w:sz w:val="32"/>
          <w:szCs w:val="32"/>
        </w:rPr>
        <w:t>87721</w:t>
      </w:r>
      <w:r w:rsidR="00F83C28">
        <w:rPr>
          <w:rFonts w:eastAsia="仿宋_GB2312" w:hint="eastAsia"/>
          <w:color w:val="000000"/>
          <w:sz w:val="32"/>
          <w:szCs w:val="32"/>
        </w:rPr>
        <w:t>/</w:t>
      </w:r>
      <w:r w:rsidR="00F83C28" w:rsidRPr="00F83C28">
        <w:rPr>
          <w:rFonts w:eastAsia="仿宋_GB2312"/>
          <w:color w:val="000000"/>
          <w:sz w:val="32"/>
          <w:szCs w:val="32"/>
        </w:rPr>
        <w:t xml:space="preserve"> </w:t>
      </w:r>
      <w:r w:rsidR="00F83C28" w:rsidRPr="00837A2B">
        <w:rPr>
          <w:rFonts w:eastAsia="仿宋_GB2312"/>
          <w:color w:val="000000"/>
          <w:sz w:val="32"/>
          <w:szCs w:val="32"/>
        </w:rPr>
        <w:t>download</w:t>
      </w:r>
      <w:r w:rsidR="00F83C28">
        <w:rPr>
          <w:rFonts w:eastAsia="仿宋_GB2312"/>
          <w:color w:val="000000"/>
          <w:sz w:val="32"/>
          <w:szCs w:val="32"/>
        </w:rPr>
        <w:t>,</w:t>
      </w:r>
      <w:r w:rsidR="0029243A" w:rsidRPr="0029243A">
        <w:rPr>
          <w:rFonts w:eastAsia="仿宋_GB2312"/>
          <w:color w:val="000000"/>
          <w:sz w:val="32"/>
          <w:szCs w:val="32"/>
        </w:rPr>
        <w:t>2020</w:t>
      </w:r>
      <w:r w:rsidR="00EA70C1">
        <w:rPr>
          <w:rFonts w:eastAsia="仿宋_GB2312"/>
          <w:color w:val="000000"/>
          <w:sz w:val="32"/>
          <w:szCs w:val="32"/>
        </w:rPr>
        <w:t>-9-29/2022-09-14</w:t>
      </w:r>
      <w:r w:rsidR="00F83C28">
        <w:rPr>
          <w:rFonts w:eastAsia="仿宋_GB2312"/>
          <w:color w:val="000000"/>
          <w:sz w:val="32"/>
          <w:szCs w:val="32"/>
        </w:rPr>
        <w:t>.</w:t>
      </w:r>
    </w:p>
    <w:p w14:paraId="56448169" w14:textId="0A34BF0D" w:rsidR="0029243A" w:rsidRPr="00585358" w:rsidRDefault="00504768" w:rsidP="00A92836">
      <w:pPr>
        <w:wordWrap w:val="0"/>
        <w:autoSpaceDE w:val="0"/>
        <w:autoSpaceDN w:val="0"/>
        <w:adjustRightInd w:val="0"/>
        <w:spacing w:line="520" w:lineRule="exact"/>
        <w:ind w:firstLineChars="200" w:firstLine="640"/>
        <w:rPr>
          <w:rStyle w:val="reference-text"/>
          <w:rFonts w:eastAsia="仿宋_GB2312"/>
          <w:color w:val="000000"/>
          <w:sz w:val="32"/>
          <w:szCs w:val="32"/>
          <w:lang w:val="en"/>
        </w:rPr>
      </w:pPr>
      <w:r>
        <w:rPr>
          <w:rStyle w:val="reference-text"/>
          <w:rFonts w:eastAsia="仿宋_GB2312"/>
          <w:color w:val="000000"/>
          <w:sz w:val="32"/>
          <w:szCs w:val="32"/>
        </w:rPr>
        <w:t>[33</w:t>
      </w:r>
      <w:r w:rsidR="0029243A">
        <w:rPr>
          <w:rStyle w:val="reference-text"/>
          <w:rFonts w:eastAsia="仿宋_GB2312"/>
          <w:color w:val="000000"/>
          <w:sz w:val="32"/>
          <w:szCs w:val="32"/>
        </w:rPr>
        <w:t>]</w:t>
      </w:r>
      <w:r w:rsidR="00BF3808">
        <w:rPr>
          <w:rStyle w:val="reference-text"/>
          <w:rFonts w:eastAsia="仿宋_GB2312"/>
          <w:color w:val="000000"/>
          <w:sz w:val="32"/>
          <w:szCs w:val="32"/>
        </w:rPr>
        <w:t xml:space="preserve"> </w:t>
      </w:r>
      <w:r w:rsidR="0029243A" w:rsidRPr="00585358">
        <w:rPr>
          <w:rStyle w:val="reference-text"/>
          <w:rFonts w:eastAsia="仿宋_GB2312"/>
          <w:color w:val="000000"/>
          <w:sz w:val="32"/>
          <w:szCs w:val="32"/>
        </w:rPr>
        <w:t>Hoeks LB</w:t>
      </w:r>
      <w:r w:rsidR="0029243A" w:rsidRPr="00585358">
        <w:rPr>
          <w:rStyle w:val="reference-text"/>
          <w:rFonts w:eastAsia="仿宋_GB2312"/>
          <w:color w:val="000000"/>
          <w:sz w:val="32"/>
          <w:szCs w:val="32"/>
        </w:rPr>
        <w:t>，</w:t>
      </w:r>
      <w:r w:rsidR="0029243A" w:rsidRPr="00585358">
        <w:rPr>
          <w:rStyle w:val="reference-text"/>
          <w:rFonts w:eastAsia="仿宋_GB2312"/>
          <w:color w:val="000000"/>
          <w:sz w:val="32"/>
          <w:szCs w:val="32"/>
        </w:rPr>
        <w:t>Greven WL</w:t>
      </w:r>
      <w:r w:rsidR="0029243A" w:rsidRPr="00585358">
        <w:rPr>
          <w:rStyle w:val="reference-text"/>
          <w:rFonts w:eastAsia="仿宋_GB2312"/>
          <w:color w:val="000000"/>
          <w:sz w:val="32"/>
          <w:szCs w:val="32"/>
        </w:rPr>
        <w:t>，</w:t>
      </w:r>
      <w:r w:rsidR="0029243A" w:rsidRPr="00585358">
        <w:rPr>
          <w:rStyle w:val="reference-text"/>
          <w:rFonts w:eastAsia="仿宋_GB2312"/>
          <w:color w:val="000000"/>
          <w:sz w:val="32"/>
          <w:szCs w:val="32"/>
        </w:rPr>
        <w:t>de Valk HW. Real-time continuous glucose monitoring system for treat ment of diabetes: a systematic review. Diabet Med</w:t>
      </w:r>
      <w:r w:rsidR="0029243A" w:rsidRPr="00585358">
        <w:rPr>
          <w:rStyle w:val="reference-text"/>
          <w:rFonts w:eastAsia="仿宋_GB2312"/>
          <w:color w:val="000000"/>
          <w:sz w:val="32"/>
          <w:szCs w:val="32"/>
        </w:rPr>
        <w:t>，</w:t>
      </w:r>
      <w:r w:rsidR="0029243A" w:rsidRPr="00585358">
        <w:rPr>
          <w:rStyle w:val="reference-text"/>
          <w:rFonts w:eastAsia="仿宋_GB2312"/>
          <w:color w:val="000000"/>
          <w:sz w:val="32"/>
          <w:szCs w:val="32"/>
        </w:rPr>
        <w:t>2011</w:t>
      </w:r>
      <w:r w:rsidR="0029243A" w:rsidRPr="00585358">
        <w:rPr>
          <w:rStyle w:val="reference-text"/>
          <w:rFonts w:eastAsia="仿宋_GB2312"/>
          <w:color w:val="000000"/>
          <w:sz w:val="32"/>
          <w:szCs w:val="32"/>
        </w:rPr>
        <w:t>，</w:t>
      </w:r>
      <w:r w:rsidR="0029243A" w:rsidRPr="00585358">
        <w:rPr>
          <w:rStyle w:val="reference-text"/>
          <w:rFonts w:eastAsia="仿宋_GB2312"/>
          <w:color w:val="000000"/>
          <w:sz w:val="32"/>
          <w:szCs w:val="32"/>
        </w:rPr>
        <w:t>28</w:t>
      </w:r>
      <w:r w:rsidR="0029243A" w:rsidRPr="00585358">
        <w:rPr>
          <w:rStyle w:val="reference-text"/>
          <w:rFonts w:eastAsia="仿宋_GB2312"/>
          <w:color w:val="000000"/>
          <w:sz w:val="32"/>
          <w:szCs w:val="32"/>
        </w:rPr>
        <w:t>（</w:t>
      </w:r>
      <w:r w:rsidR="0029243A" w:rsidRPr="00585358">
        <w:rPr>
          <w:rStyle w:val="reference-text"/>
          <w:rFonts w:eastAsia="仿宋_GB2312"/>
          <w:color w:val="000000"/>
          <w:sz w:val="32"/>
          <w:szCs w:val="32"/>
        </w:rPr>
        <w:t>4</w:t>
      </w:r>
      <w:r w:rsidR="0029243A" w:rsidRPr="00585358">
        <w:rPr>
          <w:rStyle w:val="reference-text"/>
          <w:rFonts w:eastAsia="仿宋_GB2312"/>
          <w:color w:val="000000"/>
          <w:sz w:val="32"/>
          <w:szCs w:val="32"/>
        </w:rPr>
        <w:t>）</w:t>
      </w:r>
      <w:r w:rsidR="0029243A" w:rsidRPr="00585358">
        <w:rPr>
          <w:rStyle w:val="reference-text"/>
          <w:rFonts w:eastAsia="仿宋_GB2312"/>
          <w:color w:val="000000"/>
          <w:sz w:val="32"/>
          <w:szCs w:val="32"/>
        </w:rPr>
        <w:t>:386</w:t>
      </w:r>
      <w:r w:rsidR="0029243A" w:rsidRPr="00585358">
        <w:rPr>
          <w:rStyle w:val="reference-text"/>
          <w:rFonts w:hint="eastAsia"/>
          <w:color w:val="000000"/>
          <w:sz w:val="32"/>
          <w:szCs w:val="32"/>
        </w:rPr>
        <w:t>-</w:t>
      </w:r>
      <w:r w:rsidR="0029243A" w:rsidRPr="00585358">
        <w:rPr>
          <w:rStyle w:val="reference-text"/>
          <w:rFonts w:eastAsia="仿宋_GB2312"/>
          <w:color w:val="000000"/>
          <w:sz w:val="32"/>
          <w:szCs w:val="32"/>
        </w:rPr>
        <w:t>394.</w:t>
      </w:r>
    </w:p>
    <w:p w14:paraId="58C775B4" w14:textId="103A4277" w:rsidR="0029243A" w:rsidRDefault="00EA70C1" w:rsidP="00A92836">
      <w:pPr>
        <w:widowControl/>
        <w:wordWrap w:val="0"/>
        <w:spacing w:line="360" w:lineRule="auto"/>
        <w:ind w:firstLineChars="200" w:firstLine="640"/>
        <w:rPr>
          <w:rStyle w:val="reference-text"/>
          <w:rFonts w:eastAsia="仿宋_GB2312"/>
          <w:color w:val="000000"/>
          <w:sz w:val="32"/>
          <w:szCs w:val="32"/>
        </w:rPr>
      </w:pPr>
      <w:r>
        <w:rPr>
          <w:rFonts w:eastAsia="仿宋_GB2312" w:hint="eastAsia"/>
          <w:color w:val="000000"/>
          <w:sz w:val="32"/>
          <w:szCs w:val="32"/>
        </w:rPr>
        <w:t>[</w:t>
      </w:r>
      <w:r w:rsidR="00504768">
        <w:rPr>
          <w:rFonts w:eastAsia="仿宋_GB2312"/>
          <w:color w:val="000000"/>
          <w:sz w:val="32"/>
          <w:szCs w:val="32"/>
        </w:rPr>
        <w:t>34</w:t>
      </w:r>
      <w:r>
        <w:rPr>
          <w:rFonts w:eastAsia="仿宋_GB2312" w:hint="eastAsia"/>
          <w:color w:val="000000"/>
          <w:sz w:val="32"/>
          <w:szCs w:val="32"/>
        </w:rPr>
        <w:t>]</w:t>
      </w:r>
      <w:r w:rsidRPr="00EA70C1">
        <w:rPr>
          <w:rStyle w:val="reference-text"/>
          <w:rFonts w:eastAsia="仿宋_GB2312"/>
          <w:color w:val="000000"/>
          <w:sz w:val="32"/>
          <w:szCs w:val="32"/>
        </w:rPr>
        <w:t xml:space="preserve"> Danne T, Nimri R, Battelino T, et al. International consensus</w:t>
      </w:r>
      <w:r w:rsidR="00C75048">
        <w:rPr>
          <w:rStyle w:val="reference-text"/>
          <w:rFonts w:eastAsia="仿宋_GB2312"/>
          <w:color w:val="000000"/>
          <w:sz w:val="32"/>
          <w:szCs w:val="32"/>
        </w:rPr>
        <w:t xml:space="preserve"> </w:t>
      </w:r>
      <w:r w:rsidRPr="00EA70C1">
        <w:rPr>
          <w:rStyle w:val="reference-text"/>
          <w:rFonts w:eastAsia="仿宋_GB2312"/>
          <w:color w:val="000000"/>
          <w:sz w:val="32"/>
          <w:szCs w:val="32"/>
        </w:rPr>
        <w:t>on use of continuous glucose monitoring[J]. Diabetes Care,2017,40(12):1631</w:t>
      </w:r>
      <w:r w:rsidRPr="00EA70C1">
        <w:rPr>
          <w:rStyle w:val="reference-text"/>
          <w:rFonts w:ascii="MS Gothic" w:eastAsia="MS Gothic" w:hAnsi="MS Gothic" w:cs="MS Gothic" w:hint="eastAsia"/>
          <w:color w:val="000000"/>
          <w:sz w:val="32"/>
          <w:szCs w:val="32"/>
        </w:rPr>
        <w:t>⁃</w:t>
      </w:r>
      <w:r w:rsidRPr="00EA70C1">
        <w:rPr>
          <w:rStyle w:val="reference-text"/>
          <w:rFonts w:eastAsia="仿宋_GB2312"/>
          <w:color w:val="000000"/>
          <w:sz w:val="32"/>
          <w:szCs w:val="32"/>
        </w:rPr>
        <w:t xml:space="preserve">1640. </w:t>
      </w:r>
    </w:p>
    <w:p w14:paraId="544D4147" w14:textId="64314323" w:rsidR="00F90417" w:rsidRDefault="00504768" w:rsidP="00A92836">
      <w:pPr>
        <w:widowControl/>
        <w:wordWrap w:val="0"/>
        <w:spacing w:line="360" w:lineRule="auto"/>
        <w:ind w:firstLineChars="200" w:firstLine="640"/>
        <w:rPr>
          <w:rStyle w:val="reference-text"/>
          <w:rFonts w:eastAsia="仿宋_GB2312"/>
          <w:color w:val="000000"/>
          <w:sz w:val="32"/>
          <w:szCs w:val="32"/>
        </w:rPr>
      </w:pPr>
      <w:r>
        <w:rPr>
          <w:rStyle w:val="reference-text"/>
          <w:rFonts w:eastAsia="仿宋_GB2312"/>
          <w:color w:val="000000"/>
          <w:sz w:val="32"/>
          <w:szCs w:val="32"/>
        </w:rPr>
        <w:t>[35</w:t>
      </w:r>
      <w:r w:rsidR="00F90417">
        <w:rPr>
          <w:rStyle w:val="reference-text"/>
          <w:rFonts w:eastAsia="仿宋_GB2312"/>
          <w:color w:val="000000"/>
          <w:sz w:val="32"/>
          <w:szCs w:val="32"/>
        </w:rPr>
        <w:t>]</w:t>
      </w:r>
      <w:r w:rsidR="00F90417" w:rsidRPr="00F90417">
        <w:t xml:space="preserve"> </w:t>
      </w:r>
      <w:r w:rsidR="00F90417" w:rsidRPr="00F90417">
        <w:rPr>
          <w:rStyle w:val="reference-text"/>
          <w:rFonts w:eastAsia="仿宋_GB2312"/>
          <w:color w:val="000000"/>
          <w:sz w:val="32"/>
          <w:szCs w:val="32"/>
        </w:rPr>
        <w:t>attelino T, Danne T, Bergenstal RM, et al. Targets for</w:t>
      </w:r>
      <w:r w:rsidR="00F90417" w:rsidRPr="00F90417">
        <w:rPr>
          <w:rStyle w:val="reference-text"/>
          <w:rFonts w:eastAsia="仿宋_GB2312"/>
          <w:color w:val="000000"/>
          <w:sz w:val="32"/>
          <w:szCs w:val="32"/>
        </w:rPr>
        <w:br/>
        <w:t>continuous glucose monitoring data interpretation:recommendations from the international consensus on time in</w:t>
      </w:r>
      <w:r w:rsidR="00F90417">
        <w:rPr>
          <w:rStyle w:val="reference-text"/>
          <w:rFonts w:eastAsia="仿宋_GB2312"/>
          <w:color w:val="000000"/>
          <w:sz w:val="32"/>
          <w:szCs w:val="32"/>
        </w:rPr>
        <w:t xml:space="preserve"> </w:t>
      </w:r>
      <w:r w:rsidR="00F90417" w:rsidRPr="00F90417">
        <w:rPr>
          <w:rStyle w:val="reference-text"/>
          <w:rFonts w:eastAsia="仿宋_GB2312"/>
          <w:color w:val="000000"/>
          <w:sz w:val="32"/>
          <w:szCs w:val="32"/>
        </w:rPr>
        <w:t>range[J]. Diabetes Care,2019,42(8):1593</w:t>
      </w:r>
      <w:r w:rsidR="00F90417" w:rsidRPr="00F90417">
        <w:rPr>
          <w:rStyle w:val="reference-text"/>
          <w:rFonts w:ascii="MS Gothic" w:eastAsia="MS Gothic" w:hAnsi="MS Gothic" w:cs="MS Gothic" w:hint="eastAsia"/>
          <w:color w:val="000000"/>
          <w:sz w:val="32"/>
          <w:szCs w:val="32"/>
        </w:rPr>
        <w:t>⁃</w:t>
      </w:r>
      <w:r w:rsidR="00F90417" w:rsidRPr="00F90417">
        <w:rPr>
          <w:rStyle w:val="reference-text"/>
          <w:rFonts w:eastAsia="仿宋_GB2312"/>
          <w:color w:val="000000"/>
          <w:sz w:val="32"/>
          <w:szCs w:val="32"/>
        </w:rPr>
        <w:t xml:space="preserve">1603. </w:t>
      </w:r>
    </w:p>
    <w:p w14:paraId="4EB8E37A" w14:textId="56DB8CA9" w:rsidR="00C75048" w:rsidRDefault="00C75048" w:rsidP="00C75048">
      <w:pPr>
        <w:pStyle w:val="aff"/>
        <w:wordWrap w:val="0"/>
        <w:autoSpaceDE w:val="0"/>
        <w:autoSpaceDN w:val="0"/>
        <w:adjustRightInd w:val="0"/>
        <w:spacing w:line="520" w:lineRule="exact"/>
        <w:ind w:firstLine="640"/>
        <w:rPr>
          <w:rStyle w:val="reference-text"/>
          <w:rFonts w:eastAsia="仿宋_GB2312"/>
          <w:color w:val="000000"/>
          <w:sz w:val="32"/>
          <w:szCs w:val="32"/>
        </w:rPr>
      </w:pPr>
      <w:r>
        <w:rPr>
          <w:rStyle w:val="reference-text"/>
          <w:rFonts w:eastAsia="仿宋_GB2312"/>
          <w:color w:val="000000"/>
          <w:sz w:val="32"/>
          <w:szCs w:val="32"/>
        </w:rPr>
        <w:t>[36]</w:t>
      </w:r>
      <w:r w:rsidR="00BF3808">
        <w:rPr>
          <w:rStyle w:val="reference-text"/>
          <w:rFonts w:eastAsia="仿宋_GB2312"/>
          <w:color w:val="000000"/>
          <w:sz w:val="32"/>
          <w:szCs w:val="32"/>
        </w:rPr>
        <w:t xml:space="preserve"> </w:t>
      </w:r>
      <w:r w:rsidRPr="00585358">
        <w:rPr>
          <w:rStyle w:val="reference-text"/>
          <w:rFonts w:eastAsia="仿宋_GB2312"/>
          <w:color w:val="000000"/>
          <w:sz w:val="32"/>
          <w:szCs w:val="32"/>
        </w:rPr>
        <w:t xml:space="preserve">Vashist SK.Continuous glucose monitoring systems: A review. Diagnostics </w:t>
      </w:r>
      <w:r w:rsidRPr="00585358">
        <w:rPr>
          <w:rStyle w:val="reference-text"/>
          <w:rFonts w:eastAsia="仿宋_GB2312"/>
          <w:color w:val="000000"/>
          <w:sz w:val="32"/>
          <w:szCs w:val="32"/>
        </w:rPr>
        <w:t>（</w:t>
      </w:r>
      <w:r w:rsidRPr="00585358">
        <w:rPr>
          <w:rStyle w:val="reference-text"/>
          <w:rFonts w:eastAsia="仿宋_GB2312"/>
          <w:color w:val="000000"/>
          <w:sz w:val="32"/>
          <w:szCs w:val="32"/>
        </w:rPr>
        <w:t>Basel</w:t>
      </w:r>
      <w:r w:rsidRPr="00585358">
        <w:rPr>
          <w:rStyle w:val="reference-text"/>
          <w:rFonts w:eastAsia="仿宋_GB2312"/>
          <w:color w:val="000000"/>
          <w:sz w:val="32"/>
          <w:szCs w:val="32"/>
        </w:rPr>
        <w:t>），</w:t>
      </w:r>
      <w:r w:rsidRPr="00585358">
        <w:rPr>
          <w:rStyle w:val="reference-text"/>
          <w:rFonts w:eastAsia="仿宋_GB2312"/>
          <w:color w:val="000000"/>
          <w:sz w:val="32"/>
          <w:szCs w:val="32"/>
        </w:rPr>
        <w:t>2013</w:t>
      </w:r>
      <w:r w:rsidRPr="00585358">
        <w:rPr>
          <w:rStyle w:val="reference-text"/>
          <w:rFonts w:eastAsia="仿宋_GB2312"/>
          <w:color w:val="000000"/>
          <w:sz w:val="32"/>
          <w:szCs w:val="32"/>
        </w:rPr>
        <w:t>，</w:t>
      </w:r>
      <w:r w:rsidRPr="00585358">
        <w:rPr>
          <w:rStyle w:val="reference-text"/>
          <w:rFonts w:eastAsia="仿宋_GB2312"/>
          <w:color w:val="000000"/>
          <w:sz w:val="32"/>
          <w:szCs w:val="32"/>
        </w:rPr>
        <w:t>3</w:t>
      </w:r>
      <w:r w:rsidRPr="00585358">
        <w:rPr>
          <w:rStyle w:val="reference-text"/>
          <w:rFonts w:eastAsia="仿宋_GB2312"/>
          <w:color w:val="000000"/>
          <w:sz w:val="32"/>
          <w:szCs w:val="32"/>
        </w:rPr>
        <w:t>（</w:t>
      </w:r>
      <w:r w:rsidRPr="00585358">
        <w:rPr>
          <w:rStyle w:val="reference-text"/>
          <w:rFonts w:eastAsia="仿宋_GB2312"/>
          <w:color w:val="000000"/>
          <w:sz w:val="32"/>
          <w:szCs w:val="32"/>
        </w:rPr>
        <w:t>4</w:t>
      </w:r>
      <w:r w:rsidRPr="00585358">
        <w:rPr>
          <w:rStyle w:val="reference-text"/>
          <w:rFonts w:eastAsia="仿宋_GB2312"/>
          <w:color w:val="000000"/>
          <w:sz w:val="32"/>
          <w:szCs w:val="32"/>
        </w:rPr>
        <w:t>）</w:t>
      </w:r>
      <w:r w:rsidRPr="00585358">
        <w:rPr>
          <w:rStyle w:val="reference-text"/>
          <w:rFonts w:eastAsia="仿宋_GB2312"/>
          <w:color w:val="000000"/>
          <w:sz w:val="32"/>
          <w:szCs w:val="32"/>
        </w:rPr>
        <w:t>:385</w:t>
      </w:r>
      <w:r w:rsidRPr="00585358">
        <w:rPr>
          <w:rStyle w:val="reference-text"/>
          <w:rFonts w:hint="eastAsia"/>
          <w:color w:val="000000"/>
          <w:sz w:val="32"/>
          <w:szCs w:val="32"/>
        </w:rPr>
        <w:t>-</w:t>
      </w:r>
      <w:r w:rsidRPr="00585358">
        <w:rPr>
          <w:rStyle w:val="reference-text"/>
          <w:rFonts w:eastAsia="仿宋_GB2312"/>
          <w:color w:val="000000"/>
          <w:sz w:val="32"/>
          <w:szCs w:val="32"/>
        </w:rPr>
        <w:t>412.</w:t>
      </w:r>
    </w:p>
    <w:p w14:paraId="4BBA89E6" w14:textId="29E6F081" w:rsidR="00560F3D" w:rsidRDefault="00560F3D" w:rsidP="00560F3D">
      <w:pPr>
        <w:pStyle w:val="aff"/>
        <w:spacing w:line="360" w:lineRule="auto"/>
        <w:ind w:firstLine="640"/>
        <w:rPr>
          <w:rStyle w:val="reference-text"/>
          <w:rFonts w:eastAsia="仿宋_GB2312"/>
          <w:color w:val="000000"/>
          <w:sz w:val="32"/>
          <w:szCs w:val="32"/>
        </w:rPr>
      </w:pPr>
      <w:r>
        <w:rPr>
          <w:rStyle w:val="reference-text"/>
          <w:rFonts w:eastAsia="仿宋_GB2312"/>
          <w:color w:val="000000"/>
          <w:sz w:val="32"/>
          <w:szCs w:val="32"/>
        </w:rPr>
        <w:t>[37]</w:t>
      </w:r>
      <w:r w:rsidRPr="00560F3D">
        <w:rPr>
          <w:rStyle w:val="reference-text"/>
          <w:rFonts w:eastAsia="仿宋_GB2312"/>
          <w:color w:val="000000"/>
          <w:sz w:val="32"/>
          <w:szCs w:val="32"/>
        </w:rPr>
        <w:t xml:space="preserve"> Hoss U, Budiman E. Factory-Calibrated Continuous Glucose Sensors: The Science Behind the Technology[J]. Diabetes Technology &amp; Therapeutics, 2017, S2 (19): S44.</w:t>
      </w:r>
    </w:p>
    <w:p w14:paraId="1BA55005" w14:textId="3A35A891" w:rsidR="00D1724E" w:rsidRPr="00560F3D" w:rsidRDefault="00D1724E" w:rsidP="00560F3D">
      <w:pPr>
        <w:pStyle w:val="aff"/>
        <w:spacing w:line="360" w:lineRule="auto"/>
        <w:ind w:firstLine="640"/>
        <w:rPr>
          <w:rStyle w:val="reference-text"/>
          <w:rFonts w:eastAsia="仿宋_GB2312"/>
          <w:color w:val="000000"/>
          <w:sz w:val="32"/>
          <w:szCs w:val="32"/>
        </w:rPr>
      </w:pPr>
      <w:r>
        <w:rPr>
          <w:rStyle w:val="reference-text"/>
          <w:rFonts w:eastAsia="仿宋_GB2312"/>
          <w:color w:val="000000"/>
          <w:sz w:val="32"/>
          <w:szCs w:val="32"/>
        </w:rPr>
        <w:t>[38]</w:t>
      </w:r>
      <w:r w:rsidR="00BF3808">
        <w:rPr>
          <w:rStyle w:val="reference-text"/>
          <w:rFonts w:eastAsia="仿宋_GB2312"/>
          <w:color w:val="000000"/>
          <w:sz w:val="32"/>
          <w:szCs w:val="32"/>
        </w:rPr>
        <w:t xml:space="preserve"> </w:t>
      </w:r>
      <w:r w:rsidRPr="00585358">
        <w:rPr>
          <w:rStyle w:val="reference-text"/>
          <w:rFonts w:eastAsia="仿宋_GB2312"/>
          <w:color w:val="000000"/>
          <w:sz w:val="32"/>
          <w:szCs w:val="32"/>
        </w:rPr>
        <w:t>Clarke WL</w:t>
      </w:r>
      <w:r w:rsidRPr="00585358">
        <w:rPr>
          <w:rStyle w:val="reference-text"/>
          <w:rFonts w:eastAsia="仿宋_GB2312"/>
          <w:color w:val="000000"/>
          <w:sz w:val="32"/>
          <w:szCs w:val="32"/>
        </w:rPr>
        <w:t>，</w:t>
      </w:r>
      <w:r w:rsidRPr="00585358">
        <w:rPr>
          <w:rStyle w:val="reference-text"/>
          <w:rFonts w:eastAsia="仿宋_GB2312"/>
          <w:color w:val="000000"/>
          <w:sz w:val="32"/>
          <w:szCs w:val="32"/>
        </w:rPr>
        <w:t>Cox D</w:t>
      </w:r>
      <w:r w:rsidRPr="00585358">
        <w:rPr>
          <w:rStyle w:val="reference-text"/>
          <w:rFonts w:eastAsia="仿宋_GB2312"/>
          <w:color w:val="000000"/>
          <w:sz w:val="32"/>
          <w:szCs w:val="32"/>
        </w:rPr>
        <w:t>，</w:t>
      </w:r>
      <w:r w:rsidRPr="00585358">
        <w:rPr>
          <w:rStyle w:val="reference-text"/>
          <w:rFonts w:eastAsia="仿宋_GB2312"/>
          <w:color w:val="000000"/>
          <w:sz w:val="32"/>
          <w:szCs w:val="32"/>
        </w:rPr>
        <w:t>Gonder-Frederick LA</w:t>
      </w:r>
      <w:r w:rsidRPr="00585358">
        <w:rPr>
          <w:rStyle w:val="reference-text"/>
          <w:rFonts w:eastAsia="仿宋_GB2312"/>
          <w:color w:val="000000"/>
          <w:sz w:val="32"/>
          <w:szCs w:val="32"/>
        </w:rPr>
        <w:t>，</w:t>
      </w:r>
      <w:r w:rsidRPr="00585358">
        <w:rPr>
          <w:rStyle w:val="reference-text"/>
          <w:rFonts w:eastAsia="仿宋_GB2312"/>
          <w:color w:val="000000"/>
          <w:sz w:val="32"/>
          <w:szCs w:val="32"/>
        </w:rPr>
        <w:t>Carter W</w:t>
      </w:r>
      <w:r w:rsidRPr="00585358">
        <w:rPr>
          <w:rStyle w:val="reference-text"/>
          <w:rFonts w:eastAsia="仿宋_GB2312"/>
          <w:color w:val="000000"/>
          <w:sz w:val="32"/>
          <w:szCs w:val="32"/>
        </w:rPr>
        <w:t>，</w:t>
      </w:r>
      <w:r w:rsidRPr="00585358">
        <w:rPr>
          <w:rStyle w:val="reference-text"/>
          <w:rFonts w:eastAsia="仿宋_GB2312"/>
          <w:color w:val="000000"/>
          <w:sz w:val="32"/>
          <w:szCs w:val="32"/>
        </w:rPr>
        <w:t>Pohl SL. Evaluating clinical accuracy of systems for self-monitoring of blood glucose. Diabetes Care</w:t>
      </w:r>
      <w:r w:rsidRPr="00585358">
        <w:rPr>
          <w:rStyle w:val="reference-text"/>
          <w:rFonts w:eastAsia="仿宋_GB2312"/>
          <w:color w:val="000000"/>
          <w:sz w:val="32"/>
          <w:szCs w:val="32"/>
        </w:rPr>
        <w:t>，</w:t>
      </w:r>
      <w:r w:rsidRPr="00585358">
        <w:rPr>
          <w:rStyle w:val="reference-text"/>
          <w:rFonts w:eastAsia="仿宋_GB2312"/>
          <w:color w:val="000000"/>
          <w:sz w:val="32"/>
          <w:szCs w:val="32"/>
        </w:rPr>
        <w:t>1987</w:t>
      </w:r>
      <w:r w:rsidRPr="00585358">
        <w:rPr>
          <w:rStyle w:val="reference-text"/>
          <w:rFonts w:eastAsia="仿宋_GB2312"/>
          <w:color w:val="000000"/>
          <w:sz w:val="32"/>
          <w:szCs w:val="32"/>
        </w:rPr>
        <w:t>，</w:t>
      </w:r>
      <w:r w:rsidRPr="00585358">
        <w:rPr>
          <w:rStyle w:val="reference-text"/>
          <w:rFonts w:eastAsia="仿宋_GB2312"/>
          <w:color w:val="000000"/>
          <w:sz w:val="32"/>
          <w:szCs w:val="32"/>
        </w:rPr>
        <w:t>10</w:t>
      </w:r>
      <w:r w:rsidRPr="00585358">
        <w:rPr>
          <w:rStyle w:val="reference-text"/>
          <w:rFonts w:eastAsia="仿宋_GB2312"/>
          <w:color w:val="000000"/>
          <w:sz w:val="32"/>
          <w:szCs w:val="32"/>
        </w:rPr>
        <w:t>（</w:t>
      </w:r>
      <w:r w:rsidRPr="00585358">
        <w:rPr>
          <w:rStyle w:val="reference-text"/>
          <w:rFonts w:eastAsia="仿宋_GB2312"/>
          <w:color w:val="000000"/>
          <w:sz w:val="32"/>
          <w:szCs w:val="32"/>
        </w:rPr>
        <w:t>5</w:t>
      </w:r>
      <w:r w:rsidRPr="00585358">
        <w:rPr>
          <w:rStyle w:val="reference-text"/>
          <w:rFonts w:eastAsia="仿宋_GB2312"/>
          <w:color w:val="000000"/>
          <w:sz w:val="32"/>
          <w:szCs w:val="32"/>
        </w:rPr>
        <w:t>）</w:t>
      </w:r>
      <w:r w:rsidRPr="00585358">
        <w:rPr>
          <w:rStyle w:val="reference-text"/>
          <w:rFonts w:eastAsia="仿宋_GB2312"/>
          <w:color w:val="000000"/>
          <w:sz w:val="32"/>
          <w:szCs w:val="32"/>
        </w:rPr>
        <w:t>:622</w:t>
      </w:r>
      <w:r w:rsidRPr="00585358">
        <w:rPr>
          <w:rStyle w:val="reference-text"/>
          <w:rFonts w:hint="eastAsia"/>
          <w:color w:val="000000"/>
          <w:sz w:val="32"/>
          <w:szCs w:val="32"/>
        </w:rPr>
        <w:t>-</w:t>
      </w:r>
      <w:r w:rsidRPr="00585358">
        <w:rPr>
          <w:rStyle w:val="reference-text"/>
          <w:rFonts w:eastAsia="仿宋_GB2312"/>
          <w:color w:val="000000"/>
          <w:sz w:val="32"/>
          <w:szCs w:val="32"/>
        </w:rPr>
        <w:t>628.</w:t>
      </w:r>
    </w:p>
    <w:p w14:paraId="1B634F58" w14:textId="7D05AAA5" w:rsidR="00ED625E" w:rsidRDefault="00C24FBC" w:rsidP="00DB0D75">
      <w:pPr>
        <w:spacing w:line="520" w:lineRule="exact"/>
        <w:ind w:firstLineChars="200" w:firstLine="640"/>
        <w:jc w:val="left"/>
        <w:rPr>
          <w:rFonts w:eastAsia="仿宋_GB2312"/>
          <w:color w:val="000000"/>
          <w:sz w:val="32"/>
          <w:szCs w:val="32"/>
        </w:rPr>
      </w:pPr>
      <w:r w:rsidRPr="00585358">
        <w:rPr>
          <w:rFonts w:eastAsia="仿宋_GB2312"/>
          <w:color w:val="000000"/>
          <w:sz w:val="32"/>
          <w:szCs w:val="32"/>
        </w:rPr>
        <w:lastRenderedPageBreak/>
        <w:t>附</w:t>
      </w:r>
      <w:r w:rsidR="00C40B35">
        <w:rPr>
          <w:rFonts w:eastAsia="仿宋_GB2312" w:hint="eastAsia"/>
          <w:color w:val="000000"/>
          <w:sz w:val="32"/>
          <w:szCs w:val="32"/>
        </w:rPr>
        <w:t>件</w:t>
      </w:r>
      <w:r w:rsidRPr="00585358">
        <w:rPr>
          <w:rFonts w:eastAsia="仿宋_GB2312"/>
          <w:color w:val="000000"/>
          <w:sz w:val="32"/>
          <w:szCs w:val="32"/>
        </w:rPr>
        <w:t>：</w:t>
      </w:r>
      <w:r w:rsidR="00F16A12">
        <w:rPr>
          <w:rFonts w:eastAsia="仿宋_GB2312"/>
          <w:color w:val="000000"/>
          <w:sz w:val="32"/>
          <w:szCs w:val="32"/>
        </w:rPr>
        <w:t>1</w:t>
      </w:r>
      <w:r w:rsidRPr="00585358">
        <w:rPr>
          <w:rFonts w:eastAsia="仿宋_GB2312"/>
          <w:color w:val="000000"/>
          <w:sz w:val="32"/>
          <w:szCs w:val="32"/>
        </w:rPr>
        <w:t>.</w:t>
      </w:r>
      <w:r w:rsidR="00ED625E">
        <w:rPr>
          <w:rFonts w:eastAsia="仿宋_GB2312" w:hint="eastAsia"/>
          <w:color w:val="000000"/>
          <w:sz w:val="32"/>
          <w:szCs w:val="32"/>
        </w:rPr>
        <w:t>产品</w:t>
      </w:r>
      <w:r w:rsidR="004D1AD8">
        <w:rPr>
          <w:rFonts w:eastAsia="仿宋_GB2312" w:hint="eastAsia"/>
          <w:color w:val="000000"/>
          <w:sz w:val="32"/>
          <w:szCs w:val="32"/>
        </w:rPr>
        <w:t>资料</w:t>
      </w:r>
      <w:r w:rsidR="004D1AD8">
        <w:rPr>
          <w:rFonts w:eastAsia="仿宋_GB2312"/>
          <w:color w:val="000000"/>
          <w:sz w:val="32"/>
          <w:szCs w:val="32"/>
        </w:rPr>
        <w:t>性附录</w:t>
      </w:r>
    </w:p>
    <w:p w14:paraId="602A1168" w14:textId="3FA0AA4A" w:rsidR="00ED625E" w:rsidRDefault="00ED625E" w:rsidP="00DB0D75">
      <w:pPr>
        <w:spacing w:line="520" w:lineRule="exact"/>
        <w:ind w:firstLineChars="500" w:firstLine="1600"/>
        <w:jc w:val="left"/>
        <w:rPr>
          <w:rFonts w:eastAsia="仿宋_GB2312"/>
          <w:color w:val="000000"/>
          <w:sz w:val="32"/>
          <w:szCs w:val="32"/>
        </w:rPr>
      </w:pPr>
      <w:r>
        <w:rPr>
          <w:rFonts w:eastAsia="仿宋_GB2312"/>
          <w:color w:val="000000"/>
          <w:sz w:val="32"/>
          <w:szCs w:val="32"/>
        </w:rPr>
        <w:t>2.</w:t>
      </w:r>
      <w:r>
        <w:rPr>
          <w:rFonts w:eastAsia="仿宋_GB2312" w:hint="eastAsia"/>
          <w:color w:val="000000"/>
          <w:sz w:val="32"/>
          <w:szCs w:val="32"/>
        </w:rPr>
        <w:t>标准</w:t>
      </w:r>
      <w:r>
        <w:rPr>
          <w:rFonts w:eastAsia="仿宋_GB2312"/>
          <w:color w:val="000000"/>
          <w:sz w:val="32"/>
          <w:szCs w:val="32"/>
        </w:rPr>
        <w:t>符合清单</w:t>
      </w:r>
    </w:p>
    <w:p w14:paraId="5E835F8F" w14:textId="1E8D8F55" w:rsidR="00DB0D75" w:rsidRDefault="004D1AD8" w:rsidP="00DB0D75">
      <w:pPr>
        <w:spacing w:line="520" w:lineRule="exact"/>
        <w:ind w:firstLineChars="500" w:firstLine="1600"/>
        <w:jc w:val="left"/>
        <w:rPr>
          <w:rFonts w:eastAsia="仿宋_GB2312"/>
          <w:color w:val="000000"/>
          <w:sz w:val="32"/>
          <w:szCs w:val="32"/>
        </w:rPr>
      </w:pPr>
      <w:r>
        <w:rPr>
          <w:rFonts w:eastAsia="仿宋_GB2312"/>
          <w:color w:val="000000"/>
          <w:sz w:val="32"/>
          <w:szCs w:val="32"/>
        </w:rPr>
        <w:t>3</w:t>
      </w:r>
      <w:r w:rsidR="00ED625E">
        <w:rPr>
          <w:rFonts w:eastAsia="仿宋_GB2312"/>
          <w:color w:val="000000"/>
          <w:sz w:val="32"/>
          <w:szCs w:val="32"/>
        </w:rPr>
        <w:t>.</w:t>
      </w:r>
      <w:r w:rsidR="0027473F" w:rsidRPr="0027473F">
        <w:rPr>
          <w:rFonts w:eastAsia="仿宋_GB2312"/>
          <w:color w:val="000000"/>
          <w:sz w:val="32"/>
          <w:szCs w:val="32"/>
        </w:rPr>
        <w:t xml:space="preserve"> </w:t>
      </w:r>
      <w:r w:rsidR="00133732" w:rsidRPr="00DB0D75">
        <w:rPr>
          <w:rFonts w:eastAsia="仿宋_GB2312"/>
          <w:color w:val="000000"/>
          <w:sz w:val="32"/>
          <w:szCs w:val="32"/>
        </w:rPr>
        <w:t>CGM</w:t>
      </w:r>
      <w:r w:rsidR="00133732">
        <w:rPr>
          <w:rFonts w:eastAsia="仿宋_GB2312"/>
          <w:color w:val="000000"/>
          <w:sz w:val="32"/>
          <w:szCs w:val="32"/>
        </w:rPr>
        <w:t>S</w:t>
      </w:r>
      <w:r w:rsidR="00A92836">
        <w:rPr>
          <w:rFonts w:eastAsia="仿宋_GB2312" w:hint="eastAsia"/>
          <w:color w:val="000000"/>
          <w:sz w:val="32"/>
          <w:szCs w:val="32"/>
        </w:rPr>
        <w:t>产品</w:t>
      </w:r>
      <w:r w:rsidR="00830444" w:rsidRPr="00585358">
        <w:rPr>
          <w:rFonts w:eastAsia="仿宋_GB2312"/>
          <w:color w:val="000000"/>
          <w:sz w:val="32"/>
          <w:szCs w:val="32"/>
        </w:rPr>
        <w:t>技术要求模板</w:t>
      </w:r>
    </w:p>
    <w:p w14:paraId="4E09D385" w14:textId="7540301D" w:rsidR="00ED625E" w:rsidRDefault="004D1AD8" w:rsidP="00DB0D75">
      <w:pPr>
        <w:spacing w:line="520" w:lineRule="exact"/>
        <w:ind w:firstLineChars="500" w:firstLine="1600"/>
        <w:jc w:val="left"/>
        <w:rPr>
          <w:rFonts w:eastAsia="仿宋_GB2312"/>
          <w:color w:val="000000"/>
          <w:sz w:val="32"/>
          <w:szCs w:val="32"/>
        </w:rPr>
      </w:pPr>
      <w:r>
        <w:rPr>
          <w:rFonts w:eastAsia="仿宋_GB2312" w:hint="eastAsia"/>
          <w:color w:val="000000"/>
          <w:sz w:val="32"/>
          <w:szCs w:val="32"/>
        </w:rPr>
        <w:t>4</w:t>
      </w:r>
      <w:r w:rsidR="00965368" w:rsidRPr="00965368">
        <w:rPr>
          <w:rFonts w:eastAsia="仿宋_GB2312" w:hint="eastAsia"/>
          <w:color w:val="000000"/>
          <w:sz w:val="32"/>
          <w:szCs w:val="32"/>
        </w:rPr>
        <w:t>.</w:t>
      </w:r>
      <w:r w:rsidR="00ED625E">
        <w:rPr>
          <w:rFonts w:eastAsia="仿宋_GB2312" w:hint="eastAsia"/>
          <w:color w:val="000000"/>
          <w:sz w:val="32"/>
          <w:szCs w:val="32"/>
        </w:rPr>
        <w:t>技术</w:t>
      </w:r>
      <w:r w:rsidR="00ED625E">
        <w:rPr>
          <w:rFonts w:eastAsia="仿宋_GB2312"/>
          <w:color w:val="000000"/>
          <w:sz w:val="32"/>
          <w:szCs w:val="32"/>
        </w:rPr>
        <w:t>指标计算公式</w:t>
      </w:r>
    </w:p>
    <w:p w14:paraId="44256FF5" w14:textId="0A8C3C38" w:rsidR="00DB0D75" w:rsidRDefault="004D1AD8" w:rsidP="00DB0D75">
      <w:pPr>
        <w:spacing w:line="520" w:lineRule="exact"/>
        <w:ind w:firstLineChars="500" w:firstLine="1600"/>
        <w:jc w:val="left"/>
        <w:rPr>
          <w:rFonts w:eastAsia="仿宋_GB2312"/>
          <w:color w:val="000000"/>
          <w:sz w:val="32"/>
          <w:szCs w:val="32"/>
        </w:rPr>
      </w:pPr>
      <w:r>
        <w:rPr>
          <w:rFonts w:eastAsia="仿宋_GB2312"/>
          <w:color w:val="000000"/>
          <w:sz w:val="32"/>
          <w:szCs w:val="32"/>
        </w:rPr>
        <w:t>5</w:t>
      </w:r>
      <w:r w:rsidR="00ED625E">
        <w:rPr>
          <w:rFonts w:eastAsia="仿宋_GB2312"/>
          <w:color w:val="000000"/>
          <w:sz w:val="32"/>
          <w:szCs w:val="32"/>
        </w:rPr>
        <w:t>.</w:t>
      </w:r>
      <w:r w:rsidR="00D465E6">
        <w:rPr>
          <w:rFonts w:eastAsia="仿宋_GB2312" w:hint="eastAsia"/>
          <w:color w:val="000000"/>
          <w:sz w:val="32"/>
          <w:szCs w:val="32"/>
        </w:rPr>
        <w:t>免</w:t>
      </w:r>
      <w:r w:rsidR="00AC5A3D" w:rsidRPr="00965368">
        <w:rPr>
          <w:rFonts w:eastAsia="仿宋_GB2312" w:hint="eastAsia"/>
          <w:color w:val="000000"/>
          <w:sz w:val="32"/>
          <w:szCs w:val="32"/>
        </w:rPr>
        <w:t>校准研究资料</w:t>
      </w:r>
    </w:p>
    <w:p w14:paraId="1A24C292" w14:textId="52CEE54A" w:rsidR="004813B6" w:rsidRDefault="004D1AD8" w:rsidP="00DB0D75">
      <w:pPr>
        <w:spacing w:line="520" w:lineRule="exact"/>
        <w:ind w:firstLineChars="500" w:firstLine="1600"/>
        <w:jc w:val="left"/>
        <w:rPr>
          <w:rFonts w:eastAsia="仿宋_GB2312"/>
          <w:color w:val="000000"/>
          <w:sz w:val="32"/>
          <w:szCs w:val="32"/>
        </w:rPr>
      </w:pPr>
      <w:r>
        <w:rPr>
          <w:rFonts w:eastAsia="仿宋_GB2312" w:hint="eastAsia"/>
          <w:color w:val="000000"/>
          <w:sz w:val="32"/>
          <w:szCs w:val="32"/>
        </w:rPr>
        <w:t>6</w:t>
      </w:r>
      <w:r w:rsidR="00965368">
        <w:rPr>
          <w:rFonts w:eastAsia="仿宋_GB2312" w:hint="eastAsia"/>
          <w:color w:val="000000"/>
          <w:sz w:val="32"/>
          <w:szCs w:val="32"/>
        </w:rPr>
        <w:t>.</w:t>
      </w:r>
      <w:r w:rsidR="004813B6" w:rsidRPr="00965368">
        <w:rPr>
          <w:rFonts w:eastAsia="仿宋_GB2312" w:hint="eastAsia"/>
          <w:color w:val="000000"/>
          <w:sz w:val="32"/>
          <w:szCs w:val="32"/>
        </w:rPr>
        <w:t>抗干扰</w:t>
      </w:r>
      <w:r w:rsidR="000D1C29">
        <w:rPr>
          <w:rFonts w:eastAsia="仿宋_GB2312" w:hint="eastAsia"/>
          <w:color w:val="000000"/>
          <w:sz w:val="32"/>
          <w:szCs w:val="32"/>
        </w:rPr>
        <w:t>性</w:t>
      </w:r>
    </w:p>
    <w:p w14:paraId="060C92A0" w14:textId="696D5DED" w:rsidR="004D1AD8" w:rsidRDefault="004D1AD8" w:rsidP="00DB0D75">
      <w:pPr>
        <w:spacing w:line="520" w:lineRule="exact"/>
        <w:ind w:firstLineChars="500" w:firstLine="1600"/>
        <w:jc w:val="left"/>
        <w:rPr>
          <w:rFonts w:eastAsia="仿宋_GB2312"/>
          <w:color w:val="000000"/>
          <w:sz w:val="32"/>
          <w:szCs w:val="32"/>
        </w:rPr>
      </w:pPr>
    </w:p>
    <w:p w14:paraId="23B92CC8" w14:textId="5084C6D0" w:rsidR="00BF3808" w:rsidRDefault="00BF3808" w:rsidP="00DB0D75">
      <w:pPr>
        <w:spacing w:line="520" w:lineRule="exact"/>
        <w:ind w:firstLineChars="500" w:firstLine="1600"/>
        <w:jc w:val="left"/>
        <w:rPr>
          <w:rFonts w:eastAsia="仿宋_GB2312"/>
          <w:color w:val="000000"/>
          <w:sz w:val="32"/>
          <w:szCs w:val="32"/>
        </w:rPr>
      </w:pPr>
    </w:p>
    <w:p w14:paraId="10CC09BC" w14:textId="744D0DAF" w:rsidR="00BF3808" w:rsidRDefault="00BF3808" w:rsidP="00DB0D75">
      <w:pPr>
        <w:spacing w:line="520" w:lineRule="exact"/>
        <w:ind w:firstLineChars="500" w:firstLine="1600"/>
        <w:jc w:val="left"/>
        <w:rPr>
          <w:rFonts w:eastAsia="仿宋_GB2312"/>
          <w:color w:val="000000"/>
          <w:sz w:val="32"/>
          <w:szCs w:val="32"/>
        </w:rPr>
      </w:pPr>
    </w:p>
    <w:p w14:paraId="4B12E54B" w14:textId="3825CA70" w:rsidR="00BF3808" w:rsidRDefault="00BF3808" w:rsidP="00DB0D75">
      <w:pPr>
        <w:spacing w:line="520" w:lineRule="exact"/>
        <w:ind w:firstLineChars="500" w:firstLine="1600"/>
        <w:jc w:val="left"/>
        <w:rPr>
          <w:rFonts w:eastAsia="仿宋_GB2312"/>
          <w:color w:val="000000"/>
          <w:sz w:val="32"/>
          <w:szCs w:val="32"/>
        </w:rPr>
      </w:pPr>
    </w:p>
    <w:p w14:paraId="0770C6EF" w14:textId="120BC7D7" w:rsidR="00BF3808" w:rsidRDefault="00BF3808" w:rsidP="00DB0D75">
      <w:pPr>
        <w:spacing w:line="520" w:lineRule="exact"/>
        <w:ind w:firstLineChars="500" w:firstLine="1600"/>
        <w:jc w:val="left"/>
        <w:rPr>
          <w:rFonts w:eastAsia="仿宋_GB2312"/>
          <w:color w:val="000000"/>
          <w:sz w:val="32"/>
          <w:szCs w:val="32"/>
        </w:rPr>
      </w:pPr>
    </w:p>
    <w:p w14:paraId="68FE3E72" w14:textId="0FD45E33" w:rsidR="00BF3808" w:rsidRDefault="00BF3808" w:rsidP="00DB0D75">
      <w:pPr>
        <w:spacing w:line="520" w:lineRule="exact"/>
        <w:ind w:firstLineChars="500" w:firstLine="1600"/>
        <w:jc w:val="left"/>
        <w:rPr>
          <w:rFonts w:eastAsia="仿宋_GB2312"/>
          <w:color w:val="000000"/>
          <w:sz w:val="32"/>
          <w:szCs w:val="32"/>
        </w:rPr>
      </w:pPr>
    </w:p>
    <w:p w14:paraId="612E7383" w14:textId="0C172058" w:rsidR="00BF3808" w:rsidRDefault="00BF3808" w:rsidP="00DB0D75">
      <w:pPr>
        <w:spacing w:line="520" w:lineRule="exact"/>
        <w:ind w:firstLineChars="500" w:firstLine="1600"/>
        <w:jc w:val="left"/>
        <w:rPr>
          <w:rFonts w:eastAsia="仿宋_GB2312"/>
          <w:color w:val="000000"/>
          <w:sz w:val="32"/>
          <w:szCs w:val="32"/>
        </w:rPr>
      </w:pPr>
    </w:p>
    <w:p w14:paraId="6E40797A" w14:textId="4FAB8D74" w:rsidR="00D64380" w:rsidRDefault="00D64380">
      <w:pPr>
        <w:widowControl/>
        <w:jc w:val="left"/>
        <w:rPr>
          <w:rFonts w:eastAsia="仿宋_GB2312"/>
          <w:color w:val="000000"/>
          <w:sz w:val="32"/>
          <w:szCs w:val="32"/>
        </w:rPr>
      </w:pPr>
      <w:r>
        <w:rPr>
          <w:rFonts w:eastAsia="仿宋_GB2312"/>
          <w:color w:val="000000"/>
          <w:sz w:val="32"/>
          <w:szCs w:val="32"/>
        </w:rPr>
        <w:br w:type="page"/>
      </w:r>
    </w:p>
    <w:p w14:paraId="4FD06AEC" w14:textId="77777777" w:rsidR="00C60BF9" w:rsidRDefault="00F16A12" w:rsidP="007824C7">
      <w:pPr>
        <w:spacing w:line="560" w:lineRule="exact"/>
        <w:rPr>
          <w:rFonts w:ascii="黑体" w:eastAsia="黑体" w:hAnsi="黑体"/>
          <w:bCs/>
          <w:color w:val="000000"/>
          <w:sz w:val="32"/>
          <w:szCs w:val="32"/>
        </w:rPr>
      </w:pPr>
      <w:bookmarkStart w:id="26" w:name="_Toc447883482"/>
      <w:bookmarkStart w:id="27" w:name="_Toc256604054"/>
      <w:r>
        <w:rPr>
          <w:rFonts w:ascii="黑体" w:eastAsia="黑体" w:hAnsi="黑体" w:hint="eastAsia"/>
          <w:bCs/>
          <w:color w:val="000000"/>
          <w:sz w:val="32"/>
          <w:szCs w:val="32"/>
        </w:rPr>
        <w:lastRenderedPageBreak/>
        <w:t>附件1</w:t>
      </w:r>
      <w:bookmarkStart w:id="28" w:name="_Toc447883483"/>
      <w:bookmarkEnd w:id="26"/>
      <w:bookmarkEnd w:id="27"/>
      <w:r w:rsidR="003256F3">
        <w:rPr>
          <w:rFonts w:ascii="黑体" w:eastAsia="黑体" w:hAnsi="黑体" w:hint="eastAsia"/>
          <w:bCs/>
          <w:color w:val="000000"/>
          <w:sz w:val="32"/>
          <w:szCs w:val="32"/>
        </w:rPr>
        <w:t xml:space="preserve"> </w:t>
      </w:r>
      <w:r w:rsidR="007824C7">
        <w:rPr>
          <w:rFonts w:ascii="黑体" w:eastAsia="黑体" w:hAnsi="黑体"/>
          <w:bCs/>
          <w:color w:val="000000"/>
          <w:sz w:val="32"/>
          <w:szCs w:val="32"/>
        </w:rPr>
        <w:t xml:space="preserve">   </w:t>
      </w:r>
    </w:p>
    <w:p w14:paraId="17F46378" w14:textId="62781190" w:rsidR="00A92836" w:rsidRDefault="00ED625E" w:rsidP="00C60BF9">
      <w:pPr>
        <w:spacing w:line="560" w:lineRule="exact"/>
        <w:jc w:val="center"/>
        <w:rPr>
          <w:rFonts w:ascii="黑体" w:eastAsia="黑体" w:hAnsi="黑体"/>
          <w:bCs/>
          <w:color w:val="000000"/>
          <w:sz w:val="32"/>
          <w:szCs w:val="32"/>
        </w:rPr>
      </w:pPr>
      <w:r>
        <w:rPr>
          <w:rFonts w:ascii="黑体" w:eastAsia="黑体" w:hAnsi="黑体" w:hint="eastAsia"/>
          <w:bCs/>
          <w:color w:val="000000"/>
          <w:sz w:val="32"/>
          <w:szCs w:val="32"/>
        </w:rPr>
        <w:t>产品</w:t>
      </w:r>
      <w:r w:rsidR="004D1AD8">
        <w:rPr>
          <w:rFonts w:ascii="黑体" w:eastAsia="黑体" w:hAnsi="黑体" w:hint="eastAsia"/>
          <w:bCs/>
          <w:color w:val="000000"/>
          <w:sz w:val="32"/>
          <w:szCs w:val="32"/>
        </w:rPr>
        <w:t>资料</w:t>
      </w:r>
      <w:r w:rsidR="004D1AD8">
        <w:rPr>
          <w:rFonts w:ascii="黑体" w:eastAsia="黑体" w:hAnsi="黑体"/>
          <w:bCs/>
          <w:color w:val="000000"/>
          <w:sz w:val="32"/>
          <w:szCs w:val="32"/>
        </w:rPr>
        <w:t>性附录</w:t>
      </w:r>
    </w:p>
    <w:p w14:paraId="33469D7A" w14:textId="1EC131EC" w:rsidR="004D1AD8" w:rsidRDefault="004D1AD8" w:rsidP="004D1AD8">
      <w:pPr>
        <w:spacing w:line="560" w:lineRule="exact"/>
        <w:ind w:firstLineChars="200" w:firstLine="640"/>
        <w:rPr>
          <w:rFonts w:ascii="黑体" w:eastAsia="黑体" w:hAnsi="黑体"/>
          <w:bCs/>
          <w:color w:val="000000"/>
          <w:sz w:val="32"/>
          <w:szCs w:val="32"/>
        </w:rPr>
      </w:pPr>
      <w:r>
        <w:rPr>
          <w:rFonts w:ascii="黑体" w:eastAsia="黑体" w:hAnsi="黑体" w:hint="eastAsia"/>
          <w:bCs/>
          <w:color w:val="000000"/>
          <w:sz w:val="32"/>
          <w:szCs w:val="32"/>
        </w:rPr>
        <w:t>一、</w:t>
      </w:r>
      <w:r>
        <w:rPr>
          <w:rFonts w:ascii="黑体" w:eastAsia="黑体" w:hAnsi="黑体"/>
          <w:bCs/>
          <w:color w:val="000000"/>
          <w:sz w:val="32"/>
          <w:szCs w:val="32"/>
        </w:rPr>
        <w:t>产品分</w:t>
      </w:r>
      <w:r>
        <w:rPr>
          <w:rFonts w:ascii="黑体" w:eastAsia="黑体" w:hAnsi="黑体" w:hint="eastAsia"/>
          <w:bCs/>
          <w:color w:val="000000"/>
          <w:sz w:val="32"/>
          <w:szCs w:val="32"/>
        </w:rPr>
        <w:t>类</w:t>
      </w:r>
    </w:p>
    <w:p w14:paraId="190DBE96" w14:textId="77777777" w:rsidR="00ED625E" w:rsidRDefault="00ED625E" w:rsidP="00ED625E">
      <w:pPr>
        <w:spacing w:line="520" w:lineRule="exact"/>
        <w:ind w:firstLineChars="200" w:firstLine="640"/>
        <w:rPr>
          <w:rFonts w:eastAsia="仿宋_GB2312" w:cs="仿宋_GB2312"/>
          <w:snapToGrid w:val="0"/>
          <w:kern w:val="0"/>
          <w:sz w:val="32"/>
          <w:szCs w:val="32"/>
        </w:rPr>
      </w:pPr>
      <w:r w:rsidRPr="008D3C25">
        <w:rPr>
          <w:rFonts w:eastAsia="仿宋_GB2312" w:cs="仿宋_GB2312" w:hint="eastAsia"/>
          <w:snapToGrid w:val="0"/>
          <w:kern w:val="0"/>
          <w:sz w:val="32"/>
          <w:szCs w:val="32"/>
        </w:rPr>
        <w:t>该</w:t>
      </w:r>
      <w:r>
        <w:rPr>
          <w:rFonts w:eastAsia="仿宋_GB2312" w:cs="仿宋_GB2312"/>
          <w:snapToGrid w:val="0"/>
          <w:kern w:val="0"/>
          <w:sz w:val="32"/>
          <w:szCs w:val="32"/>
        </w:rPr>
        <w:t>产品根据有创程度分为植入式</w:t>
      </w:r>
      <w:r>
        <w:rPr>
          <w:rFonts w:eastAsia="仿宋_GB2312" w:cs="仿宋_GB2312" w:hint="eastAsia"/>
          <w:snapToGrid w:val="0"/>
          <w:kern w:val="0"/>
          <w:sz w:val="32"/>
          <w:szCs w:val="32"/>
        </w:rPr>
        <w:t>、</w:t>
      </w:r>
      <w:r>
        <w:rPr>
          <w:rFonts w:eastAsia="仿宋_GB2312" w:cs="仿宋_GB2312"/>
          <w:snapToGrid w:val="0"/>
          <w:kern w:val="0"/>
          <w:sz w:val="32"/>
          <w:szCs w:val="32"/>
        </w:rPr>
        <w:t>微创式</w:t>
      </w:r>
      <w:r>
        <w:rPr>
          <w:rFonts w:eastAsia="仿宋_GB2312" w:cs="仿宋_GB2312" w:hint="eastAsia"/>
          <w:snapToGrid w:val="0"/>
          <w:kern w:val="0"/>
          <w:sz w:val="32"/>
          <w:szCs w:val="32"/>
        </w:rPr>
        <w:t>、</w:t>
      </w:r>
      <w:r w:rsidRPr="008D3C25">
        <w:rPr>
          <w:rFonts w:eastAsia="仿宋_GB2312" w:cs="仿宋_GB2312"/>
          <w:snapToGrid w:val="0"/>
          <w:kern w:val="0"/>
          <w:sz w:val="32"/>
          <w:szCs w:val="32"/>
        </w:rPr>
        <w:t>无创式</w:t>
      </w:r>
      <w:r w:rsidRPr="00AD39E7">
        <w:rPr>
          <w:rFonts w:eastAsia="仿宋_GB2312" w:cs="仿宋_GB2312" w:hint="eastAsia"/>
          <w:snapToGrid w:val="0"/>
          <w:kern w:val="0"/>
          <w:sz w:val="32"/>
          <w:szCs w:val="32"/>
        </w:rPr>
        <w:t>CGMS</w:t>
      </w:r>
      <w:r w:rsidRPr="008D3C25">
        <w:rPr>
          <w:rFonts w:eastAsia="仿宋_GB2312" w:cs="仿宋_GB2312"/>
          <w:snapToGrid w:val="0"/>
          <w:kern w:val="0"/>
          <w:sz w:val="32"/>
          <w:szCs w:val="32"/>
        </w:rPr>
        <w:t>；</w:t>
      </w:r>
      <w:r w:rsidRPr="00C87CC1">
        <w:rPr>
          <w:rFonts w:eastAsia="仿宋_GB2312" w:cs="仿宋_GB2312"/>
          <w:snapToGrid w:val="0"/>
          <w:kern w:val="0"/>
          <w:sz w:val="32"/>
          <w:szCs w:val="32"/>
        </w:rPr>
        <w:t>植入式</w:t>
      </w:r>
      <w:r w:rsidRPr="00C87CC1">
        <w:rPr>
          <w:rFonts w:eastAsia="仿宋_GB2312" w:cs="仿宋_GB2312" w:hint="eastAsia"/>
          <w:snapToGrid w:val="0"/>
          <w:kern w:val="0"/>
          <w:sz w:val="32"/>
          <w:szCs w:val="32"/>
        </w:rPr>
        <w:t>CGMS</w:t>
      </w:r>
      <w:r w:rsidRPr="00C87CC1">
        <w:rPr>
          <w:rFonts w:eastAsia="仿宋_GB2312" w:cs="仿宋_GB2312" w:hint="eastAsia"/>
          <w:snapToGrid w:val="0"/>
          <w:kern w:val="0"/>
          <w:sz w:val="32"/>
          <w:szCs w:val="32"/>
        </w:rPr>
        <w:t>是</w:t>
      </w:r>
      <w:r w:rsidRPr="00C87CC1">
        <w:rPr>
          <w:rFonts w:eastAsia="仿宋_GB2312" w:cs="仿宋_GB2312"/>
          <w:snapToGrid w:val="0"/>
          <w:kern w:val="0"/>
          <w:sz w:val="32"/>
          <w:szCs w:val="32"/>
        </w:rPr>
        <w:t>将</w:t>
      </w:r>
      <w:r w:rsidRPr="00C87CC1">
        <w:rPr>
          <w:rFonts w:eastAsia="仿宋_GB2312" w:cs="仿宋_GB2312" w:hint="eastAsia"/>
          <w:snapToGrid w:val="0"/>
          <w:kern w:val="0"/>
          <w:sz w:val="32"/>
          <w:szCs w:val="32"/>
        </w:rPr>
        <w:t>葡萄糖</w:t>
      </w:r>
      <w:r w:rsidRPr="00C87CC1">
        <w:rPr>
          <w:rFonts w:eastAsia="仿宋_GB2312" w:cs="仿宋_GB2312"/>
          <w:snapToGrid w:val="0"/>
          <w:kern w:val="0"/>
          <w:sz w:val="32"/>
          <w:szCs w:val="32"/>
        </w:rPr>
        <w:t>传感器</w:t>
      </w:r>
      <w:r w:rsidRPr="00C87CC1">
        <w:rPr>
          <w:rFonts w:eastAsia="仿宋_GB2312" w:cs="仿宋_GB2312" w:hint="eastAsia"/>
          <w:snapToGrid w:val="0"/>
          <w:kern w:val="0"/>
          <w:sz w:val="32"/>
          <w:szCs w:val="32"/>
        </w:rPr>
        <w:t>通过</w:t>
      </w:r>
      <w:r w:rsidRPr="00C87CC1">
        <w:rPr>
          <w:rFonts w:eastAsia="仿宋_GB2312" w:cs="仿宋_GB2312"/>
          <w:snapToGrid w:val="0"/>
          <w:kern w:val="0"/>
          <w:sz w:val="32"/>
          <w:szCs w:val="32"/>
        </w:rPr>
        <w:t>临床干预全部</w:t>
      </w:r>
      <w:r w:rsidRPr="00C87CC1">
        <w:rPr>
          <w:rFonts w:eastAsia="仿宋_GB2312" w:cs="仿宋_GB2312" w:hint="eastAsia"/>
          <w:snapToGrid w:val="0"/>
          <w:kern w:val="0"/>
          <w:sz w:val="32"/>
          <w:szCs w:val="32"/>
        </w:rPr>
        <w:t>植入人体皮下</w:t>
      </w:r>
      <w:r w:rsidRPr="00C87CC1">
        <w:rPr>
          <w:rFonts w:eastAsia="仿宋_GB2312" w:cs="仿宋_GB2312"/>
          <w:snapToGrid w:val="0"/>
          <w:kern w:val="0"/>
          <w:sz w:val="32"/>
          <w:szCs w:val="32"/>
        </w:rPr>
        <w:t>，</w:t>
      </w:r>
      <w:r>
        <w:rPr>
          <w:rFonts w:eastAsia="仿宋_GB2312" w:cs="仿宋_GB2312" w:hint="eastAsia"/>
          <w:snapToGrid w:val="0"/>
          <w:kern w:val="0"/>
          <w:sz w:val="32"/>
          <w:szCs w:val="32"/>
        </w:rPr>
        <w:t>进行持续葡萄糖监测</w:t>
      </w:r>
      <w:r>
        <w:rPr>
          <w:rFonts w:eastAsia="仿宋_GB2312" w:cs="仿宋_GB2312"/>
          <w:snapToGrid w:val="0"/>
          <w:kern w:val="0"/>
          <w:sz w:val="32"/>
          <w:szCs w:val="32"/>
        </w:rPr>
        <w:t>；</w:t>
      </w:r>
      <w:r>
        <w:rPr>
          <w:rFonts w:eastAsia="仿宋_GB2312" w:cs="仿宋_GB2312" w:hint="eastAsia"/>
          <w:snapToGrid w:val="0"/>
          <w:kern w:val="0"/>
          <w:sz w:val="32"/>
          <w:szCs w:val="32"/>
        </w:rPr>
        <w:t>微创</w:t>
      </w:r>
      <w:r>
        <w:rPr>
          <w:rFonts w:eastAsia="仿宋_GB2312" w:cs="仿宋_GB2312"/>
          <w:snapToGrid w:val="0"/>
          <w:kern w:val="0"/>
          <w:sz w:val="32"/>
          <w:szCs w:val="32"/>
        </w:rPr>
        <w:t>式</w:t>
      </w:r>
      <w:r w:rsidRPr="00AD39E7">
        <w:rPr>
          <w:rFonts w:eastAsia="仿宋_GB2312" w:cs="仿宋_GB2312" w:hint="eastAsia"/>
          <w:snapToGrid w:val="0"/>
          <w:kern w:val="0"/>
          <w:sz w:val="32"/>
          <w:szCs w:val="32"/>
        </w:rPr>
        <w:t>CGMS</w:t>
      </w:r>
      <w:r>
        <w:rPr>
          <w:rFonts w:eastAsia="仿宋_GB2312" w:cs="仿宋_GB2312" w:hint="eastAsia"/>
          <w:snapToGrid w:val="0"/>
          <w:kern w:val="0"/>
          <w:sz w:val="32"/>
          <w:szCs w:val="32"/>
        </w:rPr>
        <w:t>是</w:t>
      </w:r>
      <w:r>
        <w:rPr>
          <w:rFonts w:eastAsia="仿宋_GB2312" w:cs="仿宋_GB2312"/>
          <w:snapToGrid w:val="0"/>
          <w:kern w:val="0"/>
          <w:sz w:val="32"/>
          <w:szCs w:val="32"/>
        </w:rPr>
        <w:t>将</w:t>
      </w:r>
      <w:r>
        <w:rPr>
          <w:rFonts w:eastAsia="仿宋_GB2312" w:cs="仿宋_GB2312" w:hint="eastAsia"/>
          <w:snapToGrid w:val="0"/>
          <w:kern w:val="0"/>
          <w:sz w:val="32"/>
          <w:szCs w:val="32"/>
        </w:rPr>
        <w:t>葡萄糖</w:t>
      </w:r>
      <w:r>
        <w:rPr>
          <w:rFonts w:eastAsia="仿宋_GB2312" w:cs="仿宋_GB2312"/>
          <w:snapToGrid w:val="0"/>
          <w:kern w:val="0"/>
          <w:sz w:val="32"/>
          <w:szCs w:val="32"/>
        </w:rPr>
        <w:t>传感器</w:t>
      </w:r>
      <w:r>
        <w:rPr>
          <w:rFonts w:eastAsia="仿宋_GB2312" w:cs="仿宋_GB2312" w:hint="eastAsia"/>
          <w:snapToGrid w:val="0"/>
          <w:kern w:val="0"/>
          <w:sz w:val="32"/>
          <w:szCs w:val="32"/>
        </w:rPr>
        <w:t>电极</w:t>
      </w:r>
      <w:r>
        <w:rPr>
          <w:rFonts w:eastAsia="仿宋_GB2312" w:cs="仿宋_GB2312"/>
          <w:snapToGrid w:val="0"/>
          <w:kern w:val="0"/>
          <w:sz w:val="32"/>
          <w:szCs w:val="32"/>
        </w:rPr>
        <w:t>部分</w:t>
      </w:r>
      <w:r>
        <w:rPr>
          <w:rFonts w:eastAsia="仿宋_GB2312" w:cs="仿宋_GB2312" w:hint="eastAsia"/>
          <w:snapToGrid w:val="0"/>
          <w:kern w:val="0"/>
          <w:sz w:val="32"/>
          <w:szCs w:val="32"/>
        </w:rPr>
        <w:t>插入皮下</w:t>
      </w:r>
      <w:r>
        <w:rPr>
          <w:rFonts w:eastAsia="仿宋_GB2312" w:cs="仿宋_GB2312"/>
          <w:snapToGrid w:val="0"/>
          <w:kern w:val="0"/>
          <w:sz w:val="32"/>
          <w:szCs w:val="32"/>
        </w:rPr>
        <w:t>，</w:t>
      </w:r>
      <w:r>
        <w:rPr>
          <w:rFonts w:eastAsia="仿宋_GB2312" w:cs="仿宋_GB2312" w:hint="eastAsia"/>
          <w:snapToGrid w:val="0"/>
          <w:kern w:val="0"/>
          <w:sz w:val="32"/>
          <w:szCs w:val="32"/>
        </w:rPr>
        <w:t>传感器</w:t>
      </w:r>
      <w:r>
        <w:rPr>
          <w:rFonts w:eastAsia="仿宋_GB2312" w:cs="仿宋_GB2312"/>
          <w:snapToGrid w:val="0"/>
          <w:kern w:val="0"/>
          <w:sz w:val="32"/>
          <w:szCs w:val="32"/>
        </w:rPr>
        <w:t>其他部分</w:t>
      </w:r>
      <w:r>
        <w:rPr>
          <w:rFonts w:eastAsia="仿宋_GB2312" w:cs="仿宋_GB2312" w:hint="eastAsia"/>
          <w:snapToGrid w:val="0"/>
          <w:kern w:val="0"/>
          <w:sz w:val="32"/>
          <w:szCs w:val="32"/>
        </w:rPr>
        <w:t>置于</w:t>
      </w:r>
      <w:r>
        <w:rPr>
          <w:rFonts w:eastAsia="仿宋_GB2312" w:cs="仿宋_GB2312"/>
          <w:snapToGrid w:val="0"/>
          <w:kern w:val="0"/>
          <w:sz w:val="32"/>
          <w:szCs w:val="32"/>
        </w:rPr>
        <w:t>人体外部</w:t>
      </w:r>
      <w:r>
        <w:rPr>
          <w:rFonts w:eastAsia="仿宋_GB2312" w:cs="仿宋_GB2312" w:hint="eastAsia"/>
          <w:snapToGrid w:val="0"/>
          <w:kern w:val="0"/>
          <w:sz w:val="32"/>
          <w:szCs w:val="32"/>
        </w:rPr>
        <w:t>，进行持续葡萄糖监测</w:t>
      </w:r>
      <w:r>
        <w:rPr>
          <w:rFonts w:eastAsia="仿宋_GB2312" w:cs="仿宋_GB2312"/>
          <w:snapToGrid w:val="0"/>
          <w:kern w:val="0"/>
          <w:sz w:val="32"/>
          <w:szCs w:val="32"/>
        </w:rPr>
        <w:t>；</w:t>
      </w:r>
      <w:r w:rsidRPr="008D3C25">
        <w:rPr>
          <w:rFonts w:eastAsia="仿宋_GB2312" w:cs="仿宋_GB2312"/>
          <w:snapToGrid w:val="0"/>
          <w:kern w:val="0"/>
          <w:sz w:val="32"/>
          <w:szCs w:val="32"/>
        </w:rPr>
        <w:t>无创式</w:t>
      </w:r>
      <w:r w:rsidRPr="00AD39E7">
        <w:rPr>
          <w:rFonts w:eastAsia="仿宋_GB2312" w:cs="仿宋_GB2312" w:hint="eastAsia"/>
          <w:snapToGrid w:val="0"/>
          <w:kern w:val="0"/>
          <w:sz w:val="32"/>
          <w:szCs w:val="32"/>
        </w:rPr>
        <w:t>CGMS</w:t>
      </w:r>
      <w:r>
        <w:rPr>
          <w:rFonts w:eastAsia="仿宋_GB2312" w:cs="仿宋_GB2312" w:hint="eastAsia"/>
          <w:snapToGrid w:val="0"/>
          <w:kern w:val="0"/>
          <w:sz w:val="32"/>
          <w:szCs w:val="32"/>
        </w:rPr>
        <w:t>无需刺破皮肤即可进行持续葡萄糖监测，基于</w:t>
      </w:r>
      <w:r>
        <w:rPr>
          <w:rFonts w:eastAsia="仿宋_GB2312" w:cs="仿宋_GB2312"/>
          <w:snapToGrid w:val="0"/>
          <w:kern w:val="0"/>
          <w:sz w:val="32"/>
          <w:szCs w:val="32"/>
        </w:rPr>
        <w:t>体表组织部位</w:t>
      </w:r>
      <w:r>
        <w:rPr>
          <w:rFonts w:eastAsia="仿宋_GB2312" w:cs="仿宋_GB2312" w:hint="eastAsia"/>
          <w:snapToGrid w:val="0"/>
          <w:kern w:val="0"/>
          <w:sz w:val="32"/>
          <w:szCs w:val="32"/>
        </w:rPr>
        <w:t>如</w:t>
      </w:r>
      <w:r>
        <w:rPr>
          <w:rFonts w:eastAsia="仿宋_GB2312" w:cs="仿宋_GB2312"/>
          <w:snapToGrid w:val="0"/>
          <w:kern w:val="0"/>
          <w:sz w:val="32"/>
          <w:szCs w:val="32"/>
        </w:rPr>
        <w:t>舌头、口腔粘膜、及皮肤等</w:t>
      </w:r>
      <w:r>
        <w:rPr>
          <w:rFonts w:eastAsia="仿宋_GB2312" w:cs="仿宋_GB2312" w:hint="eastAsia"/>
          <w:snapToGrid w:val="0"/>
          <w:kern w:val="0"/>
          <w:sz w:val="32"/>
          <w:szCs w:val="32"/>
        </w:rPr>
        <w:t>对</w:t>
      </w:r>
      <w:r>
        <w:rPr>
          <w:rFonts w:eastAsia="仿宋_GB2312" w:cs="仿宋_GB2312"/>
          <w:snapToGrid w:val="0"/>
          <w:kern w:val="0"/>
          <w:sz w:val="32"/>
          <w:szCs w:val="32"/>
        </w:rPr>
        <w:t>汗液、唾液、泪液中</w:t>
      </w:r>
      <w:r>
        <w:rPr>
          <w:rFonts w:eastAsia="仿宋_GB2312" w:cs="仿宋_GB2312" w:hint="eastAsia"/>
          <w:snapToGrid w:val="0"/>
          <w:kern w:val="0"/>
          <w:sz w:val="32"/>
          <w:szCs w:val="32"/>
        </w:rPr>
        <w:t>葡萄糖</w:t>
      </w:r>
      <w:r>
        <w:rPr>
          <w:rFonts w:eastAsia="仿宋_GB2312" w:cs="仿宋_GB2312"/>
          <w:snapToGrid w:val="0"/>
          <w:kern w:val="0"/>
          <w:sz w:val="32"/>
          <w:szCs w:val="32"/>
        </w:rPr>
        <w:t>含量进行测试</w:t>
      </w:r>
      <w:r>
        <w:rPr>
          <w:rFonts w:eastAsia="仿宋_GB2312" w:cs="仿宋_GB2312" w:hint="eastAsia"/>
          <w:snapToGrid w:val="0"/>
          <w:kern w:val="0"/>
          <w:sz w:val="32"/>
          <w:szCs w:val="32"/>
        </w:rPr>
        <w:t>。</w:t>
      </w:r>
    </w:p>
    <w:p w14:paraId="3F552F2C" w14:textId="77777777" w:rsidR="00ED625E" w:rsidRDefault="00ED625E" w:rsidP="00ED625E">
      <w:pPr>
        <w:spacing w:line="520" w:lineRule="exact"/>
        <w:ind w:firstLineChars="200" w:firstLine="640"/>
        <w:rPr>
          <w:rFonts w:eastAsia="仿宋_GB2312" w:cs="仿宋_GB2312"/>
          <w:snapToGrid w:val="0"/>
          <w:kern w:val="0"/>
          <w:sz w:val="32"/>
          <w:szCs w:val="32"/>
        </w:rPr>
      </w:pPr>
      <w:r w:rsidRPr="008D3C25">
        <w:rPr>
          <w:rFonts w:eastAsia="仿宋_GB2312" w:cs="仿宋_GB2312"/>
          <w:snapToGrid w:val="0"/>
          <w:kern w:val="0"/>
          <w:sz w:val="32"/>
          <w:szCs w:val="32"/>
        </w:rPr>
        <w:t>根据原理分成电化学类</w:t>
      </w:r>
      <w:r>
        <w:rPr>
          <w:rFonts w:eastAsia="仿宋_GB2312" w:cs="仿宋_GB2312" w:hint="eastAsia"/>
          <w:snapToGrid w:val="0"/>
          <w:kern w:val="0"/>
          <w:sz w:val="32"/>
          <w:szCs w:val="32"/>
        </w:rPr>
        <w:t>和</w:t>
      </w:r>
      <w:r w:rsidRPr="008D3C25">
        <w:rPr>
          <w:rFonts w:eastAsia="仿宋_GB2312" w:cs="仿宋_GB2312"/>
          <w:snapToGrid w:val="0"/>
          <w:kern w:val="0"/>
          <w:sz w:val="32"/>
          <w:szCs w:val="32"/>
        </w:rPr>
        <w:t>光学类</w:t>
      </w:r>
      <w:r w:rsidRPr="00AD39E7">
        <w:rPr>
          <w:rFonts w:eastAsia="仿宋_GB2312" w:cs="仿宋_GB2312" w:hint="eastAsia"/>
          <w:snapToGrid w:val="0"/>
          <w:kern w:val="0"/>
          <w:sz w:val="32"/>
          <w:szCs w:val="32"/>
        </w:rPr>
        <w:t>CGMS</w:t>
      </w:r>
      <w:r>
        <w:rPr>
          <w:rFonts w:eastAsia="仿宋_GB2312" w:cs="仿宋_GB2312" w:hint="eastAsia"/>
          <w:snapToGrid w:val="0"/>
          <w:kern w:val="0"/>
          <w:sz w:val="32"/>
          <w:szCs w:val="32"/>
        </w:rPr>
        <w:t>等。</w:t>
      </w:r>
      <w:r w:rsidRPr="00AD39E7">
        <w:rPr>
          <w:rFonts w:eastAsia="仿宋_GB2312" w:cs="仿宋_GB2312" w:hint="eastAsia"/>
          <w:snapToGrid w:val="0"/>
          <w:kern w:val="0"/>
          <w:sz w:val="32"/>
          <w:szCs w:val="32"/>
        </w:rPr>
        <w:t>采用</w:t>
      </w:r>
      <w:r>
        <w:rPr>
          <w:rFonts w:eastAsia="仿宋_GB2312" w:cs="仿宋_GB2312" w:hint="eastAsia"/>
          <w:snapToGrid w:val="0"/>
          <w:kern w:val="0"/>
          <w:sz w:val="32"/>
          <w:szCs w:val="32"/>
        </w:rPr>
        <w:t>光学</w:t>
      </w:r>
      <w:r>
        <w:rPr>
          <w:rFonts w:eastAsia="仿宋_GB2312" w:cs="仿宋_GB2312"/>
          <w:snapToGrid w:val="0"/>
          <w:kern w:val="0"/>
          <w:sz w:val="32"/>
          <w:szCs w:val="32"/>
        </w:rPr>
        <w:t>原理的</w:t>
      </w:r>
      <w:r w:rsidRPr="00AD39E7">
        <w:rPr>
          <w:rFonts w:eastAsia="仿宋_GB2312" w:cs="仿宋_GB2312" w:hint="eastAsia"/>
          <w:snapToGrid w:val="0"/>
          <w:kern w:val="0"/>
          <w:sz w:val="32"/>
          <w:szCs w:val="32"/>
        </w:rPr>
        <w:t>CGMS</w:t>
      </w:r>
      <w:r w:rsidRPr="00AD39E7">
        <w:rPr>
          <w:rFonts w:eastAsia="仿宋_GB2312" w:cs="仿宋_GB2312" w:hint="eastAsia"/>
          <w:snapToGrid w:val="0"/>
          <w:kern w:val="0"/>
          <w:sz w:val="32"/>
          <w:szCs w:val="32"/>
        </w:rPr>
        <w:t>是基于对葡萄糖敏感的荧光指示剂，通过荧光辐射在荧光指示剂上，收集反射回来的荧光信号</w:t>
      </w:r>
      <w:r>
        <w:rPr>
          <w:rFonts w:eastAsia="仿宋_GB2312" w:cs="仿宋_GB2312" w:hint="eastAsia"/>
          <w:snapToGrid w:val="0"/>
          <w:kern w:val="0"/>
          <w:sz w:val="32"/>
          <w:szCs w:val="32"/>
        </w:rPr>
        <w:t>，</w:t>
      </w:r>
      <w:r w:rsidRPr="00AD39E7">
        <w:rPr>
          <w:rFonts w:eastAsia="仿宋_GB2312" w:cs="仿宋_GB2312" w:hint="eastAsia"/>
          <w:snapToGrid w:val="0"/>
          <w:kern w:val="0"/>
          <w:sz w:val="32"/>
          <w:szCs w:val="32"/>
        </w:rPr>
        <w:t>分析葡萄糖</w:t>
      </w:r>
      <w:r>
        <w:rPr>
          <w:rFonts w:eastAsia="仿宋_GB2312" w:cs="仿宋_GB2312" w:hint="eastAsia"/>
          <w:snapToGrid w:val="0"/>
          <w:kern w:val="0"/>
          <w:sz w:val="32"/>
          <w:szCs w:val="32"/>
        </w:rPr>
        <w:t>含量</w:t>
      </w:r>
      <w:r w:rsidRPr="00AD39E7">
        <w:rPr>
          <w:rFonts w:eastAsia="仿宋_GB2312" w:cs="仿宋_GB2312" w:hint="eastAsia"/>
          <w:snapToGrid w:val="0"/>
          <w:kern w:val="0"/>
          <w:sz w:val="32"/>
          <w:szCs w:val="32"/>
        </w:rPr>
        <w:t>信息。采用电化学</w:t>
      </w:r>
      <w:r>
        <w:rPr>
          <w:rFonts w:eastAsia="仿宋_GB2312" w:cs="仿宋_GB2312" w:hint="eastAsia"/>
          <w:snapToGrid w:val="0"/>
          <w:kern w:val="0"/>
          <w:sz w:val="32"/>
          <w:szCs w:val="32"/>
        </w:rPr>
        <w:t>原理的</w:t>
      </w:r>
      <w:r w:rsidRPr="00AD39E7">
        <w:rPr>
          <w:rFonts w:eastAsia="仿宋_GB2312" w:cs="仿宋_GB2312" w:hint="eastAsia"/>
          <w:snapToGrid w:val="0"/>
          <w:kern w:val="0"/>
          <w:sz w:val="32"/>
          <w:szCs w:val="32"/>
        </w:rPr>
        <w:t>CGMS</w:t>
      </w:r>
      <w:r w:rsidRPr="00AD39E7">
        <w:rPr>
          <w:rFonts w:eastAsia="仿宋_GB2312" w:cs="仿宋_GB2312" w:hint="eastAsia"/>
          <w:snapToGrid w:val="0"/>
          <w:kern w:val="0"/>
          <w:sz w:val="32"/>
          <w:szCs w:val="32"/>
        </w:rPr>
        <w:t>，将葡萄糖传感</w:t>
      </w:r>
      <w:r>
        <w:rPr>
          <w:rFonts w:eastAsia="仿宋_GB2312" w:cs="仿宋_GB2312" w:hint="eastAsia"/>
          <w:snapToGrid w:val="0"/>
          <w:kern w:val="0"/>
          <w:sz w:val="32"/>
          <w:szCs w:val="32"/>
        </w:rPr>
        <w:t>电极</w:t>
      </w:r>
      <w:r w:rsidRPr="00AD39E7">
        <w:rPr>
          <w:rFonts w:eastAsia="仿宋_GB2312" w:cs="仿宋_GB2312" w:hint="eastAsia"/>
          <w:snapToGrid w:val="0"/>
          <w:kern w:val="0"/>
          <w:sz w:val="32"/>
          <w:szCs w:val="32"/>
        </w:rPr>
        <w:t>经皮肤植入到皮下组织，通过对组织间液中葡萄糖浓度的检测，根据其与葡萄糖的相关性，测算葡萄糖浓度。</w:t>
      </w:r>
    </w:p>
    <w:p w14:paraId="41FF8B0B" w14:textId="07D79C6F" w:rsidR="00ED625E" w:rsidRDefault="00ED625E" w:rsidP="00ED625E">
      <w:pPr>
        <w:spacing w:line="520" w:lineRule="exact"/>
        <w:ind w:firstLineChars="200" w:firstLine="640"/>
        <w:rPr>
          <w:rFonts w:eastAsia="仿宋_GB2312" w:cs="仿宋_GB2312"/>
          <w:snapToGrid w:val="0"/>
          <w:kern w:val="0"/>
          <w:sz w:val="32"/>
          <w:szCs w:val="32"/>
        </w:rPr>
      </w:pPr>
      <w:r w:rsidRPr="008D3C25">
        <w:rPr>
          <w:rFonts w:eastAsia="仿宋_GB2312" w:cs="仿宋_GB2312" w:hint="eastAsia"/>
          <w:snapToGrid w:val="0"/>
          <w:kern w:val="0"/>
          <w:sz w:val="32"/>
          <w:szCs w:val="32"/>
        </w:rPr>
        <w:t>根据附加功能方式分为无附加功能、附加血糖</w:t>
      </w:r>
      <w:r w:rsidRPr="008D3C25">
        <w:rPr>
          <w:rFonts w:eastAsia="仿宋_GB2312" w:cs="仿宋_GB2312" w:hint="eastAsia"/>
          <w:snapToGrid w:val="0"/>
          <w:kern w:val="0"/>
          <w:sz w:val="32"/>
          <w:szCs w:val="32"/>
        </w:rPr>
        <w:t>/</w:t>
      </w:r>
      <w:r w:rsidRPr="008D3C25">
        <w:rPr>
          <w:rFonts w:eastAsia="仿宋_GB2312" w:cs="仿宋_GB2312" w:hint="eastAsia"/>
          <w:snapToGrid w:val="0"/>
          <w:kern w:val="0"/>
          <w:sz w:val="32"/>
          <w:szCs w:val="32"/>
        </w:rPr>
        <w:t>血酮</w:t>
      </w:r>
      <w:r w:rsidRPr="008D3C25">
        <w:rPr>
          <w:rFonts w:eastAsia="仿宋_GB2312" w:cs="仿宋_GB2312" w:hint="eastAsia"/>
          <w:snapToGrid w:val="0"/>
          <w:kern w:val="0"/>
          <w:sz w:val="32"/>
          <w:szCs w:val="32"/>
        </w:rPr>
        <w:t>/</w:t>
      </w:r>
      <w:r w:rsidRPr="008D3C25">
        <w:rPr>
          <w:rFonts w:eastAsia="仿宋_GB2312" w:cs="仿宋_GB2312" w:hint="eastAsia"/>
          <w:snapToGrid w:val="0"/>
          <w:kern w:val="0"/>
          <w:sz w:val="32"/>
          <w:szCs w:val="32"/>
        </w:rPr>
        <w:t>其他检测功能</w:t>
      </w:r>
      <w:r w:rsidR="00C60BF9">
        <w:rPr>
          <w:rFonts w:eastAsia="仿宋_GB2312" w:cs="仿宋_GB2312" w:hint="eastAsia"/>
          <w:snapToGrid w:val="0"/>
          <w:kern w:val="0"/>
          <w:sz w:val="32"/>
          <w:szCs w:val="32"/>
        </w:rPr>
        <w:t>。</w:t>
      </w:r>
    </w:p>
    <w:p w14:paraId="0385F998" w14:textId="67EA9969" w:rsidR="00ED625E" w:rsidRDefault="00ED625E" w:rsidP="00ED625E">
      <w:pPr>
        <w:spacing w:line="520" w:lineRule="exact"/>
        <w:ind w:firstLineChars="200" w:firstLine="640"/>
        <w:rPr>
          <w:rFonts w:eastAsia="仿宋_GB2312" w:cs="仿宋_GB2312"/>
          <w:snapToGrid w:val="0"/>
          <w:kern w:val="0"/>
          <w:sz w:val="32"/>
          <w:szCs w:val="32"/>
        </w:rPr>
      </w:pPr>
      <w:r w:rsidRPr="008D3C25">
        <w:rPr>
          <w:rFonts w:eastAsia="仿宋_GB2312" w:cs="仿宋_GB2312" w:hint="eastAsia"/>
          <w:snapToGrid w:val="0"/>
          <w:kern w:val="0"/>
          <w:sz w:val="32"/>
          <w:szCs w:val="32"/>
        </w:rPr>
        <w:t>根据</w:t>
      </w:r>
      <w:r>
        <w:rPr>
          <w:rFonts w:eastAsia="仿宋_GB2312" w:cs="仿宋_GB2312" w:hint="eastAsia"/>
          <w:snapToGrid w:val="0"/>
          <w:kern w:val="0"/>
          <w:sz w:val="32"/>
          <w:szCs w:val="32"/>
        </w:rPr>
        <w:t>数据接口</w:t>
      </w:r>
      <w:r>
        <w:rPr>
          <w:rFonts w:eastAsia="仿宋_GB2312" w:cs="仿宋_GB2312"/>
          <w:snapToGrid w:val="0"/>
          <w:kern w:val="0"/>
          <w:sz w:val="32"/>
          <w:szCs w:val="32"/>
        </w:rPr>
        <w:t>及准确度不同</w:t>
      </w:r>
      <w:r>
        <w:rPr>
          <w:rFonts w:eastAsia="仿宋_GB2312" w:cs="仿宋_GB2312" w:hint="eastAsia"/>
          <w:snapToGrid w:val="0"/>
          <w:kern w:val="0"/>
          <w:sz w:val="32"/>
          <w:szCs w:val="32"/>
        </w:rPr>
        <w:t>，分为传统</w:t>
      </w:r>
      <w:r w:rsidRPr="008D3C25">
        <w:rPr>
          <w:rFonts w:eastAsia="仿宋_GB2312" w:cs="仿宋_GB2312" w:hint="eastAsia"/>
          <w:snapToGrid w:val="0"/>
          <w:kern w:val="0"/>
          <w:sz w:val="32"/>
          <w:szCs w:val="32"/>
        </w:rPr>
        <w:t>CGM</w:t>
      </w:r>
      <w:r>
        <w:rPr>
          <w:rFonts w:eastAsia="仿宋_GB2312" w:cs="仿宋_GB2312"/>
          <w:snapToGrid w:val="0"/>
          <w:kern w:val="0"/>
          <w:sz w:val="32"/>
          <w:szCs w:val="32"/>
        </w:rPr>
        <w:t>S</w:t>
      </w:r>
      <w:r w:rsidRPr="008D3C25">
        <w:rPr>
          <w:rFonts w:eastAsia="仿宋_GB2312" w:cs="仿宋_GB2312" w:hint="eastAsia"/>
          <w:snapToGrid w:val="0"/>
          <w:kern w:val="0"/>
          <w:sz w:val="32"/>
          <w:szCs w:val="32"/>
        </w:rPr>
        <w:t>和</w:t>
      </w:r>
      <w:r w:rsidRPr="00DB0D75">
        <w:rPr>
          <w:rFonts w:eastAsia="仿宋_GB2312" w:cs="仿宋_GB2312" w:hint="eastAsia"/>
          <w:snapToGrid w:val="0"/>
          <w:kern w:val="0"/>
          <w:sz w:val="32"/>
          <w:szCs w:val="32"/>
        </w:rPr>
        <w:t xml:space="preserve"> </w:t>
      </w:r>
      <w:r w:rsidRPr="008D3C25">
        <w:rPr>
          <w:rFonts w:eastAsia="仿宋_GB2312" w:cs="仿宋_GB2312" w:hint="eastAsia"/>
          <w:snapToGrid w:val="0"/>
          <w:kern w:val="0"/>
          <w:sz w:val="32"/>
          <w:szCs w:val="32"/>
        </w:rPr>
        <w:t>iCGM</w:t>
      </w:r>
      <w:r>
        <w:rPr>
          <w:rFonts w:eastAsia="仿宋_GB2312" w:cs="仿宋_GB2312"/>
          <w:snapToGrid w:val="0"/>
          <w:kern w:val="0"/>
          <w:sz w:val="32"/>
          <w:szCs w:val="32"/>
        </w:rPr>
        <w:t>S</w:t>
      </w:r>
      <w:r w:rsidRPr="008D3C25">
        <w:rPr>
          <w:rFonts w:eastAsia="仿宋_GB2312" w:cs="仿宋_GB2312" w:hint="eastAsia"/>
          <w:snapToGrid w:val="0"/>
          <w:kern w:val="0"/>
          <w:sz w:val="32"/>
          <w:szCs w:val="32"/>
        </w:rPr>
        <w:t>，</w:t>
      </w:r>
      <w:bookmarkStart w:id="29" w:name="OLE_LINK4"/>
      <w:r w:rsidRPr="008D3C25">
        <w:rPr>
          <w:rFonts w:eastAsia="仿宋_GB2312" w:cs="仿宋_GB2312" w:hint="eastAsia"/>
          <w:snapToGrid w:val="0"/>
          <w:kern w:val="0"/>
          <w:sz w:val="32"/>
          <w:szCs w:val="32"/>
        </w:rPr>
        <w:t>iCGM</w:t>
      </w:r>
      <w:bookmarkEnd w:id="29"/>
      <w:r>
        <w:rPr>
          <w:rFonts w:eastAsia="仿宋_GB2312" w:cs="仿宋_GB2312"/>
          <w:snapToGrid w:val="0"/>
          <w:kern w:val="0"/>
          <w:sz w:val="32"/>
          <w:szCs w:val="32"/>
        </w:rPr>
        <w:t>S</w:t>
      </w:r>
      <w:r>
        <w:rPr>
          <w:rFonts w:eastAsia="仿宋_GB2312" w:cs="仿宋_GB2312" w:hint="eastAsia"/>
          <w:snapToGrid w:val="0"/>
          <w:kern w:val="0"/>
          <w:sz w:val="32"/>
          <w:szCs w:val="32"/>
        </w:rPr>
        <w:t>旨在</w:t>
      </w:r>
      <w:r>
        <w:rPr>
          <w:rFonts w:eastAsia="仿宋_GB2312" w:cs="仿宋_GB2312"/>
          <w:snapToGrid w:val="0"/>
          <w:kern w:val="0"/>
          <w:sz w:val="32"/>
          <w:szCs w:val="32"/>
        </w:rPr>
        <w:t>可靠和安全地将葡萄糖测量数据传输到数字</w:t>
      </w:r>
      <w:r>
        <w:rPr>
          <w:rFonts w:eastAsia="仿宋_GB2312" w:cs="仿宋_GB2312" w:hint="eastAsia"/>
          <w:snapToGrid w:val="0"/>
          <w:kern w:val="0"/>
          <w:sz w:val="32"/>
          <w:szCs w:val="32"/>
        </w:rPr>
        <w:t>连接</w:t>
      </w:r>
      <w:r>
        <w:rPr>
          <w:rFonts w:eastAsia="仿宋_GB2312" w:cs="仿宋_GB2312"/>
          <w:snapToGrid w:val="0"/>
          <w:kern w:val="0"/>
          <w:sz w:val="32"/>
          <w:szCs w:val="32"/>
        </w:rPr>
        <w:t>器械，且准确度</w:t>
      </w:r>
      <w:r>
        <w:rPr>
          <w:rFonts w:eastAsia="仿宋_GB2312" w:cs="仿宋_GB2312" w:hint="eastAsia"/>
          <w:snapToGrid w:val="0"/>
          <w:kern w:val="0"/>
          <w:sz w:val="32"/>
          <w:szCs w:val="32"/>
        </w:rPr>
        <w:t>应满足</w:t>
      </w:r>
      <w:r w:rsidR="00C60BF9" w:rsidRPr="00486E17">
        <w:rPr>
          <w:rFonts w:eastAsia="仿宋_GB2312" w:cs="仿宋_GB2312" w:hint="eastAsia"/>
          <w:snapToGrid w:val="0"/>
          <w:kern w:val="0"/>
          <w:sz w:val="32"/>
          <w:szCs w:val="32"/>
        </w:rPr>
        <w:t>表</w:t>
      </w:r>
      <w:r w:rsidR="00486E17">
        <w:rPr>
          <w:rFonts w:eastAsia="仿宋_GB2312" w:cs="仿宋_GB2312" w:hint="eastAsia"/>
          <w:snapToGrid w:val="0"/>
          <w:kern w:val="0"/>
          <w:sz w:val="32"/>
          <w:szCs w:val="32"/>
        </w:rPr>
        <w:t>1</w:t>
      </w:r>
      <w:r>
        <w:rPr>
          <w:rFonts w:eastAsia="仿宋_GB2312" w:cs="仿宋_GB2312"/>
          <w:snapToGrid w:val="0"/>
          <w:kern w:val="0"/>
          <w:sz w:val="32"/>
          <w:szCs w:val="32"/>
        </w:rPr>
        <w:t>要求</w:t>
      </w:r>
      <w:r>
        <w:rPr>
          <w:rFonts w:eastAsia="仿宋_GB2312" w:cs="仿宋_GB2312" w:hint="eastAsia"/>
          <w:snapToGrid w:val="0"/>
          <w:kern w:val="0"/>
          <w:sz w:val="32"/>
          <w:szCs w:val="32"/>
        </w:rPr>
        <w:t>；</w:t>
      </w:r>
      <w:r w:rsidRPr="008D3C25">
        <w:rPr>
          <w:rFonts w:eastAsia="仿宋_GB2312" w:cs="仿宋_GB2312" w:hint="eastAsia"/>
          <w:snapToGrid w:val="0"/>
          <w:kern w:val="0"/>
          <w:sz w:val="32"/>
          <w:szCs w:val="32"/>
        </w:rPr>
        <w:t>iCGM</w:t>
      </w:r>
      <w:r>
        <w:rPr>
          <w:rFonts w:eastAsia="仿宋_GB2312" w:cs="仿宋_GB2312" w:hint="eastAsia"/>
          <w:snapToGrid w:val="0"/>
          <w:kern w:val="0"/>
          <w:sz w:val="32"/>
          <w:szCs w:val="32"/>
        </w:rPr>
        <w:t>S</w:t>
      </w:r>
      <w:r>
        <w:rPr>
          <w:rFonts w:eastAsia="仿宋_GB2312" w:cs="仿宋_GB2312" w:hint="eastAsia"/>
          <w:snapToGrid w:val="0"/>
          <w:kern w:val="0"/>
          <w:sz w:val="32"/>
          <w:szCs w:val="32"/>
        </w:rPr>
        <w:t>的数字</w:t>
      </w:r>
      <w:r w:rsidRPr="008D3C25">
        <w:rPr>
          <w:rFonts w:eastAsia="仿宋_GB2312" w:cs="仿宋_GB2312" w:hint="eastAsia"/>
          <w:snapToGrid w:val="0"/>
          <w:kern w:val="0"/>
          <w:sz w:val="32"/>
          <w:szCs w:val="32"/>
        </w:rPr>
        <w:t>连接</w:t>
      </w:r>
      <w:r>
        <w:rPr>
          <w:rFonts w:eastAsia="仿宋_GB2312" w:cs="仿宋_GB2312" w:hint="eastAsia"/>
          <w:snapToGrid w:val="0"/>
          <w:kern w:val="0"/>
          <w:sz w:val="32"/>
          <w:szCs w:val="32"/>
        </w:rPr>
        <w:t>器械可以</w:t>
      </w:r>
      <w:r>
        <w:rPr>
          <w:rFonts w:eastAsia="仿宋_GB2312" w:cs="仿宋_GB2312"/>
          <w:snapToGrid w:val="0"/>
          <w:kern w:val="0"/>
          <w:sz w:val="32"/>
          <w:szCs w:val="32"/>
        </w:rPr>
        <w:t>是</w:t>
      </w:r>
      <w:r w:rsidRPr="008D3C25">
        <w:rPr>
          <w:rFonts w:eastAsia="仿宋_GB2312" w:cs="仿宋_GB2312" w:hint="eastAsia"/>
          <w:snapToGrid w:val="0"/>
          <w:kern w:val="0"/>
          <w:sz w:val="32"/>
          <w:szCs w:val="32"/>
        </w:rPr>
        <w:t>智能</w:t>
      </w:r>
      <w:r>
        <w:rPr>
          <w:rFonts w:eastAsia="仿宋_GB2312" w:cs="仿宋_GB2312" w:hint="eastAsia"/>
          <w:snapToGrid w:val="0"/>
          <w:kern w:val="0"/>
          <w:sz w:val="32"/>
          <w:szCs w:val="32"/>
        </w:rPr>
        <w:t>移动终端（手机</w:t>
      </w:r>
      <w:r>
        <w:rPr>
          <w:rFonts w:eastAsia="仿宋_GB2312" w:cs="仿宋_GB2312"/>
          <w:snapToGrid w:val="0"/>
          <w:kern w:val="0"/>
          <w:sz w:val="32"/>
          <w:szCs w:val="32"/>
        </w:rPr>
        <w:t>或平板电脑</w:t>
      </w:r>
      <w:r>
        <w:rPr>
          <w:rFonts w:eastAsia="仿宋_GB2312" w:cs="仿宋_GB2312" w:hint="eastAsia"/>
          <w:snapToGrid w:val="0"/>
          <w:kern w:val="0"/>
          <w:sz w:val="32"/>
          <w:szCs w:val="32"/>
        </w:rPr>
        <w:t>）、胰岛素自动给药装置、手动控制的治疗仪器等</w:t>
      </w:r>
      <w:r w:rsidRPr="008D3C25">
        <w:rPr>
          <w:rFonts w:eastAsia="仿宋_GB2312" w:cs="仿宋_GB2312" w:hint="eastAsia"/>
          <w:snapToGrid w:val="0"/>
          <w:kern w:val="0"/>
          <w:sz w:val="32"/>
          <w:szCs w:val="32"/>
        </w:rPr>
        <w:t>。</w:t>
      </w:r>
    </w:p>
    <w:p w14:paraId="45C4F278" w14:textId="77777777" w:rsidR="00ED625E" w:rsidRDefault="00ED625E" w:rsidP="00ED625E">
      <w:pPr>
        <w:spacing w:line="520" w:lineRule="exact"/>
        <w:ind w:firstLineChars="200" w:firstLine="640"/>
        <w:rPr>
          <w:rFonts w:eastAsia="仿宋_GB2312"/>
          <w:bCs/>
          <w:color w:val="000000"/>
          <w:sz w:val="32"/>
          <w:szCs w:val="32"/>
        </w:rPr>
      </w:pPr>
      <w:r>
        <w:rPr>
          <w:rFonts w:eastAsia="仿宋_GB2312" w:hint="eastAsia"/>
          <w:bCs/>
          <w:color w:val="000000"/>
          <w:sz w:val="32"/>
          <w:szCs w:val="32"/>
        </w:rPr>
        <w:t>根据</w:t>
      </w:r>
      <w:r w:rsidRPr="00585358">
        <w:rPr>
          <w:rFonts w:eastAsia="仿宋_GB2312"/>
          <w:bCs/>
          <w:color w:val="000000"/>
          <w:sz w:val="32"/>
          <w:szCs w:val="32"/>
        </w:rPr>
        <w:t>数据提供方式分为</w:t>
      </w:r>
      <w:r w:rsidRPr="00543D9C">
        <w:rPr>
          <w:rFonts w:eastAsia="仿宋_GB2312"/>
          <w:bCs/>
          <w:color w:val="000000"/>
          <w:sz w:val="32"/>
          <w:szCs w:val="32"/>
        </w:rPr>
        <w:t>实时</w:t>
      </w:r>
      <w:r>
        <w:rPr>
          <w:rFonts w:eastAsia="仿宋_GB2312" w:hint="eastAsia"/>
          <w:bCs/>
          <w:color w:val="000000"/>
          <w:sz w:val="32"/>
          <w:szCs w:val="32"/>
        </w:rPr>
        <w:t>式</w:t>
      </w:r>
      <w:r>
        <w:rPr>
          <w:rFonts w:eastAsia="仿宋_GB2312"/>
          <w:bCs/>
          <w:color w:val="000000"/>
          <w:sz w:val="32"/>
          <w:szCs w:val="32"/>
        </w:rPr>
        <w:t>、</w:t>
      </w:r>
      <w:r w:rsidRPr="00543D9C">
        <w:rPr>
          <w:rFonts w:eastAsia="仿宋_GB2312"/>
          <w:bCs/>
          <w:color w:val="000000"/>
          <w:sz w:val="32"/>
          <w:szCs w:val="32"/>
        </w:rPr>
        <w:t>回顾</w:t>
      </w:r>
      <w:r w:rsidRPr="00543D9C">
        <w:rPr>
          <w:rFonts w:eastAsia="仿宋_GB2312" w:hint="eastAsia"/>
          <w:bCs/>
          <w:color w:val="000000"/>
          <w:sz w:val="32"/>
          <w:szCs w:val="32"/>
        </w:rPr>
        <w:t>式</w:t>
      </w:r>
      <w:r>
        <w:rPr>
          <w:rFonts w:eastAsia="仿宋_GB2312" w:hint="eastAsia"/>
          <w:bCs/>
          <w:color w:val="000000"/>
          <w:sz w:val="32"/>
          <w:szCs w:val="32"/>
        </w:rPr>
        <w:t>及</w:t>
      </w:r>
      <w:r w:rsidRPr="00543D9C">
        <w:rPr>
          <w:rFonts w:eastAsia="仿宋_GB2312" w:hint="eastAsia"/>
          <w:bCs/>
          <w:color w:val="000000"/>
          <w:sz w:val="32"/>
          <w:szCs w:val="32"/>
        </w:rPr>
        <w:t>扫描式</w:t>
      </w:r>
      <w:r w:rsidRPr="00AD39E7">
        <w:rPr>
          <w:rFonts w:eastAsia="仿宋_GB2312" w:cs="仿宋_GB2312" w:hint="eastAsia"/>
          <w:snapToGrid w:val="0"/>
          <w:kern w:val="0"/>
          <w:sz w:val="32"/>
          <w:szCs w:val="32"/>
        </w:rPr>
        <w:t>CGMS</w:t>
      </w:r>
      <w:r>
        <w:rPr>
          <w:rFonts w:eastAsia="仿宋_GB2312" w:hint="eastAsia"/>
          <w:bCs/>
          <w:color w:val="000000"/>
          <w:sz w:val="32"/>
          <w:szCs w:val="32"/>
        </w:rPr>
        <w:t>。实</w:t>
      </w:r>
      <w:r>
        <w:rPr>
          <w:rFonts w:eastAsia="仿宋_GB2312" w:hint="eastAsia"/>
          <w:bCs/>
          <w:color w:val="000000"/>
          <w:sz w:val="32"/>
          <w:szCs w:val="32"/>
        </w:rPr>
        <w:lastRenderedPageBreak/>
        <w:t>时式</w:t>
      </w:r>
      <w:r w:rsidRPr="00AD39E7">
        <w:rPr>
          <w:rFonts w:eastAsia="仿宋_GB2312" w:cs="仿宋_GB2312" w:hint="eastAsia"/>
          <w:snapToGrid w:val="0"/>
          <w:kern w:val="0"/>
          <w:sz w:val="32"/>
          <w:szCs w:val="32"/>
        </w:rPr>
        <w:t>CGMS</w:t>
      </w:r>
      <w:r>
        <w:rPr>
          <w:rFonts w:eastAsia="仿宋_GB2312"/>
          <w:bCs/>
          <w:color w:val="000000"/>
          <w:sz w:val="32"/>
          <w:szCs w:val="32"/>
        </w:rPr>
        <w:t>在使用过程中，能在第一时间显示出葡萄糖数据</w:t>
      </w:r>
      <w:r>
        <w:rPr>
          <w:rFonts w:eastAsia="仿宋_GB2312" w:hint="eastAsia"/>
          <w:bCs/>
          <w:color w:val="000000"/>
          <w:sz w:val="32"/>
          <w:szCs w:val="32"/>
        </w:rPr>
        <w:t>；回顾式</w:t>
      </w:r>
      <w:r w:rsidRPr="00AD39E7">
        <w:rPr>
          <w:rFonts w:eastAsia="仿宋_GB2312" w:cs="仿宋_GB2312" w:hint="eastAsia"/>
          <w:snapToGrid w:val="0"/>
          <w:kern w:val="0"/>
          <w:sz w:val="32"/>
          <w:szCs w:val="32"/>
        </w:rPr>
        <w:t>CGMS</w:t>
      </w:r>
      <w:r w:rsidRPr="00585358">
        <w:rPr>
          <w:rFonts w:eastAsia="仿宋_GB2312"/>
          <w:bCs/>
          <w:color w:val="000000"/>
          <w:sz w:val="32"/>
          <w:szCs w:val="32"/>
        </w:rPr>
        <w:t>在佩戴结束后将数据上传后才能获得葡萄糖数据</w:t>
      </w:r>
      <w:r>
        <w:rPr>
          <w:rFonts w:eastAsia="仿宋_GB2312" w:hint="eastAsia"/>
          <w:bCs/>
          <w:color w:val="000000"/>
          <w:sz w:val="32"/>
          <w:szCs w:val="32"/>
        </w:rPr>
        <w:t>；扫描</w:t>
      </w:r>
      <w:r>
        <w:rPr>
          <w:rFonts w:eastAsia="仿宋_GB2312"/>
          <w:bCs/>
          <w:color w:val="000000"/>
          <w:sz w:val="32"/>
          <w:szCs w:val="32"/>
        </w:rPr>
        <w:t>式</w:t>
      </w:r>
      <w:r w:rsidRPr="00AD39E7">
        <w:rPr>
          <w:rFonts w:eastAsia="仿宋_GB2312" w:cs="仿宋_GB2312" w:hint="eastAsia"/>
          <w:snapToGrid w:val="0"/>
          <w:kern w:val="0"/>
          <w:sz w:val="32"/>
          <w:szCs w:val="32"/>
        </w:rPr>
        <w:t>CGMS</w:t>
      </w:r>
      <w:r>
        <w:rPr>
          <w:rFonts w:eastAsia="仿宋_GB2312" w:hint="eastAsia"/>
          <w:bCs/>
          <w:color w:val="000000"/>
          <w:sz w:val="32"/>
          <w:szCs w:val="32"/>
        </w:rPr>
        <w:t>不能自动传输</w:t>
      </w:r>
      <w:r>
        <w:rPr>
          <w:rFonts w:eastAsia="仿宋_GB2312"/>
          <w:bCs/>
          <w:color w:val="000000"/>
          <w:sz w:val="32"/>
          <w:szCs w:val="32"/>
        </w:rPr>
        <w:t>数据</w:t>
      </w:r>
      <w:r>
        <w:rPr>
          <w:rFonts w:eastAsia="仿宋_GB2312" w:hint="eastAsia"/>
          <w:bCs/>
          <w:color w:val="000000"/>
          <w:sz w:val="32"/>
          <w:szCs w:val="32"/>
        </w:rPr>
        <w:t>至</w:t>
      </w:r>
      <w:r>
        <w:rPr>
          <w:rFonts w:eastAsia="仿宋_GB2312"/>
          <w:bCs/>
          <w:color w:val="000000"/>
          <w:sz w:val="32"/>
          <w:szCs w:val="32"/>
        </w:rPr>
        <w:t>监测</w:t>
      </w:r>
      <w:r>
        <w:rPr>
          <w:rFonts w:eastAsia="仿宋_GB2312" w:hint="eastAsia"/>
          <w:bCs/>
          <w:color w:val="000000"/>
          <w:sz w:val="32"/>
          <w:szCs w:val="32"/>
        </w:rPr>
        <w:t>器，需</w:t>
      </w:r>
      <w:r w:rsidRPr="00252CB8">
        <w:rPr>
          <w:rFonts w:eastAsia="仿宋_GB2312" w:hint="eastAsia"/>
          <w:bCs/>
          <w:color w:val="000000"/>
          <w:sz w:val="32"/>
          <w:szCs w:val="32"/>
        </w:rPr>
        <w:t>用户</w:t>
      </w:r>
      <w:r>
        <w:rPr>
          <w:rFonts w:eastAsia="仿宋_GB2312" w:hint="eastAsia"/>
          <w:bCs/>
          <w:color w:val="000000"/>
          <w:sz w:val="32"/>
          <w:szCs w:val="32"/>
        </w:rPr>
        <w:t>手动</w:t>
      </w:r>
      <w:r w:rsidRPr="00252CB8">
        <w:rPr>
          <w:rFonts w:eastAsia="仿宋_GB2312" w:hint="eastAsia"/>
          <w:bCs/>
          <w:color w:val="000000"/>
          <w:sz w:val="32"/>
          <w:szCs w:val="32"/>
        </w:rPr>
        <w:t>扫描获取数据</w:t>
      </w:r>
      <w:r>
        <w:rPr>
          <w:rFonts w:eastAsia="仿宋_GB2312" w:hint="eastAsia"/>
          <w:bCs/>
          <w:color w:val="000000"/>
          <w:sz w:val="32"/>
          <w:szCs w:val="32"/>
        </w:rPr>
        <w:t>。</w:t>
      </w:r>
    </w:p>
    <w:p w14:paraId="7869D604" w14:textId="3D181C00" w:rsidR="00ED625E" w:rsidRDefault="00ED625E" w:rsidP="00ED625E">
      <w:pPr>
        <w:spacing w:line="560" w:lineRule="exact"/>
        <w:rPr>
          <w:rFonts w:eastAsia="仿宋_GB2312"/>
          <w:bCs/>
          <w:color w:val="000000"/>
          <w:sz w:val="32"/>
          <w:szCs w:val="32"/>
        </w:rPr>
      </w:pPr>
      <w:r>
        <w:rPr>
          <w:rFonts w:eastAsia="仿宋_GB2312" w:hint="eastAsia"/>
          <w:bCs/>
          <w:color w:val="000000"/>
          <w:sz w:val="32"/>
          <w:szCs w:val="32"/>
        </w:rPr>
        <w:t>根据</w:t>
      </w:r>
      <w:r w:rsidRPr="00585358">
        <w:rPr>
          <w:rFonts w:eastAsia="仿宋_GB2312"/>
          <w:bCs/>
          <w:color w:val="000000"/>
          <w:sz w:val="32"/>
          <w:szCs w:val="32"/>
        </w:rPr>
        <w:t>校准</w:t>
      </w:r>
      <w:r>
        <w:rPr>
          <w:rFonts w:eastAsia="仿宋_GB2312" w:hint="eastAsia"/>
          <w:bCs/>
          <w:color w:val="000000"/>
          <w:sz w:val="32"/>
          <w:szCs w:val="32"/>
        </w:rPr>
        <w:t>方式</w:t>
      </w:r>
      <w:r w:rsidRPr="00585358">
        <w:rPr>
          <w:rFonts w:eastAsia="仿宋_GB2312"/>
          <w:bCs/>
          <w:color w:val="000000"/>
          <w:sz w:val="32"/>
          <w:szCs w:val="32"/>
        </w:rPr>
        <w:t>可分为校准</w:t>
      </w:r>
      <w:r>
        <w:rPr>
          <w:rFonts w:eastAsia="仿宋_GB2312" w:hint="eastAsia"/>
          <w:bCs/>
          <w:color w:val="000000"/>
          <w:sz w:val="32"/>
          <w:szCs w:val="32"/>
        </w:rPr>
        <w:t>型、免</w:t>
      </w:r>
      <w:r w:rsidRPr="00585358">
        <w:rPr>
          <w:rFonts w:eastAsia="仿宋_GB2312"/>
          <w:bCs/>
          <w:color w:val="000000"/>
          <w:sz w:val="32"/>
          <w:szCs w:val="32"/>
        </w:rPr>
        <w:t>校准型</w:t>
      </w:r>
      <w:r w:rsidRPr="00AD39E7">
        <w:rPr>
          <w:rFonts w:eastAsia="仿宋_GB2312" w:cs="仿宋_GB2312" w:hint="eastAsia"/>
          <w:snapToGrid w:val="0"/>
          <w:kern w:val="0"/>
          <w:sz w:val="32"/>
          <w:szCs w:val="32"/>
        </w:rPr>
        <w:t>CGMS</w:t>
      </w:r>
      <w:r w:rsidRPr="00585358">
        <w:rPr>
          <w:rFonts w:eastAsia="仿宋_GB2312"/>
          <w:bCs/>
          <w:color w:val="000000"/>
          <w:sz w:val="32"/>
          <w:szCs w:val="32"/>
        </w:rPr>
        <w:t>。校准</w:t>
      </w:r>
      <w:r>
        <w:rPr>
          <w:rFonts w:eastAsia="仿宋_GB2312" w:hint="eastAsia"/>
          <w:bCs/>
          <w:color w:val="000000"/>
          <w:sz w:val="32"/>
          <w:szCs w:val="32"/>
        </w:rPr>
        <w:t>型</w:t>
      </w:r>
      <w:r w:rsidRPr="00AD39E7">
        <w:rPr>
          <w:rFonts w:eastAsia="仿宋_GB2312" w:cs="仿宋_GB2312" w:hint="eastAsia"/>
          <w:snapToGrid w:val="0"/>
          <w:kern w:val="0"/>
          <w:sz w:val="32"/>
          <w:szCs w:val="32"/>
        </w:rPr>
        <w:t>CGMS</w:t>
      </w:r>
      <w:r>
        <w:rPr>
          <w:rFonts w:eastAsia="仿宋_GB2312"/>
          <w:bCs/>
          <w:color w:val="000000"/>
          <w:sz w:val="32"/>
          <w:szCs w:val="32"/>
        </w:rPr>
        <w:t>在使用过程中，</w:t>
      </w:r>
      <w:r w:rsidRPr="00585358">
        <w:rPr>
          <w:rFonts w:eastAsia="仿宋_GB2312"/>
          <w:bCs/>
          <w:color w:val="000000"/>
          <w:sz w:val="32"/>
          <w:szCs w:val="32"/>
        </w:rPr>
        <w:t>需要使用者输入指</w:t>
      </w:r>
      <w:r>
        <w:rPr>
          <w:rFonts w:eastAsia="仿宋_GB2312"/>
          <w:bCs/>
          <w:color w:val="000000"/>
          <w:sz w:val="32"/>
          <w:szCs w:val="32"/>
        </w:rPr>
        <w:t>尖测量血糖或其他血糖值进行校准，</w:t>
      </w:r>
      <w:r>
        <w:rPr>
          <w:rFonts w:eastAsia="仿宋_GB2312" w:hint="eastAsia"/>
          <w:bCs/>
          <w:color w:val="000000"/>
          <w:sz w:val="32"/>
          <w:szCs w:val="32"/>
        </w:rPr>
        <w:t>免</w:t>
      </w:r>
      <w:r w:rsidRPr="00585358">
        <w:rPr>
          <w:rFonts w:eastAsia="仿宋_GB2312"/>
          <w:bCs/>
          <w:color w:val="000000"/>
          <w:sz w:val="32"/>
          <w:szCs w:val="32"/>
        </w:rPr>
        <w:t>校准</w:t>
      </w:r>
      <w:r>
        <w:rPr>
          <w:rFonts w:eastAsia="仿宋_GB2312" w:hint="eastAsia"/>
          <w:bCs/>
          <w:color w:val="000000"/>
          <w:sz w:val="32"/>
          <w:szCs w:val="32"/>
        </w:rPr>
        <w:t>型不</w:t>
      </w:r>
      <w:r w:rsidRPr="00585358">
        <w:rPr>
          <w:rFonts w:eastAsia="仿宋_GB2312"/>
          <w:bCs/>
          <w:color w:val="000000"/>
          <w:sz w:val="32"/>
          <w:szCs w:val="32"/>
        </w:rPr>
        <w:t>需要使用者输入指</w:t>
      </w:r>
      <w:r>
        <w:rPr>
          <w:rFonts w:eastAsia="仿宋_GB2312"/>
          <w:bCs/>
          <w:color w:val="000000"/>
          <w:sz w:val="32"/>
          <w:szCs w:val="32"/>
        </w:rPr>
        <w:t>尖测量血糖或其他血糖值进行校准</w:t>
      </w:r>
      <w:r w:rsidRPr="00585358">
        <w:rPr>
          <w:rFonts w:eastAsia="仿宋_GB2312"/>
          <w:bCs/>
          <w:color w:val="000000"/>
          <w:sz w:val="32"/>
          <w:szCs w:val="32"/>
        </w:rPr>
        <w:t>。</w:t>
      </w:r>
    </w:p>
    <w:p w14:paraId="60F6F0A2" w14:textId="4AFBCD40" w:rsidR="004D1AD8" w:rsidRDefault="004D1AD8" w:rsidP="004D1AD8">
      <w:pPr>
        <w:spacing w:line="560" w:lineRule="exact"/>
        <w:ind w:firstLineChars="200" w:firstLine="640"/>
        <w:rPr>
          <w:rFonts w:ascii="黑体" w:eastAsia="黑体" w:hAnsi="黑体"/>
          <w:bCs/>
          <w:color w:val="000000"/>
          <w:sz w:val="32"/>
          <w:szCs w:val="32"/>
        </w:rPr>
      </w:pPr>
      <w:r w:rsidRPr="004D1AD8">
        <w:rPr>
          <w:rFonts w:ascii="黑体" w:eastAsia="黑体" w:hAnsi="黑体" w:hint="eastAsia"/>
          <w:bCs/>
          <w:color w:val="000000"/>
          <w:sz w:val="32"/>
          <w:szCs w:val="32"/>
        </w:rPr>
        <w:t>二、iCGMS的准确度要求</w:t>
      </w:r>
    </w:p>
    <w:p w14:paraId="12DBF297" w14:textId="2F5059B4" w:rsidR="002E39DD" w:rsidRPr="00133732" w:rsidRDefault="00133732" w:rsidP="00133732">
      <w:pPr>
        <w:spacing w:line="560" w:lineRule="exact"/>
        <w:jc w:val="center"/>
        <w:rPr>
          <w:rFonts w:eastAsia="黑体" w:cs="宋体"/>
          <w:sz w:val="28"/>
          <w:szCs w:val="28"/>
        </w:rPr>
      </w:pPr>
      <w:r w:rsidRPr="00133732">
        <w:rPr>
          <w:rFonts w:eastAsia="黑体" w:cs="宋体" w:hint="eastAsia"/>
          <w:sz w:val="28"/>
          <w:szCs w:val="28"/>
        </w:rPr>
        <w:t>表</w:t>
      </w:r>
      <w:r w:rsidR="00BF3808">
        <w:rPr>
          <w:rFonts w:eastAsia="黑体" w:cs="宋体" w:hint="eastAsia"/>
          <w:sz w:val="28"/>
          <w:szCs w:val="28"/>
        </w:rPr>
        <w:t>1</w:t>
      </w:r>
      <w:r w:rsidR="00BF3808">
        <w:rPr>
          <w:rFonts w:eastAsia="黑体" w:cs="宋体"/>
          <w:sz w:val="28"/>
          <w:szCs w:val="28"/>
        </w:rPr>
        <w:t xml:space="preserve"> </w:t>
      </w:r>
      <w:r w:rsidRPr="00133732">
        <w:rPr>
          <w:rFonts w:eastAsia="黑体" w:cs="宋体"/>
          <w:sz w:val="28"/>
          <w:szCs w:val="28"/>
        </w:rPr>
        <w:t xml:space="preserve"> </w:t>
      </w:r>
      <w:r w:rsidRPr="00133732">
        <w:rPr>
          <w:rFonts w:eastAsia="黑体" w:cs="宋体" w:hint="eastAsia"/>
          <w:sz w:val="28"/>
          <w:szCs w:val="28"/>
        </w:rPr>
        <w:t>iCGMS</w:t>
      </w:r>
      <w:r w:rsidRPr="00133732">
        <w:rPr>
          <w:rFonts w:eastAsia="黑体" w:cs="宋体" w:hint="eastAsia"/>
          <w:sz w:val="28"/>
          <w:szCs w:val="28"/>
        </w:rPr>
        <w:t>的准确度要求</w:t>
      </w:r>
    </w:p>
    <w:tbl>
      <w:tblPr>
        <w:tblStyle w:val="aff1"/>
        <w:tblW w:w="8784" w:type="dxa"/>
        <w:tblLayout w:type="fixed"/>
        <w:tblLook w:val="0420" w:firstRow="1" w:lastRow="0" w:firstColumn="0" w:lastColumn="0" w:noHBand="0" w:noVBand="1"/>
      </w:tblPr>
      <w:tblGrid>
        <w:gridCol w:w="562"/>
        <w:gridCol w:w="2835"/>
        <w:gridCol w:w="2552"/>
        <w:gridCol w:w="2835"/>
      </w:tblGrid>
      <w:tr w:rsidR="00EB672A" w:rsidRPr="00DB0D75" w14:paraId="61D272AF" w14:textId="77777777" w:rsidTr="00133732">
        <w:trPr>
          <w:trHeight w:val="662"/>
        </w:trPr>
        <w:tc>
          <w:tcPr>
            <w:tcW w:w="562" w:type="dxa"/>
          </w:tcPr>
          <w:p w14:paraId="270A1A38" w14:textId="77777777" w:rsidR="00EB672A" w:rsidRPr="00A92836" w:rsidRDefault="00EB672A" w:rsidP="00614557">
            <w:pPr>
              <w:rPr>
                <w:rFonts w:eastAsia="黑体"/>
                <w:snapToGrid w:val="0"/>
                <w:kern w:val="0"/>
                <w:sz w:val="28"/>
                <w:szCs w:val="28"/>
              </w:rPr>
            </w:pPr>
          </w:p>
        </w:tc>
        <w:tc>
          <w:tcPr>
            <w:tcW w:w="2835" w:type="dxa"/>
            <w:hideMark/>
          </w:tcPr>
          <w:p w14:paraId="499C9AC1" w14:textId="01C38072" w:rsidR="00EB672A" w:rsidRPr="00A92836" w:rsidRDefault="00EB672A" w:rsidP="00A92836">
            <w:pPr>
              <w:jc w:val="center"/>
              <w:rPr>
                <w:rFonts w:eastAsia="黑体"/>
                <w:snapToGrid w:val="0"/>
                <w:kern w:val="0"/>
                <w:sz w:val="28"/>
                <w:szCs w:val="28"/>
              </w:rPr>
            </w:pPr>
            <w:r w:rsidRPr="00A92836">
              <w:rPr>
                <w:rFonts w:eastAsia="黑体" w:hint="eastAsia"/>
                <w:snapToGrid w:val="0"/>
                <w:kern w:val="0"/>
                <w:sz w:val="28"/>
                <w:szCs w:val="28"/>
              </w:rPr>
              <w:t>iCGM</w:t>
            </w:r>
            <w:r w:rsidR="009040A9">
              <w:rPr>
                <w:rFonts w:eastAsia="黑体"/>
                <w:snapToGrid w:val="0"/>
                <w:kern w:val="0"/>
                <w:sz w:val="28"/>
                <w:szCs w:val="28"/>
              </w:rPr>
              <w:t>S</w:t>
            </w:r>
            <w:r w:rsidRPr="00A92836">
              <w:rPr>
                <w:rFonts w:eastAsia="黑体" w:hint="eastAsia"/>
                <w:snapToGrid w:val="0"/>
                <w:kern w:val="0"/>
                <w:sz w:val="28"/>
                <w:szCs w:val="28"/>
              </w:rPr>
              <w:t>测量范围</w:t>
            </w:r>
          </w:p>
        </w:tc>
        <w:tc>
          <w:tcPr>
            <w:tcW w:w="2552" w:type="dxa"/>
            <w:hideMark/>
          </w:tcPr>
          <w:p w14:paraId="17E9B1BC" w14:textId="43BA8A74" w:rsidR="00EB672A" w:rsidRPr="00A92836" w:rsidRDefault="00EB672A" w:rsidP="00A92836">
            <w:pPr>
              <w:jc w:val="center"/>
              <w:rPr>
                <w:rFonts w:eastAsia="黑体"/>
                <w:snapToGrid w:val="0"/>
                <w:kern w:val="0"/>
                <w:sz w:val="28"/>
                <w:szCs w:val="28"/>
              </w:rPr>
            </w:pPr>
            <w:r w:rsidRPr="00A92836">
              <w:rPr>
                <w:rFonts w:eastAsia="黑体" w:hint="eastAsia"/>
                <w:snapToGrid w:val="0"/>
                <w:kern w:val="0"/>
                <w:sz w:val="28"/>
                <w:szCs w:val="28"/>
              </w:rPr>
              <w:t>参考血糖值偏差</w:t>
            </w:r>
          </w:p>
        </w:tc>
        <w:tc>
          <w:tcPr>
            <w:tcW w:w="2835" w:type="dxa"/>
            <w:hideMark/>
          </w:tcPr>
          <w:p w14:paraId="7B54480B" w14:textId="45900A15" w:rsidR="00EB672A" w:rsidRPr="00A92836" w:rsidRDefault="00EB672A" w:rsidP="00A92836">
            <w:pPr>
              <w:jc w:val="center"/>
              <w:rPr>
                <w:rFonts w:eastAsia="黑体"/>
                <w:snapToGrid w:val="0"/>
                <w:kern w:val="0"/>
                <w:sz w:val="28"/>
                <w:szCs w:val="28"/>
              </w:rPr>
            </w:pPr>
            <w:r w:rsidRPr="00A92836">
              <w:rPr>
                <w:rFonts w:eastAsia="黑体" w:hint="eastAsia"/>
                <w:snapToGrid w:val="0"/>
                <w:kern w:val="0"/>
                <w:sz w:val="28"/>
                <w:szCs w:val="28"/>
              </w:rPr>
              <w:t>性能标准</w:t>
            </w:r>
          </w:p>
        </w:tc>
      </w:tr>
      <w:tr w:rsidR="00EB672A" w:rsidRPr="00DB0D75" w14:paraId="0E73440F" w14:textId="77777777" w:rsidTr="00133732">
        <w:tblPrEx>
          <w:tblLook w:val="04A0" w:firstRow="1" w:lastRow="0" w:firstColumn="1" w:lastColumn="0" w:noHBand="0" w:noVBand="1"/>
        </w:tblPrEx>
        <w:trPr>
          <w:trHeight w:val="471"/>
        </w:trPr>
        <w:tc>
          <w:tcPr>
            <w:tcW w:w="562" w:type="dxa"/>
          </w:tcPr>
          <w:p w14:paraId="16553708" w14:textId="129BD63A"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1</w:t>
            </w:r>
          </w:p>
        </w:tc>
        <w:tc>
          <w:tcPr>
            <w:tcW w:w="2835" w:type="dxa"/>
            <w:hideMark/>
          </w:tcPr>
          <w:p w14:paraId="0BCED9EA" w14:textId="77777777" w:rsidR="00EB672A" w:rsidRPr="00A92836" w:rsidRDefault="00EB672A" w:rsidP="00ED625E">
            <w:pPr>
              <w:spacing w:line="520" w:lineRule="exact"/>
              <w:rPr>
                <w:rStyle w:val="fontstyle01"/>
                <w:rFonts w:ascii="仿宋_GB2312" w:eastAsia="仿宋_GB2312" w:hint="eastAsia"/>
                <w:sz w:val="28"/>
                <w:szCs w:val="28"/>
              </w:rPr>
            </w:pPr>
            <w:r w:rsidRPr="00A92836">
              <w:rPr>
                <w:rStyle w:val="fontstyle01"/>
                <w:rFonts w:ascii="仿宋_GB2312" w:eastAsia="仿宋_GB2312" w:hint="eastAsia"/>
                <w:sz w:val="28"/>
                <w:szCs w:val="28"/>
              </w:rPr>
              <w:t>整个器械测量范围</w:t>
            </w:r>
          </w:p>
          <w:p w14:paraId="7C05B04E" w14:textId="7C8ABA58" w:rsidR="00EB672A" w:rsidRPr="00A92836" w:rsidRDefault="00EB672A" w:rsidP="00ED625E">
            <w:pPr>
              <w:spacing w:line="520" w:lineRule="exact"/>
              <w:rPr>
                <w:rFonts w:ascii="仿宋_GB2312" w:eastAsia="仿宋_GB2312"/>
                <w:sz w:val="28"/>
                <w:szCs w:val="28"/>
              </w:rPr>
            </w:pPr>
            <w:r w:rsidRPr="00A92836">
              <w:rPr>
                <w:rStyle w:val="fontstyle01"/>
                <w:rFonts w:ascii="仿宋_GB2312" w:eastAsia="仿宋_GB2312" w:hint="eastAsia"/>
                <w:sz w:val="28"/>
                <w:szCs w:val="28"/>
              </w:rPr>
              <w:t>(如，2.2-22</w:t>
            </w:r>
            <w:r w:rsidRPr="00A92836">
              <w:rPr>
                <w:rFonts w:ascii="仿宋_GB2312" w:eastAsia="仿宋_GB2312" w:hint="eastAsia"/>
                <w:sz w:val="28"/>
                <w:szCs w:val="28"/>
              </w:rPr>
              <w:t xml:space="preserve"> mmol/L</w:t>
            </w:r>
            <w:r w:rsidRPr="00A92836">
              <w:rPr>
                <w:rStyle w:val="fontstyle01"/>
                <w:rFonts w:ascii="仿宋_GB2312" w:eastAsia="仿宋_GB2312" w:hint="eastAsia"/>
                <w:sz w:val="28"/>
                <w:szCs w:val="28"/>
              </w:rPr>
              <w:t>)</w:t>
            </w:r>
          </w:p>
        </w:tc>
        <w:tc>
          <w:tcPr>
            <w:tcW w:w="2552" w:type="dxa"/>
            <w:hideMark/>
          </w:tcPr>
          <w:p w14:paraId="01498904" w14:textId="0EA05D98"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±20%以内</w:t>
            </w:r>
          </w:p>
        </w:tc>
        <w:tc>
          <w:tcPr>
            <w:tcW w:w="2835" w:type="dxa"/>
            <w:hideMark/>
          </w:tcPr>
          <w:p w14:paraId="7D1A087C" w14:textId="77777777"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单侧95%置信区间下限&gt;87%</w:t>
            </w:r>
          </w:p>
        </w:tc>
      </w:tr>
      <w:tr w:rsidR="00EB672A" w:rsidRPr="00DB0D75" w14:paraId="78EFDAEC" w14:textId="77777777" w:rsidTr="00133732">
        <w:trPr>
          <w:trHeight w:val="252"/>
        </w:trPr>
        <w:tc>
          <w:tcPr>
            <w:tcW w:w="562" w:type="dxa"/>
          </w:tcPr>
          <w:p w14:paraId="172AFB2E" w14:textId="4C9EC625"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2</w:t>
            </w:r>
          </w:p>
        </w:tc>
        <w:tc>
          <w:tcPr>
            <w:tcW w:w="2835" w:type="dxa"/>
            <w:hideMark/>
          </w:tcPr>
          <w:p w14:paraId="66F2BEDE" w14:textId="6E1C29F0"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&lt;3.9 mmol/L</w:t>
            </w:r>
          </w:p>
        </w:tc>
        <w:tc>
          <w:tcPr>
            <w:tcW w:w="2552" w:type="dxa"/>
            <w:hideMark/>
          </w:tcPr>
          <w:p w14:paraId="09913C78" w14:textId="2344FFF5"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w:t>
            </w:r>
            <w:r w:rsidRPr="00A92836">
              <w:rPr>
                <w:rStyle w:val="fontstyle01"/>
                <w:rFonts w:ascii="仿宋_GB2312" w:eastAsia="仿宋_GB2312" w:hint="eastAsia"/>
                <w:sz w:val="28"/>
                <w:szCs w:val="28"/>
              </w:rPr>
              <w:t>0.83</w:t>
            </w:r>
            <w:r w:rsidRPr="00A92836">
              <w:rPr>
                <w:rFonts w:ascii="仿宋_GB2312" w:eastAsia="仿宋_GB2312" w:hint="eastAsia"/>
                <w:sz w:val="28"/>
                <w:szCs w:val="28"/>
              </w:rPr>
              <w:t>mmol/L以内</w:t>
            </w:r>
          </w:p>
        </w:tc>
        <w:tc>
          <w:tcPr>
            <w:tcW w:w="2835" w:type="dxa"/>
            <w:hideMark/>
          </w:tcPr>
          <w:p w14:paraId="23C977B3" w14:textId="77777777"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单侧95%置信区间下限&gt;85%</w:t>
            </w:r>
          </w:p>
        </w:tc>
      </w:tr>
      <w:tr w:rsidR="00EB672A" w:rsidRPr="00DB0D75" w14:paraId="51CCA357" w14:textId="77777777" w:rsidTr="00133732">
        <w:trPr>
          <w:trHeight w:val="214"/>
        </w:trPr>
        <w:tc>
          <w:tcPr>
            <w:tcW w:w="562" w:type="dxa"/>
          </w:tcPr>
          <w:p w14:paraId="740F535B" w14:textId="6EA0FA5D"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3</w:t>
            </w:r>
          </w:p>
        </w:tc>
        <w:tc>
          <w:tcPr>
            <w:tcW w:w="2835" w:type="dxa"/>
            <w:hideMark/>
          </w:tcPr>
          <w:p w14:paraId="50958780" w14:textId="77777777"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&lt;3.9 mmol/L</w:t>
            </w:r>
          </w:p>
          <w:p w14:paraId="0AFDCB63" w14:textId="148547D9" w:rsidR="00EB672A" w:rsidRPr="00A92836" w:rsidRDefault="00EB672A" w:rsidP="00ED625E">
            <w:pPr>
              <w:spacing w:line="520" w:lineRule="exact"/>
              <w:rPr>
                <w:rFonts w:ascii="仿宋_GB2312" w:eastAsia="仿宋_GB2312"/>
                <w:sz w:val="28"/>
                <w:szCs w:val="28"/>
              </w:rPr>
            </w:pPr>
          </w:p>
        </w:tc>
        <w:tc>
          <w:tcPr>
            <w:tcW w:w="2552" w:type="dxa"/>
            <w:hideMark/>
          </w:tcPr>
          <w:p w14:paraId="45705C39" w14:textId="1D5BA526"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w:t>
            </w:r>
            <w:r w:rsidRPr="00A92836">
              <w:rPr>
                <w:rStyle w:val="fontstyle01"/>
                <w:rFonts w:ascii="仿宋_GB2312" w:eastAsia="仿宋_GB2312" w:hint="eastAsia"/>
                <w:sz w:val="28"/>
                <w:szCs w:val="28"/>
              </w:rPr>
              <w:t>2.2</w:t>
            </w:r>
            <w:r w:rsidRPr="00A92836">
              <w:rPr>
                <w:rFonts w:ascii="仿宋_GB2312" w:eastAsia="仿宋_GB2312" w:hint="eastAsia"/>
                <w:sz w:val="28"/>
                <w:szCs w:val="28"/>
              </w:rPr>
              <w:t xml:space="preserve"> mmol/L以内</w:t>
            </w:r>
          </w:p>
        </w:tc>
        <w:tc>
          <w:tcPr>
            <w:tcW w:w="2835" w:type="dxa"/>
            <w:hideMark/>
          </w:tcPr>
          <w:p w14:paraId="028EC696" w14:textId="77777777"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单侧95%置信区间下限&gt;98%</w:t>
            </w:r>
          </w:p>
        </w:tc>
      </w:tr>
      <w:tr w:rsidR="00EB672A" w:rsidRPr="00DB0D75" w14:paraId="74B3D6BD" w14:textId="77777777" w:rsidTr="00133732">
        <w:trPr>
          <w:trHeight w:val="284"/>
        </w:trPr>
        <w:tc>
          <w:tcPr>
            <w:tcW w:w="562" w:type="dxa"/>
          </w:tcPr>
          <w:p w14:paraId="61869517" w14:textId="33B79B5B"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4</w:t>
            </w:r>
          </w:p>
        </w:tc>
        <w:tc>
          <w:tcPr>
            <w:tcW w:w="2835" w:type="dxa"/>
            <w:hideMark/>
          </w:tcPr>
          <w:p w14:paraId="2ECF633F" w14:textId="77777777"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3.9-10.0mmol/L</w:t>
            </w:r>
          </w:p>
          <w:p w14:paraId="03127451" w14:textId="772983D2" w:rsidR="00EB672A" w:rsidRPr="00A92836" w:rsidRDefault="00EB672A" w:rsidP="00ED625E">
            <w:pPr>
              <w:spacing w:line="520" w:lineRule="exact"/>
              <w:rPr>
                <w:rFonts w:ascii="仿宋_GB2312" w:eastAsia="仿宋_GB2312"/>
                <w:sz w:val="28"/>
                <w:szCs w:val="28"/>
              </w:rPr>
            </w:pPr>
          </w:p>
        </w:tc>
        <w:tc>
          <w:tcPr>
            <w:tcW w:w="2552" w:type="dxa"/>
            <w:hideMark/>
          </w:tcPr>
          <w:p w14:paraId="7604FC8C" w14:textId="52C97A64"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±15%以内</w:t>
            </w:r>
          </w:p>
        </w:tc>
        <w:tc>
          <w:tcPr>
            <w:tcW w:w="2835" w:type="dxa"/>
            <w:hideMark/>
          </w:tcPr>
          <w:p w14:paraId="38597EBF" w14:textId="5DBC9E53"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单侧95%置信区间下限&gt;70%</w:t>
            </w:r>
          </w:p>
        </w:tc>
      </w:tr>
      <w:tr w:rsidR="00EB672A" w:rsidRPr="00DB0D75" w14:paraId="1213759E" w14:textId="77777777" w:rsidTr="00133732">
        <w:trPr>
          <w:trHeight w:val="280"/>
        </w:trPr>
        <w:tc>
          <w:tcPr>
            <w:tcW w:w="562" w:type="dxa"/>
          </w:tcPr>
          <w:p w14:paraId="3241FEBB" w14:textId="2D54F6DA"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5</w:t>
            </w:r>
          </w:p>
        </w:tc>
        <w:tc>
          <w:tcPr>
            <w:tcW w:w="2835" w:type="dxa"/>
            <w:hideMark/>
          </w:tcPr>
          <w:p w14:paraId="670D9FF3" w14:textId="5BEDF43F"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3.9-10.0mmol/L</w:t>
            </w:r>
          </w:p>
          <w:p w14:paraId="28D61F55" w14:textId="5D9270C0" w:rsidR="00EB672A" w:rsidRPr="00A92836" w:rsidRDefault="00EB672A" w:rsidP="00ED625E">
            <w:pPr>
              <w:spacing w:line="520" w:lineRule="exact"/>
              <w:rPr>
                <w:rFonts w:ascii="仿宋_GB2312" w:eastAsia="仿宋_GB2312"/>
                <w:sz w:val="28"/>
                <w:szCs w:val="28"/>
              </w:rPr>
            </w:pPr>
          </w:p>
        </w:tc>
        <w:tc>
          <w:tcPr>
            <w:tcW w:w="2552" w:type="dxa"/>
            <w:hideMark/>
          </w:tcPr>
          <w:p w14:paraId="397CB9B9" w14:textId="452A71BA"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±40%以内</w:t>
            </w:r>
          </w:p>
        </w:tc>
        <w:tc>
          <w:tcPr>
            <w:tcW w:w="2835" w:type="dxa"/>
            <w:hideMark/>
          </w:tcPr>
          <w:p w14:paraId="00EDD0BE" w14:textId="536E8AA4"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单侧95%置信区间下限&gt;99%</w:t>
            </w:r>
          </w:p>
        </w:tc>
      </w:tr>
      <w:tr w:rsidR="00EB672A" w:rsidRPr="00DB0D75" w14:paraId="318A568E" w14:textId="77777777" w:rsidTr="00133732">
        <w:trPr>
          <w:trHeight w:val="242"/>
        </w:trPr>
        <w:tc>
          <w:tcPr>
            <w:tcW w:w="562" w:type="dxa"/>
          </w:tcPr>
          <w:p w14:paraId="4495B247" w14:textId="7CB4B6BB"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6</w:t>
            </w:r>
          </w:p>
        </w:tc>
        <w:tc>
          <w:tcPr>
            <w:tcW w:w="2835" w:type="dxa"/>
            <w:hideMark/>
          </w:tcPr>
          <w:p w14:paraId="62B33EEF" w14:textId="5B346FD3"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&gt;10.0mmol/L/</w:t>
            </w:r>
          </w:p>
          <w:p w14:paraId="3DE5149A" w14:textId="5AA16AEB" w:rsidR="00EB672A" w:rsidRPr="00A92836" w:rsidRDefault="00EB672A" w:rsidP="00ED625E">
            <w:pPr>
              <w:spacing w:line="520" w:lineRule="exact"/>
              <w:rPr>
                <w:rFonts w:ascii="仿宋_GB2312" w:eastAsia="仿宋_GB2312"/>
                <w:sz w:val="28"/>
                <w:szCs w:val="28"/>
              </w:rPr>
            </w:pPr>
          </w:p>
        </w:tc>
        <w:tc>
          <w:tcPr>
            <w:tcW w:w="2552" w:type="dxa"/>
            <w:hideMark/>
          </w:tcPr>
          <w:p w14:paraId="18543B61" w14:textId="0F7E8C88"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±15%以内</w:t>
            </w:r>
          </w:p>
        </w:tc>
        <w:tc>
          <w:tcPr>
            <w:tcW w:w="2835" w:type="dxa"/>
            <w:hideMark/>
          </w:tcPr>
          <w:p w14:paraId="7276AD23" w14:textId="71E33EBA"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单侧95%置信区间下限&gt;80%</w:t>
            </w:r>
          </w:p>
        </w:tc>
      </w:tr>
      <w:tr w:rsidR="00EB672A" w:rsidRPr="00DB0D75" w14:paraId="3127F8D4" w14:textId="77777777" w:rsidTr="00133732">
        <w:trPr>
          <w:trHeight w:val="204"/>
        </w:trPr>
        <w:tc>
          <w:tcPr>
            <w:tcW w:w="562" w:type="dxa"/>
          </w:tcPr>
          <w:p w14:paraId="232761E6" w14:textId="5DF15865"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7</w:t>
            </w:r>
          </w:p>
        </w:tc>
        <w:tc>
          <w:tcPr>
            <w:tcW w:w="2835" w:type="dxa"/>
            <w:hideMark/>
          </w:tcPr>
          <w:p w14:paraId="3474D8BA" w14:textId="42A04B54"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&gt;10.0mmol/L</w:t>
            </w:r>
          </w:p>
          <w:p w14:paraId="38E38601" w14:textId="11BB453E" w:rsidR="00EB672A" w:rsidRPr="00A92836" w:rsidRDefault="00EB672A" w:rsidP="00ED625E">
            <w:pPr>
              <w:spacing w:line="520" w:lineRule="exact"/>
              <w:rPr>
                <w:rFonts w:ascii="仿宋_GB2312" w:eastAsia="仿宋_GB2312"/>
                <w:sz w:val="28"/>
                <w:szCs w:val="28"/>
              </w:rPr>
            </w:pPr>
          </w:p>
        </w:tc>
        <w:tc>
          <w:tcPr>
            <w:tcW w:w="2552" w:type="dxa"/>
            <w:hideMark/>
          </w:tcPr>
          <w:p w14:paraId="0B9898DA" w14:textId="15AD9E69"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lastRenderedPageBreak/>
              <w:t>±40%以内</w:t>
            </w:r>
          </w:p>
        </w:tc>
        <w:tc>
          <w:tcPr>
            <w:tcW w:w="2835" w:type="dxa"/>
            <w:hideMark/>
          </w:tcPr>
          <w:p w14:paraId="782C976B" w14:textId="4B69EF7C"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单侧95%置信区间下</w:t>
            </w:r>
            <w:r w:rsidRPr="00A92836">
              <w:rPr>
                <w:rFonts w:ascii="仿宋_GB2312" w:eastAsia="仿宋_GB2312" w:hint="eastAsia"/>
                <w:sz w:val="28"/>
                <w:szCs w:val="28"/>
              </w:rPr>
              <w:lastRenderedPageBreak/>
              <w:t>限&gt;99%</w:t>
            </w:r>
          </w:p>
        </w:tc>
      </w:tr>
      <w:tr w:rsidR="00EB672A" w:rsidRPr="00DB0D75" w14:paraId="4AA3A093" w14:textId="77777777" w:rsidTr="00133732">
        <w:trPr>
          <w:trHeight w:val="308"/>
        </w:trPr>
        <w:tc>
          <w:tcPr>
            <w:tcW w:w="562" w:type="dxa"/>
          </w:tcPr>
          <w:p w14:paraId="6581AEFC" w14:textId="7EB36CEE"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lastRenderedPageBreak/>
              <w:t>8</w:t>
            </w:r>
          </w:p>
        </w:tc>
        <w:tc>
          <w:tcPr>
            <w:tcW w:w="2835" w:type="dxa"/>
            <w:hideMark/>
          </w:tcPr>
          <w:p w14:paraId="0BF69431" w14:textId="49EDA6FE"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&lt;3.9 mmol/L</w:t>
            </w:r>
          </w:p>
          <w:p w14:paraId="3B22EECF" w14:textId="3F614564" w:rsidR="00EB672A" w:rsidRPr="00A92836" w:rsidRDefault="00EB672A" w:rsidP="00ED625E">
            <w:pPr>
              <w:spacing w:line="520" w:lineRule="exact"/>
              <w:rPr>
                <w:rFonts w:ascii="仿宋_GB2312" w:eastAsia="仿宋_GB2312"/>
                <w:sz w:val="28"/>
                <w:szCs w:val="28"/>
              </w:rPr>
            </w:pPr>
          </w:p>
        </w:tc>
        <w:tc>
          <w:tcPr>
            <w:tcW w:w="5387" w:type="dxa"/>
            <w:gridSpan w:val="2"/>
            <w:hideMark/>
          </w:tcPr>
          <w:p w14:paraId="48C50096" w14:textId="0773D7C4" w:rsidR="00EB672A" w:rsidRPr="00A92836" w:rsidRDefault="00EB672A" w:rsidP="00ED625E">
            <w:pPr>
              <w:spacing w:line="520" w:lineRule="exact"/>
              <w:rPr>
                <w:rFonts w:ascii="仿宋_GB2312" w:eastAsia="仿宋_GB2312"/>
                <w:sz w:val="28"/>
                <w:szCs w:val="28"/>
              </w:rPr>
            </w:pPr>
            <w:r w:rsidRPr="00A92836">
              <w:rPr>
                <w:rStyle w:val="fontstyle01"/>
                <w:rFonts w:ascii="仿宋_GB2312" w:eastAsia="仿宋_GB2312" w:hint="eastAsia"/>
                <w:sz w:val="28"/>
                <w:szCs w:val="28"/>
              </w:rPr>
              <w:t>相应血糖值读数不应高于</w:t>
            </w:r>
            <w:r w:rsidRPr="00A92836">
              <w:rPr>
                <w:rFonts w:ascii="仿宋_GB2312" w:eastAsia="仿宋_GB2312" w:hint="eastAsia"/>
                <w:sz w:val="28"/>
                <w:szCs w:val="28"/>
              </w:rPr>
              <w:t>10.0mmol/L</w:t>
            </w:r>
            <w:r w:rsidRPr="00A92836">
              <w:rPr>
                <w:rStyle w:val="fontstyle01"/>
                <w:rFonts w:ascii="仿宋_GB2312" w:eastAsia="仿宋_GB2312" w:hint="eastAsia"/>
                <w:sz w:val="28"/>
                <w:szCs w:val="28"/>
              </w:rPr>
              <w:t xml:space="preserve"> </w:t>
            </w:r>
            <w:r w:rsidRPr="00A92836">
              <w:rPr>
                <w:rFonts w:ascii="仿宋_GB2312" w:eastAsia="仿宋_GB2312" w:hint="eastAsia"/>
                <w:sz w:val="28"/>
                <w:szCs w:val="28"/>
              </w:rPr>
              <w:t>(i.e., 0%)</w:t>
            </w:r>
          </w:p>
        </w:tc>
      </w:tr>
      <w:tr w:rsidR="00EB672A" w:rsidRPr="00DB0D75" w14:paraId="2C7B9E04" w14:textId="77777777" w:rsidTr="00133732">
        <w:trPr>
          <w:trHeight w:val="70"/>
        </w:trPr>
        <w:tc>
          <w:tcPr>
            <w:tcW w:w="562" w:type="dxa"/>
          </w:tcPr>
          <w:p w14:paraId="0254036B" w14:textId="133C46BC"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9</w:t>
            </w:r>
          </w:p>
        </w:tc>
        <w:tc>
          <w:tcPr>
            <w:tcW w:w="2835" w:type="dxa"/>
            <w:hideMark/>
          </w:tcPr>
          <w:p w14:paraId="3E443ADF" w14:textId="77777777" w:rsidR="00EB672A" w:rsidRPr="00A92836" w:rsidRDefault="00EB672A" w:rsidP="00ED625E">
            <w:pPr>
              <w:spacing w:line="520" w:lineRule="exact"/>
              <w:rPr>
                <w:rFonts w:ascii="仿宋_GB2312" w:eastAsia="仿宋_GB2312"/>
                <w:sz w:val="28"/>
                <w:szCs w:val="28"/>
              </w:rPr>
            </w:pPr>
            <w:r w:rsidRPr="00A92836">
              <w:rPr>
                <w:rFonts w:ascii="仿宋_GB2312" w:eastAsia="仿宋_GB2312" w:hint="eastAsia"/>
                <w:sz w:val="28"/>
                <w:szCs w:val="28"/>
              </w:rPr>
              <w:t>&gt;10.0mmol/L</w:t>
            </w:r>
          </w:p>
          <w:p w14:paraId="6C13D571" w14:textId="7ECCB6C7" w:rsidR="00EB672A" w:rsidRPr="00A92836" w:rsidRDefault="00EB672A" w:rsidP="00ED625E">
            <w:pPr>
              <w:spacing w:line="520" w:lineRule="exact"/>
              <w:rPr>
                <w:rFonts w:ascii="仿宋_GB2312" w:eastAsia="仿宋_GB2312"/>
                <w:sz w:val="28"/>
                <w:szCs w:val="28"/>
              </w:rPr>
            </w:pPr>
          </w:p>
        </w:tc>
        <w:tc>
          <w:tcPr>
            <w:tcW w:w="5387" w:type="dxa"/>
            <w:gridSpan w:val="2"/>
            <w:hideMark/>
          </w:tcPr>
          <w:p w14:paraId="5088DEC5" w14:textId="209890EB" w:rsidR="00EB672A" w:rsidRPr="00A92836" w:rsidRDefault="00EB672A" w:rsidP="00ED625E">
            <w:pPr>
              <w:spacing w:line="520" w:lineRule="exact"/>
              <w:rPr>
                <w:rFonts w:ascii="仿宋_GB2312" w:eastAsia="仿宋_GB2312"/>
                <w:sz w:val="28"/>
                <w:szCs w:val="28"/>
              </w:rPr>
            </w:pPr>
            <w:r w:rsidRPr="00A92836">
              <w:rPr>
                <w:rStyle w:val="fontstyle01"/>
                <w:rFonts w:ascii="仿宋_GB2312" w:eastAsia="仿宋_GB2312" w:hint="eastAsia"/>
                <w:sz w:val="28"/>
                <w:szCs w:val="28"/>
              </w:rPr>
              <w:t>相应血糖值读数不应低于</w:t>
            </w:r>
            <w:r w:rsidRPr="00A92836">
              <w:rPr>
                <w:rFonts w:ascii="仿宋_GB2312" w:eastAsia="仿宋_GB2312" w:hint="eastAsia"/>
                <w:sz w:val="28"/>
                <w:szCs w:val="28"/>
              </w:rPr>
              <w:t>&lt;3.9 mmol/L(i.e., 0%)</w:t>
            </w:r>
          </w:p>
        </w:tc>
      </w:tr>
    </w:tbl>
    <w:p w14:paraId="393A0F01" w14:textId="77777777" w:rsidR="00BF3808" w:rsidRDefault="00BF3808" w:rsidP="004D1AD8">
      <w:pPr>
        <w:spacing w:line="360" w:lineRule="auto"/>
        <w:ind w:firstLineChars="200" w:firstLine="640"/>
        <w:rPr>
          <w:rFonts w:ascii="黑体" w:eastAsia="黑体" w:hAnsi="黑体"/>
          <w:bCs/>
          <w:color w:val="000000"/>
          <w:sz w:val="32"/>
          <w:szCs w:val="32"/>
        </w:rPr>
      </w:pPr>
    </w:p>
    <w:p w14:paraId="1C7E206C" w14:textId="119C6E24" w:rsidR="004D1AD8" w:rsidRPr="004D1AD8" w:rsidRDefault="004D1AD8" w:rsidP="004D1AD8">
      <w:pPr>
        <w:spacing w:line="360" w:lineRule="auto"/>
        <w:ind w:firstLineChars="200" w:firstLine="640"/>
        <w:rPr>
          <w:rFonts w:ascii="黑体" w:eastAsia="黑体" w:hAnsi="黑体"/>
          <w:bCs/>
          <w:color w:val="000000"/>
          <w:sz w:val="32"/>
          <w:szCs w:val="32"/>
        </w:rPr>
      </w:pPr>
      <w:r w:rsidRPr="004D1AD8">
        <w:rPr>
          <w:rFonts w:ascii="黑体" w:eastAsia="黑体" w:hAnsi="黑体" w:hint="eastAsia"/>
          <w:bCs/>
          <w:color w:val="000000"/>
          <w:sz w:val="32"/>
          <w:szCs w:val="32"/>
        </w:rPr>
        <w:t>三</w:t>
      </w:r>
      <w:r w:rsidRPr="004D1AD8">
        <w:rPr>
          <w:rFonts w:ascii="黑体" w:eastAsia="黑体" w:hAnsi="黑体"/>
          <w:bCs/>
          <w:color w:val="000000"/>
          <w:sz w:val="32"/>
          <w:szCs w:val="32"/>
        </w:rPr>
        <w:t>、</w:t>
      </w:r>
      <w:r w:rsidRPr="004D1AD8">
        <w:rPr>
          <w:rFonts w:ascii="黑体" w:eastAsia="黑体" w:hAnsi="黑体" w:hint="eastAsia"/>
          <w:bCs/>
          <w:color w:val="000000"/>
          <w:sz w:val="32"/>
          <w:szCs w:val="32"/>
        </w:rPr>
        <w:t>电</w:t>
      </w:r>
      <w:r w:rsidRPr="004D1AD8">
        <w:rPr>
          <w:rFonts w:ascii="黑体" w:eastAsia="黑体" w:hAnsi="黑体"/>
          <w:bCs/>
          <w:color w:val="000000"/>
          <w:sz w:val="32"/>
          <w:szCs w:val="32"/>
        </w:rPr>
        <w:t>化学</w:t>
      </w:r>
      <w:r w:rsidRPr="004D1AD8">
        <w:rPr>
          <w:rFonts w:ascii="黑体" w:eastAsia="黑体" w:hAnsi="黑体" w:hint="eastAsia"/>
          <w:bCs/>
          <w:color w:val="000000"/>
          <w:sz w:val="32"/>
          <w:szCs w:val="32"/>
        </w:rPr>
        <w:t>原理</w:t>
      </w:r>
      <w:r w:rsidRPr="004D1AD8">
        <w:rPr>
          <w:rFonts w:ascii="黑体" w:eastAsia="黑体" w:hAnsi="黑体"/>
          <w:bCs/>
          <w:color w:val="000000"/>
          <w:sz w:val="32"/>
          <w:szCs w:val="32"/>
        </w:rPr>
        <w:t>传感器技术</w:t>
      </w:r>
    </w:p>
    <w:p w14:paraId="5BB65164" w14:textId="29B8400E" w:rsidR="004D1AD8" w:rsidRPr="00C11076" w:rsidRDefault="004D1AD8" w:rsidP="004D1AD8">
      <w:pPr>
        <w:spacing w:line="360" w:lineRule="auto"/>
        <w:ind w:firstLineChars="200" w:firstLine="640"/>
        <w:rPr>
          <w:rFonts w:eastAsia="仿宋_GB2312"/>
          <w:bCs/>
          <w:color w:val="000000"/>
          <w:sz w:val="32"/>
          <w:szCs w:val="32"/>
        </w:rPr>
      </w:pPr>
      <w:r w:rsidRPr="00C11076">
        <w:rPr>
          <w:rFonts w:eastAsia="仿宋_GB2312" w:hint="eastAsia"/>
          <w:bCs/>
          <w:color w:val="000000"/>
          <w:sz w:val="32"/>
          <w:szCs w:val="32"/>
        </w:rPr>
        <w:t>根据</w:t>
      </w:r>
      <w:r w:rsidRPr="006C5354">
        <w:rPr>
          <w:rFonts w:eastAsia="仿宋_GB2312" w:hint="eastAsia"/>
          <w:bCs/>
          <w:color w:val="000000"/>
          <w:sz w:val="32"/>
          <w:szCs w:val="32"/>
        </w:rPr>
        <w:t>电</w:t>
      </w:r>
      <w:r w:rsidRPr="006C5354">
        <w:rPr>
          <w:rFonts w:eastAsia="仿宋_GB2312"/>
          <w:bCs/>
          <w:color w:val="000000"/>
          <w:sz w:val="32"/>
          <w:szCs w:val="32"/>
        </w:rPr>
        <w:t>化学</w:t>
      </w:r>
      <w:r w:rsidRPr="006C5354">
        <w:rPr>
          <w:rFonts w:eastAsia="仿宋_GB2312" w:hint="eastAsia"/>
          <w:bCs/>
          <w:color w:val="000000"/>
          <w:sz w:val="32"/>
          <w:szCs w:val="32"/>
        </w:rPr>
        <w:t>原理</w:t>
      </w:r>
      <w:r w:rsidRPr="006C5354">
        <w:rPr>
          <w:rFonts w:eastAsia="仿宋_GB2312"/>
          <w:bCs/>
          <w:color w:val="000000"/>
          <w:sz w:val="32"/>
          <w:szCs w:val="32"/>
        </w:rPr>
        <w:t>传感器</w:t>
      </w:r>
      <w:r w:rsidRPr="00C11076">
        <w:rPr>
          <w:rFonts w:eastAsia="仿宋_GB2312"/>
          <w:bCs/>
          <w:color w:val="000000"/>
          <w:sz w:val="32"/>
          <w:szCs w:val="32"/>
        </w:rPr>
        <w:t>技术区分，目前</w:t>
      </w:r>
      <w:r w:rsidRPr="00C11076">
        <w:rPr>
          <w:rFonts w:eastAsia="仿宋_GB2312" w:hint="eastAsia"/>
          <w:bCs/>
          <w:color w:val="000000"/>
          <w:sz w:val="32"/>
          <w:szCs w:val="32"/>
        </w:rPr>
        <w:t>该</w:t>
      </w:r>
      <w:r w:rsidRPr="00C11076">
        <w:rPr>
          <w:rFonts w:eastAsia="仿宋_GB2312"/>
          <w:bCs/>
          <w:color w:val="000000"/>
          <w:sz w:val="32"/>
          <w:szCs w:val="32"/>
        </w:rPr>
        <w:t>技术已有</w:t>
      </w:r>
      <w:r w:rsidRPr="00C11076">
        <w:rPr>
          <w:rFonts w:eastAsia="仿宋_GB2312" w:hint="eastAsia"/>
          <w:bCs/>
          <w:color w:val="000000"/>
          <w:sz w:val="32"/>
          <w:szCs w:val="32"/>
        </w:rPr>
        <w:t>3</w:t>
      </w:r>
      <w:r>
        <w:rPr>
          <w:rFonts w:eastAsia="仿宋_GB2312" w:hint="eastAsia"/>
          <w:bCs/>
          <w:color w:val="000000"/>
          <w:sz w:val="32"/>
          <w:szCs w:val="32"/>
        </w:rPr>
        <w:t>代</w:t>
      </w:r>
      <w:r w:rsidRPr="00C11076">
        <w:rPr>
          <w:rFonts w:eastAsia="仿宋_GB2312"/>
          <w:bCs/>
          <w:color w:val="000000"/>
          <w:sz w:val="32"/>
          <w:szCs w:val="32"/>
        </w:rPr>
        <w:t>，</w:t>
      </w:r>
      <w:r w:rsidRPr="00C11076">
        <w:rPr>
          <w:rFonts w:eastAsia="仿宋_GB2312" w:hint="eastAsia"/>
          <w:bCs/>
          <w:color w:val="000000"/>
          <w:sz w:val="32"/>
          <w:szCs w:val="32"/>
        </w:rPr>
        <w:t>具体</w:t>
      </w:r>
      <w:r w:rsidRPr="00C11076">
        <w:rPr>
          <w:rFonts w:eastAsia="仿宋_GB2312"/>
          <w:bCs/>
          <w:color w:val="000000"/>
          <w:sz w:val="32"/>
          <w:szCs w:val="32"/>
        </w:rPr>
        <w:t>如下：</w:t>
      </w:r>
    </w:p>
    <w:p w14:paraId="7C5D58AB" w14:textId="77777777" w:rsidR="004D1AD8" w:rsidRPr="00C11076" w:rsidRDefault="004D1AD8" w:rsidP="004D1AD8">
      <w:pPr>
        <w:spacing w:line="360" w:lineRule="auto"/>
        <w:ind w:firstLineChars="200" w:firstLine="640"/>
        <w:rPr>
          <w:rFonts w:eastAsia="仿宋_GB2312"/>
          <w:bCs/>
          <w:color w:val="000000"/>
          <w:sz w:val="32"/>
          <w:szCs w:val="32"/>
        </w:rPr>
      </w:pPr>
      <w:r w:rsidRPr="00C11076">
        <w:rPr>
          <w:rFonts w:eastAsia="仿宋_GB2312" w:hint="eastAsia"/>
          <w:bCs/>
          <w:color w:val="000000"/>
          <w:sz w:val="32"/>
          <w:szCs w:val="32"/>
        </w:rPr>
        <w:t>第</w:t>
      </w:r>
      <w:r w:rsidRPr="00C11076">
        <w:rPr>
          <w:rFonts w:eastAsia="仿宋_GB2312" w:hint="eastAsia"/>
          <w:bCs/>
          <w:color w:val="000000"/>
          <w:sz w:val="32"/>
          <w:szCs w:val="32"/>
        </w:rPr>
        <w:t>1</w:t>
      </w:r>
      <w:r w:rsidRPr="00C11076">
        <w:rPr>
          <w:rFonts w:eastAsia="仿宋_GB2312" w:hint="eastAsia"/>
          <w:bCs/>
          <w:color w:val="000000"/>
          <w:sz w:val="32"/>
          <w:szCs w:val="32"/>
        </w:rPr>
        <w:t>代工作原理：组织间液的葡萄糖与</w:t>
      </w:r>
      <w:r w:rsidRPr="00C11076">
        <w:rPr>
          <w:rFonts w:eastAsia="仿宋_GB2312"/>
          <w:bCs/>
          <w:color w:val="000000"/>
          <w:sz w:val="32"/>
          <w:szCs w:val="32"/>
        </w:rPr>
        <w:t>氧气</w:t>
      </w:r>
      <w:r w:rsidRPr="00C11076">
        <w:rPr>
          <w:rFonts w:eastAsia="仿宋_GB2312" w:hint="eastAsia"/>
          <w:bCs/>
          <w:color w:val="000000"/>
          <w:sz w:val="32"/>
          <w:szCs w:val="32"/>
        </w:rPr>
        <w:t>和水经葡萄糖氧化酶</w:t>
      </w:r>
      <w:r w:rsidRPr="00C11076">
        <w:rPr>
          <w:rFonts w:eastAsia="仿宋_GB2312"/>
          <w:bCs/>
          <w:color w:val="000000"/>
          <w:sz w:val="32"/>
          <w:szCs w:val="32"/>
        </w:rPr>
        <w:t>反应生成过氧化氢</w:t>
      </w:r>
      <w:r w:rsidRPr="00C11076">
        <w:rPr>
          <w:rFonts w:eastAsia="仿宋_GB2312" w:hint="eastAsia"/>
          <w:bCs/>
          <w:color w:val="000000"/>
          <w:sz w:val="32"/>
          <w:szCs w:val="32"/>
        </w:rPr>
        <w:t>，过氧化氢分解生成的电子被传感器铂电极所获取，形成可监测的持续性电流，通过算法换算可得葡萄糖值。</w:t>
      </w:r>
    </w:p>
    <w:p w14:paraId="241F952E" w14:textId="77777777" w:rsidR="004D1AD8" w:rsidRPr="00C11076" w:rsidRDefault="004D1AD8" w:rsidP="004D1AD8">
      <w:pPr>
        <w:spacing w:line="360" w:lineRule="auto"/>
        <w:ind w:firstLineChars="200" w:firstLine="640"/>
        <w:rPr>
          <w:rFonts w:eastAsia="仿宋_GB2312"/>
          <w:bCs/>
          <w:color w:val="000000"/>
          <w:sz w:val="32"/>
          <w:szCs w:val="32"/>
        </w:rPr>
      </w:pPr>
      <w:r w:rsidRPr="00C11076">
        <w:rPr>
          <w:rFonts w:eastAsia="仿宋_GB2312" w:hint="eastAsia"/>
          <w:bCs/>
          <w:color w:val="000000"/>
          <w:sz w:val="32"/>
          <w:szCs w:val="32"/>
        </w:rPr>
        <w:t>第</w:t>
      </w:r>
      <w:r w:rsidRPr="00C11076">
        <w:rPr>
          <w:rFonts w:eastAsia="仿宋_GB2312" w:hint="eastAsia"/>
          <w:bCs/>
          <w:color w:val="000000"/>
          <w:sz w:val="32"/>
          <w:szCs w:val="32"/>
        </w:rPr>
        <w:t>2</w:t>
      </w:r>
      <w:r w:rsidRPr="00C11076">
        <w:rPr>
          <w:rFonts w:eastAsia="仿宋_GB2312" w:hint="eastAsia"/>
          <w:bCs/>
          <w:color w:val="000000"/>
          <w:sz w:val="32"/>
          <w:szCs w:val="32"/>
        </w:rPr>
        <w:t>代工作原理：组织间液的葡萄糖经葡萄糖氧化酶反应生成电子并由葡萄糖氧化酶的辅酶</w:t>
      </w:r>
      <w:r>
        <w:rPr>
          <w:rFonts w:eastAsia="仿宋_GB2312" w:hint="eastAsia"/>
          <w:bCs/>
          <w:color w:val="000000"/>
          <w:sz w:val="32"/>
          <w:szCs w:val="32"/>
        </w:rPr>
        <w:t>或</w:t>
      </w:r>
      <w:r>
        <w:rPr>
          <w:rFonts w:eastAsia="仿宋_GB2312"/>
          <w:bCs/>
          <w:color w:val="000000"/>
          <w:sz w:val="32"/>
          <w:szCs w:val="32"/>
        </w:rPr>
        <w:t>介体</w:t>
      </w:r>
      <w:r w:rsidRPr="00C11076">
        <w:rPr>
          <w:rFonts w:eastAsia="仿宋_GB2312" w:hint="eastAsia"/>
          <w:bCs/>
          <w:color w:val="000000"/>
          <w:sz w:val="32"/>
          <w:szCs w:val="32"/>
        </w:rPr>
        <w:t>捕获，电子通过传感器</w:t>
      </w:r>
      <w:r>
        <w:rPr>
          <w:rFonts w:eastAsia="仿宋_GB2312" w:hint="eastAsia"/>
          <w:bCs/>
          <w:color w:val="000000"/>
          <w:sz w:val="32"/>
          <w:szCs w:val="32"/>
        </w:rPr>
        <w:t>电极</w:t>
      </w:r>
      <w:r w:rsidRPr="00C11076">
        <w:rPr>
          <w:rFonts w:eastAsia="仿宋_GB2312" w:hint="eastAsia"/>
          <w:bCs/>
          <w:color w:val="000000"/>
          <w:sz w:val="32"/>
          <w:szCs w:val="32"/>
        </w:rPr>
        <w:t>上的电子介质传导到电极上，形成可监测的持续性电流，通过算法换算可得葡萄糖值。</w:t>
      </w:r>
    </w:p>
    <w:p w14:paraId="5EE99644" w14:textId="6AAABF54" w:rsidR="002E39DD" w:rsidRDefault="004D1AD8" w:rsidP="004D1AD8">
      <w:pPr>
        <w:spacing w:line="560" w:lineRule="exact"/>
        <w:ind w:firstLineChars="200" w:firstLine="640"/>
        <w:rPr>
          <w:rFonts w:ascii="黑体" w:eastAsia="黑体" w:hAnsi="黑体"/>
          <w:bCs/>
          <w:color w:val="000000"/>
          <w:sz w:val="32"/>
          <w:szCs w:val="32"/>
        </w:rPr>
      </w:pPr>
      <w:r w:rsidRPr="00C11076">
        <w:rPr>
          <w:rFonts w:eastAsia="仿宋_GB2312" w:hint="eastAsia"/>
          <w:bCs/>
          <w:color w:val="000000"/>
          <w:sz w:val="32"/>
          <w:szCs w:val="32"/>
        </w:rPr>
        <w:t>第</w:t>
      </w:r>
      <w:r w:rsidRPr="00C11076">
        <w:rPr>
          <w:rFonts w:eastAsia="仿宋_GB2312" w:hint="eastAsia"/>
          <w:bCs/>
          <w:color w:val="000000"/>
          <w:sz w:val="32"/>
          <w:szCs w:val="32"/>
        </w:rPr>
        <w:t>3</w:t>
      </w:r>
      <w:r w:rsidRPr="00C11076">
        <w:rPr>
          <w:rFonts w:eastAsia="仿宋_GB2312" w:hint="eastAsia"/>
          <w:bCs/>
          <w:color w:val="000000"/>
          <w:sz w:val="32"/>
          <w:szCs w:val="32"/>
        </w:rPr>
        <w:t>代工作原理：组织间液的葡萄糖经用电子介质修饰或改性过的葡萄糖氧化酶反应生成电子并传导到电极上，形成可监测的持续性电流，通过算法换算可得葡萄糖值。</w:t>
      </w:r>
    </w:p>
    <w:p w14:paraId="28240392" w14:textId="767FCFEC" w:rsidR="00C60BF9" w:rsidRDefault="00C60BF9" w:rsidP="007824C7">
      <w:pPr>
        <w:spacing w:line="560" w:lineRule="exact"/>
        <w:rPr>
          <w:rFonts w:ascii="黑体" w:eastAsia="黑体" w:hAnsi="黑体"/>
          <w:bCs/>
          <w:color w:val="000000"/>
          <w:sz w:val="32"/>
          <w:szCs w:val="32"/>
        </w:rPr>
      </w:pPr>
    </w:p>
    <w:p w14:paraId="205897B8" w14:textId="08784211" w:rsidR="00C60BF9" w:rsidRDefault="00C60BF9" w:rsidP="007824C7">
      <w:pPr>
        <w:spacing w:line="560" w:lineRule="exact"/>
        <w:rPr>
          <w:rFonts w:ascii="黑体" w:eastAsia="黑体" w:hAnsi="黑体"/>
          <w:bCs/>
          <w:color w:val="000000"/>
          <w:sz w:val="32"/>
          <w:szCs w:val="32"/>
        </w:rPr>
      </w:pPr>
    </w:p>
    <w:p w14:paraId="4A9DDBF3" w14:textId="7F8E3866" w:rsidR="00ED625E" w:rsidRPr="00ED625E" w:rsidRDefault="006702EE" w:rsidP="00ED625E">
      <w:pPr>
        <w:spacing w:line="560" w:lineRule="exact"/>
        <w:rPr>
          <w:rFonts w:eastAsia="仿宋_GB2312"/>
          <w:snapToGrid w:val="0"/>
          <w:kern w:val="0"/>
          <w:sz w:val="32"/>
          <w:szCs w:val="32"/>
        </w:rPr>
      </w:pPr>
      <w:r>
        <w:rPr>
          <w:rFonts w:eastAsia="黑体" w:cs="黑体" w:hint="eastAsia"/>
          <w:snapToGrid w:val="0"/>
          <w:kern w:val="0"/>
          <w:sz w:val="32"/>
          <w:szCs w:val="32"/>
        </w:rPr>
        <w:lastRenderedPageBreak/>
        <w:t>附件</w:t>
      </w:r>
      <w:r w:rsidR="00C60BF9">
        <w:rPr>
          <w:rFonts w:eastAsia="黑体" w:cs="黑体"/>
          <w:snapToGrid w:val="0"/>
          <w:kern w:val="0"/>
          <w:sz w:val="32"/>
          <w:szCs w:val="32"/>
        </w:rPr>
        <w:t>2</w:t>
      </w:r>
    </w:p>
    <w:p w14:paraId="38A1B4DC" w14:textId="77777777" w:rsidR="00ED625E" w:rsidRDefault="00ED625E" w:rsidP="00ED625E">
      <w:pPr>
        <w:spacing w:line="520" w:lineRule="exact"/>
        <w:jc w:val="center"/>
        <w:outlineLvl w:val="1"/>
        <w:rPr>
          <w:rFonts w:ascii="方正小标宋简体" w:eastAsia="方正小标宋简体" w:hAnsi="黑体"/>
          <w:bCs/>
          <w:color w:val="000000"/>
          <w:sz w:val="44"/>
          <w:szCs w:val="44"/>
        </w:rPr>
      </w:pPr>
      <w:r w:rsidRPr="00ED625E">
        <w:rPr>
          <w:rFonts w:ascii="方正小标宋简体" w:eastAsia="方正小标宋简体" w:hAnsi="黑体" w:hint="eastAsia"/>
          <w:bCs/>
          <w:color w:val="000000"/>
          <w:sz w:val="44"/>
          <w:szCs w:val="44"/>
        </w:rPr>
        <w:t>符合标准清单</w:t>
      </w:r>
    </w:p>
    <w:p w14:paraId="4F718155" w14:textId="5C3F8AB3" w:rsidR="00ED625E" w:rsidRPr="00ED625E" w:rsidRDefault="00ED625E" w:rsidP="00ED625E">
      <w:pPr>
        <w:spacing w:line="520" w:lineRule="exact"/>
        <w:jc w:val="center"/>
        <w:outlineLvl w:val="1"/>
        <w:rPr>
          <w:rFonts w:ascii="方正小标宋简体" w:eastAsia="方正小标宋简体" w:hAnsi="黑体"/>
          <w:bCs/>
          <w:color w:val="000000"/>
          <w:sz w:val="44"/>
          <w:szCs w:val="44"/>
        </w:rPr>
      </w:pPr>
      <w:r w:rsidRPr="00A92836">
        <w:rPr>
          <w:rFonts w:eastAsia="黑体" w:hint="eastAsia"/>
          <w:sz w:val="28"/>
          <w:szCs w:val="28"/>
        </w:rPr>
        <w:t>表</w:t>
      </w:r>
      <w:r w:rsidR="00486E17">
        <w:rPr>
          <w:rFonts w:eastAsia="黑体"/>
          <w:sz w:val="28"/>
          <w:szCs w:val="28"/>
        </w:rPr>
        <w:t>1</w:t>
      </w:r>
      <w:r w:rsidRPr="00A92836">
        <w:rPr>
          <w:rFonts w:eastAsia="黑体" w:hint="eastAsia"/>
          <w:sz w:val="28"/>
          <w:szCs w:val="28"/>
        </w:rPr>
        <w:t xml:space="preserve"> </w:t>
      </w:r>
      <w:r w:rsidRPr="00A92836">
        <w:rPr>
          <w:rFonts w:eastAsia="黑体" w:hint="eastAsia"/>
          <w:sz w:val="28"/>
          <w:szCs w:val="28"/>
        </w:rPr>
        <w:t>符合</w:t>
      </w:r>
      <w:r>
        <w:rPr>
          <w:rFonts w:eastAsia="黑体"/>
          <w:sz w:val="28"/>
          <w:szCs w:val="28"/>
        </w:rPr>
        <w:t>标准清单示例</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4536"/>
        <w:gridCol w:w="2693"/>
      </w:tblGrid>
      <w:tr w:rsidR="00ED625E" w:rsidRPr="00585358" w14:paraId="05BAE043" w14:textId="77777777" w:rsidTr="00ED625E">
        <w:trPr>
          <w:trHeight w:val="413"/>
          <w:jc w:val="center"/>
        </w:trPr>
        <w:tc>
          <w:tcPr>
            <w:tcW w:w="2689" w:type="dxa"/>
            <w:vAlign w:val="center"/>
          </w:tcPr>
          <w:p w14:paraId="507B804E" w14:textId="77777777" w:rsidR="00ED625E" w:rsidRPr="00133732" w:rsidRDefault="00ED625E" w:rsidP="00ED625E">
            <w:pPr>
              <w:spacing w:line="520" w:lineRule="exact"/>
              <w:jc w:val="left"/>
              <w:rPr>
                <w:rFonts w:eastAsia="黑体"/>
                <w:snapToGrid w:val="0"/>
                <w:kern w:val="0"/>
                <w:sz w:val="28"/>
                <w:szCs w:val="28"/>
              </w:rPr>
            </w:pPr>
            <w:r w:rsidRPr="00133732">
              <w:rPr>
                <w:rFonts w:eastAsia="黑体" w:hint="eastAsia"/>
                <w:snapToGrid w:val="0"/>
                <w:kern w:val="0"/>
                <w:sz w:val="28"/>
                <w:szCs w:val="28"/>
              </w:rPr>
              <w:t>标准</w:t>
            </w:r>
            <w:r w:rsidRPr="00133732">
              <w:rPr>
                <w:rFonts w:eastAsia="黑体"/>
                <w:snapToGrid w:val="0"/>
                <w:kern w:val="0"/>
                <w:sz w:val="28"/>
                <w:szCs w:val="28"/>
              </w:rPr>
              <w:t>号</w:t>
            </w:r>
          </w:p>
        </w:tc>
        <w:tc>
          <w:tcPr>
            <w:tcW w:w="4536" w:type="dxa"/>
            <w:vAlign w:val="center"/>
          </w:tcPr>
          <w:p w14:paraId="2CF615CA" w14:textId="77777777" w:rsidR="00ED625E" w:rsidRPr="00133732" w:rsidRDefault="00ED625E" w:rsidP="00ED625E">
            <w:pPr>
              <w:spacing w:line="520" w:lineRule="exact"/>
              <w:jc w:val="left"/>
              <w:rPr>
                <w:rFonts w:eastAsia="黑体"/>
                <w:snapToGrid w:val="0"/>
                <w:kern w:val="0"/>
                <w:sz w:val="28"/>
                <w:szCs w:val="28"/>
              </w:rPr>
            </w:pPr>
            <w:r w:rsidRPr="00133732">
              <w:rPr>
                <w:rFonts w:eastAsia="黑体" w:hint="eastAsia"/>
                <w:snapToGrid w:val="0"/>
                <w:kern w:val="0"/>
                <w:sz w:val="28"/>
                <w:szCs w:val="28"/>
              </w:rPr>
              <w:t>标准</w:t>
            </w:r>
            <w:r w:rsidRPr="00133732">
              <w:rPr>
                <w:rFonts w:eastAsia="黑体"/>
                <w:snapToGrid w:val="0"/>
                <w:kern w:val="0"/>
                <w:sz w:val="28"/>
                <w:szCs w:val="28"/>
              </w:rPr>
              <w:t>名称</w:t>
            </w:r>
          </w:p>
        </w:tc>
        <w:tc>
          <w:tcPr>
            <w:tcW w:w="2693" w:type="dxa"/>
          </w:tcPr>
          <w:p w14:paraId="77AEBDF9" w14:textId="77777777" w:rsidR="00ED625E" w:rsidRPr="00133732" w:rsidRDefault="00ED625E" w:rsidP="00ED625E">
            <w:pPr>
              <w:spacing w:line="520" w:lineRule="exact"/>
              <w:jc w:val="left"/>
              <w:rPr>
                <w:rFonts w:eastAsia="黑体"/>
                <w:snapToGrid w:val="0"/>
                <w:kern w:val="0"/>
                <w:sz w:val="28"/>
                <w:szCs w:val="28"/>
              </w:rPr>
            </w:pPr>
            <w:r w:rsidRPr="00133732">
              <w:rPr>
                <w:rFonts w:eastAsia="黑体" w:hint="eastAsia"/>
                <w:snapToGrid w:val="0"/>
                <w:kern w:val="0"/>
                <w:sz w:val="28"/>
                <w:szCs w:val="28"/>
              </w:rPr>
              <w:t>备注</w:t>
            </w:r>
          </w:p>
        </w:tc>
      </w:tr>
      <w:tr w:rsidR="00ED625E" w:rsidRPr="00585358" w14:paraId="159DD148" w14:textId="77777777" w:rsidTr="00ED625E">
        <w:trPr>
          <w:trHeight w:val="413"/>
          <w:jc w:val="center"/>
        </w:trPr>
        <w:tc>
          <w:tcPr>
            <w:tcW w:w="2689" w:type="dxa"/>
            <w:vAlign w:val="center"/>
          </w:tcPr>
          <w:p w14:paraId="6D3A25E8" w14:textId="77777777" w:rsidR="00ED625E" w:rsidRDefault="00ED625E" w:rsidP="00ED625E">
            <w:pPr>
              <w:spacing w:line="520" w:lineRule="exact"/>
              <w:rPr>
                <w:rFonts w:eastAsia="仿宋_GB2312"/>
                <w:color w:val="000000"/>
                <w:sz w:val="28"/>
                <w:szCs w:val="28"/>
              </w:rPr>
            </w:pPr>
            <w:r w:rsidRPr="00585358">
              <w:rPr>
                <w:rFonts w:eastAsia="仿宋_GB2312"/>
                <w:color w:val="000000"/>
                <w:sz w:val="28"/>
                <w:szCs w:val="28"/>
              </w:rPr>
              <w:t>GB 9706.1</w:t>
            </w:r>
          </w:p>
          <w:p w14:paraId="6ACD1EA1" w14:textId="77777777" w:rsidR="00ED625E" w:rsidRPr="00585358" w:rsidRDefault="00ED625E" w:rsidP="00ED625E">
            <w:pPr>
              <w:spacing w:line="520" w:lineRule="exact"/>
              <w:rPr>
                <w:rFonts w:eastAsia="仿宋_GB2312"/>
                <w:color w:val="000000"/>
                <w:sz w:val="28"/>
                <w:szCs w:val="28"/>
              </w:rPr>
            </w:pPr>
          </w:p>
        </w:tc>
        <w:tc>
          <w:tcPr>
            <w:tcW w:w="4536" w:type="dxa"/>
            <w:vAlign w:val="center"/>
          </w:tcPr>
          <w:p w14:paraId="11D04CD5" w14:textId="77777777" w:rsidR="00ED625E" w:rsidRPr="00585358" w:rsidRDefault="00ED625E" w:rsidP="00ED625E">
            <w:pPr>
              <w:spacing w:line="520" w:lineRule="exact"/>
              <w:rPr>
                <w:rFonts w:eastAsia="仿宋_GB2312"/>
                <w:color w:val="000000"/>
                <w:sz w:val="28"/>
                <w:szCs w:val="28"/>
              </w:rPr>
            </w:pPr>
            <w:r>
              <w:rPr>
                <w:rFonts w:eastAsia="仿宋_GB2312" w:hint="eastAsia"/>
                <w:color w:val="000000" w:themeColor="text1"/>
                <w:sz w:val="28"/>
                <w:szCs w:val="28"/>
              </w:rPr>
              <w:t>医用电气设备</w:t>
            </w:r>
            <w:r>
              <w:rPr>
                <w:rFonts w:eastAsia="仿宋_GB2312" w:hint="eastAsia"/>
                <w:color w:val="000000" w:themeColor="text1"/>
                <w:sz w:val="28"/>
                <w:szCs w:val="28"/>
              </w:rPr>
              <w:t xml:space="preserve"> </w:t>
            </w:r>
            <w:r>
              <w:rPr>
                <w:rFonts w:eastAsia="仿宋_GB2312" w:hint="eastAsia"/>
                <w:color w:val="000000" w:themeColor="text1"/>
                <w:sz w:val="28"/>
                <w:szCs w:val="28"/>
              </w:rPr>
              <w:t>第</w:t>
            </w:r>
            <w:r>
              <w:rPr>
                <w:rFonts w:eastAsia="仿宋_GB2312" w:hint="eastAsia"/>
                <w:color w:val="000000" w:themeColor="text1"/>
                <w:sz w:val="28"/>
                <w:szCs w:val="28"/>
              </w:rPr>
              <w:t>1</w:t>
            </w:r>
            <w:r w:rsidRPr="00B731A1">
              <w:rPr>
                <w:rFonts w:eastAsia="仿宋_GB2312" w:hint="eastAsia"/>
                <w:color w:val="000000" w:themeColor="text1"/>
                <w:sz w:val="28"/>
                <w:szCs w:val="28"/>
              </w:rPr>
              <w:t>部分：</w:t>
            </w:r>
            <w:r>
              <w:rPr>
                <w:rFonts w:eastAsia="仿宋_GB2312" w:hint="eastAsia"/>
                <w:color w:val="000000" w:themeColor="text1"/>
                <w:sz w:val="28"/>
                <w:szCs w:val="28"/>
              </w:rPr>
              <w:t>基本</w:t>
            </w:r>
            <w:r>
              <w:rPr>
                <w:rFonts w:eastAsia="仿宋_GB2312"/>
                <w:color w:val="000000" w:themeColor="text1"/>
                <w:sz w:val="28"/>
                <w:szCs w:val="28"/>
              </w:rPr>
              <w:t>安全和基本性能的通用要求</w:t>
            </w:r>
          </w:p>
        </w:tc>
        <w:tc>
          <w:tcPr>
            <w:tcW w:w="2693" w:type="dxa"/>
          </w:tcPr>
          <w:p w14:paraId="7F204FAE" w14:textId="77777777" w:rsidR="00ED625E" w:rsidRPr="00585358" w:rsidRDefault="00ED625E" w:rsidP="00ED625E">
            <w:pPr>
              <w:spacing w:line="520" w:lineRule="exact"/>
              <w:rPr>
                <w:rFonts w:eastAsia="仿宋_GB2312"/>
                <w:color w:val="000000"/>
                <w:sz w:val="28"/>
                <w:szCs w:val="28"/>
              </w:rPr>
            </w:pPr>
          </w:p>
        </w:tc>
      </w:tr>
      <w:tr w:rsidR="00ED625E" w:rsidRPr="00585358" w14:paraId="316C8FAA" w14:textId="77777777" w:rsidTr="00ED625E">
        <w:trPr>
          <w:jc w:val="center"/>
        </w:trPr>
        <w:tc>
          <w:tcPr>
            <w:tcW w:w="2689" w:type="dxa"/>
            <w:vAlign w:val="center"/>
          </w:tcPr>
          <w:p w14:paraId="62726F6D" w14:textId="77777777" w:rsidR="00ED625E" w:rsidRDefault="00ED625E" w:rsidP="00ED625E">
            <w:pPr>
              <w:spacing w:line="520" w:lineRule="exact"/>
              <w:rPr>
                <w:rFonts w:eastAsia="仿宋_GB2312"/>
                <w:color w:val="000000"/>
                <w:sz w:val="28"/>
                <w:szCs w:val="28"/>
              </w:rPr>
            </w:pPr>
            <w:r w:rsidRPr="00585358">
              <w:rPr>
                <w:rFonts w:eastAsia="仿宋_GB2312"/>
                <w:color w:val="000000"/>
                <w:sz w:val="28"/>
                <w:szCs w:val="28"/>
              </w:rPr>
              <w:t>YY 0505</w:t>
            </w:r>
          </w:p>
          <w:p w14:paraId="5B29923F" w14:textId="77777777" w:rsidR="00ED625E" w:rsidRDefault="00ED625E" w:rsidP="00ED625E">
            <w:pPr>
              <w:spacing w:line="520" w:lineRule="exact"/>
              <w:rPr>
                <w:rFonts w:eastAsia="仿宋_GB2312"/>
                <w:color w:val="000000"/>
                <w:sz w:val="28"/>
                <w:szCs w:val="28"/>
              </w:rPr>
            </w:pPr>
            <w:r>
              <w:rPr>
                <w:rFonts w:eastAsia="仿宋_GB2312" w:hint="eastAsia"/>
                <w:color w:val="000000"/>
                <w:sz w:val="28"/>
                <w:szCs w:val="28"/>
              </w:rPr>
              <w:t>或</w:t>
            </w:r>
          </w:p>
          <w:p w14:paraId="64DC5912" w14:textId="77777777" w:rsidR="00ED625E" w:rsidRPr="00585358" w:rsidRDefault="00ED625E" w:rsidP="00ED625E">
            <w:pPr>
              <w:spacing w:line="520" w:lineRule="exact"/>
              <w:rPr>
                <w:rFonts w:eastAsia="仿宋_GB2312"/>
                <w:color w:val="000000"/>
                <w:sz w:val="28"/>
                <w:szCs w:val="28"/>
              </w:rPr>
            </w:pPr>
            <w:r w:rsidRPr="00B731A1">
              <w:rPr>
                <w:rFonts w:eastAsia="仿宋_GB2312"/>
                <w:color w:val="000000" w:themeColor="text1"/>
                <w:sz w:val="28"/>
                <w:szCs w:val="28"/>
              </w:rPr>
              <w:t>YY 9706.1</w:t>
            </w:r>
            <w:r>
              <w:rPr>
                <w:rFonts w:eastAsia="仿宋_GB2312"/>
                <w:color w:val="000000" w:themeColor="text1"/>
                <w:sz w:val="28"/>
                <w:szCs w:val="28"/>
              </w:rPr>
              <w:t>02</w:t>
            </w:r>
          </w:p>
        </w:tc>
        <w:tc>
          <w:tcPr>
            <w:tcW w:w="4536" w:type="dxa"/>
            <w:vAlign w:val="center"/>
          </w:tcPr>
          <w:p w14:paraId="7451EDBD" w14:textId="77777777" w:rsidR="00ED625E" w:rsidRDefault="00ED625E" w:rsidP="00ED625E">
            <w:pPr>
              <w:spacing w:line="520" w:lineRule="exact"/>
              <w:ind w:left="11" w:hangingChars="4" w:hanging="11"/>
              <w:rPr>
                <w:rFonts w:eastAsia="仿宋_GB2312"/>
                <w:color w:val="000000"/>
                <w:sz w:val="28"/>
                <w:szCs w:val="28"/>
              </w:rPr>
            </w:pPr>
            <w:r w:rsidRPr="00585358">
              <w:rPr>
                <w:rFonts w:eastAsia="仿宋_GB2312"/>
                <w:color w:val="000000"/>
                <w:sz w:val="28"/>
                <w:szCs w:val="28"/>
              </w:rPr>
              <w:t>医用电气设备</w:t>
            </w:r>
            <w:r w:rsidRPr="00585358">
              <w:rPr>
                <w:rFonts w:eastAsia="仿宋_GB2312"/>
                <w:color w:val="000000"/>
                <w:sz w:val="28"/>
                <w:szCs w:val="28"/>
              </w:rPr>
              <w:t xml:space="preserve"> </w:t>
            </w:r>
            <w:r w:rsidRPr="00585358">
              <w:rPr>
                <w:rFonts w:eastAsia="仿宋_GB2312"/>
                <w:color w:val="000000"/>
                <w:sz w:val="28"/>
                <w:szCs w:val="28"/>
              </w:rPr>
              <w:t>第</w:t>
            </w:r>
            <w:r w:rsidRPr="00585358">
              <w:rPr>
                <w:rFonts w:eastAsia="仿宋_GB2312"/>
                <w:color w:val="000000"/>
                <w:sz w:val="28"/>
                <w:szCs w:val="28"/>
              </w:rPr>
              <w:t>1</w:t>
            </w:r>
            <w:r w:rsidRPr="00585358">
              <w:rPr>
                <w:rFonts w:eastAsia="仿宋_GB2312" w:hint="eastAsia"/>
                <w:color w:val="000000"/>
                <w:sz w:val="28"/>
                <w:szCs w:val="28"/>
              </w:rPr>
              <w:t>—</w:t>
            </w:r>
            <w:r w:rsidRPr="00585358">
              <w:rPr>
                <w:rFonts w:eastAsia="仿宋_GB2312"/>
                <w:color w:val="000000"/>
                <w:sz w:val="28"/>
                <w:szCs w:val="28"/>
              </w:rPr>
              <w:t>2</w:t>
            </w:r>
            <w:r w:rsidRPr="00585358">
              <w:rPr>
                <w:rFonts w:eastAsia="仿宋_GB2312"/>
                <w:color w:val="000000"/>
                <w:sz w:val="28"/>
                <w:szCs w:val="28"/>
              </w:rPr>
              <w:t>部分：安全通用要求</w:t>
            </w:r>
            <w:r w:rsidRPr="00585358">
              <w:rPr>
                <w:rFonts w:eastAsia="仿宋_GB2312"/>
                <w:color w:val="000000"/>
                <w:sz w:val="28"/>
                <w:szCs w:val="28"/>
              </w:rPr>
              <w:t xml:space="preserve"> </w:t>
            </w:r>
            <w:r w:rsidRPr="00585358">
              <w:rPr>
                <w:rFonts w:eastAsia="仿宋_GB2312"/>
                <w:color w:val="000000"/>
                <w:sz w:val="28"/>
                <w:szCs w:val="28"/>
              </w:rPr>
              <w:t>并列标准</w:t>
            </w:r>
            <w:r w:rsidRPr="00585358">
              <w:rPr>
                <w:rFonts w:eastAsia="仿宋_GB2312"/>
                <w:color w:val="000000"/>
                <w:sz w:val="28"/>
                <w:szCs w:val="28"/>
              </w:rPr>
              <w:t xml:space="preserve"> </w:t>
            </w:r>
            <w:r w:rsidRPr="00585358">
              <w:rPr>
                <w:rFonts w:eastAsia="仿宋_GB2312"/>
                <w:color w:val="000000"/>
                <w:sz w:val="28"/>
                <w:szCs w:val="28"/>
              </w:rPr>
              <w:t>电磁兼容</w:t>
            </w:r>
            <w:r w:rsidRPr="00585358">
              <w:rPr>
                <w:rFonts w:eastAsia="仿宋_GB2312"/>
                <w:color w:val="000000"/>
                <w:sz w:val="28"/>
                <w:szCs w:val="28"/>
              </w:rPr>
              <w:t xml:space="preserve"> </w:t>
            </w:r>
            <w:r w:rsidRPr="00585358">
              <w:rPr>
                <w:rFonts w:eastAsia="仿宋_GB2312"/>
                <w:color w:val="000000"/>
                <w:sz w:val="28"/>
                <w:szCs w:val="28"/>
              </w:rPr>
              <w:t>要求和试验</w:t>
            </w:r>
          </w:p>
          <w:p w14:paraId="061A6293" w14:textId="77777777" w:rsidR="00ED625E" w:rsidRDefault="00ED625E" w:rsidP="00ED625E">
            <w:pPr>
              <w:spacing w:line="520" w:lineRule="exact"/>
              <w:ind w:left="11" w:hangingChars="4" w:hanging="11"/>
              <w:rPr>
                <w:rFonts w:eastAsia="仿宋_GB2312"/>
                <w:color w:val="000000"/>
                <w:sz w:val="28"/>
                <w:szCs w:val="28"/>
              </w:rPr>
            </w:pPr>
            <w:r>
              <w:rPr>
                <w:rFonts w:eastAsia="仿宋_GB2312" w:hint="eastAsia"/>
                <w:color w:val="000000"/>
                <w:sz w:val="28"/>
                <w:szCs w:val="28"/>
              </w:rPr>
              <w:t>或</w:t>
            </w:r>
          </w:p>
          <w:p w14:paraId="3D445F12" w14:textId="77777777" w:rsidR="00ED625E" w:rsidRPr="00585358" w:rsidRDefault="00ED625E" w:rsidP="00ED625E">
            <w:pPr>
              <w:spacing w:line="520" w:lineRule="exact"/>
              <w:ind w:left="11" w:hangingChars="4" w:hanging="11"/>
              <w:rPr>
                <w:rFonts w:eastAsia="仿宋_GB2312"/>
                <w:color w:val="000000"/>
                <w:sz w:val="28"/>
                <w:szCs w:val="28"/>
              </w:rPr>
            </w:pPr>
            <w:r w:rsidRPr="00B731A1">
              <w:rPr>
                <w:rFonts w:eastAsia="仿宋_GB2312" w:hint="eastAsia"/>
                <w:color w:val="000000" w:themeColor="text1"/>
                <w:sz w:val="28"/>
                <w:szCs w:val="28"/>
              </w:rPr>
              <w:t>医用电气设备第</w:t>
            </w:r>
            <w:r w:rsidRPr="00B731A1">
              <w:rPr>
                <w:rFonts w:eastAsia="仿宋_GB2312"/>
                <w:color w:val="000000" w:themeColor="text1"/>
                <w:sz w:val="28"/>
                <w:szCs w:val="28"/>
              </w:rPr>
              <w:t>1</w:t>
            </w:r>
            <w:r w:rsidRPr="00B731A1">
              <w:rPr>
                <w:rFonts w:eastAsia="仿宋_GB2312" w:hint="eastAsia"/>
                <w:color w:val="000000" w:themeColor="text1"/>
                <w:sz w:val="28"/>
                <w:szCs w:val="28"/>
              </w:rPr>
              <w:t>—</w:t>
            </w:r>
            <w:r w:rsidRPr="00B731A1">
              <w:rPr>
                <w:rFonts w:eastAsia="仿宋_GB2312"/>
                <w:color w:val="000000" w:themeColor="text1"/>
                <w:sz w:val="28"/>
                <w:szCs w:val="28"/>
              </w:rPr>
              <w:t>2</w:t>
            </w:r>
            <w:r w:rsidRPr="00B731A1">
              <w:rPr>
                <w:rFonts w:eastAsia="仿宋_GB2312" w:hint="eastAsia"/>
                <w:color w:val="000000" w:themeColor="text1"/>
                <w:sz w:val="28"/>
                <w:szCs w:val="28"/>
              </w:rPr>
              <w:t>部分</w:t>
            </w:r>
            <w:r>
              <w:rPr>
                <w:rFonts w:eastAsia="仿宋_GB2312" w:hint="eastAsia"/>
                <w:color w:val="000000" w:themeColor="text1"/>
                <w:sz w:val="28"/>
                <w:szCs w:val="28"/>
              </w:rPr>
              <w:t>：基本</w:t>
            </w:r>
            <w:r>
              <w:rPr>
                <w:rFonts w:eastAsia="仿宋_GB2312"/>
                <w:color w:val="000000" w:themeColor="text1"/>
                <w:sz w:val="28"/>
                <w:szCs w:val="28"/>
              </w:rPr>
              <w:t>安全和基本性能的通用要求</w:t>
            </w:r>
            <w:r>
              <w:rPr>
                <w:rFonts w:eastAsia="仿宋_GB2312" w:hint="eastAsia"/>
                <w:color w:val="000000" w:themeColor="text1"/>
                <w:sz w:val="28"/>
                <w:szCs w:val="28"/>
              </w:rPr>
              <w:t xml:space="preserve"> </w:t>
            </w:r>
            <w:r>
              <w:rPr>
                <w:rFonts w:eastAsia="仿宋_GB2312" w:hint="eastAsia"/>
                <w:color w:val="000000" w:themeColor="text1"/>
                <w:sz w:val="28"/>
                <w:szCs w:val="28"/>
              </w:rPr>
              <w:t>并列</w:t>
            </w:r>
            <w:r>
              <w:rPr>
                <w:rFonts w:eastAsia="仿宋_GB2312"/>
                <w:color w:val="000000" w:themeColor="text1"/>
                <w:sz w:val="28"/>
                <w:szCs w:val="28"/>
              </w:rPr>
              <w:t>标准：</w:t>
            </w:r>
            <w:r w:rsidRPr="00B731A1">
              <w:rPr>
                <w:rFonts w:eastAsia="仿宋_GB2312" w:hint="eastAsia"/>
                <w:color w:val="000000" w:themeColor="text1"/>
                <w:sz w:val="28"/>
                <w:szCs w:val="28"/>
              </w:rPr>
              <w:t>电磁兼容要求和试验</w:t>
            </w:r>
          </w:p>
        </w:tc>
        <w:tc>
          <w:tcPr>
            <w:tcW w:w="2693" w:type="dxa"/>
          </w:tcPr>
          <w:p w14:paraId="02FFFBD3" w14:textId="77777777" w:rsidR="00ED625E" w:rsidRPr="00585358" w:rsidRDefault="00ED625E" w:rsidP="00ED625E">
            <w:pPr>
              <w:spacing w:line="520" w:lineRule="exact"/>
              <w:ind w:left="11" w:hangingChars="4" w:hanging="11"/>
              <w:rPr>
                <w:rFonts w:eastAsia="仿宋_GB2312"/>
                <w:color w:val="000000"/>
                <w:sz w:val="28"/>
                <w:szCs w:val="28"/>
              </w:rPr>
            </w:pPr>
          </w:p>
        </w:tc>
      </w:tr>
      <w:tr w:rsidR="00ED625E" w:rsidRPr="00585358" w14:paraId="309EF07A" w14:textId="77777777" w:rsidTr="00ED625E">
        <w:trPr>
          <w:jc w:val="center"/>
        </w:trPr>
        <w:tc>
          <w:tcPr>
            <w:tcW w:w="2689" w:type="dxa"/>
            <w:vAlign w:val="center"/>
          </w:tcPr>
          <w:p w14:paraId="2CD04793" w14:textId="77777777" w:rsidR="00ED625E" w:rsidRDefault="00ED625E" w:rsidP="00ED625E">
            <w:pPr>
              <w:spacing w:line="520" w:lineRule="exact"/>
              <w:rPr>
                <w:rFonts w:eastAsia="仿宋_GB2312"/>
                <w:color w:val="000000"/>
                <w:sz w:val="28"/>
                <w:szCs w:val="28"/>
              </w:rPr>
            </w:pPr>
            <w:r w:rsidRPr="00585358">
              <w:rPr>
                <w:rFonts w:eastAsia="仿宋_GB2312"/>
                <w:color w:val="000000"/>
                <w:sz w:val="28"/>
                <w:szCs w:val="28"/>
              </w:rPr>
              <w:t>YY 0709</w:t>
            </w:r>
          </w:p>
          <w:p w14:paraId="4D56A293" w14:textId="77777777" w:rsidR="00ED625E" w:rsidRDefault="00ED625E" w:rsidP="00ED625E">
            <w:pPr>
              <w:spacing w:line="520" w:lineRule="exact"/>
              <w:rPr>
                <w:rFonts w:eastAsia="仿宋_GB2312"/>
                <w:color w:val="000000"/>
                <w:sz w:val="28"/>
                <w:szCs w:val="28"/>
              </w:rPr>
            </w:pPr>
            <w:r>
              <w:rPr>
                <w:rFonts w:eastAsia="仿宋_GB2312" w:hint="eastAsia"/>
                <w:color w:val="000000"/>
                <w:sz w:val="28"/>
                <w:szCs w:val="28"/>
              </w:rPr>
              <w:t>或</w:t>
            </w:r>
          </w:p>
          <w:p w14:paraId="0FA7C8E2" w14:textId="77777777" w:rsidR="00ED625E" w:rsidRPr="00585358" w:rsidRDefault="00ED625E" w:rsidP="00ED625E">
            <w:pPr>
              <w:spacing w:line="520" w:lineRule="exact"/>
              <w:rPr>
                <w:rFonts w:eastAsia="仿宋_GB2312"/>
                <w:b/>
                <w:color w:val="000000"/>
                <w:sz w:val="28"/>
                <w:szCs w:val="28"/>
              </w:rPr>
            </w:pPr>
            <w:r>
              <w:rPr>
                <w:rFonts w:eastAsia="仿宋_GB2312" w:hint="eastAsia"/>
                <w:color w:val="000000"/>
                <w:sz w:val="28"/>
                <w:szCs w:val="28"/>
              </w:rPr>
              <w:t>YY97</w:t>
            </w:r>
            <w:r w:rsidRPr="00585358">
              <w:rPr>
                <w:rFonts w:eastAsia="仿宋_GB2312"/>
                <w:color w:val="000000"/>
                <w:sz w:val="28"/>
                <w:szCs w:val="28"/>
              </w:rPr>
              <w:t>0</w:t>
            </w:r>
            <w:r>
              <w:rPr>
                <w:rFonts w:eastAsia="仿宋_GB2312" w:hint="eastAsia"/>
                <w:color w:val="000000"/>
                <w:sz w:val="28"/>
                <w:szCs w:val="28"/>
              </w:rPr>
              <w:t>6</w:t>
            </w:r>
            <w:r>
              <w:rPr>
                <w:rFonts w:eastAsia="仿宋_GB2312"/>
                <w:color w:val="000000"/>
                <w:sz w:val="28"/>
                <w:szCs w:val="28"/>
              </w:rPr>
              <w:t>.1</w:t>
            </w:r>
            <w:r w:rsidRPr="00585358">
              <w:rPr>
                <w:rFonts w:eastAsia="仿宋_GB2312"/>
                <w:color w:val="000000"/>
                <w:sz w:val="28"/>
                <w:szCs w:val="28"/>
              </w:rPr>
              <w:t>0</w:t>
            </w:r>
            <w:r>
              <w:rPr>
                <w:rFonts w:eastAsia="仿宋_GB2312"/>
                <w:color w:val="000000"/>
                <w:sz w:val="28"/>
                <w:szCs w:val="28"/>
              </w:rPr>
              <w:t>8</w:t>
            </w:r>
          </w:p>
        </w:tc>
        <w:tc>
          <w:tcPr>
            <w:tcW w:w="4536" w:type="dxa"/>
            <w:vAlign w:val="center"/>
          </w:tcPr>
          <w:p w14:paraId="32D233A9" w14:textId="77777777" w:rsidR="00ED625E" w:rsidRDefault="00ED625E" w:rsidP="00ED625E">
            <w:pPr>
              <w:spacing w:line="520" w:lineRule="exact"/>
              <w:ind w:left="11" w:hangingChars="4" w:hanging="11"/>
              <w:rPr>
                <w:rFonts w:eastAsia="仿宋_GB2312"/>
                <w:color w:val="000000"/>
                <w:sz w:val="28"/>
                <w:szCs w:val="28"/>
              </w:rPr>
            </w:pPr>
            <w:r w:rsidRPr="00585358">
              <w:rPr>
                <w:rFonts w:eastAsia="仿宋_GB2312"/>
                <w:color w:val="000000"/>
                <w:sz w:val="28"/>
                <w:szCs w:val="28"/>
              </w:rPr>
              <w:t>医用电气设备</w:t>
            </w:r>
            <w:r w:rsidRPr="00585358">
              <w:rPr>
                <w:rFonts w:eastAsia="仿宋_GB2312"/>
                <w:color w:val="000000"/>
                <w:sz w:val="28"/>
                <w:szCs w:val="28"/>
              </w:rPr>
              <w:t xml:space="preserve"> </w:t>
            </w:r>
            <w:r w:rsidRPr="00585358">
              <w:rPr>
                <w:rFonts w:eastAsia="仿宋_GB2312"/>
                <w:color w:val="000000"/>
                <w:sz w:val="28"/>
                <w:szCs w:val="28"/>
              </w:rPr>
              <w:t>第</w:t>
            </w:r>
            <w:r w:rsidRPr="00585358">
              <w:rPr>
                <w:rFonts w:eastAsia="仿宋_GB2312"/>
                <w:color w:val="000000"/>
                <w:sz w:val="28"/>
                <w:szCs w:val="28"/>
              </w:rPr>
              <w:t>1</w:t>
            </w:r>
            <w:r w:rsidRPr="00585358">
              <w:rPr>
                <w:rFonts w:eastAsia="仿宋_GB2312" w:hint="eastAsia"/>
                <w:color w:val="000000"/>
                <w:sz w:val="28"/>
                <w:szCs w:val="28"/>
              </w:rPr>
              <w:t>—</w:t>
            </w:r>
            <w:r w:rsidRPr="00585358">
              <w:rPr>
                <w:rFonts w:eastAsia="仿宋_GB2312"/>
                <w:color w:val="000000"/>
                <w:sz w:val="28"/>
                <w:szCs w:val="28"/>
              </w:rPr>
              <w:t>8</w:t>
            </w:r>
            <w:r w:rsidRPr="00585358">
              <w:rPr>
                <w:rFonts w:eastAsia="仿宋_GB2312"/>
                <w:color w:val="000000"/>
                <w:sz w:val="28"/>
                <w:szCs w:val="28"/>
              </w:rPr>
              <w:t>部分：安全通用要求</w:t>
            </w:r>
            <w:r w:rsidRPr="00585358">
              <w:rPr>
                <w:rFonts w:eastAsia="仿宋_GB2312"/>
                <w:color w:val="000000"/>
                <w:sz w:val="28"/>
                <w:szCs w:val="28"/>
              </w:rPr>
              <w:t xml:space="preserve"> </w:t>
            </w:r>
            <w:r w:rsidRPr="00585358">
              <w:rPr>
                <w:rFonts w:eastAsia="仿宋_GB2312"/>
                <w:color w:val="000000"/>
                <w:sz w:val="28"/>
                <w:szCs w:val="28"/>
              </w:rPr>
              <w:t>并列标准：通用要求</w:t>
            </w:r>
            <w:r w:rsidRPr="00585358">
              <w:rPr>
                <w:rFonts w:eastAsia="仿宋_GB2312"/>
                <w:color w:val="000000"/>
                <w:sz w:val="28"/>
                <w:szCs w:val="28"/>
              </w:rPr>
              <w:t xml:space="preserve"> </w:t>
            </w:r>
            <w:r w:rsidRPr="00585358">
              <w:rPr>
                <w:rFonts w:eastAsia="仿宋_GB2312"/>
                <w:color w:val="000000"/>
                <w:sz w:val="28"/>
                <w:szCs w:val="28"/>
              </w:rPr>
              <w:t>医用电气设备和医用电气系统中报警系统的测试和指南</w:t>
            </w:r>
          </w:p>
          <w:p w14:paraId="45149EA7" w14:textId="77777777" w:rsidR="00ED625E" w:rsidRDefault="00ED625E" w:rsidP="00ED625E">
            <w:pPr>
              <w:spacing w:line="520" w:lineRule="exact"/>
              <w:ind w:left="11" w:hangingChars="4" w:hanging="11"/>
              <w:rPr>
                <w:rFonts w:eastAsia="仿宋_GB2312"/>
                <w:color w:val="000000"/>
                <w:sz w:val="28"/>
                <w:szCs w:val="28"/>
              </w:rPr>
            </w:pPr>
            <w:r>
              <w:rPr>
                <w:rFonts w:eastAsia="仿宋_GB2312" w:hint="eastAsia"/>
                <w:color w:val="000000"/>
                <w:sz w:val="28"/>
                <w:szCs w:val="28"/>
              </w:rPr>
              <w:t>或</w:t>
            </w:r>
          </w:p>
          <w:p w14:paraId="431758B7" w14:textId="77777777" w:rsidR="00ED625E" w:rsidRPr="00585358" w:rsidRDefault="00ED625E" w:rsidP="00ED625E">
            <w:pPr>
              <w:spacing w:line="520" w:lineRule="exact"/>
              <w:ind w:left="11" w:hangingChars="4" w:hanging="11"/>
              <w:rPr>
                <w:rFonts w:eastAsia="仿宋_GB2312"/>
                <w:color w:val="000000"/>
                <w:sz w:val="28"/>
                <w:szCs w:val="28"/>
              </w:rPr>
            </w:pPr>
            <w:r w:rsidRPr="00585358">
              <w:rPr>
                <w:rFonts w:eastAsia="仿宋_GB2312"/>
                <w:color w:val="000000"/>
                <w:sz w:val="28"/>
                <w:szCs w:val="28"/>
              </w:rPr>
              <w:t>医用电气设备</w:t>
            </w:r>
            <w:r w:rsidRPr="00585358">
              <w:rPr>
                <w:rFonts w:eastAsia="仿宋_GB2312"/>
                <w:color w:val="000000"/>
                <w:sz w:val="28"/>
                <w:szCs w:val="28"/>
              </w:rPr>
              <w:t xml:space="preserve"> </w:t>
            </w:r>
            <w:r w:rsidRPr="00585358">
              <w:rPr>
                <w:rFonts w:eastAsia="仿宋_GB2312"/>
                <w:color w:val="000000"/>
                <w:sz w:val="28"/>
                <w:szCs w:val="28"/>
              </w:rPr>
              <w:t>第</w:t>
            </w:r>
            <w:r w:rsidRPr="00585358">
              <w:rPr>
                <w:rFonts w:eastAsia="仿宋_GB2312"/>
                <w:color w:val="000000"/>
                <w:sz w:val="28"/>
                <w:szCs w:val="28"/>
              </w:rPr>
              <w:t>1</w:t>
            </w:r>
            <w:r w:rsidRPr="00585358">
              <w:rPr>
                <w:rFonts w:eastAsia="仿宋_GB2312" w:hint="eastAsia"/>
                <w:color w:val="000000"/>
                <w:sz w:val="28"/>
                <w:szCs w:val="28"/>
              </w:rPr>
              <w:t>—</w:t>
            </w:r>
            <w:r w:rsidRPr="00585358">
              <w:rPr>
                <w:rFonts w:eastAsia="仿宋_GB2312"/>
                <w:color w:val="000000"/>
                <w:sz w:val="28"/>
                <w:szCs w:val="28"/>
              </w:rPr>
              <w:t>8</w:t>
            </w:r>
            <w:r w:rsidRPr="00585358">
              <w:rPr>
                <w:rFonts w:eastAsia="仿宋_GB2312"/>
                <w:color w:val="000000"/>
                <w:sz w:val="28"/>
                <w:szCs w:val="28"/>
              </w:rPr>
              <w:t>部分：</w:t>
            </w:r>
            <w:r>
              <w:rPr>
                <w:rFonts w:eastAsia="仿宋_GB2312" w:hint="eastAsia"/>
                <w:color w:val="000000"/>
                <w:sz w:val="28"/>
                <w:szCs w:val="28"/>
              </w:rPr>
              <w:t>基本</w:t>
            </w:r>
            <w:r w:rsidRPr="00585358">
              <w:rPr>
                <w:rFonts w:eastAsia="仿宋_GB2312"/>
                <w:color w:val="000000"/>
                <w:sz w:val="28"/>
                <w:szCs w:val="28"/>
              </w:rPr>
              <w:t>安全</w:t>
            </w:r>
            <w:r>
              <w:rPr>
                <w:rFonts w:eastAsia="仿宋_GB2312" w:hint="eastAsia"/>
                <w:color w:val="000000"/>
                <w:sz w:val="28"/>
                <w:szCs w:val="28"/>
              </w:rPr>
              <w:t>和</w:t>
            </w:r>
            <w:r>
              <w:rPr>
                <w:rFonts w:eastAsia="仿宋_GB2312"/>
                <w:color w:val="000000"/>
                <w:sz w:val="28"/>
                <w:szCs w:val="28"/>
              </w:rPr>
              <w:t>基本性能的</w:t>
            </w:r>
            <w:r w:rsidRPr="00585358">
              <w:rPr>
                <w:rFonts w:eastAsia="仿宋_GB2312"/>
                <w:color w:val="000000"/>
                <w:sz w:val="28"/>
                <w:szCs w:val="28"/>
              </w:rPr>
              <w:t>通用要求</w:t>
            </w:r>
            <w:r w:rsidRPr="00585358">
              <w:rPr>
                <w:rFonts w:eastAsia="仿宋_GB2312"/>
                <w:color w:val="000000"/>
                <w:sz w:val="28"/>
                <w:szCs w:val="28"/>
              </w:rPr>
              <w:t xml:space="preserve"> </w:t>
            </w:r>
            <w:r w:rsidRPr="00585358">
              <w:rPr>
                <w:rFonts w:eastAsia="仿宋_GB2312"/>
                <w:color w:val="000000"/>
                <w:sz w:val="28"/>
                <w:szCs w:val="28"/>
              </w:rPr>
              <w:t>并列标准：通用要求</w:t>
            </w:r>
            <w:r>
              <w:rPr>
                <w:rFonts w:eastAsia="仿宋_GB2312" w:hint="eastAsia"/>
                <w:color w:val="000000"/>
                <w:sz w:val="28"/>
                <w:szCs w:val="28"/>
              </w:rPr>
              <w:t>，</w:t>
            </w:r>
            <w:r w:rsidRPr="00585358">
              <w:rPr>
                <w:rFonts w:eastAsia="仿宋_GB2312"/>
                <w:color w:val="000000"/>
                <w:sz w:val="28"/>
                <w:szCs w:val="28"/>
              </w:rPr>
              <w:t xml:space="preserve"> </w:t>
            </w:r>
            <w:r w:rsidRPr="00585358">
              <w:rPr>
                <w:rFonts w:eastAsia="仿宋_GB2312"/>
                <w:color w:val="000000"/>
                <w:sz w:val="28"/>
                <w:szCs w:val="28"/>
              </w:rPr>
              <w:t>医用电气设备和医用电气系统中报警系统的测试和指南</w:t>
            </w:r>
          </w:p>
        </w:tc>
        <w:tc>
          <w:tcPr>
            <w:tcW w:w="2693" w:type="dxa"/>
          </w:tcPr>
          <w:p w14:paraId="71B33B78" w14:textId="77777777" w:rsidR="00ED625E" w:rsidRDefault="00ED625E" w:rsidP="00ED625E">
            <w:pPr>
              <w:spacing w:line="520" w:lineRule="exact"/>
              <w:ind w:left="11" w:hangingChars="4" w:hanging="11"/>
              <w:rPr>
                <w:rFonts w:eastAsia="仿宋_GB2312"/>
                <w:color w:val="000000"/>
                <w:sz w:val="28"/>
                <w:szCs w:val="28"/>
              </w:rPr>
            </w:pPr>
          </w:p>
          <w:p w14:paraId="03FD6661" w14:textId="77777777" w:rsidR="00ED625E" w:rsidRDefault="00ED625E" w:rsidP="00ED625E">
            <w:pPr>
              <w:spacing w:line="520" w:lineRule="exact"/>
              <w:ind w:left="11" w:hangingChars="4" w:hanging="11"/>
              <w:rPr>
                <w:rFonts w:eastAsia="仿宋_GB2312"/>
                <w:color w:val="000000"/>
                <w:sz w:val="28"/>
                <w:szCs w:val="28"/>
              </w:rPr>
            </w:pPr>
          </w:p>
          <w:p w14:paraId="2B4D4D6A" w14:textId="77777777" w:rsidR="00ED625E" w:rsidRDefault="00ED625E" w:rsidP="00ED625E">
            <w:pPr>
              <w:spacing w:line="520" w:lineRule="exact"/>
              <w:ind w:left="11" w:hangingChars="4" w:hanging="11"/>
              <w:rPr>
                <w:rFonts w:eastAsia="仿宋_GB2312"/>
                <w:color w:val="000000"/>
                <w:sz w:val="28"/>
                <w:szCs w:val="28"/>
              </w:rPr>
            </w:pPr>
          </w:p>
          <w:p w14:paraId="4F9F9B7F" w14:textId="77777777" w:rsidR="00ED625E" w:rsidRDefault="00ED625E" w:rsidP="00ED625E">
            <w:pPr>
              <w:spacing w:line="520" w:lineRule="exact"/>
              <w:ind w:left="11" w:hangingChars="4" w:hanging="11"/>
              <w:rPr>
                <w:rFonts w:eastAsia="仿宋_GB2312"/>
                <w:color w:val="000000"/>
                <w:sz w:val="28"/>
                <w:szCs w:val="28"/>
              </w:rPr>
            </w:pPr>
          </w:p>
          <w:p w14:paraId="391D359F" w14:textId="77777777" w:rsidR="00ED625E" w:rsidRPr="00585358" w:rsidRDefault="00ED625E" w:rsidP="00ED625E">
            <w:pPr>
              <w:spacing w:line="520" w:lineRule="exact"/>
              <w:ind w:left="11" w:hangingChars="4" w:hanging="11"/>
              <w:rPr>
                <w:rFonts w:eastAsia="仿宋_GB2312"/>
                <w:color w:val="000000"/>
                <w:sz w:val="28"/>
                <w:szCs w:val="28"/>
              </w:rPr>
            </w:pPr>
            <w:r>
              <w:rPr>
                <w:rFonts w:eastAsia="仿宋_GB2312" w:hint="eastAsia"/>
                <w:color w:val="000000"/>
                <w:sz w:val="28"/>
                <w:szCs w:val="28"/>
              </w:rPr>
              <w:t>声明有</w:t>
            </w:r>
            <w:r>
              <w:rPr>
                <w:rFonts w:eastAsia="仿宋_GB2312"/>
                <w:color w:val="000000"/>
                <w:sz w:val="28"/>
                <w:szCs w:val="28"/>
              </w:rPr>
              <w:t>报警</w:t>
            </w:r>
            <w:r>
              <w:rPr>
                <w:rFonts w:eastAsia="仿宋_GB2312" w:hint="eastAsia"/>
                <w:color w:val="000000"/>
                <w:sz w:val="28"/>
                <w:szCs w:val="28"/>
              </w:rPr>
              <w:t>功能</w:t>
            </w:r>
            <w:r>
              <w:rPr>
                <w:rFonts w:eastAsia="仿宋_GB2312"/>
                <w:color w:val="000000"/>
                <w:sz w:val="28"/>
                <w:szCs w:val="28"/>
              </w:rPr>
              <w:t>时</w:t>
            </w:r>
            <w:r>
              <w:rPr>
                <w:rFonts w:eastAsia="仿宋_GB2312" w:hint="eastAsia"/>
                <w:color w:val="000000"/>
                <w:sz w:val="28"/>
                <w:szCs w:val="28"/>
              </w:rPr>
              <w:t>适用</w:t>
            </w:r>
          </w:p>
        </w:tc>
      </w:tr>
      <w:tr w:rsidR="00ED625E" w:rsidRPr="00585358" w14:paraId="323424F0" w14:textId="77777777" w:rsidTr="00ED625E">
        <w:trPr>
          <w:trHeight w:val="413"/>
          <w:jc w:val="center"/>
        </w:trPr>
        <w:tc>
          <w:tcPr>
            <w:tcW w:w="2689" w:type="dxa"/>
            <w:vAlign w:val="center"/>
          </w:tcPr>
          <w:p w14:paraId="398BF7DA" w14:textId="77777777" w:rsidR="00ED625E" w:rsidRPr="00BE0EDB" w:rsidRDefault="00ED625E" w:rsidP="00ED625E">
            <w:pPr>
              <w:spacing w:line="520" w:lineRule="exact"/>
              <w:rPr>
                <w:color w:val="000000"/>
                <w:sz w:val="28"/>
                <w:szCs w:val="28"/>
              </w:rPr>
            </w:pPr>
            <w:r w:rsidRPr="00BE0EDB">
              <w:rPr>
                <w:rFonts w:hint="eastAsia"/>
                <w:color w:val="000000"/>
                <w:sz w:val="28"/>
                <w:szCs w:val="28"/>
              </w:rPr>
              <w:t>YY</w:t>
            </w:r>
            <w:r w:rsidRPr="00BE0EDB">
              <w:rPr>
                <w:color w:val="000000"/>
                <w:sz w:val="28"/>
                <w:szCs w:val="28"/>
              </w:rPr>
              <w:t xml:space="preserve"> </w:t>
            </w:r>
            <w:r w:rsidRPr="00BE0EDB">
              <w:rPr>
                <w:rFonts w:hint="eastAsia"/>
                <w:color w:val="000000"/>
                <w:sz w:val="28"/>
                <w:szCs w:val="28"/>
              </w:rPr>
              <w:t>97</w:t>
            </w:r>
            <w:r w:rsidRPr="00BE0EDB">
              <w:rPr>
                <w:color w:val="000000"/>
                <w:sz w:val="28"/>
                <w:szCs w:val="28"/>
              </w:rPr>
              <w:t>0</w:t>
            </w:r>
            <w:r w:rsidRPr="00BE0EDB">
              <w:rPr>
                <w:rFonts w:hint="eastAsia"/>
                <w:color w:val="000000"/>
                <w:sz w:val="28"/>
                <w:szCs w:val="28"/>
              </w:rPr>
              <w:t>6.111</w:t>
            </w:r>
          </w:p>
        </w:tc>
        <w:tc>
          <w:tcPr>
            <w:tcW w:w="4536" w:type="dxa"/>
            <w:vAlign w:val="center"/>
          </w:tcPr>
          <w:p w14:paraId="49B02EBA" w14:textId="77777777" w:rsidR="00ED625E" w:rsidRDefault="00ED625E" w:rsidP="00ED625E">
            <w:pPr>
              <w:spacing w:line="520" w:lineRule="exact"/>
              <w:ind w:left="11" w:hangingChars="4" w:hanging="11"/>
              <w:rPr>
                <w:rFonts w:eastAsia="仿宋_GB2312"/>
                <w:color w:val="000000"/>
                <w:sz w:val="28"/>
                <w:szCs w:val="28"/>
              </w:rPr>
            </w:pPr>
            <w:r w:rsidRPr="00071F0F">
              <w:rPr>
                <w:rFonts w:eastAsia="仿宋_GB2312" w:hint="eastAsia"/>
                <w:color w:val="000000"/>
                <w:sz w:val="28"/>
                <w:szCs w:val="28"/>
              </w:rPr>
              <w:t>医用</w:t>
            </w:r>
            <w:r w:rsidRPr="00071F0F">
              <w:rPr>
                <w:rFonts w:eastAsia="仿宋_GB2312"/>
                <w:color w:val="000000"/>
                <w:sz w:val="28"/>
                <w:szCs w:val="28"/>
              </w:rPr>
              <w:t>电气设备</w:t>
            </w:r>
            <w:r w:rsidRPr="00071F0F">
              <w:rPr>
                <w:rFonts w:eastAsia="仿宋_GB2312" w:hint="eastAsia"/>
                <w:color w:val="000000"/>
                <w:sz w:val="28"/>
                <w:szCs w:val="28"/>
              </w:rPr>
              <w:t xml:space="preserve"> </w:t>
            </w:r>
            <w:r w:rsidRPr="00071F0F">
              <w:rPr>
                <w:rFonts w:eastAsia="仿宋_GB2312" w:hint="eastAsia"/>
                <w:color w:val="000000"/>
                <w:sz w:val="28"/>
                <w:szCs w:val="28"/>
              </w:rPr>
              <w:t>第</w:t>
            </w:r>
            <w:r w:rsidRPr="00071F0F">
              <w:rPr>
                <w:rFonts w:eastAsia="仿宋_GB2312" w:hint="eastAsia"/>
                <w:color w:val="000000"/>
                <w:sz w:val="28"/>
                <w:szCs w:val="28"/>
              </w:rPr>
              <w:t>1</w:t>
            </w:r>
            <w:r w:rsidRPr="00071F0F">
              <w:rPr>
                <w:rFonts w:eastAsia="仿宋_GB2312"/>
                <w:color w:val="000000"/>
                <w:sz w:val="28"/>
                <w:szCs w:val="28"/>
              </w:rPr>
              <w:t>-11</w:t>
            </w:r>
            <w:r w:rsidRPr="00071F0F">
              <w:rPr>
                <w:rFonts w:eastAsia="仿宋_GB2312" w:hint="eastAsia"/>
                <w:color w:val="000000"/>
                <w:sz w:val="28"/>
                <w:szCs w:val="28"/>
              </w:rPr>
              <w:t>部分</w:t>
            </w:r>
            <w:r w:rsidRPr="00071F0F">
              <w:rPr>
                <w:rFonts w:eastAsia="仿宋_GB2312"/>
                <w:color w:val="000000"/>
                <w:sz w:val="28"/>
                <w:szCs w:val="28"/>
              </w:rPr>
              <w:t>：基本</w:t>
            </w:r>
            <w:r w:rsidRPr="00071F0F">
              <w:rPr>
                <w:rFonts w:eastAsia="仿宋_GB2312" w:hint="eastAsia"/>
                <w:color w:val="000000"/>
                <w:sz w:val="28"/>
                <w:szCs w:val="28"/>
              </w:rPr>
              <w:t>安</w:t>
            </w:r>
            <w:r w:rsidRPr="00071F0F">
              <w:rPr>
                <w:rFonts w:eastAsia="仿宋_GB2312" w:hint="eastAsia"/>
                <w:color w:val="000000"/>
                <w:sz w:val="28"/>
                <w:szCs w:val="28"/>
              </w:rPr>
              <w:lastRenderedPageBreak/>
              <w:t>全</w:t>
            </w:r>
            <w:r w:rsidRPr="00071F0F">
              <w:rPr>
                <w:rFonts w:eastAsia="仿宋_GB2312"/>
                <w:color w:val="000000"/>
                <w:sz w:val="28"/>
                <w:szCs w:val="28"/>
              </w:rPr>
              <w:t>和基本性能的通用要求</w:t>
            </w:r>
            <w:r w:rsidRPr="00071F0F">
              <w:rPr>
                <w:rFonts w:eastAsia="仿宋_GB2312"/>
                <w:color w:val="000000"/>
                <w:sz w:val="28"/>
                <w:szCs w:val="28"/>
              </w:rPr>
              <w:t>-</w:t>
            </w:r>
            <w:r w:rsidRPr="00071F0F">
              <w:rPr>
                <w:rFonts w:eastAsia="仿宋_GB2312"/>
                <w:color w:val="000000"/>
                <w:sz w:val="28"/>
                <w:szCs w:val="28"/>
              </w:rPr>
              <w:t>并列标准</w:t>
            </w:r>
            <w:r w:rsidRPr="00071F0F">
              <w:rPr>
                <w:rFonts w:eastAsia="仿宋_GB2312" w:hint="eastAsia"/>
                <w:color w:val="000000"/>
                <w:sz w:val="28"/>
                <w:szCs w:val="28"/>
              </w:rPr>
              <w:t>：</w:t>
            </w:r>
            <w:r w:rsidRPr="00071F0F">
              <w:rPr>
                <w:rFonts w:eastAsia="仿宋_GB2312"/>
                <w:color w:val="000000"/>
                <w:sz w:val="28"/>
                <w:szCs w:val="28"/>
              </w:rPr>
              <w:t>家庭医疗保健</w:t>
            </w:r>
            <w:r w:rsidRPr="00071F0F">
              <w:rPr>
                <w:rFonts w:eastAsia="仿宋_GB2312" w:hint="eastAsia"/>
                <w:color w:val="000000"/>
                <w:sz w:val="28"/>
                <w:szCs w:val="28"/>
              </w:rPr>
              <w:t>环境</w:t>
            </w:r>
            <w:r w:rsidRPr="00071F0F">
              <w:rPr>
                <w:rFonts w:eastAsia="仿宋_GB2312"/>
                <w:color w:val="000000"/>
                <w:sz w:val="28"/>
                <w:szCs w:val="28"/>
              </w:rPr>
              <w:t>中</w:t>
            </w:r>
            <w:r w:rsidRPr="00071F0F">
              <w:rPr>
                <w:rFonts w:eastAsia="仿宋_GB2312" w:hint="eastAsia"/>
                <w:color w:val="000000"/>
                <w:sz w:val="28"/>
                <w:szCs w:val="28"/>
              </w:rPr>
              <w:t>使用</w:t>
            </w:r>
            <w:r w:rsidRPr="00071F0F">
              <w:rPr>
                <w:rFonts w:eastAsia="仿宋_GB2312"/>
                <w:color w:val="000000"/>
                <w:sz w:val="28"/>
                <w:szCs w:val="28"/>
              </w:rPr>
              <w:t>的医用电气设备和医用电</w:t>
            </w:r>
            <w:r w:rsidRPr="00071F0F">
              <w:rPr>
                <w:rFonts w:eastAsia="仿宋_GB2312" w:hint="eastAsia"/>
                <w:color w:val="000000"/>
                <w:sz w:val="28"/>
                <w:szCs w:val="28"/>
              </w:rPr>
              <w:t>气</w:t>
            </w:r>
            <w:r w:rsidRPr="00071F0F">
              <w:rPr>
                <w:rFonts w:eastAsia="仿宋_GB2312"/>
                <w:color w:val="000000"/>
                <w:sz w:val="28"/>
                <w:szCs w:val="28"/>
              </w:rPr>
              <w:t>系统的要求</w:t>
            </w:r>
          </w:p>
          <w:p w14:paraId="06FD68D2" w14:textId="77777777" w:rsidR="00ED625E" w:rsidRPr="00585358" w:rsidRDefault="00ED625E" w:rsidP="00ED625E">
            <w:pPr>
              <w:spacing w:line="520" w:lineRule="exact"/>
              <w:ind w:left="11" w:hangingChars="4" w:hanging="11"/>
              <w:rPr>
                <w:color w:val="000000"/>
                <w:sz w:val="28"/>
                <w:szCs w:val="28"/>
              </w:rPr>
            </w:pPr>
            <w:r>
              <w:rPr>
                <w:rFonts w:eastAsia="仿宋_GB2312" w:hint="eastAsia"/>
                <w:color w:val="000000"/>
                <w:sz w:val="28"/>
                <w:szCs w:val="28"/>
              </w:rPr>
              <w:t>英文</w:t>
            </w:r>
          </w:p>
        </w:tc>
        <w:tc>
          <w:tcPr>
            <w:tcW w:w="2693" w:type="dxa"/>
          </w:tcPr>
          <w:p w14:paraId="42AAEC32" w14:textId="77777777" w:rsidR="00ED625E" w:rsidRPr="00071F0F" w:rsidRDefault="00ED625E" w:rsidP="00ED625E">
            <w:pPr>
              <w:spacing w:line="520" w:lineRule="exact"/>
              <w:ind w:left="11" w:hangingChars="4" w:hanging="11"/>
              <w:rPr>
                <w:rFonts w:eastAsia="仿宋_GB2312"/>
                <w:color w:val="000000"/>
                <w:sz w:val="28"/>
                <w:szCs w:val="28"/>
              </w:rPr>
            </w:pPr>
            <w:r>
              <w:rPr>
                <w:rFonts w:eastAsia="仿宋_GB2312" w:hint="eastAsia"/>
                <w:color w:val="000000"/>
                <w:sz w:val="28"/>
                <w:szCs w:val="28"/>
              </w:rPr>
              <w:lastRenderedPageBreak/>
              <w:t>可</w:t>
            </w:r>
            <w:r>
              <w:rPr>
                <w:rFonts w:eastAsia="仿宋_GB2312"/>
                <w:color w:val="000000"/>
                <w:sz w:val="28"/>
                <w:szCs w:val="28"/>
              </w:rPr>
              <w:t>在</w:t>
            </w:r>
            <w:r>
              <w:rPr>
                <w:rFonts w:eastAsia="仿宋_GB2312" w:hint="eastAsia"/>
                <w:color w:val="000000"/>
                <w:sz w:val="28"/>
                <w:szCs w:val="28"/>
              </w:rPr>
              <w:t>家庭</w:t>
            </w:r>
            <w:r>
              <w:rPr>
                <w:rFonts w:eastAsia="仿宋_GB2312"/>
                <w:color w:val="000000"/>
                <w:sz w:val="28"/>
                <w:szCs w:val="28"/>
              </w:rPr>
              <w:t>中使用时</w:t>
            </w:r>
            <w:r>
              <w:rPr>
                <w:rFonts w:eastAsia="仿宋_GB2312"/>
                <w:color w:val="000000"/>
                <w:sz w:val="28"/>
                <w:szCs w:val="28"/>
              </w:rPr>
              <w:lastRenderedPageBreak/>
              <w:t>适用</w:t>
            </w:r>
          </w:p>
        </w:tc>
      </w:tr>
      <w:tr w:rsidR="00ED625E" w:rsidRPr="00585358" w14:paraId="03832C10" w14:textId="77777777" w:rsidTr="00ED625E">
        <w:trPr>
          <w:trHeight w:val="413"/>
          <w:jc w:val="center"/>
        </w:trPr>
        <w:tc>
          <w:tcPr>
            <w:tcW w:w="2689" w:type="dxa"/>
            <w:vAlign w:val="center"/>
          </w:tcPr>
          <w:p w14:paraId="1579DECF" w14:textId="77777777" w:rsidR="00ED625E" w:rsidRPr="00585358" w:rsidRDefault="00ED625E" w:rsidP="00ED625E">
            <w:pPr>
              <w:spacing w:line="520" w:lineRule="exact"/>
              <w:rPr>
                <w:rFonts w:eastAsia="仿宋_GB2312"/>
                <w:color w:val="000000"/>
                <w:sz w:val="28"/>
                <w:szCs w:val="28"/>
              </w:rPr>
            </w:pPr>
            <w:r w:rsidRPr="00585358">
              <w:rPr>
                <w:rFonts w:eastAsia="仿宋_GB2312"/>
                <w:color w:val="000000"/>
                <w:sz w:val="28"/>
                <w:szCs w:val="28"/>
              </w:rPr>
              <w:lastRenderedPageBreak/>
              <w:t>GB/T 19634</w:t>
            </w:r>
          </w:p>
        </w:tc>
        <w:tc>
          <w:tcPr>
            <w:tcW w:w="4536" w:type="dxa"/>
            <w:vAlign w:val="center"/>
          </w:tcPr>
          <w:p w14:paraId="7F6579F2" w14:textId="77777777" w:rsidR="00ED625E" w:rsidRPr="00585358" w:rsidRDefault="00ED625E" w:rsidP="00ED625E">
            <w:pPr>
              <w:spacing w:line="520" w:lineRule="exact"/>
              <w:rPr>
                <w:rFonts w:eastAsia="仿宋_GB2312"/>
                <w:color w:val="000000"/>
                <w:sz w:val="28"/>
                <w:szCs w:val="28"/>
              </w:rPr>
            </w:pPr>
            <w:r w:rsidRPr="00585358">
              <w:rPr>
                <w:rFonts w:eastAsia="仿宋_GB2312"/>
                <w:color w:val="000000"/>
                <w:sz w:val="28"/>
                <w:szCs w:val="28"/>
              </w:rPr>
              <w:t>体外诊断检验系统</w:t>
            </w:r>
            <w:r w:rsidRPr="00585358">
              <w:rPr>
                <w:rFonts w:eastAsia="仿宋_GB2312" w:hint="eastAsia"/>
                <w:color w:val="000000"/>
                <w:sz w:val="28"/>
                <w:szCs w:val="28"/>
              </w:rPr>
              <w:t>—</w:t>
            </w:r>
            <w:r w:rsidRPr="00585358">
              <w:rPr>
                <w:rFonts w:eastAsia="仿宋_GB2312"/>
                <w:color w:val="000000"/>
                <w:sz w:val="28"/>
                <w:szCs w:val="28"/>
              </w:rPr>
              <w:t>自测用血糖监测系统通用技术要求</w:t>
            </w:r>
          </w:p>
        </w:tc>
        <w:tc>
          <w:tcPr>
            <w:tcW w:w="2693" w:type="dxa"/>
          </w:tcPr>
          <w:p w14:paraId="73043571" w14:textId="77777777" w:rsidR="00ED625E" w:rsidRPr="00585358" w:rsidRDefault="00ED625E" w:rsidP="00ED625E">
            <w:pPr>
              <w:spacing w:line="520" w:lineRule="exact"/>
              <w:rPr>
                <w:rFonts w:eastAsia="仿宋_GB2312"/>
                <w:color w:val="000000"/>
                <w:sz w:val="28"/>
                <w:szCs w:val="28"/>
              </w:rPr>
            </w:pPr>
            <w:r>
              <w:rPr>
                <w:rFonts w:eastAsia="仿宋_GB2312" w:hint="eastAsia"/>
                <w:color w:val="000000"/>
                <w:sz w:val="28"/>
                <w:szCs w:val="28"/>
              </w:rPr>
              <w:t>附加</w:t>
            </w:r>
            <w:r>
              <w:rPr>
                <w:rFonts w:eastAsia="仿宋_GB2312"/>
                <w:color w:val="000000"/>
                <w:sz w:val="28"/>
                <w:szCs w:val="28"/>
              </w:rPr>
              <w:t>血糖模块时适用</w:t>
            </w:r>
          </w:p>
        </w:tc>
      </w:tr>
      <w:tr w:rsidR="009C0DC1" w:rsidRPr="00585358" w14:paraId="088E3275" w14:textId="77777777" w:rsidTr="00ED625E">
        <w:trPr>
          <w:trHeight w:val="413"/>
          <w:jc w:val="center"/>
        </w:trPr>
        <w:tc>
          <w:tcPr>
            <w:tcW w:w="2689" w:type="dxa"/>
            <w:vAlign w:val="center"/>
          </w:tcPr>
          <w:p w14:paraId="1532C401" w14:textId="3018F3FD" w:rsidR="009C0DC1" w:rsidRPr="00585358" w:rsidRDefault="009C0DC1" w:rsidP="00ED625E">
            <w:pPr>
              <w:spacing w:line="520" w:lineRule="exact"/>
              <w:rPr>
                <w:rFonts w:eastAsia="仿宋_GB2312"/>
                <w:color w:val="000000"/>
                <w:sz w:val="28"/>
                <w:szCs w:val="28"/>
              </w:rPr>
            </w:pPr>
            <w:r>
              <w:rPr>
                <w:rFonts w:eastAsia="仿宋_GB2312" w:hint="eastAsia"/>
                <w:color w:val="000000"/>
                <w:sz w:val="28"/>
                <w:szCs w:val="28"/>
              </w:rPr>
              <w:t>GB/T 4208</w:t>
            </w:r>
          </w:p>
        </w:tc>
        <w:tc>
          <w:tcPr>
            <w:tcW w:w="4536" w:type="dxa"/>
            <w:vAlign w:val="center"/>
          </w:tcPr>
          <w:p w14:paraId="579616E7" w14:textId="2DE7774F" w:rsidR="009C0DC1" w:rsidRPr="00585358" w:rsidRDefault="009C0DC1" w:rsidP="00ED625E">
            <w:pPr>
              <w:spacing w:line="520" w:lineRule="exact"/>
              <w:rPr>
                <w:rFonts w:eastAsia="仿宋_GB2312"/>
                <w:color w:val="000000"/>
                <w:sz w:val="28"/>
                <w:szCs w:val="28"/>
              </w:rPr>
            </w:pPr>
            <w:r>
              <w:rPr>
                <w:rFonts w:eastAsia="仿宋_GB2312" w:hint="eastAsia"/>
                <w:color w:val="000000"/>
                <w:sz w:val="28"/>
                <w:szCs w:val="28"/>
              </w:rPr>
              <w:t>外壳</w:t>
            </w:r>
            <w:r>
              <w:rPr>
                <w:rFonts w:eastAsia="仿宋_GB2312"/>
                <w:color w:val="000000"/>
                <w:sz w:val="28"/>
                <w:szCs w:val="28"/>
              </w:rPr>
              <w:t>防护等级（</w:t>
            </w:r>
            <w:r>
              <w:rPr>
                <w:rFonts w:eastAsia="仿宋_GB2312" w:hint="eastAsia"/>
                <w:color w:val="000000"/>
                <w:sz w:val="28"/>
                <w:szCs w:val="28"/>
              </w:rPr>
              <w:t>IP</w:t>
            </w:r>
            <w:r>
              <w:rPr>
                <w:rFonts w:eastAsia="仿宋_GB2312" w:hint="eastAsia"/>
                <w:color w:val="000000"/>
                <w:sz w:val="28"/>
                <w:szCs w:val="28"/>
              </w:rPr>
              <w:t>代码</w:t>
            </w:r>
            <w:r>
              <w:rPr>
                <w:rFonts w:eastAsia="仿宋_GB2312"/>
                <w:color w:val="000000"/>
                <w:sz w:val="28"/>
                <w:szCs w:val="28"/>
              </w:rPr>
              <w:t>）</w:t>
            </w:r>
          </w:p>
        </w:tc>
        <w:tc>
          <w:tcPr>
            <w:tcW w:w="2693" w:type="dxa"/>
          </w:tcPr>
          <w:p w14:paraId="33F99321" w14:textId="77777777" w:rsidR="009C0DC1" w:rsidRDefault="009C0DC1" w:rsidP="00ED625E">
            <w:pPr>
              <w:spacing w:line="520" w:lineRule="exact"/>
              <w:rPr>
                <w:rFonts w:eastAsia="仿宋_GB2312"/>
                <w:color w:val="000000"/>
                <w:sz w:val="28"/>
                <w:szCs w:val="28"/>
              </w:rPr>
            </w:pPr>
          </w:p>
        </w:tc>
      </w:tr>
      <w:tr w:rsidR="00ED625E" w:rsidRPr="00585358" w14:paraId="17960E4E" w14:textId="77777777" w:rsidTr="00ED625E">
        <w:trPr>
          <w:trHeight w:val="413"/>
          <w:jc w:val="center"/>
        </w:trPr>
        <w:tc>
          <w:tcPr>
            <w:tcW w:w="2689" w:type="dxa"/>
            <w:vAlign w:val="center"/>
          </w:tcPr>
          <w:p w14:paraId="5A3E069A" w14:textId="77777777" w:rsidR="00ED625E" w:rsidRPr="00583C23" w:rsidRDefault="00ED625E" w:rsidP="00ED625E">
            <w:pPr>
              <w:spacing w:line="520" w:lineRule="exact"/>
              <w:rPr>
                <w:rFonts w:eastAsia="仿宋_GB2312"/>
                <w:color w:val="000000"/>
                <w:sz w:val="28"/>
                <w:szCs w:val="28"/>
              </w:rPr>
            </w:pPr>
            <w:r w:rsidRPr="00583C23">
              <w:rPr>
                <w:rFonts w:eastAsia="仿宋_GB2312"/>
                <w:color w:val="000000"/>
                <w:sz w:val="28"/>
                <w:szCs w:val="28"/>
              </w:rPr>
              <w:t>GB15811</w:t>
            </w:r>
          </w:p>
        </w:tc>
        <w:tc>
          <w:tcPr>
            <w:tcW w:w="4536" w:type="dxa"/>
            <w:vAlign w:val="center"/>
          </w:tcPr>
          <w:p w14:paraId="189022E8" w14:textId="77777777" w:rsidR="00ED625E" w:rsidRPr="00583C23" w:rsidRDefault="00ED625E" w:rsidP="00ED625E">
            <w:pPr>
              <w:spacing w:line="520" w:lineRule="exact"/>
              <w:rPr>
                <w:rFonts w:eastAsia="仿宋_GB2312"/>
                <w:color w:val="000000"/>
                <w:sz w:val="28"/>
                <w:szCs w:val="28"/>
              </w:rPr>
            </w:pPr>
            <w:r w:rsidRPr="00583C23">
              <w:rPr>
                <w:rFonts w:eastAsia="仿宋_GB2312"/>
                <w:color w:val="000000"/>
                <w:sz w:val="28"/>
                <w:szCs w:val="28"/>
              </w:rPr>
              <w:t>一次性使用无菌注射针</w:t>
            </w:r>
          </w:p>
        </w:tc>
        <w:tc>
          <w:tcPr>
            <w:tcW w:w="2693" w:type="dxa"/>
          </w:tcPr>
          <w:p w14:paraId="6C97D367" w14:textId="77777777" w:rsidR="00ED625E" w:rsidRPr="00585358" w:rsidRDefault="00ED625E" w:rsidP="00ED625E">
            <w:pPr>
              <w:spacing w:line="520" w:lineRule="exact"/>
              <w:rPr>
                <w:rFonts w:eastAsia="仿宋_GB2312"/>
                <w:color w:val="000000"/>
                <w:sz w:val="28"/>
                <w:szCs w:val="28"/>
              </w:rPr>
            </w:pPr>
          </w:p>
        </w:tc>
      </w:tr>
      <w:tr w:rsidR="00883992" w:rsidRPr="00585358" w14:paraId="00595A37" w14:textId="77777777" w:rsidTr="00ED625E">
        <w:trPr>
          <w:trHeight w:val="413"/>
          <w:jc w:val="center"/>
        </w:trPr>
        <w:tc>
          <w:tcPr>
            <w:tcW w:w="2689" w:type="dxa"/>
            <w:vAlign w:val="center"/>
          </w:tcPr>
          <w:p w14:paraId="5D94225A" w14:textId="2212BBEB" w:rsidR="00883992" w:rsidRPr="00583C23" w:rsidRDefault="00883992" w:rsidP="00ED625E">
            <w:pPr>
              <w:spacing w:line="520" w:lineRule="exact"/>
              <w:rPr>
                <w:rFonts w:eastAsia="仿宋_GB2312"/>
                <w:color w:val="000000"/>
                <w:sz w:val="28"/>
                <w:szCs w:val="28"/>
              </w:rPr>
            </w:pPr>
            <w:r>
              <w:rPr>
                <w:rFonts w:eastAsia="仿宋_GB2312" w:hint="eastAsia"/>
                <w:color w:val="000000"/>
                <w:sz w:val="28"/>
                <w:szCs w:val="28"/>
              </w:rPr>
              <w:t>GB/T 18457</w:t>
            </w:r>
          </w:p>
        </w:tc>
        <w:tc>
          <w:tcPr>
            <w:tcW w:w="4536" w:type="dxa"/>
            <w:vAlign w:val="center"/>
          </w:tcPr>
          <w:p w14:paraId="16F6B99A" w14:textId="6339C947" w:rsidR="00883992" w:rsidRPr="00583C23" w:rsidRDefault="003D22AE" w:rsidP="00ED625E">
            <w:pPr>
              <w:spacing w:line="520" w:lineRule="exact"/>
              <w:rPr>
                <w:rFonts w:eastAsia="仿宋_GB2312"/>
                <w:color w:val="000000"/>
                <w:sz w:val="28"/>
                <w:szCs w:val="28"/>
              </w:rPr>
            </w:pPr>
            <w:r>
              <w:rPr>
                <w:rFonts w:eastAsia="仿宋_GB2312" w:hint="eastAsia"/>
                <w:color w:val="000000"/>
                <w:sz w:val="28"/>
                <w:szCs w:val="28"/>
              </w:rPr>
              <w:t>制造</w:t>
            </w:r>
            <w:r>
              <w:rPr>
                <w:rFonts w:eastAsia="仿宋_GB2312"/>
                <w:color w:val="000000"/>
                <w:sz w:val="28"/>
                <w:szCs w:val="28"/>
              </w:rPr>
              <w:t>医疗器械用不锈钢针管</w:t>
            </w:r>
          </w:p>
        </w:tc>
        <w:tc>
          <w:tcPr>
            <w:tcW w:w="2693" w:type="dxa"/>
          </w:tcPr>
          <w:p w14:paraId="123B19CC" w14:textId="77777777" w:rsidR="00883992" w:rsidRPr="00585358" w:rsidRDefault="00883992" w:rsidP="00ED625E">
            <w:pPr>
              <w:spacing w:line="520" w:lineRule="exact"/>
              <w:rPr>
                <w:rFonts w:eastAsia="仿宋_GB2312"/>
                <w:color w:val="000000"/>
                <w:sz w:val="28"/>
                <w:szCs w:val="28"/>
              </w:rPr>
            </w:pPr>
          </w:p>
        </w:tc>
      </w:tr>
      <w:tr w:rsidR="00ED625E" w:rsidRPr="00585358" w14:paraId="73977290" w14:textId="77777777" w:rsidTr="00ED625E">
        <w:trPr>
          <w:trHeight w:val="413"/>
          <w:jc w:val="center"/>
        </w:trPr>
        <w:tc>
          <w:tcPr>
            <w:tcW w:w="2689" w:type="dxa"/>
            <w:vAlign w:val="center"/>
          </w:tcPr>
          <w:p w14:paraId="23337B5F" w14:textId="77777777" w:rsidR="00ED625E" w:rsidRPr="00585358" w:rsidRDefault="00ED625E" w:rsidP="00ED625E">
            <w:pPr>
              <w:spacing w:line="520" w:lineRule="exact"/>
              <w:rPr>
                <w:rFonts w:eastAsia="仿宋_GB2312"/>
                <w:color w:val="000000"/>
                <w:sz w:val="28"/>
                <w:szCs w:val="28"/>
              </w:rPr>
            </w:pPr>
            <w:r w:rsidRPr="00585358">
              <w:rPr>
                <w:rFonts w:eastAsia="仿宋_GB2312"/>
                <w:color w:val="000000"/>
                <w:sz w:val="28"/>
                <w:szCs w:val="28"/>
              </w:rPr>
              <w:t>YY/T0148</w:t>
            </w:r>
          </w:p>
        </w:tc>
        <w:tc>
          <w:tcPr>
            <w:tcW w:w="4536" w:type="dxa"/>
            <w:vAlign w:val="center"/>
          </w:tcPr>
          <w:p w14:paraId="0910BD1D" w14:textId="77777777" w:rsidR="00ED625E" w:rsidRPr="00585358" w:rsidRDefault="00ED625E" w:rsidP="00ED625E">
            <w:pPr>
              <w:spacing w:line="520" w:lineRule="exact"/>
              <w:rPr>
                <w:rFonts w:eastAsia="仿宋_GB2312"/>
                <w:color w:val="000000"/>
                <w:sz w:val="28"/>
                <w:szCs w:val="28"/>
              </w:rPr>
            </w:pPr>
            <w:r w:rsidRPr="00585358">
              <w:rPr>
                <w:rFonts w:eastAsia="仿宋_GB2312"/>
                <w:color w:val="000000"/>
                <w:sz w:val="28"/>
                <w:szCs w:val="28"/>
              </w:rPr>
              <w:t>医用胶带</w:t>
            </w:r>
            <w:r w:rsidRPr="00585358">
              <w:rPr>
                <w:rFonts w:eastAsia="仿宋_GB2312"/>
                <w:color w:val="000000"/>
                <w:sz w:val="28"/>
                <w:szCs w:val="28"/>
              </w:rPr>
              <w:t xml:space="preserve"> </w:t>
            </w:r>
            <w:r w:rsidRPr="00585358">
              <w:rPr>
                <w:rFonts w:eastAsia="仿宋_GB2312"/>
                <w:color w:val="000000"/>
                <w:sz w:val="28"/>
                <w:szCs w:val="28"/>
              </w:rPr>
              <w:t>通用要求</w:t>
            </w:r>
          </w:p>
        </w:tc>
        <w:tc>
          <w:tcPr>
            <w:tcW w:w="2693" w:type="dxa"/>
          </w:tcPr>
          <w:p w14:paraId="6233AD97" w14:textId="77777777" w:rsidR="00ED625E" w:rsidRPr="00585358" w:rsidRDefault="00ED625E" w:rsidP="00ED625E">
            <w:pPr>
              <w:spacing w:line="520" w:lineRule="exact"/>
              <w:rPr>
                <w:rFonts w:eastAsia="仿宋_GB2312"/>
                <w:color w:val="000000"/>
                <w:sz w:val="28"/>
                <w:szCs w:val="28"/>
              </w:rPr>
            </w:pPr>
          </w:p>
        </w:tc>
      </w:tr>
      <w:tr w:rsidR="00ED625E" w:rsidRPr="00585358" w14:paraId="6833B0D3" w14:textId="77777777" w:rsidTr="00ED625E">
        <w:trPr>
          <w:trHeight w:val="413"/>
          <w:jc w:val="center"/>
        </w:trPr>
        <w:tc>
          <w:tcPr>
            <w:tcW w:w="2689" w:type="dxa"/>
            <w:vAlign w:val="center"/>
          </w:tcPr>
          <w:p w14:paraId="1412F00F" w14:textId="77777777" w:rsidR="00ED625E" w:rsidRPr="00585358" w:rsidRDefault="00ED625E" w:rsidP="00ED625E">
            <w:pPr>
              <w:spacing w:line="520" w:lineRule="exact"/>
              <w:rPr>
                <w:rFonts w:eastAsia="仿宋_GB2312"/>
                <w:color w:val="000000"/>
                <w:sz w:val="28"/>
                <w:szCs w:val="28"/>
              </w:rPr>
            </w:pPr>
            <w:r w:rsidRPr="00585358">
              <w:rPr>
                <w:color w:val="000000"/>
                <w:sz w:val="28"/>
                <w:szCs w:val="28"/>
              </w:rPr>
              <w:t>G</w:t>
            </w:r>
            <w:r w:rsidRPr="00585358">
              <w:rPr>
                <w:color w:val="000000"/>
                <w:spacing w:val="-6"/>
                <w:sz w:val="28"/>
                <w:szCs w:val="28"/>
              </w:rPr>
              <w:t>B/T 14233.1</w:t>
            </w:r>
          </w:p>
        </w:tc>
        <w:tc>
          <w:tcPr>
            <w:tcW w:w="4536" w:type="dxa"/>
            <w:vAlign w:val="center"/>
          </w:tcPr>
          <w:p w14:paraId="359018BC" w14:textId="77777777" w:rsidR="00ED625E" w:rsidRPr="00585358" w:rsidRDefault="00ED625E" w:rsidP="00ED625E">
            <w:pPr>
              <w:spacing w:line="520" w:lineRule="exact"/>
              <w:rPr>
                <w:rFonts w:eastAsia="仿宋_GB2312"/>
                <w:color w:val="000000"/>
                <w:sz w:val="28"/>
                <w:szCs w:val="28"/>
              </w:rPr>
            </w:pPr>
            <w:r w:rsidRPr="00585358">
              <w:rPr>
                <w:rFonts w:eastAsia="仿宋_GB2312"/>
                <w:color w:val="000000"/>
                <w:sz w:val="28"/>
                <w:szCs w:val="28"/>
              </w:rPr>
              <w:t>医用输液、输血、注射器具检验方法第</w:t>
            </w:r>
            <w:r w:rsidRPr="00585358">
              <w:rPr>
                <w:rFonts w:eastAsia="仿宋_GB2312"/>
                <w:color w:val="000000"/>
                <w:sz w:val="28"/>
                <w:szCs w:val="28"/>
              </w:rPr>
              <w:t>1</w:t>
            </w:r>
            <w:r w:rsidRPr="00585358">
              <w:rPr>
                <w:rFonts w:eastAsia="仿宋_GB2312"/>
                <w:color w:val="000000"/>
                <w:sz w:val="28"/>
                <w:szCs w:val="28"/>
              </w:rPr>
              <w:t>部分：化学分析方法</w:t>
            </w:r>
          </w:p>
        </w:tc>
        <w:tc>
          <w:tcPr>
            <w:tcW w:w="2693" w:type="dxa"/>
          </w:tcPr>
          <w:p w14:paraId="7411C15B" w14:textId="77777777" w:rsidR="00ED625E" w:rsidRPr="00585358" w:rsidRDefault="00ED625E" w:rsidP="00ED625E">
            <w:pPr>
              <w:spacing w:line="520" w:lineRule="exact"/>
              <w:rPr>
                <w:rFonts w:eastAsia="仿宋_GB2312"/>
                <w:color w:val="000000"/>
                <w:sz w:val="28"/>
                <w:szCs w:val="28"/>
              </w:rPr>
            </w:pPr>
          </w:p>
        </w:tc>
      </w:tr>
      <w:tr w:rsidR="00ED625E" w:rsidRPr="00585358" w14:paraId="24AE3C97" w14:textId="77777777" w:rsidTr="00ED625E">
        <w:trPr>
          <w:trHeight w:val="413"/>
          <w:jc w:val="center"/>
        </w:trPr>
        <w:tc>
          <w:tcPr>
            <w:tcW w:w="2689" w:type="dxa"/>
            <w:vAlign w:val="center"/>
          </w:tcPr>
          <w:p w14:paraId="221376BB" w14:textId="77777777" w:rsidR="00ED625E" w:rsidRPr="00585358" w:rsidRDefault="00ED625E" w:rsidP="00ED625E">
            <w:pPr>
              <w:spacing w:line="520" w:lineRule="exact"/>
              <w:rPr>
                <w:rFonts w:eastAsia="仿宋_GB2312"/>
                <w:color w:val="000000"/>
                <w:sz w:val="28"/>
                <w:szCs w:val="28"/>
              </w:rPr>
            </w:pPr>
            <w:r w:rsidRPr="00585358">
              <w:rPr>
                <w:color w:val="000000"/>
                <w:kern w:val="0"/>
                <w:sz w:val="28"/>
                <w:szCs w:val="28"/>
              </w:rPr>
              <w:t>G</w:t>
            </w:r>
            <w:r w:rsidRPr="00585358">
              <w:rPr>
                <w:color w:val="000000"/>
                <w:spacing w:val="-6"/>
                <w:kern w:val="0"/>
                <w:sz w:val="28"/>
                <w:szCs w:val="28"/>
              </w:rPr>
              <w:t>B/T 14233.2</w:t>
            </w:r>
          </w:p>
        </w:tc>
        <w:tc>
          <w:tcPr>
            <w:tcW w:w="4536" w:type="dxa"/>
            <w:vAlign w:val="center"/>
          </w:tcPr>
          <w:p w14:paraId="5FBEA2DF" w14:textId="77777777" w:rsidR="00ED625E" w:rsidRPr="00585358" w:rsidRDefault="00ED625E" w:rsidP="00ED625E">
            <w:pPr>
              <w:spacing w:line="520" w:lineRule="exact"/>
              <w:rPr>
                <w:rFonts w:eastAsia="仿宋_GB2312"/>
                <w:color w:val="000000"/>
                <w:sz w:val="28"/>
                <w:szCs w:val="28"/>
              </w:rPr>
            </w:pPr>
            <w:r w:rsidRPr="00585358">
              <w:rPr>
                <w:rFonts w:eastAsia="仿宋_GB2312"/>
                <w:color w:val="000000"/>
                <w:kern w:val="0"/>
                <w:sz w:val="28"/>
                <w:szCs w:val="28"/>
              </w:rPr>
              <w:t>医用输液、输血、注射器具检验方法第</w:t>
            </w:r>
            <w:r w:rsidRPr="00585358">
              <w:rPr>
                <w:rFonts w:eastAsia="仿宋_GB2312"/>
                <w:color w:val="000000"/>
                <w:kern w:val="0"/>
                <w:sz w:val="28"/>
                <w:szCs w:val="28"/>
              </w:rPr>
              <w:t>2</w:t>
            </w:r>
            <w:r w:rsidRPr="00585358">
              <w:rPr>
                <w:rFonts w:eastAsia="仿宋_GB2312"/>
                <w:color w:val="000000"/>
                <w:kern w:val="0"/>
                <w:sz w:val="28"/>
                <w:szCs w:val="28"/>
              </w:rPr>
              <w:t>部分</w:t>
            </w:r>
            <w:r w:rsidRPr="00585358">
              <w:rPr>
                <w:rFonts w:eastAsia="仿宋_GB2312" w:hint="eastAsia"/>
                <w:color w:val="000000"/>
                <w:kern w:val="0"/>
                <w:sz w:val="28"/>
                <w:szCs w:val="28"/>
              </w:rPr>
              <w:t>：</w:t>
            </w:r>
            <w:r w:rsidRPr="00585358">
              <w:rPr>
                <w:rFonts w:eastAsia="仿宋_GB2312"/>
                <w:color w:val="000000"/>
                <w:kern w:val="0"/>
                <w:sz w:val="28"/>
                <w:szCs w:val="28"/>
              </w:rPr>
              <w:t>生物学试验方法</w:t>
            </w:r>
          </w:p>
        </w:tc>
        <w:tc>
          <w:tcPr>
            <w:tcW w:w="2693" w:type="dxa"/>
          </w:tcPr>
          <w:p w14:paraId="2F7B3508" w14:textId="77777777" w:rsidR="00ED625E" w:rsidRPr="00585358" w:rsidRDefault="00ED625E" w:rsidP="00ED625E">
            <w:pPr>
              <w:spacing w:line="520" w:lineRule="exact"/>
              <w:rPr>
                <w:rFonts w:eastAsia="仿宋_GB2312"/>
                <w:color w:val="000000"/>
                <w:kern w:val="0"/>
                <w:sz w:val="28"/>
                <w:szCs w:val="28"/>
              </w:rPr>
            </w:pPr>
          </w:p>
        </w:tc>
      </w:tr>
    </w:tbl>
    <w:p w14:paraId="1275081C" w14:textId="77777777" w:rsidR="00ED625E" w:rsidRPr="00ED625E" w:rsidRDefault="00ED625E" w:rsidP="007824C7">
      <w:pPr>
        <w:spacing w:line="560" w:lineRule="exact"/>
        <w:rPr>
          <w:rFonts w:eastAsia="黑体" w:cs="黑体"/>
          <w:snapToGrid w:val="0"/>
          <w:kern w:val="0"/>
          <w:sz w:val="32"/>
          <w:szCs w:val="32"/>
        </w:rPr>
      </w:pPr>
    </w:p>
    <w:p w14:paraId="77191E3C" w14:textId="77777777" w:rsidR="00ED625E" w:rsidRDefault="00ED625E" w:rsidP="007824C7">
      <w:pPr>
        <w:spacing w:line="560" w:lineRule="exact"/>
        <w:rPr>
          <w:rFonts w:eastAsia="黑体" w:cs="黑体"/>
          <w:snapToGrid w:val="0"/>
          <w:kern w:val="0"/>
          <w:sz w:val="32"/>
          <w:szCs w:val="32"/>
        </w:rPr>
      </w:pPr>
    </w:p>
    <w:p w14:paraId="06A05B0D" w14:textId="4FBCA758" w:rsidR="00ED625E" w:rsidRDefault="00ED625E" w:rsidP="007824C7">
      <w:pPr>
        <w:spacing w:line="560" w:lineRule="exact"/>
        <w:rPr>
          <w:rFonts w:eastAsia="黑体" w:cs="黑体"/>
          <w:snapToGrid w:val="0"/>
          <w:kern w:val="0"/>
          <w:sz w:val="32"/>
          <w:szCs w:val="32"/>
        </w:rPr>
      </w:pPr>
    </w:p>
    <w:p w14:paraId="136CC42C" w14:textId="7D75681F" w:rsidR="00EB2B02" w:rsidRDefault="00EB2B02">
      <w:pPr>
        <w:widowControl/>
        <w:jc w:val="left"/>
        <w:rPr>
          <w:rFonts w:eastAsia="黑体" w:cs="黑体"/>
          <w:snapToGrid w:val="0"/>
          <w:kern w:val="0"/>
          <w:sz w:val="32"/>
          <w:szCs w:val="32"/>
        </w:rPr>
      </w:pPr>
      <w:r>
        <w:rPr>
          <w:rFonts w:eastAsia="黑体" w:cs="黑体"/>
          <w:snapToGrid w:val="0"/>
          <w:kern w:val="0"/>
          <w:sz w:val="32"/>
          <w:szCs w:val="32"/>
        </w:rPr>
        <w:br w:type="page"/>
      </w:r>
    </w:p>
    <w:p w14:paraId="6B34B9D4" w14:textId="00316741" w:rsidR="00133732" w:rsidRDefault="00ED625E" w:rsidP="007824C7">
      <w:pPr>
        <w:spacing w:line="560" w:lineRule="exact"/>
        <w:rPr>
          <w:rFonts w:ascii="黑体" w:eastAsia="黑体" w:hAnsi="黑体"/>
          <w:bCs/>
          <w:color w:val="000000"/>
          <w:sz w:val="32"/>
          <w:szCs w:val="32"/>
        </w:rPr>
      </w:pPr>
      <w:r>
        <w:rPr>
          <w:rFonts w:eastAsia="黑体" w:cs="黑体" w:hint="eastAsia"/>
          <w:snapToGrid w:val="0"/>
          <w:kern w:val="0"/>
          <w:sz w:val="32"/>
          <w:szCs w:val="32"/>
        </w:rPr>
        <w:lastRenderedPageBreak/>
        <w:t>附件</w:t>
      </w:r>
      <w:r w:rsidR="00C60BF9">
        <w:rPr>
          <w:rFonts w:eastAsia="黑体" w:cs="黑体" w:hint="eastAsia"/>
          <w:snapToGrid w:val="0"/>
          <w:kern w:val="0"/>
          <w:sz w:val="32"/>
          <w:szCs w:val="32"/>
        </w:rPr>
        <w:t>3</w:t>
      </w:r>
      <w:r w:rsidR="00965368" w:rsidRPr="00133732">
        <w:rPr>
          <w:rFonts w:eastAsia="黑体" w:cs="黑体"/>
          <w:snapToGrid w:val="0"/>
          <w:kern w:val="0"/>
          <w:sz w:val="32"/>
          <w:szCs w:val="32"/>
        </w:rPr>
        <w:t xml:space="preserve"> </w:t>
      </w:r>
      <w:r w:rsidR="00965368">
        <w:rPr>
          <w:rFonts w:ascii="黑体" w:eastAsia="黑体" w:hAnsi="黑体"/>
          <w:bCs/>
          <w:color w:val="000000"/>
          <w:sz w:val="32"/>
          <w:szCs w:val="32"/>
        </w:rPr>
        <w:t xml:space="preserve"> </w:t>
      </w:r>
      <w:r w:rsidR="007824C7">
        <w:rPr>
          <w:rFonts w:ascii="黑体" w:eastAsia="黑体" w:hAnsi="黑体"/>
          <w:bCs/>
          <w:color w:val="000000"/>
          <w:sz w:val="32"/>
          <w:szCs w:val="32"/>
        </w:rPr>
        <w:t xml:space="preserve"> </w:t>
      </w:r>
    </w:p>
    <w:p w14:paraId="4914FAD3" w14:textId="7CC34B82" w:rsidR="00231123" w:rsidRPr="003256F3" w:rsidRDefault="00133732" w:rsidP="00133732">
      <w:pPr>
        <w:spacing w:line="560" w:lineRule="exact"/>
        <w:jc w:val="center"/>
        <w:rPr>
          <w:rFonts w:ascii="黑体" w:eastAsia="黑体" w:hAnsi="黑体"/>
          <w:bCs/>
          <w:color w:val="000000"/>
          <w:sz w:val="32"/>
          <w:szCs w:val="32"/>
        </w:rPr>
      </w:pPr>
      <w:r w:rsidRPr="00133732">
        <w:rPr>
          <w:rFonts w:eastAsia="方正小标宋简体" w:hint="eastAsia"/>
          <w:b/>
          <w:snapToGrid w:val="0"/>
          <w:sz w:val="44"/>
          <w:szCs w:val="44"/>
          <w:lang w:val="zh-CN"/>
        </w:rPr>
        <w:t>CGMS</w:t>
      </w:r>
      <w:r w:rsidR="000B7760" w:rsidRPr="00133732">
        <w:rPr>
          <w:rFonts w:eastAsia="方正小标宋简体" w:hint="eastAsia"/>
          <w:b/>
          <w:snapToGrid w:val="0"/>
          <w:sz w:val="44"/>
          <w:szCs w:val="44"/>
          <w:lang w:val="zh-CN"/>
        </w:rPr>
        <w:t>产品</w:t>
      </w:r>
      <w:r w:rsidR="00231123" w:rsidRPr="00133732">
        <w:rPr>
          <w:rFonts w:eastAsia="方正小标宋简体"/>
          <w:b/>
          <w:snapToGrid w:val="0"/>
          <w:sz w:val="44"/>
          <w:szCs w:val="44"/>
          <w:lang w:val="zh-CN"/>
        </w:rPr>
        <w:t>技术要求模板</w:t>
      </w:r>
      <w:bookmarkEnd w:id="28"/>
    </w:p>
    <w:p w14:paraId="44E73A9B" w14:textId="77777777" w:rsidR="00231123" w:rsidRPr="00585358" w:rsidRDefault="00231123" w:rsidP="0069791E">
      <w:pPr>
        <w:spacing w:line="560" w:lineRule="exact"/>
        <w:outlineLvl w:val="0"/>
        <w:rPr>
          <w:rFonts w:eastAsia="仿宋"/>
          <w:bCs/>
          <w:color w:val="000000"/>
          <w:sz w:val="32"/>
          <w:szCs w:val="32"/>
        </w:rPr>
      </w:pPr>
    </w:p>
    <w:p w14:paraId="75C030DC" w14:textId="77777777" w:rsidR="00231123" w:rsidRPr="00ED06B1" w:rsidRDefault="00231123" w:rsidP="0069791E">
      <w:pPr>
        <w:spacing w:line="560" w:lineRule="exact"/>
        <w:rPr>
          <w:rFonts w:asciiTheme="minorEastAsia" w:eastAsiaTheme="minorEastAsia" w:hAnsiTheme="minorEastAsia"/>
          <w:b/>
          <w:color w:val="000000"/>
          <w:kern w:val="0"/>
          <w:sz w:val="24"/>
        </w:rPr>
      </w:pPr>
      <w:r w:rsidRPr="00ED06B1">
        <w:rPr>
          <w:rFonts w:asciiTheme="minorEastAsia" w:eastAsiaTheme="minorEastAsia" w:hAnsiTheme="minorEastAsia" w:hint="eastAsia"/>
          <w:b/>
          <w:bCs/>
          <w:color w:val="000000"/>
          <w:kern w:val="0"/>
          <w:sz w:val="24"/>
        </w:rPr>
        <w:t>医疗器械产品技术要求编号</w:t>
      </w:r>
      <w:r w:rsidRPr="00ED06B1">
        <w:rPr>
          <w:rFonts w:asciiTheme="minorEastAsia" w:eastAsiaTheme="minorEastAsia" w:hAnsiTheme="minorEastAsia" w:hint="eastAsia"/>
          <w:b/>
          <w:color w:val="000000"/>
          <w:kern w:val="0"/>
          <w:sz w:val="24"/>
        </w:rPr>
        <w:t>：</w:t>
      </w:r>
    </w:p>
    <w:p w14:paraId="33B8A9AA" w14:textId="77777777" w:rsidR="00965368" w:rsidRDefault="00965368" w:rsidP="00727908">
      <w:pPr>
        <w:spacing w:line="560" w:lineRule="exact"/>
        <w:jc w:val="center"/>
        <w:rPr>
          <w:rFonts w:ascii="黑体" w:eastAsia="黑体" w:hAnsi="黑体"/>
          <w:bCs/>
          <w:color w:val="000000"/>
          <w:kern w:val="0"/>
          <w:sz w:val="32"/>
          <w:szCs w:val="32"/>
        </w:rPr>
      </w:pPr>
    </w:p>
    <w:p w14:paraId="691F5EFB" w14:textId="136D1CB7" w:rsidR="00231123" w:rsidRPr="00ED06B1" w:rsidRDefault="00231123" w:rsidP="00727908">
      <w:pPr>
        <w:spacing w:line="560" w:lineRule="exact"/>
        <w:jc w:val="center"/>
        <w:rPr>
          <w:rFonts w:asciiTheme="majorEastAsia" w:eastAsiaTheme="majorEastAsia" w:hAnsiTheme="majorEastAsia"/>
          <w:b/>
          <w:bCs/>
          <w:color w:val="000000"/>
          <w:kern w:val="0"/>
          <w:sz w:val="36"/>
          <w:szCs w:val="36"/>
        </w:rPr>
      </w:pPr>
      <w:r w:rsidRPr="00ED06B1">
        <w:rPr>
          <w:rFonts w:asciiTheme="majorEastAsia" w:eastAsiaTheme="majorEastAsia" w:hAnsiTheme="majorEastAsia" w:hint="eastAsia"/>
          <w:b/>
          <w:bCs/>
          <w:color w:val="000000"/>
          <w:kern w:val="0"/>
          <w:sz w:val="36"/>
          <w:szCs w:val="36"/>
        </w:rPr>
        <w:t>持续葡萄糖监测系统</w:t>
      </w:r>
    </w:p>
    <w:p w14:paraId="5BF360B6" w14:textId="77777777" w:rsidR="00965368" w:rsidRPr="00585358" w:rsidRDefault="00965368" w:rsidP="00727908">
      <w:pPr>
        <w:spacing w:line="560" w:lineRule="exact"/>
        <w:jc w:val="center"/>
        <w:rPr>
          <w:rFonts w:ascii="黑体" w:eastAsia="黑体" w:hAnsi="黑体"/>
          <w:color w:val="000000"/>
          <w:sz w:val="32"/>
          <w:szCs w:val="32"/>
        </w:rPr>
      </w:pPr>
    </w:p>
    <w:p w14:paraId="738BB526" w14:textId="77777777" w:rsidR="00727908" w:rsidRPr="00ED06B1" w:rsidRDefault="00231123" w:rsidP="00560F3D">
      <w:pPr>
        <w:spacing w:line="520" w:lineRule="exact"/>
        <w:rPr>
          <w:rFonts w:asciiTheme="minorEastAsia" w:eastAsiaTheme="minorEastAsia" w:hAnsiTheme="minorEastAsia"/>
          <w:b/>
          <w:bCs/>
          <w:color w:val="000000"/>
          <w:kern w:val="0"/>
          <w:sz w:val="24"/>
        </w:rPr>
      </w:pPr>
      <w:r w:rsidRPr="00ED06B1">
        <w:rPr>
          <w:rFonts w:asciiTheme="minorEastAsia" w:eastAsiaTheme="minorEastAsia" w:hAnsiTheme="minorEastAsia"/>
          <w:b/>
          <w:bCs/>
          <w:color w:val="000000"/>
          <w:kern w:val="0"/>
          <w:sz w:val="24"/>
        </w:rPr>
        <w:t>1.产品型号/规格及其划分说明</w:t>
      </w:r>
    </w:p>
    <w:p w14:paraId="51B15735" w14:textId="77777777" w:rsidR="00C03D64" w:rsidRPr="009F53CA" w:rsidRDefault="00231123" w:rsidP="00560F3D">
      <w:pPr>
        <w:spacing w:line="520" w:lineRule="exact"/>
        <w:rPr>
          <w:kern w:val="0"/>
          <w:sz w:val="24"/>
        </w:rPr>
      </w:pPr>
      <w:r w:rsidRPr="009F53CA">
        <w:rPr>
          <w:kern w:val="0"/>
          <w:sz w:val="24"/>
        </w:rPr>
        <w:t>1.1</w:t>
      </w:r>
      <w:r w:rsidRPr="009F53CA">
        <w:rPr>
          <w:kern w:val="0"/>
          <w:sz w:val="24"/>
        </w:rPr>
        <w:t>系统型号</w:t>
      </w:r>
    </w:p>
    <w:p w14:paraId="1B6B7561" w14:textId="238972DD" w:rsidR="00231123" w:rsidRDefault="00231123" w:rsidP="00560F3D">
      <w:pPr>
        <w:spacing w:line="520" w:lineRule="exact"/>
        <w:rPr>
          <w:kern w:val="0"/>
          <w:sz w:val="24"/>
        </w:rPr>
      </w:pPr>
      <w:r w:rsidRPr="009F53CA">
        <w:rPr>
          <w:kern w:val="0"/>
          <w:sz w:val="24"/>
        </w:rPr>
        <w:t>1.2</w:t>
      </w:r>
      <w:r w:rsidR="00811892">
        <w:rPr>
          <w:kern w:val="0"/>
          <w:sz w:val="24"/>
        </w:rPr>
        <w:t xml:space="preserve"> </w:t>
      </w:r>
      <w:r w:rsidR="00811892">
        <w:rPr>
          <w:rFonts w:hint="eastAsia"/>
          <w:kern w:val="0"/>
          <w:sz w:val="24"/>
        </w:rPr>
        <w:t>产品</w:t>
      </w:r>
      <w:r w:rsidR="00811892">
        <w:rPr>
          <w:kern w:val="0"/>
          <w:sz w:val="24"/>
        </w:rPr>
        <w:t>信息</w:t>
      </w:r>
      <w:r w:rsidR="00960DEA">
        <w:rPr>
          <w:rFonts w:hint="eastAsia"/>
          <w:kern w:val="0"/>
          <w:sz w:val="24"/>
        </w:rPr>
        <w:t>（附录</w:t>
      </w:r>
      <w:r w:rsidR="00811892">
        <w:rPr>
          <w:kern w:val="0"/>
          <w:sz w:val="24"/>
        </w:rPr>
        <w:t>A</w:t>
      </w:r>
      <w:r w:rsidR="00960DEA">
        <w:rPr>
          <w:rFonts w:hint="eastAsia"/>
          <w:kern w:val="0"/>
          <w:sz w:val="24"/>
        </w:rPr>
        <w:t>）</w:t>
      </w:r>
    </w:p>
    <w:p w14:paraId="3FAA4375" w14:textId="0D12430A" w:rsidR="00C03D64" w:rsidRPr="009F53CA" w:rsidRDefault="00231123" w:rsidP="00560F3D">
      <w:pPr>
        <w:spacing w:line="520" w:lineRule="exact"/>
        <w:rPr>
          <w:kern w:val="0"/>
          <w:sz w:val="24"/>
        </w:rPr>
      </w:pPr>
      <w:r w:rsidRPr="009F53CA">
        <w:rPr>
          <w:kern w:val="0"/>
          <w:sz w:val="24"/>
        </w:rPr>
        <w:t>2.</w:t>
      </w:r>
      <w:r w:rsidR="00C03D64" w:rsidRPr="009F53CA">
        <w:rPr>
          <w:kern w:val="0"/>
          <w:sz w:val="24"/>
        </w:rPr>
        <w:t>性能指标</w:t>
      </w:r>
    </w:p>
    <w:p w14:paraId="01EAB560" w14:textId="77777777" w:rsidR="00C03D64" w:rsidRPr="009F53CA" w:rsidRDefault="00231123" w:rsidP="00560F3D">
      <w:pPr>
        <w:spacing w:line="520" w:lineRule="exact"/>
        <w:rPr>
          <w:kern w:val="0"/>
          <w:sz w:val="24"/>
        </w:rPr>
      </w:pPr>
      <w:r w:rsidRPr="009F53CA">
        <w:rPr>
          <w:kern w:val="0"/>
          <w:sz w:val="24"/>
        </w:rPr>
        <w:t>2.1</w:t>
      </w:r>
      <w:r w:rsidRPr="009F53CA">
        <w:rPr>
          <w:kern w:val="0"/>
          <w:sz w:val="24"/>
        </w:rPr>
        <w:t>外观</w:t>
      </w:r>
    </w:p>
    <w:p w14:paraId="243CDD7F" w14:textId="77777777" w:rsidR="00C03D64" w:rsidRPr="009F53CA" w:rsidRDefault="00231123" w:rsidP="00560F3D">
      <w:pPr>
        <w:spacing w:line="520" w:lineRule="exact"/>
        <w:ind w:firstLineChars="200" w:firstLine="480"/>
        <w:rPr>
          <w:kern w:val="0"/>
          <w:sz w:val="24"/>
        </w:rPr>
      </w:pPr>
      <w:r w:rsidRPr="009F53CA">
        <w:rPr>
          <w:kern w:val="0"/>
          <w:sz w:val="24"/>
        </w:rPr>
        <w:t>明确传感器、发射器、接收器部分各自的外观要求</w:t>
      </w:r>
      <w:r w:rsidR="00C03D64" w:rsidRPr="009F53CA">
        <w:rPr>
          <w:kern w:val="0"/>
          <w:sz w:val="24"/>
        </w:rPr>
        <w:t>。</w:t>
      </w:r>
    </w:p>
    <w:p w14:paraId="4E0A1EC4" w14:textId="27081796" w:rsidR="00C03D64" w:rsidRPr="009F53CA" w:rsidRDefault="00C03D64" w:rsidP="00560F3D">
      <w:pPr>
        <w:spacing w:line="520" w:lineRule="exact"/>
        <w:rPr>
          <w:kern w:val="0"/>
          <w:sz w:val="24"/>
        </w:rPr>
      </w:pPr>
      <w:r w:rsidRPr="009F53CA">
        <w:rPr>
          <w:kern w:val="0"/>
          <w:sz w:val="24"/>
        </w:rPr>
        <w:t>2.2</w:t>
      </w:r>
      <w:r w:rsidR="00231123" w:rsidRPr="009F53CA">
        <w:rPr>
          <w:kern w:val="0"/>
          <w:sz w:val="24"/>
        </w:rPr>
        <w:t>传感器性能</w:t>
      </w:r>
    </w:p>
    <w:p w14:paraId="689E24E4" w14:textId="77777777" w:rsidR="007C1052" w:rsidRPr="009F53CA" w:rsidRDefault="00231123" w:rsidP="00560F3D">
      <w:pPr>
        <w:spacing w:line="520" w:lineRule="exact"/>
        <w:rPr>
          <w:kern w:val="0"/>
          <w:sz w:val="24"/>
        </w:rPr>
      </w:pPr>
      <w:r w:rsidRPr="009F53CA">
        <w:rPr>
          <w:kern w:val="0"/>
          <w:sz w:val="24"/>
        </w:rPr>
        <w:t>2.2.1</w:t>
      </w:r>
      <w:r w:rsidRPr="009F53CA">
        <w:rPr>
          <w:kern w:val="0"/>
          <w:sz w:val="24"/>
        </w:rPr>
        <w:t>线性</w:t>
      </w:r>
    </w:p>
    <w:p w14:paraId="5CADE948" w14:textId="1629E8EA" w:rsidR="00C03D64" w:rsidRPr="009F53CA" w:rsidRDefault="00231123" w:rsidP="00560F3D">
      <w:pPr>
        <w:spacing w:line="520" w:lineRule="exact"/>
        <w:ind w:firstLineChars="200" w:firstLine="480"/>
        <w:rPr>
          <w:kern w:val="0"/>
          <w:sz w:val="24"/>
        </w:rPr>
      </w:pPr>
      <w:r w:rsidRPr="009F53CA">
        <w:rPr>
          <w:kern w:val="0"/>
          <w:sz w:val="24"/>
        </w:rPr>
        <w:t>明确传感器在有效使用时间内对体外</w:t>
      </w:r>
      <w:r w:rsidR="00FA5CB5" w:rsidRPr="009F53CA">
        <w:rPr>
          <w:rFonts w:hint="eastAsia"/>
          <w:kern w:val="0"/>
          <w:sz w:val="24"/>
        </w:rPr>
        <w:t>模拟</w:t>
      </w:r>
      <w:r w:rsidRPr="009F53CA">
        <w:rPr>
          <w:kern w:val="0"/>
          <w:sz w:val="24"/>
        </w:rPr>
        <w:t>葡萄糖</w:t>
      </w:r>
      <w:r w:rsidR="00FA5CB5" w:rsidRPr="009F53CA">
        <w:rPr>
          <w:rFonts w:hint="eastAsia"/>
          <w:kern w:val="0"/>
          <w:sz w:val="24"/>
        </w:rPr>
        <w:t>溶液浓度的</w:t>
      </w:r>
      <w:r w:rsidR="00FA5CB5" w:rsidRPr="009F53CA">
        <w:rPr>
          <w:kern w:val="0"/>
          <w:sz w:val="24"/>
        </w:rPr>
        <w:t>测量</w:t>
      </w:r>
      <w:r w:rsidRPr="009F53CA">
        <w:rPr>
          <w:kern w:val="0"/>
          <w:sz w:val="24"/>
        </w:rPr>
        <w:t>范围。</w:t>
      </w:r>
    </w:p>
    <w:p w14:paraId="16DB4DF2" w14:textId="083A26E8" w:rsidR="00C03D64" w:rsidRPr="009F53CA" w:rsidRDefault="00231123" w:rsidP="00560F3D">
      <w:pPr>
        <w:spacing w:line="520" w:lineRule="exact"/>
        <w:rPr>
          <w:kern w:val="0"/>
          <w:sz w:val="24"/>
        </w:rPr>
      </w:pPr>
      <w:r w:rsidRPr="009F53CA">
        <w:rPr>
          <w:kern w:val="0"/>
          <w:sz w:val="24"/>
        </w:rPr>
        <w:t>明确传感器</w:t>
      </w:r>
      <w:r w:rsidR="00FA5CB5" w:rsidRPr="009F53CA">
        <w:rPr>
          <w:rFonts w:hint="eastAsia"/>
          <w:kern w:val="0"/>
          <w:sz w:val="24"/>
        </w:rPr>
        <w:t>所产生的信号</w:t>
      </w:r>
      <w:r w:rsidRPr="009F53CA">
        <w:rPr>
          <w:kern w:val="0"/>
          <w:sz w:val="24"/>
        </w:rPr>
        <w:t>相对于</w:t>
      </w:r>
      <w:r w:rsidR="00FA5CB5" w:rsidRPr="009F53CA">
        <w:rPr>
          <w:rFonts w:hint="eastAsia"/>
          <w:kern w:val="0"/>
          <w:sz w:val="24"/>
        </w:rPr>
        <w:t>模拟葡萄糖溶液</w:t>
      </w:r>
      <w:r w:rsidR="00C36FF5">
        <w:rPr>
          <w:kern w:val="0"/>
          <w:sz w:val="24"/>
        </w:rPr>
        <w:t>浓度的线性相关系数</w:t>
      </w:r>
      <w:r w:rsidR="00C36FF5">
        <w:rPr>
          <w:rFonts w:hint="eastAsia"/>
          <w:kern w:val="0"/>
          <w:sz w:val="24"/>
        </w:rPr>
        <w:t>、</w:t>
      </w:r>
      <w:r w:rsidRPr="009F53CA">
        <w:rPr>
          <w:kern w:val="0"/>
          <w:sz w:val="24"/>
        </w:rPr>
        <w:t>线性偏差</w:t>
      </w:r>
      <w:r w:rsidR="00C36FF5">
        <w:rPr>
          <w:rFonts w:hint="eastAsia"/>
          <w:kern w:val="0"/>
          <w:sz w:val="24"/>
        </w:rPr>
        <w:t>和</w:t>
      </w:r>
      <w:r w:rsidR="00C36FF5">
        <w:rPr>
          <w:kern w:val="0"/>
          <w:sz w:val="24"/>
        </w:rPr>
        <w:t>灵敏度</w:t>
      </w:r>
      <w:r w:rsidRPr="009F53CA">
        <w:rPr>
          <w:kern w:val="0"/>
          <w:sz w:val="24"/>
        </w:rPr>
        <w:t>。</w:t>
      </w:r>
    </w:p>
    <w:p w14:paraId="3AC92B95" w14:textId="77777777" w:rsidR="007C1052" w:rsidRPr="009F53CA" w:rsidRDefault="00231123" w:rsidP="00560F3D">
      <w:pPr>
        <w:spacing w:line="520" w:lineRule="exact"/>
        <w:rPr>
          <w:kern w:val="0"/>
          <w:sz w:val="24"/>
        </w:rPr>
      </w:pPr>
      <w:r w:rsidRPr="009F53CA">
        <w:rPr>
          <w:kern w:val="0"/>
          <w:sz w:val="24"/>
        </w:rPr>
        <w:t>2.2.2</w:t>
      </w:r>
      <w:r w:rsidRPr="009F53CA">
        <w:rPr>
          <w:kern w:val="0"/>
          <w:sz w:val="24"/>
        </w:rPr>
        <w:t>重复性</w:t>
      </w:r>
    </w:p>
    <w:p w14:paraId="0C4D6CE0" w14:textId="26DA6149" w:rsidR="00C03D64" w:rsidRPr="009F53CA" w:rsidRDefault="00231123" w:rsidP="00560F3D">
      <w:pPr>
        <w:spacing w:line="520" w:lineRule="exact"/>
        <w:ind w:firstLineChars="200" w:firstLine="480"/>
        <w:rPr>
          <w:kern w:val="0"/>
          <w:sz w:val="24"/>
        </w:rPr>
      </w:pPr>
      <w:r w:rsidRPr="009F53CA">
        <w:rPr>
          <w:kern w:val="0"/>
          <w:sz w:val="24"/>
        </w:rPr>
        <w:t>明确单个传感器的重复性</w:t>
      </w:r>
      <w:r w:rsidR="00FA5CB5" w:rsidRPr="009F53CA">
        <w:rPr>
          <w:rFonts w:hint="eastAsia"/>
          <w:kern w:val="0"/>
          <w:sz w:val="24"/>
        </w:rPr>
        <w:t>，以传感器测量模拟葡萄糖溶液所产生的信号的变异系数表示</w:t>
      </w:r>
      <w:r w:rsidR="00FA5CB5" w:rsidRPr="009F53CA">
        <w:rPr>
          <w:kern w:val="0"/>
          <w:sz w:val="24"/>
        </w:rPr>
        <w:t>。</w:t>
      </w:r>
      <w:r w:rsidR="00744ED9" w:rsidRPr="009F53CA">
        <w:rPr>
          <w:kern w:val="0"/>
          <w:sz w:val="24"/>
        </w:rPr>
        <w:t>明确</w:t>
      </w:r>
      <w:r w:rsidR="00744ED9" w:rsidRPr="009F53CA">
        <w:rPr>
          <w:rFonts w:hint="eastAsia"/>
          <w:kern w:val="0"/>
          <w:sz w:val="24"/>
        </w:rPr>
        <w:t>重复</w:t>
      </w:r>
      <w:r w:rsidR="00744ED9" w:rsidRPr="009F53CA">
        <w:rPr>
          <w:kern w:val="0"/>
          <w:sz w:val="24"/>
        </w:rPr>
        <w:t>次数及数据读取时间</w:t>
      </w:r>
      <w:r w:rsidR="00744ED9" w:rsidRPr="009F53CA">
        <w:rPr>
          <w:rFonts w:hint="eastAsia"/>
          <w:kern w:val="0"/>
          <w:sz w:val="24"/>
        </w:rPr>
        <w:t>。</w:t>
      </w:r>
      <w:r w:rsidR="00FA5CB5" w:rsidRPr="009F53CA">
        <w:rPr>
          <w:rFonts w:hint="eastAsia"/>
          <w:kern w:val="0"/>
          <w:sz w:val="24"/>
        </w:rPr>
        <w:t>所使用的模拟葡萄糖溶液</w:t>
      </w:r>
      <w:r w:rsidRPr="009F53CA">
        <w:rPr>
          <w:kern w:val="0"/>
          <w:sz w:val="24"/>
        </w:rPr>
        <w:t>至少</w:t>
      </w:r>
      <w:r w:rsidRPr="009F53CA">
        <w:rPr>
          <w:kern w:val="0"/>
          <w:sz w:val="24"/>
        </w:rPr>
        <w:t>3</w:t>
      </w:r>
      <w:r w:rsidR="00FA5CB5" w:rsidRPr="009F53CA">
        <w:rPr>
          <w:kern w:val="0"/>
          <w:sz w:val="24"/>
        </w:rPr>
        <w:t>个浓度</w:t>
      </w:r>
      <w:r w:rsidR="00FA5CB5" w:rsidRPr="009F53CA">
        <w:rPr>
          <w:rFonts w:hint="eastAsia"/>
          <w:kern w:val="0"/>
          <w:sz w:val="24"/>
        </w:rPr>
        <w:t>：</w:t>
      </w:r>
      <w:r w:rsidRPr="009F53CA">
        <w:rPr>
          <w:kern w:val="0"/>
          <w:sz w:val="24"/>
        </w:rPr>
        <w:t>小于</w:t>
      </w:r>
      <w:r w:rsidR="008D3275">
        <w:rPr>
          <w:kern w:val="0"/>
          <w:sz w:val="24"/>
        </w:rPr>
        <w:t>3.9</w:t>
      </w:r>
      <w:r w:rsidR="00167EDF" w:rsidRPr="009F53CA">
        <w:rPr>
          <w:rFonts w:hint="eastAsia"/>
          <w:kern w:val="0"/>
          <w:sz w:val="24"/>
        </w:rPr>
        <w:t xml:space="preserve"> </w:t>
      </w:r>
      <w:r w:rsidRPr="009F53CA">
        <w:rPr>
          <w:kern w:val="0"/>
          <w:sz w:val="24"/>
        </w:rPr>
        <w:t>mmol/l</w:t>
      </w:r>
      <w:r w:rsidRPr="009F53CA">
        <w:rPr>
          <w:kern w:val="0"/>
          <w:sz w:val="24"/>
        </w:rPr>
        <w:t>、</w:t>
      </w:r>
      <w:r w:rsidR="008D3275">
        <w:rPr>
          <w:kern w:val="0"/>
          <w:sz w:val="24"/>
        </w:rPr>
        <w:t>3.9</w:t>
      </w:r>
      <w:r w:rsidRPr="009F53CA">
        <w:rPr>
          <w:kern w:val="0"/>
          <w:sz w:val="24"/>
        </w:rPr>
        <w:t>-1</w:t>
      </w:r>
      <w:r w:rsidR="008D3275">
        <w:rPr>
          <w:kern w:val="0"/>
          <w:sz w:val="24"/>
        </w:rPr>
        <w:t>0</w:t>
      </w:r>
      <w:r w:rsidRPr="009F53CA">
        <w:rPr>
          <w:kern w:val="0"/>
          <w:sz w:val="24"/>
        </w:rPr>
        <w:t>.</w:t>
      </w:r>
      <w:r w:rsidR="008D3275">
        <w:rPr>
          <w:kern w:val="0"/>
          <w:sz w:val="24"/>
        </w:rPr>
        <w:t>0</w:t>
      </w:r>
      <w:r w:rsidRPr="009F53CA">
        <w:rPr>
          <w:kern w:val="0"/>
          <w:sz w:val="24"/>
        </w:rPr>
        <w:t xml:space="preserve"> mmol/l</w:t>
      </w:r>
      <w:r w:rsidRPr="009F53CA">
        <w:rPr>
          <w:kern w:val="0"/>
          <w:sz w:val="24"/>
        </w:rPr>
        <w:t>、大于</w:t>
      </w:r>
      <w:r w:rsidR="008D3275">
        <w:rPr>
          <w:kern w:val="0"/>
          <w:sz w:val="24"/>
        </w:rPr>
        <w:t>10</w:t>
      </w:r>
      <w:r w:rsidRPr="009F53CA">
        <w:rPr>
          <w:kern w:val="0"/>
          <w:sz w:val="24"/>
        </w:rPr>
        <w:t>.</w:t>
      </w:r>
      <w:r w:rsidR="008D3275">
        <w:rPr>
          <w:kern w:val="0"/>
          <w:sz w:val="24"/>
        </w:rPr>
        <w:t>0</w:t>
      </w:r>
      <w:r w:rsidRPr="009F53CA">
        <w:rPr>
          <w:kern w:val="0"/>
          <w:sz w:val="24"/>
        </w:rPr>
        <w:t xml:space="preserve"> mmol/l</w:t>
      </w:r>
      <w:r w:rsidRPr="009F53CA">
        <w:rPr>
          <w:kern w:val="0"/>
          <w:sz w:val="24"/>
        </w:rPr>
        <w:t>。</w:t>
      </w:r>
    </w:p>
    <w:p w14:paraId="7741C3B6" w14:textId="77777777" w:rsidR="007C1052" w:rsidRPr="009F53CA" w:rsidRDefault="00231123" w:rsidP="00560F3D">
      <w:pPr>
        <w:spacing w:line="520" w:lineRule="exact"/>
        <w:rPr>
          <w:kern w:val="0"/>
          <w:sz w:val="24"/>
        </w:rPr>
      </w:pPr>
      <w:r w:rsidRPr="009F53CA">
        <w:rPr>
          <w:kern w:val="0"/>
          <w:sz w:val="24"/>
        </w:rPr>
        <w:t>2.2.3</w:t>
      </w:r>
      <w:r w:rsidRPr="009F53CA">
        <w:rPr>
          <w:kern w:val="0"/>
          <w:sz w:val="24"/>
        </w:rPr>
        <w:t>响应时间</w:t>
      </w:r>
    </w:p>
    <w:p w14:paraId="4093E61B" w14:textId="5FD43E60" w:rsidR="00C03D64" w:rsidRPr="009F53CA" w:rsidRDefault="00231123" w:rsidP="00560F3D">
      <w:pPr>
        <w:spacing w:line="520" w:lineRule="exact"/>
        <w:ind w:firstLineChars="200" w:firstLine="480"/>
        <w:rPr>
          <w:kern w:val="0"/>
          <w:sz w:val="24"/>
        </w:rPr>
      </w:pPr>
      <w:r w:rsidRPr="009F53CA">
        <w:rPr>
          <w:kern w:val="0"/>
          <w:sz w:val="24"/>
        </w:rPr>
        <w:t>明确体外</w:t>
      </w:r>
      <w:r w:rsidR="007C1052" w:rsidRPr="009F53CA">
        <w:rPr>
          <w:rFonts w:hint="eastAsia"/>
          <w:kern w:val="0"/>
          <w:sz w:val="24"/>
        </w:rPr>
        <w:t>模拟</w:t>
      </w:r>
      <w:r w:rsidRPr="009F53CA">
        <w:rPr>
          <w:kern w:val="0"/>
          <w:sz w:val="24"/>
        </w:rPr>
        <w:t>葡萄糖</w:t>
      </w:r>
      <w:r w:rsidR="007C1052" w:rsidRPr="009F53CA">
        <w:rPr>
          <w:rFonts w:hint="eastAsia"/>
          <w:kern w:val="0"/>
          <w:sz w:val="24"/>
        </w:rPr>
        <w:t>溶液</w:t>
      </w:r>
      <w:r w:rsidRPr="009F53CA">
        <w:rPr>
          <w:kern w:val="0"/>
          <w:sz w:val="24"/>
        </w:rPr>
        <w:t>浓度变化时，传感器输出结果达到稳定所需的时间范围</w:t>
      </w:r>
      <w:r w:rsidR="00C03D64" w:rsidRPr="009F53CA">
        <w:rPr>
          <w:kern w:val="0"/>
          <w:sz w:val="24"/>
        </w:rPr>
        <w:t>。</w:t>
      </w:r>
      <w:r w:rsidR="00F06A72" w:rsidRPr="009F53CA">
        <w:rPr>
          <w:rFonts w:hint="eastAsia"/>
          <w:kern w:val="0"/>
          <w:sz w:val="24"/>
        </w:rPr>
        <w:lastRenderedPageBreak/>
        <w:t>稳定</w:t>
      </w:r>
      <w:r w:rsidR="00F06A72" w:rsidRPr="009F53CA">
        <w:rPr>
          <w:kern w:val="0"/>
          <w:sz w:val="24"/>
        </w:rPr>
        <w:t>是指</w:t>
      </w:r>
      <w:r w:rsidR="00F06A72" w:rsidRPr="009F53CA">
        <w:rPr>
          <w:rFonts w:hint="eastAsia"/>
          <w:kern w:val="0"/>
          <w:sz w:val="24"/>
        </w:rPr>
        <w:t>可传出有效</w:t>
      </w:r>
      <w:r w:rsidR="00253B8E" w:rsidRPr="009F53CA">
        <w:rPr>
          <w:rFonts w:hint="eastAsia"/>
          <w:kern w:val="0"/>
          <w:sz w:val="24"/>
        </w:rPr>
        <w:t>葡萄</w:t>
      </w:r>
      <w:r w:rsidR="00F06A72" w:rsidRPr="009F53CA">
        <w:rPr>
          <w:rFonts w:hint="eastAsia"/>
          <w:kern w:val="0"/>
          <w:sz w:val="24"/>
        </w:rPr>
        <w:t>糖数据。响应</w:t>
      </w:r>
      <w:r w:rsidR="00253B8E" w:rsidRPr="009F53CA">
        <w:rPr>
          <w:kern w:val="0"/>
          <w:sz w:val="24"/>
        </w:rPr>
        <w:t>时间是</w:t>
      </w:r>
      <w:r w:rsidR="00F06A72" w:rsidRPr="009F53CA">
        <w:rPr>
          <w:rFonts w:hint="eastAsia"/>
          <w:kern w:val="0"/>
          <w:sz w:val="24"/>
        </w:rPr>
        <w:t>指传感器从被激活开始，直至可传出有效</w:t>
      </w:r>
      <w:r w:rsidR="00253B8E" w:rsidRPr="009F53CA">
        <w:rPr>
          <w:rFonts w:hint="eastAsia"/>
          <w:kern w:val="0"/>
          <w:sz w:val="24"/>
        </w:rPr>
        <w:t>葡萄</w:t>
      </w:r>
      <w:r w:rsidR="00F06A72" w:rsidRPr="009F53CA">
        <w:rPr>
          <w:rFonts w:hint="eastAsia"/>
          <w:kern w:val="0"/>
          <w:sz w:val="24"/>
        </w:rPr>
        <w:t>糖数据的时间</w:t>
      </w:r>
      <w:r w:rsidR="009D418F" w:rsidRPr="009F53CA">
        <w:rPr>
          <w:rFonts w:hint="eastAsia"/>
          <w:kern w:val="0"/>
          <w:sz w:val="24"/>
        </w:rPr>
        <w:t>。</w:t>
      </w:r>
    </w:p>
    <w:p w14:paraId="69E809BF" w14:textId="77777777" w:rsidR="007C1052" w:rsidRPr="009F53CA" w:rsidRDefault="00231123" w:rsidP="00560F3D">
      <w:pPr>
        <w:spacing w:line="520" w:lineRule="exact"/>
        <w:rPr>
          <w:kern w:val="0"/>
          <w:sz w:val="24"/>
        </w:rPr>
      </w:pPr>
      <w:r w:rsidRPr="009F53CA">
        <w:rPr>
          <w:kern w:val="0"/>
          <w:sz w:val="24"/>
        </w:rPr>
        <w:t>2.2.4</w:t>
      </w:r>
      <w:r w:rsidRPr="009F53CA">
        <w:rPr>
          <w:kern w:val="0"/>
          <w:sz w:val="24"/>
        </w:rPr>
        <w:t>稳定性</w:t>
      </w:r>
    </w:p>
    <w:p w14:paraId="71AD338B" w14:textId="7710C494" w:rsidR="00C03D64" w:rsidRPr="009F53CA" w:rsidRDefault="00231123" w:rsidP="00560F3D">
      <w:pPr>
        <w:spacing w:line="520" w:lineRule="exact"/>
        <w:ind w:firstLineChars="200" w:firstLine="480"/>
        <w:rPr>
          <w:kern w:val="0"/>
          <w:sz w:val="24"/>
        </w:rPr>
      </w:pPr>
      <w:r w:rsidRPr="009F53CA">
        <w:rPr>
          <w:kern w:val="0"/>
          <w:sz w:val="24"/>
        </w:rPr>
        <w:t>明确传感器</w:t>
      </w:r>
      <w:r w:rsidR="007C1052" w:rsidRPr="009F53CA">
        <w:rPr>
          <w:rFonts w:hint="eastAsia"/>
          <w:kern w:val="0"/>
          <w:sz w:val="24"/>
        </w:rPr>
        <w:t>在</w:t>
      </w:r>
      <w:r w:rsidRPr="009F53CA">
        <w:rPr>
          <w:kern w:val="0"/>
          <w:sz w:val="24"/>
        </w:rPr>
        <w:t>寿命时长运行过程中，</w:t>
      </w:r>
      <w:r w:rsidR="0057079E" w:rsidRPr="009F53CA">
        <w:rPr>
          <w:rFonts w:hint="eastAsia"/>
          <w:kern w:val="0"/>
          <w:sz w:val="24"/>
        </w:rPr>
        <w:t>在高浓度葡萄糖测试条件下（大于</w:t>
      </w:r>
      <w:r w:rsidR="0057079E" w:rsidRPr="009F53CA">
        <w:rPr>
          <w:kern w:val="0"/>
          <w:sz w:val="24"/>
        </w:rPr>
        <w:t xml:space="preserve">10 </w:t>
      </w:r>
      <w:r w:rsidR="0057079E" w:rsidRPr="009F53CA">
        <w:rPr>
          <w:rFonts w:hint="eastAsia"/>
          <w:kern w:val="0"/>
          <w:sz w:val="24"/>
        </w:rPr>
        <w:t>mmol</w:t>
      </w:r>
      <w:r w:rsidR="0057079E" w:rsidRPr="009F53CA">
        <w:rPr>
          <w:kern w:val="0"/>
          <w:sz w:val="24"/>
        </w:rPr>
        <w:t>/L</w:t>
      </w:r>
      <w:r w:rsidR="0057079E" w:rsidRPr="009F53CA">
        <w:rPr>
          <w:rFonts w:hint="eastAsia"/>
          <w:kern w:val="0"/>
          <w:sz w:val="24"/>
        </w:rPr>
        <w:t>），体外</w:t>
      </w:r>
      <w:r w:rsidRPr="009F53CA">
        <w:rPr>
          <w:kern w:val="0"/>
          <w:sz w:val="24"/>
        </w:rPr>
        <w:t>信号每</w:t>
      </w:r>
      <w:r w:rsidRPr="009F53CA">
        <w:rPr>
          <w:kern w:val="0"/>
          <w:sz w:val="24"/>
        </w:rPr>
        <w:t>24</w:t>
      </w:r>
      <w:r w:rsidRPr="009F53CA">
        <w:rPr>
          <w:kern w:val="0"/>
          <w:sz w:val="24"/>
        </w:rPr>
        <w:t>小时的变化范围</w:t>
      </w:r>
      <w:r w:rsidR="00C03D64" w:rsidRPr="009F53CA">
        <w:rPr>
          <w:kern w:val="0"/>
          <w:sz w:val="24"/>
        </w:rPr>
        <w:t>。</w:t>
      </w:r>
    </w:p>
    <w:p w14:paraId="1C9F479F" w14:textId="7565530B" w:rsidR="00C03D64" w:rsidRPr="009F53CA" w:rsidRDefault="00231123" w:rsidP="00560F3D">
      <w:pPr>
        <w:spacing w:line="520" w:lineRule="exact"/>
        <w:rPr>
          <w:kern w:val="0"/>
          <w:sz w:val="24"/>
        </w:rPr>
      </w:pPr>
      <w:r w:rsidRPr="009F53CA">
        <w:rPr>
          <w:kern w:val="0"/>
          <w:sz w:val="24"/>
        </w:rPr>
        <w:t>2.2.5</w:t>
      </w:r>
      <w:r w:rsidRPr="009F53CA">
        <w:rPr>
          <w:kern w:val="0"/>
          <w:sz w:val="24"/>
        </w:rPr>
        <w:t>温度响应</w:t>
      </w:r>
    </w:p>
    <w:p w14:paraId="258B566F" w14:textId="66EAA9FD" w:rsidR="00C03D64" w:rsidRPr="009F53CA" w:rsidRDefault="00231123" w:rsidP="00560F3D">
      <w:pPr>
        <w:spacing w:line="520" w:lineRule="exact"/>
        <w:ind w:firstLineChars="200" w:firstLine="480"/>
        <w:rPr>
          <w:kern w:val="0"/>
          <w:sz w:val="24"/>
        </w:rPr>
      </w:pPr>
      <w:r w:rsidRPr="009F53CA">
        <w:rPr>
          <w:kern w:val="0"/>
          <w:sz w:val="24"/>
        </w:rPr>
        <w:t>明确在不同的温度下，传感器</w:t>
      </w:r>
      <w:r w:rsidR="007C1052" w:rsidRPr="009F53CA">
        <w:rPr>
          <w:rFonts w:hint="eastAsia"/>
          <w:kern w:val="0"/>
          <w:sz w:val="24"/>
        </w:rPr>
        <w:t>的</w:t>
      </w:r>
      <w:r w:rsidRPr="009F53CA">
        <w:rPr>
          <w:kern w:val="0"/>
          <w:sz w:val="24"/>
        </w:rPr>
        <w:t>线性偏差的范围</w:t>
      </w:r>
      <w:r w:rsidR="00C03D64" w:rsidRPr="009F53CA">
        <w:rPr>
          <w:kern w:val="0"/>
          <w:sz w:val="24"/>
        </w:rPr>
        <w:t>。</w:t>
      </w:r>
      <w:r w:rsidR="007C1052" w:rsidRPr="009F53CA">
        <w:rPr>
          <w:rFonts w:hint="eastAsia"/>
          <w:kern w:val="0"/>
          <w:sz w:val="24"/>
        </w:rPr>
        <w:t>温度</w:t>
      </w:r>
      <w:r w:rsidR="00A022C3" w:rsidRPr="009F53CA">
        <w:rPr>
          <w:rFonts w:hint="eastAsia"/>
          <w:kern w:val="0"/>
          <w:sz w:val="24"/>
        </w:rPr>
        <w:t>范围</w:t>
      </w:r>
      <w:r w:rsidR="0057079E" w:rsidRPr="009F53CA">
        <w:rPr>
          <w:rFonts w:hint="eastAsia"/>
          <w:kern w:val="0"/>
          <w:sz w:val="24"/>
        </w:rPr>
        <w:t>可</w:t>
      </w:r>
      <w:r w:rsidR="0057079E" w:rsidRPr="009F53CA">
        <w:rPr>
          <w:kern w:val="0"/>
          <w:sz w:val="24"/>
        </w:rPr>
        <w:t>由</w:t>
      </w:r>
      <w:r w:rsidR="00A022C3" w:rsidRPr="009F53CA">
        <w:rPr>
          <w:rFonts w:hint="eastAsia"/>
          <w:kern w:val="0"/>
          <w:sz w:val="24"/>
        </w:rPr>
        <w:t>企业自定义</w:t>
      </w:r>
      <w:r w:rsidR="0057079E" w:rsidRPr="009F53CA">
        <w:rPr>
          <w:rFonts w:hint="eastAsia"/>
          <w:kern w:val="0"/>
          <w:sz w:val="24"/>
        </w:rPr>
        <w:t>。</w:t>
      </w:r>
    </w:p>
    <w:p w14:paraId="6D7FB896" w14:textId="2CFA7BE2" w:rsidR="00C03D64" w:rsidRPr="009F53CA" w:rsidRDefault="00231123" w:rsidP="00560F3D">
      <w:pPr>
        <w:spacing w:line="520" w:lineRule="exact"/>
        <w:rPr>
          <w:kern w:val="0"/>
          <w:sz w:val="24"/>
        </w:rPr>
      </w:pPr>
      <w:r w:rsidRPr="009F53CA">
        <w:rPr>
          <w:kern w:val="0"/>
          <w:sz w:val="24"/>
        </w:rPr>
        <w:t xml:space="preserve">2.2.6 </w:t>
      </w:r>
      <w:r w:rsidRPr="009F53CA">
        <w:rPr>
          <w:kern w:val="0"/>
          <w:sz w:val="24"/>
        </w:rPr>
        <w:t>传感器的抗干扰性</w:t>
      </w:r>
    </w:p>
    <w:p w14:paraId="57D951A5" w14:textId="034BB902" w:rsidR="00C03D64" w:rsidRPr="009F53CA" w:rsidRDefault="00231123" w:rsidP="00560F3D">
      <w:pPr>
        <w:spacing w:line="520" w:lineRule="exact"/>
        <w:ind w:firstLineChars="200" w:firstLine="480"/>
        <w:rPr>
          <w:kern w:val="0"/>
          <w:sz w:val="24"/>
        </w:rPr>
      </w:pPr>
      <w:r w:rsidRPr="009F53CA">
        <w:rPr>
          <w:kern w:val="0"/>
          <w:sz w:val="24"/>
        </w:rPr>
        <w:t>依据说明书，明确系统对常见药品（如抗坏血栓和醋氨酚等）的抗干扰的能力</w:t>
      </w:r>
      <w:r w:rsidR="00C03D64" w:rsidRPr="009F53CA">
        <w:rPr>
          <w:kern w:val="0"/>
          <w:sz w:val="24"/>
        </w:rPr>
        <w:t>。</w:t>
      </w:r>
      <w:r w:rsidR="0057079E" w:rsidRPr="009F53CA">
        <w:rPr>
          <w:rFonts w:hint="eastAsia"/>
          <w:kern w:val="0"/>
          <w:sz w:val="24"/>
        </w:rPr>
        <w:t>具体</w:t>
      </w:r>
      <w:r w:rsidR="0057079E" w:rsidRPr="009F53CA">
        <w:rPr>
          <w:kern w:val="0"/>
          <w:sz w:val="24"/>
        </w:rPr>
        <w:t>要求件附件</w:t>
      </w:r>
      <w:r w:rsidR="008D3275">
        <w:rPr>
          <w:rFonts w:hint="eastAsia"/>
          <w:kern w:val="0"/>
          <w:sz w:val="24"/>
        </w:rPr>
        <w:t>4</w:t>
      </w:r>
      <w:r w:rsidR="008D3275">
        <w:rPr>
          <w:rFonts w:hint="eastAsia"/>
          <w:kern w:val="0"/>
          <w:sz w:val="24"/>
        </w:rPr>
        <w:t>。</w:t>
      </w:r>
    </w:p>
    <w:p w14:paraId="471E0A39" w14:textId="77777777" w:rsidR="00C03D64" w:rsidRPr="009F53CA" w:rsidRDefault="00231123" w:rsidP="00560F3D">
      <w:pPr>
        <w:spacing w:line="520" w:lineRule="exact"/>
        <w:rPr>
          <w:kern w:val="0"/>
          <w:sz w:val="24"/>
        </w:rPr>
      </w:pPr>
      <w:r w:rsidRPr="009F53CA">
        <w:rPr>
          <w:kern w:val="0"/>
          <w:sz w:val="24"/>
        </w:rPr>
        <w:t>2.2.7</w:t>
      </w:r>
      <w:r w:rsidRPr="009F53CA">
        <w:rPr>
          <w:kern w:val="0"/>
          <w:sz w:val="24"/>
        </w:rPr>
        <w:t>启动时间</w:t>
      </w:r>
    </w:p>
    <w:p w14:paraId="4C7AF4EA" w14:textId="6480522E" w:rsidR="00BA2EFD" w:rsidRPr="009F53CA" w:rsidRDefault="00231123" w:rsidP="00560F3D">
      <w:pPr>
        <w:spacing w:line="520" w:lineRule="exact"/>
        <w:ind w:firstLineChars="200" w:firstLine="480"/>
        <w:rPr>
          <w:kern w:val="0"/>
          <w:sz w:val="24"/>
        </w:rPr>
      </w:pPr>
      <w:r w:rsidRPr="009F53CA">
        <w:rPr>
          <w:kern w:val="0"/>
          <w:sz w:val="24"/>
        </w:rPr>
        <w:t>明确</w:t>
      </w:r>
      <w:r w:rsidR="00EF38BD" w:rsidRPr="009F53CA">
        <w:rPr>
          <w:rFonts w:hint="eastAsia"/>
          <w:kern w:val="0"/>
          <w:sz w:val="24"/>
        </w:rPr>
        <w:t>从</w:t>
      </w:r>
      <w:r w:rsidRPr="009F53CA">
        <w:rPr>
          <w:kern w:val="0"/>
          <w:sz w:val="24"/>
        </w:rPr>
        <w:t>传感器</w:t>
      </w:r>
      <w:r w:rsidR="00EF38BD" w:rsidRPr="009F53CA">
        <w:rPr>
          <w:rFonts w:hint="eastAsia"/>
          <w:kern w:val="0"/>
          <w:sz w:val="24"/>
        </w:rPr>
        <w:t>插入模拟葡萄糖溶液</w:t>
      </w:r>
      <w:r w:rsidR="00BA2EFD" w:rsidRPr="009F53CA">
        <w:rPr>
          <w:rFonts w:hint="eastAsia"/>
          <w:kern w:val="0"/>
          <w:sz w:val="24"/>
        </w:rPr>
        <w:t>，并</w:t>
      </w:r>
      <w:r w:rsidR="00BA2EFD" w:rsidRPr="009F53CA">
        <w:rPr>
          <w:kern w:val="0"/>
          <w:sz w:val="24"/>
        </w:rPr>
        <w:t>连接到发射器</w:t>
      </w:r>
      <w:r w:rsidR="00BA2EFD" w:rsidRPr="009F53CA">
        <w:rPr>
          <w:rFonts w:hint="eastAsia"/>
          <w:kern w:val="0"/>
          <w:sz w:val="24"/>
        </w:rPr>
        <w:t>后</w:t>
      </w:r>
      <w:r w:rsidRPr="009F53CA">
        <w:rPr>
          <w:kern w:val="0"/>
          <w:sz w:val="24"/>
        </w:rPr>
        <w:t>，</w:t>
      </w:r>
      <w:r w:rsidR="00BA2EFD" w:rsidRPr="009F53CA">
        <w:rPr>
          <w:kern w:val="0"/>
          <w:sz w:val="24"/>
        </w:rPr>
        <w:t>系统</w:t>
      </w:r>
      <w:r w:rsidR="00EF38BD" w:rsidRPr="009F53CA">
        <w:rPr>
          <w:rFonts w:hint="eastAsia"/>
          <w:kern w:val="0"/>
          <w:sz w:val="24"/>
        </w:rPr>
        <w:t>显示第一个数据点</w:t>
      </w:r>
      <w:r w:rsidRPr="009F53CA">
        <w:rPr>
          <w:kern w:val="0"/>
          <w:sz w:val="24"/>
        </w:rPr>
        <w:t>所需的时间</w:t>
      </w:r>
      <w:r w:rsidR="00BA2EFD" w:rsidRPr="009F53CA">
        <w:rPr>
          <w:rFonts w:hint="eastAsia"/>
          <w:kern w:val="0"/>
          <w:sz w:val="24"/>
        </w:rPr>
        <w:t>与</w:t>
      </w:r>
      <w:r w:rsidR="00BA2EFD" w:rsidRPr="009F53CA">
        <w:rPr>
          <w:kern w:val="0"/>
          <w:sz w:val="24"/>
        </w:rPr>
        <w:t>传感器连接到发射器的时间</w:t>
      </w:r>
      <w:r w:rsidRPr="009F53CA">
        <w:rPr>
          <w:kern w:val="0"/>
          <w:sz w:val="24"/>
        </w:rPr>
        <w:t>。</w:t>
      </w:r>
    </w:p>
    <w:p w14:paraId="16D6F022" w14:textId="12FBE6C9" w:rsidR="00C03D64" w:rsidRPr="009F53CA" w:rsidRDefault="00231123" w:rsidP="00560F3D">
      <w:pPr>
        <w:spacing w:line="520" w:lineRule="exact"/>
        <w:rPr>
          <w:kern w:val="0"/>
          <w:sz w:val="24"/>
        </w:rPr>
      </w:pPr>
      <w:r w:rsidRPr="009F53CA">
        <w:rPr>
          <w:kern w:val="0"/>
          <w:sz w:val="24"/>
        </w:rPr>
        <w:t>2.2.8</w:t>
      </w:r>
      <w:r w:rsidRPr="009F53CA">
        <w:rPr>
          <w:kern w:val="0"/>
          <w:sz w:val="24"/>
        </w:rPr>
        <w:t>传感器机械要求</w:t>
      </w:r>
    </w:p>
    <w:p w14:paraId="4EC6F90E" w14:textId="34F609F4" w:rsidR="00C03D64" w:rsidRPr="009F53CA" w:rsidRDefault="00231123" w:rsidP="00560F3D">
      <w:pPr>
        <w:spacing w:line="520" w:lineRule="exact"/>
        <w:ind w:firstLineChars="200" w:firstLine="480"/>
        <w:rPr>
          <w:kern w:val="0"/>
          <w:sz w:val="24"/>
        </w:rPr>
      </w:pPr>
      <w:r w:rsidRPr="009F53CA">
        <w:rPr>
          <w:kern w:val="0"/>
          <w:sz w:val="24"/>
        </w:rPr>
        <w:t>明确传感器机械要求，如电极连接牢固度、传感器与发射器间插入力（如适用）、</w:t>
      </w:r>
      <w:r w:rsidR="00EF38BD" w:rsidRPr="009F53CA">
        <w:rPr>
          <w:kern w:val="0"/>
          <w:sz w:val="24"/>
        </w:rPr>
        <w:t>导引针穿刺力（如适用）、导引针针座拉力、针座</w:t>
      </w:r>
      <w:r w:rsidR="00737AAA">
        <w:rPr>
          <w:rFonts w:hint="eastAsia"/>
          <w:kern w:val="0"/>
          <w:sz w:val="24"/>
        </w:rPr>
        <w:t>传感器电极</w:t>
      </w:r>
      <w:r w:rsidR="00EF38BD" w:rsidRPr="009F53CA">
        <w:rPr>
          <w:kern w:val="0"/>
          <w:sz w:val="24"/>
        </w:rPr>
        <w:t>基座拔出力、</w:t>
      </w:r>
      <w:r w:rsidR="00EF38BD" w:rsidRPr="009F53CA">
        <w:rPr>
          <w:rFonts w:hint="eastAsia"/>
          <w:kern w:val="0"/>
          <w:sz w:val="24"/>
        </w:rPr>
        <w:t>传感电极本身抗拉力、传感器电极刺入后的拉出力、</w:t>
      </w:r>
      <w:r w:rsidRPr="009F53CA">
        <w:rPr>
          <w:kern w:val="0"/>
          <w:sz w:val="24"/>
        </w:rPr>
        <w:t>导引针回缩</w:t>
      </w:r>
      <w:r w:rsidR="00EF38BD" w:rsidRPr="009F53CA">
        <w:rPr>
          <w:rFonts w:hint="eastAsia"/>
          <w:kern w:val="0"/>
          <w:sz w:val="24"/>
        </w:rPr>
        <w:t>功能</w:t>
      </w:r>
      <w:r w:rsidR="00CB5A44" w:rsidRPr="009F53CA">
        <w:rPr>
          <w:rFonts w:hint="eastAsia"/>
          <w:kern w:val="0"/>
          <w:sz w:val="24"/>
        </w:rPr>
        <w:t>、</w:t>
      </w:r>
      <w:r w:rsidR="00F06A72" w:rsidRPr="009F53CA">
        <w:rPr>
          <w:rFonts w:hint="eastAsia"/>
          <w:kern w:val="0"/>
          <w:sz w:val="24"/>
        </w:rPr>
        <w:t>柔性</w:t>
      </w:r>
      <w:r w:rsidR="00CB5A44" w:rsidRPr="009F53CA">
        <w:rPr>
          <w:rFonts w:hint="eastAsia"/>
          <w:kern w:val="0"/>
          <w:sz w:val="24"/>
        </w:rPr>
        <w:t>传感电极弯曲疲劳。</w:t>
      </w:r>
    </w:p>
    <w:p w14:paraId="424D6A79" w14:textId="77777777" w:rsidR="00C03D64" w:rsidRPr="009F53CA" w:rsidRDefault="00231123" w:rsidP="00560F3D">
      <w:pPr>
        <w:spacing w:line="520" w:lineRule="exact"/>
        <w:rPr>
          <w:kern w:val="0"/>
          <w:sz w:val="24"/>
        </w:rPr>
      </w:pPr>
      <w:r w:rsidRPr="009F53CA">
        <w:rPr>
          <w:kern w:val="0"/>
          <w:sz w:val="24"/>
        </w:rPr>
        <w:t>2.2.9</w:t>
      </w:r>
      <w:r w:rsidRPr="009F53CA">
        <w:rPr>
          <w:kern w:val="0"/>
          <w:sz w:val="24"/>
        </w:rPr>
        <w:t>传感器与发射器的连接</w:t>
      </w:r>
    </w:p>
    <w:p w14:paraId="2EFA7C60" w14:textId="41A3789C" w:rsidR="00C03D64" w:rsidRPr="009F53CA" w:rsidRDefault="00231123" w:rsidP="00560F3D">
      <w:pPr>
        <w:spacing w:line="520" w:lineRule="exact"/>
        <w:ind w:firstLineChars="200" w:firstLine="480"/>
        <w:rPr>
          <w:kern w:val="0"/>
          <w:sz w:val="24"/>
        </w:rPr>
      </w:pPr>
      <w:r w:rsidRPr="009F53CA">
        <w:rPr>
          <w:kern w:val="0"/>
          <w:sz w:val="24"/>
        </w:rPr>
        <w:t>明确连接力</w:t>
      </w:r>
      <w:r w:rsidR="0041272F" w:rsidRPr="009F53CA">
        <w:rPr>
          <w:rFonts w:hint="eastAsia"/>
          <w:kern w:val="0"/>
          <w:sz w:val="24"/>
        </w:rPr>
        <w:t>（如适用）</w:t>
      </w:r>
      <w:r w:rsidRPr="009F53CA">
        <w:rPr>
          <w:kern w:val="0"/>
          <w:sz w:val="24"/>
        </w:rPr>
        <w:t>、连接电阻、持续性、锁定力</w:t>
      </w:r>
      <w:r w:rsidR="0041272F" w:rsidRPr="009F53CA">
        <w:rPr>
          <w:rFonts w:hint="eastAsia"/>
          <w:kern w:val="0"/>
          <w:sz w:val="24"/>
        </w:rPr>
        <w:t>（如适用）</w:t>
      </w:r>
      <w:r w:rsidRPr="009F53CA">
        <w:rPr>
          <w:kern w:val="0"/>
          <w:sz w:val="24"/>
        </w:rPr>
        <w:t>、</w:t>
      </w:r>
      <w:r w:rsidR="00E3041A" w:rsidRPr="009F53CA">
        <w:rPr>
          <w:rFonts w:hint="eastAsia"/>
          <w:kern w:val="0"/>
          <w:sz w:val="24"/>
        </w:rPr>
        <w:t>防水性能</w:t>
      </w:r>
      <w:r w:rsidRPr="009F53CA">
        <w:rPr>
          <w:kern w:val="0"/>
          <w:sz w:val="24"/>
        </w:rPr>
        <w:t>。</w:t>
      </w:r>
    </w:p>
    <w:p w14:paraId="5A822F3D" w14:textId="77777777" w:rsidR="00C03D64" w:rsidRPr="009F53CA" w:rsidRDefault="00231123" w:rsidP="00560F3D">
      <w:pPr>
        <w:spacing w:line="520" w:lineRule="exact"/>
        <w:rPr>
          <w:kern w:val="0"/>
          <w:sz w:val="24"/>
        </w:rPr>
      </w:pPr>
      <w:r w:rsidRPr="009F53CA">
        <w:rPr>
          <w:kern w:val="0"/>
          <w:sz w:val="24"/>
        </w:rPr>
        <w:t>2.2.10</w:t>
      </w:r>
      <w:r w:rsidRPr="009F53CA">
        <w:rPr>
          <w:kern w:val="0"/>
          <w:sz w:val="24"/>
        </w:rPr>
        <w:t>传感器物理设计</w:t>
      </w:r>
    </w:p>
    <w:p w14:paraId="4F5B121F" w14:textId="42712A91" w:rsidR="00C03D64" w:rsidRPr="009F53CA" w:rsidRDefault="00231123" w:rsidP="00560F3D">
      <w:pPr>
        <w:spacing w:line="520" w:lineRule="exact"/>
        <w:ind w:firstLineChars="200" w:firstLine="480"/>
        <w:rPr>
          <w:kern w:val="0"/>
          <w:sz w:val="24"/>
        </w:rPr>
      </w:pPr>
      <w:r w:rsidRPr="009F53CA">
        <w:rPr>
          <w:kern w:val="0"/>
          <w:sz w:val="24"/>
        </w:rPr>
        <w:t>明确传感器物理设计要求，如导引针尺寸、电极长度</w:t>
      </w:r>
      <w:r w:rsidR="00C03D64" w:rsidRPr="009F53CA">
        <w:rPr>
          <w:kern w:val="0"/>
          <w:sz w:val="24"/>
        </w:rPr>
        <w:t>/</w:t>
      </w:r>
      <w:r w:rsidRPr="009F53CA">
        <w:rPr>
          <w:kern w:val="0"/>
          <w:sz w:val="24"/>
        </w:rPr>
        <w:t>宽度</w:t>
      </w:r>
      <w:r w:rsidR="00C03D64" w:rsidRPr="009F53CA">
        <w:rPr>
          <w:kern w:val="0"/>
          <w:sz w:val="24"/>
        </w:rPr>
        <w:t>/</w:t>
      </w:r>
      <w:r w:rsidRPr="009F53CA">
        <w:rPr>
          <w:kern w:val="0"/>
          <w:sz w:val="24"/>
        </w:rPr>
        <w:t>厚度、植入人体深度、电极角度、旋转稳定性</w:t>
      </w:r>
      <w:r w:rsidR="00B741CD" w:rsidRPr="009F53CA">
        <w:rPr>
          <w:rFonts w:hint="eastAsia"/>
          <w:kern w:val="0"/>
          <w:sz w:val="24"/>
        </w:rPr>
        <w:t>（如适用）</w:t>
      </w:r>
      <w:r w:rsidRPr="009F53CA">
        <w:rPr>
          <w:kern w:val="0"/>
          <w:sz w:val="24"/>
        </w:rPr>
        <w:t>、连接兼容性、安放面积、导引针防护、导引针长度</w:t>
      </w:r>
      <w:r w:rsidR="00C03D64" w:rsidRPr="009F53CA">
        <w:rPr>
          <w:kern w:val="0"/>
          <w:sz w:val="24"/>
        </w:rPr>
        <w:t>。</w:t>
      </w:r>
    </w:p>
    <w:p w14:paraId="73D31CBB" w14:textId="7AC4EFF6" w:rsidR="00C03D64" w:rsidRPr="009F53CA" w:rsidRDefault="00231123" w:rsidP="00560F3D">
      <w:pPr>
        <w:spacing w:line="520" w:lineRule="exact"/>
        <w:rPr>
          <w:kern w:val="0"/>
          <w:sz w:val="24"/>
        </w:rPr>
      </w:pPr>
      <w:r w:rsidRPr="009F53CA">
        <w:rPr>
          <w:kern w:val="0"/>
          <w:sz w:val="24"/>
        </w:rPr>
        <w:t>2.2.11</w:t>
      </w:r>
      <w:r w:rsidR="00404A78" w:rsidRPr="009F53CA">
        <w:rPr>
          <w:kern w:val="0"/>
          <w:sz w:val="24"/>
        </w:rPr>
        <w:t>传感器</w:t>
      </w:r>
      <w:r w:rsidR="00404A78">
        <w:rPr>
          <w:rFonts w:hint="eastAsia"/>
          <w:kern w:val="0"/>
          <w:sz w:val="24"/>
        </w:rPr>
        <w:t>生物</w:t>
      </w:r>
      <w:r w:rsidR="00404A78">
        <w:rPr>
          <w:kern w:val="0"/>
          <w:sz w:val="24"/>
        </w:rPr>
        <w:t>性能</w:t>
      </w:r>
    </w:p>
    <w:p w14:paraId="05021A3D" w14:textId="614D6D81" w:rsidR="00C03D64" w:rsidRPr="009F53CA" w:rsidRDefault="00404A78" w:rsidP="00404A78">
      <w:pPr>
        <w:spacing w:line="520" w:lineRule="exact"/>
        <w:rPr>
          <w:kern w:val="0"/>
          <w:sz w:val="24"/>
        </w:rPr>
      </w:pPr>
      <w:r w:rsidRPr="009F53CA">
        <w:rPr>
          <w:kern w:val="0"/>
          <w:sz w:val="24"/>
        </w:rPr>
        <w:t>2.2.11</w:t>
      </w:r>
      <w:r>
        <w:rPr>
          <w:kern w:val="0"/>
          <w:sz w:val="24"/>
        </w:rPr>
        <w:t>.1</w:t>
      </w:r>
      <w:r w:rsidR="00231123" w:rsidRPr="009F53CA">
        <w:rPr>
          <w:kern w:val="0"/>
          <w:sz w:val="24"/>
        </w:rPr>
        <w:t>传感器应无菌</w:t>
      </w:r>
      <w:r w:rsidR="00C03D64" w:rsidRPr="009F53CA">
        <w:rPr>
          <w:kern w:val="0"/>
          <w:sz w:val="24"/>
        </w:rPr>
        <w:t>。</w:t>
      </w:r>
    </w:p>
    <w:p w14:paraId="10F0CE3C" w14:textId="30BA567B" w:rsidR="00C03D64" w:rsidRPr="009F53CA" w:rsidRDefault="00404A78" w:rsidP="00404A78">
      <w:pPr>
        <w:spacing w:line="520" w:lineRule="exact"/>
        <w:rPr>
          <w:kern w:val="0"/>
          <w:sz w:val="24"/>
        </w:rPr>
      </w:pPr>
      <w:r>
        <w:rPr>
          <w:kern w:val="0"/>
          <w:sz w:val="24"/>
        </w:rPr>
        <w:lastRenderedPageBreak/>
        <w:t>2.2.11.2</w:t>
      </w:r>
      <w:r w:rsidRPr="009F53CA">
        <w:rPr>
          <w:kern w:val="0"/>
          <w:sz w:val="24"/>
        </w:rPr>
        <w:t>传感器</w:t>
      </w:r>
      <w:r w:rsidR="00231123" w:rsidRPr="009F53CA">
        <w:rPr>
          <w:kern w:val="0"/>
          <w:sz w:val="24"/>
        </w:rPr>
        <w:t>细菌内毒素</w:t>
      </w:r>
      <w:r>
        <w:rPr>
          <w:rFonts w:hint="eastAsia"/>
          <w:kern w:val="0"/>
          <w:sz w:val="24"/>
        </w:rPr>
        <w:t>每件</w:t>
      </w:r>
      <w:r w:rsidR="00231123" w:rsidRPr="009F53CA">
        <w:rPr>
          <w:kern w:val="0"/>
          <w:sz w:val="24"/>
        </w:rPr>
        <w:t>应不超过</w:t>
      </w:r>
      <w:r w:rsidR="00231123" w:rsidRPr="009F53CA">
        <w:rPr>
          <w:kern w:val="0"/>
          <w:sz w:val="24"/>
        </w:rPr>
        <w:t>20</w:t>
      </w:r>
      <w:r w:rsidR="00167EDF" w:rsidRPr="009F53CA">
        <w:rPr>
          <w:rFonts w:hint="eastAsia"/>
          <w:kern w:val="0"/>
          <w:sz w:val="24"/>
        </w:rPr>
        <w:t xml:space="preserve"> </w:t>
      </w:r>
      <w:r w:rsidR="00231123" w:rsidRPr="009F53CA">
        <w:rPr>
          <w:kern w:val="0"/>
          <w:sz w:val="24"/>
        </w:rPr>
        <w:t>EU/</w:t>
      </w:r>
      <w:r w:rsidR="00231123" w:rsidRPr="009F53CA">
        <w:rPr>
          <w:kern w:val="0"/>
          <w:sz w:val="24"/>
        </w:rPr>
        <w:t>套</w:t>
      </w:r>
      <w:r w:rsidR="00C03D64" w:rsidRPr="009F53CA">
        <w:rPr>
          <w:kern w:val="0"/>
          <w:sz w:val="24"/>
        </w:rPr>
        <w:t>。</w:t>
      </w:r>
    </w:p>
    <w:p w14:paraId="5C92B441" w14:textId="32DF4FDB" w:rsidR="00C03D64" w:rsidRPr="009F53CA" w:rsidRDefault="000B7760" w:rsidP="00560F3D">
      <w:pPr>
        <w:spacing w:line="520" w:lineRule="exact"/>
        <w:rPr>
          <w:kern w:val="0"/>
          <w:sz w:val="24"/>
        </w:rPr>
      </w:pPr>
      <w:r w:rsidRPr="009F53CA">
        <w:rPr>
          <w:kern w:val="0"/>
          <w:sz w:val="24"/>
        </w:rPr>
        <w:t>2.2.1</w:t>
      </w:r>
      <w:r w:rsidR="00404A78">
        <w:rPr>
          <w:kern w:val="0"/>
          <w:sz w:val="24"/>
        </w:rPr>
        <w:t>2</w:t>
      </w:r>
      <w:r w:rsidR="00231123" w:rsidRPr="009F53CA">
        <w:rPr>
          <w:kern w:val="0"/>
          <w:sz w:val="24"/>
        </w:rPr>
        <w:t>传感器化学性能</w:t>
      </w:r>
    </w:p>
    <w:p w14:paraId="0319F802" w14:textId="26B412BD" w:rsidR="00C03D64" w:rsidRDefault="00404A78" w:rsidP="00560F3D">
      <w:pPr>
        <w:spacing w:line="520" w:lineRule="exact"/>
        <w:ind w:firstLineChars="200" w:firstLine="480"/>
        <w:rPr>
          <w:kern w:val="0"/>
          <w:sz w:val="24"/>
        </w:rPr>
      </w:pPr>
      <w:r>
        <w:rPr>
          <w:rFonts w:hint="eastAsia"/>
          <w:kern w:val="0"/>
          <w:sz w:val="24"/>
        </w:rPr>
        <w:t>明确</w:t>
      </w:r>
      <w:r w:rsidR="00221826">
        <w:rPr>
          <w:rFonts w:hint="eastAsia"/>
          <w:kern w:val="0"/>
          <w:sz w:val="24"/>
        </w:rPr>
        <w:t>检验液、</w:t>
      </w:r>
      <w:r w:rsidR="00221826">
        <w:rPr>
          <w:kern w:val="0"/>
          <w:sz w:val="24"/>
        </w:rPr>
        <w:t>空白液制备</w:t>
      </w:r>
      <w:r w:rsidR="00221826">
        <w:rPr>
          <w:rFonts w:hint="eastAsia"/>
          <w:kern w:val="0"/>
          <w:sz w:val="24"/>
        </w:rPr>
        <w:t>、</w:t>
      </w:r>
      <w:r w:rsidR="00EB3BB7">
        <w:rPr>
          <w:kern w:val="0"/>
          <w:sz w:val="24"/>
        </w:rPr>
        <w:t>酸碱度</w:t>
      </w:r>
      <w:r w:rsidR="00EB3BB7">
        <w:rPr>
          <w:rFonts w:hint="eastAsia"/>
          <w:kern w:val="0"/>
          <w:sz w:val="24"/>
        </w:rPr>
        <w:t>、</w:t>
      </w:r>
      <w:r w:rsidR="00EB3BB7">
        <w:rPr>
          <w:kern w:val="0"/>
          <w:sz w:val="24"/>
        </w:rPr>
        <w:t>重金属</w:t>
      </w:r>
      <w:r w:rsidR="00221826">
        <w:rPr>
          <w:rFonts w:hint="eastAsia"/>
          <w:kern w:val="0"/>
          <w:sz w:val="24"/>
        </w:rPr>
        <w:t>总含量</w:t>
      </w:r>
      <w:r>
        <w:rPr>
          <w:rFonts w:hint="eastAsia"/>
          <w:kern w:val="0"/>
          <w:sz w:val="24"/>
        </w:rPr>
        <w:t>、</w:t>
      </w:r>
      <w:r>
        <w:rPr>
          <w:kern w:val="0"/>
          <w:sz w:val="24"/>
        </w:rPr>
        <w:t>环氧乙烷残留量（</w:t>
      </w:r>
      <w:r>
        <w:rPr>
          <w:rFonts w:hint="eastAsia"/>
          <w:kern w:val="0"/>
          <w:sz w:val="24"/>
        </w:rPr>
        <w:t>如适用</w:t>
      </w:r>
      <w:r>
        <w:rPr>
          <w:kern w:val="0"/>
          <w:sz w:val="24"/>
        </w:rPr>
        <w:t>）</w:t>
      </w:r>
      <w:r w:rsidR="00221826">
        <w:rPr>
          <w:rFonts w:hint="eastAsia"/>
          <w:kern w:val="0"/>
          <w:sz w:val="24"/>
        </w:rPr>
        <w:t>要求</w:t>
      </w:r>
      <w:r w:rsidR="00C03D64" w:rsidRPr="00EB3BB7">
        <w:rPr>
          <w:kern w:val="0"/>
          <w:sz w:val="24"/>
        </w:rPr>
        <w:t>。</w:t>
      </w:r>
    </w:p>
    <w:p w14:paraId="6E1B2546" w14:textId="6E643DD9" w:rsidR="00843ABA" w:rsidRPr="00E05BE2" w:rsidRDefault="00843ABA" w:rsidP="00843ABA">
      <w:pPr>
        <w:spacing w:line="520" w:lineRule="exact"/>
        <w:rPr>
          <w:kern w:val="0"/>
          <w:sz w:val="24"/>
        </w:rPr>
      </w:pPr>
      <w:r>
        <w:rPr>
          <w:rFonts w:hint="eastAsia"/>
          <w:kern w:val="0"/>
          <w:sz w:val="24"/>
        </w:rPr>
        <w:t>2.2.13</w:t>
      </w:r>
      <w:r>
        <w:rPr>
          <w:rFonts w:hint="eastAsia"/>
          <w:kern w:val="0"/>
          <w:sz w:val="24"/>
        </w:rPr>
        <w:t>传感器</w:t>
      </w:r>
      <w:r w:rsidRPr="00E05BE2">
        <w:rPr>
          <w:kern w:val="0"/>
          <w:sz w:val="24"/>
        </w:rPr>
        <w:t>终产品免疫原性</w:t>
      </w:r>
    </w:p>
    <w:p w14:paraId="653FA9AF" w14:textId="2271EA70" w:rsidR="00843ABA" w:rsidRPr="00EB3BB7" w:rsidRDefault="00843ABA" w:rsidP="00843ABA">
      <w:pPr>
        <w:spacing w:line="520" w:lineRule="exact"/>
        <w:ind w:firstLineChars="200" w:firstLine="480"/>
        <w:rPr>
          <w:kern w:val="0"/>
          <w:sz w:val="24"/>
        </w:rPr>
      </w:pPr>
      <w:r w:rsidRPr="00E05BE2">
        <w:rPr>
          <w:rFonts w:hint="eastAsia"/>
          <w:kern w:val="0"/>
          <w:sz w:val="24"/>
        </w:rPr>
        <w:t>明确</w:t>
      </w:r>
      <w:r w:rsidRPr="00E05BE2">
        <w:rPr>
          <w:kern w:val="0"/>
          <w:sz w:val="24"/>
        </w:rPr>
        <w:t>通过体外试验测定的能够间接地反映产品免疫原性得到有效控制的终产品的性能指标，例如残留</w:t>
      </w:r>
      <w:r w:rsidRPr="00E05BE2">
        <w:rPr>
          <w:kern w:val="0"/>
          <w:sz w:val="24"/>
        </w:rPr>
        <w:t>DNA</w:t>
      </w:r>
      <w:r w:rsidRPr="00E05BE2">
        <w:rPr>
          <w:kern w:val="0"/>
          <w:sz w:val="24"/>
        </w:rPr>
        <w:t>含量、残留抗原含量、残留杂蛋白含量等（基于风险分析，根据不同情况选择适宜的指标）</w:t>
      </w:r>
      <w:r>
        <w:rPr>
          <w:rFonts w:hint="eastAsia"/>
          <w:kern w:val="0"/>
          <w:sz w:val="24"/>
        </w:rPr>
        <w:t>。</w:t>
      </w:r>
    </w:p>
    <w:p w14:paraId="02C497FD" w14:textId="77777777" w:rsidR="00C03D64" w:rsidRPr="009F53CA" w:rsidRDefault="00231123" w:rsidP="00560F3D">
      <w:pPr>
        <w:spacing w:line="520" w:lineRule="exact"/>
        <w:rPr>
          <w:kern w:val="0"/>
          <w:sz w:val="24"/>
        </w:rPr>
      </w:pPr>
      <w:r w:rsidRPr="009F53CA">
        <w:rPr>
          <w:kern w:val="0"/>
          <w:sz w:val="24"/>
        </w:rPr>
        <w:t>2.3</w:t>
      </w:r>
      <w:r w:rsidRPr="009F53CA">
        <w:rPr>
          <w:kern w:val="0"/>
          <w:sz w:val="24"/>
        </w:rPr>
        <w:t>发射器</w:t>
      </w:r>
      <w:r w:rsidRPr="009F53CA">
        <w:rPr>
          <w:kern w:val="0"/>
          <w:sz w:val="24"/>
        </w:rPr>
        <w:t>/</w:t>
      </w:r>
      <w:r w:rsidRPr="009F53CA">
        <w:rPr>
          <w:kern w:val="0"/>
          <w:sz w:val="24"/>
        </w:rPr>
        <w:t>接收器性能</w:t>
      </w:r>
    </w:p>
    <w:p w14:paraId="4B07728B" w14:textId="77777777" w:rsidR="00C03D64" w:rsidRPr="009F53CA" w:rsidRDefault="00231123" w:rsidP="00560F3D">
      <w:pPr>
        <w:spacing w:line="520" w:lineRule="exact"/>
        <w:rPr>
          <w:kern w:val="0"/>
          <w:sz w:val="24"/>
        </w:rPr>
      </w:pPr>
      <w:r w:rsidRPr="009F53CA">
        <w:rPr>
          <w:kern w:val="0"/>
          <w:sz w:val="24"/>
        </w:rPr>
        <w:t>2.3.1</w:t>
      </w:r>
      <w:r w:rsidRPr="009F53CA">
        <w:rPr>
          <w:kern w:val="0"/>
          <w:sz w:val="24"/>
        </w:rPr>
        <w:t>发射器防水性能（如适用）</w:t>
      </w:r>
    </w:p>
    <w:p w14:paraId="090FBDA1" w14:textId="4A20BC73" w:rsidR="00B741CD" w:rsidRPr="009F53CA" w:rsidRDefault="00231123" w:rsidP="00560F3D">
      <w:pPr>
        <w:spacing w:line="520" w:lineRule="exact"/>
        <w:ind w:firstLineChars="200" w:firstLine="480"/>
        <w:rPr>
          <w:kern w:val="0"/>
          <w:sz w:val="24"/>
        </w:rPr>
      </w:pPr>
      <w:r w:rsidRPr="009F53CA">
        <w:rPr>
          <w:kern w:val="0"/>
          <w:sz w:val="24"/>
        </w:rPr>
        <w:t>明确发射器防水性能等级</w:t>
      </w:r>
      <w:r w:rsidR="0057792C" w:rsidRPr="009F53CA">
        <w:rPr>
          <w:rFonts w:hint="eastAsia"/>
          <w:kern w:val="0"/>
          <w:sz w:val="24"/>
        </w:rPr>
        <w:t>（如</w:t>
      </w:r>
      <w:r w:rsidR="0057792C">
        <w:rPr>
          <w:rFonts w:hint="eastAsia"/>
          <w:kern w:val="0"/>
          <w:sz w:val="24"/>
        </w:rPr>
        <w:t>，</w:t>
      </w:r>
      <w:r w:rsidR="0057792C" w:rsidRPr="009F53CA">
        <w:rPr>
          <w:rFonts w:hint="eastAsia"/>
          <w:kern w:val="0"/>
          <w:sz w:val="24"/>
        </w:rPr>
        <w:t>IP48</w:t>
      </w:r>
      <w:r w:rsidR="0057792C" w:rsidRPr="009F53CA">
        <w:rPr>
          <w:rFonts w:hint="eastAsia"/>
          <w:kern w:val="0"/>
          <w:sz w:val="24"/>
        </w:rPr>
        <w:t>）</w:t>
      </w:r>
      <w:r w:rsidR="0057792C">
        <w:rPr>
          <w:rFonts w:hint="eastAsia"/>
          <w:kern w:val="0"/>
          <w:sz w:val="24"/>
        </w:rPr>
        <w:t>，</w:t>
      </w:r>
      <w:r w:rsidR="0057792C" w:rsidRPr="009F53CA">
        <w:rPr>
          <w:rFonts w:hint="eastAsia"/>
          <w:kern w:val="0"/>
          <w:sz w:val="24"/>
        </w:rPr>
        <w:t>并</w:t>
      </w:r>
      <w:r w:rsidR="0057792C" w:rsidRPr="009F53CA">
        <w:rPr>
          <w:kern w:val="0"/>
          <w:sz w:val="24"/>
        </w:rPr>
        <w:t>应符合</w:t>
      </w:r>
      <w:r w:rsidR="0057792C" w:rsidRPr="009F53CA">
        <w:rPr>
          <w:kern w:val="0"/>
          <w:sz w:val="24"/>
        </w:rPr>
        <w:t>GB4208</w:t>
      </w:r>
      <w:r w:rsidR="00E11AE5">
        <w:rPr>
          <w:kern w:val="0"/>
          <w:sz w:val="24"/>
        </w:rPr>
        <w:t>-2017</w:t>
      </w:r>
      <w:r w:rsidR="0057792C">
        <w:rPr>
          <w:rFonts w:hint="eastAsia"/>
          <w:kern w:val="0"/>
          <w:sz w:val="24"/>
        </w:rPr>
        <w:t>标准</w:t>
      </w:r>
      <w:r w:rsidR="0057792C" w:rsidRPr="009F53CA">
        <w:rPr>
          <w:kern w:val="0"/>
          <w:sz w:val="24"/>
        </w:rPr>
        <w:t>相关防水要求。</w:t>
      </w:r>
    </w:p>
    <w:p w14:paraId="69FBFD22" w14:textId="77777777" w:rsidR="00C03D64" w:rsidRPr="009F53CA" w:rsidRDefault="00231123" w:rsidP="00560F3D">
      <w:pPr>
        <w:spacing w:line="520" w:lineRule="exact"/>
        <w:rPr>
          <w:kern w:val="0"/>
          <w:sz w:val="24"/>
        </w:rPr>
      </w:pPr>
      <w:r w:rsidRPr="009F53CA">
        <w:rPr>
          <w:kern w:val="0"/>
          <w:sz w:val="24"/>
        </w:rPr>
        <w:t>2.3.2</w:t>
      </w:r>
      <w:r w:rsidRPr="009F53CA">
        <w:rPr>
          <w:kern w:val="0"/>
          <w:sz w:val="24"/>
        </w:rPr>
        <w:t>发射器或接收器等记录原始数据的准确性（如适用）</w:t>
      </w:r>
    </w:p>
    <w:p w14:paraId="032AF62B" w14:textId="5FB58E5A" w:rsidR="00C03D64" w:rsidRPr="009F53CA" w:rsidRDefault="00231123" w:rsidP="00560F3D">
      <w:pPr>
        <w:spacing w:line="520" w:lineRule="exact"/>
        <w:ind w:firstLineChars="200" w:firstLine="480"/>
        <w:rPr>
          <w:kern w:val="0"/>
          <w:sz w:val="24"/>
        </w:rPr>
      </w:pPr>
      <w:r w:rsidRPr="009F53CA">
        <w:rPr>
          <w:kern w:val="0"/>
          <w:sz w:val="24"/>
        </w:rPr>
        <w:t>明确有效使用时间内</w:t>
      </w:r>
      <w:r w:rsidR="00F654E2" w:rsidRPr="009F53CA">
        <w:rPr>
          <w:rFonts w:hint="eastAsia"/>
          <w:kern w:val="0"/>
          <w:sz w:val="24"/>
        </w:rPr>
        <w:t>宣称测量范围内</w:t>
      </w:r>
      <w:r w:rsidRPr="009F53CA">
        <w:rPr>
          <w:kern w:val="0"/>
          <w:sz w:val="24"/>
        </w:rPr>
        <w:t>的准确性</w:t>
      </w:r>
      <w:r w:rsidR="00C03D64" w:rsidRPr="009F53CA">
        <w:rPr>
          <w:kern w:val="0"/>
          <w:sz w:val="24"/>
        </w:rPr>
        <w:t>。</w:t>
      </w:r>
    </w:p>
    <w:p w14:paraId="223289EB" w14:textId="6910D178" w:rsidR="00C03D64" w:rsidRPr="009F53CA" w:rsidRDefault="00231123" w:rsidP="00560F3D">
      <w:pPr>
        <w:spacing w:line="520" w:lineRule="exact"/>
        <w:rPr>
          <w:kern w:val="0"/>
          <w:sz w:val="24"/>
        </w:rPr>
      </w:pPr>
      <w:r w:rsidRPr="009F53CA">
        <w:rPr>
          <w:kern w:val="0"/>
          <w:sz w:val="24"/>
        </w:rPr>
        <w:t>2.3.3</w:t>
      </w:r>
      <w:r w:rsidRPr="009F53CA">
        <w:rPr>
          <w:kern w:val="0"/>
          <w:sz w:val="24"/>
        </w:rPr>
        <w:t>发射器的线性相关系数</w:t>
      </w:r>
    </w:p>
    <w:p w14:paraId="1E5F6045" w14:textId="10A80960" w:rsidR="002232D9" w:rsidRPr="009F53CA" w:rsidRDefault="00E20997" w:rsidP="005A2A72">
      <w:pPr>
        <w:spacing w:line="520" w:lineRule="exact"/>
        <w:ind w:firstLineChars="200" w:firstLine="480"/>
        <w:rPr>
          <w:kern w:val="0"/>
          <w:sz w:val="24"/>
        </w:rPr>
      </w:pPr>
      <w:r>
        <w:rPr>
          <w:rFonts w:hint="eastAsia"/>
          <w:kern w:val="0"/>
          <w:sz w:val="24"/>
        </w:rPr>
        <w:t>明确</w:t>
      </w:r>
      <w:r>
        <w:rPr>
          <w:kern w:val="0"/>
          <w:sz w:val="24"/>
        </w:rPr>
        <w:t>发射器的线性相关系数。</w:t>
      </w:r>
    </w:p>
    <w:p w14:paraId="07E1BBFE" w14:textId="09472813" w:rsidR="00C03D64" w:rsidRPr="009F53CA" w:rsidRDefault="00037883" w:rsidP="00560F3D">
      <w:pPr>
        <w:spacing w:line="520" w:lineRule="exact"/>
        <w:rPr>
          <w:kern w:val="0"/>
          <w:sz w:val="24"/>
        </w:rPr>
      </w:pPr>
      <w:r w:rsidRPr="009F53CA">
        <w:rPr>
          <w:kern w:val="0"/>
          <w:sz w:val="24"/>
        </w:rPr>
        <w:t>2.3.</w:t>
      </w:r>
      <w:r w:rsidR="004162CE" w:rsidRPr="009F53CA">
        <w:rPr>
          <w:kern w:val="0"/>
          <w:sz w:val="24"/>
        </w:rPr>
        <w:t>4</w:t>
      </w:r>
      <w:r w:rsidR="00231123" w:rsidRPr="009F53CA">
        <w:rPr>
          <w:kern w:val="0"/>
          <w:sz w:val="24"/>
        </w:rPr>
        <w:t>发射器</w:t>
      </w:r>
      <w:r w:rsidR="00231123" w:rsidRPr="009F53CA">
        <w:rPr>
          <w:kern w:val="0"/>
          <w:sz w:val="24"/>
        </w:rPr>
        <w:t>/</w:t>
      </w:r>
      <w:r w:rsidR="00231123" w:rsidRPr="009F53CA">
        <w:rPr>
          <w:kern w:val="0"/>
          <w:sz w:val="24"/>
        </w:rPr>
        <w:t>接收器的电池性能</w:t>
      </w:r>
    </w:p>
    <w:p w14:paraId="79F5AB8E" w14:textId="17E153E5" w:rsidR="00C03D64" w:rsidRPr="009F53CA" w:rsidRDefault="00231123" w:rsidP="00560F3D">
      <w:pPr>
        <w:spacing w:line="520" w:lineRule="exact"/>
        <w:ind w:firstLineChars="200" w:firstLine="480"/>
        <w:rPr>
          <w:kern w:val="0"/>
          <w:sz w:val="24"/>
        </w:rPr>
      </w:pPr>
      <w:r w:rsidRPr="009F53CA">
        <w:rPr>
          <w:kern w:val="0"/>
          <w:sz w:val="24"/>
        </w:rPr>
        <w:t>明确与传感器一起使用的发射器</w:t>
      </w:r>
      <w:r w:rsidRPr="009F53CA">
        <w:rPr>
          <w:kern w:val="0"/>
          <w:sz w:val="24"/>
        </w:rPr>
        <w:t>/</w:t>
      </w:r>
      <w:r w:rsidRPr="009F53CA">
        <w:rPr>
          <w:kern w:val="0"/>
          <w:sz w:val="24"/>
        </w:rPr>
        <w:t>接收器电池寿命，充电功能等</w:t>
      </w:r>
      <w:r w:rsidR="00C03D64" w:rsidRPr="009F53CA">
        <w:rPr>
          <w:kern w:val="0"/>
          <w:sz w:val="24"/>
        </w:rPr>
        <w:t>。</w:t>
      </w:r>
    </w:p>
    <w:p w14:paraId="60C34DD6" w14:textId="4F42BF70" w:rsidR="00C03D64" w:rsidRPr="009F53CA" w:rsidRDefault="00231123" w:rsidP="00560F3D">
      <w:pPr>
        <w:spacing w:line="520" w:lineRule="exact"/>
        <w:rPr>
          <w:kern w:val="0"/>
          <w:sz w:val="24"/>
        </w:rPr>
      </w:pPr>
      <w:r w:rsidRPr="009F53CA">
        <w:rPr>
          <w:kern w:val="0"/>
          <w:sz w:val="24"/>
        </w:rPr>
        <w:t>2.3.5</w:t>
      </w:r>
      <w:r w:rsidRPr="009F53CA">
        <w:rPr>
          <w:kern w:val="0"/>
          <w:sz w:val="24"/>
        </w:rPr>
        <w:t>射频要求</w:t>
      </w:r>
    </w:p>
    <w:p w14:paraId="3F8DF045" w14:textId="10A2CB3E" w:rsidR="00C03D64" w:rsidRPr="009F53CA" w:rsidRDefault="00231123" w:rsidP="00560F3D">
      <w:pPr>
        <w:spacing w:line="520" w:lineRule="exact"/>
        <w:ind w:firstLineChars="200" w:firstLine="480"/>
        <w:rPr>
          <w:kern w:val="0"/>
          <w:sz w:val="24"/>
        </w:rPr>
      </w:pPr>
      <w:r w:rsidRPr="009F53CA">
        <w:rPr>
          <w:kern w:val="0"/>
          <w:sz w:val="24"/>
        </w:rPr>
        <w:t>明确传输距离。</w:t>
      </w:r>
    </w:p>
    <w:p w14:paraId="434765A0" w14:textId="4D008EA0" w:rsidR="00C03D64" w:rsidRPr="009F53CA" w:rsidRDefault="00231123" w:rsidP="00560F3D">
      <w:pPr>
        <w:spacing w:line="520" w:lineRule="exact"/>
        <w:rPr>
          <w:kern w:val="0"/>
          <w:sz w:val="24"/>
        </w:rPr>
      </w:pPr>
      <w:r w:rsidRPr="009F53CA">
        <w:rPr>
          <w:kern w:val="0"/>
          <w:sz w:val="24"/>
        </w:rPr>
        <w:t>2.3.6</w:t>
      </w:r>
      <w:r w:rsidRPr="009F53CA">
        <w:rPr>
          <w:kern w:val="0"/>
          <w:sz w:val="24"/>
        </w:rPr>
        <w:t>发射器配对要求</w:t>
      </w:r>
    </w:p>
    <w:p w14:paraId="296C5B6E" w14:textId="5780F4B3" w:rsidR="00037883" w:rsidRPr="009F53CA" w:rsidRDefault="00037883" w:rsidP="00560F3D">
      <w:pPr>
        <w:spacing w:line="520" w:lineRule="exact"/>
        <w:ind w:firstLineChars="200" w:firstLine="480"/>
        <w:rPr>
          <w:kern w:val="0"/>
          <w:sz w:val="24"/>
        </w:rPr>
      </w:pPr>
      <w:r w:rsidRPr="009F53CA">
        <w:rPr>
          <w:rFonts w:hint="eastAsia"/>
          <w:kern w:val="0"/>
          <w:sz w:val="24"/>
        </w:rPr>
        <w:t>明确发射器与显示终端的一对一或一对多的配对要求。</w:t>
      </w:r>
    </w:p>
    <w:p w14:paraId="25128DCF" w14:textId="77777777" w:rsidR="00C03D64" w:rsidRPr="009F53CA" w:rsidRDefault="00231123" w:rsidP="00560F3D">
      <w:pPr>
        <w:spacing w:line="520" w:lineRule="exact"/>
        <w:rPr>
          <w:kern w:val="0"/>
          <w:sz w:val="24"/>
        </w:rPr>
      </w:pPr>
      <w:r w:rsidRPr="009F53CA">
        <w:rPr>
          <w:kern w:val="0"/>
          <w:sz w:val="24"/>
        </w:rPr>
        <w:t>2.3.7</w:t>
      </w:r>
      <w:r w:rsidRPr="009F53CA">
        <w:rPr>
          <w:kern w:val="0"/>
          <w:sz w:val="24"/>
        </w:rPr>
        <w:t>系统兼容性</w:t>
      </w:r>
    </w:p>
    <w:p w14:paraId="53D6FA24" w14:textId="582BDCB6" w:rsidR="00C03D64" w:rsidRPr="009F53CA" w:rsidRDefault="00231123" w:rsidP="00560F3D">
      <w:pPr>
        <w:spacing w:line="520" w:lineRule="exact"/>
        <w:ind w:firstLineChars="200" w:firstLine="480"/>
        <w:rPr>
          <w:kern w:val="0"/>
          <w:sz w:val="24"/>
        </w:rPr>
      </w:pPr>
      <w:r w:rsidRPr="009F53CA">
        <w:rPr>
          <w:kern w:val="0"/>
          <w:sz w:val="24"/>
        </w:rPr>
        <w:t>明确多个</w:t>
      </w:r>
      <w:r w:rsidR="00ED06B1">
        <w:rPr>
          <w:kern w:val="0"/>
          <w:sz w:val="24"/>
        </w:rPr>
        <w:t>CGM</w:t>
      </w:r>
      <w:r w:rsidR="00ED06B1">
        <w:rPr>
          <w:rFonts w:hint="eastAsia"/>
          <w:kern w:val="0"/>
          <w:sz w:val="24"/>
        </w:rPr>
        <w:t>S</w:t>
      </w:r>
      <w:r w:rsidR="00037883" w:rsidRPr="009F53CA">
        <w:rPr>
          <w:rFonts w:hint="eastAsia"/>
          <w:kern w:val="0"/>
          <w:sz w:val="24"/>
        </w:rPr>
        <w:t>（给出具体数量</w:t>
      </w:r>
      <w:r w:rsidR="009A47FB">
        <w:rPr>
          <w:rFonts w:hint="eastAsia"/>
          <w:kern w:val="0"/>
          <w:sz w:val="24"/>
        </w:rPr>
        <w:t>，如</w:t>
      </w:r>
      <w:r w:rsidR="009A47FB">
        <w:rPr>
          <w:rFonts w:hint="eastAsia"/>
          <w:kern w:val="0"/>
          <w:sz w:val="24"/>
        </w:rPr>
        <w:t>15</w:t>
      </w:r>
      <w:r w:rsidR="009A47FB">
        <w:rPr>
          <w:rFonts w:hint="eastAsia"/>
          <w:kern w:val="0"/>
          <w:sz w:val="24"/>
        </w:rPr>
        <w:t>个</w:t>
      </w:r>
      <w:r w:rsidR="00037883" w:rsidRPr="009F53CA">
        <w:rPr>
          <w:rFonts w:hint="eastAsia"/>
          <w:kern w:val="0"/>
          <w:sz w:val="24"/>
        </w:rPr>
        <w:t>）</w:t>
      </w:r>
      <w:r w:rsidRPr="009F53CA">
        <w:rPr>
          <w:kern w:val="0"/>
          <w:sz w:val="24"/>
        </w:rPr>
        <w:t>近距离工作时，不会导致</w:t>
      </w:r>
      <w:r w:rsidR="00037883" w:rsidRPr="009F53CA">
        <w:rPr>
          <w:rFonts w:hint="eastAsia"/>
          <w:kern w:val="0"/>
          <w:sz w:val="24"/>
        </w:rPr>
        <w:t>数据串扰</w:t>
      </w:r>
      <w:r w:rsidRPr="009F53CA">
        <w:rPr>
          <w:kern w:val="0"/>
          <w:sz w:val="24"/>
        </w:rPr>
        <w:t>。</w:t>
      </w:r>
    </w:p>
    <w:p w14:paraId="79471CE7" w14:textId="77777777" w:rsidR="00C03D64" w:rsidRPr="009F53CA" w:rsidRDefault="00231123" w:rsidP="00560F3D">
      <w:pPr>
        <w:spacing w:line="520" w:lineRule="exact"/>
        <w:rPr>
          <w:kern w:val="0"/>
          <w:sz w:val="24"/>
        </w:rPr>
      </w:pPr>
      <w:r w:rsidRPr="009F53CA">
        <w:rPr>
          <w:kern w:val="0"/>
          <w:sz w:val="24"/>
        </w:rPr>
        <w:t>2.4</w:t>
      </w:r>
      <w:r w:rsidRPr="009F53CA">
        <w:rPr>
          <w:kern w:val="0"/>
          <w:sz w:val="24"/>
        </w:rPr>
        <w:t>操控性</w:t>
      </w:r>
    </w:p>
    <w:p w14:paraId="382CC45A" w14:textId="77777777" w:rsidR="00C03D64" w:rsidRPr="009F53CA" w:rsidRDefault="00231123" w:rsidP="00560F3D">
      <w:pPr>
        <w:spacing w:line="520" w:lineRule="exact"/>
        <w:ind w:firstLineChars="200" w:firstLine="480"/>
        <w:rPr>
          <w:kern w:val="0"/>
          <w:sz w:val="24"/>
        </w:rPr>
      </w:pPr>
      <w:r w:rsidRPr="009F53CA">
        <w:rPr>
          <w:kern w:val="0"/>
          <w:sz w:val="24"/>
        </w:rPr>
        <w:lastRenderedPageBreak/>
        <w:t>按键、连接结构应灵活可靠，操作方便。</w:t>
      </w:r>
    </w:p>
    <w:p w14:paraId="523EAC5E" w14:textId="4E0A728D" w:rsidR="00843ABA" w:rsidRDefault="00231123" w:rsidP="00843ABA">
      <w:pPr>
        <w:spacing w:line="520" w:lineRule="exact"/>
        <w:rPr>
          <w:kern w:val="0"/>
          <w:sz w:val="24"/>
        </w:rPr>
      </w:pPr>
      <w:r w:rsidRPr="009F53CA">
        <w:rPr>
          <w:kern w:val="0"/>
          <w:sz w:val="24"/>
        </w:rPr>
        <w:t>2.5</w:t>
      </w:r>
      <w:r w:rsidR="00843ABA">
        <w:rPr>
          <w:kern w:val="0"/>
          <w:sz w:val="24"/>
        </w:rPr>
        <w:t xml:space="preserve"> </w:t>
      </w:r>
      <w:r w:rsidR="00843ABA">
        <w:rPr>
          <w:rFonts w:hint="eastAsia"/>
          <w:kern w:val="0"/>
          <w:sz w:val="24"/>
        </w:rPr>
        <w:t>移动</w:t>
      </w:r>
      <w:r w:rsidR="00843ABA">
        <w:rPr>
          <w:kern w:val="0"/>
          <w:sz w:val="24"/>
        </w:rPr>
        <w:t>医疗设备运行条件</w:t>
      </w:r>
    </w:p>
    <w:p w14:paraId="49677FFE" w14:textId="77777777" w:rsidR="00843ABA" w:rsidRDefault="00843ABA" w:rsidP="00843ABA">
      <w:pPr>
        <w:spacing w:line="460" w:lineRule="exact"/>
        <w:ind w:firstLineChars="200" w:firstLine="480"/>
        <w:rPr>
          <w:kern w:val="0"/>
          <w:sz w:val="24"/>
        </w:rPr>
      </w:pPr>
      <w:r>
        <w:rPr>
          <w:rFonts w:hint="eastAsia"/>
          <w:kern w:val="0"/>
          <w:sz w:val="24"/>
        </w:rPr>
        <w:t>明确软件正常运行所需的典型运行环境，包括硬件配置（含处理器、存储器、外设器件）、外部软件环境（列明全部软件的名称、完整版本</w:t>
      </w:r>
      <w:r>
        <w:rPr>
          <w:kern w:val="0"/>
          <w:sz w:val="24"/>
        </w:rPr>
        <w:t>、补丁版本，</w:t>
      </w:r>
      <w:r>
        <w:rPr>
          <w:rFonts w:hint="eastAsia"/>
          <w:kern w:val="0"/>
          <w:sz w:val="24"/>
        </w:rPr>
        <w:t>使用“兼容版本”而非“以上版本”、“更高版本”）、网络条件</w:t>
      </w:r>
      <w:r>
        <w:rPr>
          <w:kern w:val="0"/>
          <w:sz w:val="24"/>
        </w:rPr>
        <w:t>（</w:t>
      </w:r>
      <w:r>
        <w:rPr>
          <w:rFonts w:hint="eastAsia"/>
          <w:kern w:val="0"/>
          <w:sz w:val="24"/>
        </w:rPr>
        <w:t>含网络架构、网络类型、网络带宽</w:t>
      </w:r>
      <w:r>
        <w:rPr>
          <w:kern w:val="0"/>
          <w:sz w:val="24"/>
        </w:rPr>
        <w:t>）</w:t>
      </w:r>
      <w:r>
        <w:rPr>
          <w:rFonts w:hint="eastAsia"/>
          <w:kern w:val="0"/>
          <w:sz w:val="24"/>
        </w:rPr>
        <w:t>，涵盖客户端、服务器端（若适用）、云端（若适用）要求。无需重复描述必备软硬件。</w:t>
      </w:r>
    </w:p>
    <w:p w14:paraId="2875830B" w14:textId="25551DE9" w:rsidR="00C03D64" w:rsidRPr="009F53CA" w:rsidRDefault="00843ABA" w:rsidP="00560F3D">
      <w:pPr>
        <w:spacing w:line="520" w:lineRule="exact"/>
        <w:rPr>
          <w:kern w:val="0"/>
          <w:sz w:val="24"/>
        </w:rPr>
      </w:pPr>
      <w:r>
        <w:rPr>
          <w:rFonts w:hint="eastAsia"/>
          <w:kern w:val="0"/>
          <w:sz w:val="24"/>
        </w:rPr>
        <w:t>2.6</w:t>
      </w:r>
      <w:r w:rsidR="00231123" w:rsidRPr="009F53CA">
        <w:rPr>
          <w:kern w:val="0"/>
          <w:sz w:val="24"/>
        </w:rPr>
        <w:t>软件功能</w:t>
      </w:r>
    </w:p>
    <w:p w14:paraId="0B0BD462" w14:textId="77777777" w:rsidR="00D6303B" w:rsidRDefault="00231123" w:rsidP="00560F3D">
      <w:pPr>
        <w:spacing w:line="520" w:lineRule="exact"/>
        <w:ind w:firstLineChars="200" w:firstLine="480"/>
        <w:rPr>
          <w:kern w:val="0"/>
          <w:sz w:val="24"/>
        </w:rPr>
      </w:pPr>
      <w:r w:rsidRPr="009F53CA">
        <w:rPr>
          <w:kern w:val="0"/>
          <w:sz w:val="24"/>
        </w:rPr>
        <w:t>依据说明书明确软件功能</w:t>
      </w:r>
      <w:r w:rsidR="00037883" w:rsidRPr="009F53CA">
        <w:rPr>
          <w:kern w:val="0"/>
          <w:sz w:val="24"/>
        </w:rPr>
        <w:t>，如接收器软件</w:t>
      </w:r>
      <w:r w:rsidR="00037883" w:rsidRPr="009F53CA">
        <w:rPr>
          <w:rFonts w:hint="eastAsia"/>
          <w:kern w:val="0"/>
          <w:sz w:val="24"/>
        </w:rPr>
        <w:t>功能，</w:t>
      </w:r>
      <w:r w:rsidR="00037883" w:rsidRPr="009F53CA">
        <w:rPr>
          <w:kern w:val="0"/>
          <w:sz w:val="24"/>
        </w:rPr>
        <w:t>包括患者</w:t>
      </w:r>
      <w:r w:rsidR="00037883" w:rsidRPr="009F53CA">
        <w:rPr>
          <w:rFonts w:hint="eastAsia"/>
          <w:kern w:val="0"/>
          <w:sz w:val="24"/>
        </w:rPr>
        <w:t>事件</w:t>
      </w:r>
      <w:r w:rsidRPr="009F53CA">
        <w:rPr>
          <w:kern w:val="0"/>
          <w:sz w:val="24"/>
        </w:rPr>
        <w:t>输入（参比血糖输入、记录胰岛素用量、记录饮食、记录用药、记录锻炼）、传感器开关、血糖回顾、基本设置、医生设置、当前电流。</w:t>
      </w:r>
    </w:p>
    <w:p w14:paraId="1B261B1F" w14:textId="65BF5BAF" w:rsidR="00843ABA" w:rsidRDefault="00843ABA" w:rsidP="00843ABA">
      <w:pPr>
        <w:spacing w:line="520" w:lineRule="exact"/>
        <w:rPr>
          <w:kern w:val="0"/>
          <w:sz w:val="24"/>
        </w:rPr>
      </w:pPr>
      <w:r>
        <w:rPr>
          <w:rFonts w:hint="eastAsia"/>
          <w:kern w:val="0"/>
          <w:sz w:val="24"/>
        </w:rPr>
        <w:t>2.7</w:t>
      </w:r>
      <w:r w:rsidR="00037883" w:rsidRPr="009F53CA">
        <w:rPr>
          <w:rFonts w:hint="eastAsia"/>
          <w:kern w:val="0"/>
          <w:sz w:val="24"/>
        </w:rPr>
        <w:t>提示功能</w:t>
      </w:r>
    </w:p>
    <w:p w14:paraId="4F9A465D" w14:textId="2AEB2CE5" w:rsidR="00AD1758" w:rsidRDefault="00037883" w:rsidP="00843ABA">
      <w:pPr>
        <w:spacing w:line="520" w:lineRule="exact"/>
        <w:ind w:firstLineChars="200" w:firstLine="480"/>
        <w:rPr>
          <w:kern w:val="0"/>
          <w:sz w:val="24"/>
        </w:rPr>
      </w:pPr>
      <w:r w:rsidRPr="009F53CA">
        <w:rPr>
          <w:rFonts w:hint="eastAsia"/>
          <w:kern w:val="0"/>
          <w:sz w:val="24"/>
        </w:rPr>
        <w:t>包括不限于：指示灯、输入参比血糖的提示、数据处理器电量不足提示、数据采</w:t>
      </w:r>
      <w:r w:rsidR="00D807FD">
        <w:rPr>
          <w:rFonts w:hint="eastAsia"/>
          <w:kern w:val="0"/>
          <w:sz w:val="24"/>
        </w:rPr>
        <w:t>集器电量不足提示、通信异常提示、信号异常提示、提示的确认和清除、</w:t>
      </w:r>
      <w:r w:rsidR="00D465E6">
        <w:rPr>
          <w:rFonts w:hint="eastAsia"/>
          <w:kern w:val="0"/>
          <w:sz w:val="24"/>
        </w:rPr>
        <w:t>阈值</w:t>
      </w:r>
      <w:r w:rsidR="00AD1758" w:rsidRPr="009F53CA">
        <w:rPr>
          <w:rFonts w:hint="eastAsia"/>
          <w:kern w:val="0"/>
          <w:sz w:val="24"/>
        </w:rPr>
        <w:t>提醒功能</w:t>
      </w:r>
      <w:r w:rsidR="00D807FD">
        <w:rPr>
          <w:rFonts w:hint="eastAsia"/>
          <w:kern w:val="0"/>
          <w:sz w:val="24"/>
        </w:rPr>
        <w:t>（当</w:t>
      </w:r>
      <w:r w:rsidR="00D807FD">
        <w:rPr>
          <w:kern w:val="0"/>
          <w:sz w:val="24"/>
        </w:rPr>
        <w:t>传感器监测的葡萄糖浓度高于或低于</w:t>
      </w:r>
      <w:r w:rsidR="009040A9" w:rsidRPr="00560F3D">
        <w:rPr>
          <w:kern w:val="0"/>
          <w:sz w:val="24"/>
        </w:rPr>
        <w:t>CGMS</w:t>
      </w:r>
      <w:r w:rsidR="00D807FD">
        <w:rPr>
          <w:kern w:val="0"/>
          <w:sz w:val="24"/>
        </w:rPr>
        <w:t>软件设置的阈值时，</w:t>
      </w:r>
      <w:r w:rsidR="00D807FD">
        <w:rPr>
          <w:rFonts w:hint="eastAsia"/>
          <w:kern w:val="0"/>
          <w:sz w:val="24"/>
        </w:rPr>
        <w:t>在</w:t>
      </w:r>
      <w:r w:rsidR="00D807FD">
        <w:rPr>
          <w:kern w:val="0"/>
          <w:sz w:val="24"/>
        </w:rPr>
        <w:t>预定设置的时间窗内可</w:t>
      </w:r>
      <w:r w:rsidR="00D807FD">
        <w:rPr>
          <w:rFonts w:hint="eastAsia"/>
          <w:kern w:val="0"/>
          <w:sz w:val="24"/>
        </w:rPr>
        <w:t>向</w:t>
      </w:r>
      <w:r w:rsidR="00D807FD">
        <w:rPr>
          <w:kern w:val="0"/>
          <w:sz w:val="24"/>
        </w:rPr>
        <w:t>用户发出提示</w:t>
      </w:r>
      <w:r w:rsidR="00D807FD">
        <w:rPr>
          <w:rFonts w:hint="eastAsia"/>
          <w:kern w:val="0"/>
          <w:sz w:val="24"/>
        </w:rPr>
        <w:t>）。</w:t>
      </w:r>
    </w:p>
    <w:p w14:paraId="517B752D" w14:textId="5F8A14B8" w:rsidR="00583C23" w:rsidRDefault="00583C23" w:rsidP="00583C23">
      <w:pPr>
        <w:spacing w:line="520" w:lineRule="exact"/>
        <w:rPr>
          <w:kern w:val="0"/>
          <w:sz w:val="24"/>
        </w:rPr>
      </w:pPr>
      <w:r>
        <w:rPr>
          <w:rFonts w:hint="eastAsia"/>
          <w:kern w:val="0"/>
          <w:sz w:val="24"/>
        </w:rPr>
        <w:t>2</w:t>
      </w:r>
      <w:r w:rsidR="00843ABA">
        <w:rPr>
          <w:kern w:val="0"/>
          <w:sz w:val="24"/>
        </w:rPr>
        <w:t>.8</w:t>
      </w:r>
      <w:r>
        <w:rPr>
          <w:rFonts w:hint="eastAsia"/>
          <w:kern w:val="0"/>
          <w:sz w:val="24"/>
        </w:rPr>
        <w:t>葡萄</w:t>
      </w:r>
      <w:r>
        <w:rPr>
          <w:kern w:val="0"/>
          <w:sz w:val="24"/>
        </w:rPr>
        <w:t>糖趋势</w:t>
      </w:r>
      <w:r>
        <w:rPr>
          <w:rFonts w:hint="eastAsia"/>
          <w:kern w:val="0"/>
          <w:sz w:val="24"/>
        </w:rPr>
        <w:t>预测</w:t>
      </w:r>
      <w:r>
        <w:rPr>
          <w:kern w:val="0"/>
          <w:sz w:val="24"/>
        </w:rPr>
        <w:t>功能</w:t>
      </w:r>
    </w:p>
    <w:p w14:paraId="1323FE8C" w14:textId="5A8C3FE1" w:rsidR="00583C23" w:rsidRPr="009F53CA" w:rsidRDefault="00583C23" w:rsidP="00583C23">
      <w:pPr>
        <w:spacing w:line="520" w:lineRule="exact"/>
        <w:rPr>
          <w:kern w:val="0"/>
          <w:sz w:val="24"/>
        </w:rPr>
      </w:pPr>
      <w:r>
        <w:rPr>
          <w:kern w:val="0"/>
          <w:sz w:val="24"/>
        </w:rPr>
        <w:t>（</w:t>
      </w:r>
      <w:r>
        <w:rPr>
          <w:rFonts w:hint="eastAsia"/>
          <w:kern w:val="0"/>
          <w:sz w:val="24"/>
        </w:rPr>
        <w:t>明确趋势</w:t>
      </w:r>
      <w:r>
        <w:rPr>
          <w:kern w:val="0"/>
          <w:sz w:val="24"/>
        </w:rPr>
        <w:t>分类</w:t>
      </w:r>
      <w:r>
        <w:rPr>
          <w:rFonts w:hint="eastAsia"/>
          <w:kern w:val="0"/>
          <w:sz w:val="24"/>
        </w:rPr>
        <w:t>，</w:t>
      </w:r>
      <w:r>
        <w:rPr>
          <w:kern w:val="0"/>
          <w:sz w:val="24"/>
        </w:rPr>
        <w:t>如平缓、缓慢增加、缓慢</w:t>
      </w:r>
      <w:r>
        <w:rPr>
          <w:rFonts w:hint="eastAsia"/>
          <w:kern w:val="0"/>
          <w:sz w:val="24"/>
        </w:rPr>
        <w:t>减少</w:t>
      </w:r>
      <w:r>
        <w:rPr>
          <w:kern w:val="0"/>
          <w:sz w:val="24"/>
        </w:rPr>
        <w:t>、快速增加、快速减少，</w:t>
      </w:r>
      <w:r>
        <w:rPr>
          <w:rFonts w:hint="eastAsia"/>
          <w:kern w:val="0"/>
          <w:sz w:val="24"/>
        </w:rPr>
        <w:t>可采用平均</w:t>
      </w:r>
      <w:r>
        <w:rPr>
          <w:kern w:val="0"/>
          <w:sz w:val="24"/>
        </w:rPr>
        <w:t>速率偏差和平均绝对速率偏差</w:t>
      </w:r>
      <w:r>
        <w:rPr>
          <w:rFonts w:hint="eastAsia"/>
          <w:kern w:val="0"/>
          <w:sz w:val="24"/>
        </w:rPr>
        <w:t>指标应用</w:t>
      </w:r>
      <w:r>
        <w:rPr>
          <w:kern w:val="0"/>
          <w:sz w:val="24"/>
        </w:rPr>
        <w:t>一致性矩阵</w:t>
      </w:r>
      <w:r>
        <w:rPr>
          <w:rFonts w:hint="eastAsia"/>
          <w:kern w:val="0"/>
          <w:sz w:val="24"/>
        </w:rPr>
        <w:t>方式测试</w:t>
      </w:r>
      <w:r>
        <w:rPr>
          <w:kern w:val="0"/>
          <w:sz w:val="24"/>
        </w:rPr>
        <w:t>趋势准确性。</w:t>
      </w:r>
    </w:p>
    <w:p w14:paraId="571B1A5F" w14:textId="39370E65" w:rsidR="00C03D64" w:rsidRPr="009F53CA" w:rsidRDefault="00037883" w:rsidP="00560F3D">
      <w:pPr>
        <w:spacing w:line="520" w:lineRule="exact"/>
        <w:rPr>
          <w:kern w:val="0"/>
          <w:sz w:val="24"/>
        </w:rPr>
      </w:pPr>
      <w:r w:rsidRPr="009F53CA">
        <w:rPr>
          <w:rFonts w:hint="eastAsia"/>
          <w:kern w:val="0"/>
          <w:sz w:val="24"/>
        </w:rPr>
        <w:t>2.</w:t>
      </w:r>
      <w:r w:rsidR="00843ABA">
        <w:rPr>
          <w:kern w:val="0"/>
          <w:sz w:val="24"/>
        </w:rPr>
        <w:t>9</w:t>
      </w:r>
      <w:r w:rsidR="00AD1758" w:rsidRPr="009F53CA">
        <w:rPr>
          <w:rFonts w:hint="eastAsia"/>
          <w:kern w:val="0"/>
          <w:sz w:val="24"/>
        </w:rPr>
        <w:t>网络</w:t>
      </w:r>
      <w:r w:rsidR="00AD1758" w:rsidRPr="009F53CA">
        <w:rPr>
          <w:kern w:val="0"/>
          <w:sz w:val="24"/>
        </w:rPr>
        <w:t>安全要求</w:t>
      </w:r>
    </w:p>
    <w:p w14:paraId="45CFA400" w14:textId="2C38C1C8" w:rsidR="00C03D64" w:rsidRPr="009F53CA" w:rsidRDefault="00037883" w:rsidP="00560F3D">
      <w:pPr>
        <w:spacing w:line="520" w:lineRule="exact"/>
        <w:rPr>
          <w:kern w:val="0"/>
          <w:sz w:val="24"/>
        </w:rPr>
      </w:pPr>
      <w:r w:rsidRPr="009F53CA">
        <w:rPr>
          <w:kern w:val="0"/>
          <w:sz w:val="24"/>
        </w:rPr>
        <w:t>2.</w:t>
      </w:r>
      <w:r w:rsidR="00843ABA">
        <w:rPr>
          <w:kern w:val="0"/>
          <w:sz w:val="24"/>
        </w:rPr>
        <w:t>9</w:t>
      </w:r>
      <w:r w:rsidR="00231123" w:rsidRPr="009F53CA">
        <w:rPr>
          <w:kern w:val="0"/>
          <w:sz w:val="24"/>
        </w:rPr>
        <w:t>.1</w:t>
      </w:r>
      <w:r w:rsidR="00231123" w:rsidRPr="009F53CA">
        <w:rPr>
          <w:kern w:val="0"/>
          <w:sz w:val="24"/>
        </w:rPr>
        <w:t>数据接口</w:t>
      </w:r>
    </w:p>
    <w:p w14:paraId="090B4895" w14:textId="77777777" w:rsidR="009F53CA" w:rsidRDefault="009F53CA" w:rsidP="00560F3D">
      <w:pPr>
        <w:spacing w:line="520" w:lineRule="exact"/>
        <w:ind w:firstLineChars="200" w:firstLine="480"/>
        <w:rPr>
          <w:kern w:val="0"/>
          <w:sz w:val="24"/>
        </w:rPr>
      </w:pPr>
      <w:r>
        <w:rPr>
          <w:rFonts w:hint="eastAsia"/>
          <w:kern w:val="0"/>
          <w:sz w:val="24"/>
        </w:rPr>
        <w:t>明确软件供用户调用的应用程序接口（</w:t>
      </w:r>
      <w:r>
        <w:rPr>
          <w:rFonts w:hint="eastAsia"/>
          <w:kern w:val="0"/>
          <w:sz w:val="24"/>
        </w:rPr>
        <w:t>API</w:t>
      </w:r>
      <w:r>
        <w:rPr>
          <w:rFonts w:hint="eastAsia"/>
          <w:kern w:val="0"/>
          <w:sz w:val="24"/>
        </w:rPr>
        <w:t>）、数据接口（含传输协议、存储格式，如</w:t>
      </w:r>
      <w:r>
        <w:rPr>
          <w:rFonts w:hint="eastAsia"/>
          <w:kern w:val="0"/>
          <w:sz w:val="24"/>
        </w:rPr>
        <w:t>DICOM</w:t>
      </w:r>
      <w:r>
        <w:rPr>
          <w:rFonts w:hint="eastAsia"/>
          <w:kern w:val="0"/>
          <w:sz w:val="24"/>
        </w:rPr>
        <w:t>、</w:t>
      </w:r>
      <w:r>
        <w:rPr>
          <w:rFonts w:hint="eastAsia"/>
          <w:kern w:val="0"/>
          <w:sz w:val="24"/>
        </w:rPr>
        <w:t>HL7</w:t>
      </w:r>
      <w:r>
        <w:rPr>
          <w:rFonts w:hint="eastAsia"/>
          <w:kern w:val="0"/>
          <w:sz w:val="24"/>
        </w:rPr>
        <w:t>、</w:t>
      </w:r>
      <w:r>
        <w:rPr>
          <w:rFonts w:hint="eastAsia"/>
          <w:kern w:val="0"/>
          <w:sz w:val="24"/>
        </w:rPr>
        <w:t>JPG</w:t>
      </w:r>
      <w:r>
        <w:rPr>
          <w:rFonts w:hint="eastAsia"/>
          <w:kern w:val="0"/>
          <w:sz w:val="24"/>
        </w:rPr>
        <w:t>、</w:t>
      </w:r>
      <w:r>
        <w:rPr>
          <w:rFonts w:hint="eastAsia"/>
          <w:kern w:val="0"/>
          <w:sz w:val="24"/>
        </w:rPr>
        <w:t>PNG</w:t>
      </w:r>
      <w:r>
        <w:rPr>
          <w:rFonts w:hint="eastAsia"/>
          <w:kern w:val="0"/>
          <w:sz w:val="24"/>
        </w:rPr>
        <w:t>、私有协议与格式）、产品接口（可联合使用的其他医疗器械独立软件、医疗器械硬件产品）。</w:t>
      </w:r>
    </w:p>
    <w:p w14:paraId="4E15AF31" w14:textId="7CCC7AD9" w:rsidR="00C03D64" w:rsidRPr="009F53CA" w:rsidRDefault="00037883" w:rsidP="00560F3D">
      <w:pPr>
        <w:spacing w:line="520" w:lineRule="exact"/>
        <w:rPr>
          <w:kern w:val="0"/>
          <w:sz w:val="24"/>
        </w:rPr>
      </w:pPr>
      <w:r w:rsidRPr="009F53CA">
        <w:rPr>
          <w:kern w:val="0"/>
          <w:sz w:val="24"/>
        </w:rPr>
        <w:t>2.</w:t>
      </w:r>
      <w:r w:rsidR="00843ABA">
        <w:rPr>
          <w:kern w:val="0"/>
          <w:sz w:val="24"/>
        </w:rPr>
        <w:t>9</w:t>
      </w:r>
      <w:r w:rsidR="00231123" w:rsidRPr="009F53CA">
        <w:rPr>
          <w:kern w:val="0"/>
          <w:sz w:val="24"/>
        </w:rPr>
        <w:t>.2</w:t>
      </w:r>
      <w:r w:rsidR="00231123" w:rsidRPr="009F53CA">
        <w:rPr>
          <w:kern w:val="0"/>
          <w:sz w:val="24"/>
        </w:rPr>
        <w:t>用户访问控制</w:t>
      </w:r>
      <w:bookmarkStart w:id="30" w:name="OLE_LINK21"/>
    </w:p>
    <w:bookmarkEnd w:id="30"/>
    <w:p w14:paraId="656A5AAB" w14:textId="77777777" w:rsidR="009F53CA" w:rsidRDefault="009F53CA" w:rsidP="00560F3D">
      <w:pPr>
        <w:spacing w:line="520" w:lineRule="exact"/>
        <w:ind w:firstLineChars="200" w:firstLine="480"/>
        <w:rPr>
          <w:kern w:val="0"/>
          <w:sz w:val="24"/>
        </w:rPr>
      </w:pPr>
      <w:r>
        <w:rPr>
          <w:kern w:val="0"/>
          <w:sz w:val="24"/>
        </w:rPr>
        <w:lastRenderedPageBreak/>
        <w:t>明确软件的</w:t>
      </w:r>
      <w:r>
        <w:rPr>
          <w:rFonts w:hint="eastAsia"/>
          <w:kern w:val="0"/>
          <w:sz w:val="24"/>
        </w:rPr>
        <w:t>用户身份鉴别方法、</w:t>
      </w:r>
      <w:r>
        <w:rPr>
          <w:kern w:val="0"/>
          <w:sz w:val="24"/>
        </w:rPr>
        <w:t>用户</w:t>
      </w:r>
      <w:r>
        <w:rPr>
          <w:rFonts w:hint="eastAsia"/>
          <w:kern w:val="0"/>
          <w:sz w:val="24"/>
        </w:rPr>
        <w:t>类型及用户</w:t>
      </w:r>
      <w:r>
        <w:rPr>
          <w:kern w:val="0"/>
          <w:sz w:val="24"/>
        </w:rPr>
        <w:t>访问</w:t>
      </w:r>
      <w:r>
        <w:rPr>
          <w:rFonts w:hint="eastAsia"/>
          <w:kern w:val="0"/>
          <w:sz w:val="24"/>
        </w:rPr>
        <w:t>权限</w:t>
      </w:r>
      <w:r>
        <w:rPr>
          <w:kern w:val="0"/>
          <w:sz w:val="24"/>
        </w:rPr>
        <w:t>。</w:t>
      </w:r>
    </w:p>
    <w:p w14:paraId="5EF5392F" w14:textId="635EFD83" w:rsidR="00690C32" w:rsidRDefault="00EB4233" w:rsidP="00560F3D">
      <w:pPr>
        <w:spacing w:line="520" w:lineRule="exact"/>
        <w:rPr>
          <w:kern w:val="0"/>
          <w:sz w:val="24"/>
        </w:rPr>
      </w:pPr>
      <w:r>
        <w:rPr>
          <w:kern w:val="0"/>
          <w:sz w:val="24"/>
        </w:rPr>
        <w:t>2.10</w:t>
      </w:r>
      <w:r w:rsidR="00690C32">
        <w:rPr>
          <w:kern w:val="0"/>
          <w:sz w:val="24"/>
        </w:rPr>
        <w:t>附件要求</w:t>
      </w:r>
    </w:p>
    <w:p w14:paraId="2BF4A8F3" w14:textId="11E19D6F" w:rsidR="004162CE" w:rsidRPr="009F53CA" w:rsidRDefault="00690C32" w:rsidP="00560F3D">
      <w:pPr>
        <w:spacing w:line="520" w:lineRule="exact"/>
        <w:rPr>
          <w:kern w:val="0"/>
          <w:sz w:val="24"/>
        </w:rPr>
      </w:pPr>
      <w:r>
        <w:rPr>
          <w:rFonts w:hint="eastAsia"/>
          <w:kern w:val="0"/>
          <w:sz w:val="24"/>
        </w:rPr>
        <w:t>2.10.1</w:t>
      </w:r>
      <w:r w:rsidR="004162CE" w:rsidRPr="009F53CA">
        <w:rPr>
          <w:rFonts w:hint="eastAsia"/>
          <w:kern w:val="0"/>
          <w:sz w:val="24"/>
        </w:rPr>
        <w:t>医用</w:t>
      </w:r>
      <w:r w:rsidR="00037883" w:rsidRPr="009F53CA">
        <w:rPr>
          <w:rFonts w:hint="eastAsia"/>
          <w:kern w:val="0"/>
          <w:sz w:val="24"/>
        </w:rPr>
        <w:t>胶布</w:t>
      </w:r>
    </w:p>
    <w:p w14:paraId="5A4F46FD" w14:textId="5A29663B" w:rsidR="004162CE" w:rsidRPr="009F53CA" w:rsidRDefault="004162CE" w:rsidP="00560F3D">
      <w:pPr>
        <w:spacing w:line="520" w:lineRule="exact"/>
        <w:ind w:firstLineChars="200" w:firstLine="480"/>
        <w:rPr>
          <w:kern w:val="0"/>
          <w:sz w:val="24"/>
        </w:rPr>
      </w:pPr>
      <w:r w:rsidRPr="009F53CA">
        <w:rPr>
          <w:rFonts w:hint="eastAsia"/>
          <w:kern w:val="0"/>
          <w:sz w:val="24"/>
        </w:rPr>
        <w:t>应明确有效使用时间内医用胶布</w:t>
      </w:r>
      <w:r w:rsidR="00231123" w:rsidRPr="009F53CA">
        <w:rPr>
          <w:kern w:val="0"/>
          <w:sz w:val="24"/>
        </w:rPr>
        <w:t>持粘性</w:t>
      </w:r>
      <w:r w:rsidRPr="009F53CA">
        <w:rPr>
          <w:rFonts w:hint="eastAsia"/>
          <w:kern w:val="0"/>
          <w:sz w:val="24"/>
        </w:rPr>
        <w:t>及剥离强度。可参考</w:t>
      </w:r>
      <w:r w:rsidRPr="009F53CA">
        <w:rPr>
          <w:kern w:val="0"/>
          <w:sz w:val="24"/>
        </w:rPr>
        <w:t>YY/T 0148</w:t>
      </w:r>
      <w:r w:rsidR="00E11AE5">
        <w:rPr>
          <w:kern w:val="0"/>
          <w:sz w:val="24"/>
        </w:rPr>
        <w:t>-2006</w:t>
      </w:r>
      <w:r w:rsidRPr="009F53CA">
        <w:rPr>
          <w:rFonts w:hint="eastAsia"/>
          <w:kern w:val="0"/>
          <w:sz w:val="24"/>
        </w:rPr>
        <w:t>标准</w:t>
      </w:r>
      <w:r w:rsidRPr="009F53CA">
        <w:rPr>
          <w:kern w:val="0"/>
          <w:sz w:val="24"/>
        </w:rPr>
        <w:t>中要求</w:t>
      </w:r>
      <w:r w:rsidRPr="009F53CA">
        <w:rPr>
          <w:rFonts w:hint="eastAsia"/>
          <w:kern w:val="0"/>
          <w:sz w:val="24"/>
        </w:rPr>
        <w:t>。</w:t>
      </w:r>
    </w:p>
    <w:p w14:paraId="775BB321" w14:textId="351BADDB" w:rsidR="00583C23" w:rsidRDefault="00231123" w:rsidP="00560F3D">
      <w:pPr>
        <w:spacing w:line="520" w:lineRule="exact"/>
        <w:rPr>
          <w:kern w:val="0"/>
          <w:sz w:val="24"/>
        </w:rPr>
      </w:pPr>
      <w:r w:rsidRPr="009F53CA">
        <w:rPr>
          <w:kern w:val="0"/>
          <w:sz w:val="24"/>
        </w:rPr>
        <w:t>2.</w:t>
      </w:r>
      <w:r w:rsidR="00690C32">
        <w:rPr>
          <w:kern w:val="0"/>
          <w:sz w:val="24"/>
        </w:rPr>
        <w:t>10.2</w:t>
      </w:r>
      <w:r w:rsidR="00583C23">
        <w:rPr>
          <w:kern w:val="0"/>
          <w:sz w:val="24"/>
        </w:rPr>
        <w:t xml:space="preserve"> </w:t>
      </w:r>
      <w:r w:rsidR="00583C23">
        <w:rPr>
          <w:rFonts w:hint="eastAsia"/>
          <w:kern w:val="0"/>
          <w:sz w:val="24"/>
        </w:rPr>
        <w:t>引导针性能</w:t>
      </w:r>
    </w:p>
    <w:p w14:paraId="757A7536" w14:textId="783579AB" w:rsidR="00583C23" w:rsidRDefault="00843ABA" w:rsidP="00583C23">
      <w:pPr>
        <w:spacing w:line="520" w:lineRule="exact"/>
        <w:ind w:firstLineChars="200" w:firstLine="480"/>
        <w:rPr>
          <w:kern w:val="0"/>
          <w:sz w:val="24"/>
        </w:rPr>
      </w:pPr>
      <w:r>
        <w:rPr>
          <w:rFonts w:hint="eastAsia"/>
          <w:kern w:val="0"/>
          <w:sz w:val="24"/>
        </w:rPr>
        <w:t>针头</w:t>
      </w:r>
      <w:r>
        <w:rPr>
          <w:kern w:val="0"/>
          <w:sz w:val="24"/>
        </w:rPr>
        <w:t>、</w:t>
      </w:r>
      <w:r w:rsidR="00583C23">
        <w:rPr>
          <w:rFonts w:hint="eastAsia"/>
          <w:kern w:val="0"/>
          <w:sz w:val="24"/>
        </w:rPr>
        <w:t>针管</w:t>
      </w:r>
      <w:r w:rsidR="00583C23">
        <w:rPr>
          <w:kern w:val="0"/>
          <w:sz w:val="24"/>
        </w:rPr>
        <w:t>刚</w:t>
      </w:r>
      <w:r w:rsidR="00583C23">
        <w:rPr>
          <w:rFonts w:hint="eastAsia"/>
          <w:kern w:val="0"/>
          <w:sz w:val="24"/>
        </w:rPr>
        <w:t>性、</w:t>
      </w:r>
      <w:r w:rsidR="00583C23">
        <w:rPr>
          <w:kern w:val="0"/>
          <w:sz w:val="24"/>
        </w:rPr>
        <w:t>韧性</w:t>
      </w:r>
      <w:r w:rsidR="00583C23">
        <w:rPr>
          <w:rFonts w:hint="eastAsia"/>
          <w:kern w:val="0"/>
          <w:sz w:val="24"/>
        </w:rPr>
        <w:t>、</w:t>
      </w:r>
      <w:r w:rsidR="00583C23">
        <w:rPr>
          <w:kern w:val="0"/>
          <w:sz w:val="24"/>
        </w:rPr>
        <w:t>耐腐蚀</w:t>
      </w:r>
      <w:r w:rsidR="00583C23">
        <w:rPr>
          <w:rFonts w:hint="eastAsia"/>
          <w:kern w:val="0"/>
          <w:sz w:val="24"/>
        </w:rPr>
        <w:t>、连接</w:t>
      </w:r>
      <w:r w:rsidR="00583C23">
        <w:rPr>
          <w:kern w:val="0"/>
          <w:sz w:val="24"/>
        </w:rPr>
        <w:t>牢固度</w:t>
      </w:r>
      <w:r w:rsidR="00583C23">
        <w:rPr>
          <w:rFonts w:hint="eastAsia"/>
          <w:kern w:val="0"/>
          <w:sz w:val="24"/>
        </w:rPr>
        <w:t>、化学</w:t>
      </w:r>
      <w:r w:rsidR="00583C23">
        <w:rPr>
          <w:kern w:val="0"/>
          <w:sz w:val="24"/>
        </w:rPr>
        <w:t>性能</w:t>
      </w:r>
      <w:r w:rsidR="00404A78">
        <w:rPr>
          <w:rFonts w:hint="eastAsia"/>
          <w:kern w:val="0"/>
          <w:sz w:val="24"/>
        </w:rPr>
        <w:t>（如</w:t>
      </w:r>
      <w:r w:rsidR="00404A78">
        <w:rPr>
          <w:kern w:val="0"/>
          <w:sz w:val="24"/>
        </w:rPr>
        <w:t>酸碱度</w:t>
      </w:r>
      <w:r w:rsidR="00404A78">
        <w:rPr>
          <w:rFonts w:hint="eastAsia"/>
          <w:kern w:val="0"/>
          <w:sz w:val="24"/>
        </w:rPr>
        <w:t>、</w:t>
      </w:r>
      <w:r w:rsidR="00404A78">
        <w:rPr>
          <w:kern w:val="0"/>
          <w:sz w:val="24"/>
        </w:rPr>
        <w:t>重金属</w:t>
      </w:r>
      <w:r w:rsidR="00404A78">
        <w:rPr>
          <w:rFonts w:hint="eastAsia"/>
          <w:kern w:val="0"/>
          <w:sz w:val="24"/>
        </w:rPr>
        <w:t>、</w:t>
      </w:r>
      <w:r w:rsidR="00404A78">
        <w:rPr>
          <w:kern w:val="0"/>
          <w:sz w:val="24"/>
        </w:rPr>
        <w:t>环氧乙烷残留量（</w:t>
      </w:r>
      <w:r w:rsidR="00404A78">
        <w:rPr>
          <w:rFonts w:hint="eastAsia"/>
          <w:kern w:val="0"/>
          <w:sz w:val="24"/>
        </w:rPr>
        <w:t>如适用</w:t>
      </w:r>
      <w:r w:rsidR="00404A78">
        <w:rPr>
          <w:kern w:val="0"/>
          <w:sz w:val="24"/>
        </w:rPr>
        <w:t>）</w:t>
      </w:r>
      <w:r w:rsidR="00404A78">
        <w:rPr>
          <w:rFonts w:hint="eastAsia"/>
          <w:kern w:val="0"/>
          <w:sz w:val="24"/>
        </w:rPr>
        <w:t>）</w:t>
      </w:r>
    </w:p>
    <w:p w14:paraId="4DE7BE0D" w14:textId="66068193" w:rsidR="00843ABA" w:rsidRDefault="00690C32" w:rsidP="00560F3D">
      <w:pPr>
        <w:spacing w:line="520" w:lineRule="exact"/>
        <w:rPr>
          <w:kern w:val="0"/>
          <w:sz w:val="24"/>
        </w:rPr>
      </w:pPr>
      <w:r>
        <w:rPr>
          <w:kern w:val="0"/>
          <w:sz w:val="24"/>
        </w:rPr>
        <w:t xml:space="preserve">2.10.3 </w:t>
      </w:r>
      <w:r>
        <w:rPr>
          <w:rFonts w:hint="eastAsia"/>
          <w:kern w:val="0"/>
          <w:sz w:val="24"/>
        </w:rPr>
        <w:t>其他</w:t>
      </w:r>
      <w:r>
        <w:rPr>
          <w:kern w:val="0"/>
          <w:sz w:val="24"/>
        </w:rPr>
        <w:t>附件</w:t>
      </w:r>
    </w:p>
    <w:p w14:paraId="5699140C" w14:textId="7357CEAA" w:rsidR="00C03D64" w:rsidRPr="009F53CA" w:rsidRDefault="00843ABA" w:rsidP="00560F3D">
      <w:pPr>
        <w:spacing w:line="520" w:lineRule="exact"/>
        <w:rPr>
          <w:kern w:val="0"/>
          <w:sz w:val="24"/>
        </w:rPr>
      </w:pPr>
      <w:r>
        <w:rPr>
          <w:kern w:val="0"/>
          <w:sz w:val="24"/>
        </w:rPr>
        <w:t>2.1</w:t>
      </w:r>
      <w:r w:rsidR="00690C32">
        <w:rPr>
          <w:kern w:val="0"/>
          <w:sz w:val="24"/>
        </w:rPr>
        <w:t>1</w:t>
      </w:r>
      <w:r w:rsidR="00231123" w:rsidRPr="009F53CA">
        <w:rPr>
          <w:kern w:val="0"/>
          <w:sz w:val="24"/>
        </w:rPr>
        <w:t>安全</w:t>
      </w:r>
    </w:p>
    <w:p w14:paraId="49A2F104" w14:textId="19C4E54B" w:rsidR="00C03D64" w:rsidRDefault="0035182C" w:rsidP="00560F3D">
      <w:pPr>
        <w:spacing w:line="520" w:lineRule="exact"/>
        <w:ind w:firstLineChars="200" w:firstLine="480"/>
        <w:rPr>
          <w:kern w:val="0"/>
          <w:sz w:val="24"/>
        </w:rPr>
      </w:pPr>
      <w:r>
        <w:rPr>
          <w:rFonts w:hint="eastAsia"/>
          <w:kern w:val="0"/>
          <w:sz w:val="24"/>
        </w:rPr>
        <w:t>系统</w:t>
      </w:r>
      <w:r w:rsidR="00231123" w:rsidRPr="009F53CA">
        <w:rPr>
          <w:kern w:val="0"/>
          <w:sz w:val="24"/>
        </w:rPr>
        <w:t>应符合</w:t>
      </w:r>
      <w:r w:rsidR="00E11AE5" w:rsidRPr="009F53CA">
        <w:rPr>
          <w:kern w:val="0"/>
          <w:sz w:val="24"/>
        </w:rPr>
        <w:t>GB9706.1</w:t>
      </w:r>
      <w:r w:rsidR="00E11AE5">
        <w:rPr>
          <w:kern w:val="0"/>
          <w:sz w:val="24"/>
        </w:rPr>
        <w:t>-2020</w:t>
      </w:r>
      <w:r w:rsidR="00C03D64" w:rsidRPr="009F53CA">
        <w:rPr>
          <w:kern w:val="0"/>
          <w:sz w:val="24"/>
        </w:rPr>
        <w:t>、</w:t>
      </w:r>
      <w:r w:rsidR="00231123" w:rsidRPr="009F53CA">
        <w:rPr>
          <w:kern w:val="0"/>
          <w:sz w:val="24"/>
        </w:rPr>
        <w:t>YY0709</w:t>
      </w:r>
      <w:r w:rsidR="00E42153" w:rsidRPr="009F53CA">
        <w:rPr>
          <w:rFonts w:hint="eastAsia"/>
          <w:kern w:val="0"/>
          <w:sz w:val="24"/>
        </w:rPr>
        <w:t>—</w:t>
      </w:r>
      <w:r w:rsidR="00231123" w:rsidRPr="009F53CA">
        <w:rPr>
          <w:kern w:val="0"/>
          <w:sz w:val="24"/>
        </w:rPr>
        <w:t>2008</w:t>
      </w:r>
      <w:r w:rsidR="009F5A85">
        <w:rPr>
          <w:rFonts w:hint="eastAsia"/>
          <w:kern w:val="0"/>
          <w:sz w:val="24"/>
        </w:rPr>
        <w:t>/</w:t>
      </w:r>
      <w:r w:rsidR="009F5A85" w:rsidRPr="009F5A85">
        <w:rPr>
          <w:rFonts w:hint="eastAsia"/>
          <w:kern w:val="0"/>
          <w:sz w:val="24"/>
        </w:rPr>
        <w:t xml:space="preserve"> YY97</w:t>
      </w:r>
      <w:r w:rsidR="009F5A85" w:rsidRPr="009F5A85">
        <w:rPr>
          <w:kern w:val="0"/>
          <w:sz w:val="24"/>
        </w:rPr>
        <w:t>0</w:t>
      </w:r>
      <w:r w:rsidR="009F5A85" w:rsidRPr="009F5A85">
        <w:rPr>
          <w:rFonts w:hint="eastAsia"/>
          <w:kern w:val="0"/>
          <w:sz w:val="24"/>
        </w:rPr>
        <w:t>6</w:t>
      </w:r>
      <w:r w:rsidR="009F5A85" w:rsidRPr="009F5A85">
        <w:rPr>
          <w:kern w:val="0"/>
          <w:sz w:val="24"/>
        </w:rPr>
        <w:t>.108-2021</w:t>
      </w:r>
      <w:r w:rsidR="00037883" w:rsidRPr="009F53CA">
        <w:rPr>
          <w:kern w:val="0"/>
          <w:sz w:val="24"/>
        </w:rPr>
        <w:t>（如</w:t>
      </w:r>
      <w:r w:rsidR="00231123" w:rsidRPr="009F53CA">
        <w:rPr>
          <w:kern w:val="0"/>
          <w:sz w:val="24"/>
        </w:rPr>
        <w:t>声称）标准中的要求。产品安全特征参照附录</w:t>
      </w:r>
      <w:r w:rsidR="00231123" w:rsidRPr="009F53CA">
        <w:rPr>
          <w:kern w:val="0"/>
          <w:sz w:val="24"/>
        </w:rPr>
        <w:t>A</w:t>
      </w:r>
      <w:r w:rsidR="00231123" w:rsidRPr="009F53CA">
        <w:rPr>
          <w:kern w:val="0"/>
          <w:sz w:val="24"/>
        </w:rPr>
        <w:t>。</w:t>
      </w:r>
    </w:p>
    <w:p w14:paraId="5FDBC8E8" w14:textId="36F4E917" w:rsidR="0035182C" w:rsidRPr="009F53CA" w:rsidRDefault="0035182C" w:rsidP="00560F3D">
      <w:pPr>
        <w:spacing w:line="520" w:lineRule="exact"/>
        <w:ind w:firstLineChars="200" w:firstLine="480"/>
        <w:rPr>
          <w:kern w:val="0"/>
          <w:sz w:val="24"/>
        </w:rPr>
      </w:pPr>
      <w:r>
        <w:rPr>
          <w:rFonts w:hint="eastAsia"/>
          <w:kern w:val="0"/>
          <w:sz w:val="24"/>
        </w:rPr>
        <w:t>如适用</w:t>
      </w:r>
      <w:r>
        <w:rPr>
          <w:kern w:val="0"/>
          <w:sz w:val="24"/>
        </w:rPr>
        <w:t>，</w:t>
      </w:r>
      <w:r w:rsidR="009C0DC1">
        <w:rPr>
          <w:rFonts w:hint="eastAsia"/>
          <w:kern w:val="0"/>
          <w:sz w:val="24"/>
        </w:rPr>
        <w:t>医用</w:t>
      </w:r>
      <w:r w:rsidR="009C0DC1">
        <w:rPr>
          <w:kern w:val="0"/>
          <w:sz w:val="24"/>
        </w:rPr>
        <w:t>级别</w:t>
      </w:r>
      <w:r>
        <w:rPr>
          <w:rFonts w:hint="eastAsia"/>
          <w:kern w:val="0"/>
          <w:sz w:val="24"/>
        </w:rPr>
        <w:t>充电器</w:t>
      </w:r>
      <w:r w:rsidRPr="009F53CA">
        <w:rPr>
          <w:kern w:val="0"/>
          <w:sz w:val="24"/>
        </w:rPr>
        <w:t>应符合</w:t>
      </w:r>
      <w:r w:rsidRPr="00E11AE5">
        <w:rPr>
          <w:kern w:val="0"/>
          <w:sz w:val="24"/>
        </w:rPr>
        <w:t xml:space="preserve"> </w:t>
      </w:r>
      <w:r w:rsidRPr="009F53CA">
        <w:rPr>
          <w:kern w:val="0"/>
          <w:sz w:val="24"/>
        </w:rPr>
        <w:t>GB9706.1</w:t>
      </w:r>
      <w:r>
        <w:rPr>
          <w:kern w:val="0"/>
          <w:sz w:val="24"/>
        </w:rPr>
        <w:t>-2020</w:t>
      </w:r>
      <w:r w:rsidRPr="009F53CA">
        <w:rPr>
          <w:kern w:val="0"/>
          <w:sz w:val="24"/>
        </w:rPr>
        <w:t>标准要求。</w:t>
      </w:r>
    </w:p>
    <w:p w14:paraId="0B050C6F" w14:textId="09638B88" w:rsidR="00C03D64" w:rsidRPr="009F53CA" w:rsidRDefault="000B7760" w:rsidP="00560F3D">
      <w:pPr>
        <w:spacing w:line="520" w:lineRule="exact"/>
        <w:rPr>
          <w:kern w:val="0"/>
          <w:sz w:val="24"/>
        </w:rPr>
      </w:pPr>
      <w:r w:rsidRPr="009F53CA">
        <w:rPr>
          <w:kern w:val="0"/>
          <w:sz w:val="24"/>
        </w:rPr>
        <w:t>2.1</w:t>
      </w:r>
      <w:r w:rsidR="00690C32">
        <w:rPr>
          <w:kern w:val="0"/>
          <w:sz w:val="24"/>
        </w:rPr>
        <w:t>2</w:t>
      </w:r>
      <w:r w:rsidR="00231123" w:rsidRPr="009F53CA">
        <w:rPr>
          <w:kern w:val="0"/>
          <w:sz w:val="24"/>
        </w:rPr>
        <w:t>电磁兼容</w:t>
      </w:r>
    </w:p>
    <w:p w14:paraId="5BBAB9F7" w14:textId="36624D6D" w:rsidR="00C03D64" w:rsidRPr="009F53CA" w:rsidRDefault="00231123" w:rsidP="00560F3D">
      <w:pPr>
        <w:spacing w:line="520" w:lineRule="exact"/>
        <w:ind w:firstLineChars="200" w:firstLine="480"/>
        <w:rPr>
          <w:kern w:val="0"/>
          <w:sz w:val="24"/>
        </w:rPr>
      </w:pPr>
      <w:r w:rsidRPr="009F53CA">
        <w:rPr>
          <w:kern w:val="0"/>
          <w:sz w:val="24"/>
        </w:rPr>
        <w:t>应符合</w:t>
      </w:r>
      <w:r w:rsidRPr="009F53CA">
        <w:rPr>
          <w:kern w:val="0"/>
          <w:sz w:val="24"/>
        </w:rPr>
        <w:t>YY 0505</w:t>
      </w:r>
      <w:r w:rsidR="00560F3D">
        <w:rPr>
          <w:kern w:val="0"/>
          <w:sz w:val="24"/>
        </w:rPr>
        <w:t>-</w:t>
      </w:r>
      <w:r w:rsidRPr="009F53CA">
        <w:rPr>
          <w:kern w:val="0"/>
          <w:sz w:val="24"/>
        </w:rPr>
        <w:t>2012</w:t>
      </w:r>
      <w:r w:rsidR="008D127E" w:rsidRPr="009F53CA">
        <w:rPr>
          <w:rFonts w:hint="eastAsia"/>
          <w:kern w:val="0"/>
          <w:sz w:val="24"/>
        </w:rPr>
        <w:t>/</w:t>
      </w:r>
      <w:r w:rsidR="008D127E" w:rsidRPr="009F53CA">
        <w:rPr>
          <w:kern w:val="0"/>
          <w:sz w:val="24"/>
        </w:rPr>
        <w:t xml:space="preserve"> YY 9706.102</w:t>
      </w:r>
      <w:r w:rsidR="008D127E" w:rsidRPr="009F53CA">
        <w:rPr>
          <w:rFonts w:hint="eastAsia"/>
          <w:kern w:val="0"/>
          <w:sz w:val="24"/>
        </w:rPr>
        <w:t>-2021</w:t>
      </w:r>
      <w:r w:rsidRPr="009F53CA">
        <w:rPr>
          <w:kern w:val="0"/>
          <w:sz w:val="24"/>
        </w:rPr>
        <w:t>标准的要求</w:t>
      </w:r>
      <w:r w:rsidR="00C03D64" w:rsidRPr="009F53CA">
        <w:rPr>
          <w:kern w:val="0"/>
          <w:sz w:val="24"/>
        </w:rPr>
        <w:t>。</w:t>
      </w:r>
    </w:p>
    <w:p w14:paraId="257D290D" w14:textId="77777777" w:rsidR="00C03D64" w:rsidRPr="009F53CA" w:rsidRDefault="00231123" w:rsidP="00560F3D">
      <w:pPr>
        <w:spacing w:line="520" w:lineRule="exact"/>
        <w:rPr>
          <w:kern w:val="0"/>
          <w:sz w:val="24"/>
        </w:rPr>
      </w:pPr>
      <w:r w:rsidRPr="009F53CA">
        <w:rPr>
          <w:kern w:val="0"/>
          <w:sz w:val="24"/>
        </w:rPr>
        <w:t xml:space="preserve">3. </w:t>
      </w:r>
      <w:r w:rsidRPr="009F53CA">
        <w:rPr>
          <w:kern w:val="0"/>
          <w:sz w:val="24"/>
        </w:rPr>
        <w:t>检验方法</w:t>
      </w:r>
    </w:p>
    <w:p w14:paraId="4D9C95EA" w14:textId="00143AE6" w:rsidR="00C03D64" w:rsidRDefault="00231123" w:rsidP="00560F3D">
      <w:pPr>
        <w:spacing w:line="520" w:lineRule="exact"/>
        <w:ind w:firstLineChars="200" w:firstLine="480"/>
        <w:rPr>
          <w:kern w:val="0"/>
          <w:sz w:val="24"/>
        </w:rPr>
      </w:pPr>
      <w:r w:rsidRPr="009F53CA">
        <w:rPr>
          <w:kern w:val="0"/>
          <w:sz w:val="24"/>
        </w:rPr>
        <w:t>工作条件：明确系统的工作条件，如额定工作电压，环境条件（如相对温</w:t>
      </w:r>
      <w:r w:rsidR="00C03D64" w:rsidRPr="009F53CA">
        <w:rPr>
          <w:kern w:val="0"/>
          <w:sz w:val="24"/>
        </w:rPr>
        <w:t>、</w:t>
      </w:r>
      <w:r w:rsidRPr="009F53CA">
        <w:rPr>
          <w:kern w:val="0"/>
          <w:sz w:val="24"/>
        </w:rPr>
        <w:t>湿度等）等</w:t>
      </w:r>
      <w:r w:rsidR="00C03D64" w:rsidRPr="009F53CA">
        <w:rPr>
          <w:kern w:val="0"/>
          <w:sz w:val="24"/>
        </w:rPr>
        <w:t>。</w:t>
      </w:r>
    </w:p>
    <w:p w14:paraId="623C4764" w14:textId="29095099" w:rsidR="005A0201" w:rsidRPr="009F53CA" w:rsidRDefault="00486E17" w:rsidP="00560F3D">
      <w:pPr>
        <w:adjustRightInd w:val="0"/>
        <w:snapToGrid w:val="0"/>
        <w:spacing w:line="520" w:lineRule="exact"/>
        <w:ind w:firstLineChars="200" w:firstLine="480"/>
        <w:rPr>
          <w:kern w:val="0"/>
          <w:sz w:val="24"/>
        </w:rPr>
      </w:pPr>
      <w:r>
        <w:rPr>
          <w:rFonts w:hint="eastAsia"/>
          <w:kern w:val="0"/>
          <w:sz w:val="24"/>
        </w:rPr>
        <w:t>如</w:t>
      </w:r>
      <w:r>
        <w:rPr>
          <w:kern w:val="0"/>
          <w:sz w:val="24"/>
        </w:rPr>
        <w:t>适用，应明确</w:t>
      </w:r>
      <w:r w:rsidR="005A0201" w:rsidRPr="009F53CA">
        <w:rPr>
          <w:rFonts w:hint="eastAsia"/>
          <w:kern w:val="0"/>
          <w:sz w:val="24"/>
        </w:rPr>
        <w:t>模拟葡萄糖溶液成分</w:t>
      </w:r>
      <w:r w:rsidR="00811892">
        <w:rPr>
          <w:rFonts w:hint="eastAsia"/>
          <w:kern w:val="0"/>
          <w:sz w:val="24"/>
        </w:rPr>
        <w:t>（附录</w:t>
      </w:r>
      <w:r>
        <w:rPr>
          <w:rFonts w:hint="eastAsia"/>
          <w:kern w:val="0"/>
          <w:sz w:val="24"/>
        </w:rPr>
        <w:t>C</w:t>
      </w:r>
      <w:r w:rsidR="00811892">
        <w:rPr>
          <w:rFonts w:hint="eastAsia"/>
          <w:kern w:val="0"/>
          <w:sz w:val="24"/>
        </w:rPr>
        <w:t>）</w:t>
      </w:r>
      <w:r w:rsidR="00960DEA">
        <w:rPr>
          <w:rFonts w:hint="eastAsia"/>
          <w:kern w:val="0"/>
          <w:sz w:val="24"/>
        </w:rPr>
        <w:t>及</w:t>
      </w:r>
      <w:r w:rsidR="00960DEA">
        <w:rPr>
          <w:kern w:val="0"/>
          <w:sz w:val="24"/>
        </w:rPr>
        <w:t>自研</w:t>
      </w:r>
      <w:r w:rsidR="00960DEA" w:rsidRPr="00960DEA">
        <w:rPr>
          <w:rFonts w:hint="eastAsia"/>
          <w:kern w:val="0"/>
          <w:sz w:val="24"/>
        </w:rPr>
        <w:t>检测用</w:t>
      </w:r>
      <w:r w:rsidR="00960DEA" w:rsidRPr="00960DEA">
        <w:rPr>
          <w:kern w:val="0"/>
          <w:sz w:val="24"/>
        </w:rPr>
        <w:t>设备信息</w:t>
      </w:r>
      <w:r w:rsidR="00811892">
        <w:rPr>
          <w:rFonts w:hint="eastAsia"/>
          <w:kern w:val="0"/>
          <w:sz w:val="24"/>
        </w:rPr>
        <w:t>(</w:t>
      </w:r>
      <w:r w:rsidR="00811892">
        <w:rPr>
          <w:rFonts w:hint="eastAsia"/>
          <w:kern w:val="0"/>
          <w:sz w:val="24"/>
        </w:rPr>
        <w:t>附录</w:t>
      </w:r>
      <w:r>
        <w:rPr>
          <w:kern w:val="0"/>
          <w:sz w:val="24"/>
        </w:rPr>
        <w:t>D</w:t>
      </w:r>
      <w:r w:rsidR="00811892">
        <w:rPr>
          <w:rFonts w:hint="eastAsia"/>
          <w:kern w:val="0"/>
          <w:sz w:val="24"/>
        </w:rPr>
        <w:t>)</w:t>
      </w:r>
      <w:r w:rsidR="005A0201" w:rsidRPr="009F53CA">
        <w:rPr>
          <w:kern w:val="0"/>
          <w:sz w:val="24"/>
        </w:rPr>
        <w:t>。</w:t>
      </w:r>
    </w:p>
    <w:p w14:paraId="18531D8C" w14:textId="436D9C55" w:rsidR="00231123" w:rsidRPr="009F53CA" w:rsidRDefault="00231123" w:rsidP="00560F3D">
      <w:pPr>
        <w:adjustRightInd w:val="0"/>
        <w:snapToGrid w:val="0"/>
        <w:spacing w:line="520" w:lineRule="exact"/>
        <w:ind w:firstLineChars="200" w:firstLine="480"/>
        <w:rPr>
          <w:kern w:val="0"/>
          <w:sz w:val="24"/>
        </w:rPr>
      </w:pPr>
      <w:r w:rsidRPr="009F53CA">
        <w:rPr>
          <w:kern w:val="0"/>
          <w:sz w:val="24"/>
        </w:rPr>
        <w:t>……</w:t>
      </w:r>
    </w:p>
    <w:p w14:paraId="47A13516" w14:textId="77777777" w:rsidR="00C03D64" w:rsidRPr="009F53CA" w:rsidRDefault="00231123" w:rsidP="00560F3D">
      <w:pPr>
        <w:spacing w:line="520" w:lineRule="exact"/>
        <w:ind w:firstLineChars="200" w:firstLine="480"/>
        <w:rPr>
          <w:kern w:val="0"/>
          <w:sz w:val="24"/>
        </w:rPr>
      </w:pPr>
      <w:r w:rsidRPr="009F53CA">
        <w:rPr>
          <w:kern w:val="0"/>
          <w:sz w:val="24"/>
        </w:rPr>
        <w:t>（分页）</w:t>
      </w:r>
    </w:p>
    <w:p w14:paraId="715824A8" w14:textId="77777777" w:rsidR="00811892" w:rsidRDefault="002E39DD" w:rsidP="00811892">
      <w:pPr>
        <w:spacing w:line="560" w:lineRule="exact"/>
        <w:ind w:firstLineChars="200" w:firstLine="482"/>
        <w:rPr>
          <w:rFonts w:asciiTheme="majorEastAsia" w:eastAsiaTheme="majorEastAsia" w:hAnsiTheme="majorEastAsia"/>
          <w:b/>
          <w:kern w:val="0"/>
          <w:sz w:val="24"/>
        </w:rPr>
      </w:pPr>
      <w:r w:rsidRPr="00ED06B1">
        <w:rPr>
          <w:rFonts w:asciiTheme="majorEastAsia" w:eastAsiaTheme="majorEastAsia" w:hAnsiTheme="majorEastAsia" w:hint="eastAsia"/>
          <w:b/>
          <w:kern w:val="0"/>
          <w:sz w:val="24"/>
        </w:rPr>
        <w:t>附录</w:t>
      </w:r>
      <w:r w:rsidR="00CC2FCC">
        <w:rPr>
          <w:rFonts w:asciiTheme="majorEastAsia" w:eastAsiaTheme="majorEastAsia" w:hAnsiTheme="majorEastAsia"/>
          <w:b/>
          <w:kern w:val="0"/>
          <w:sz w:val="24"/>
        </w:rPr>
        <w:t>A</w:t>
      </w:r>
      <w:r w:rsidR="00960DEA">
        <w:rPr>
          <w:rFonts w:asciiTheme="majorEastAsia" w:eastAsiaTheme="majorEastAsia" w:hAnsiTheme="majorEastAsia"/>
          <w:b/>
          <w:kern w:val="0"/>
          <w:sz w:val="24"/>
        </w:rPr>
        <w:t xml:space="preserve"> </w:t>
      </w:r>
    </w:p>
    <w:p w14:paraId="0C30247E" w14:textId="0A9AD7DE" w:rsidR="00960DEA" w:rsidRDefault="00960DEA" w:rsidP="00811892">
      <w:pPr>
        <w:spacing w:line="560" w:lineRule="exact"/>
        <w:jc w:val="center"/>
        <w:rPr>
          <w:rFonts w:asciiTheme="majorEastAsia" w:eastAsiaTheme="majorEastAsia" w:hAnsiTheme="majorEastAsia"/>
          <w:b/>
          <w:kern w:val="0"/>
          <w:sz w:val="24"/>
        </w:rPr>
      </w:pPr>
      <w:r>
        <w:rPr>
          <w:rFonts w:asciiTheme="majorEastAsia" w:eastAsiaTheme="majorEastAsia" w:hAnsiTheme="majorEastAsia" w:hint="eastAsia"/>
          <w:b/>
          <w:kern w:val="0"/>
          <w:sz w:val="24"/>
        </w:rPr>
        <w:t>产品</w:t>
      </w:r>
      <w:r w:rsidR="00CC2FCC">
        <w:rPr>
          <w:rFonts w:asciiTheme="majorEastAsia" w:eastAsiaTheme="majorEastAsia" w:hAnsiTheme="majorEastAsia" w:hint="eastAsia"/>
          <w:b/>
          <w:kern w:val="0"/>
          <w:sz w:val="24"/>
        </w:rPr>
        <w:t>信息</w:t>
      </w:r>
    </w:p>
    <w:p w14:paraId="635E0659" w14:textId="69934B0C" w:rsidR="00811892" w:rsidRPr="00811892" w:rsidRDefault="00811892" w:rsidP="00811892">
      <w:pPr>
        <w:pStyle w:val="aff"/>
        <w:numPr>
          <w:ilvl w:val="0"/>
          <w:numId w:val="13"/>
        </w:numPr>
        <w:spacing w:line="560" w:lineRule="exact"/>
        <w:ind w:firstLineChars="0"/>
        <w:rPr>
          <w:rFonts w:asciiTheme="majorEastAsia" w:eastAsiaTheme="majorEastAsia" w:hAnsiTheme="majorEastAsia"/>
          <w:kern w:val="0"/>
          <w:sz w:val="24"/>
        </w:rPr>
      </w:pPr>
      <w:r w:rsidRPr="00811892">
        <w:rPr>
          <w:rFonts w:asciiTheme="majorEastAsia" w:eastAsiaTheme="majorEastAsia" w:hAnsiTheme="majorEastAsia" w:hint="eastAsia"/>
          <w:kern w:val="0"/>
          <w:sz w:val="24"/>
        </w:rPr>
        <w:t>产品</w:t>
      </w:r>
      <w:r w:rsidRPr="00811892">
        <w:rPr>
          <w:rFonts w:asciiTheme="majorEastAsia" w:eastAsiaTheme="majorEastAsia" w:hAnsiTheme="majorEastAsia"/>
          <w:kern w:val="0"/>
          <w:sz w:val="24"/>
        </w:rPr>
        <w:t>配置表</w:t>
      </w:r>
    </w:p>
    <w:p w14:paraId="35A0778C" w14:textId="7742FF11" w:rsidR="00811892" w:rsidRPr="00811892" w:rsidRDefault="00811892" w:rsidP="00811892">
      <w:pPr>
        <w:pStyle w:val="aff"/>
        <w:spacing w:line="560" w:lineRule="exact"/>
        <w:ind w:left="360" w:firstLineChars="0" w:firstLine="0"/>
        <w:jc w:val="center"/>
        <w:rPr>
          <w:rFonts w:ascii="黑体" w:eastAsia="黑体" w:hAnsi="黑体"/>
          <w:kern w:val="0"/>
          <w:sz w:val="28"/>
          <w:szCs w:val="28"/>
        </w:rPr>
      </w:pPr>
      <w:r w:rsidRPr="00811892">
        <w:rPr>
          <w:rFonts w:ascii="黑体" w:eastAsia="黑体" w:hAnsi="黑体" w:hint="eastAsia"/>
          <w:kern w:val="0"/>
          <w:sz w:val="28"/>
          <w:szCs w:val="28"/>
        </w:rPr>
        <w:lastRenderedPageBreak/>
        <w:t>表</w:t>
      </w:r>
      <w:r w:rsidR="00587399">
        <w:rPr>
          <w:rFonts w:ascii="黑体" w:eastAsia="黑体" w:hAnsi="黑体" w:hint="eastAsia"/>
          <w:kern w:val="0"/>
          <w:sz w:val="28"/>
          <w:szCs w:val="28"/>
        </w:rPr>
        <w:t>1</w:t>
      </w:r>
      <w:r w:rsidRPr="00811892">
        <w:rPr>
          <w:rFonts w:ascii="黑体" w:eastAsia="黑体" w:hAnsi="黑体"/>
          <w:kern w:val="0"/>
          <w:sz w:val="28"/>
          <w:szCs w:val="28"/>
        </w:rPr>
        <w:t xml:space="preserve"> </w:t>
      </w:r>
      <w:r w:rsidRPr="00811892">
        <w:rPr>
          <w:rFonts w:ascii="黑体" w:eastAsia="黑体" w:hAnsi="黑体" w:hint="eastAsia"/>
          <w:kern w:val="0"/>
          <w:sz w:val="28"/>
          <w:szCs w:val="28"/>
        </w:rPr>
        <w:t>产品</w:t>
      </w:r>
      <w:r w:rsidRPr="00811892">
        <w:rPr>
          <w:rFonts w:ascii="黑体" w:eastAsia="黑体" w:hAnsi="黑体"/>
          <w:kern w:val="0"/>
          <w:sz w:val="28"/>
          <w:szCs w:val="28"/>
        </w:rPr>
        <w:t>配置表示例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850"/>
        <w:gridCol w:w="1789"/>
        <w:gridCol w:w="2487"/>
        <w:gridCol w:w="1374"/>
        <w:gridCol w:w="1297"/>
      </w:tblGrid>
      <w:tr w:rsidR="00811892" w:rsidRPr="00585358" w14:paraId="246A8A19" w14:textId="77777777" w:rsidTr="00C317D3">
        <w:trPr>
          <w:trHeight w:val="1055"/>
          <w:jc w:val="center"/>
        </w:trPr>
        <w:tc>
          <w:tcPr>
            <w:tcW w:w="1419" w:type="dxa"/>
            <w:vAlign w:val="center"/>
          </w:tcPr>
          <w:p w14:paraId="6816FF49" w14:textId="77777777" w:rsidR="00811892" w:rsidRPr="00C91005" w:rsidRDefault="00811892" w:rsidP="00C317D3">
            <w:pPr>
              <w:spacing w:line="300" w:lineRule="exact"/>
              <w:jc w:val="center"/>
              <w:rPr>
                <w:rFonts w:ascii="黑体" w:eastAsia="黑体" w:hAnsi="黑体"/>
                <w:color w:val="000000"/>
                <w:sz w:val="24"/>
              </w:rPr>
            </w:pPr>
            <w:r w:rsidRPr="00C91005">
              <w:rPr>
                <w:rFonts w:ascii="黑体" w:eastAsia="黑体" w:hAnsi="黑体"/>
                <w:color w:val="000000"/>
                <w:sz w:val="24"/>
              </w:rPr>
              <w:t>部件</w:t>
            </w:r>
          </w:p>
          <w:p w14:paraId="554C9405" w14:textId="77777777" w:rsidR="00811892" w:rsidRPr="00C91005" w:rsidRDefault="00811892" w:rsidP="00C317D3">
            <w:pPr>
              <w:spacing w:line="300" w:lineRule="exact"/>
              <w:jc w:val="center"/>
              <w:rPr>
                <w:rFonts w:ascii="黑体" w:eastAsia="黑体" w:hAnsi="黑体"/>
                <w:color w:val="000000"/>
                <w:sz w:val="24"/>
              </w:rPr>
            </w:pPr>
            <w:r w:rsidRPr="00C91005">
              <w:rPr>
                <w:rFonts w:ascii="黑体" w:eastAsia="黑体" w:hAnsi="黑体"/>
                <w:color w:val="000000"/>
                <w:sz w:val="24"/>
              </w:rPr>
              <w:t>名称</w:t>
            </w:r>
          </w:p>
        </w:tc>
        <w:tc>
          <w:tcPr>
            <w:tcW w:w="850" w:type="dxa"/>
            <w:vAlign w:val="center"/>
          </w:tcPr>
          <w:p w14:paraId="75D7715C" w14:textId="77777777" w:rsidR="00811892" w:rsidRPr="00C91005" w:rsidRDefault="00811892" w:rsidP="00C317D3">
            <w:pPr>
              <w:spacing w:line="340" w:lineRule="exact"/>
              <w:jc w:val="center"/>
              <w:rPr>
                <w:rFonts w:ascii="黑体" w:eastAsia="黑体" w:hAnsi="黑体"/>
                <w:color w:val="000000"/>
                <w:sz w:val="24"/>
              </w:rPr>
            </w:pPr>
            <w:r w:rsidRPr="00C91005">
              <w:rPr>
                <w:rFonts w:ascii="黑体" w:eastAsia="黑体" w:hAnsi="黑体"/>
                <w:color w:val="000000"/>
                <w:sz w:val="24"/>
              </w:rPr>
              <w:t>部件</w:t>
            </w:r>
          </w:p>
          <w:p w14:paraId="6524C5B0" w14:textId="77777777" w:rsidR="00811892" w:rsidRPr="00C91005" w:rsidRDefault="00811892" w:rsidP="00C317D3">
            <w:pPr>
              <w:spacing w:line="340" w:lineRule="exact"/>
              <w:jc w:val="center"/>
              <w:rPr>
                <w:rFonts w:ascii="黑体" w:eastAsia="黑体" w:hAnsi="黑体"/>
                <w:color w:val="000000"/>
                <w:sz w:val="24"/>
              </w:rPr>
            </w:pPr>
            <w:r w:rsidRPr="00C91005">
              <w:rPr>
                <w:rFonts w:ascii="黑体" w:eastAsia="黑体" w:hAnsi="黑体"/>
                <w:color w:val="000000"/>
                <w:sz w:val="24"/>
              </w:rPr>
              <w:t>型号</w:t>
            </w:r>
          </w:p>
        </w:tc>
        <w:tc>
          <w:tcPr>
            <w:tcW w:w="1789" w:type="dxa"/>
            <w:vAlign w:val="center"/>
          </w:tcPr>
          <w:p w14:paraId="4EC0E719" w14:textId="77777777" w:rsidR="00811892" w:rsidRPr="00C91005" w:rsidRDefault="00811892" w:rsidP="00C317D3">
            <w:pPr>
              <w:spacing w:line="320" w:lineRule="exact"/>
              <w:jc w:val="center"/>
              <w:rPr>
                <w:rFonts w:ascii="黑体" w:eastAsia="黑体" w:hAnsi="黑体"/>
                <w:color w:val="000000"/>
                <w:sz w:val="24"/>
              </w:rPr>
            </w:pPr>
            <w:r w:rsidRPr="00C91005">
              <w:rPr>
                <w:rFonts w:ascii="黑体" w:eastAsia="黑体" w:hAnsi="黑体"/>
                <w:color w:val="000000"/>
                <w:sz w:val="24"/>
              </w:rPr>
              <w:t>参数</w:t>
            </w:r>
          </w:p>
        </w:tc>
        <w:tc>
          <w:tcPr>
            <w:tcW w:w="2487" w:type="dxa"/>
            <w:vAlign w:val="center"/>
          </w:tcPr>
          <w:p w14:paraId="596E9514" w14:textId="77777777" w:rsidR="00811892" w:rsidRPr="00C91005" w:rsidRDefault="00811892" w:rsidP="00C317D3">
            <w:pPr>
              <w:spacing w:line="340" w:lineRule="exact"/>
              <w:jc w:val="center"/>
              <w:rPr>
                <w:rFonts w:ascii="黑体" w:eastAsia="黑体" w:hAnsi="黑体"/>
                <w:color w:val="000000"/>
                <w:sz w:val="24"/>
              </w:rPr>
            </w:pPr>
            <w:r w:rsidRPr="00C91005">
              <w:rPr>
                <w:rFonts w:ascii="黑体" w:eastAsia="黑体" w:hAnsi="黑体"/>
                <w:color w:val="000000"/>
                <w:sz w:val="24"/>
              </w:rPr>
              <w:t>实物图/示意图/</w:t>
            </w:r>
          </w:p>
          <w:p w14:paraId="025A08CB" w14:textId="77777777" w:rsidR="00811892" w:rsidRPr="00C91005" w:rsidRDefault="00811892" w:rsidP="00C317D3">
            <w:pPr>
              <w:spacing w:line="340" w:lineRule="exact"/>
              <w:jc w:val="center"/>
              <w:rPr>
                <w:rFonts w:ascii="黑体" w:eastAsia="黑体" w:hAnsi="黑体"/>
                <w:color w:val="000000"/>
                <w:sz w:val="24"/>
              </w:rPr>
            </w:pPr>
            <w:r w:rsidRPr="00C91005">
              <w:rPr>
                <w:rFonts w:ascii="黑体" w:eastAsia="黑体" w:hAnsi="黑体"/>
                <w:color w:val="000000"/>
                <w:sz w:val="24"/>
              </w:rPr>
              <w:t>拆解图</w:t>
            </w:r>
          </w:p>
        </w:tc>
        <w:tc>
          <w:tcPr>
            <w:tcW w:w="1374" w:type="dxa"/>
            <w:vAlign w:val="center"/>
          </w:tcPr>
          <w:p w14:paraId="53101622" w14:textId="77777777" w:rsidR="00811892" w:rsidRPr="00C91005" w:rsidRDefault="00811892" w:rsidP="00C317D3">
            <w:pPr>
              <w:spacing w:line="340" w:lineRule="exact"/>
              <w:jc w:val="center"/>
              <w:rPr>
                <w:rFonts w:ascii="黑体" w:eastAsia="黑体" w:hAnsi="黑体"/>
                <w:color w:val="000000"/>
                <w:sz w:val="24"/>
              </w:rPr>
            </w:pPr>
            <w:r w:rsidRPr="00C91005">
              <w:rPr>
                <w:rFonts w:ascii="黑体" w:eastAsia="黑体" w:hAnsi="黑体"/>
                <w:color w:val="000000"/>
                <w:sz w:val="24"/>
              </w:rPr>
              <w:t>型号1/</w:t>
            </w:r>
          </w:p>
          <w:p w14:paraId="2B2DEDA6" w14:textId="77777777" w:rsidR="00811892" w:rsidRPr="00C91005" w:rsidRDefault="00811892" w:rsidP="00C317D3">
            <w:pPr>
              <w:spacing w:line="340" w:lineRule="exact"/>
              <w:jc w:val="center"/>
              <w:rPr>
                <w:rFonts w:ascii="黑体" w:eastAsia="黑体" w:hAnsi="黑体"/>
                <w:color w:val="000000"/>
                <w:sz w:val="24"/>
              </w:rPr>
            </w:pPr>
            <w:r w:rsidRPr="00C91005">
              <w:rPr>
                <w:rFonts w:ascii="黑体" w:eastAsia="黑体" w:hAnsi="黑体"/>
                <w:color w:val="000000"/>
                <w:sz w:val="24"/>
              </w:rPr>
              <w:t>配置1</w:t>
            </w:r>
          </w:p>
        </w:tc>
        <w:tc>
          <w:tcPr>
            <w:tcW w:w="1297" w:type="dxa"/>
            <w:vAlign w:val="center"/>
          </w:tcPr>
          <w:p w14:paraId="1C02B4E0" w14:textId="77777777" w:rsidR="00811892" w:rsidRPr="00C91005" w:rsidRDefault="00811892" w:rsidP="00C317D3">
            <w:pPr>
              <w:spacing w:line="340" w:lineRule="exact"/>
              <w:jc w:val="center"/>
              <w:rPr>
                <w:rFonts w:ascii="黑体" w:eastAsia="黑体" w:hAnsi="黑体"/>
                <w:color w:val="000000"/>
                <w:sz w:val="24"/>
              </w:rPr>
            </w:pPr>
            <w:r w:rsidRPr="00C91005">
              <w:rPr>
                <w:rFonts w:ascii="黑体" w:eastAsia="黑体" w:hAnsi="黑体"/>
                <w:color w:val="000000"/>
                <w:sz w:val="24"/>
              </w:rPr>
              <w:t>型号2/</w:t>
            </w:r>
          </w:p>
          <w:p w14:paraId="2EE1B85D" w14:textId="77777777" w:rsidR="00811892" w:rsidRPr="00C91005" w:rsidRDefault="00811892" w:rsidP="00C317D3">
            <w:pPr>
              <w:spacing w:line="340" w:lineRule="exact"/>
              <w:jc w:val="center"/>
              <w:rPr>
                <w:rFonts w:ascii="黑体" w:eastAsia="黑体" w:hAnsi="黑体"/>
                <w:color w:val="000000"/>
                <w:sz w:val="24"/>
              </w:rPr>
            </w:pPr>
            <w:r w:rsidRPr="00C91005">
              <w:rPr>
                <w:rFonts w:ascii="黑体" w:eastAsia="黑体" w:hAnsi="黑体"/>
                <w:color w:val="000000"/>
                <w:sz w:val="24"/>
              </w:rPr>
              <w:t>配置2</w:t>
            </w:r>
          </w:p>
        </w:tc>
      </w:tr>
      <w:tr w:rsidR="00811892" w:rsidRPr="00585358" w14:paraId="25217876" w14:textId="77777777" w:rsidTr="00C317D3">
        <w:trPr>
          <w:jc w:val="center"/>
        </w:trPr>
        <w:tc>
          <w:tcPr>
            <w:tcW w:w="6545" w:type="dxa"/>
            <w:gridSpan w:val="4"/>
            <w:vAlign w:val="center"/>
          </w:tcPr>
          <w:p w14:paraId="2640B168"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基本组成</w:t>
            </w:r>
          </w:p>
        </w:tc>
        <w:tc>
          <w:tcPr>
            <w:tcW w:w="1374" w:type="dxa"/>
            <w:vAlign w:val="center"/>
          </w:tcPr>
          <w:p w14:paraId="1AE2B1D5" w14:textId="77777777" w:rsidR="00811892" w:rsidRPr="00585358" w:rsidRDefault="00811892" w:rsidP="00FE191A">
            <w:pPr>
              <w:spacing w:line="520" w:lineRule="exact"/>
              <w:jc w:val="center"/>
              <w:rPr>
                <w:rFonts w:eastAsia="仿宋_GB2312"/>
                <w:color w:val="000000"/>
                <w:sz w:val="24"/>
              </w:rPr>
            </w:pPr>
          </w:p>
        </w:tc>
        <w:tc>
          <w:tcPr>
            <w:tcW w:w="1297" w:type="dxa"/>
            <w:vAlign w:val="center"/>
          </w:tcPr>
          <w:p w14:paraId="05CD040F" w14:textId="77777777" w:rsidR="00811892" w:rsidRPr="00585358" w:rsidRDefault="00811892" w:rsidP="00FE191A">
            <w:pPr>
              <w:spacing w:line="520" w:lineRule="exact"/>
              <w:jc w:val="center"/>
              <w:rPr>
                <w:rFonts w:eastAsia="仿宋_GB2312"/>
                <w:color w:val="000000"/>
                <w:sz w:val="24"/>
              </w:rPr>
            </w:pPr>
          </w:p>
        </w:tc>
      </w:tr>
      <w:tr w:rsidR="00811892" w:rsidRPr="00585358" w14:paraId="22D44ED9" w14:textId="77777777" w:rsidTr="00C317D3">
        <w:trPr>
          <w:jc w:val="center"/>
        </w:trPr>
        <w:tc>
          <w:tcPr>
            <w:tcW w:w="1419" w:type="dxa"/>
            <w:vAlign w:val="center"/>
          </w:tcPr>
          <w:p w14:paraId="10170583"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传感器</w:t>
            </w:r>
          </w:p>
        </w:tc>
        <w:tc>
          <w:tcPr>
            <w:tcW w:w="850" w:type="dxa"/>
            <w:vAlign w:val="center"/>
          </w:tcPr>
          <w:p w14:paraId="5E3B205F" w14:textId="77777777" w:rsidR="00811892" w:rsidRPr="00585358" w:rsidRDefault="00811892" w:rsidP="00FE191A">
            <w:pPr>
              <w:spacing w:line="520" w:lineRule="exact"/>
              <w:jc w:val="center"/>
              <w:rPr>
                <w:rFonts w:eastAsia="仿宋_GB2312"/>
                <w:color w:val="000000"/>
                <w:sz w:val="24"/>
              </w:rPr>
            </w:pPr>
          </w:p>
        </w:tc>
        <w:tc>
          <w:tcPr>
            <w:tcW w:w="1789" w:type="dxa"/>
            <w:vAlign w:val="center"/>
          </w:tcPr>
          <w:p w14:paraId="1D55B5AE" w14:textId="77777777" w:rsidR="00811892" w:rsidRPr="00585358" w:rsidRDefault="00811892" w:rsidP="00FE191A">
            <w:pPr>
              <w:spacing w:line="520" w:lineRule="exact"/>
              <w:jc w:val="left"/>
              <w:rPr>
                <w:rFonts w:eastAsia="仿宋_GB2312"/>
                <w:color w:val="000000"/>
                <w:sz w:val="24"/>
              </w:rPr>
            </w:pPr>
            <w:r w:rsidRPr="00585358">
              <w:rPr>
                <w:rFonts w:eastAsia="仿宋_GB2312"/>
                <w:color w:val="000000"/>
                <w:sz w:val="24"/>
              </w:rPr>
              <w:t>有效工作时间、</w:t>
            </w:r>
          </w:p>
          <w:p w14:paraId="7C278D87" w14:textId="77777777" w:rsidR="00811892" w:rsidRPr="00585358" w:rsidRDefault="00811892" w:rsidP="00FE191A">
            <w:pPr>
              <w:spacing w:line="520" w:lineRule="exact"/>
              <w:jc w:val="left"/>
              <w:rPr>
                <w:rFonts w:eastAsia="仿宋_GB2312"/>
                <w:color w:val="000000"/>
                <w:sz w:val="24"/>
              </w:rPr>
            </w:pPr>
            <w:r w:rsidRPr="00585358">
              <w:rPr>
                <w:rFonts w:eastAsia="仿宋_GB2312"/>
                <w:color w:val="000000"/>
                <w:sz w:val="24"/>
              </w:rPr>
              <w:t>校准次数、</w:t>
            </w:r>
          </w:p>
          <w:p w14:paraId="146D7286" w14:textId="77777777" w:rsidR="00811892" w:rsidRPr="00585358" w:rsidRDefault="00811892" w:rsidP="00FE191A">
            <w:pPr>
              <w:spacing w:line="520" w:lineRule="exact"/>
              <w:jc w:val="left"/>
              <w:rPr>
                <w:rFonts w:eastAsia="仿宋_GB2312"/>
                <w:color w:val="000000"/>
                <w:sz w:val="24"/>
              </w:rPr>
            </w:pPr>
            <w:r w:rsidRPr="00585358">
              <w:rPr>
                <w:rFonts w:eastAsia="仿宋_GB2312"/>
                <w:color w:val="000000"/>
                <w:sz w:val="24"/>
              </w:rPr>
              <w:t>X</w:t>
            </w:r>
            <w:r w:rsidRPr="00585358">
              <w:rPr>
                <w:rFonts w:eastAsia="仿宋_GB2312"/>
                <w:color w:val="000000"/>
                <w:sz w:val="24"/>
              </w:rPr>
              <w:t>分钟显示一个数据、</w:t>
            </w:r>
          </w:p>
          <w:p w14:paraId="45CF4988" w14:textId="77777777" w:rsidR="00811892" w:rsidRPr="00585358" w:rsidRDefault="00811892" w:rsidP="00FE191A">
            <w:pPr>
              <w:spacing w:line="520" w:lineRule="exact"/>
              <w:jc w:val="left"/>
              <w:rPr>
                <w:rFonts w:eastAsia="仿宋_GB2312"/>
                <w:color w:val="000000"/>
                <w:sz w:val="24"/>
              </w:rPr>
            </w:pPr>
            <w:r w:rsidRPr="00585358">
              <w:rPr>
                <w:rFonts w:eastAsia="仿宋_GB2312"/>
                <w:color w:val="000000"/>
                <w:sz w:val="24"/>
              </w:rPr>
              <w:t>电极数量、一次性无菌产品、</w:t>
            </w:r>
          </w:p>
          <w:p w14:paraId="3C44D1DB" w14:textId="77777777" w:rsidR="00811892" w:rsidRPr="00585358" w:rsidRDefault="00811892" w:rsidP="00FE191A">
            <w:pPr>
              <w:spacing w:line="520" w:lineRule="exact"/>
              <w:jc w:val="left"/>
              <w:rPr>
                <w:rFonts w:eastAsia="仿宋_GB2312"/>
                <w:color w:val="000000"/>
                <w:sz w:val="24"/>
              </w:rPr>
            </w:pPr>
            <w:r w:rsidRPr="00585358">
              <w:rPr>
                <w:rFonts w:eastAsia="仿宋_GB2312"/>
                <w:color w:val="000000"/>
                <w:sz w:val="24"/>
              </w:rPr>
              <w:t>葡萄糖浓度探测范围</w:t>
            </w:r>
          </w:p>
        </w:tc>
        <w:tc>
          <w:tcPr>
            <w:tcW w:w="2487" w:type="dxa"/>
            <w:vAlign w:val="center"/>
          </w:tcPr>
          <w:p w14:paraId="3733842B" w14:textId="77777777" w:rsidR="00811892" w:rsidRPr="00585358" w:rsidRDefault="00811892" w:rsidP="00FE191A">
            <w:pPr>
              <w:spacing w:line="520" w:lineRule="exact"/>
              <w:jc w:val="center"/>
              <w:rPr>
                <w:rFonts w:eastAsia="仿宋_GB2312"/>
                <w:color w:val="000000"/>
                <w:sz w:val="24"/>
              </w:rPr>
            </w:pPr>
          </w:p>
        </w:tc>
        <w:tc>
          <w:tcPr>
            <w:tcW w:w="1374" w:type="dxa"/>
            <w:vAlign w:val="center"/>
          </w:tcPr>
          <w:p w14:paraId="4E6235A5"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w:t>
            </w:r>
          </w:p>
        </w:tc>
        <w:tc>
          <w:tcPr>
            <w:tcW w:w="1297" w:type="dxa"/>
            <w:vAlign w:val="center"/>
          </w:tcPr>
          <w:p w14:paraId="28B0D47C"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w:t>
            </w:r>
          </w:p>
        </w:tc>
      </w:tr>
      <w:tr w:rsidR="00811892" w:rsidRPr="00585358" w14:paraId="44969FCD" w14:textId="77777777" w:rsidTr="00C317D3">
        <w:trPr>
          <w:jc w:val="center"/>
        </w:trPr>
        <w:tc>
          <w:tcPr>
            <w:tcW w:w="1419" w:type="dxa"/>
            <w:vAlign w:val="center"/>
          </w:tcPr>
          <w:p w14:paraId="45E19E58"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发射</w:t>
            </w:r>
          </w:p>
          <w:p w14:paraId="7B8462B1"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器</w:t>
            </w:r>
            <w:r w:rsidRPr="00585358">
              <w:rPr>
                <w:rFonts w:eastAsia="仿宋_GB2312"/>
                <w:color w:val="000000"/>
                <w:sz w:val="24"/>
              </w:rPr>
              <w:t>1</w:t>
            </w:r>
          </w:p>
        </w:tc>
        <w:tc>
          <w:tcPr>
            <w:tcW w:w="850" w:type="dxa"/>
            <w:vAlign w:val="center"/>
          </w:tcPr>
          <w:p w14:paraId="20CB2081" w14:textId="77777777" w:rsidR="00811892" w:rsidRPr="00585358" w:rsidRDefault="00811892" w:rsidP="00FE191A">
            <w:pPr>
              <w:spacing w:line="520" w:lineRule="exact"/>
              <w:jc w:val="center"/>
              <w:rPr>
                <w:rFonts w:eastAsia="仿宋_GB2312"/>
                <w:color w:val="000000"/>
                <w:sz w:val="24"/>
              </w:rPr>
            </w:pPr>
          </w:p>
        </w:tc>
        <w:tc>
          <w:tcPr>
            <w:tcW w:w="1789" w:type="dxa"/>
            <w:vAlign w:val="center"/>
          </w:tcPr>
          <w:p w14:paraId="2BAAC69D"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电池类型、容量</w:t>
            </w:r>
          </w:p>
        </w:tc>
        <w:tc>
          <w:tcPr>
            <w:tcW w:w="2487" w:type="dxa"/>
            <w:vAlign w:val="center"/>
          </w:tcPr>
          <w:p w14:paraId="51922F07" w14:textId="77777777" w:rsidR="00811892" w:rsidRPr="00585358" w:rsidRDefault="00811892" w:rsidP="00FE191A">
            <w:pPr>
              <w:spacing w:line="520" w:lineRule="exact"/>
              <w:jc w:val="center"/>
              <w:rPr>
                <w:rFonts w:eastAsia="仿宋_GB2312"/>
                <w:color w:val="000000"/>
                <w:sz w:val="24"/>
              </w:rPr>
            </w:pPr>
          </w:p>
        </w:tc>
        <w:tc>
          <w:tcPr>
            <w:tcW w:w="1374" w:type="dxa"/>
            <w:vAlign w:val="center"/>
          </w:tcPr>
          <w:p w14:paraId="70231002"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w:t>
            </w:r>
          </w:p>
        </w:tc>
        <w:tc>
          <w:tcPr>
            <w:tcW w:w="1297" w:type="dxa"/>
            <w:vAlign w:val="center"/>
          </w:tcPr>
          <w:p w14:paraId="0C2A0F38"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w:t>
            </w:r>
          </w:p>
        </w:tc>
      </w:tr>
      <w:tr w:rsidR="00811892" w:rsidRPr="00585358" w14:paraId="1345811B" w14:textId="77777777" w:rsidTr="00C317D3">
        <w:trPr>
          <w:trHeight w:val="1757"/>
          <w:jc w:val="center"/>
        </w:trPr>
        <w:tc>
          <w:tcPr>
            <w:tcW w:w="1419" w:type="dxa"/>
            <w:vAlign w:val="center"/>
          </w:tcPr>
          <w:p w14:paraId="617D47BF" w14:textId="77777777" w:rsidR="00811892" w:rsidRPr="00585358" w:rsidRDefault="00811892" w:rsidP="00FE191A">
            <w:pPr>
              <w:spacing w:line="520" w:lineRule="exact"/>
              <w:jc w:val="center"/>
              <w:rPr>
                <w:rFonts w:eastAsia="仿宋_GB2312"/>
                <w:color w:val="000000"/>
                <w:sz w:val="24"/>
              </w:rPr>
            </w:pPr>
            <w:r>
              <w:rPr>
                <w:rFonts w:eastAsia="仿宋_GB2312" w:hint="eastAsia"/>
                <w:color w:val="000000"/>
                <w:sz w:val="24"/>
              </w:rPr>
              <w:t>接收</w:t>
            </w:r>
            <w:r w:rsidRPr="00585358">
              <w:rPr>
                <w:rFonts w:eastAsia="仿宋_GB2312"/>
                <w:color w:val="000000"/>
                <w:sz w:val="24"/>
              </w:rPr>
              <w:t>器</w:t>
            </w:r>
            <w:r w:rsidRPr="00585358">
              <w:rPr>
                <w:rFonts w:eastAsia="仿宋_GB2312"/>
                <w:color w:val="000000"/>
                <w:sz w:val="24"/>
              </w:rPr>
              <w:t>1</w:t>
            </w:r>
            <w:r w:rsidRPr="00585358">
              <w:rPr>
                <w:rFonts w:eastAsia="仿宋_GB2312"/>
                <w:color w:val="000000"/>
                <w:sz w:val="24"/>
              </w:rPr>
              <w:t>（如有）</w:t>
            </w:r>
          </w:p>
        </w:tc>
        <w:tc>
          <w:tcPr>
            <w:tcW w:w="850" w:type="dxa"/>
            <w:vAlign w:val="center"/>
          </w:tcPr>
          <w:p w14:paraId="1E366725" w14:textId="77777777" w:rsidR="00811892" w:rsidRPr="00585358" w:rsidRDefault="00811892" w:rsidP="00FE191A">
            <w:pPr>
              <w:spacing w:line="520" w:lineRule="exact"/>
              <w:jc w:val="center"/>
              <w:rPr>
                <w:rFonts w:eastAsia="仿宋_GB2312"/>
                <w:color w:val="000000"/>
                <w:sz w:val="24"/>
              </w:rPr>
            </w:pPr>
          </w:p>
        </w:tc>
        <w:tc>
          <w:tcPr>
            <w:tcW w:w="1789" w:type="dxa"/>
            <w:vAlign w:val="center"/>
          </w:tcPr>
          <w:p w14:paraId="281FBA7A" w14:textId="77777777" w:rsidR="00811892" w:rsidRPr="00585358" w:rsidRDefault="00811892" w:rsidP="00FE191A">
            <w:pPr>
              <w:spacing w:line="520" w:lineRule="exact"/>
              <w:jc w:val="center"/>
              <w:rPr>
                <w:rFonts w:eastAsia="仿宋_GB2312"/>
                <w:color w:val="000000"/>
                <w:sz w:val="24"/>
              </w:rPr>
            </w:pPr>
          </w:p>
        </w:tc>
        <w:tc>
          <w:tcPr>
            <w:tcW w:w="2487" w:type="dxa"/>
            <w:vAlign w:val="center"/>
          </w:tcPr>
          <w:p w14:paraId="6441B176" w14:textId="77777777" w:rsidR="00811892" w:rsidRPr="00585358" w:rsidRDefault="00811892" w:rsidP="00FE191A">
            <w:pPr>
              <w:spacing w:line="520" w:lineRule="exact"/>
              <w:jc w:val="center"/>
              <w:rPr>
                <w:rFonts w:eastAsia="仿宋_GB2312"/>
                <w:color w:val="000000"/>
                <w:sz w:val="24"/>
              </w:rPr>
            </w:pPr>
          </w:p>
        </w:tc>
        <w:tc>
          <w:tcPr>
            <w:tcW w:w="1374" w:type="dxa"/>
            <w:vAlign w:val="center"/>
          </w:tcPr>
          <w:p w14:paraId="4741DF39"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w:t>
            </w:r>
          </w:p>
        </w:tc>
        <w:tc>
          <w:tcPr>
            <w:tcW w:w="1297" w:type="dxa"/>
            <w:vAlign w:val="center"/>
          </w:tcPr>
          <w:p w14:paraId="451D6200" w14:textId="77777777" w:rsidR="00811892" w:rsidRPr="00585358" w:rsidRDefault="00811892" w:rsidP="00FE191A">
            <w:pPr>
              <w:spacing w:line="520" w:lineRule="exact"/>
              <w:jc w:val="center"/>
              <w:rPr>
                <w:rFonts w:eastAsia="仿宋_GB2312"/>
                <w:color w:val="000000"/>
                <w:sz w:val="24"/>
              </w:rPr>
            </w:pPr>
          </w:p>
        </w:tc>
      </w:tr>
      <w:tr w:rsidR="00811892" w:rsidRPr="00585358" w14:paraId="4C85B86E" w14:textId="77777777" w:rsidTr="00C317D3">
        <w:trPr>
          <w:trHeight w:val="794"/>
          <w:jc w:val="center"/>
        </w:trPr>
        <w:tc>
          <w:tcPr>
            <w:tcW w:w="1419" w:type="dxa"/>
            <w:vAlign w:val="center"/>
          </w:tcPr>
          <w:p w14:paraId="6C7699E2" w14:textId="77777777" w:rsidR="00811892" w:rsidRPr="00585358" w:rsidRDefault="00811892" w:rsidP="00FE191A">
            <w:pPr>
              <w:spacing w:line="520" w:lineRule="exact"/>
              <w:jc w:val="center"/>
              <w:rPr>
                <w:rFonts w:eastAsia="仿宋_GB2312"/>
                <w:color w:val="000000"/>
                <w:sz w:val="24"/>
              </w:rPr>
            </w:pPr>
            <w:r>
              <w:rPr>
                <w:rFonts w:eastAsia="仿宋_GB2312" w:hint="eastAsia"/>
                <w:color w:val="000000"/>
                <w:sz w:val="24"/>
              </w:rPr>
              <w:t>接收</w:t>
            </w:r>
            <w:r w:rsidRPr="00585358">
              <w:rPr>
                <w:rFonts w:eastAsia="仿宋_GB2312"/>
                <w:color w:val="000000"/>
                <w:sz w:val="24"/>
              </w:rPr>
              <w:t>器</w:t>
            </w:r>
            <w:r w:rsidRPr="00585358">
              <w:rPr>
                <w:rFonts w:eastAsia="仿宋_GB2312"/>
                <w:color w:val="000000"/>
                <w:sz w:val="24"/>
              </w:rPr>
              <w:t>2</w:t>
            </w:r>
          </w:p>
          <w:p w14:paraId="1CFA7255"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（如有）</w:t>
            </w:r>
          </w:p>
        </w:tc>
        <w:tc>
          <w:tcPr>
            <w:tcW w:w="850" w:type="dxa"/>
            <w:vAlign w:val="center"/>
          </w:tcPr>
          <w:p w14:paraId="4F00EAD7" w14:textId="77777777" w:rsidR="00811892" w:rsidRPr="00585358" w:rsidRDefault="00811892" w:rsidP="00FE191A">
            <w:pPr>
              <w:spacing w:line="520" w:lineRule="exact"/>
              <w:jc w:val="center"/>
              <w:rPr>
                <w:rFonts w:eastAsia="仿宋_GB2312"/>
                <w:color w:val="000000"/>
                <w:sz w:val="24"/>
              </w:rPr>
            </w:pPr>
          </w:p>
        </w:tc>
        <w:tc>
          <w:tcPr>
            <w:tcW w:w="1789" w:type="dxa"/>
            <w:vAlign w:val="center"/>
          </w:tcPr>
          <w:p w14:paraId="713E0A47" w14:textId="77777777" w:rsidR="00811892" w:rsidRPr="00585358" w:rsidRDefault="00811892" w:rsidP="00FE191A">
            <w:pPr>
              <w:spacing w:line="520" w:lineRule="exact"/>
              <w:jc w:val="center"/>
              <w:rPr>
                <w:rFonts w:eastAsia="仿宋_GB2312"/>
                <w:color w:val="000000"/>
                <w:sz w:val="24"/>
              </w:rPr>
            </w:pPr>
          </w:p>
        </w:tc>
        <w:tc>
          <w:tcPr>
            <w:tcW w:w="2487" w:type="dxa"/>
            <w:vAlign w:val="center"/>
          </w:tcPr>
          <w:p w14:paraId="741D2D44" w14:textId="77777777" w:rsidR="00811892" w:rsidRPr="00585358" w:rsidRDefault="00811892" w:rsidP="00FE191A">
            <w:pPr>
              <w:spacing w:line="520" w:lineRule="exact"/>
              <w:jc w:val="center"/>
              <w:rPr>
                <w:rFonts w:eastAsia="仿宋_GB2312"/>
                <w:color w:val="000000"/>
                <w:sz w:val="24"/>
              </w:rPr>
            </w:pPr>
          </w:p>
        </w:tc>
        <w:tc>
          <w:tcPr>
            <w:tcW w:w="1374" w:type="dxa"/>
            <w:vAlign w:val="center"/>
          </w:tcPr>
          <w:p w14:paraId="1E5E8410" w14:textId="77777777" w:rsidR="00811892" w:rsidRPr="00585358" w:rsidRDefault="00811892" w:rsidP="00FE191A">
            <w:pPr>
              <w:spacing w:line="520" w:lineRule="exact"/>
              <w:jc w:val="center"/>
              <w:rPr>
                <w:rFonts w:eastAsia="仿宋_GB2312"/>
                <w:color w:val="000000"/>
                <w:sz w:val="24"/>
              </w:rPr>
            </w:pPr>
          </w:p>
        </w:tc>
        <w:tc>
          <w:tcPr>
            <w:tcW w:w="1297" w:type="dxa"/>
            <w:vAlign w:val="center"/>
          </w:tcPr>
          <w:p w14:paraId="2AFD251E"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w:t>
            </w:r>
          </w:p>
        </w:tc>
      </w:tr>
      <w:tr w:rsidR="00811892" w:rsidRPr="00585358" w14:paraId="55F87BF8" w14:textId="77777777" w:rsidTr="00C317D3">
        <w:trPr>
          <w:trHeight w:val="794"/>
          <w:jc w:val="center"/>
        </w:trPr>
        <w:tc>
          <w:tcPr>
            <w:tcW w:w="1419" w:type="dxa"/>
            <w:vAlign w:val="center"/>
          </w:tcPr>
          <w:p w14:paraId="41012735"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软件</w:t>
            </w:r>
            <w:r w:rsidRPr="00585358">
              <w:rPr>
                <w:rFonts w:eastAsia="仿宋_GB2312"/>
                <w:color w:val="000000"/>
                <w:sz w:val="24"/>
              </w:rPr>
              <w:t>1</w:t>
            </w:r>
          </w:p>
        </w:tc>
        <w:tc>
          <w:tcPr>
            <w:tcW w:w="850" w:type="dxa"/>
            <w:vAlign w:val="center"/>
          </w:tcPr>
          <w:p w14:paraId="6449EE86" w14:textId="77777777" w:rsidR="00811892" w:rsidRPr="00585358" w:rsidRDefault="00811892" w:rsidP="00FE191A">
            <w:pPr>
              <w:spacing w:line="520" w:lineRule="exact"/>
              <w:jc w:val="center"/>
              <w:rPr>
                <w:rFonts w:eastAsia="仿宋_GB2312"/>
                <w:color w:val="000000"/>
                <w:sz w:val="24"/>
              </w:rPr>
            </w:pPr>
          </w:p>
        </w:tc>
        <w:tc>
          <w:tcPr>
            <w:tcW w:w="1789" w:type="dxa"/>
            <w:vAlign w:val="center"/>
          </w:tcPr>
          <w:p w14:paraId="03507575"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运行环境</w:t>
            </w:r>
          </w:p>
        </w:tc>
        <w:tc>
          <w:tcPr>
            <w:tcW w:w="2487" w:type="dxa"/>
            <w:vAlign w:val="center"/>
          </w:tcPr>
          <w:p w14:paraId="40B6B6C3" w14:textId="77777777" w:rsidR="00811892" w:rsidRPr="00585358" w:rsidRDefault="00811892" w:rsidP="00FE191A">
            <w:pPr>
              <w:spacing w:line="520" w:lineRule="exact"/>
              <w:jc w:val="center"/>
              <w:rPr>
                <w:rFonts w:eastAsia="仿宋_GB2312"/>
                <w:color w:val="000000"/>
                <w:sz w:val="24"/>
              </w:rPr>
            </w:pPr>
          </w:p>
        </w:tc>
        <w:tc>
          <w:tcPr>
            <w:tcW w:w="1374" w:type="dxa"/>
            <w:vAlign w:val="center"/>
          </w:tcPr>
          <w:p w14:paraId="3C8E2598"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w:t>
            </w:r>
          </w:p>
        </w:tc>
        <w:tc>
          <w:tcPr>
            <w:tcW w:w="1297" w:type="dxa"/>
            <w:vAlign w:val="center"/>
          </w:tcPr>
          <w:p w14:paraId="3444FF07" w14:textId="77777777" w:rsidR="00811892" w:rsidRPr="00585358" w:rsidRDefault="00811892" w:rsidP="00FE191A">
            <w:pPr>
              <w:spacing w:line="520" w:lineRule="exact"/>
              <w:jc w:val="center"/>
              <w:rPr>
                <w:rFonts w:eastAsia="仿宋_GB2312"/>
                <w:color w:val="000000"/>
                <w:sz w:val="24"/>
              </w:rPr>
            </w:pPr>
          </w:p>
        </w:tc>
      </w:tr>
      <w:tr w:rsidR="00811892" w:rsidRPr="00585358" w14:paraId="00C2C737" w14:textId="77777777" w:rsidTr="00C317D3">
        <w:trPr>
          <w:trHeight w:val="794"/>
          <w:jc w:val="center"/>
        </w:trPr>
        <w:tc>
          <w:tcPr>
            <w:tcW w:w="1419" w:type="dxa"/>
            <w:vAlign w:val="center"/>
          </w:tcPr>
          <w:p w14:paraId="38B8BD6C"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软件</w:t>
            </w:r>
            <w:r w:rsidRPr="00585358">
              <w:rPr>
                <w:rFonts w:eastAsia="仿宋_GB2312"/>
                <w:color w:val="000000"/>
                <w:sz w:val="24"/>
              </w:rPr>
              <w:t>2</w:t>
            </w:r>
          </w:p>
        </w:tc>
        <w:tc>
          <w:tcPr>
            <w:tcW w:w="850" w:type="dxa"/>
            <w:vAlign w:val="center"/>
          </w:tcPr>
          <w:p w14:paraId="2247BA64" w14:textId="77777777" w:rsidR="00811892" w:rsidRPr="00585358" w:rsidRDefault="00811892" w:rsidP="00FE191A">
            <w:pPr>
              <w:spacing w:line="520" w:lineRule="exact"/>
              <w:jc w:val="center"/>
              <w:rPr>
                <w:rFonts w:eastAsia="仿宋_GB2312"/>
                <w:color w:val="000000"/>
                <w:sz w:val="24"/>
              </w:rPr>
            </w:pPr>
          </w:p>
        </w:tc>
        <w:tc>
          <w:tcPr>
            <w:tcW w:w="1789" w:type="dxa"/>
            <w:vAlign w:val="center"/>
          </w:tcPr>
          <w:p w14:paraId="34C66638"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同上</w:t>
            </w:r>
          </w:p>
        </w:tc>
        <w:tc>
          <w:tcPr>
            <w:tcW w:w="2487" w:type="dxa"/>
            <w:vAlign w:val="center"/>
          </w:tcPr>
          <w:p w14:paraId="3A4C4EA8" w14:textId="77777777" w:rsidR="00811892" w:rsidRPr="00585358" w:rsidRDefault="00811892" w:rsidP="00FE191A">
            <w:pPr>
              <w:spacing w:line="520" w:lineRule="exact"/>
              <w:jc w:val="center"/>
              <w:rPr>
                <w:rFonts w:eastAsia="仿宋_GB2312"/>
                <w:color w:val="000000"/>
                <w:sz w:val="24"/>
              </w:rPr>
            </w:pPr>
          </w:p>
        </w:tc>
        <w:tc>
          <w:tcPr>
            <w:tcW w:w="1374" w:type="dxa"/>
            <w:vAlign w:val="center"/>
          </w:tcPr>
          <w:p w14:paraId="1C72547B" w14:textId="77777777" w:rsidR="00811892" w:rsidRPr="00585358" w:rsidRDefault="00811892" w:rsidP="00FE191A">
            <w:pPr>
              <w:spacing w:line="520" w:lineRule="exact"/>
              <w:jc w:val="center"/>
              <w:rPr>
                <w:rFonts w:eastAsia="仿宋_GB2312"/>
                <w:color w:val="000000"/>
                <w:sz w:val="24"/>
              </w:rPr>
            </w:pPr>
          </w:p>
        </w:tc>
        <w:tc>
          <w:tcPr>
            <w:tcW w:w="1297" w:type="dxa"/>
            <w:vAlign w:val="center"/>
          </w:tcPr>
          <w:p w14:paraId="691FB72A"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w:t>
            </w:r>
          </w:p>
        </w:tc>
      </w:tr>
      <w:tr w:rsidR="00811892" w:rsidRPr="00585358" w14:paraId="7AF204EF" w14:textId="77777777" w:rsidTr="00C317D3">
        <w:trPr>
          <w:trHeight w:val="794"/>
          <w:jc w:val="center"/>
        </w:trPr>
        <w:tc>
          <w:tcPr>
            <w:tcW w:w="6545" w:type="dxa"/>
            <w:gridSpan w:val="4"/>
            <w:vAlign w:val="center"/>
          </w:tcPr>
          <w:p w14:paraId="4B612D3F"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lastRenderedPageBreak/>
              <w:t>附件（如有）</w:t>
            </w:r>
          </w:p>
        </w:tc>
        <w:tc>
          <w:tcPr>
            <w:tcW w:w="1374" w:type="dxa"/>
            <w:vAlign w:val="center"/>
          </w:tcPr>
          <w:p w14:paraId="6A11A06E" w14:textId="77777777" w:rsidR="00811892" w:rsidRPr="00585358" w:rsidRDefault="00811892" w:rsidP="00FE191A">
            <w:pPr>
              <w:spacing w:line="520" w:lineRule="exact"/>
              <w:jc w:val="center"/>
              <w:rPr>
                <w:rFonts w:eastAsia="仿宋_GB2312"/>
                <w:color w:val="000000"/>
                <w:sz w:val="24"/>
              </w:rPr>
            </w:pPr>
          </w:p>
        </w:tc>
        <w:tc>
          <w:tcPr>
            <w:tcW w:w="1297" w:type="dxa"/>
            <w:vAlign w:val="center"/>
          </w:tcPr>
          <w:p w14:paraId="41447966" w14:textId="77777777" w:rsidR="00811892" w:rsidRPr="00585358" w:rsidRDefault="00811892" w:rsidP="00FE191A">
            <w:pPr>
              <w:spacing w:line="520" w:lineRule="exact"/>
              <w:jc w:val="center"/>
              <w:rPr>
                <w:rFonts w:eastAsia="仿宋_GB2312"/>
                <w:color w:val="000000"/>
                <w:sz w:val="24"/>
              </w:rPr>
            </w:pPr>
          </w:p>
        </w:tc>
      </w:tr>
      <w:tr w:rsidR="00811892" w:rsidRPr="00585358" w14:paraId="5E942B8D" w14:textId="77777777" w:rsidTr="00C317D3">
        <w:trPr>
          <w:jc w:val="center"/>
        </w:trPr>
        <w:tc>
          <w:tcPr>
            <w:tcW w:w="1419" w:type="dxa"/>
            <w:vAlign w:val="center"/>
          </w:tcPr>
          <w:p w14:paraId="31B43E95"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助针器</w:t>
            </w:r>
          </w:p>
        </w:tc>
        <w:tc>
          <w:tcPr>
            <w:tcW w:w="850" w:type="dxa"/>
            <w:vAlign w:val="center"/>
          </w:tcPr>
          <w:p w14:paraId="6AD1BA69" w14:textId="77777777" w:rsidR="00811892" w:rsidRPr="00585358" w:rsidRDefault="00811892" w:rsidP="00FE191A">
            <w:pPr>
              <w:spacing w:line="520" w:lineRule="exact"/>
              <w:jc w:val="center"/>
              <w:rPr>
                <w:rFonts w:eastAsia="仿宋_GB2312"/>
                <w:color w:val="000000"/>
                <w:sz w:val="24"/>
              </w:rPr>
            </w:pPr>
          </w:p>
        </w:tc>
        <w:tc>
          <w:tcPr>
            <w:tcW w:w="1789" w:type="dxa"/>
            <w:vAlign w:val="center"/>
          </w:tcPr>
          <w:p w14:paraId="0AE937A6" w14:textId="77777777" w:rsidR="00811892" w:rsidRPr="00585358" w:rsidRDefault="00811892" w:rsidP="00FE191A">
            <w:pPr>
              <w:spacing w:line="520" w:lineRule="exact"/>
              <w:jc w:val="center"/>
              <w:rPr>
                <w:rFonts w:eastAsia="仿宋_GB2312"/>
                <w:color w:val="000000"/>
                <w:sz w:val="24"/>
              </w:rPr>
            </w:pPr>
          </w:p>
        </w:tc>
        <w:tc>
          <w:tcPr>
            <w:tcW w:w="2487" w:type="dxa"/>
            <w:vAlign w:val="center"/>
          </w:tcPr>
          <w:p w14:paraId="30088531" w14:textId="77777777" w:rsidR="00811892" w:rsidRPr="00585358" w:rsidRDefault="00811892" w:rsidP="00FE191A">
            <w:pPr>
              <w:spacing w:line="520" w:lineRule="exact"/>
              <w:jc w:val="center"/>
              <w:rPr>
                <w:rFonts w:eastAsia="仿宋_GB2312"/>
                <w:color w:val="000000"/>
                <w:sz w:val="24"/>
              </w:rPr>
            </w:pPr>
          </w:p>
        </w:tc>
        <w:tc>
          <w:tcPr>
            <w:tcW w:w="1374" w:type="dxa"/>
            <w:vAlign w:val="center"/>
          </w:tcPr>
          <w:p w14:paraId="51EA70E2"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w:t>
            </w:r>
          </w:p>
        </w:tc>
        <w:tc>
          <w:tcPr>
            <w:tcW w:w="1297" w:type="dxa"/>
            <w:vAlign w:val="center"/>
          </w:tcPr>
          <w:p w14:paraId="29F95DE7"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w:t>
            </w:r>
          </w:p>
        </w:tc>
      </w:tr>
      <w:tr w:rsidR="00811892" w:rsidRPr="00585358" w14:paraId="6202E0D1" w14:textId="77777777" w:rsidTr="00C317D3">
        <w:trPr>
          <w:jc w:val="center"/>
        </w:trPr>
        <w:tc>
          <w:tcPr>
            <w:tcW w:w="1419" w:type="dxa"/>
            <w:vAlign w:val="center"/>
          </w:tcPr>
          <w:p w14:paraId="7557A8BF"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充电器</w:t>
            </w:r>
          </w:p>
        </w:tc>
        <w:tc>
          <w:tcPr>
            <w:tcW w:w="850" w:type="dxa"/>
            <w:vAlign w:val="center"/>
          </w:tcPr>
          <w:p w14:paraId="3EF19023" w14:textId="77777777" w:rsidR="00811892" w:rsidRPr="00585358" w:rsidRDefault="00811892" w:rsidP="00FE191A">
            <w:pPr>
              <w:spacing w:line="520" w:lineRule="exact"/>
              <w:jc w:val="center"/>
              <w:rPr>
                <w:rFonts w:eastAsia="仿宋_GB2312"/>
                <w:color w:val="000000"/>
                <w:sz w:val="24"/>
              </w:rPr>
            </w:pPr>
          </w:p>
        </w:tc>
        <w:tc>
          <w:tcPr>
            <w:tcW w:w="1789" w:type="dxa"/>
            <w:vAlign w:val="center"/>
          </w:tcPr>
          <w:p w14:paraId="54336628" w14:textId="77777777" w:rsidR="00811892" w:rsidRPr="00585358" w:rsidRDefault="00811892" w:rsidP="00FE191A">
            <w:pPr>
              <w:spacing w:line="520" w:lineRule="exact"/>
              <w:jc w:val="center"/>
              <w:rPr>
                <w:rFonts w:eastAsia="仿宋_GB2312"/>
                <w:color w:val="000000"/>
                <w:sz w:val="24"/>
              </w:rPr>
            </w:pPr>
          </w:p>
        </w:tc>
        <w:tc>
          <w:tcPr>
            <w:tcW w:w="2487" w:type="dxa"/>
            <w:vAlign w:val="center"/>
          </w:tcPr>
          <w:p w14:paraId="52E2E565" w14:textId="77777777" w:rsidR="00811892" w:rsidRPr="00585358" w:rsidRDefault="00811892" w:rsidP="00FE191A">
            <w:pPr>
              <w:spacing w:line="520" w:lineRule="exact"/>
              <w:jc w:val="center"/>
              <w:rPr>
                <w:rFonts w:eastAsia="仿宋_GB2312"/>
                <w:color w:val="000000"/>
                <w:sz w:val="24"/>
              </w:rPr>
            </w:pPr>
          </w:p>
        </w:tc>
        <w:tc>
          <w:tcPr>
            <w:tcW w:w="1374" w:type="dxa"/>
            <w:vAlign w:val="center"/>
          </w:tcPr>
          <w:p w14:paraId="65873DDD"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w:t>
            </w:r>
          </w:p>
        </w:tc>
        <w:tc>
          <w:tcPr>
            <w:tcW w:w="1297" w:type="dxa"/>
            <w:vAlign w:val="center"/>
          </w:tcPr>
          <w:p w14:paraId="105D2FE3"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w:t>
            </w:r>
          </w:p>
        </w:tc>
      </w:tr>
      <w:tr w:rsidR="00811892" w:rsidRPr="00585358" w14:paraId="702C6FB8" w14:textId="77777777" w:rsidTr="00C317D3">
        <w:trPr>
          <w:jc w:val="center"/>
        </w:trPr>
        <w:tc>
          <w:tcPr>
            <w:tcW w:w="1419" w:type="dxa"/>
            <w:vAlign w:val="center"/>
          </w:tcPr>
          <w:p w14:paraId="2377AB76" w14:textId="77777777" w:rsidR="00811892" w:rsidRPr="00585358" w:rsidRDefault="00811892" w:rsidP="00FE191A">
            <w:pPr>
              <w:spacing w:line="520" w:lineRule="exact"/>
              <w:jc w:val="center"/>
              <w:rPr>
                <w:rFonts w:eastAsia="仿宋_GB2312"/>
                <w:color w:val="000000"/>
                <w:sz w:val="24"/>
              </w:rPr>
            </w:pPr>
            <w:r>
              <w:rPr>
                <w:rFonts w:eastAsia="仿宋_GB2312" w:hint="eastAsia"/>
                <w:color w:val="000000"/>
                <w:sz w:val="24"/>
              </w:rPr>
              <w:t>传感器</w:t>
            </w:r>
            <w:r>
              <w:rPr>
                <w:rFonts w:eastAsia="仿宋_GB2312"/>
                <w:color w:val="000000"/>
                <w:sz w:val="24"/>
              </w:rPr>
              <w:t>电极</w:t>
            </w:r>
            <w:r w:rsidRPr="00585358">
              <w:rPr>
                <w:rFonts w:eastAsia="仿宋_GB2312"/>
                <w:color w:val="000000"/>
                <w:sz w:val="24"/>
              </w:rPr>
              <w:t>检测器</w:t>
            </w:r>
          </w:p>
        </w:tc>
        <w:tc>
          <w:tcPr>
            <w:tcW w:w="850" w:type="dxa"/>
            <w:vAlign w:val="center"/>
          </w:tcPr>
          <w:p w14:paraId="40F9992C" w14:textId="77777777" w:rsidR="00811892" w:rsidRPr="00585358" w:rsidRDefault="00811892" w:rsidP="00FE191A">
            <w:pPr>
              <w:spacing w:line="520" w:lineRule="exact"/>
              <w:jc w:val="center"/>
              <w:rPr>
                <w:rFonts w:eastAsia="仿宋_GB2312"/>
                <w:color w:val="000000"/>
                <w:sz w:val="24"/>
              </w:rPr>
            </w:pPr>
          </w:p>
        </w:tc>
        <w:tc>
          <w:tcPr>
            <w:tcW w:w="1789" w:type="dxa"/>
            <w:vAlign w:val="center"/>
          </w:tcPr>
          <w:p w14:paraId="4275F584" w14:textId="77777777" w:rsidR="00811892" w:rsidRPr="00585358" w:rsidRDefault="00811892" w:rsidP="00FE191A">
            <w:pPr>
              <w:spacing w:line="520" w:lineRule="exact"/>
              <w:jc w:val="center"/>
              <w:rPr>
                <w:rFonts w:eastAsia="仿宋_GB2312"/>
                <w:color w:val="000000"/>
                <w:sz w:val="24"/>
              </w:rPr>
            </w:pPr>
          </w:p>
        </w:tc>
        <w:tc>
          <w:tcPr>
            <w:tcW w:w="2487" w:type="dxa"/>
            <w:vAlign w:val="center"/>
          </w:tcPr>
          <w:p w14:paraId="42589C33" w14:textId="77777777" w:rsidR="00811892" w:rsidRPr="00585358" w:rsidRDefault="00811892" w:rsidP="00FE191A">
            <w:pPr>
              <w:spacing w:line="520" w:lineRule="exact"/>
              <w:jc w:val="center"/>
              <w:rPr>
                <w:rFonts w:eastAsia="仿宋_GB2312"/>
                <w:color w:val="000000"/>
                <w:sz w:val="24"/>
              </w:rPr>
            </w:pPr>
          </w:p>
        </w:tc>
        <w:tc>
          <w:tcPr>
            <w:tcW w:w="1374" w:type="dxa"/>
            <w:vAlign w:val="center"/>
          </w:tcPr>
          <w:p w14:paraId="5C6D22CC"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w:t>
            </w:r>
          </w:p>
        </w:tc>
        <w:tc>
          <w:tcPr>
            <w:tcW w:w="1297" w:type="dxa"/>
            <w:vAlign w:val="center"/>
          </w:tcPr>
          <w:p w14:paraId="61DCD6E1"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w:t>
            </w:r>
          </w:p>
        </w:tc>
      </w:tr>
      <w:tr w:rsidR="00811892" w:rsidRPr="00585358" w14:paraId="506D42D5" w14:textId="77777777" w:rsidTr="00C317D3">
        <w:trPr>
          <w:jc w:val="center"/>
        </w:trPr>
        <w:tc>
          <w:tcPr>
            <w:tcW w:w="1419" w:type="dxa"/>
            <w:vAlign w:val="center"/>
          </w:tcPr>
          <w:p w14:paraId="73C6DAF4"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胶</w:t>
            </w:r>
            <w:r>
              <w:rPr>
                <w:rFonts w:eastAsia="仿宋_GB2312" w:hint="eastAsia"/>
                <w:color w:val="000000"/>
                <w:sz w:val="24"/>
              </w:rPr>
              <w:t>布</w:t>
            </w:r>
          </w:p>
        </w:tc>
        <w:tc>
          <w:tcPr>
            <w:tcW w:w="850" w:type="dxa"/>
            <w:vAlign w:val="center"/>
          </w:tcPr>
          <w:p w14:paraId="2ECABF3F" w14:textId="77777777" w:rsidR="00811892" w:rsidRPr="00585358" w:rsidRDefault="00811892" w:rsidP="00FE191A">
            <w:pPr>
              <w:spacing w:line="520" w:lineRule="exact"/>
              <w:jc w:val="center"/>
              <w:rPr>
                <w:rFonts w:eastAsia="仿宋_GB2312"/>
                <w:color w:val="000000"/>
                <w:sz w:val="24"/>
              </w:rPr>
            </w:pPr>
          </w:p>
        </w:tc>
        <w:tc>
          <w:tcPr>
            <w:tcW w:w="1789" w:type="dxa"/>
            <w:vAlign w:val="center"/>
          </w:tcPr>
          <w:p w14:paraId="3317B06D" w14:textId="77777777" w:rsidR="00811892" w:rsidRPr="00585358" w:rsidRDefault="00811892" w:rsidP="00FE191A">
            <w:pPr>
              <w:spacing w:line="520" w:lineRule="exact"/>
              <w:jc w:val="center"/>
              <w:rPr>
                <w:rFonts w:eastAsia="仿宋_GB2312"/>
                <w:color w:val="000000"/>
                <w:sz w:val="24"/>
              </w:rPr>
            </w:pPr>
          </w:p>
        </w:tc>
        <w:tc>
          <w:tcPr>
            <w:tcW w:w="2487" w:type="dxa"/>
            <w:vAlign w:val="center"/>
          </w:tcPr>
          <w:p w14:paraId="2ED80596" w14:textId="77777777" w:rsidR="00811892" w:rsidRPr="00585358" w:rsidRDefault="00811892" w:rsidP="00FE191A">
            <w:pPr>
              <w:spacing w:line="520" w:lineRule="exact"/>
              <w:jc w:val="center"/>
              <w:rPr>
                <w:rFonts w:eastAsia="仿宋_GB2312"/>
                <w:color w:val="000000"/>
                <w:sz w:val="24"/>
              </w:rPr>
            </w:pPr>
          </w:p>
        </w:tc>
        <w:tc>
          <w:tcPr>
            <w:tcW w:w="1374" w:type="dxa"/>
            <w:vAlign w:val="center"/>
          </w:tcPr>
          <w:p w14:paraId="305B29FA"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w:t>
            </w:r>
          </w:p>
        </w:tc>
        <w:tc>
          <w:tcPr>
            <w:tcW w:w="1297" w:type="dxa"/>
            <w:vAlign w:val="center"/>
          </w:tcPr>
          <w:p w14:paraId="34663789" w14:textId="77777777" w:rsidR="00811892" w:rsidRPr="00585358" w:rsidRDefault="00811892" w:rsidP="00FE191A">
            <w:pPr>
              <w:spacing w:line="520" w:lineRule="exact"/>
              <w:jc w:val="center"/>
              <w:rPr>
                <w:rFonts w:eastAsia="仿宋_GB2312"/>
                <w:color w:val="000000"/>
                <w:sz w:val="24"/>
              </w:rPr>
            </w:pPr>
            <w:r w:rsidRPr="00585358">
              <w:rPr>
                <w:rFonts w:eastAsia="仿宋_GB2312"/>
                <w:color w:val="000000"/>
                <w:sz w:val="24"/>
              </w:rPr>
              <w:t>√</w:t>
            </w:r>
          </w:p>
        </w:tc>
      </w:tr>
    </w:tbl>
    <w:p w14:paraId="2FEE147E" w14:textId="0AA9CAD6" w:rsidR="00811892" w:rsidRPr="00811892" w:rsidRDefault="00811892" w:rsidP="00811892">
      <w:pPr>
        <w:pStyle w:val="aff"/>
        <w:spacing w:line="560" w:lineRule="exact"/>
        <w:ind w:left="360" w:firstLineChars="0" w:firstLine="0"/>
        <w:rPr>
          <w:rFonts w:asciiTheme="majorEastAsia" w:eastAsiaTheme="majorEastAsia" w:hAnsiTheme="majorEastAsia"/>
          <w:b/>
          <w:kern w:val="0"/>
          <w:sz w:val="24"/>
        </w:rPr>
      </w:pPr>
      <w:r w:rsidRPr="00811892">
        <w:rPr>
          <w:rFonts w:ascii="仿宋_GB2312" w:eastAsia="仿宋_GB2312" w:hint="eastAsia"/>
          <w:color w:val="000000"/>
          <w:sz w:val="24"/>
        </w:rPr>
        <w:t>注：应明确不同规格部件差异（如有）；√表示配置中包含该部件</w:t>
      </w:r>
    </w:p>
    <w:p w14:paraId="7442B4CD" w14:textId="53BDAA8B" w:rsidR="00811892" w:rsidRPr="009F53CA" w:rsidRDefault="00811892" w:rsidP="00811892">
      <w:pPr>
        <w:spacing w:line="520" w:lineRule="exact"/>
        <w:rPr>
          <w:kern w:val="0"/>
          <w:sz w:val="24"/>
        </w:rPr>
      </w:pPr>
      <w:r>
        <w:rPr>
          <w:kern w:val="0"/>
          <w:sz w:val="24"/>
        </w:rPr>
        <w:t>2.</w:t>
      </w:r>
      <w:r w:rsidRPr="009F53CA">
        <w:rPr>
          <w:kern w:val="0"/>
          <w:sz w:val="24"/>
        </w:rPr>
        <w:t>传感器电极结构及化学堆层</w:t>
      </w:r>
    </w:p>
    <w:p w14:paraId="3E1F255E" w14:textId="26F05D9F" w:rsidR="00811892" w:rsidRPr="009F53CA" w:rsidRDefault="00811892" w:rsidP="00811892">
      <w:pPr>
        <w:spacing w:line="520" w:lineRule="exact"/>
        <w:rPr>
          <w:kern w:val="0"/>
          <w:sz w:val="24"/>
        </w:rPr>
      </w:pPr>
      <w:r>
        <w:rPr>
          <w:kern w:val="0"/>
          <w:sz w:val="24"/>
        </w:rPr>
        <w:t>2.</w:t>
      </w:r>
      <w:r w:rsidRPr="009F53CA">
        <w:rPr>
          <w:kern w:val="0"/>
          <w:sz w:val="24"/>
        </w:rPr>
        <w:t>1</w:t>
      </w:r>
      <w:r w:rsidRPr="009F53CA">
        <w:rPr>
          <w:kern w:val="0"/>
          <w:sz w:val="24"/>
        </w:rPr>
        <w:t>提供传感器电极剖面放大图，描述各电极（如：工作电极、参比电极、对电极）结构</w:t>
      </w:r>
      <w:r w:rsidRPr="009F53CA">
        <w:rPr>
          <w:rFonts w:hint="eastAsia"/>
          <w:kern w:val="0"/>
          <w:sz w:val="24"/>
        </w:rPr>
        <w:t>。</w:t>
      </w:r>
    </w:p>
    <w:p w14:paraId="4BE95B98" w14:textId="5FDB18D6" w:rsidR="00811892" w:rsidRPr="009F53CA" w:rsidRDefault="00811892" w:rsidP="00811892">
      <w:pPr>
        <w:spacing w:line="520" w:lineRule="exact"/>
        <w:rPr>
          <w:kern w:val="0"/>
          <w:sz w:val="24"/>
        </w:rPr>
      </w:pPr>
      <w:r>
        <w:rPr>
          <w:kern w:val="0"/>
          <w:sz w:val="24"/>
        </w:rPr>
        <w:t>2.</w:t>
      </w:r>
      <w:r w:rsidRPr="009F53CA">
        <w:rPr>
          <w:kern w:val="0"/>
          <w:sz w:val="24"/>
        </w:rPr>
        <w:t>2</w:t>
      </w:r>
      <w:r w:rsidRPr="009F53CA">
        <w:rPr>
          <w:kern w:val="0"/>
          <w:sz w:val="24"/>
        </w:rPr>
        <w:t>传感器电极化学堆层示意图及必要中文注释，结合制造工艺明确各膜层溶液成分、规格</w:t>
      </w:r>
      <w:r w:rsidRPr="009F53CA">
        <w:rPr>
          <w:rFonts w:hint="eastAsia"/>
          <w:kern w:val="0"/>
          <w:sz w:val="24"/>
        </w:rPr>
        <w:t>。</w:t>
      </w:r>
    </w:p>
    <w:p w14:paraId="526BA4E5" w14:textId="6C506E17" w:rsidR="00811892" w:rsidRPr="009F53CA" w:rsidRDefault="00811892" w:rsidP="00811892">
      <w:pPr>
        <w:spacing w:line="520" w:lineRule="exact"/>
        <w:rPr>
          <w:kern w:val="0"/>
          <w:sz w:val="24"/>
        </w:rPr>
      </w:pPr>
      <w:r>
        <w:rPr>
          <w:kern w:val="0"/>
          <w:sz w:val="24"/>
        </w:rPr>
        <w:t>3.</w:t>
      </w:r>
      <w:r w:rsidRPr="009F53CA">
        <w:rPr>
          <w:kern w:val="0"/>
          <w:sz w:val="24"/>
        </w:rPr>
        <w:t>软件</w:t>
      </w:r>
    </w:p>
    <w:p w14:paraId="06A1B465" w14:textId="1C48418E" w:rsidR="00811892" w:rsidRPr="009F53CA" w:rsidRDefault="00811892" w:rsidP="00811892">
      <w:pPr>
        <w:spacing w:line="520" w:lineRule="exact"/>
        <w:rPr>
          <w:kern w:val="0"/>
          <w:sz w:val="24"/>
        </w:rPr>
      </w:pPr>
      <w:r>
        <w:rPr>
          <w:kern w:val="0"/>
          <w:sz w:val="24"/>
        </w:rPr>
        <w:t>3</w:t>
      </w:r>
      <w:r w:rsidRPr="009F53CA">
        <w:rPr>
          <w:kern w:val="0"/>
          <w:sz w:val="24"/>
        </w:rPr>
        <w:t>.1</w:t>
      </w:r>
      <w:r w:rsidRPr="009F53CA">
        <w:rPr>
          <w:kern w:val="0"/>
          <w:sz w:val="24"/>
        </w:rPr>
        <w:t>软件名称</w:t>
      </w:r>
    </w:p>
    <w:p w14:paraId="049239F2" w14:textId="19D194E2" w:rsidR="00811892" w:rsidRPr="009F53CA" w:rsidRDefault="00811892" w:rsidP="00811892">
      <w:pPr>
        <w:spacing w:line="520" w:lineRule="exact"/>
        <w:rPr>
          <w:kern w:val="0"/>
          <w:sz w:val="24"/>
        </w:rPr>
      </w:pPr>
      <w:r>
        <w:rPr>
          <w:kern w:val="0"/>
          <w:sz w:val="24"/>
        </w:rPr>
        <w:t>3</w:t>
      </w:r>
      <w:r w:rsidRPr="009F53CA">
        <w:rPr>
          <w:kern w:val="0"/>
          <w:sz w:val="24"/>
        </w:rPr>
        <w:t>.2</w:t>
      </w:r>
      <w:r w:rsidRPr="009F53CA">
        <w:rPr>
          <w:kern w:val="0"/>
          <w:sz w:val="24"/>
        </w:rPr>
        <w:t>软件发布版本</w:t>
      </w:r>
    </w:p>
    <w:p w14:paraId="78C5B5AE" w14:textId="1B27BEEA" w:rsidR="00811892" w:rsidRPr="009F53CA" w:rsidRDefault="00811892" w:rsidP="00811892">
      <w:pPr>
        <w:spacing w:line="520" w:lineRule="exact"/>
        <w:rPr>
          <w:kern w:val="0"/>
          <w:sz w:val="24"/>
        </w:rPr>
      </w:pPr>
      <w:r>
        <w:rPr>
          <w:kern w:val="0"/>
          <w:sz w:val="24"/>
        </w:rPr>
        <w:t>3</w:t>
      </w:r>
      <w:r w:rsidRPr="009F53CA">
        <w:rPr>
          <w:kern w:val="0"/>
          <w:sz w:val="24"/>
        </w:rPr>
        <w:t>.3</w:t>
      </w:r>
      <w:r w:rsidRPr="009F53CA">
        <w:rPr>
          <w:kern w:val="0"/>
          <w:sz w:val="24"/>
        </w:rPr>
        <w:t>软件完整版本命名规则</w:t>
      </w:r>
    </w:p>
    <w:p w14:paraId="53D7B9F6" w14:textId="49103E7B" w:rsidR="00811892" w:rsidRDefault="00811892" w:rsidP="00811892">
      <w:pPr>
        <w:spacing w:line="520" w:lineRule="exact"/>
        <w:rPr>
          <w:kern w:val="0"/>
          <w:sz w:val="24"/>
        </w:rPr>
      </w:pPr>
      <w:r>
        <w:rPr>
          <w:kern w:val="0"/>
          <w:sz w:val="24"/>
        </w:rPr>
        <w:t>4.</w:t>
      </w:r>
      <w:r w:rsidRPr="009F53CA">
        <w:rPr>
          <w:kern w:val="0"/>
          <w:sz w:val="24"/>
        </w:rPr>
        <w:t>与人体接触材料</w:t>
      </w:r>
    </w:p>
    <w:p w14:paraId="160605FC" w14:textId="2E546BCC" w:rsidR="00811892" w:rsidRPr="00560F3D" w:rsidRDefault="00811892" w:rsidP="00811892">
      <w:pPr>
        <w:spacing w:line="520" w:lineRule="exact"/>
        <w:jc w:val="center"/>
        <w:rPr>
          <w:rFonts w:ascii="黑体" w:eastAsia="黑体" w:hAnsi="黑体"/>
          <w:kern w:val="0"/>
          <w:sz w:val="28"/>
          <w:szCs w:val="28"/>
        </w:rPr>
      </w:pPr>
      <w:r w:rsidRPr="00560F3D">
        <w:rPr>
          <w:rFonts w:ascii="黑体" w:eastAsia="黑体" w:hAnsi="黑体" w:hint="eastAsia"/>
          <w:kern w:val="0"/>
          <w:sz w:val="28"/>
          <w:szCs w:val="28"/>
        </w:rPr>
        <w:t>表</w:t>
      </w:r>
      <w:r w:rsidR="00587399">
        <w:rPr>
          <w:rFonts w:ascii="黑体" w:eastAsia="黑体" w:hAnsi="黑体"/>
          <w:kern w:val="0"/>
          <w:sz w:val="28"/>
          <w:szCs w:val="28"/>
        </w:rPr>
        <w:t>2</w:t>
      </w:r>
      <w:r w:rsidRPr="00560F3D">
        <w:rPr>
          <w:rFonts w:ascii="黑体" w:eastAsia="黑体" w:hAnsi="黑体" w:hint="eastAsia"/>
          <w:kern w:val="0"/>
          <w:sz w:val="28"/>
          <w:szCs w:val="28"/>
        </w:rPr>
        <w:t xml:space="preserve"> </w:t>
      </w:r>
      <w:r w:rsidRPr="00560F3D">
        <w:rPr>
          <w:rFonts w:ascii="黑体" w:eastAsia="黑体" w:hAnsi="黑体"/>
          <w:kern w:val="0"/>
          <w:sz w:val="28"/>
          <w:szCs w:val="28"/>
        </w:rPr>
        <w:t>与人体接触材料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559"/>
        <w:gridCol w:w="1985"/>
        <w:gridCol w:w="1021"/>
        <w:gridCol w:w="992"/>
        <w:gridCol w:w="992"/>
        <w:gridCol w:w="851"/>
      </w:tblGrid>
      <w:tr w:rsidR="00811892" w:rsidRPr="00585358" w14:paraId="14433BB5" w14:textId="77777777" w:rsidTr="00C317D3">
        <w:trPr>
          <w:trHeight w:val="1171"/>
          <w:jc w:val="center"/>
        </w:trPr>
        <w:tc>
          <w:tcPr>
            <w:tcW w:w="959" w:type="dxa"/>
            <w:vAlign w:val="center"/>
          </w:tcPr>
          <w:p w14:paraId="00205271" w14:textId="77777777" w:rsidR="00811892" w:rsidRPr="00560F3D" w:rsidRDefault="00811892" w:rsidP="00C317D3">
            <w:pPr>
              <w:spacing w:line="440" w:lineRule="exact"/>
              <w:jc w:val="center"/>
              <w:rPr>
                <w:rFonts w:ascii="黑体" w:eastAsia="黑体" w:hAnsi="黑体"/>
                <w:color w:val="000000"/>
                <w:sz w:val="28"/>
                <w:szCs w:val="28"/>
              </w:rPr>
            </w:pPr>
            <w:r w:rsidRPr="00560F3D">
              <w:rPr>
                <w:rFonts w:ascii="黑体" w:eastAsia="黑体" w:hAnsi="黑体" w:hint="eastAsia"/>
                <w:color w:val="000000"/>
                <w:sz w:val="28"/>
                <w:szCs w:val="28"/>
              </w:rPr>
              <w:t>编号</w:t>
            </w:r>
          </w:p>
        </w:tc>
        <w:tc>
          <w:tcPr>
            <w:tcW w:w="1559" w:type="dxa"/>
            <w:vAlign w:val="center"/>
          </w:tcPr>
          <w:p w14:paraId="73076DDF" w14:textId="77777777" w:rsidR="00811892" w:rsidRPr="00560F3D" w:rsidRDefault="00811892" w:rsidP="00C317D3">
            <w:pPr>
              <w:spacing w:line="440" w:lineRule="exact"/>
              <w:jc w:val="center"/>
              <w:rPr>
                <w:rFonts w:ascii="黑体" w:eastAsia="黑体" w:hAnsi="黑体"/>
                <w:color w:val="000000"/>
                <w:sz w:val="28"/>
                <w:szCs w:val="28"/>
              </w:rPr>
            </w:pPr>
            <w:r w:rsidRPr="00560F3D">
              <w:rPr>
                <w:rFonts w:ascii="黑体" w:eastAsia="黑体" w:hAnsi="黑体" w:hint="eastAsia"/>
                <w:color w:val="000000"/>
                <w:sz w:val="28"/>
                <w:szCs w:val="28"/>
              </w:rPr>
              <w:t>部件名称</w:t>
            </w:r>
          </w:p>
        </w:tc>
        <w:tc>
          <w:tcPr>
            <w:tcW w:w="1985" w:type="dxa"/>
            <w:vAlign w:val="center"/>
          </w:tcPr>
          <w:p w14:paraId="7F0F0663" w14:textId="77777777" w:rsidR="00811892" w:rsidRPr="00560F3D" w:rsidRDefault="00811892" w:rsidP="00C317D3">
            <w:pPr>
              <w:spacing w:line="440" w:lineRule="exact"/>
              <w:jc w:val="center"/>
              <w:rPr>
                <w:rFonts w:ascii="黑体" w:eastAsia="黑体" w:hAnsi="黑体"/>
                <w:color w:val="000000"/>
                <w:sz w:val="28"/>
                <w:szCs w:val="28"/>
              </w:rPr>
            </w:pPr>
            <w:r w:rsidRPr="00560F3D">
              <w:rPr>
                <w:rFonts w:ascii="黑体" w:eastAsia="黑体" w:hAnsi="黑体" w:hint="eastAsia"/>
                <w:color w:val="000000"/>
                <w:sz w:val="28"/>
                <w:szCs w:val="28"/>
              </w:rPr>
              <w:t>材料名称</w:t>
            </w:r>
          </w:p>
          <w:p w14:paraId="7E74EE49" w14:textId="77777777" w:rsidR="00811892" w:rsidRPr="00560F3D" w:rsidRDefault="00811892" w:rsidP="00C317D3">
            <w:pPr>
              <w:spacing w:line="440" w:lineRule="exact"/>
              <w:jc w:val="center"/>
              <w:rPr>
                <w:rFonts w:ascii="黑体" w:eastAsia="黑体" w:hAnsi="黑体"/>
                <w:color w:val="000000"/>
                <w:sz w:val="28"/>
                <w:szCs w:val="28"/>
              </w:rPr>
            </w:pPr>
            <w:r w:rsidRPr="00560F3D">
              <w:rPr>
                <w:rFonts w:ascii="黑体" w:eastAsia="黑体" w:hAnsi="黑体" w:hint="eastAsia"/>
                <w:color w:val="000000"/>
                <w:sz w:val="28"/>
                <w:szCs w:val="28"/>
              </w:rPr>
              <w:t>（含化学名称）</w:t>
            </w:r>
          </w:p>
        </w:tc>
        <w:tc>
          <w:tcPr>
            <w:tcW w:w="1021" w:type="dxa"/>
            <w:vAlign w:val="center"/>
          </w:tcPr>
          <w:p w14:paraId="66E65D21" w14:textId="77777777" w:rsidR="00811892" w:rsidRPr="00560F3D" w:rsidRDefault="00811892" w:rsidP="00C317D3">
            <w:pPr>
              <w:spacing w:line="440" w:lineRule="exact"/>
              <w:jc w:val="center"/>
              <w:rPr>
                <w:rFonts w:ascii="黑体" w:eastAsia="黑体" w:hAnsi="黑体"/>
                <w:color w:val="000000"/>
                <w:sz w:val="28"/>
                <w:szCs w:val="28"/>
              </w:rPr>
            </w:pPr>
            <w:r w:rsidRPr="00560F3D">
              <w:rPr>
                <w:rFonts w:ascii="黑体" w:eastAsia="黑体" w:hAnsi="黑体" w:hint="eastAsia"/>
                <w:color w:val="000000"/>
                <w:sz w:val="28"/>
                <w:szCs w:val="28"/>
              </w:rPr>
              <w:t>规格型号</w:t>
            </w:r>
          </w:p>
        </w:tc>
        <w:tc>
          <w:tcPr>
            <w:tcW w:w="992" w:type="dxa"/>
            <w:vAlign w:val="center"/>
          </w:tcPr>
          <w:p w14:paraId="2E8FA982" w14:textId="77777777" w:rsidR="00811892" w:rsidRPr="00560F3D" w:rsidRDefault="00811892" w:rsidP="00C317D3">
            <w:pPr>
              <w:spacing w:line="440" w:lineRule="exact"/>
              <w:jc w:val="center"/>
              <w:rPr>
                <w:rFonts w:ascii="黑体" w:eastAsia="黑体" w:hAnsi="黑体"/>
                <w:color w:val="000000"/>
                <w:sz w:val="28"/>
                <w:szCs w:val="28"/>
              </w:rPr>
            </w:pPr>
            <w:r w:rsidRPr="00560F3D">
              <w:rPr>
                <w:rFonts w:ascii="黑体" w:eastAsia="黑体" w:hAnsi="黑体" w:hint="eastAsia"/>
                <w:color w:val="000000"/>
                <w:sz w:val="28"/>
                <w:szCs w:val="28"/>
              </w:rPr>
              <w:t>符合标准</w:t>
            </w:r>
          </w:p>
        </w:tc>
        <w:tc>
          <w:tcPr>
            <w:tcW w:w="992" w:type="dxa"/>
            <w:vAlign w:val="center"/>
          </w:tcPr>
          <w:p w14:paraId="5866B6FE" w14:textId="77777777" w:rsidR="00811892" w:rsidRPr="00560F3D" w:rsidRDefault="00811892" w:rsidP="00C317D3">
            <w:pPr>
              <w:spacing w:line="440" w:lineRule="exact"/>
              <w:jc w:val="center"/>
              <w:rPr>
                <w:rFonts w:ascii="黑体" w:eastAsia="黑体" w:hAnsi="黑体"/>
                <w:color w:val="000000"/>
                <w:sz w:val="28"/>
                <w:szCs w:val="28"/>
              </w:rPr>
            </w:pPr>
            <w:r w:rsidRPr="00560F3D">
              <w:rPr>
                <w:rFonts w:ascii="黑体" w:eastAsia="黑体" w:hAnsi="黑体" w:hint="eastAsia"/>
                <w:color w:val="000000"/>
                <w:sz w:val="28"/>
                <w:szCs w:val="28"/>
              </w:rPr>
              <w:t>接触部位</w:t>
            </w:r>
          </w:p>
        </w:tc>
        <w:tc>
          <w:tcPr>
            <w:tcW w:w="851" w:type="dxa"/>
            <w:vAlign w:val="center"/>
          </w:tcPr>
          <w:p w14:paraId="77871526" w14:textId="77777777" w:rsidR="00811892" w:rsidRPr="00560F3D" w:rsidRDefault="00811892" w:rsidP="00C317D3">
            <w:pPr>
              <w:spacing w:line="440" w:lineRule="exact"/>
              <w:jc w:val="center"/>
              <w:rPr>
                <w:rFonts w:ascii="黑体" w:eastAsia="黑体" w:hAnsi="黑体"/>
                <w:color w:val="000000"/>
                <w:sz w:val="28"/>
                <w:szCs w:val="28"/>
              </w:rPr>
            </w:pPr>
            <w:r w:rsidRPr="00560F3D">
              <w:rPr>
                <w:rFonts w:ascii="黑体" w:eastAsia="黑体" w:hAnsi="黑体" w:hint="eastAsia"/>
                <w:color w:val="000000"/>
                <w:sz w:val="28"/>
                <w:szCs w:val="28"/>
              </w:rPr>
              <w:t>接触类型</w:t>
            </w:r>
          </w:p>
        </w:tc>
      </w:tr>
      <w:tr w:rsidR="00811892" w:rsidRPr="00585358" w14:paraId="7F6773A0" w14:textId="77777777" w:rsidTr="00C317D3">
        <w:trPr>
          <w:jc w:val="center"/>
        </w:trPr>
        <w:tc>
          <w:tcPr>
            <w:tcW w:w="959" w:type="dxa"/>
          </w:tcPr>
          <w:p w14:paraId="72564D9E" w14:textId="77777777" w:rsidR="00811892" w:rsidRPr="00585358" w:rsidRDefault="00811892" w:rsidP="00C317D3">
            <w:pPr>
              <w:spacing w:line="560" w:lineRule="exact"/>
              <w:rPr>
                <w:color w:val="000000"/>
              </w:rPr>
            </w:pPr>
          </w:p>
        </w:tc>
        <w:tc>
          <w:tcPr>
            <w:tcW w:w="1559" w:type="dxa"/>
          </w:tcPr>
          <w:p w14:paraId="73EC8F72" w14:textId="77777777" w:rsidR="00811892" w:rsidRPr="00585358" w:rsidRDefault="00811892" w:rsidP="00C317D3">
            <w:pPr>
              <w:spacing w:line="560" w:lineRule="exact"/>
              <w:rPr>
                <w:color w:val="000000"/>
              </w:rPr>
            </w:pPr>
          </w:p>
        </w:tc>
        <w:tc>
          <w:tcPr>
            <w:tcW w:w="1985" w:type="dxa"/>
          </w:tcPr>
          <w:p w14:paraId="5547FBBA" w14:textId="77777777" w:rsidR="00811892" w:rsidRPr="00585358" w:rsidRDefault="00811892" w:rsidP="00C317D3">
            <w:pPr>
              <w:spacing w:line="560" w:lineRule="exact"/>
              <w:rPr>
                <w:color w:val="000000"/>
              </w:rPr>
            </w:pPr>
          </w:p>
        </w:tc>
        <w:tc>
          <w:tcPr>
            <w:tcW w:w="1021" w:type="dxa"/>
          </w:tcPr>
          <w:p w14:paraId="4590FD64" w14:textId="77777777" w:rsidR="00811892" w:rsidRPr="00585358" w:rsidRDefault="00811892" w:rsidP="00C317D3">
            <w:pPr>
              <w:spacing w:line="560" w:lineRule="exact"/>
              <w:rPr>
                <w:color w:val="000000"/>
              </w:rPr>
            </w:pPr>
          </w:p>
        </w:tc>
        <w:tc>
          <w:tcPr>
            <w:tcW w:w="992" w:type="dxa"/>
          </w:tcPr>
          <w:p w14:paraId="6655B19A" w14:textId="77777777" w:rsidR="00811892" w:rsidRPr="00585358" w:rsidRDefault="00811892" w:rsidP="00C317D3">
            <w:pPr>
              <w:spacing w:line="560" w:lineRule="exact"/>
              <w:rPr>
                <w:color w:val="000000"/>
              </w:rPr>
            </w:pPr>
          </w:p>
        </w:tc>
        <w:tc>
          <w:tcPr>
            <w:tcW w:w="992" w:type="dxa"/>
          </w:tcPr>
          <w:p w14:paraId="008B5DB5" w14:textId="77777777" w:rsidR="00811892" w:rsidRPr="00585358" w:rsidRDefault="00811892" w:rsidP="00C317D3">
            <w:pPr>
              <w:spacing w:line="560" w:lineRule="exact"/>
              <w:rPr>
                <w:color w:val="000000"/>
              </w:rPr>
            </w:pPr>
          </w:p>
          <w:p w14:paraId="7D96866C" w14:textId="77777777" w:rsidR="00811892" w:rsidRPr="00585358" w:rsidRDefault="00811892" w:rsidP="00C317D3">
            <w:pPr>
              <w:spacing w:line="560" w:lineRule="exact"/>
              <w:rPr>
                <w:color w:val="000000"/>
              </w:rPr>
            </w:pPr>
          </w:p>
        </w:tc>
        <w:tc>
          <w:tcPr>
            <w:tcW w:w="851" w:type="dxa"/>
          </w:tcPr>
          <w:p w14:paraId="12AFDABE" w14:textId="77777777" w:rsidR="00811892" w:rsidRPr="00585358" w:rsidRDefault="00811892" w:rsidP="00C317D3">
            <w:pPr>
              <w:spacing w:line="560" w:lineRule="exact"/>
              <w:rPr>
                <w:color w:val="000000"/>
              </w:rPr>
            </w:pPr>
          </w:p>
        </w:tc>
      </w:tr>
    </w:tbl>
    <w:p w14:paraId="3ECBC1B4" w14:textId="77777777" w:rsidR="00811892" w:rsidRPr="00585358" w:rsidRDefault="00811892" w:rsidP="00811892">
      <w:pPr>
        <w:spacing w:line="520" w:lineRule="exact"/>
        <w:ind w:firstLineChars="200" w:firstLine="480"/>
        <w:rPr>
          <w:rFonts w:eastAsia="仿宋_GB2312"/>
          <w:color w:val="000000"/>
          <w:sz w:val="24"/>
        </w:rPr>
      </w:pPr>
      <w:r w:rsidRPr="00585358">
        <w:rPr>
          <w:rFonts w:eastAsia="仿宋_GB2312"/>
          <w:color w:val="000000"/>
          <w:sz w:val="24"/>
        </w:rPr>
        <w:t>注：与人体接触材料应结合图示注明</w:t>
      </w:r>
    </w:p>
    <w:p w14:paraId="29D2E48B" w14:textId="40794E6E" w:rsidR="00811892" w:rsidRDefault="00811892" w:rsidP="00811892">
      <w:pPr>
        <w:spacing w:line="520" w:lineRule="exact"/>
        <w:rPr>
          <w:kern w:val="0"/>
          <w:sz w:val="24"/>
        </w:rPr>
      </w:pPr>
      <w:r>
        <w:rPr>
          <w:kern w:val="0"/>
          <w:sz w:val="24"/>
        </w:rPr>
        <w:lastRenderedPageBreak/>
        <w:t>5.</w:t>
      </w:r>
      <w:r w:rsidRPr="009F53CA">
        <w:rPr>
          <w:kern w:val="0"/>
          <w:sz w:val="24"/>
        </w:rPr>
        <w:t>灭菌方式</w:t>
      </w:r>
    </w:p>
    <w:p w14:paraId="08C2BAF0" w14:textId="6C9C13BE" w:rsidR="004C6A73" w:rsidRPr="009F53CA" w:rsidRDefault="004C6A73" w:rsidP="00811892">
      <w:pPr>
        <w:spacing w:line="520" w:lineRule="exact"/>
        <w:rPr>
          <w:kern w:val="0"/>
          <w:sz w:val="24"/>
        </w:rPr>
      </w:pPr>
      <w:r>
        <w:rPr>
          <w:rFonts w:hint="eastAsia"/>
          <w:kern w:val="0"/>
          <w:sz w:val="24"/>
        </w:rPr>
        <w:t>辐射灭菌</w:t>
      </w:r>
      <w:r>
        <w:rPr>
          <w:kern w:val="0"/>
          <w:sz w:val="24"/>
        </w:rPr>
        <w:t>明确射线束类型</w:t>
      </w:r>
    </w:p>
    <w:p w14:paraId="3F4991D6" w14:textId="5697C0CB" w:rsidR="00811892" w:rsidRDefault="00811892" w:rsidP="00811892">
      <w:pPr>
        <w:spacing w:line="560" w:lineRule="exact"/>
        <w:rPr>
          <w:rFonts w:asciiTheme="majorEastAsia" w:eastAsiaTheme="majorEastAsia" w:hAnsiTheme="majorEastAsia"/>
          <w:b/>
          <w:kern w:val="0"/>
          <w:sz w:val="24"/>
        </w:rPr>
      </w:pPr>
      <w:r>
        <w:rPr>
          <w:kern w:val="0"/>
          <w:sz w:val="24"/>
        </w:rPr>
        <w:t>6.</w:t>
      </w:r>
      <w:r w:rsidRPr="009F53CA">
        <w:rPr>
          <w:kern w:val="0"/>
          <w:sz w:val="24"/>
        </w:rPr>
        <w:t>灭菌有效期</w:t>
      </w:r>
    </w:p>
    <w:p w14:paraId="59A45A75" w14:textId="22C62495" w:rsidR="00CC2FCC" w:rsidRPr="00ED06B1" w:rsidRDefault="00CC2FCC" w:rsidP="00CC2FCC">
      <w:pPr>
        <w:spacing w:line="520" w:lineRule="exact"/>
        <w:ind w:firstLineChars="200" w:firstLine="482"/>
        <w:rPr>
          <w:rFonts w:asciiTheme="majorEastAsia" w:eastAsiaTheme="majorEastAsia" w:hAnsiTheme="majorEastAsia"/>
          <w:b/>
          <w:kern w:val="0"/>
          <w:sz w:val="24"/>
        </w:rPr>
      </w:pPr>
      <w:r w:rsidRPr="00ED06B1">
        <w:rPr>
          <w:rFonts w:asciiTheme="majorEastAsia" w:eastAsiaTheme="majorEastAsia" w:hAnsiTheme="majorEastAsia"/>
          <w:b/>
          <w:kern w:val="0"/>
          <w:sz w:val="24"/>
        </w:rPr>
        <w:t>附录</w:t>
      </w:r>
      <w:r>
        <w:rPr>
          <w:rFonts w:asciiTheme="majorEastAsia" w:eastAsiaTheme="majorEastAsia" w:hAnsiTheme="majorEastAsia"/>
          <w:b/>
          <w:kern w:val="0"/>
          <w:sz w:val="24"/>
        </w:rPr>
        <w:t xml:space="preserve">B </w:t>
      </w:r>
      <w:r w:rsidRPr="00ED06B1">
        <w:rPr>
          <w:rFonts w:asciiTheme="majorEastAsia" w:eastAsiaTheme="majorEastAsia" w:hAnsiTheme="majorEastAsia"/>
          <w:b/>
          <w:kern w:val="0"/>
          <w:sz w:val="24"/>
        </w:rPr>
        <w:t>产品安全特征</w:t>
      </w:r>
    </w:p>
    <w:p w14:paraId="373D733D" w14:textId="337A59BC" w:rsidR="00960DEA" w:rsidRDefault="00960DEA" w:rsidP="00560F3D">
      <w:pPr>
        <w:spacing w:line="520" w:lineRule="exact"/>
        <w:ind w:firstLineChars="200" w:firstLine="482"/>
        <w:rPr>
          <w:rFonts w:asciiTheme="majorEastAsia" w:eastAsiaTheme="majorEastAsia" w:hAnsiTheme="majorEastAsia"/>
          <w:b/>
          <w:kern w:val="0"/>
          <w:sz w:val="24"/>
        </w:rPr>
      </w:pPr>
      <w:r>
        <w:rPr>
          <w:rFonts w:asciiTheme="majorEastAsia" w:eastAsiaTheme="majorEastAsia" w:hAnsiTheme="majorEastAsia" w:hint="eastAsia"/>
          <w:b/>
          <w:kern w:val="0"/>
          <w:sz w:val="24"/>
        </w:rPr>
        <w:t>附录</w:t>
      </w:r>
      <w:r w:rsidR="00CC2FCC">
        <w:rPr>
          <w:rFonts w:asciiTheme="majorEastAsia" w:eastAsiaTheme="majorEastAsia" w:hAnsiTheme="majorEastAsia"/>
          <w:b/>
          <w:kern w:val="0"/>
          <w:sz w:val="24"/>
        </w:rPr>
        <w:t>C</w:t>
      </w:r>
      <w:r w:rsidRPr="00960DEA">
        <w:rPr>
          <w:rFonts w:asciiTheme="majorEastAsia" w:eastAsiaTheme="majorEastAsia" w:hAnsiTheme="majorEastAsia" w:hint="eastAsia"/>
          <w:b/>
          <w:kern w:val="0"/>
          <w:sz w:val="24"/>
        </w:rPr>
        <w:t>模拟葡萄糖溶液成分</w:t>
      </w:r>
    </w:p>
    <w:p w14:paraId="60BE5982" w14:textId="4F6812D8" w:rsidR="00732C3A" w:rsidRDefault="00960DEA" w:rsidP="00C32A65">
      <w:pPr>
        <w:spacing w:line="520" w:lineRule="exact"/>
        <w:ind w:firstLineChars="200" w:firstLine="482"/>
        <w:rPr>
          <w:rFonts w:eastAsia="黑体" w:cs="黑体"/>
          <w:snapToGrid w:val="0"/>
          <w:kern w:val="0"/>
          <w:sz w:val="32"/>
          <w:szCs w:val="32"/>
        </w:rPr>
      </w:pPr>
      <w:r>
        <w:rPr>
          <w:rFonts w:asciiTheme="majorEastAsia" w:eastAsiaTheme="majorEastAsia" w:hAnsiTheme="majorEastAsia" w:hint="eastAsia"/>
          <w:b/>
          <w:kern w:val="0"/>
          <w:sz w:val="24"/>
        </w:rPr>
        <w:t>附录</w:t>
      </w:r>
      <w:r w:rsidR="00486E17">
        <w:rPr>
          <w:rFonts w:asciiTheme="majorEastAsia" w:eastAsiaTheme="majorEastAsia" w:hAnsiTheme="majorEastAsia"/>
          <w:b/>
          <w:kern w:val="0"/>
          <w:sz w:val="24"/>
        </w:rPr>
        <w:t>D</w:t>
      </w:r>
      <w:r w:rsidR="002E39DD" w:rsidRPr="00ED06B1">
        <w:rPr>
          <w:rFonts w:asciiTheme="majorEastAsia" w:eastAsiaTheme="majorEastAsia" w:hAnsiTheme="majorEastAsia" w:hint="eastAsia"/>
          <w:b/>
          <w:kern w:val="0"/>
          <w:sz w:val="24"/>
        </w:rPr>
        <w:t>自研检测用</w:t>
      </w:r>
      <w:r w:rsidR="002E39DD" w:rsidRPr="00ED06B1">
        <w:rPr>
          <w:rFonts w:asciiTheme="majorEastAsia" w:eastAsiaTheme="majorEastAsia" w:hAnsiTheme="majorEastAsia"/>
          <w:b/>
          <w:kern w:val="0"/>
          <w:sz w:val="24"/>
        </w:rPr>
        <w:t>设备信息</w:t>
      </w:r>
      <w:r>
        <w:rPr>
          <w:rFonts w:asciiTheme="majorEastAsia" w:eastAsiaTheme="majorEastAsia" w:hAnsiTheme="majorEastAsia" w:hint="eastAsia"/>
          <w:b/>
          <w:kern w:val="0"/>
          <w:sz w:val="24"/>
        </w:rPr>
        <w:t>(名称</w:t>
      </w:r>
      <w:r>
        <w:rPr>
          <w:rFonts w:asciiTheme="majorEastAsia" w:eastAsiaTheme="majorEastAsia" w:hAnsiTheme="majorEastAsia"/>
          <w:b/>
          <w:kern w:val="0"/>
          <w:sz w:val="24"/>
        </w:rPr>
        <w:t>、型号、</w:t>
      </w:r>
      <w:r>
        <w:rPr>
          <w:rFonts w:asciiTheme="majorEastAsia" w:eastAsiaTheme="majorEastAsia" w:hAnsiTheme="majorEastAsia" w:hint="eastAsia"/>
          <w:b/>
          <w:kern w:val="0"/>
          <w:sz w:val="24"/>
        </w:rPr>
        <w:t>图示)</w:t>
      </w:r>
      <w:r w:rsidR="00732C3A">
        <w:rPr>
          <w:rFonts w:eastAsia="黑体" w:cs="黑体"/>
          <w:snapToGrid w:val="0"/>
          <w:kern w:val="0"/>
          <w:sz w:val="32"/>
          <w:szCs w:val="32"/>
        </w:rPr>
        <w:br w:type="page"/>
      </w:r>
    </w:p>
    <w:p w14:paraId="1C4B70D3" w14:textId="0F94F66C" w:rsidR="00C60BF9" w:rsidRDefault="00486E17" w:rsidP="00486E17">
      <w:pPr>
        <w:spacing w:line="520" w:lineRule="exact"/>
        <w:rPr>
          <w:rFonts w:ascii="黑体" w:eastAsia="黑体" w:hAnsi="黑体"/>
          <w:bCs/>
          <w:color w:val="000000"/>
          <w:sz w:val="32"/>
          <w:szCs w:val="32"/>
        </w:rPr>
      </w:pPr>
      <w:r>
        <w:rPr>
          <w:rFonts w:eastAsia="黑体" w:cs="黑体" w:hint="eastAsia"/>
          <w:snapToGrid w:val="0"/>
          <w:kern w:val="0"/>
          <w:sz w:val="32"/>
          <w:szCs w:val="32"/>
        </w:rPr>
        <w:lastRenderedPageBreak/>
        <w:t>附件</w:t>
      </w:r>
      <w:r>
        <w:rPr>
          <w:rFonts w:eastAsia="黑体" w:cs="黑体" w:hint="eastAsia"/>
          <w:snapToGrid w:val="0"/>
          <w:kern w:val="0"/>
          <w:sz w:val="32"/>
          <w:szCs w:val="32"/>
        </w:rPr>
        <w:t>4</w:t>
      </w:r>
    </w:p>
    <w:p w14:paraId="726EAFF5" w14:textId="56431A2C" w:rsidR="00DE705B" w:rsidRPr="00486E17" w:rsidRDefault="00486E17" w:rsidP="00486E17">
      <w:pPr>
        <w:spacing w:line="520" w:lineRule="exact"/>
        <w:jc w:val="center"/>
        <w:rPr>
          <w:rFonts w:ascii="黑体" w:eastAsia="黑体" w:hAnsi="黑体"/>
          <w:kern w:val="0"/>
          <w:sz w:val="32"/>
          <w:szCs w:val="32"/>
        </w:rPr>
      </w:pPr>
      <w:r w:rsidRPr="00486E17">
        <w:rPr>
          <w:rFonts w:ascii="黑体" w:eastAsia="黑体" w:hAnsi="黑体" w:hint="eastAsia"/>
          <w:kern w:val="0"/>
          <w:sz w:val="32"/>
          <w:szCs w:val="32"/>
        </w:rPr>
        <w:t>技术</w:t>
      </w:r>
      <w:r w:rsidRPr="00486E17">
        <w:rPr>
          <w:rFonts w:ascii="黑体" w:eastAsia="黑体" w:hAnsi="黑体"/>
          <w:kern w:val="0"/>
          <w:sz w:val="32"/>
          <w:szCs w:val="32"/>
        </w:rPr>
        <w:t>指标</w:t>
      </w:r>
      <w:r w:rsidRPr="00486E17">
        <w:rPr>
          <w:rFonts w:ascii="黑体" w:eastAsia="黑体" w:hAnsi="黑体" w:hint="eastAsia"/>
          <w:kern w:val="0"/>
          <w:sz w:val="32"/>
          <w:szCs w:val="32"/>
        </w:rPr>
        <w:t>中术语</w:t>
      </w:r>
      <w:r w:rsidRPr="00486E17">
        <w:rPr>
          <w:rFonts w:ascii="黑体" w:eastAsia="黑体" w:hAnsi="黑体"/>
          <w:kern w:val="0"/>
          <w:sz w:val="32"/>
          <w:szCs w:val="32"/>
        </w:rPr>
        <w:t>及</w:t>
      </w:r>
      <w:r w:rsidRPr="00486E17">
        <w:rPr>
          <w:rFonts w:ascii="黑体" w:eastAsia="黑体" w:hAnsi="黑体" w:hint="eastAsia"/>
          <w:kern w:val="0"/>
          <w:sz w:val="32"/>
          <w:szCs w:val="32"/>
        </w:rPr>
        <w:t>计算公式</w:t>
      </w:r>
      <w:r w:rsidR="00DE705B" w:rsidRPr="00486E17">
        <w:rPr>
          <w:rFonts w:ascii="黑体" w:eastAsia="黑体" w:hAnsi="黑体" w:hint="eastAsia"/>
          <w:kern w:val="0"/>
          <w:sz w:val="32"/>
          <w:szCs w:val="32"/>
        </w:rPr>
        <w:t>示例</w:t>
      </w:r>
    </w:p>
    <w:p w14:paraId="7C23FF1F" w14:textId="77777777" w:rsidR="00DE705B" w:rsidRPr="00246BDC" w:rsidRDefault="00DE705B" w:rsidP="00DE705B">
      <w:pPr>
        <w:spacing w:line="460" w:lineRule="exact"/>
        <w:rPr>
          <w:rFonts w:ascii="黑体" w:eastAsia="黑体" w:hAnsi="黑体"/>
          <w:bCs/>
          <w:color w:val="000000"/>
          <w:sz w:val="32"/>
          <w:szCs w:val="32"/>
        </w:rPr>
      </w:pPr>
    </w:p>
    <w:p w14:paraId="0BFF4373" w14:textId="77777777" w:rsidR="00DE705B" w:rsidRPr="009F53CA" w:rsidRDefault="00DE705B" w:rsidP="00DE705B">
      <w:pPr>
        <w:spacing w:line="520" w:lineRule="exact"/>
        <w:rPr>
          <w:kern w:val="0"/>
          <w:sz w:val="24"/>
        </w:rPr>
      </w:pPr>
      <w:r>
        <w:rPr>
          <w:rFonts w:hint="eastAsia"/>
          <w:kern w:val="0"/>
          <w:sz w:val="24"/>
        </w:rPr>
        <w:t>一</w:t>
      </w:r>
      <w:r>
        <w:rPr>
          <w:kern w:val="0"/>
          <w:sz w:val="24"/>
        </w:rPr>
        <w:t>、</w:t>
      </w:r>
      <w:r w:rsidRPr="009F53CA">
        <w:rPr>
          <w:kern w:val="0"/>
          <w:sz w:val="24"/>
        </w:rPr>
        <w:t>线性</w:t>
      </w:r>
    </w:p>
    <w:p w14:paraId="5ACB3791" w14:textId="22B824B9" w:rsidR="00DE705B" w:rsidRDefault="00DE705B" w:rsidP="00DE705B">
      <w:pPr>
        <w:spacing w:line="520" w:lineRule="exact"/>
        <w:ind w:firstLineChars="150" w:firstLine="360"/>
        <w:rPr>
          <w:kern w:val="0"/>
          <w:sz w:val="24"/>
        </w:rPr>
      </w:pPr>
      <w:r w:rsidRPr="009F53CA">
        <w:rPr>
          <w:rFonts w:hint="eastAsia"/>
          <w:kern w:val="0"/>
          <w:sz w:val="24"/>
        </w:rPr>
        <w:t>该条款旨在考量传感器</w:t>
      </w:r>
      <w:r w:rsidR="00C36FF5">
        <w:rPr>
          <w:rFonts w:hint="eastAsia"/>
          <w:kern w:val="0"/>
          <w:sz w:val="24"/>
        </w:rPr>
        <w:t>在宣称测量范围内，产生的信号与模拟葡萄糖溶液浓度之间的线性关系、</w:t>
      </w:r>
      <w:r w:rsidRPr="009F53CA">
        <w:rPr>
          <w:rFonts w:hint="eastAsia"/>
          <w:kern w:val="0"/>
          <w:sz w:val="24"/>
        </w:rPr>
        <w:t>线性偏差</w:t>
      </w:r>
      <w:r w:rsidR="00C36FF5">
        <w:rPr>
          <w:rFonts w:hint="eastAsia"/>
          <w:kern w:val="0"/>
          <w:sz w:val="24"/>
        </w:rPr>
        <w:t>和灵敏度</w:t>
      </w:r>
      <w:r w:rsidRPr="009F53CA">
        <w:rPr>
          <w:rFonts w:hint="eastAsia"/>
          <w:kern w:val="0"/>
          <w:sz w:val="24"/>
        </w:rPr>
        <w:t>。</w:t>
      </w:r>
    </w:p>
    <w:p w14:paraId="411F96A2" w14:textId="77777777" w:rsidR="00DE705B" w:rsidRPr="009F53CA" w:rsidRDefault="00DE705B" w:rsidP="00DE705B">
      <w:pPr>
        <w:spacing w:line="520" w:lineRule="exact"/>
        <w:ind w:firstLineChars="150" w:firstLine="360"/>
        <w:rPr>
          <w:kern w:val="0"/>
          <w:sz w:val="24"/>
        </w:rPr>
      </w:pPr>
    </w:p>
    <w:p w14:paraId="73E2A056" w14:textId="77777777" w:rsidR="00DE705B" w:rsidRPr="009F53CA" w:rsidRDefault="00DE705B" w:rsidP="00DE705B">
      <w:pPr>
        <w:spacing w:line="240" w:lineRule="atLeast"/>
        <w:ind w:firstLineChars="200" w:firstLine="480"/>
        <w:rPr>
          <w:kern w:val="0"/>
          <w:sz w:val="24"/>
        </w:rPr>
      </w:pPr>
      <w:r w:rsidRPr="009F53CA">
        <w:rPr>
          <w:kern w:val="0"/>
          <w:sz w:val="24"/>
        </w:rPr>
        <w:t>线性相关系数：</w:t>
      </w:r>
      <m:oMath>
        <m:r>
          <m:rPr>
            <m:sty m:val="p"/>
          </m:rPr>
          <w:rPr>
            <w:rFonts w:ascii="Cambria Math" w:hAnsi="Cambria Math"/>
            <w:kern w:val="0"/>
            <w:sz w:val="24"/>
          </w:rPr>
          <w:br/>
        </m:r>
      </m:oMath>
      <m:oMathPara>
        <m:oMath>
          <m:sSub>
            <m:sSubPr>
              <m:ctrlPr>
                <w:rPr>
                  <w:rFonts w:ascii="Cambria Math" w:hAnsi="Cambria Math"/>
                  <w:kern w:val="0"/>
                  <w:sz w:val="24"/>
                </w:rPr>
              </m:ctrlPr>
            </m:sSubPr>
            <m:e>
              <m:r>
                <w:rPr>
                  <w:rFonts w:ascii="Cambria Math" w:hAnsi="Cambria Math"/>
                  <w:kern w:val="0"/>
                  <w:sz w:val="24"/>
                </w:rPr>
                <m:t>r</m:t>
              </m:r>
            </m:e>
            <m:sub>
              <m:r>
                <w:rPr>
                  <w:rFonts w:ascii="Cambria Math" w:hAnsi="Cambria Math"/>
                  <w:kern w:val="0"/>
                  <w:sz w:val="24"/>
                </w:rPr>
                <m:t>n</m:t>
              </m:r>
            </m:sub>
          </m:sSub>
          <m:r>
            <m:rPr>
              <m:sty m:val="p"/>
            </m:rPr>
            <w:rPr>
              <w:rFonts w:ascii="Cambria Math" w:hAnsi="Cambria Math"/>
              <w:kern w:val="0"/>
              <w:sz w:val="24"/>
            </w:rPr>
            <m:t>=</m:t>
          </m:r>
          <m:f>
            <m:fPr>
              <m:ctrlPr>
                <w:rPr>
                  <w:rFonts w:ascii="Cambria Math" w:hAnsi="Cambria Math"/>
                  <w:kern w:val="0"/>
                  <w:sz w:val="24"/>
                </w:rPr>
              </m:ctrlPr>
            </m:fPr>
            <m:num>
              <m:nary>
                <m:naryPr>
                  <m:chr m:val="∑"/>
                  <m:limLoc m:val="undOvr"/>
                  <m:ctrlPr>
                    <w:rPr>
                      <w:rFonts w:ascii="Cambria Math" w:hAnsi="Cambria Math"/>
                      <w:kern w:val="0"/>
                      <w:sz w:val="24"/>
                    </w:rPr>
                  </m:ctrlPr>
                </m:naryPr>
                <m:sub>
                  <m:r>
                    <w:rPr>
                      <w:rFonts w:ascii="Cambria Math" w:hAnsi="Cambria Math"/>
                      <w:kern w:val="0"/>
                      <w:sz w:val="24"/>
                    </w:rPr>
                    <m:t>i</m:t>
                  </m:r>
                  <m:r>
                    <m:rPr>
                      <m:sty m:val="p"/>
                    </m:rPr>
                    <w:rPr>
                      <w:rFonts w:ascii="Cambria Math" w:hAnsi="Cambria Math"/>
                      <w:kern w:val="0"/>
                      <w:sz w:val="24"/>
                    </w:rPr>
                    <m:t>=1</m:t>
                  </m:r>
                </m:sub>
                <m:sup>
                  <m:r>
                    <w:rPr>
                      <w:rFonts w:ascii="Cambria Math" w:hAnsi="Cambria Math"/>
                      <w:kern w:val="0"/>
                      <w:sz w:val="24"/>
                    </w:rPr>
                    <m:t>N</m:t>
                  </m:r>
                </m:sup>
                <m:e>
                  <m:d>
                    <m:dPr>
                      <m:ctrlPr>
                        <w:rPr>
                          <w:rFonts w:ascii="Cambria Math" w:hAnsi="Cambria Math"/>
                          <w:kern w:val="0"/>
                          <w:sz w:val="24"/>
                        </w:rPr>
                      </m:ctrlPr>
                    </m:dPr>
                    <m:e>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i</m:t>
                          </m:r>
                        </m:sub>
                      </m:sSub>
                      <m:r>
                        <m:rPr>
                          <m:sty m:val="p"/>
                        </m:rPr>
                        <w:rPr>
                          <w:rFonts w:ascii="Cambria Math" w:hAnsi="Cambria Math"/>
                          <w:kern w:val="0"/>
                          <w:sz w:val="24"/>
                        </w:rPr>
                        <m:t>-</m:t>
                      </m:r>
                      <m:bar>
                        <m:barPr>
                          <m:pos m:val="top"/>
                          <m:ctrlPr>
                            <w:rPr>
                              <w:rFonts w:ascii="Cambria Math" w:hAnsi="Cambria Math"/>
                              <w:kern w:val="0"/>
                              <w:sz w:val="24"/>
                            </w:rPr>
                          </m:ctrlPr>
                        </m:barPr>
                        <m:e>
                          <m:r>
                            <w:rPr>
                              <w:rFonts w:ascii="Cambria Math" w:hAnsi="Cambria Math"/>
                              <w:kern w:val="0"/>
                              <w:sz w:val="24"/>
                            </w:rPr>
                            <m:t>X</m:t>
                          </m:r>
                        </m:e>
                      </m:bar>
                    </m:e>
                  </m:d>
                  <m:d>
                    <m:dPr>
                      <m:ctrlPr>
                        <w:rPr>
                          <w:rFonts w:ascii="Cambria Math" w:hAnsi="Cambria Math"/>
                          <w:kern w:val="0"/>
                          <w:sz w:val="24"/>
                        </w:rPr>
                      </m:ctrlPr>
                    </m:dPr>
                    <m:e>
                      <m:sSub>
                        <m:sSubPr>
                          <m:ctrlPr>
                            <w:rPr>
                              <w:rFonts w:ascii="Cambria Math" w:hAnsi="Cambria Math"/>
                              <w:kern w:val="0"/>
                              <w:sz w:val="24"/>
                            </w:rPr>
                          </m:ctrlPr>
                        </m:sSubPr>
                        <m:e>
                          <m:r>
                            <w:rPr>
                              <w:rFonts w:ascii="Cambria Math" w:hAnsi="Cambria Math"/>
                              <w:kern w:val="0"/>
                              <w:sz w:val="24"/>
                            </w:rPr>
                            <m:t>Y</m:t>
                          </m:r>
                        </m:e>
                        <m:sub>
                          <m:r>
                            <w:rPr>
                              <w:rFonts w:ascii="Cambria Math" w:hAnsi="Cambria Math"/>
                              <w:kern w:val="0"/>
                              <w:sz w:val="24"/>
                            </w:rPr>
                            <m:t>i</m:t>
                          </m:r>
                        </m:sub>
                      </m:sSub>
                      <m:r>
                        <m:rPr>
                          <m:sty m:val="p"/>
                        </m:rPr>
                        <w:rPr>
                          <w:rFonts w:ascii="Cambria Math" w:hAnsi="Cambria Math"/>
                          <w:kern w:val="0"/>
                          <w:sz w:val="24"/>
                        </w:rPr>
                        <m:t>-</m:t>
                      </m:r>
                      <m:bar>
                        <m:barPr>
                          <m:pos m:val="top"/>
                          <m:ctrlPr>
                            <w:rPr>
                              <w:rFonts w:ascii="Cambria Math" w:hAnsi="Cambria Math"/>
                              <w:kern w:val="0"/>
                              <w:sz w:val="24"/>
                            </w:rPr>
                          </m:ctrlPr>
                        </m:barPr>
                        <m:e>
                          <m:r>
                            <w:rPr>
                              <w:rFonts w:ascii="Cambria Math" w:hAnsi="Cambria Math"/>
                              <w:kern w:val="0"/>
                              <w:sz w:val="24"/>
                            </w:rPr>
                            <m:t>Y</m:t>
                          </m:r>
                        </m:e>
                      </m:bar>
                    </m:e>
                  </m:d>
                </m:e>
              </m:nary>
            </m:num>
            <m:den>
              <m:rad>
                <m:radPr>
                  <m:degHide m:val="1"/>
                  <m:ctrlPr>
                    <w:rPr>
                      <w:rFonts w:ascii="Cambria Math" w:hAnsi="Cambria Math"/>
                      <w:kern w:val="0"/>
                      <w:sz w:val="24"/>
                    </w:rPr>
                  </m:ctrlPr>
                </m:radPr>
                <m:deg/>
                <m:e>
                  <m:nary>
                    <m:naryPr>
                      <m:chr m:val="∑"/>
                      <m:limLoc m:val="undOvr"/>
                      <m:ctrlPr>
                        <w:rPr>
                          <w:rFonts w:ascii="Cambria Math" w:hAnsi="Cambria Math"/>
                          <w:kern w:val="0"/>
                          <w:sz w:val="24"/>
                        </w:rPr>
                      </m:ctrlPr>
                    </m:naryPr>
                    <m:sub>
                      <m:r>
                        <w:rPr>
                          <w:rFonts w:ascii="Cambria Math" w:hAnsi="Cambria Math"/>
                          <w:kern w:val="0"/>
                          <w:sz w:val="24"/>
                        </w:rPr>
                        <m:t>i</m:t>
                      </m:r>
                      <m:r>
                        <m:rPr>
                          <m:sty m:val="p"/>
                        </m:rPr>
                        <w:rPr>
                          <w:rFonts w:ascii="Cambria Math" w:hAnsi="Cambria Math"/>
                          <w:kern w:val="0"/>
                          <w:sz w:val="24"/>
                        </w:rPr>
                        <m:t>=1</m:t>
                      </m:r>
                    </m:sub>
                    <m:sup>
                      <m:r>
                        <w:rPr>
                          <w:rFonts w:ascii="Cambria Math" w:hAnsi="Cambria Math"/>
                          <w:kern w:val="0"/>
                          <w:sz w:val="24"/>
                        </w:rPr>
                        <m:t>N</m:t>
                      </m:r>
                    </m:sup>
                    <m:e>
                      <m:sSup>
                        <m:sSupPr>
                          <m:ctrlPr>
                            <w:rPr>
                              <w:rFonts w:ascii="Cambria Math" w:hAnsi="Cambria Math"/>
                              <w:kern w:val="0"/>
                              <w:sz w:val="24"/>
                            </w:rPr>
                          </m:ctrlPr>
                        </m:sSupPr>
                        <m:e>
                          <m:d>
                            <m:dPr>
                              <m:ctrlPr>
                                <w:rPr>
                                  <w:rFonts w:ascii="Cambria Math" w:hAnsi="Cambria Math"/>
                                  <w:kern w:val="0"/>
                                  <w:sz w:val="24"/>
                                </w:rPr>
                              </m:ctrlPr>
                            </m:dPr>
                            <m:e>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i</m:t>
                                  </m:r>
                                </m:sub>
                              </m:sSub>
                              <m:r>
                                <m:rPr>
                                  <m:sty m:val="p"/>
                                </m:rPr>
                                <w:rPr>
                                  <w:rFonts w:ascii="Cambria Math" w:hAnsi="Cambria Math"/>
                                  <w:kern w:val="0"/>
                                  <w:sz w:val="24"/>
                                </w:rPr>
                                <m:t>-</m:t>
                              </m:r>
                              <m:bar>
                                <m:barPr>
                                  <m:pos m:val="top"/>
                                  <m:ctrlPr>
                                    <w:rPr>
                                      <w:rFonts w:ascii="Cambria Math" w:hAnsi="Cambria Math"/>
                                      <w:kern w:val="0"/>
                                      <w:sz w:val="24"/>
                                    </w:rPr>
                                  </m:ctrlPr>
                                </m:barPr>
                                <m:e>
                                  <m:r>
                                    <w:rPr>
                                      <w:rFonts w:ascii="Cambria Math" w:hAnsi="Cambria Math"/>
                                      <w:kern w:val="0"/>
                                      <w:sz w:val="24"/>
                                    </w:rPr>
                                    <m:t>X</m:t>
                                  </m:r>
                                </m:e>
                              </m:bar>
                            </m:e>
                          </m:d>
                        </m:e>
                        <m:sup>
                          <m:r>
                            <m:rPr>
                              <m:sty m:val="p"/>
                            </m:rPr>
                            <w:rPr>
                              <w:rFonts w:ascii="Cambria Math" w:hAnsi="Cambria Math"/>
                              <w:kern w:val="0"/>
                              <w:sz w:val="24"/>
                            </w:rPr>
                            <m:t>2</m:t>
                          </m:r>
                        </m:sup>
                      </m:sSup>
                    </m:e>
                  </m:nary>
                </m:e>
              </m:rad>
              <m:rad>
                <m:radPr>
                  <m:degHide m:val="1"/>
                  <m:ctrlPr>
                    <w:rPr>
                      <w:rFonts w:ascii="Cambria Math" w:hAnsi="Cambria Math"/>
                      <w:kern w:val="0"/>
                      <w:sz w:val="24"/>
                    </w:rPr>
                  </m:ctrlPr>
                </m:radPr>
                <m:deg/>
                <m:e>
                  <m:nary>
                    <m:naryPr>
                      <m:chr m:val="∑"/>
                      <m:limLoc m:val="undOvr"/>
                      <m:ctrlPr>
                        <w:rPr>
                          <w:rFonts w:ascii="Cambria Math" w:hAnsi="Cambria Math"/>
                          <w:kern w:val="0"/>
                          <w:sz w:val="24"/>
                        </w:rPr>
                      </m:ctrlPr>
                    </m:naryPr>
                    <m:sub>
                      <m:r>
                        <w:rPr>
                          <w:rFonts w:ascii="Cambria Math" w:hAnsi="Cambria Math"/>
                          <w:kern w:val="0"/>
                          <w:sz w:val="24"/>
                        </w:rPr>
                        <m:t>i</m:t>
                      </m:r>
                      <m:r>
                        <m:rPr>
                          <m:sty m:val="p"/>
                        </m:rPr>
                        <w:rPr>
                          <w:rFonts w:ascii="Cambria Math" w:hAnsi="Cambria Math"/>
                          <w:kern w:val="0"/>
                          <w:sz w:val="24"/>
                        </w:rPr>
                        <m:t>=1</m:t>
                      </m:r>
                    </m:sub>
                    <m:sup>
                      <m:r>
                        <w:rPr>
                          <w:rFonts w:ascii="Cambria Math" w:hAnsi="Cambria Math"/>
                          <w:kern w:val="0"/>
                          <w:sz w:val="24"/>
                        </w:rPr>
                        <m:t>N</m:t>
                      </m:r>
                    </m:sup>
                    <m:e>
                      <m:sSup>
                        <m:sSupPr>
                          <m:ctrlPr>
                            <w:rPr>
                              <w:rFonts w:ascii="Cambria Math" w:hAnsi="Cambria Math"/>
                              <w:kern w:val="0"/>
                              <w:sz w:val="24"/>
                            </w:rPr>
                          </m:ctrlPr>
                        </m:sSupPr>
                        <m:e>
                          <m:d>
                            <m:dPr>
                              <m:ctrlPr>
                                <w:rPr>
                                  <w:rFonts w:ascii="Cambria Math" w:hAnsi="Cambria Math"/>
                                  <w:kern w:val="0"/>
                                  <w:sz w:val="24"/>
                                </w:rPr>
                              </m:ctrlPr>
                            </m:dPr>
                            <m:e>
                              <m:sSub>
                                <m:sSubPr>
                                  <m:ctrlPr>
                                    <w:rPr>
                                      <w:rFonts w:ascii="Cambria Math" w:hAnsi="Cambria Math"/>
                                      <w:kern w:val="0"/>
                                      <w:sz w:val="24"/>
                                    </w:rPr>
                                  </m:ctrlPr>
                                </m:sSubPr>
                                <m:e>
                                  <m:r>
                                    <w:rPr>
                                      <w:rFonts w:ascii="Cambria Math" w:hAnsi="Cambria Math"/>
                                      <w:kern w:val="0"/>
                                      <w:sz w:val="24"/>
                                    </w:rPr>
                                    <m:t>Y</m:t>
                                  </m:r>
                                </m:e>
                                <m:sub>
                                  <m:r>
                                    <w:rPr>
                                      <w:rFonts w:ascii="Cambria Math" w:hAnsi="Cambria Math"/>
                                      <w:kern w:val="0"/>
                                      <w:sz w:val="24"/>
                                    </w:rPr>
                                    <m:t>i</m:t>
                                  </m:r>
                                </m:sub>
                              </m:sSub>
                              <m:r>
                                <m:rPr>
                                  <m:sty m:val="p"/>
                                </m:rPr>
                                <w:rPr>
                                  <w:rFonts w:ascii="Cambria Math" w:hAnsi="Cambria Math"/>
                                  <w:kern w:val="0"/>
                                  <w:sz w:val="24"/>
                                </w:rPr>
                                <m:t>-</m:t>
                              </m:r>
                              <m:bar>
                                <m:barPr>
                                  <m:pos m:val="top"/>
                                  <m:ctrlPr>
                                    <w:rPr>
                                      <w:rFonts w:ascii="Cambria Math" w:hAnsi="Cambria Math"/>
                                      <w:kern w:val="0"/>
                                      <w:sz w:val="24"/>
                                    </w:rPr>
                                  </m:ctrlPr>
                                </m:barPr>
                                <m:e>
                                  <m:r>
                                    <w:rPr>
                                      <w:rFonts w:ascii="Cambria Math" w:hAnsi="Cambria Math"/>
                                      <w:kern w:val="0"/>
                                      <w:sz w:val="24"/>
                                    </w:rPr>
                                    <m:t>Y</m:t>
                                  </m:r>
                                </m:e>
                              </m:bar>
                            </m:e>
                          </m:d>
                        </m:e>
                        <m:sup>
                          <m:r>
                            <m:rPr>
                              <m:sty m:val="p"/>
                            </m:rPr>
                            <w:rPr>
                              <w:rFonts w:ascii="Cambria Math" w:hAnsi="Cambria Math"/>
                              <w:kern w:val="0"/>
                              <w:sz w:val="24"/>
                            </w:rPr>
                            <m:t>2</m:t>
                          </m:r>
                        </m:sup>
                      </m:sSup>
                    </m:e>
                  </m:nary>
                </m:e>
              </m:rad>
            </m:den>
          </m:f>
        </m:oMath>
      </m:oMathPara>
    </w:p>
    <w:p w14:paraId="582DFB20" w14:textId="77777777" w:rsidR="00DE705B" w:rsidRDefault="00DE705B" w:rsidP="00DE705B">
      <w:pPr>
        <w:spacing w:line="240" w:lineRule="atLeast"/>
        <w:ind w:firstLineChars="200" w:firstLine="480"/>
        <w:rPr>
          <w:kern w:val="0"/>
          <w:sz w:val="24"/>
        </w:rPr>
      </w:pPr>
    </w:p>
    <w:p w14:paraId="7707EC70" w14:textId="77777777" w:rsidR="00DE705B" w:rsidRPr="009F53CA" w:rsidRDefault="00DE705B" w:rsidP="00DE705B">
      <w:pPr>
        <w:spacing w:line="520" w:lineRule="exact"/>
        <w:ind w:firstLineChars="200" w:firstLine="480"/>
        <w:rPr>
          <w:kern w:val="0"/>
          <w:sz w:val="24"/>
        </w:rPr>
      </w:pPr>
      <w:r w:rsidRPr="009F53CA">
        <w:rPr>
          <w:kern w:val="0"/>
          <w:sz w:val="24"/>
        </w:rPr>
        <w:t>其中，</w:t>
      </w:r>
      <m:oMath>
        <m:sSub>
          <m:sSubPr>
            <m:ctrlPr>
              <w:rPr>
                <w:rFonts w:ascii="Cambria Math" w:hAnsi="Cambria Math"/>
                <w:kern w:val="0"/>
                <w:sz w:val="24"/>
              </w:rPr>
            </m:ctrlPr>
          </m:sSubPr>
          <m:e>
            <m:r>
              <w:rPr>
                <w:rFonts w:ascii="Cambria Math" w:hAnsi="Cambria Math"/>
                <w:kern w:val="0"/>
                <w:sz w:val="24"/>
              </w:rPr>
              <m:t>r</m:t>
            </m:r>
          </m:e>
          <m:sub>
            <m:r>
              <w:rPr>
                <w:rFonts w:ascii="Cambria Math" w:hAnsi="Cambria Math"/>
                <w:kern w:val="0"/>
                <w:sz w:val="24"/>
              </w:rPr>
              <m:t>n</m:t>
            </m:r>
          </m:sub>
        </m:sSub>
      </m:oMath>
      <w:r w:rsidRPr="009F53CA">
        <w:rPr>
          <w:kern w:val="0"/>
          <w:sz w:val="24"/>
        </w:rPr>
        <w:t>表示第</w:t>
      </w:r>
      <w:r w:rsidRPr="009F53CA">
        <w:rPr>
          <w:kern w:val="0"/>
          <w:sz w:val="24"/>
        </w:rPr>
        <w:t>n</w:t>
      </w:r>
      <w:r w:rsidRPr="009F53CA">
        <w:rPr>
          <w:kern w:val="0"/>
          <w:sz w:val="24"/>
        </w:rPr>
        <w:t>个传感器的线性相关系数</w:t>
      </w:r>
      <w:r w:rsidRPr="009F53CA">
        <w:rPr>
          <w:kern w:val="0"/>
          <w:sz w:val="24"/>
        </w:rPr>
        <w:t>n=1,2,3…</w:t>
      </w:r>
    </w:p>
    <w:p w14:paraId="06068186" w14:textId="77777777" w:rsidR="00DE705B" w:rsidRPr="009F53CA" w:rsidRDefault="00FA3356" w:rsidP="00DE705B">
      <w:pPr>
        <w:spacing w:line="520" w:lineRule="exact"/>
        <w:ind w:firstLineChars="500" w:firstLine="1200"/>
        <w:rPr>
          <w:kern w:val="0"/>
          <w:sz w:val="24"/>
        </w:rPr>
      </w:pPr>
      <m:oMath>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i</m:t>
            </m:r>
          </m:sub>
        </m:sSub>
      </m:oMath>
      <w:r w:rsidR="00DE705B" w:rsidRPr="009F53CA">
        <w:rPr>
          <w:kern w:val="0"/>
          <w:sz w:val="24"/>
        </w:rPr>
        <w:t>表示第</w:t>
      </w:r>
      <w:r w:rsidR="00DE705B" w:rsidRPr="009F53CA">
        <w:rPr>
          <w:kern w:val="0"/>
          <w:sz w:val="24"/>
        </w:rPr>
        <w:t>i</w:t>
      </w:r>
      <w:r w:rsidR="00DE705B" w:rsidRPr="009F53CA">
        <w:rPr>
          <w:kern w:val="0"/>
          <w:sz w:val="24"/>
        </w:rPr>
        <w:t>个葡萄糖浓度值，</w:t>
      </w:r>
      <w:r w:rsidR="00DE705B" w:rsidRPr="009F53CA">
        <w:rPr>
          <w:kern w:val="0"/>
          <w:sz w:val="24"/>
        </w:rPr>
        <w:t>i=1,2,3…</w:t>
      </w:r>
    </w:p>
    <w:p w14:paraId="42A39678" w14:textId="77777777" w:rsidR="00DE705B" w:rsidRPr="009F53CA" w:rsidRDefault="00DE705B" w:rsidP="00DE705B">
      <w:pPr>
        <w:spacing w:line="520" w:lineRule="exact"/>
        <w:ind w:firstLineChars="200" w:firstLine="480"/>
        <w:rPr>
          <w:kern w:val="0"/>
          <w:sz w:val="24"/>
        </w:rPr>
      </w:pPr>
      <w:r w:rsidRPr="009F53CA">
        <w:rPr>
          <w:kern w:val="0"/>
          <w:sz w:val="24"/>
        </w:rPr>
        <w:t xml:space="preserve">      </w:t>
      </w:r>
      <m:oMath>
        <m:sSub>
          <m:sSubPr>
            <m:ctrlPr>
              <w:rPr>
                <w:rFonts w:ascii="Cambria Math" w:hAnsi="Cambria Math"/>
                <w:kern w:val="0"/>
                <w:sz w:val="24"/>
              </w:rPr>
            </m:ctrlPr>
          </m:sSubPr>
          <m:e>
            <m:r>
              <w:rPr>
                <w:rFonts w:ascii="Cambria Math" w:hAnsi="Cambria Math"/>
                <w:kern w:val="0"/>
                <w:sz w:val="24"/>
              </w:rPr>
              <m:t>Y</m:t>
            </m:r>
          </m:e>
          <m:sub>
            <m:r>
              <w:rPr>
                <w:rFonts w:ascii="Cambria Math" w:hAnsi="Cambria Math"/>
                <w:kern w:val="0"/>
                <w:sz w:val="24"/>
              </w:rPr>
              <m:t>i</m:t>
            </m:r>
          </m:sub>
        </m:sSub>
      </m:oMath>
      <w:r w:rsidRPr="009F53CA">
        <w:rPr>
          <w:kern w:val="0"/>
          <w:sz w:val="24"/>
        </w:rPr>
        <w:t>表示第</w:t>
      </w:r>
      <w:r w:rsidRPr="009F53CA">
        <w:rPr>
          <w:kern w:val="0"/>
          <w:sz w:val="24"/>
        </w:rPr>
        <w:t>i</w:t>
      </w:r>
      <w:r w:rsidRPr="009F53CA">
        <w:rPr>
          <w:kern w:val="0"/>
          <w:sz w:val="24"/>
        </w:rPr>
        <w:t>个响应电流值，</w:t>
      </w:r>
      <w:r w:rsidRPr="009F53CA">
        <w:rPr>
          <w:kern w:val="0"/>
          <w:sz w:val="24"/>
        </w:rPr>
        <w:t>i=1,2,3…</w:t>
      </w:r>
    </w:p>
    <w:p w14:paraId="18D05A8E" w14:textId="77777777" w:rsidR="00DE705B" w:rsidRPr="009F53CA" w:rsidRDefault="00DE705B" w:rsidP="00DE705B">
      <w:pPr>
        <w:spacing w:line="520" w:lineRule="exact"/>
        <w:ind w:firstLineChars="200" w:firstLine="480"/>
        <w:rPr>
          <w:kern w:val="0"/>
          <w:sz w:val="24"/>
        </w:rPr>
      </w:pPr>
      <w:r w:rsidRPr="009F53CA">
        <w:rPr>
          <w:kern w:val="0"/>
          <w:sz w:val="24"/>
        </w:rPr>
        <w:t xml:space="preserve">      </w:t>
      </w:r>
      <m:oMath>
        <m:bar>
          <m:barPr>
            <m:pos m:val="top"/>
            <m:ctrlPr>
              <w:rPr>
                <w:rFonts w:ascii="Cambria Math" w:hAnsi="Cambria Math"/>
                <w:kern w:val="0"/>
                <w:sz w:val="24"/>
              </w:rPr>
            </m:ctrlPr>
          </m:barPr>
          <m:e>
            <m:r>
              <w:rPr>
                <w:rFonts w:ascii="Cambria Math" w:hAnsi="Cambria Math"/>
                <w:kern w:val="0"/>
                <w:sz w:val="24"/>
              </w:rPr>
              <m:t>X</m:t>
            </m:r>
          </m:e>
        </m:bar>
      </m:oMath>
      <w:r w:rsidRPr="009F53CA">
        <w:rPr>
          <w:kern w:val="0"/>
          <w:sz w:val="24"/>
        </w:rPr>
        <w:t>表示葡萄糖浓度平均值</w:t>
      </w:r>
    </w:p>
    <w:p w14:paraId="0C2EAEB7" w14:textId="77777777" w:rsidR="00DE705B" w:rsidRPr="009F53CA" w:rsidRDefault="00DE705B" w:rsidP="00DE705B">
      <w:pPr>
        <w:spacing w:line="520" w:lineRule="exact"/>
        <w:ind w:firstLineChars="200" w:firstLine="480"/>
        <w:rPr>
          <w:kern w:val="0"/>
          <w:sz w:val="24"/>
        </w:rPr>
      </w:pPr>
      <w:r w:rsidRPr="009F53CA">
        <w:rPr>
          <w:kern w:val="0"/>
          <w:sz w:val="24"/>
        </w:rPr>
        <w:t xml:space="preserve">      </w:t>
      </w:r>
      <m:oMath>
        <m:bar>
          <m:barPr>
            <m:pos m:val="top"/>
            <m:ctrlPr>
              <w:rPr>
                <w:rFonts w:ascii="Cambria Math" w:hAnsi="Cambria Math"/>
                <w:kern w:val="0"/>
                <w:sz w:val="24"/>
              </w:rPr>
            </m:ctrlPr>
          </m:barPr>
          <m:e>
            <m:r>
              <w:rPr>
                <w:rFonts w:ascii="Cambria Math" w:hAnsi="Cambria Math"/>
                <w:kern w:val="0"/>
                <w:sz w:val="24"/>
              </w:rPr>
              <m:t>Y</m:t>
            </m:r>
          </m:e>
        </m:bar>
      </m:oMath>
      <w:r w:rsidRPr="009F53CA">
        <w:rPr>
          <w:kern w:val="0"/>
          <w:sz w:val="24"/>
        </w:rPr>
        <w:t>表示响应电流平均值</w:t>
      </w:r>
    </w:p>
    <w:p w14:paraId="75F14DA3" w14:textId="77777777" w:rsidR="00DE705B" w:rsidRPr="009F53CA" w:rsidRDefault="00DE705B" w:rsidP="00DE705B">
      <w:pPr>
        <w:spacing w:line="520" w:lineRule="exact"/>
        <w:ind w:firstLineChars="200" w:firstLine="480"/>
        <w:rPr>
          <w:kern w:val="0"/>
          <w:sz w:val="24"/>
        </w:rPr>
      </w:pPr>
      <w:r w:rsidRPr="009F53CA">
        <w:rPr>
          <w:kern w:val="0"/>
          <w:sz w:val="24"/>
        </w:rPr>
        <w:t xml:space="preserve">      N</w:t>
      </w:r>
      <w:r>
        <w:rPr>
          <w:kern w:val="0"/>
          <w:sz w:val="24"/>
        </w:rPr>
        <w:t>表示葡萄糖浓度数</w:t>
      </w:r>
    </w:p>
    <w:p w14:paraId="453C5808" w14:textId="77777777" w:rsidR="00DE705B" w:rsidRPr="009F53CA" w:rsidRDefault="00DE705B" w:rsidP="00DE705B">
      <w:pPr>
        <w:spacing w:line="520" w:lineRule="exact"/>
        <w:ind w:firstLineChars="200" w:firstLine="480"/>
        <w:rPr>
          <w:kern w:val="0"/>
          <w:sz w:val="24"/>
        </w:rPr>
      </w:pPr>
      <w:r w:rsidRPr="009F53CA">
        <w:rPr>
          <w:kern w:val="0"/>
          <w:sz w:val="24"/>
        </w:rPr>
        <w:t>线性偏差：</w:t>
      </w:r>
    </w:p>
    <w:p w14:paraId="370A0173" w14:textId="77777777" w:rsidR="00DE705B" w:rsidRPr="009F53CA" w:rsidRDefault="00FA3356" w:rsidP="00DE705B">
      <w:pPr>
        <w:spacing w:line="360" w:lineRule="auto"/>
        <w:rPr>
          <w:kern w:val="0"/>
          <w:sz w:val="24"/>
        </w:rPr>
      </w:pPr>
      <m:oMathPara>
        <m:oMath>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i</m:t>
              </m:r>
            </m:sub>
          </m:sSub>
          <m:r>
            <m:rPr>
              <m:sty m:val="p"/>
            </m:rPr>
            <w:rPr>
              <w:rFonts w:ascii="Cambria Math" w:hAnsi="Cambria Math"/>
              <w:kern w:val="0"/>
              <w:sz w:val="24"/>
            </w:rPr>
            <m:t>=</m:t>
          </m:r>
          <m:f>
            <m:fPr>
              <m:ctrlPr>
                <w:rPr>
                  <w:rFonts w:ascii="Cambria Math" w:hAnsi="Cambria Math"/>
                  <w:kern w:val="0"/>
                  <w:sz w:val="24"/>
                </w:rPr>
              </m:ctrlPr>
            </m:fPr>
            <m:num>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I</m:t>
                  </m:r>
                </m:sub>
              </m:sSub>
              <m:r>
                <m:rPr>
                  <m:sty m:val="p"/>
                </m:rPr>
                <w:rPr>
                  <w:rFonts w:ascii="Cambria Math" w:hAnsi="Cambria Math"/>
                  <w:kern w:val="0"/>
                  <w:sz w:val="24"/>
                </w:rPr>
                <m:t>-</m:t>
              </m:r>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i</m:t>
                  </m:r>
                </m:sub>
              </m:sSub>
            </m:num>
            <m:den>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i</m:t>
                  </m:r>
                </m:sub>
              </m:sSub>
            </m:den>
          </m:f>
          <m:r>
            <m:rPr>
              <m:sty m:val="p"/>
            </m:rPr>
            <w:rPr>
              <w:rFonts w:ascii="Cambria Math" w:hAnsi="Cambria Math"/>
              <w:kern w:val="0"/>
              <w:sz w:val="24"/>
            </w:rPr>
            <m:t>×100</m:t>
          </m:r>
        </m:oMath>
      </m:oMathPara>
    </w:p>
    <w:p w14:paraId="15E66AC0" w14:textId="77777777" w:rsidR="00DE705B" w:rsidRPr="009F53CA" w:rsidRDefault="00DE705B" w:rsidP="00DE705B">
      <w:pPr>
        <w:spacing w:line="520" w:lineRule="exact"/>
        <w:ind w:left="480" w:rightChars="100" w:right="210" w:hangingChars="200" w:hanging="480"/>
        <w:rPr>
          <w:kern w:val="0"/>
          <w:sz w:val="24"/>
        </w:rPr>
      </w:pPr>
      <w:r w:rsidRPr="009F53CA">
        <w:rPr>
          <w:kern w:val="0"/>
          <w:sz w:val="24"/>
        </w:rPr>
        <w:t xml:space="preserve">      </w:t>
      </w:r>
      <w:r w:rsidRPr="009F53CA">
        <w:rPr>
          <w:kern w:val="0"/>
          <w:sz w:val="24"/>
        </w:rPr>
        <w:t>其中，</w:t>
      </w:r>
      <m:oMath>
        <m:sSub>
          <m:sSubPr>
            <m:ctrlPr>
              <w:rPr>
                <w:rFonts w:ascii="Cambria Math" w:hAnsi="Cambria Math"/>
                <w:kern w:val="0"/>
                <w:sz w:val="24"/>
              </w:rPr>
            </m:ctrlPr>
          </m:sSubPr>
          <m:e>
            <m:r>
              <w:rPr>
                <w:rFonts w:ascii="Cambria Math" w:hAnsi="Cambria Math"/>
                <w:kern w:val="0"/>
                <w:sz w:val="24"/>
              </w:rPr>
              <m:t>d</m:t>
            </m:r>
          </m:e>
          <m:sub>
            <m:r>
              <w:rPr>
                <w:rFonts w:ascii="Cambria Math" w:hAnsi="Cambria Math"/>
                <w:kern w:val="0"/>
                <w:sz w:val="24"/>
              </w:rPr>
              <m:t>i</m:t>
            </m:r>
          </m:sub>
        </m:sSub>
      </m:oMath>
      <w:r w:rsidRPr="009F53CA">
        <w:rPr>
          <w:kern w:val="0"/>
          <w:sz w:val="24"/>
        </w:rPr>
        <w:t>表示该传感器第</w:t>
      </w:r>
      <w:r w:rsidRPr="009F53CA">
        <w:rPr>
          <w:kern w:val="0"/>
          <w:sz w:val="24"/>
        </w:rPr>
        <w:t>i</w:t>
      </w:r>
      <w:r w:rsidRPr="009F53CA">
        <w:rPr>
          <w:kern w:val="0"/>
          <w:sz w:val="24"/>
        </w:rPr>
        <w:t>个葡萄糖浓度的线性偏差，</w:t>
      </w:r>
      <w:r w:rsidRPr="009F53CA">
        <w:rPr>
          <w:kern w:val="0"/>
          <w:sz w:val="24"/>
        </w:rPr>
        <w:t xml:space="preserve"> i=1,2,3…</w:t>
      </w:r>
    </w:p>
    <w:p w14:paraId="439A16A6" w14:textId="77777777" w:rsidR="00DE705B" w:rsidRPr="009F53CA" w:rsidRDefault="00DE705B" w:rsidP="00DE705B">
      <w:pPr>
        <w:spacing w:line="520" w:lineRule="exact"/>
        <w:ind w:rightChars="100" w:right="210"/>
        <w:rPr>
          <w:kern w:val="0"/>
          <w:sz w:val="24"/>
        </w:rPr>
      </w:pPr>
      <w:r w:rsidRPr="009F53CA">
        <w:rPr>
          <w:kern w:val="0"/>
          <w:sz w:val="24"/>
        </w:rPr>
        <w:t xml:space="preserve">            </w:t>
      </w:r>
      <m:oMath>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i</m:t>
            </m:r>
          </m:sub>
        </m:sSub>
      </m:oMath>
      <w:r w:rsidRPr="009F53CA">
        <w:rPr>
          <w:kern w:val="0"/>
          <w:sz w:val="24"/>
        </w:rPr>
        <w:t>表示第</w:t>
      </w:r>
      <w:r w:rsidRPr="009F53CA">
        <w:rPr>
          <w:kern w:val="0"/>
          <w:sz w:val="24"/>
        </w:rPr>
        <w:t>i</w:t>
      </w:r>
      <w:r w:rsidRPr="009F53CA">
        <w:rPr>
          <w:kern w:val="0"/>
          <w:sz w:val="24"/>
        </w:rPr>
        <w:t>个葡萄糖浓度值，</w:t>
      </w:r>
      <w:r w:rsidRPr="009F53CA">
        <w:rPr>
          <w:kern w:val="0"/>
          <w:sz w:val="24"/>
        </w:rPr>
        <w:t>i=1,2,3…</w:t>
      </w:r>
    </w:p>
    <w:p w14:paraId="0963C26A" w14:textId="0B12D182" w:rsidR="00DE705B" w:rsidRDefault="00DE705B" w:rsidP="00DE705B">
      <w:pPr>
        <w:spacing w:line="520" w:lineRule="exact"/>
        <w:ind w:left="1440" w:rightChars="100" w:right="210" w:hangingChars="600" w:hanging="1440"/>
        <w:rPr>
          <w:kern w:val="0"/>
          <w:sz w:val="24"/>
        </w:rPr>
      </w:pPr>
      <w:r w:rsidRPr="009F53CA">
        <w:rPr>
          <w:kern w:val="0"/>
          <w:sz w:val="24"/>
        </w:rPr>
        <w:t xml:space="preserve">            </w:t>
      </w:r>
      <m:oMath>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I</m:t>
            </m:r>
          </m:sub>
        </m:sSub>
      </m:oMath>
      <w:r w:rsidRPr="009F53CA">
        <w:rPr>
          <w:kern w:val="0"/>
          <w:sz w:val="24"/>
        </w:rPr>
        <w:t>表示在第</w:t>
      </w:r>
      <w:r w:rsidRPr="009F53CA">
        <w:rPr>
          <w:kern w:val="0"/>
          <w:sz w:val="24"/>
        </w:rPr>
        <w:t>i</w:t>
      </w:r>
      <w:r w:rsidRPr="009F53CA">
        <w:rPr>
          <w:kern w:val="0"/>
          <w:sz w:val="24"/>
        </w:rPr>
        <w:t>个葡萄糖浓度下测试得出的响应电流值</w:t>
      </w:r>
      <m:oMath>
        <m:sSub>
          <m:sSubPr>
            <m:ctrlPr>
              <w:rPr>
                <w:rFonts w:ascii="Cambria Math" w:hAnsi="Cambria Math"/>
                <w:kern w:val="0"/>
                <w:sz w:val="24"/>
              </w:rPr>
            </m:ctrlPr>
          </m:sSubPr>
          <m:e>
            <m:r>
              <w:rPr>
                <w:rFonts w:ascii="Cambria Math" w:hAnsi="Cambria Math"/>
                <w:kern w:val="0"/>
                <w:sz w:val="24"/>
              </w:rPr>
              <m:t>y</m:t>
            </m:r>
          </m:e>
          <m:sub>
            <m:r>
              <w:rPr>
                <w:rFonts w:ascii="Cambria Math" w:hAnsi="Cambria Math"/>
                <w:kern w:val="0"/>
                <w:sz w:val="24"/>
              </w:rPr>
              <m:t>I</m:t>
            </m:r>
          </m:sub>
        </m:sSub>
      </m:oMath>
      <w:r w:rsidRPr="009F53CA">
        <w:rPr>
          <w:kern w:val="0"/>
          <w:sz w:val="24"/>
        </w:rPr>
        <w:t>代入线性回归方程</w:t>
      </w:r>
      <w:r w:rsidRPr="009F53CA">
        <w:rPr>
          <w:kern w:val="0"/>
          <w:sz w:val="24"/>
        </w:rPr>
        <w:t>y=ax+b</w:t>
      </w:r>
      <w:r w:rsidRPr="009F53CA">
        <w:rPr>
          <w:kern w:val="0"/>
          <w:sz w:val="24"/>
        </w:rPr>
        <w:t>计算得出的葡萄糖浓度值。</w:t>
      </w:r>
    </w:p>
    <w:p w14:paraId="6BFC16D4" w14:textId="7AFC663D" w:rsidR="00C36FF5" w:rsidRDefault="00C36FF5" w:rsidP="00DE705B">
      <w:pPr>
        <w:spacing w:line="520" w:lineRule="exact"/>
        <w:ind w:left="1440" w:rightChars="100" w:right="210" w:hangingChars="600" w:hanging="1440"/>
        <w:rPr>
          <w:kern w:val="0"/>
          <w:sz w:val="24"/>
        </w:rPr>
      </w:pPr>
      <w:r>
        <w:rPr>
          <w:rFonts w:hint="eastAsia"/>
          <w:kern w:val="0"/>
          <w:sz w:val="24"/>
        </w:rPr>
        <w:t xml:space="preserve">    </w:t>
      </w:r>
      <w:r>
        <w:rPr>
          <w:rFonts w:hint="eastAsia"/>
          <w:kern w:val="0"/>
          <w:sz w:val="24"/>
        </w:rPr>
        <w:t>灵敏度</w:t>
      </w:r>
      <w:r>
        <w:rPr>
          <w:kern w:val="0"/>
          <w:sz w:val="24"/>
        </w:rPr>
        <w:t>：</w:t>
      </w:r>
    </w:p>
    <w:p w14:paraId="3FEB2D91" w14:textId="08050A20" w:rsidR="00C36FF5" w:rsidRDefault="00C36FF5" w:rsidP="00C36FF5">
      <w:pPr>
        <w:spacing w:line="520" w:lineRule="exact"/>
        <w:ind w:rightChars="100" w:right="210" w:firstLineChars="200" w:firstLine="480"/>
        <w:rPr>
          <w:kern w:val="0"/>
          <w:sz w:val="24"/>
        </w:rPr>
      </w:pPr>
      <w:r>
        <w:rPr>
          <w:rFonts w:hint="eastAsia"/>
          <w:kern w:val="0"/>
          <w:sz w:val="24"/>
        </w:rPr>
        <w:t>通过</w:t>
      </w:r>
      <w:r>
        <w:rPr>
          <w:kern w:val="0"/>
          <w:sz w:val="24"/>
        </w:rPr>
        <w:t>在体外不同浓度的葡萄糖溶液</w:t>
      </w:r>
      <w:r>
        <w:rPr>
          <w:rFonts w:hint="eastAsia"/>
          <w:kern w:val="0"/>
          <w:sz w:val="24"/>
        </w:rPr>
        <w:t>中</w:t>
      </w:r>
      <w:r>
        <w:rPr>
          <w:kern w:val="0"/>
          <w:sz w:val="24"/>
        </w:rPr>
        <w:t>电极所测量出来的电流值</w:t>
      </w:r>
      <w:r>
        <w:rPr>
          <w:rFonts w:hint="eastAsia"/>
          <w:kern w:val="0"/>
          <w:sz w:val="24"/>
        </w:rPr>
        <w:t>拟合</w:t>
      </w:r>
      <w:r>
        <w:rPr>
          <w:kern w:val="0"/>
          <w:sz w:val="24"/>
        </w:rPr>
        <w:t>出一个葡</w:t>
      </w:r>
      <w:r>
        <w:rPr>
          <w:kern w:val="0"/>
          <w:sz w:val="24"/>
        </w:rPr>
        <w:lastRenderedPageBreak/>
        <w:t>萄糖浓度和电流的相关公式</w:t>
      </w:r>
      <w:r w:rsidRPr="009F53CA">
        <w:rPr>
          <w:kern w:val="0"/>
          <w:sz w:val="24"/>
        </w:rPr>
        <w:t>y=ax+b</w:t>
      </w:r>
      <w:r>
        <w:rPr>
          <w:kern w:val="0"/>
          <w:sz w:val="24"/>
        </w:rPr>
        <w:t>，</w:t>
      </w:r>
      <w:r>
        <w:rPr>
          <w:rFonts w:hint="eastAsia"/>
          <w:kern w:val="0"/>
          <w:sz w:val="24"/>
        </w:rPr>
        <w:t>其中</w:t>
      </w:r>
      <w:r w:rsidRPr="009F53CA">
        <w:rPr>
          <w:kern w:val="0"/>
          <w:sz w:val="24"/>
        </w:rPr>
        <w:t>a</w:t>
      </w:r>
      <w:r>
        <w:rPr>
          <w:rFonts w:hint="eastAsia"/>
          <w:kern w:val="0"/>
          <w:sz w:val="24"/>
        </w:rPr>
        <w:t>标识</w:t>
      </w:r>
      <w:r>
        <w:rPr>
          <w:kern w:val="0"/>
          <w:sz w:val="24"/>
        </w:rPr>
        <w:t>灵敏度，</w:t>
      </w:r>
      <w:r w:rsidRPr="009F53CA">
        <w:rPr>
          <w:kern w:val="0"/>
          <w:sz w:val="24"/>
        </w:rPr>
        <w:t>y</w:t>
      </w:r>
      <w:r>
        <w:rPr>
          <w:rFonts w:hint="eastAsia"/>
          <w:kern w:val="0"/>
          <w:sz w:val="24"/>
        </w:rPr>
        <w:t>表示</w:t>
      </w:r>
      <w:r>
        <w:rPr>
          <w:kern w:val="0"/>
          <w:sz w:val="24"/>
        </w:rPr>
        <w:t>电流，</w:t>
      </w:r>
      <w:r w:rsidRPr="009F53CA">
        <w:rPr>
          <w:kern w:val="0"/>
          <w:sz w:val="24"/>
        </w:rPr>
        <w:t>x</w:t>
      </w:r>
      <w:r>
        <w:rPr>
          <w:rFonts w:hint="eastAsia"/>
          <w:kern w:val="0"/>
          <w:sz w:val="24"/>
        </w:rPr>
        <w:t>表示</w:t>
      </w:r>
      <w:r>
        <w:rPr>
          <w:kern w:val="0"/>
          <w:sz w:val="24"/>
        </w:rPr>
        <w:t>葡萄糖浓度</w:t>
      </w:r>
      <w:r>
        <w:rPr>
          <w:rFonts w:hint="eastAsia"/>
          <w:kern w:val="0"/>
          <w:sz w:val="24"/>
        </w:rPr>
        <w:t>，</w:t>
      </w:r>
      <w:r w:rsidRPr="009F53CA">
        <w:rPr>
          <w:kern w:val="0"/>
          <w:sz w:val="24"/>
        </w:rPr>
        <w:t>b</w:t>
      </w:r>
      <w:r>
        <w:rPr>
          <w:rFonts w:hint="eastAsia"/>
          <w:kern w:val="0"/>
          <w:sz w:val="24"/>
        </w:rPr>
        <w:t>表示</w:t>
      </w:r>
      <w:r>
        <w:rPr>
          <w:kern w:val="0"/>
          <w:sz w:val="24"/>
        </w:rPr>
        <w:t>基底电流（</w:t>
      </w:r>
      <w:r>
        <w:rPr>
          <w:rFonts w:hint="eastAsia"/>
          <w:kern w:val="0"/>
          <w:sz w:val="24"/>
        </w:rPr>
        <w:t>即</w:t>
      </w:r>
      <w:r>
        <w:rPr>
          <w:kern w:val="0"/>
          <w:sz w:val="24"/>
        </w:rPr>
        <w:t>没有葡萄糖</w:t>
      </w:r>
      <w:r>
        <w:rPr>
          <w:rFonts w:hint="eastAsia"/>
          <w:kern w:val="0"/>
          <w:sz w:val="24"/>
        </w:rPr>
        <w:t>的</w:t>
      </w:r>
      <w:r>
        <w:rPr>
          <w:kern w:val="0"/>
          <w:sz w:val="24"/>
        </w:rPr>
        <w:t>情况下的响应电流）</w:t>
      </w:r>
    </w:p>
    <w:p w14:paraId="24080F68" w14:textId="77777777" w:rsidR="00C36FF5" w:rsidRPr="00C36FF5" w:rsidRDefault="00C36FF5" w:rsidP="00DE705B">
      <w:pPr>
        <w:spacing w:line="520" w:lineRule="exact"/>
        <w:ind w:left="1440" w:rightChars="100" w:right="210" w:hangingChars="600" w:hanging="1440"/>
        <w:rPr>
          <w:kern w:val="0"/>
          <w:sz w:val="24"/>
        </w:rPr>
      </w:pPr>
    </w:p>
    <w:p w14:paraId="53260365" w14:textId="77777777" w:rsidR="00DE705B" w:rsidRPr="009F53CA" w:rsidRDefault="00DE705B" w:rsidP="00DE705B">
      <w:pPr>
        <w:spacing w:line="520" w:lineRule="exact"/>
        <w:rPr>
          <w:kern w:val="0"/>
          <w:sz w:val="24"/>
        </w:rPr>
      </w:pPr>
      <w:r>
        <w:rPr>
          <w:rFonts w:hint="eastAsia"/>
          <w:kern w:val="0"/>
          <w:sz w:val="24"/>
        </w:rPr>
        <w:t>二</w:t>
      </w:r>
      <w:r>
        <w:rPr>
          <w:kern w:val="0"/>
          <w:sz w:val="24"/>
        </w:rPr>
        <w:t>、</w:t>
      </w:r>
      <w:r w:rsidRPr="009F53CA">
        <w:rPr>
          <w:kern w:val="0"/>
          <w:sz w:val="24"/>
        </w:rPr>
        <w:t>重复性</w:t>
      </w:r>
    </w:p>
    <w:p w14:paraId="745D1DF1" w14:textId="77777777" w:rsidR="00DE705B" w:rsidRPr="009F53CA" w:rsidRDefault="00DE705B" w:rsidP="00DE705B">
      <w:pPr>
        <w:spacing w:line="520" w:lineRule="exact"/>
        <w:ind w:firstLineChars="200" w:firstLine="480"/>
        <w:rPr>
          <w:kern w:val="0"/>
          <w:sz w:val="24"/>
        </w:rPr>
      </w:pPr>
      <w:r w:rsidRPr="009F53CA">
        <w:rPr>
          <w:rFonts w:hint="eastAsia"/>
          <w:kern w:val="0"/>
          <w:sz w:val="24"/>
        </w:rPr>
        <w:t>该条款旨在考量单个传感器在短时间内测量的重复性。</w:t>
      </w:r>
    </w:p>
    <w:p w14:paraId="3352A81A" w14:textId="77777777" w:rsidR="00DE705B" w:rsidRPr="009F53CA" w:rsidRDefault="00DE705B" w:rsidP="00DE705B">
      <w:pPr>
        <w:spacing w:line="520" w:lineRule="exact"/>
        <w:ind w:firstLineChars="200" w:firstLine="480"/>
        <w:rPr>
          <w:kern w:val="0"/>
          <w:sz w:val="24"/>
        </w:rPr>
      </w:pPr>
    </w:p>
    <w:p w14:paraId="0507C989" w14:textId="77777777" w:rsidR="00DE705B" w:rsidRPr="009F53CA" w:rsidRDefault="00DE705B" w:rsidP="00DE705B">
      <w:pPr>
        <w:spacing w:line="520" w:lineRule="exact"/>
        <w:ind w:firstLineChars="200" w:firstLine="480"/>
        <w:rPr>
          <w:kern w:val="0"/>
          <w:sz w:val="24"/>
        </w:rPr>
      </w:pPr>
      <w:r w:rsidRPr="009F53CA">
        <w:rPr>
          <w:kern w:val="0"/>
          <w:sz w:val="24"/>
        </w:rPr>
        <w:t>标准差</w:t>
      </w:r>
      <w:r w:rsidRPr="009F53CA">
        <w:rPr>
          <w:kern w:val="0"/>
          <w:sz w:val="24"/>
        </w:rPr>
        <w:t>SD</w:t>
      </w:r>
      <w:r w:rsidRPr="009F53CA">
        <w:rPr>
          <w:kern w:val="0"/>
          <w:sz w:val="24"/>
        </w:rPr>
        <w:t>：</w:t>
      </w:r>
      <w:r w:rsidRPr="009F53CA">
        <w:rPr>
          <w:kern w:val="0"/>
          <w:sz w:val="24"/>
        </w:rPr>
        <w:t xml:space="preserve">       </w:t>
      </w:r>
    </w:p>
    <w:p w14:paraId="16CB4950" w14:textId="77777777" w:rsidR="00DE705B" w:rsidRPr="009F53CA" w:rsidRDefault="00DE705B" w:rsidP="00DE705B">
      <w:pPr>
        <w:spacing w:line="480" w:lineRule="auto"/>
        <w:ind w:firstLineChars="600" w:firstLine="1440"/>
        <w:rPr>
          <w:kern w:val="0"/>
          <w:sz w:val="24"/>
        </w:rPr>
      </w:pPr>
      <w:r w:rsidRPr="009F53CA">
        <w:rPr>
          <w:kern w:val="0"/>
          <w:sz w:val="24"/>
        </w:rPr>
        <w:t xml:space="preserve"> </w:t>
      </w:r>
      <m:oMath>
        <m:r>
          <w:rPr>
            <w:rFonts w:ascii="Cambria Math" w:hAnsi="Cambria Math"/>
            <w:kern w:val="0"/>
            <w:sz w:val="24"/>
          </w:rPr>
          <m:t>SD</m:t>
        </m:r>
        <m:r>
          <m:rPr>
            <m:sty m:val="p"/>
          </m:rPr>
          <w:rPr>
            <w:rFonts w:ascii="Cambria Math" w:hAnsi="Cambria Math"/>
            <w:kern w:val="0"/>
            <w:sz w:val="24"/>
          </w:rPr>
          <m:t>=</m:t>
        </m:r>
        <m:rad>
          <m:radPr>
            <m:degHide m:val="1"/>
            <m:ctrlPr>
              <w:rPr>
                <w:rFonts w:ascii="Cambria Math" w:hAnsi="Cambria Math"/>
                <w:kern w:val="0"/>
                <w:sz w:val="24"/>
              </w:rPr>
            </m:ctrlPr>
          </m:radPr>
          <m:deg/>
          <m:e>
            <m:f>
              <m:fPr>
                <m:ctrlPr>
                  <w:rPr>
                    <w:rFonts w:ascii="Cambria Math" w:hAnsi="Cambria Math"/>
                    <w:kern w:val="0"/>
                    <w:sz w:val="24"/>
                  </w:rPr>
                </m:ctrlPr>
              </m:fPr>
              <m:num>
                <m:nary>
                  <m:naryPr>
                    <m:chr m:val="∑"/>
                    <m:limLoc m:val="undOvr"/>
                    <m:ctrlPr>
                      <w:rPr>
                        <w:rFonts w:ascii="Cambria Math" w:hAnsi="Cambria Math"/>
                        <w:kern w:val="0"/>
                        <w:sz w:val="24"/>
                      </w:rPr>
                    </m:ctrlPr>
                  </m:naryPr>
                  <m:sub>
                    <m:r>
                      <w:rPr>
                        <w:rFonts w:ascii="Cambria Math" w:hAnsi="Cambria Math"/>
                        <w:kern w:val="0"/>
                        <w:sz w:val="24"/>
                      </w:rPr>
                      <m:t>i</m:t>
                    </m:r>
                    <m:r>
                      <m:rPr>
                        <m:sty m:val="p"/>
                      </m:rPr>
                      <w:rPr>
                        <w:rFonts w:ascii="Cambria Math" w:hAnsi="Cambria Math"/>
                        <w:kern w:val="0"/>
                        <w:sz w:val="24"/>
                      </w:rPr>
                      <m:t>=1</m:t>
                    </m:r>
                  </m:sub>
                  <m:sup>
                    <m:r>
                      <w:rPr>
                        <w:rFonts w:ascii="Cambria Math" w:hAnsi="Cambria Math"/>
                        <w:kern w:val="0"/>
                        <w:sz w:val="24"/>
                      </w:rPr>
                      <m:t>N</m:t>
                    </m:r>
                  </m:sup>
                  <m:e>
                    <m:sSup>
                      <m:sSupPr>
                        <m:ctrlPr>
                          <w:rPr>
                            <w:rFonts w:ascii="Cambria Math" w:hAnsi="Cambria Math"/>
                            <w:kern w:val="0"/>
                            <w:sz w:val="24"/>
                          </w:rPr>
                        </m:ctrlPr>
                      </m:sSupPr>
                      <m:e>
                        <m:d>
                          <m:dPr>
                            <m:ctrlPr>
                              <w:rPr>
                                <w:rFonts w:ascii="Cambria Math" w:hAnsi="Cambria Math"/>
                                <w:kern w:val="0"/>
                                <w:sz w:val="24"/>
                              </w:rPr>
                            </m:ctrlPr>
                          </m:dPr>
                          <m:e>
                            <m:sSub>
                              <m:sSubPr>
                                <m:ctrlPr>
                                  <w:rPr>
                                    <w:rFonts w:ascii="Cambria Math" w:hAnsi="Cambria Math"/>
                                    <w:kern w:val="0"/>
                                    <w:sz w:val="24"/>
                                  </w:rPr>
                                </m:ctrlPr>
                              </m:sSubPr>
                              <m:e>
                                <m:r>
                                  <w:rPr>
                                    <w:rFonts w:ascii="Cambria Math" w:hAnsi="Cambria Math"/>
                                    <w:kern w:val="0"/>
                                    <w:sz w:val="24"/>
                                  </w:rPr>
                                  <m:t>I</m:t>
                                </m:r>
                              </m:e>
                              <m:sub>
                                <m:r>
                                  <w:rPr>
                                    <w:rFonts w:ascii="Cambria Math" w:hAnsi="Cambria Math"/>
                                    <w:kern w:val="0"/>
                                    <w:sz w:val="24"/>
                                  </w:rPr>
                                  <m:t>n</m:t>
                                </m:r>
                              </m:sub>
                            </m:sSub>
                            <m:r>
                              <m:rPr>
                                <m:sty m:val="p"/>
                              </m:rPr>
                              <w:rPr>
                                <w:rFonts w:ascii="Cambria Math" w:hAnsi="Cambria Math"/>
                                <w:kern w:val="0"/>
                                <w:sz w:val="24"/>
                              </w:rPr>
                              <m:t>-</m:t>
                            </m:r>
                            <m:bar>
                              <m:barPr>
                                <m:pos m:val="top"/>
                                <m:ctrlPr>
                                  <w:rPr>
                                    <w:rFonts w:ascii="Cambria Math" w:hAnsi="Cambria Math"/>
                                    <w:kern w:val="0"/>
                                    <w:sz w:val="24"/>
                                  </w:rPr>
                                </m:ctrlPr>
                              </m:barPr>
                              <m:e>
                                <m:r>
                                  <w:rPr>
                                    <w:rFonts w:ascii="Cambria Math" w:hAnsi="Cambria Math"/>
                                    <w:kern w:val="0"/>
                                    <w:sz w:val="24"/>
                                  </w:rPr>
                                  <m:t>I</m:t>
                                </m:r>
                              </m:e>
                            </m:bar>
                          </m:e>
                        </m:d>
                      </m:e>
                      <m:sup>
                        <m:r>
                          <m:rPr>
                            <m:sty m:val="p"/>
                          </m:rPr>
                          <w:rPr>
                            <w:rFonts w:ascii="Cambria Math" w:hAnsi="Cambria Math"/>
                            <w:kern w:val="0"/>
                            <w:sz w:val="24"/>
                          </w:rPr>
                          <m:t>2</m:t>
                        </m:r>
                      </m:sup>
                    </m:sSup>
                  </m:e>
                </m:nary>
              </m:num>
              <m:den>
                <m:r>
                  <w:rPr>
                    <w:rFonts w:ascii="Cambria Math" w:hAnsi="Cambria Math"/>
                    <w:kern w:val="0"/>
                    <w:sz w:val="24"/>
                  </w:rPr>
                  <m:t>N</m:t>
                </m:r>
              </m:den>
            </m:f>
          </m:e>
        </m:rad>
      </m:oMath>
    </w:p>
    <w:p w14:paraId="0FC852EA" w14:textId="77777777" w:rsidR="00DE705B" w:rsidRPr="009F53CA" w:rsidRDefault="00DE705B" w:rsidP="00DE705B">
      <w:pPr>
        <w:spacing w:line="520" w:lineRule="exact"/>
        <w:ind w:firstLineChars="200" w:firstLine="480"/>
        <w:rPr>
          <w:kern w:val="0"/>
          <w:sz w:val="24"/>
        </w:rPr>
      </w:pPr>
      <w:r w:rsidRPr="009F53CA">
        <w:rPr>
          <w:kern w:val="0"/>
          <w:sz w:val="24"/>
        </w:rPr>
        <w:t>其中，</w:t>
      </w:r>
      <m:oMath>
        <m:sSub>
          <m:sSubPr>
            <m:ctrlPr>
              <w:rPr>
                <w:rFonts w:ascii="Cambria Math" w:hAnsi="Cambria Math"/>
                <w:kern w:val="0"/>
                <w:sz w:val="24"/>
              </w:rPr>
            </m:ctrlPr>
          </m:sSubPr>
          <m:e>
            <m:r>
              <w:rPr>
                <w:rFonts w:ascii="Cambria Math" w:hAnsi="Cambria Math"/>
                <w:kern w:val="0"/>
                <w:sz w:val="24"/>
              </w:rPr>
              <m:t>I</m:t>
            </m:r>
          </m:e>
          <m:sub>
            <m:r>
              <w:rPr>
                <w:rFonts w:ascii="Cambria Math" w:hAnsi="Cambria Math"/>
                <w:kern w:val="0"/>
                <w:sz w:val="24"/>
              </w:rPr>
              <m:t>n</m:t>
            </m:r>
          </m:sub>
        </m:sSub>
      </m:oMath>
      <w:r w:rsidRPr="009F53CA">
        <w:rPr>
          <w:kern w:val="0"/>
          <w:sz w:val="24"/>
        </w:rPr>
        <w:t>表示同一浓度下第</w:t>
      </w:r>
      <w:r w:rsidRPr="009F53CA">
        <w:rPr>
          <w:kern w:val="0"/>
          <w:sz w:val="24"/>
        </w:rPr>
        <w:t>n</w:t>
      </w:r>
      <w:r w:rsidRPr="009F53CA">
        <w:rPr>
          <w:kern w:val="0"/>
          <w:sz w:val="24"/>
        </w:rPr>
        <w:t>次电流值，</w:t>
      </w:r>
      <w:r w:rsidRPr="009F53CA">
        <w:rPr>
          <w:kern w:val="0"/>
          <w:sz w:val="24"/>
        </w:rPr>
        <w:t>n=1,2,3</w:t>
      </w:r>
    </w:p>
    <w:p w14:paraId="13218E1D" w14:textId="77777777" w:rsidR="00DE705B" w:rsidRPr="009F53CA" w:rsidRDefault="00DE705B" w:rsidP="00DE705B">
      <w:pPr>
        <w:spacing w:line="520" w:lineRule="exact"/>
        <w:ind w:firstLineChars="200" w:firstLine="480"/>
        <w:rPr>
          <w:kern w:val="0"/>
          <w:sz w:val="24"/>
        </w:rPr>
      </w:pPr>
      <w:r w:rsidRPr="009F53CA">
        <w:rPr>
          <w:kern w:val="0"/>
          <w:sz w:val="24"/>
        </w:rPr>
        <w:t xml:space="preserve">      </w:t>
      </w:r>
      <m:oMath>
        <m:bar>
          <m:barPr>
            <m:pos m:val="top"/>
            <m:ctrlPr>
              <w:rPr>
                <w:rFonts w:ascii="Cambria Math" w:hAnsi="Cambria Math"/>
                <w:kern w:val="0"/>
                <w:sz w:val="24"/>
              </w:rPr>
            </m:ctrlPr>
          </m:barPr>
          <m:e>
            <m:r>
              <w:rPr>
                <w:rFonts w:ascii="Cambria Math" w:hAnsi="Cambria Math"/>
                <w:kern w:val="0"/>
                <w:sz w:val="24"/>
              </w:rPr>
              <m:t>I</m:t>
            </m:r>
          </m:e>
        </m:bar>
      </m:oMath>
      <w:r w:rsidRPr="009F53CA">
        <w:rPr>
          <w:kern w:val="0"/>
          <w:sz w:val="24"/>
        </w:rPr>
        <w:t>表示同一浓度下响应电流平均值</w:t>
      </w:r>
    </w:p>
    <w:p w14:paraId="09559D5E" w14:textId="77777777" w:rsidR="00DE705B" w:rsidRPr="009F53CA" w:rsidRDefault="00DE705B" w:rsidP="00DE705B">
      <w:pPr>
        <w:spacing w:line="520" w:lineRule="exact"/>
        <w:ind w:firstLineChars="200" w:firstLine="480"/>
        <w:rPr>
          <w:kern w:val="0"/>
          <w:sz w:val="24"/>
        </w:rPr>
      </w:pPr>
      <w:r w:rsidRPr="009F53CA">
        <w:rPr>
          <w:kern w:val="0"/>
          <w:sz w:val="24"/>
        </w:rPr>
        <w:t xml:space="preserve">      N</w:t>
      </w:r>
      <w:r w:rsidRPr="009F53CA">
        <w:rPr>
          <w:kern w:val="0"/>
          <w:sz w:val="24"/>
        </w:rPr>
        <w:t>表示响应电流样本值</w:t>
      </w:r>
    </w:p>
    <w:p w14:paraId="3482E6C8" w14:textId="77777777" w:rsidR="00DE705B" w:rsidRDefault="00DE705B" w:rsidP="00DE705B">
      <w:pPr>
        <w:spacing w:line="520" w:lineRule="exact"/>
        <w:ind w:firstLineChars="200" w:firstLine="480"/>
        <w:rPr>
          <w:kern w:val="0"/>
          <w:sz w:val="24"/>
        </w:rPr>
      </w:pPr>
    </w:p>
    <w:p w14:paraId="1CDC5303" w14:textId="77777777" w:rsidR="00DE705B" w:rsidRPr="009F53CA" w:rsidRDefault="00DE705B" w:rsidP="00DE705B">
      <w:pPr>
        <w:spacing w:line="520" w:lineRule="exact"/>
        <w:ind w:firstLineChars="200" w:firstLine="480"/>
        <w:rPr>
          <w:kern w:val="0"/>
          <w:sz w:val="24"/>
        </w:rPr>
      </w:pPr>
      <w:r w:rsidRPr="009F53CA">
        <w:rPr>
          <w:kern w:val="0"/>
          <w:sz w:val="24"/>
        </w:rPr>
        <w:t>变异系数</w:t>
      </w:r>
      <w:r w:rsidRPr="009F53CA">
        <w:rPr>
          <w:kern w:val="0"/>
          <w:sz w:val="24"/>
        </w:rPr>
        <w:t>CV</w:t>
      </w:r>
      <w:r w:rsidRPr="009F53CA">
        <w:rPr>
          <w:kern w:val="0"/>
          <w:sz w:val="24"/>
        </w:rPr>
        <w:t>：</w:t>
      </w:r>
      <w:r w:rsidRPr="009F53CA">
        <w:rPr>
          <w:kern w:val="0"/>
          <w:sz w:val="24"/>
        </w:rPr>
        <w:t xml:space="preserve"> </w:t>
      </w:r>
    </w:p>
    <w:p w14:paraId="4B695116" w14:textId="77777777" w:rsidR="00DE705B" w:rsidRPr="009F53CA" w:rsidRDefault="00DE705B" w:rsidP="00DE705B">
      <w:pPr>
        <w:spacing w:line="480" w:lineRule="auto"/>
        <w:ind w:firstLineChars="600" w:firstLine="1440"/>
        <w:rPr>
          <w:kern w:val="0"/>
          <w:sz w:val="24"/>
        </w:rPr>
      </w:pPr>
      <w:r w:rsidRPr="009F53CA">
        <w:rPr>
          <w:kern w:val="0"/>
          <w:sz w:val="24"/>
        </w:rPr>
        <w:t xml:space="preserve"> </w:t>
      </w:r>
      <m:oMath>
        <m:r>
          <w:rPr>
            <w:rFonts w:ascii="Cambria Math" w:hAnsi="Cambria Math"/>
            <w:kern w:val="0"/>
            <w:sz w:val="24"/>
          </w:rPr>
          <m:t>CV</m:t>
        </m:r>
        <m:r>
          <m:rPr>
            <m:sty m:val="p"/>
          </m:rPr>
          <w:rPr>
            <w:rFonts w:ascii="Cambria Math" w:hAnsi="Cambria Math"/>
            <w:kern w:val="0"/>
            <w:sz w:val="24"/>
          </w:rPr>
          <m:t>=</m:t>
        </m:r>
        <m:f>
          <m:fPr>
            <m:ctrlPr>
              <w:rPr>
                <w:rFonts w:ascii="Cambria Math" w:hAnsi="Cambria Math"/>
                <w:kern w:val="0"/>
                <w:sz w:val="24"/>
              </w:rPr>
            </m:ctrlPr>
          </m:fPr>
          <m:num>
            <m:r>
              <w:rPr>
                <w:rFonts w:ascii="Cambria Math" w:hAnsi="Cambria Math"/>
                <w:kern w:val="0"/>
                <w:sz w:val="24"/>
              </w:rPr>
              <m:t>SD</m:t>
            </m:r>
          </m:num>
          <m:den>
            <m:bar>
              <m:barPr>
                <m:pos m:val="top"/>
                <m:ctrlPr>
                  <w:rPr>
                    <w:rFonts w:ascii="Cambria Math" w:hAnsi="Cambria Math"/>
                    <w:kern w:val="0"/>
                    <w:sz w:val="24"/>
                  </w:rPr>
                </m:ctrlPr>
              </m:barPr>
              <m:e>
                <m:r>
                  <w:rPr>
                    <w:rFonts w:ascii="Cambria Math" w:hAnsi="Cambria Math"/>
                    <w:kern w:val="0"/>
                    <w:sz w:val="24"/>
                  </w:rPr>
                  <m:t>I</m:t>
                </m:r>
              </m:e>
            </m:bar>
          </m:den>
        </m:f>
        <m:r>
          <m:rPr>
            <m:sty m:val="p"/>
          </m:rPr>
          <w:rPr>
            <w:rFonts w:ascii="Cambria Math" w:hAnsi="Cambria Math"/>
            <w:kern w:val="0"/>
            <w:sz w:val="24"/>
          </w:rPr>
          <m:t>×100</m:t>
        </m:r>
      </m:oMath>
    </w:p>
    <w:p w14:paraId="22589F45" w14:textId="77777777" w:rsidR="00DE705B" w:rsidRPr="009F53CA" w:rsidRDefault="00DE705B" w:rsidP="00DE705B">
      <w:pPr>
        <w:spacing w:line="520" w:lineRule="exact"/>
        <w:ind w:firstLineChars="200" w:firstLine="480"/>
        <w:rPr>
          <w:kern w:val="0"/>
          <w:sz w:val="24"/>
        </w:rPr>
      </w:pPr>
      <w:r w:rsidRPr="009F53CA">
        <w:rPr>
          <w:kern w:val="0"/>
          <w:sz w:val="24"/>
        </w:rPr>
        <w:t>其中，</w:t>
      </w:r>
      <m:oMath>
        <m:bar>
          <m:barPr>
            <m:pos m:val="top"/>
            <m:ctrlPr>
              <w:rPr>
                <w:rFonts w:ascii="Cambria Math" w:hAnsi="Cambria Math"/>
                <w:kern w:val="0"/>
                <w:sz w:val="24"/>
              </w:rPr>
            </m:ctrlPr>
          </m:barPr>
          <m:e>
            <m:r>
              <w:rPr>
                <w:rFonts w:ascii="Cambria Math" w:hAnsi="Cambria Math"/>
                <w:kern w:val="0"/>
                <w:sz w:val="24"/>
              </w:rPr>
              <m:t>I</m:t>
            </m:r>
          </m:e>
        </m:bar>
      </m:oMath>
      <w:r w:rsidRPr="009F53CA">
        <w:rPr>
          <w:kern w:val="0"/>
          <w:sz w:val="24"/>
        </w:rPr>
        <w:t>表示同一浓度下响应电流平均值</w:t>
      </w:r>
    </w:p>
    <w:p w14:paraId="3CE2F195" w14:textId="77777777" w:rsidR="00DE705B" w:rsidRPr="009F53CA" w:rsidRDefault="00DE705B" w:rsidP="00DE705B">
      <w:pPr>
        <w:spacing w:line="520" w:lineRule="exact"/>
        <w:rPr>
          <w:kern w:val="0"/>
          <w:sz w:val="24"/>
        </w:rPr>
      </w:pPr>
      <w:r>
        <w:rPr>
          <w:rFonts w:hint="eastAsia"/>
          <w:kern w:val="0"/>
          <w:sz w:val="24"/>
        </w:rPr>
        <w:t>三、</w:t>
      </w:r>
      <w:r w:rsidRPr="009F53CA">
        <w:rPr>
          <w:kern w:val="0"/>
          <w:sz w:val="24"/>
        </w:rPr>
        <w:t>响应时间</w:t>
      </w:r>
    </w:p>
    <w:p w14:paraId="695AC0F6" w14:textId="77777777" w:rsidR="00DE705B" w:rsidRPr="009F53CA" w:rsidRDefault="00DE705B" w:rsidP="00DE705B">
      <w:pPr>
        <w:spacing w:line="520" w:lineRule="exact"/>
        <w:ind w:firstLineChars="200" w:firstLine="480"/>
        <w:rPr>
          <w:kern w:val="0"/>
          <w:sz w:val="24"/>
        </w:rPr>
      </w:pPr>
      <w:r w:rsidRPr="009F53CA">
        <w:rPr>
          <w:rFonts w:hint="eastAsia"/>
          <w:kern w:val="0"/>
          <w:sz w:val="24"/>
        </w:rPr>
        <w:t>该条款旨在考量传感器对模拟葡萄糖溶液浓度变化的响应。</w:t>
      </w:r>
    </w:p>
    <w:p w14:paraId="59A9836B" w14:textId="77777777" w:rsidR="00DE705B" w:rsidRPr="009F53CA" w:rsidRDefault="00DE705B" w:rsidP="00DE705B">
      <w:pPr>
        <w:spacing w:line="520" w:lineRule="exact"/>
        <w:ind w:firstLineChars="200" w:firstLine="480"/>
        <w:rPr>
          <w:kern w:val="0"/>
          <w:sz w:val="24"/>
        </w:rPr>
      </w:pPr>
      <w:r w:rsidRPr="009F53CA">
        <w:rPr>
          <w:rFonts w:hint="eastAsia"/>
          <w:kern w:val="0"/>
          <w:sz w:val="24"/>
        </w:rPr>
        <w:t>稳定</w:t>
      </w:r>
      <w:r w:rsidRPr="009F53CA">
        <w:rPr>
          <w:kern w:val="0"/>
          <w:sz w:val="24"/>
        </w:rPr>
        <w:t>是指</w:t>
      </w:r>
      <w:r w:rsidRPr="009F53CA">
        <w:rPr>
          <w:rFonts w:hint="eastAsia"/>
          <w:kern w:val="0"/>
          <w:sz w:val="24"/>
        </w:rPr>
        <w:t>可传出有效葡萄糖数据。响应</w:t>
      </w:r>
      <w:r w:rsidRPr="009F53CA">
        <w:rPr>
          <w:kern w:val="0"/>
          <w:sz w:val="24"/>
        </w:rPr>
        <w:t>时间是</w:t>
      </w:r>
      <w:r w:rsidRPr="009F53CA">
        <w:rPr>
          <w:rFonts w:hint="eastAsia"/>
          <w:kern w:val="0"/>
          <w:sz w:val="24"/>
        </w:rPr>
        <w:t>指传感器从被激活开始，直至可传出有效葡萄糖数据的时间。</w:t>
      </w:r>
    </w:p>
    <w:p w14:paraId="572388D8" w14:textId="77777777" w:rsidR="00DE705B" w:rsidRPr="009F53CA" w:rsidRDefault="00DE705B" w:rsidP="00DE705B">
      <w:pPr>
        <w:spacing w:line="520" w:lineRule="exact"/>
        <w:rPr>
          <w:kern w:val="0"/>
          <w:sz w:val="24"/>
        </w:rPr>
      </w:pPr>
      <w:r>
        <w:rPr>
          <w:rFonts w:hint="eastAsia"/>
          <w:kern w:val="0"/>
          <w:sz w:val="24"/>
        </w:rPr>
        <w:t>四</w:t>
      </w:r>
      <w:r>
        <w:rPr>
          <w:kern w:val="0"/>
          <w:sz w:val="24"/>
        </w:rPr>
        <w:t>、</w:t>
      </w:r>
      <w:r w:rsidRPr="009F53CA">
        <w:rPr>
          <w:kern w:val="0"/>
          <w:sz w:val="24"/>
        </w:rPr>
        <w:t>稳定性</w:t>
      </w:r>
    </w:p>
    <w:p w14:paraId="0945B2AB" w14:textId="77777777" w:rsidR="00DE705B" w:rsidRPr="009F53CA" w:rsidRDefault="00DE705B" w:rsidP="00DE705B">
      <w:pPr>
        <w:spacing w:line="520" w:lineRule="exact"/>
        <w:ind w:firstLineChars="200" w:firstLine="480"/>
        <w:rPr>
          <w:kern w:val="0"/>
          <w:sz w:val="24"/>
        </w:rPr>
      </w:pPr>
      <w:r w:rsidRPr="009F53CA">
        <w:rPr>
          <w:rFonts w:hint="eastAsia"/>
          <w:kern w:val="0"/>
          <w:sz w:val="24"/>
        </w:rPr>
        <w:t>该条款旨在考量传感器在整个使用寿命范围内的稳定性。</w:t>
      </w:r>
    </w:p>
    <w:p w14:paraId="51E408AF" w14:textId="77777777" w:rsidR="00DE705B" w:rsidRPr="009F53CA" w:rsidRDefault="00DE705B" w:rsidP="00DE705B">
      <w:pPr>
        <w:spacing w:line="240" w:lineRule="atLeast"/>
        <w:ind w:firstLineChars="200" w:firstLine="480"/>
        <w:rPr>
          <w:kern w:val="0"/>
          <w:sz w:val="24"/>
        </w:rPr>
      </w:pPr>
      <w:r w:rsidRPr="009F53CA">
        <w:rPr>
          <w:kern w:val="0"/>
          <w:sz w:val="24"/>
        </w:rPr>
        <w:t>响应电流值变化率：</w:t>
      </w:r>
      <m:oMath>
        <m:sSub>
          <m:sSubPr>
            <m:ctrlPr>
              <w:rPr>
                <w:rFonts w:ascii="Cambria Math" w:hAnsi="Cambria Math"/>
                <w:kern w:val="0"/>
                <w:sz w:val="24"/>
              </w:rPr>
            </m:ctrlPr>
          </m:sSubPr>
          <m:e>
            <m:r>
              <m:rPr>
                <m:sty m:val="p"/>
              </m:rPr>
              <w:rPr>
                <w:rFonts w:ascii="Cambria Math" w:hAnsi="Cambria Math"/>
                <w:kern w:val="0"/>
                <w:sz w:val="24"/>
              </w:rPr>
              <m:t>ω</m:t>
            </m:r>
          </m:e>
          <m:sub>
            <m:r>
              <w:rPr>
                <w:rFonts w:ascii="Cambria Math" w:hAnsi="Cambria Math"/>
                <w:kern w:val="0"/>
                <w:sz w:val="24"/>
              </w:rPr>
              <m:t>n</m:t>
            </m:r>
            <m:r>
              <m:rPr>
                <m:sty m:val="p"/>
              </m:rPr>
              <w:rPr>
                <w:rFonts w:ascii="Cambria Math" w:hAnsi="Cambria Math"/>
                <w:kern w:val="0"/>
                <w:sz w:val="24"/>
              </w:rPr>
              <m:t>+1</m:t>
            </m:r>
          </m:sub>
        </m:sSub>
        <m:r>
          <m:rPr>
            <m:sty m:val="p"/>
          </m:rPr>
          <w:rPr>
            <w:rFonts w:ascii="Cambria Math" w:hAnsi="Cambria Math"/>
            <w:kern w:val="0"/>
            <w:sz w:val="24"/>
          </w:rPr>
          <m:t>=</m:t>
        </m:r>
        <m:d>
          <m:dPr>
            <m:begChr m:val="|"/>
            <m:endChr m:val="|"/>
            <m:ctrlPr>
              <w:rPr>
                <w:rFonts w:ascii="Cambria Math" w:hAnsi="Cambria Math"/>
                <w:kern w:val="0"/>
                <w:sz w:val="24"/>
              </w:rPr>
            </m:ctrlPr>
          </m:dPr>
          <m:e>
            <m:f>
              <m:fPr>
                <m:ctrlPr>
                  <w:rPr>
                    <w:rFonts w:ascii="Cambria Math" w:hAnsi="Cambria Math"/>
                    <w:kern w:val="0"/>
                    <w:sz w:val="24"/>
                  </w:rPr>
                </m:ctrlPr>
              </m:fPr>
              <m:num>
                <m:sSub>
                  <m:sSubPr>
                    <m:ctrlPr>
                      <w:rPr>
                        <w:rFonts w:ascii="Cambria Math" w:hAnsi="Cambria Math"/>
                        <w:kern w:val="0"/>
                        <w:sz w:val="24"/>
                      </w:rPr>
                    </m:ctrlPr>
                  </m:sSubPr>
                  <m:e>
                    <m:r>
                      <w:rPr>
                        <w:rFonts w:ascii="Cambria Math" w:hAnsi="Cambria Math"/>
                        <w:kern w:val="0"/>
                        <w:sz w:val="24"/>
                      </w:rPr>
                      <m:t>I</m:t>
                    </m:r>
                  </m:e>
                  <m:sub>
                    <m:r>
                      <w:rPr>
                        <w:rFonts w:ascii="Cambria Math" w:hAnsi="Cambria Math"/>
                        <w:kern w:val="0"/>
                        <w:sz w:val="24"/>
                      </w:rPr>
                      <m:t>n</m:t>
                    </m:r>
                    <m:r>
                      <m:rPr>
                        <m:sty m:val="p"/>
                      </m:rPr>
                      <w:rPr>
                        <w:rFonts w:ascii="Cambria Math" w:hAnsi="Cambria Math"/>
                        <w:kern w:val="0"/>
                        <w:sz w:val="24"/>
                      </w:rPr>
                      <m:t>+1</m:t>
                    </m:r>
                  </m:sub>
                </m:sSub>
                <m:r>
                  <m:rPr>
                    <m:sty m:val="p"/>
                  </m:rPr>
                  <w:rPr>
                    <w:rFonts w:ascii="Cambria Math" w:hAnsi="Cambria Math"/>
                    <w:kern w:val="0"/>
                    <w:sz w:val="24"/>
                  </w:rPr>
                  <m:t>-</m:t>
                </m:r>
                <m:sSub>
                  <m:sSubPr>
                    <m:ctrlPr>
                      <w:rPr>
                        <w:rFonts w:ascii="Cambria Math" w:hAnsi="Cambria Math"/>
                        <w:kern w:val="0"/>
                        <w:sz w:val="24"/>
                      </w:rPr>
                    </m:ctrlPr>
                  </m:sSubPr>
                  <m:e>
                    <m:r>
                      <w:rPr>
                        <w:rFonts w:ascii="Cambria Math" w:hAnsi="Cambria Math"/>
                        <w:kern w:val="0"/>
                        <w:sz w:val="24"/>
                      </w:rPr>
                      <m:t>I</m:t>
                    </m:r>
                  </m:e>
                  <m:sub>
                    <m:r>
                      <w:rPr>
                        <w:rFonts w:ascii="Cambria Math" w:hAnsi="Cambria Math"/>
                        <w:kern w:val="0"/>
                        <w:sz w:val="24"/>
                      </w:rPr>
                      <m:t>n</m:t>
                    </m:r>
                  </m:sub>
                </m:sSub>
              </m:num>
              <m:den>
                <m:sSub>
                  <m:sSubPr>
                    <m:ctrlPr>
                      <w:rPr>
                        <w:rFonts w:ascii="Cambria Math" w:hAnsi="Cambria Math"/>
                        <w:kern w:val="0"/>
                        <w:sz w:val="24"/>
                      </w:rPr>
                    </m:ctrlPr>
                  </m:sSubPr>
                  <m:e>
                    <m:r>
                      <w:rPr>
                        <w:rFonts w:ascii="Cambria Math" w:hAnsi="Cambria Math"/>
                        <w:kern w:val="0"/>
                        <w:sz w:val="24"/>
                      </w:rPr>
                      <m:t>I</m:t>
                    </m:r>
                  </m:e>
                  <m:sub>
                    <m:r>
                      <w:rPr>
                        <w:rFonts w:ascii="Cambria Math" w:hAnsi="Cambria Math"/>
                        <w:kern w:val="0"/>
                        <w:sz w:val="24"/>
                      </w:rPr>
                      <m:t>n</m:t>
                    </m:r>
                  </m:sub>
                </m:sSub>
              </m:den>
            </m:f>
          </m:e>
        </m:d>
        <m:r>
          <m:rPr>
            <m:sty m:val="p"/>
          </m:rPr>
          <w:rPr>
            <w:rFonts w:ascii="Cambria Math" w:hAnsi="Cambria Math"/>
            <w:kern w:val="0"/>
            <w:sz w:val="24"/>
          </w:rPr>
          <m:t>×100</m:t>
        </m:r>
      </m:oMath>
    </w:p>
    <w:p w14:paraId="342E151D" w14:textId="77777777" w:rsidR="00DE705B" w:rsidRPr="009F53CA" w:rsidRDefault="00DE705B" w:rsidP="00DE705B">
      <w:pPr>
        <w:spacing w:line="520" w:lineRule="exact"/>
        <w:ind w:firstLineChars="200" w:firstLine="480"/>
        <w:rPr>
          <w:kern w:val="0"/>
          <w:sz w:val="24"/>
        </w:rPr>
      </w:pPr>
      <w:r w:rsidRPr="009F53CA">
        <w:rPr>
          <w:kern w:val="0"/>
          <w:sz w:val="24"/>
        </w:rPr>
        <w:t>其中，</w:t>
      </w:r>
      <m:oMath>
        <m:sSub>
          <m:sSubPr>
            <m:ctrlPr>
              <w:rPr>
                <w:rFonts w:ascii="Cambria Math" w:hAnsi="Cambria Math"/>
                <w:kern w:val="0"/>
                <w:sz w:val="24"/>
              </w:rPr>
            </m:ctrlPr>
          </m:sSubPr>
          <m:e>
            <m:r>
              <m:rPr>
                <m:sty m:val="p"/>
              </m:rPr>
              <w:rPr>
                <w:rFonts w:ascii="Cambria Math" w:hAnsi="Cambria Math"/>
                <w:kern w:val="0"/>
                <w:sz w:val="24"/>
              </w:rPr>
              <m:t>ω</m:t>
            </m:r>
          </m:e>
          <m:sub>
            <m:r>
              <w:rPr>
                <w:rFonts w:ascii="Cambria Math" w:hAnsi="Cambria Math"/>
                <w:kern w:val="0"/>
                <w:sz w:val="24"/>
              </w:rPr>
              <m:t>n</m:t>
            </m:r>
            <m:r>
              <m:rPr>
                <m:sty m:val="p"/>
              </m:rPr>
              <w:rPr>
                <w:rFonts w:ascii="Cambria Math" w:hAnsi="Cambria Math"/>
                <w:kern w:val="0"/>
                <w:sz w:val="24"/>
              </w:rPr>
              <m:t>+1</m:t>
            </m:r>
          </m:sub>
        </m:sSub>
      </m:oMath>
      <w:r w:rsidRPr="009F53CA">
        <w:rPr>
          <w:kern w:val="0"/>
          <w:sz w:val="24"/>
        </w:rPr>
        <w:t>表示第</w:t>
      </w:r>
      <w:r w:rsidRPr="009F53CA">
        <w:rPr>
          <w:kern w:val="0"/>
          <w:sz w:val="24"/>
        </w:rPr>
        <w:t>n+1</w:t>
      </w:r>
      <w:r w:rsidRPr="009F53CA">
        <w:rPr>
          <w:kern w:val="0"/>
          <w:sz w:val="24"/>
        </w:rPr>
        <w:t>天响应电流值变化率</w:t>
      </w:r>
      <w:r w:rsidRPr="009F53CA">
        <w:rPr>
          <w:kern w:val="0"/>
          <w:sz w:val="24"/>
        </w:rPr>
        <w:t>n=1,2,3…</w:t>
      </w:r>
    </w:p>
    <w:p w14:paraId="66ECD6D2" w14:textId="77777777" w:rsidR="00DE705B" w:rsidRPr="009F53CA" w:rsidRDefault="00DE705B" w:rsidP="00DE705B">
      <w:pPr>
        <w:spacing w:line="520" w:lineRule="exact"/>
        <w:ind w:firstLineChars="200" w:firstLine="480"/>
        <w:rPr>
          <w:kern w:val="0"/>
          <w:sz w:val="24"/>
        </w:rPr>
      </w:pPr>
      <w:r w:rsidRPr="009F53CA">
        <w:rPr>
          <w:kern w:val="0"/>
          <w:sz w:val="24"/>
        </w:rPr>
        <w:t xml:space="preserve">      </w:t>
      </w:r>
      <m:oMath>
        <m:sSub>
          <m:sSubPr>
            <m:ctrlPr>
              <w:rPr>
                <w:rFonts w:ascii="Cambria Math" w:hAnsi="Cambria Math"/>
                <w:kern w:val="0"/>
                <w:sz w:val="24"/>
              </w:rPr>
            </m:ctrlPr>
          </m:sSubPr>
          <m:e>
            <m:r>
              <w:rPr>
                <w:rFonts w:ascii="Cambria Math" w:hAnsi="Cambria Math"/>
                <w:kern w:val="0"/>
                <w:sz w:val="24"/>
              </w:rPr>
              <m:t>I</m:t>
            </m:r>
          </m:e>
          <m:sub>
            <m:r>
              <w:rPr>
                <w:rFonts w:ascii="Cambria Math" w:hAnsi="Cambria Math"/>
                <w:kern w:val="0"/>
                <w:sz w:val="24"/>
              </w:rPr>
              <m:t>n</m:t>
            </m:r>
          </m:sub>
        </m:sSub>
      </m:oMath>
      <w:r w:rsidRPr="009F53CA">
        <w:rPr>
          <w:kern w:val="0"/>
          <w:sz w:val="24"/>
        </w:rPr>
        <w:t>表示第</w:t>
      </w:r>
      <w:r w:rsidRPr="009F53CA">
        <w:rPr>
          <w:kern w:val="0"/>
          <w:sz w:val="24"/>
        </w:rPr>
        <w:t>n</w:t>
      </w:r>
      <w:r w:rsidRPr="009F53CA">
        <w:rPr>
          <w:kern w:val="0"/>
          <w:sz w:val="24"/>
        </w:rPr>
        <w:t>天响应电流值</w:t>
      </w:r>
      <w:r w:rsidRPr="009F53CA">
        <w:rPr>
          <w:kern w:val="0"/>
          <w:sz w:val="24"/>
        </w:rPr>
        <w:t>n=1,2,3…</w:t>
      </w:r>
    </w:p>
    <w:p w14:paraId="26FA159A" w14:textId="77777777" w:rsidR="00DE705B" w:rsidRPr="009F53CA" w:rsidRDefault="00DE705B" w:rsidP="00DE705B">
      <w:pPr>
        <w:spacing w:line="520" w:lineRule="exact"/>
        <w:ind w:firstLineChars="200" w:firstLine="480"/>
        <w:rPr>
          <w:kern w:val="0"/>
          <w:sz w:val="24"/>
        </w:rPr>
      </w:pPr>
      <w:r w:rsidRPr="009F53CA">
        <w:rPr>
          <w:kern w:val="0"/>
          <w:sz w:val="24"/>
        </w:rPr>
        <w:lastRenderedPageBreak/>
        <w:t>N</w:t>
      </w:r>
      <w:r w:rsidRPr="009F53CA">
        <w:rPr>
          <w:rFonts w:hint="eastAsia"/>
          <w:kern w:val="0"/>
          <w:sz w:val="24"/>
        </w:rPr>
        <w:t>天平均</w:t>
      </w:r>
      <w:r w:rsidRPr="009F53CA">
        <w:rPr>
          <w:kern w:val="0"/>
          <w:sz w:val="24"/>
        </w:rPr>
        <w:t>每</w:t>
      </w:r>
      <w:r w:rsidRPr="009F53CA">
        <w:rPr>
          <w:rFonts w:hint="eastAsia"/>
          <w:kern w:val="0"/>
          <w:sz w:val="24"/>
        </w:rPr>
        <w:t>24</w:t>
      </w:r>
      <w:r w:rsidRPr="009F53CA">
        <w:rPr>
          <w:kern w:val="0"/>
          <w:sz w:val="24"/>
        </w:rPr>
        <w:t>h</w:t>
      </w:r>
      <w:r w:rsidRPr="009F53CA">
        <w:rPr>
          <w:rFonts w:hint="eastAsia"/>
          <w:kern w:val="0"/>
          <w:sz w:val="24"/>
        </w:rPr>
        <w:t>的</w:t>
      </w:r>
      <w:r w:rsidRPr="009F53CA">
        <w:rPr>
          <w:kern w:val="0"/>
          <w:sz w:val="24"/>
        </w:rPr>
        <w:t>电流变化率：</w:t>
      </w:r>
      <m:oMath>
        <m:acc>
          <m:accPr>
            <m:chr m:val="̅"/>
            <m:ctrlPr>
              <w:rPr>
                <w:rFonts w:ascii="Cambria Math" w:hAnsi="Cambria Math"/>
                <w:kern w:val="0"/>
                <w:sz w:val="24"/>
              </w:rPr>
            </m:ctrlPr>
          </m:accPr>
          <m:e>
            <m:r>
              <w:rPr>
                <w:rFonts w:ascii="Cambria Math" w:hAnsi="Cambria Math"/>
                <w:kern w:val="0"/>
                <w:sz w:val="24"/>
              </w:rPr>
              <m:t>ω</m:t>
            </m:r>
          </m:e>
        </m:acc>
        <m:r>
          <m:rPr>
            <m:sty m:val="p"/>
          </m:rPr>
          <w:rPr>
            <w:rFonts w:ascii="Cambria Math" w:hAnsi="Cambria Math"/>
            <w:kern w:val="0"/>
            <w:sz w:val="24"/>
          </w:rPr>
          <m:t>=</m:t>
        </m:r>
        <m:f>
          <m:fPr>
            <m:ctrlPr>
              <w:rPr>
                <w:rFonts w:ascii="Cambria Math" w:hAnsi="Cambria Math"/>
                <w:kern w:val="0"/>
                <w:sz w:val="24"/>
              </w:rPr>
            </m:ctrlPr>
          </m:fPr>
          <m:num>
            <m:nary>
              <m:naryPr>
                <m:chr m:val="∑"/>
                <m:limLoc m:val="undOvr"/>
                <m:ctrlPr>
                  <w:rPr>
                    <w:rFonts w:ascii="Cambria Math" w:hAnsi="Cambria Math"/>
                    <w:kern w:val="0"/>
                    <w:sz w:val="24"/>
                  </w:rPr>
                </m:ctrlPr>
              </m:naryPr>
              <m:sub>
                <m:r>
                  <w:rPr>
                    <w:rFonts w:ascii="Cambria Math" w:hAnsi="Cambria Math"/>
                    <w:kern w:val="0"/>
                    <w:sz w:val="24"/>
                  </w:rPr>
                  <m:t>i</m:t>
                </m:r>
                <m:r>
                  <m:rPr>
                    <m:sty m:val="p"/>
                  </m:rPr>
                  <w:rPr>
                    <w:rFonts w:ascii="Cambria Math" w:hAnsi="Cambria Math"/>
                    <w:kern w:val="0"/>
                    <w:sz w:val="24"/>
                  </w:rPr>
                  <m:t>=1</m:t>
                </m:r>
              </m:sub>
              <m:sup>
                <m:r>
                  <w:rPr>
                    <w:rFonts w:ascii="Cambria Math" w:hAnsi="Cambria Math"/>
                    <w:kern w:val="0"/>
                    <w:sz w:val="24"/>
                  </w:rPr>
                  <m:t>N</m:t>
                </m:r>
              </m:sup>
              <m:e>
                <m:sSub>
                  <m:sSubPr>
                    <m:ctrlPr>
                      <w:rPr>
                        <w:rFonts w:ascii="Cambria Math" w:hAnsi="Cambria Math"/>
                        <w:kern w:val="0"/>
                        <w:sz w:val="24"/>
                      </w:rPr>
                    </m:ctrlPr>
                  </m:sSubPr>
                  <m:e>
                    <m:r>
                      <w:rPr>
                        <w:rFonts w:ascii="Cambria Math" w:hAnsi="Cambria Math"/>
                        <w:kern w:val="0"/>
                        <w:sz w:val="24"/>
                      </w:rPr>
                      <m:t>ω</m:t>
                    </m:r>
                  </m:e>
                  <m:sub>
                    <m:r>
                      <w:rPr>
                        <w:rFonts w:ascii="Cambria Math" w:hAnsi="Cambria Math"/>
                        <w:kern w:val="0"/>
                        <w:sz w:val="24"/>
                      </w:rPr>
                      <m:t>i</m:t>
                    </m:r>
                  </m:sub>
                </m:sSub>
              </m:e>
            </m:nary>
          </m:num>
          <m:den>
            <m:r>
              <m:rPr>
                <m:sty m:val="p"/>
              </m:rPr>
              <w:rPr>
                <w:rFonts w:ascii="Cambria Math" w:hAnsi="Cambria Math"/>
                <w:kern w:val="0"/>
                <w:sz w:val="24"/>
              </w:rPr>
              <m:t>N</m:t>
            </m:r>
          </m:den>
        </m:f>
      </m:oMath>
    </w:p>
    <w:p w14:paraId="631B6A38" w14:textId="77777777" w:rsidR="00DE705B" w:rsidRPr="009F53CA" w:rsidRDefault="00DE705B" w:rsidP="00DE705B">
      <w:pPr>
        <w:spacing w:line="520" w:lineRule="exact"/>
        <w:ind w:firstLineChars="200" w:firstLine="480"/>
        <w:rPr>
          <w:kern w:val="0"/>
          <w:sz w:val="24"/>
        </w:rPr>
      </w:pPr>
      <w:r w:rsidRPr="009F53CA">
        <w:rPr>
          <w:rFonts w:hint="eastAsia"/>
          <w:kern w:val="0"/>
          <w:sz w:val="24"/>
        </w:rPr>
        <w:t>其中</w:t>
      </w:r>
      <w:r w:rsidRPr="009F53CA">
        <w:rPr>
          <w:kern w:val="0"/>
          <w:sz w:val="24"/>
        </w:rPr>
        <w:t>，</w:t>
      </w:r>
      <m:oMath>
        <m:acc>
          <m:accPr>
            <m:chr m:val="̅"/>
            <m:ctrlPr>
              <w:rPr>
                <w:rFonts w:ascii="Cambria Math" w:hAnsi="Cambria Math"/>
                <w:kern w:val="0"/>
                <w:sz w:val="24"/>
              </w:rPr>
            </m:ctrlPr>
          </m:accPr>
          <m:e>
            <m:r>
              <w:rPr>
                <w:rFonts w:ascii="Cambria Math" w:hAnsi="Cambria Math"/>
                <w:kern w:val="0"/>
                <w:sz w:val="24"/>
              </w:rPr>
              <m:t>ω</m:t>
            </m:r>
          </m:e>
        </m:acc>
      </m:oMath>
      <w:r w:rsidRPr="009F53CA">
        <w:rPr>
          <w:rFonts w:hint="eastAsia"/>
          <w:kern w:val="0"/>
          <w:sz w:val="24"/>
        </w:rPr>
        <w:t>表示</w:t>
      </w:r>
      <w:r w:rsidRPr="009F53CA">
        <w:rPr>
          <w:kern w:val="0"/>
          <w:sz w:val="24"/>
        </w:rPr>
        <w:t>N</w:t>
      </w:r>
      <w:r w:rsidRPr="009F53CA">
        <w:rPr>
          <w:rFonts w:hint="eastAsia"/>
          <w:kern w:val="0"/>
          <w:sz w:val="24"/>
        </w:rPr>
        <w:t>天</w:t>
      </w:r>
      <w:r w:rsidRPr="009F53CA">
        <w:rPr>
          <w:kern w:val="0"/>
          <w:sz w:val="24"/>
        </w:rPr>
        <w:t>平均每</w:t>
      </w:r>
      <w:r w:rsidRPr="009F53CA">
        <w:rPr>
          <w:rFonts w:hint="eastAsia"/>
          <w:kern w:val="0"/>
          <w:sz w:val="24"/>
        </w:rPr>
        <w:t>24h</w:t>
      </w:r>
      <w:r w:rsidRPr="009F53CA">
        <w:rPr>
          <w:rFonts w:hint="eastAsia"/>
          <w:kern w:val="0"/>
          <w:sz w:val="24"/>
        </w:rPr>
        <w:t>响应电流变化率</w:t>
      </w:r>
    </w:p>
    <w:p w14:paraId="2DC6C5CE" w14:textId="77777777" w:rsidR="00DE705B" w:rsidRPr="009F53CA" w:rsidRDefault="00FA3356" w:rsidP="00DE705B">
      <w:pPr>
        <w:spacing w:line="520" w:lineRule="exact"/>
        <w:ind w:firstLineChars="500" w:firstLine="1200"/>
        <w:rPr>
          <w:kern w:val="0"/>
          <w:sz w:val="24"/>
        </w:rPr>
      </w:pPr>
      <m:oMath>
        <m:sSub>
          <m:sSubPr>
            <m:ctrlPr>
              <w:rPr>
                <w:rFonts w:ascii="Cambria Math" w:hAnsi="Cambria Math"/>
                <w:kern w:val="0"/>
                <w:sz w:val="24"/>
              </w:rPr>
            </m:ctrlPr>
          </m:sSubPr>
          <m:e>
            <m:r>
              <w:rPr>
                <w:rFonts w:ascii="Cambria Math" w:hAnsi="Cambria Math"/>
                <w:kern w:val="0"/>
                <w:sz w:val="24"/>
              </w:rPr>
              <m:t>ω</m:t>
            </m:r>
          </m:e>
          <m:sub>
            <m:r>
              <w:rPr>
                <w:rFonts w:ascii="Cambria Math" w:hAnsi="Cambria Math"/>
                <w:kern w:val="0"/>
                <w:sz w:val="24"/>
              </w:rPr>
              <m:t>i</m:t>
            </m:r>
          </m:sub>
        </m:sSub>
      </m:oMath>
      <w:r w:rsidR="00DE705B" w:rsidRPr="009F53CA">
        <w:rPr>
          <w:rFonts w:hint="eastAsia"/>
          <w:kern w:val="0"/>
          <w:sz w:val="24"/>
        </w:rPr>
        <w:t>表示</w:t>
      </w:r>
      <w:r w:rsidR="00DE705B" w:rsidRPr="009F53CA">
        <w:rPr>
          <w:kern w:val="0"/>
          <w:sz w:val="24"/>
        </w:rPr>
        <w:t>第</w:t>
      </w:r>
      <w:r w:rsidR="00DE705B" w:rsidRPr="009F53CA">
        <w:rPr>
          <w:rFonts w:hint="eastAsia"/>
          <w:kern w:val="0"/>
          <w:sz w:val="24"/>
        </w:rPr>
        <w:t>i</w:t>
      </w:r>
      <w:r w:rsidR="00DE705B" w:rsidRPr="009F53CA">
        <w:rPr>
          <w:rFonts w:hint="eastAsia"/>
          <w:kern w:val="0"/>
          <w:sz w:val="24"/>
        </w:rPr>
        <w:t>天</w:t>
      </w:r>
      <w:r w:rsidR="00DE705B" w:rsidRPr="009F53CA">
        <w:rPr>
          <w:kern w:val="0"/>
          <w:sz w:val="24"/>
        </w:rPr>
        <w:t>的响应电流变化率</w:t>
      </w:r>
      <w:r w:rsidR="00DE705B" w:rsidRPr="009F53CA">
        <w:rPr>
          <w:kern w:val="0"/>
          <w:sz w:val="24"/>
        </w:rPr>
        <w:t>i=1,2,3…N</w:t>
      </w:r>
      <w:r w:rsidR="00DE705B" w:rsidRPr="009F53CA">
        <w:rPr>
          <w:rFonts w:hint="eastAsia"/>
          <w:kern w:val="0"/>
          <w:sz w:val="24"/>
        </w:rPr>
        <w:t>表示</w:t>
      </w:r>
      <w:r w:rsidR="00DE705B" w:rsidRPr="009F53CA">
        <w:rPr>
          <w:kern w:val="0"/>
          <w:sz w:val="24"/>
        </w:rPr>
        <w:t>测试天数</w:t>
      </w:r>
    </w:p>
    <w:p w14:paraId="3D9F330C" w14:textId="77777777" w:rsidR="00DE705B" w:rsidRPr="009F53CA" w:rsidRDefault="00DE705B" w:rsidP="00DE705B">
      <w:pPr>
        <w:spacing w:line="520" w:lineRule="exact"/>
        <w:rPr>
          <w:kern w:val="0"/>
          <w:sz w:val="24"/>
        </w:rPr>
      </w:pPr>
      <w:r>
        <w:rPr>
          <w:rFonts w:hint="eastAsia"/>
          <w:kern w:val="0"/>
          <w:sz w:val="24"/>
        </w:rPr>
        <w:t>五、</w:t>
      </w:r>
      <w:r w:rsidRPr="009F53CA">
        <w:rPr>
          <w:kern w:val="0"/>
          <w:sz w:val="24"/>
        </w:rPr>
        <w:t>温度响应</w:t>
      </w:r>
    </w:p>
    <w:p w14:paraId="1F762A94" w14:textId="77777777" w:rsidR="00DE705B" w:rsidRPr="009F53CA" w:rsidRDefault="00DE705B" w:rsidP="00DE705B">
      <w:pPr>
        <w:spacing w:line="520" w:lineRule="exact"/>
        <w:ind w:firstLineChars="200" w:firstLine="480"/>
        <w:rPr>
          <w:kern w:val="0"/>
          <w:sz w:val="24"/>
        </w:rPr>
      </w:pPr>
      <w:r w:rsidRPr="009F53CA">
        <w:rPr>
          <w:rFonts w:hint="eastAsia"/>
          <w:kern w:val="0"/>
          <w:sz w:val="24"/>
        </w:rPr>
        <w:t>该条款旨在考量模拟人体体温变化时，传感器的性能变化。</w:t>
      </w:r>
    </w:p>
    <w:p w14:paraId="134C33BB" w14:textId="77777777" w:rsidR="00DE705B" w:rsidRPr="009F53CA" w:rsidRDefault="00DE705B" w:rsidP="00DE705B">
      <w:pPr>
        <w:spacing w:line="520" w:lineRule="exact"/>
        <w:rPr>
          <w:kern w:val="0"/>
          <w:sz w:val="24"/>
        </w:rPr>
      </w:pPr>
      <w:r>
        <w:rPr>
          <w:rFonts w:hint="eastAsia"/>
          <w:kern w:val="0"/>
          <w:sz w:val="24"/>
        </w:rPr>
        <w:t>六</w:t>
      </w:r>
      <w:r>
        <w:rPr>
          <w:kern w:val="0"/>
          <w:sz w:val="24"/>
        </w:rPr>
        <w:t>、</w:t>
      </w:r>
      <w:r w:rsidRPr="009F53CA">
        <w:rPr>
          <w:kern w:val="0"/>
          <w:sz w:val="24"/>
        </w:rPr>
        <w:t xml:space="preserve"> </w:t>
      </w:r>
      <w:r w:rsidRPr="009F53CA">
        <w:rPr>
          <w:kern w:val="0"/>
          <w:sz w:val="24"/>
        </w:rPr>
        <w:t>传感器的抗干扰性</w:t>
      </w:r>
    </w:p>
    <w:p w14:paraId="6D6936BE" w14:textId="77777777" w:rsidR="00DE705B" w:rsidRPr="009F53CA" w:rsidRDefault="00DE705B" w:rsidP="00DE705B">
      <w:pPr>
        <w:spacing w:line="520" w:lineRule="exact"/>
        <w:ind w:firstLineChars="200" w:firstLine="480"/>
        <w:rPr>
          <w:kern w:val="0"/>
          <w:sz w:val="24"/>
        </w:rPr>
      </w:pPr>
      <w:r w:rsidRPr="009F53CA">
        <w:rPr>
          <w:rFonts w:hint="eastAsia"/>
          <w:kern w:val="0"/>
          <w:sz w:val="24"/>
        </w:rPr>
        <w:t>该条款旨在考量某些药物成分等对于传感器性能的干扰。</w:t>
      </w:r>
    </w:p>
    <w:p w14:paraId="7865FE7F" w14:textId="77777777" w:rsidR="00DE705B" w:rsidRPr="009F53CA" w:rsidRDefault="00DE705B" w:rsidP="00DE705B">
      <w:pPr>
        <w:spacing w:line="520" w:lineRule="exact"/>
        <w:rPr>
          <w:kern w:val="0"/>
          <w:sz w:val="24"/>
        </w:rPr>
      </w:pPr>
      <w:r>
        <w:rPr>
          <w:rFonts w:hint="eastAsia"/>
          <w:kern w:val="0"/>
          <w:sz w:val="24"/>
        </w:rPr>
        <w:t>七</w:t>
      </w:r>
      <w:r>
        <w:rPr>
          <w:kern w:val="0"/>
          <w:sz w:val="24"/>
        </w:rPr>
        <w:t>、</w:t>
      </w:r>
      <w:r w:rsidRPr="009F53CA">
        <w:rPr>
          <w:kern w:val="0"/>
          <w:sz w:val="24"/>
        </w:rPr>
        <w:t>启动时间</w:t>
      </w:r>
    </w:p>
    <w:p w14:paraId="7BE1487E" w14:textId="77777777" w:rsidR="00DE705B" w:rsidRPr="009F53CA" w:rsidRDefault="00DE705B" w:rsidP="00DE705B">
      <w:pPr>
        <w:spacing w:line="520" w:lineRule="exact"/>
        <w:ind w:firstLineChars="200" w:firstLine="480"/>
        <w:rPr>
          <w:kern w:val="0"/>
          <w:sz w:val="24"/>
        </w:rPr>
      </w:pPr>
      <w:r>
        <w:rPr>
          <w:rFonts w:hint="eastAsia"/>
          <w:kern w:val="0"/>
          <w:sz w:val="24"/>
        </w:rPr>
        <w:t>启动时间</w:t>
      </w:r>
      <w:r>
        <w:rPr>
          <w:kern w:val="0"/>
          <w:sz w:val="24"/>
        </w:rPr>
        <w:t>是指</w:t>
      </w:r>
      <w:r w:rsidRPr="009F53CA">
        <w:rPr>
          <w:rFonts w:hint="eastAsia"/>
          <w:kern w:val="0"/>
          <w:sz w:val="24"/>
        </w:rPr>
        <w:t>从</w:t>
      </w:r>
      <w:r w:rsidRPr="009F53CA">
        <w:rPr>
          <w:kern w:val="0"/>
          <w:sz w:val="24"/>
        </w:rPr>
        <w:t>传感器</w:t>
      </w:r>
      <w:r w:rsidRPr="009F53CA">
        <w:rPr>
          <w:rFonts w:hint="eastAsia"/>
          <w:kern w:val="0"/>
          <w:sz w:val="24"/>
        </w:rPr>
        <w:t>插入模拟葡萄糖溶液，并</w:t>
      </w:r>
      <w:r w:rsidRPr="009F53CA">
        <w:rPr>
          <w:kern w:val="0"/>
          <w:sz w:val="24"/>
        </w:rPr>
        <w:t>连接到发射器</w:t>
      </w:r>
      <w:r w:rsidRPr="009F53CA">
        <w:rPr>
          <w:rFonts w:hint="eastAsia"/>
          <w:kern w:val="0"/>
          <w:sz w:val="24"/>
        </w:rPr>
        <w:t>后</w:t>
      </w:r>
      <w:r w:rsidRPr="009F53CA">
        <w:rPr>
          <w:kern w:val="0"/>
          <w:sz w:val="24"/>
        </w:rPr>
        <w:t>，系统</w:t>
      </w:r>
      <w:r w:rsidRPr="009F53CA">
        <w:rPr>
          <w:rFonts w:hint="eastAsia"/>
          <w:kern w:val="0"/>
          <w:sz w:val="24"/>
        </w:rPr>
        <w:t>显示第一个数据点</w:t>
      </w:r>
      <w:r w:rsidRPr="009F53CA">
        <w:rPr>
          <w:kern w:val="0"/>
          <w:sz w:val="24"/>
        </w:rPr>
        <w:t>所需的时间</w:t>
      </w:r>
      <w:r w:rsidRPr="009F53CA">
        <w:rPr>
          <w:rFonts w:hint="eastAsia"/>
          <w:kern w:val="0"/>
          <w:sz w:val="24"/>
        </w:rPr>
        <w:t>与</w:t>
      </w:r>
      <w:r w:rsidRPr="009F53CA">
        <w:rPr>
          <w:kern w:val="0"/>
          <w:sz w:val="24"/>
        </w:rPr>
        <w:t>传感器连接到发射器的时间</w:t>
      </w:r>
      <w:r>
        <w:rPr>
          <w:rFonts w:hint="eastAsia"/>
          <w:kern w:val="0"/>
          <w:sz w:val="24"/>
        </w:rPr>
        <w:t>差</w:t>
      </w:r>
      <w:r w:rsidRPr="009F53CA">
        <w:rPr>
          <w:kern w:val="0"/>
          <w:sz w:val="24"/>
        </w:rPr>
        <w:t>。</w:t>
      </w:r>
    </w:p>
    <w:p w14:paraId="0CA6FB71" w14:textId="77777777" w:rsidR="00DE705B" w:rsidRPr="009F53CA" w:rsidRDefault="00DE705B" w:rsidP="00DE705B">
      <w:pPr>
        <w:spacing w:line="520" w:lineRule="exact"/>
        <w:ind w:firstLineChars="200" w:firstLine="480"/>
        <w:rPr>
          <w:kern w:val="0"/>
          <w:sz w:val="24"/>
        </w:rPr>
      </w:pPr>
      <w:r w:rsidRPr="009F53CA">
        <w:rPr>
          <w:rFonts w:hint="eastAsia"/>
          <w:kern w:val="0"/>
          <w:sz w:val="24"/>
        </w:rPr>
        <w:t>启动</w:t>
      </w:r>
      <w:r w:rsidRPr="009F53CA">
        <w:rPr>
          <w:kern w:val="0"/>
          <w:sz w:val="24"/>
        </w:rPr>
        <w:t>时间</w:t>
      </w:r>
      <w:r w:rsidRPr="009F53CA">
        <w:rPr>
          <w:kern w:val="0"/>
          <w:sz w:val="24"/>
        </w:rPr>
        <w:t>=</w:t>
      </w:r>
      <w:r w:rsidRPr="009F53CA">
        <w:rPr>
          <w:rFonts w:hint="eastAsia"/>
          <w:kern w:val="0"/>
          <w:sz w:val="24"/>
        </w:rPr>
        <w:t>显示第一个数据点的</w:t>
      </w:r>
      <w:r w:rsidRPr="009F53CA">
        <w:rPr>
          <w:kern w:val="0"/>
          <w:sz w:val="24"/>
        </w:rPr>
        <w:t>时间</w:t>
      </w:r>
      <w:r w:rsidRPr="009F53CA">
        <w:rPr>
          <w:kern w:val="0"/>
          <w:sz w:val="24"/>
        </w:rPr>
        <w:t>-</w:t>
      </w:r>
      <w:r w:rsidRPr="009F53CA">
        <w:rPr>
          <w:kern w:val="0"/>
          <w:sz w:val="24"/>
        </w:rPr>
        <w:t>传感器连接到发</w:t>
      </w:r>
      <w:r w:rsidRPr="009F53CA">
        <w:rPr>
          <w:rFonts w:hint="eastAsia"/>
          <w:kern w:val="0"/>
          <w:sz w:val="24"/>
        </w:rPr>
        <w:t>射</w:t>
      </w:r>
      <w:r w:rsidRPr="009F53CA">
        <w:rPr>
          <w:kern w:val="0"/>
          <w:sz w:val="24"/>
        </w:rPr>
        <w:t>器</w:t>
      </w:r>
      <w:r w:rsidRPr="009F53CA">
        <w:rPr>
          <w:rFonts w:hint="eastAsia"/>
          <w:kern w:val="0"/>
          <w:sz w:val="24"/>
        </w:rPr>
        <w:t>的</w:t>
      </w:r>
      <w:r w:rsidRPr="009F53CA">
        <w:rPr>
          <w:kern w:val="0"/>
          <w:sz w:val="24"/>
        </w:rPr>
        <w:t>时间</w:t>
      </w:r>
      <w:r>
        <w:rPr>
          <w:rFonts w:hint="eastAsia"/>
          <w:kern w:val="0"/>
          <w:sz w:val="24"/>
        </w:rPr>
        <w:t>。</w:t>
      </w:r>
    </w:p>
    <w:p w14:paraId="7D08E6A7" w14:textId="77777777" w:rsidR="00DE705B" w:rsidRPr="009F53CA" w:rsidRDefault="00DE705B" w:rsidP="00DE705B">
      <w:pPr>
        <w:spacing w:line="520" w:lineRule="exact"/>
        <w:rPr>
          <w:kern w:val="0"/>
          <w:sz w:val="24"/>
        </w:rPr>
      </w:pPr>
      <w:r>
        <w:rPr>
          <w:rFonts w:hint="eastAsia"/>
          <w:kern w:val="0"/>
          <w:sz w:val="24"/>
        </w:rPr>
        <w:t>八</w:t>
      </w:r>
      <w:r>
        <w:rPr>
          <w:kern w:val="0"/>
          <w:sz w:val="24"/>
        </w:rPr>
        <w:t>、</w:t>
      </w:r>
      <w:r w:rsidRPr="009F53CA">
        <w:rPr>
          <w:kern w:val="0"/>
          <w:sz w:val="24"/>
        </w:rPr>
        <w:t>发射器的线性相关系数</w:t>
      </w:r>
    </w:p>
    <w:p w14:paraId="5985953E" w14:textId="77777777" w:rsidR="00DE705B" w:rsidRPr="009F53CA" w:rsidRDefault="00DE705B" w:rsidP="00DE705B">
      <w:pPr>
        <w:spacing w:line="520" w:lineRule="exact"/>
        <w:ind w:firstLineChars="200" w:firstLine="480"/>
        <w:rPr>
          <w:kern w:val="0"/>
          <w:sz w:val="24"/>
        </w:rPr>
      </w:pPr>
      <w:r w:rsidRPr="009F53CA">
        <w:rPr>
          <w:rFonts w:hint="eastAsia"/>
          <w:kern w:val="0"/>
          <w:sz w:val="24"/>
        </w:rPr>
        <w:t>线性相关系数：</w:t>
      </w:r>
    </w:p>
    <w:p w14:paraId="74BB6009" w14:textId="77777777" w:rsidR="00DE705B" w:rsidRPr="004F5C4B" w:rsidRDefault="00DE705B" w:rsidP="00DE705B">
      <w:pPr>
        <w:rPr>
          <w:kern w:val="0"/>
          <w:sz w:val="24"/>
        </w:rPr>
      </w:pPr>
      <m:oMathPara>
        <m:oMath>
          <m:r>
            <w:rPr>
              <w:rFonts w:ascii="Cambria Math" w:hAnsi="Cambria Math"/>
              <w:kern w:val="0"/>
              <w:sz w:val="24"/>
            </w:rPr>
            <m:t>r</m:t>
          </m:r>
          <m:r>
            <m:rPr>
              <m:sty m:val="p"/>
            </m:rPr>
            <w:rPr>
              <w:rFonts w:ascii="Cambria Math" w:hAnsi="Cambria Math"/>
              <w:kern w:val="0"/>
              <w:sz w:val="24"/>
            </w:rPr>
            <m:t>=</m:t>
          </m:r>
          <m:f>
            <m:fPr>
              <m:ctrlPr>
                <w:rPr>
                  <w:rFonts w:ascii="Cambria Math" w:hAnsi="Cambria Math"/>
                  <w:kern w:val="0"/>
                  <w:sz w:val="24"/>
                </w:rPr>
              </m:ctrlPr>
            </m:fPr>
            <m:num>
              <m:nary>
                <m:naryPr>
                  <m:chr m:val="∑"/>
                  <m:limLoc m:val="undOvr"/>
                  <m:ctrlPr>
                    <w:rPr>
                      <w:rFonts w:ascii="Cambria Math" w:hAnsi="Cambria Math"/>
                      <w:kern w:val="0"/>
                      <w:sz w:val="24"/>
                    </w:rPr>
                  </m:ctrlPr>
                </m:naryPr>
                <m:sub>
                  <m:r>
                    <w:rPr>
                      <w:rFonts w:ascii="Cambria Math" w:hAnsi="Cambria Math"/>
                      <w:kern w:val="0"/>
                      <w:sz w:val="24"/>
                    </w:rPr>
                    <m:t>i</m:t>
                  </m:r>
                  <m:r>
                    <m:rPr>
                      <m:sty m:val="p"/>
                    </m:rPr>
                    <w:rPr>
                      <w:rFonts w:ascii="Cambria Math" w:hAnsi="Cambria Math"/>
                      <w:kern w:val="0"/>
                      <w:sz w:val="24"/>
                    </w:rPr>
                    <m:t>=1</m:t>
                  </m:r>
                </m:sub>
                <m:sup>
                  <m:r>
                    <w:rPr>
                      <w:rFonts w:ascii="Cambria Math" w:hAnsi="Cambria Math"/>
                      <w:kern w:val="0"/>
                      <w:sz w:val="24"/>
                    </w:rPr>
                    <m:t>N</m:t>
                  </m:r>
                </m:sup>
                <m:e>
                  <m:d>
                    <m:dPr>
                      <m:ctrlPr>
                        <w:rPr>
                          <w:rFonts w:ascii="Cambria Math" w:hAnsi="Cambria Math"/>
                          <w:kern w:val="0"/>
                          <w:sz w:val="24"/>
                        </w:rPr>
                      </m:ctrlPr>
                    </m:dPr>
                    <m:e>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i</m:t>
                          </m:r>
                        </m:sub>
                      </m:sSub>
                      <m:r>
                        <m:rPr>
                          <m:sty m:val="p"/>
                        </m:rPr>
                        <w:rPr>
                          <w:rFonts w:ascii="Cambria Math" w:hAnsi="Cambria Math"/>
                          <w:kern w:val="0"/>
                          <w:sz w:val="24"/>
                        </w:rPr>
                        <m:t>-</m:t>
                      </m:r>
                      <m:bar>
                        <m:barPr>
                          <m:pos m:val="top"/>
                          <m:ctrlPr>
                            <w:rPr>
                              <w:rFonts w:ascii="Cambria Math" w:hAnsi="Cambria Math"/>
                              <w:kern w:val="0"/>
                              <w:sz w:val="24"/>
                            </w:rPr>
                          </m:ctrlPr>
                        </m:barPr>
                        <m:e>
                          <m:r>
                            <w:rPr>
                              <w:rFonts w:ascii="Cambria Math" w:hAnsi="Cambria Math"/>
                              <w:kern w:val="0"/>
                              <w:sz w:val="24"/>
                            </w:rPr>
                            <m:t>X</m:t>
                          </m:r>
                        </m:e>
                      </m:bar>
                    </m:e>
                  </m:d>
                  <m:d>
                    <m:dPr>
                      <m:ctrlPr>
                        <w:rPr>
                          <w:rFonts w:ascii="Cambria Math" w:hAnsi="Cambria Math"/>
                          <w:kern w:val="0"/>
                          <w:sz w:val="24"/>
                        </w:rPr>
                      </m:ctrlPr>
                    </m:dPr>
                    <m:e>
                      <m:sSub>
                        <m:sSubPr>
                          <m:ctrlPr>
                            <w:rPr>
                              <w:rFonts w:ascii="Cambria Math" w:hAnsi="Cambria Math"/>
                              <w:kern w:val="0"/>
                              <w:sz w:val="24"/>
                            </w:rPr>
                          </m:ctrlPr>
                        </m:sSubPr>
                        <m:e>
                          <m:r>
                            <w:rPr>
                              <w:rFonts w:ascii="Cambria Math" w:hAnsi="Cambria Math"/>
                              <w:kern w:val="0"/>
                              <w:sz w:val="24"/>
                            </w:rPr>
                            <m:t>Y</m:t>
                          </m:r>
                        </m:e>
                        <m:sub>
                          <m:r>
                            <w:rPr>
                              <w:rFonts w:ascii="Cambria Math" w:hAnsi="Cambria Math"/>
                              <w:kern w:val="0"/>
                              <w:sz w:val="24"/>
                            </w:rPr>
                            <m:t>i</m:t>
                          </m:r>
                        </m:sub>
                      </m:sSub>
                      <m:r>
                        <m:rPr>
                          <m:sty m:val="p"/>
                        </m:rPr>
                        <w:rPr>
                          <w:rFonts w:ascii="Cambria Math" w:hAnsi="Cambria Math"/>
                          <w:kern w:val="0"/>
                          <w:sz w:val="24"/>
                        </w:rPr>
                        <m:t>-</m:t>
                      </m:r>
                      <m:bar>
                        <m:barPr>
                          <m:pos m:val="top"/>
                          <m:ctrlPr>
                            <w:rPr>
                              <w:rFonts w:ascii="Cambria Math" w:hAnsi="Cambria Math"/>
                              <w:kern w:val="0"/>
                              <w:sz w:val="24"/>
                            </w:rPr>
                          </m:ctrlPr>
                        </m:barPr>
                        <m:e>
                          <m:r>
                            <w:rPr>
                              <w:rFonts w:ascii="Cambria Math" w:hAnsi="Cambria Math"/>
                              <w:kern w:val="0"/>
                              <w:sz w:val="24"/>
                            </w:rPr>
                            <m:t>Y</m:t>
                          </m:r>
                        </m:e>
                      </m:bar>
                    </m:e>
                  </m:d>
                </m:e>
              </m:nary>
            </m:num>
            <m:den>
              <m:rad>
                <m:radPr>
                  <m:degHide m:val="1"/>
                  <m:ctrlPr>
                    <w:rPr>
                      <w:rFonts w:ascii="Cambria Math" w:hAnsi="Cambria Math"/>
                      <w:kern w:val="0"/>
                      <w:sz w:val="24"/>
                    </w:rPr>
                  </m:ctrlPr>
                </m:radPr>
                <m:deg/>
                <m:e>
                  <m:nary>
                    <m:naryPr>
                      <m:chr m:val="∑"/>
                      <m:limLoc m:val="undOvr"/>
                      <m:ctrlPr>
                        <w:rPr>
                          <w:rFonts w:ascii="Cambria Math" w:hAnsi="Cambria Math"/>
                          <w:kern w:val="0"/>
                          <w:sz w:val="24"/>
                        </w:rPr>
                      </m:ctrlPr>
                    </m:naryPr>
                    <m:sub>
                      <m:r>
                        <w:rPr>
                          <w:rFonts w:ascii="Cambria Math" w:hAnsi="Cambria Math"/>
                          <w:kern w:val="0"/>
                          <w:sz w:val="24"/>
                        </w:rPr>
                        <m:t>i</m:t>
                      </m:r>
                      <m:r>
                        <m:rPr>
                          <m:sty m:val="p"/>
                        </m:rPr>
                        <w:rPr>
                          <w:rFonts w:ascii="Cambria Math" w:hAnsi="Cambria Math"/>
                          <w:kern w:val="0"/>
                          <w:sz w:val="24"/>
                        </w:rPr>
                        <m:t>=1</m:t>
                      </m:r>
                    </m:sub>
                    <m:sup>
                      <m:r>
                        <w:rPr>
                          <w:rFonts w:ascii="Cambria Math" w:hAnsi="Cambria Math"/>
                          <w:kern w:val="0"/>
                          <w:sz w:val="24"/>
                        </w:rPr>
                        <m:t>N</m:t>
                      </m:r>
                    </m:sup>
                    <m:e>
                      <m:sSup>
                        <m:sSupPr>
                          <m:ctrlPr>
                            <w:rPr>
                              <w:rFonts w:ascii="Cambria Math" w:hAnsi="Cambria Math"/>
                              <w:kern w:val="0"/>
                              <w:sz w:val="24"/>
                            </w:rPr>
                          </m:ctrlPr>
                        </m:sSupPr>
                        <m:e>
                          <m:d>
                            <m:dPr>
                              <m:ctrlPr>
                                <w:rPr>
                                  <w:rFonts w:ascii="Cambria Math" w:hAnsi="Cambria Math"/>
                                  <w:kern w:val="0"/>
                                  <w:sz w:val="24"/>
                                </w:rPr>
                              </m:ctrlPr>
                            </m:dPr>
                            <m:e>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i</m:t>
                                  </m:r>
                                </m:sub>
                              </m:sSub>
                              <m:r>
                                <m:rPr>
                                  <m:sty m:val="p"/>
                                </m:rPr>
                                <w:rPr>
                                  <w:rFonts w:ascii="Cambria Math" w:hAnsi="Cambria Math"/>
                                  <w:kern w:val="0"/>
                                  <w:sz w:val="24"/>
                                </w:rPr>
                                <m:t>-</m:t>
                              </m:r>
                              <m:bar>
                                <m:barPr>
                                  <m:pos m:val="top"/>
                                  <m:ctrlPr>
                                    <w:rPr>
                                      <w:rFonts w:ascii="Cambria Math" w:hAnsi="Cambria Math"/>
                                      <w:kern w:val="0"/>
                                      <w:sz w:val="24"/>
                                    </w:rPr>
                                  </m:ctrlPr>
                                </m:barPr>
                                <m:e>
                                  <m:r>
                                    <w:rPr>
                                      <w:rFonts w:ascii="Cambria Math" w:hAnsi="Cambria Math"/>
                                      <w:kern w:val="0"/>
                                      <w:sz w:val="24"/>
                                    </w:rPr>
                                    <m:t>X</m:t>
                                  </m:r>
                                </m:e>
                              </m:bar>
                            </m:e>
                          </m:d>
                        </m:e>
                        <m:sup>
                          <m:r>
                            <m:rPr>
                              <m:sty m:val="p"/>
                            </m:rPr>
                            <w:rPr>
                              <w:rFonts w:ascii="Cambria Math" w:hAnsi="Cambria Math"/>
                              <w:kern w:val="0"/>
                              <w:sz w:val="24"/>
                            </w:rPr>
                            <m:t>2</m:t>
                          </m:r>
                        </m:sup>
                      </m:sSup>
                    </m:e>
                  </m:nary>
                </m:e>
              </m:rad>
              <m:rad>
                <m:radPr>
                  <m:degHide m:val="1"/>
                  <m:ctrlPr>
                    <w:rPr>
                      <w:rFonts w:ascii="Cambria Math" w:hAnsi="Cambria Math"/>
                      <w:kern w:val="0"/>
                      <w:sz w:val="24"/>
                    </w:rPr>
                  </m:ctrlPr>
                </m:radPr>
                <m:deg/>
                <m:e>
                  <m:nary>
                    <m:naryPr>
                      <m:chr m:val="∑"/>
                      <m:limLoc m:val="undOvr"/>
                      <m:ctrlPr>
                        <w:rPr>
                          <w:rFonts w:ascii="Cambria Math" w:hAnsi="Cambria Math"/>
                          <w:kern w:val="0"/>
                          <w:sz w:val="24"/>
                        </w:rPr>
                      </m:ctrlPr>
                    </m:naryPr>
                    <m:sub>
                      <m:r>
                        <w:rPr>
                          <w:rFonts w:ascii="Cambria Math" w:hAnsi="Cambria Math"/>
                          <w:kern w:val="0"/>
                          <w:sz w:val="24"/>
                        </w:rPr>
                        <m:t>i</m:t>
                      </m:r>
                      <m:r>
                        <m:rPr>
                          <m:sty m:val="p"/>
                        </m:rPr>
                        <w:rPr>
                          <w:rFonts w:ascii="Cambria Math" w:hAnsi="Cambria Math"/>
                          <w:kern w:val="0"/>
                          <w:sz w:val="24"/>
                        </w:rPr>
                        <m:t>=1</m:t>
                      </m:r>
                    </m:sub>
                    <m:sup>
                      <m:r>
                        <w:rPr>
                          <w:rFonts w:ascii="Cambria Math" w:hAnsi="Cambria Math"/>
                          <w:kern w:val="0"/>
                          <w:sz w:val="24"/>
                        </w:rPr>
                        <m:t>N</m:t>
                      </m:r>
                    </m:sup>
                    <m:e>
                      <m:sSup>
                        <m:sSupPr>
                          <m:ctrlPr>
                            <w:rPr>
                              <w:rFonts w:ascii="Cambria Math" w:hAnsi="Cambria Math"/>
                              <w:kern w:val="0"/>
                              <w:sz w:val="24"/>
                            </w:rPr>
                          </m:ctrlPr>
                        </m:sSupPr>
                        <m:e>
                          <m:d>
                            <m:dPr>
                              <m:ctrlPr>
                                <w:rPr>
                                  <w:rFonts w:ascii="Cambria Math" w:hAnsi="Cambria Math"/>
                                  <w:kern w:val="0"/>
                                  <w:sz w:val="24"/>
                                </w:rPr>
                              </m:ctrlPr>
                            </m:dPr>
                            <m:e>
                              <m:sSub>
                                <m:sSubPr>
                                  <m:ctrlPr>
                                    <w:rPr>
                                      <w:rFonts w:ascii="Cambria Math" w:hAnsi="Cambria Math"/>
                                      <w:kern w:val="0"/>
                                      <w:sz w:val="24"/>
                                    </w:rPr>
                                  </m:ctrlPr>
                                </m:sSubPr>
                                <m:e>
                                  <m:r>
                                    <w:rPr>
                                      <w:rFonts w:ascii="Cambria Math" w:hAnsi="Cambria Math"/>
                                      <w:kern w:val="0"/>
                                      <w:sz w:val="24"/>
                                    </w:rPr>
                                    <m:t>Y</m:t>
                                  </m:r>
                                </m:e>
                                <m:sub>
                                  <m:r>
                                    <w:rPr>
                                      <w:rFonts w:ascii="Cambria Math" w:hAnsi="Cambria Math"/>
                                      <w:kern w:val="0"/>
                                      <w:sz w:val="24"/>
                                    </w:rPr>
                                    <m:t>i</m:t>
                                  </m:r>
                                </m:sub>
                              </m:sSub>
                              <m:r>
                                <m:rPr>
                                  <m:sty m:val="p"/>
                                </m:rPr>
                                <w:rPr>
                                  <w:rFonts w:ascii="Cambria Math" w:hAnsi="Cambria Math"/>
                                  <w:kern w:val="0"/>
                                  <w:sz w:val="24"/>
                                </w:rPr>
                                <m:t>-</m:t>
                              </m:r>
                              <m:bar>
                                <m:barPr>
                                  <m:pos m:val="top"/>
                                  <m:ctrlPr>
                                    <w:rPr>
                                      <w:rFonts w:ascii="Cambria Math" w:hAnsi="Cambria Math"/>
                                      <w:kern w:val="0"/>
                                      <w:sz w:val="24"/>
                                    </w:rPr>
                                  </m:ctrlPr>
                                </m:barPr>
                                <m:e>
                                  <m:r>
                                    <w:rPr>
                                      <w:rFonts w:ascii="Cambria Math" w:hAnsi="Cambria Math"/>
                                      <w:kern w:val="0"/>
                                      <w:sz w:val="24"/>
                                    </w:rPr>
                                    <m:t>Y</m:t>
                                  </m:r>
                                </m:e>
                              </m:bar>
                            </m:e>
                          </m:d>
                        </m:e>
                        <m:sup>
                          <m:r>
                            <m:rPr>
                              <m:sty m:val="p"/>
                            </m:rPr>
                            <w:rPr>
                              <w:rFonts w:ascii="Cambria Math" w:hAnsi="Cambria Math"/>
                              <w:kern w:val="0"/>
                              <w:sz w:val="24"/>
                            </w:rPr>
                            <m:t>2</m:t>
                          </m:r>
                        </m:sup>
                      </m:sSup>
                    </m:e>
                  </m:nary>
                </m:e>
              </m:rad>
            </m:den>
          </m:f>
        </m:oMath>
      </m:oMathPara>
    </w:p>
    <w:p w14:paraId="5360246B" w14:textId="77777777" w:rsidR="00DE705B" w:rsidRPr="009F53CA" w:rsidRDefault="00DE705B" w:rsidP="00DE705B">
      <w:pPr>
        <w:spacing w:line="520" w:lineRule="exact"/>
        <w:ind w:firstLineChars="200" w:firstLine="480"/>
        <w:rPr>
          <w:kern w:val="0"/>
          <w:sz w:val="24"/>
        </w:rPr>
      </w:pPr>
      <w:r w:rsidRPr="009F53CA">
        <w:rPr>
          <w:rFonts w:hint="eastAsia"/>
          <w:kern w:val="0"/>
          <w:sz w:val="24"/>
        </w:rPr>
        <w:t>其中，</w:t>
      </w:r>
      <m:oMath>
        <m:sSub>
          <m:sSubPr>
            <m:ctrlPr>
              <w:rPr>
                <w:rFonts w:ascii="Cambria Math" w:hAnsi="Cambria Math"/>
                <w:kern w:val="0"/>
                <w:sz w:val="24"/>
              </w:rPr>
            </m:ctrlPr>
          </m:sSubPr>
          <m:e>
            <m:r>
              <w:rPr>
                <w:rFonts w:ascii="Cambria Math" w:hAnsi="Cambria Math"/>
                <w:kern w:val="0"/>
                <w:sz w:val="24"/>
              </w:rPr>
              <m:t>X</m:t>
            </m:r>
          </m:e>
          <m:sub>
            <m:r>
              <w:rPr>
                <w:rFonts w:ascii="Cambria Math" w:hAnsi="Cambria Math"/>
                <w:kern w:val="0"/>
                <w:sz w:val="24"/>
              </w:rPr>
              <m:t>i</m:t>
            </m:r>
          </m:sub>
        </m:sSub>
      </m:oMath>
      <w:r w:rsidRPr="009F53CA">
        <w:rPr>
          <w:rFonts w:hint="eastAsia"/>
          <w:kern w:val="0"/>
          <w:sz w:val="24"/>
        </w:rPr>
        <w:t>表示第</w:t>
      </w:r>
      <w:r w:rsidRPr="009F53CA">
        <w:rPr>
          <w:kern w:val="0"/>
          <w:sz w:val="24"/>
        </w:rPr>
        <w:t>i</w:t>
      </w:r>
      <w:r w:rsidRPr="009F53CA">
        <w:rPr>
          <w:rFonts w:hint="eastAsia"/>
          <w:kern w:val="0"/>
          <w:sz w:val="24"/>
        </w:rPr>
        <w:t>个理论电流值，</w:t>
      </w:r>
      <w:r w:rsidRPr="009F53CA">
        <w:rPr>
          <w:kern w:val="0"/>
          <w:sz w:val="24"/>
        </w:rPr>
        <w:t>i=1,2,3…</w:t>
      </w:r>
    </w:p>
    <w:p w14:paraId="2A61ED1F" w14:textId="77777777" w:rsidR="00DE705B" w:rsidRPr="009F53CA" w:rsidRDefault="00DE705B" w:rsidP="00DE705B">
      <w:pPr>
        <w:spacing w:line="520" w:lineRule="exact"/>
        <w:ind w:firstLineChars="200" w:firstLine="480"/>
        <w:rPr>
          <w:kern w:val="0"/>
          <w:sz w:val="24"/>
        </w:rPr>
      </w:pPr>
      <w:r w:rsidRPr="009F53CA">
        <w:rPr>
          <w:kern w:val="0"/>
          <w:sz w:val="24"/>
        </w:rPr>
        <w:t xml:space="preserve">      </w:t>
      </w:r>
      <m:oMath>
        <m:sSub>
          <m:sSubPr>
            <m:ctrlPr>
              <w:rPr>
                <w:rFonts w:ascii="Cambria Math" w:hAnsi="Cambria Math"/>
                <w:kern w:val="0"/>
                <w:sz w:val="24"/>
              </w:rPr>
            </m:ctrlPr>
          </m:sSubPr>
          <m:e>
            <m:r>
              <w:rPr>
                <w:rFonts w:ascii="Cambria Math" w:hAnsi="Cambria Math"/>
                <w:kern w:val="0"/>
                <w:sz w:val="24"/>
              </w:rPr>
              <m:t>Y</m:t>
            </m:r>
          </m:e>
          <m:sub>
            <m:r>
              <w:rPr>
                <w:rFonts w:ascii="Cambria Math" w:hAnsi="Cambria Math"/>
                <w:kern w:val="0"/>
                <w:sz w:val="24"/>
              </w:rPr>
              <m:t>i</m:t>
            </m:r>
          </m:sub>
        </m:sSub>
      </m:oMath>
      <w:r w:rsidRPr="009F53CA">
        <w:rPr>
          <w:rFonts w:hint="eastAsia"/>
          <w:kern w:val="0"/>
          <w:sz w:val="24"/>
        </w:rPr>
        <w:t>表示第</w:t>
      </w:r>
      <w:r w:rsidRPr="009F53CA">
        <w:rPr>
          <w:kern w:val="0"/>
          <w:sz w:val="24"/>
        </w:rPr>
        <w:t>i</w:t>
      </w:r>
      <w:r w:rsidRPr="009F53CA">
        <w:rPr>
          <w:rFonts w:hint="eastAsia"/>
          <w:kern w:val="0"/>
          <w:sz w:val="24"/>
        </w:rPr>
        <w:t>个实测电流值，</w:t>
      </w:r>
      <w:r w:rsidRPr="009F53CA">
        <w:rPr>
          <w:kern w:val="0"/>
          <w:sz w:val="24"/>
        </w:rPr>
        <w:t>i=1,2,3…</w:t>
      </w:r>
    </w:p>
    <w:p w14:paraId="09D28659" w14:textId="77777777" w:rsidR="00DE705B" w:rsidRPr="009F53CA" w:rsidRDefault="00DE705B" w:rsidP="00DE705B">
      <w:pPr>
        <w:spacing w:line="520" w:lineRule="exact"/>
        <w:ind w:firstLineChars="200" w:firstLine="480"/>
        <w:rPr>
          <w:kern w:val="0"/>
          <w:sz w:val="24"/>
        </w:rPr>
      </w:pPr>
      <w:r w:rsidRPr="009F53CA">
        <w:rPr>
          <w:kern w:val="0"/>
          <w:sz w:val="24"/>
        </w:rPr>
        <w:t xml:space="preserve">      </w:t>
      </w:r>
      <m:oMath>
        <m:bar>
          <m:barPr>
            <m:pos m:val="top"/>
            <m:ctrlPr>
              <w:rPr>
                <w:rFonts w:ascii="Cambria Math" w:hAnsi="Cambria Math"/>
                <w:kern w:val="0"/>
                <w:sz w:val="24"/>
              </w:rPr>
            </m:ctrlPr>
          </m:barPr>
          <m:e>
            <m:r>
              <w:rPr>
                <w:rFonts w:ascii="Cambria Math" w:hAnsi="Cambria Math"/>
                <w:kern w:val="0"/>
                <w:sz w:val="24"/>
              </w:rPr>
              <m:t>X</m:t>
            </m:r>
          </m:e>
        </m:bar>
      </m:oMath>
      <w:r w:rsidRPr="009F53CA">
        <w:rPr>
          <w:rFonts w:hint="eastAsia"/>
          <w:kern w:val="0"/>
          <w:sz w:val="24"/>
        </w:rPr>
        <w:t>表示理论电流平均值</w:t>
      </w:r>
    </w:p>
    <w:p w14:paraId="6C78ADC4" w14:textId="77777777" w:rsidR="00DE705B" w:rsidRPr="009F53CA" w:rsidRDefault="00DE705B" w:rsidP="00DE705B">
      <w:pPr>
        <w:spacing w:line="520" w:lineRule="exact"/>
        <w:ind w:firstLineChars="200" w:firstLine="480"/>
        <w:rPr>
          <w:kern w:val="0"/>
          <w:sz w:val="24"/>
        </w:rPr>
      </w:pPr>
      <w:r w:rsidRPr="009F53CA">
        <w:rPr>
          <w:kern w:val="0"/>
          <w:sz w:val="24"/>
        </w:rPr>
        <w:t xml:space="preserve">      </w:t>
      </w:r>
      <m:oMath>
        <m:bar>
          <m:barPr>
            <m:pos m:val="top"/>
            <m:ctrlPr>
              <w:rPr>
                <w:rFonts w:ascii="Cambria Math" w:hAnsi="Cambria Math"/>
                <w:kern w:val="0"/>
                <w:sz w:val="24"/>
              </w:rPr>
            </m:ctrlPr>
          </m:barPr>
          <m:e>
            <m:r>
              <w:rPr>
                <w:rFonts w:ascii="Cambria Math" w:hAnsi="Cambria Math"/>
                <w:kern w:val="0"/>
                <w:sz w:val="24"/>
              </w:rPr>
              <m:t>Y</m:t>
            </m:r>
          </m:e>
        </m:bar>
      </m:oMath>
      <w:r w:rsidRPr="009F53CA">
        <w:rPr>
          <w:rFonts w:hint="eastAsia"/>
          <w:kern w:val="0"/>
          <w:sz w:val="24"/>
        </w:rPr>
        <w:t>表示实测电流平均值</w:t>
      </w:r>
    </w:p>
    <w:p w14:paraId="6CAF2333" w14:textId="77777777" w:rsidR="00DE705B" w:rsidRPr="009F53CA" w:rsidRDefault="00DE705B" w:rsidP="00DE705B">
      <w:pPr>
        <w:spacing w:line="520" w:lineRule="exact"/>
        <w:ind w:firstLineChars="200" w:firstLine="480"/>
        <w:rPr>
          <w:kern w:val="0"/>
          <w:sz w:val="24"/>
        </w:rPr>
      </w:pPr>
      <w:r w:rsidRPr="009F53CA">
        <w:rPr>
          <w:kern w:val="0"/>
          <w:sz w:val="24"/>
        </w:rPr>
        <w:t xml:space="preserve">      N</w:t>
      </w:r>
      <w:r w:rsidRPr="009F53CA">
        <w:rPr>
          <w:rFonts w:hint="eastAsia"/>
          <w:kern w:val="0"/>
          <w:sz w:val="24"/>
        </w:rPr>
        <w:t>表示理论电流数</w:t>
      </w:r>
    </w:p>
    <w:p w14:paraId="15E6440E" w14:textId="77777777" w:rsidR="00DE705B" w:rsidRDefault="00DE705B" w:rsidP="00DE705B">
      <w:pPr>
        <w:spacing w:line="520" w:lineRule="exact"/>
        <w:rPr>
          <w:rFonts w:ascii="黑体" w:eastAsia="黑体" w:hAnsi="黑体"/>
          <w:bCs/>
          <w:color w:val="000000"/>
          <w:sz w:val="32"/>
          <w:szCs w:val="32"/>
        </w:rPr>
      </w:pPr>
    </w:p>
    <w:p w14:paraId="3DCD8F8C" w14:textId="77777777" w:rsidR="00DE705B" w:rsidRDefault="00DE705B" w:rsidP="00DE705B">
      <w:pPr>
        <w:spacing w:line="520" w:lineRule="exact"/>
        <w:rPr>
          <w:rFonts w:ascii="黑体" w:eastAsia="黑体" w:hAnsi="黑体"/>
          <w:bCs/>
          <w:color w:val="000000"/>
          <w:sz w:val="32"/>
          <w:szCs w:val="32"/>
        </w:rPr>
      </w:pPr>
    </w:p>
    <w:p w14:paraId="080543D7" w14:textId="6F141538" w:rsidR="00E05BE2" w:rsidRDefault="00E05BE2">
      <w:pPr>
        <w:widowControl/>
        <w:jc w:val="left"/>
        <w:rPr>
          <w:rFonts w:ascii="黑体" w:eastAsia="黑体" w:hAnsi="黑体"/>
          <w:bCs/>
          <w:color w:val="000000"/>
          <w:sz w:val="32"/>
          <w:szCs w:val="32"/>
        </w:rPr>
      </w:pPr>
      <w:r>
        <w:rPr>
          <w:rFonts w:ascii="黑体" w:eastAsia="黑体" w:hAnsi="黑体"/>
          <w:bCs/>
          <w:color w:val="000000"/>
          <w:sz w:val="32"/>
          <w:szCs w:val="32"/>
        </w:rPr>
        <w:br w:type="page"/>
      </w:r>
    </w:p>
    <w:p w14:paraId="383FC4C4" w14:textId="2D267A22" w:rsidR="00133732" w:rsidRDefault="00C60BF9" w:rsidP="00560F3D">
      <w:pPr>
        <w:spacing w:line="520" w:lineRule="exact"/>
        <w:rPr>
          <w:rFonts w:ascii="黑体" w:eastAsia="黑体" w:hAnsi="黑体"/>
          <w:bCs/>
          <w:color w:val="000000"/>
          <w:sz w:val="32"/>
          <w:szCs w:val="32"/>
        </w:rPr>
      </w:pPr>
      <w:r>
        <w:rPr>
          <w:rFonts w:ascii="黑体" w:eastAsia="黑体" w:hAnsi="黑体" w:hint="eastAsia"/>
          <w:bCs/>
          <w:color w:val="000000"/>
          <w:sz w:val="32"/>
          <w:szCs w:val="32"/>
        </w:rPr>
        <w:lastRenderedPageBreak/>
        <w:t xml:space="preserve">附件5 </w:t>
      </w:r>
      <w:r w:rsidR="003256F3" w:rsidRPr="002B58A7">
        <w:rPr>
          <w:rFonts w:ascii="黑体" w:eastAsia="黑体" w:hAnsi="黑体"/>
          <w:bCs/>
          <w:color w:val="000000"/>
          <w:sz w:val="32"/>
          <w:szCs w:val="32"/>
        </w:rPr>
        <w:t xml:space="preserve"> </w:t>
      </w:r>
    </w:p>
    <w:p w14:paraId="78370191" w14:textId="27065035" w:rsidR="003256F3" w:rsidRPr="00133732" w:rsidRDefault="00133732" w:rsidP="00560F3D">
      <w:pPr>
        <w:spacing w:line="520" w:lineRule="exact"/>
        <w:jc w:val="center"/>
        <w:rPr>
          <w:rFonts w:eastAsia="方正小标宋简体"/>
          <w:color w:val="000000"/>
          <w:spacing w:val="-6"/>
          <w:sz w:val="44"/>
          <w:szCs w:val="44"/>
        </w:rPr>
      </w:pPr>
      <w:r w:rsidRPr="00133732">
        <w:rPr>
          <w:rFonts w:eastAsia="方正小标宋简体" w:hint="eastAsia"/>
          <w:color w:val="000000"/>
          <w:spacing w:val="-6"/>
          <w:sz w:val="44"/>
          <w:szCs w:val="44"/>
        </w:rPr>
        <w:t>免</w:t>
      </w:r>
      <w:r w:rsidR="003256F3" w:rsidRPr="00133732">
        <w:rPr>
          <w:rFonts w:eastAsia="方正小标宋简体" w:hint="eastAsia"/>
          <w:color w:val="000000"/>
          <w:spacing w:val="-6"/>
          <w:sz w:val="44"/>
          <w:szCs w:val="44"/>
        </w:rPr>
        <w:t>校准研究资料</w:t>
      </w:r>
    </w:p>
    <w:p w14:paraId="49C4A796" w14:textId="77777777" w:rsidR="003256F3" w:rsidRPr="00133732" w:rsidRDefault="003256F3" w:rsidP="00560F3D">
      <w:pPr>
        <w:pStyle w:val="af2"/>
        <w:spacing w:before="120" w:after="120" w:line="520" w:lineRule="exact"/>
        <w:ind w:firstLineChars="200" w:firstLine="640"/>
        <w:jc w:val="both"/>
        <w:rPr>
          <w:rFonts w:ascii="Times New Roman" w:eastAsia="黑体" w:hAnsi="Times New Roman"/>
          <w:b w:val="0"/>
          <w:bCs w:val="0"/>
          <w:snapToGrid w:val="0"/>
          <w:kern w:val="0"/>
          <w:lang w:val="en-US" w:eastAsia="zh-CN"/>
        </w:rPr>
      </w:pPr>
      <w:bookmarkStart w:id="31" w:name="_Toc89415874"/>
      <w:r w:rsidRPr="00133732">
        <w:rPr>
          <w:rFonts w:ascii="Times New Roman" w:eastAsia="黑体" w:hAnsi="Times New Roman" w:hint="eastAsia"/>
          <w:b w:val="0"/>
          <w:bCs w:val="0"/>
          <w:snapToGrid w:val="0"/>
          <w:kern w:val="0"/>
          <w:lang w:val="en-US" w:eastAsia="zh-CN"/>
        </w:rPr>
        <w:t>一、概述</w:t>
      </w:r>
      <w:bookmarkEnd w:id="31"/>
    </w:p>
    <w:p w14:paraId="185E0361" w14:textId="0CC44675" w:rsidR="003256F3" w:rsidRPr="00133732" w:rsidRDefault="003256F3" w:rsidP="00560F3D">
      <w:pPr>
        <w:spacing w:line="520" w:lineRule="exact"/>
        <w:ind w:firstLineChars="200" w:firstLine="640"/>
        <w:rPr>
          <w:rFonts w:ascii="仿宋_GB2312" w:eastAsia="仿宋_GB2312" w:hAnsi="仿宋_GB2312"/>
          <w:sz w:val="32"/>
          <w:szCs w:val="32"/>
        </w:rPr>
      </w:pPr>
      <w:r w:rsidRPr="00133732">
        <w:rPr>
          <w:rFonts w:ascii="仿宋_GB2312" w:eastAsia="仿宋_GB2312" w:hAnsi="仿宋_GB2312" w:hint="eastAsia"/>
          <w:sz w:val="32"/>
          <w:szCs w:val="32"/>
        </w:rPr>
        <w:t>以电化学为基本原理的</w:t>
      </w:r>
      <w:r w:rsidR="00906E8E" w:rsidRPr="00133732">
        <w:rPr>
          <w:rFonts w:ascii="仿宋_GB2312" w:eastAsia="仿宋_GB2312" w:hAnsi="仿宋_GB2312" w:hint="eastAsia"/>
          <w:sz w:val="32"/>
          <w:szCs w:val="32"/>
        </w:rPr>
        <w:t>CGMS</w:t>
      </w:r>
      <w:r w:rsidRPr="00133732">
        <w:rPr>
          <w:rFonts w:ascii="仿宋_GB2312" w:eastAsia="仿宋_GB2312" w:hAnsi="仿宋_GB2312" w:hint="eastAsia"/>
          <w:sz w:val="32"/>
          <w:szCs w:val="32"/>
        </w:rPr>
        <w:t>，在测量组织间液葡萄糖浓度时通常需要校准。</w:t>
      </w:r>
    </w:p>
    <w:p w14:paraId="69B46A91" w14:textId="2BDE9879" w:rsidR="003256F3" w:rsidRPr="00133732" w:rsidRDefault="003256F3" w:rsidP="00560F3D">
      <w:pPr>
        <w:spacing w:line="520" w:lineRule="exact"/>
        <w:ind w:firstLineChars="200" w:firstLine="640"/>
        <w:rPr>
          <w:rFonts w:ascii="仿宋_GB2312" w:eastAsia="仿宋_GB2312" w:hAnsi="仿宋_GB2312"/>
          <w:sz w:val="32"/>
          <w:szCs w:val="32"/>
        </w:rPr>
      </w:pPr>
      <w:r w:rsidRPr="00133732">
        <w:rPr>
          <w:rFonts w:ascii="仿宋_GB2312" w:eastAsia="仿宋_GB2312" w:hAnsi="仿宋_GB2312" w:hint="eastAsia"/>
          <w:sz w:val="32"/>
          <w:szCs w:val="32"/>
        </w:rPr>
        <w:t>校准是指将传感器监测到的电流型号转化为血糖信号的过程，传感器的灵敏度代表校准因子，用于将传感器电响应转换为血糖值（从校准时间点开始）。校准过程需要用户进行每日血糖（</w:t>
      </w:r>
      <w:r w:rsidR="00133732">
        <w:rPr>
          <w:rFonts w:ascii="仿宋_GB2312" w:eastAsia="仿宋_GB2312" w:hAnsi="仿宋_GB2312" w:hint="eastAsia"/>
          <w:sz w:val="32"/>
          <w:szCs w:val="32"/>
        </w:rPr>
        <w:t xml:space="preserve"> B</w:t>
      </w:r>
      <w:r w:rsidR="0027473F" w:rsidRPr="00133732">
        <w:rPr>
          <w:rFonts w:ascii="仿宋_GB2312" w:eastAsia="仿宋_GB2312" w:hAnsi="仿宋_GB2312" w:hint="eastAsia"/>
          <w:sz w:val="32"/>
          <w:szCs w:val="32"/>
        </w:rPr>
        <w:t>lood Glucose，</w:t>
      </w:r>
      <w:r w:rsidRPr="00133732">
        <w:rPr>
          <w:rFonts w:ascii="仿宋_GB2312" w:eastAsia="仿宋_GB2312" w:hAnsi="仿宋_GB2312" w:hint="eastAsia"/>
          <w:sz w:val="32"/>
          <w:szCs w:val="32"/>
        </w:rPr>
        <w:t>BG）测试，传感器对血糖的灵敏度可以根据一个传感器的电流值及其相应的时间匹配BG读数计算得到。校准过程有几个缺点，首先是增加用户的使用负担，每次校准都需要痛苦和耗时的BG测试；其次用户校准过程的不规范影响BG测试的准确度，从而影响传感器系统的准确性。</w:t>
      </w:r>
    </w:p>
    <w:p w14:paraId="2B2220D8" w14:textId="7F48A86E" w:rsidR="00E43195" w:rsidRDefault="003256F3" w:rsidP="00560F3D">
      <w:pPr>
        <w:spacing w:line="520" w:lineRule="exact"/>
        <w:ind w:firstLineChars="200" w:firstLine="640"/>
        <w:rPr>
          <w:rFonts w:eastAsia="仿宋_GB2312"/>
          <w:bCs/>
          <w:color w:val="FF0000"/>
          <w:sz w:val="32"/>
          <w:szCs w:val="32"/>
        </w:rPr>
      </w:pPr>
      <w:r w:rsidRPr="00133732">
        <w:rPr>
          <w:rFonts w:ascii="仿宋_GB2312" w:eastAsia="仿宋_GB2312" w:hAnsi="仿宋_GB2312" w:hint="eastAsia"/>
          <w:sz w:val="32"/>
          <w:szCs w:val="32"/>
        </w:rPr>
        <w:t>对于免校准产品，申报企业应描述产品免校准的原理及实现方法，并设计评估指标及评估方法进行验证，评价免校准</w:t>
      </w:r>
      <w:r w:rsidR="009040A9">
        <w:rPr>
          <w:rFonts w:eastAsia="仿宋_GB2312"/>
          <w:bCs/>
          <w:color w:val="000000"/>
          <w:sz w:val="32"/>
          <w:szCs w:val="32"/>
        </w:rPr>
        <w:t>CGMS</w:t>
      </w:r>
      <w:r w:rsidRPr="00133732">
        <w:rPr>
          <w:rFonts w:ascii="仿宋_GB2312" w:eastAsia="仿宋_GB2312" w:hAnsi="仿宋_GB2312" w:hint="eastAsia"/>
          <w:sz w:val="32"/>
          <w:szCs w:val="32"/>
        </w:rPr>
        <w:t>的性能。</w:t>
      </w:r>
    </w:p>
    <w:p w14:paraId="59AD35D3" w14:textId="77777777" w:rsidR="00133732" w:rsidRDefault="003256F3" w:rsidP="00560F3D">
      <w:pPr>
        <w:pStyle w:val="af2"/>
        <w:spacing w:before="120" w:after="120" w:line="520" w:lineRule="exact"/>
        <w:ind w:firstLineChars="200" w:firstLine="640"/>
        <w:jc w:val="both"/>
        <w:rPr>
          <w:rFonts w:ascii="Times New Roman" w:eastAsia="黑体" w:hAnsi="Times New Roman"/>
          <w:b w:val="0"/>
          <w:bCs w:val="0"/>
          <w:snapToGrid w:val="0"/>
          <w:kern w:val="0"/>
          <w:lang w:val="en-US" w:eastAsia="zh-CN"/>
        </w:rPr>
      </w:pPr>
      <w:bookmarkStart w:id="32" w:name="_Toc89415875"/>
      <w:r w:rsidRPr="00133732">
        <w:rPr>
          <w:rFonts w:ascii="Times New Roman" w:eastAsia="黑体" w:hAnsi="Times New Roman" w:hint="eastAsia"/>
          <w:b w:val="0"/>
          <w:bCs w:val="0"/>
          <w:snapToGrid w:val="0"/>
          <w:kern w:val="0"/>
          <w:lang w:val="en-US" w:eastAsia="zh-CN"/>
        </w:rPr>
        <w:t>二、评价方法</w:t>
      </w:r>
      <w:bookmarkStart w:id="33" w:name="_Toc89415876"/>
      <w:bookmarkEnd w:id="32"/>
    </w:p>
    <w:p w14:paraId="49DA6405" w14:textId="386E2F13" w:rsidR="003256F3" w:rsidRPr="00133732" w:rsidRDefault="00133732" w:rsidP="00560F3D">
      <w:pPr>
        <w:pStyle w:val="af2"/>
        <w:spacing w:before="120" w:after="120" w:line="520" w:lineRule="exact"/>
        <w:ind w:firstLineChars="200" w:firstLine="640"/>
        <w:jc w:val="both"/>
        <w:rPr>
          <w:rFonts w:ascii="Times New Roman" w:eastAsia="楷体_GB2312" w:hAnsi="Times New Roman"/>
          <w:b w:val="0"/>
          <w:bCs w:val="0"/>
          <w:color w:val="000000"/>
          <w:lang w:val="en-US" w:eastAsia="zh-CN"/>
        </w:rPr>
      </w:pPr>
      <w:r w:rsidRPr="00133732">
        <w:rPr>
          <w:rFonts w:ascii="Times New Roman" w:eastAsia="楷体_GB2312" w:hAnsi="Times New Roman" w:hint="eastAsia"/>
          <w:b w:val="0"/>
          <w:bCs w:val="0"/>
          <w:color w:val="000000"/>
          <w:lang w:val="en-US" w:eastAsia="zh-CN"/>
        </w:rPr>
        <w:t>（一</w:t>
      </w:r>
      <w:r w:rsidRPr="00133732">
        <w:rPr>
          <w:rFonts w:ascii="Times New Roman" w:eastAsia="楷体_GB2312" w:hAnsi="Times New Roman"/>
          <w:b w:val="0"/>
          <w:bCs w:val="0"/>
          <w:color w:val="000000"/>
          <w:lang w:val="en-US" w:eastAsia="zh-CN"/>
        </w:rPr>
        <w:t>）</w:t>
      </w:r>
      <w:r w:rsidR="003256F3" w:rsidRPr="00133732">
        <w:rPr>
          <w:rFonts w:ascii="Times New Roman" w:eastAsia="楷体_GB2312" w:hAnsi="Times New Roman" w:hint="eastAsia"/>
          <w:b w:val="0"/>
          <w:bCs w:val="0"/>
          <w:color w:val="000000"/>
          <w:lang w:val="en-US" w:eastAsia="zh-CN"/>
        </w:rPr>
        <w:t>试验原理</w:t>
      </w:r>
      <w:bookmarkEnd w:id="33"/>
    </w:p>
    <w:p w14:paraId="5A3BDFA4" w14:textId="77777777" w:rsidR="003256F3" w:rsidRPr="004224B8" w:rsidRDefault="003256F3" w:rsidP="00560F3D">
      <w:pPr>
        <w:spacing w:line="520" w:lineRule="exact"/>
        <w:ind w:firstLineChars="200" w:firstLine="640"/>
        <w:rPr>
          <w:rFonts w:ascii="仿宋_GB2312" w:eastAsia="仿宋_GB2312" w:hAnsi="仿宋_GB2312"/>
          <w:sz w:val="32"/>
          <w:szCs w:val="32"/>
        </w:rPr>
      </w:pPr>
      <w:r w:rsidRPr="004224B8">
        <w:rPr>
          <w:rFonts w:ascii="仿宋_GB2312" w:eastAsia="仿宋_GB2312" w:hAnsi="仿宋_GB2312" w:hint="eastAsia"/>
          <w:sz w:val="32"/>
          <w:szCs w:val="32"/>
        </w:rPr>
        <w:t>申报企业应描述产品免校准的原理及关键因素，比如：</w:t>
      </w:r>
    </w:p>
    <w:p w14:paraId="45FF8FE3" w14:textId="77777777" w:rsidR="003256F3" w:rsidRPr="004224B8" w:rsidRDefault="003256F3" w:rsidP="00560F3D">
      <w:pPr>
        <w:spacing w:line="520" w:lineRule="exact"/>
        <w:ind w:firstLineChars="200" w:firstLine="640"/>
        <w:rPr>
          <w:rFonts w:ascii="仿宋_GB2312" w:eastAsia="仿宋_GB2312" w:hAnsi="仿宋_GB2312"/>
          <w:sz w:val="32"/>
          <w:szCs w:val="32"/>
        </w:rPr>
      </w:pPr>
      <w:r w:rsidRPr="004224B8">
        <w:rPr>
          <w:rFonts w:ascii="仿宋_GB2312" w:eastAsia="仿宋_GB2312" w:hAnsi="仿宋_GB2312"/>
          <w:sz w:val="32"/>
          <w:szCs w:val="32"/>
        </w:rPr>
        <w:t>实现传感器</w:t>
      </w:r>
      <w:r w:rsidRPr="004224B8">
        <w:rPr>
          <w:rFonts w:ascii="仿宋_GB2312" w:eastAsia="仿宋_GB2312" w:hAnsi="仿宋_GB2312" w:hint="eastAsia"/>
          <w:sz w:val="32"/>
          <w:szCs w:val="32"/>
        </w:rPr>
        <w:t>免校准（或称“工</w:t>
      </w:r>
      <w:r w:rsidRPr="004224B8">
        <w:rPr>
          <w:rFonts w:ascii="仿宋_GB2312" w:eastAsia="仿宋_GB2312" w:hAnsi="仿宋_GB2312"/>
          <w:sz w:val="32"/>
          <w:szCs w:val="32"/>
        </w:rPr>
        <w:t>厂校准</w:t>
      </w:r>
      <w:r w:rsidRPr="004224B8">
        <w:rPr>
          <w:rFonts w:ascii="仿宋_GB2312" w:eastAsia="仿宋_GB2312" w:hAnsi="仿宋_GB2312" w:hint="eastAsia"/>
          <w:sz w:val="32"/>
          <w:szCs w:val="32"/>
        </w:rPr>
        <w:t>”）</w:t>
      </w:r>
      <w:r w:rsidRPr="004224B8">
        <w:rPr>
          <w:rFonts w:ascii="仿宋_GB2312" w:eastAsia="仿宋_GB2312" w:hAnsi="仿宋_GB2312"/>
          <w:sz w:val="32"/>
          <w:szCs w:val="32"/>
        </w:rPr>
        <w:t>的基本原理是根据传感器在体外测试的灵敏度来预测其在患者体内佩戴的灵敏度，并且在佩戴期间，传感器的灵敏度保持相对稳定。为了</w:t>
      </w:r>
      <w:r w:rsidRPr="004224B8">
        <w:rPr>
          <w:rFonts w:ascii="仿宋_GB2312" w:eastAsia="仿宋_GB2312" w:hAnsi="仿宋_GB2312" w:hint="eastAsia"/>
          <w:sz w:val="32"/>
          <w:szCs w:val="32"/>
        </w:rPr>
        <w:t>实现</w:t>
      </w:r>
      <w:r w:rsidRPr="004224B8">
        <w:rPr>
          <w:rFonts w:ascii="仿宋_GB2312" w:eastAsia="仿宋_GB2312" w:hAnsi="仿宋_GB2312"/>
          <w:sz w:val="32"/>
          <w:szCs w:val="32"/>
        </w:rPr>
        <w:t>免校准，产品应满足如下几个条件：</w:t>
      </w:r>
    </w:p>
    <w:p w14:paraId="783FD439" w14:textId="44B6FDA2" w:rsidR="003256F3" w:rsidRPr="004224B8" w:rsidRDefault="003256F3" w:rsidP="00560F3D">
      <w:pPr>
        <w:spacing w:line="520" w:lineRule="exact"/>
        <w:ind w:firstLineChars="200" w:firstLine="640"/>
        <w:rPr>
          <w:rFonts w:ascii="仿宋_GB2312" w:eastAsia="仿宋_GB2312" w:hAnsi="仿宋_GB2312"/>
          <w:sz w:val="32"/>
          <w:szCs w:val="32"/>
        </w:rPr>
      </w:pPr>
      <w:r w:rsidRPr="004224B8">
        <w:rPr>
          <w:rFonts w:ascii="仿宋_GB2312" w:eastAsia="仿宋_GB2312" w:hAnsi="仿宋_GB2312"/>
          <w:sz w:val="32"/>
          <w:szCs w:val="32"/>
        </w:rPr>
        <w:t>1</w:t>
      </w:r>
      <w:r w:rsidR="004224B8">
        <w:rPr>
          <w:rFonts w:ascii="仿宋_GB2312" w:eastAsia="仿宋_GB2312" w:hAnsi="仿宋_GB2312" w:hint="eastAsia"/>
          <w:sz w:val="32"/>
          <w:szCs w:val="32"/>
        </w:rPr>
        <w:t>．</w:t>
      </w:r>
      <w:r w:rsidRPr="004224B8">
        <w:rPr>
          <w:rFonts w:ascii="仿宋_GB2312" w:eastAsia="仿宋_GB2312" w:hAnsi="仿宋_GB2312"/>
          <w:sz w:val="32"/>
          <w:szCs w:val="32"/>
        </w:rPr>
        <w:t>传感器</w:t>
      </w:r>
      <w:r w:rsidRPr="004224B8">
        <w:rPr>
          <w:rFonts w:ascii="仿宋_GB2312" w:eastAsia="仿宋_GB2312" w:hAnsi="仿宋_GB2312" w:hint="eastAsia"/>
          <w:sz w:val="32"/>
          <w:szCs w:val="32"/>
        </w:rPr>
        <w:t>具备</w:t>
      </w:r>
      <w:r w:rsidRPr="004224B8">
        <w:rPr>
          <w:rFonts w:ascii="仿宋_GB2312" w:eastAsia="仿宋_GB2312" w:hAnsi="仿宋_GB2312"/>
          <w:sz w:val="32"/>
          <w:szCs w:val="32"/>
        </w:rPr>
        <w:t>批次生产一致性，</w:t>
      </w:r>
      <w:r w:rsidRPr="004224B8">
        <w:rPr>
          <w:rFonts w:ascii="仿宋_GB2312" w:eastAsia="仿宋_GB2312" w:hAnsi="仿宋_GB2312" w:hint="eastAsia"/>
          <w:sz w:val="32"/>
          <w:szCs w:val="32"/>
        </w:rPr>
        <w:t>即经</w:t>
      </w:r>
      <w:r w:rsidRPr="004224B8">
        <w:rPr>
          <w:rFonts w:ascii="仿宋_GB2312" w:eastAsia="仿宋_GB2312" w:hAnsi="仿宋_GB2312"/>
          <w:sz w:val="32"/>
          <w:szCs w:val="32"/>
        </w:rPr>
        <w:t>工厂校准的同一批</w:t>
      </w:r>
      <w:r w:rsidRPr="004224B8">
        <w:rPr>
          <w:rFonts w:ascii="仿宋_GB2312" w:eastAsia="仿宋_GB2312" w:hAnsi="仿宋_GB2312" w:hint="eastAsia"/>
          <w:sz w:val="32"/>
          <w:szCs w:val="32"/>
        </w:rPr>
        <w:t>次</w:t>
      </w:r>
      <w:r w:rsidRPr="004224B8">
        <w:rPr>
          <w:rFonts w:ascii="仿宋_GB2312" w:eastAsia="仿宋_GB2312" w:hAnsi="仿宋_GB2312"/>
          <w:sz w:val="32"/>
          <w:szCs w:val="32"/>
        </w:rPr>
        <w:lastRenderedPageBreak/>
        <w:t>传感器灵敏度</w:t>
      </w:r>
      <w:r w:rsidRPr="004224B8">
        <w:rPr>
          <w:rFonts w:ascii="仿宋_GB2312" w:eastAsia="仿宋_GB2312" w:hAnsi="仿宋_GB2312" w:hint="eastAsia"/>
          <w:sz w:val="32"/>
          <w:szCs w:val="32"/>
        </w:rPr>
        <w:t>应保持一致</w:t>
      </w:r>
      <w:r w:rsidRPr="004224B8">
        <w:rPr>
          <w:rFonts w:ascii="仿宋_GB2312" w:eastAsia="仿宋_GB2312" w:hAnsi="仿宋_GB2312"/>
          <w:sz w:val="32"/>
          <w:szCs w:val="32"/>
        </w:rPr>
        <w:t>；</w:t>
      </w:r>
    </w:p>
    <w:p w14:paraId="43BD89F7" w14:textId="184BA523" w:rsidR="003256F3" w:rsidRPr="004224B8" w:rsidRDefault="003256F3" w:rsidP="00560F3D">
      <w:pPr>
        <w:spacing w:line="520" w:lineRule="exact"/>
        <w:ind w:firstLineChars="200" w:firstLine="640"/>
        <w:rPr>
          <w:rFonts w:ascii="仿宋_GB2312" w:eastAsia="仿宋_GB2312" w:hAnsi="仿宋_GB2312"/>
          <w:sz w:val="32"/>
          <w:szCs w:val="32"/>
        </w:rPr>
      </w:pPr>
      <w:r w:rsidRPr="004224B8">
        <w:rPr>
          <w:rFonts w:ascii="仿宋_GB2312" w:eastAsia="仿宋_GB2312" w:hAnsi="仿宋_GB2312"/>
          <w:sz w:val="32"/>
          <w:szCs w:val="32"/>
        </w:rPr>
        <w:t>2</w:t>
      </w:r>
      <w:r w:rsidR="004224B8">
        <w:rPr>
          <w:rFonts w:ascii="仿宋_GB2312" w:eastAsia="仿宋_GB2312" w:hAnsi="仿宋_GB2312" w:hint="eastAsia"/>
          <w:sz w:val="32"/>
          <w:szCs w:val="32"/>
        </w:rPr>
        <w:t>．</w:t>
      </w:r>
      <w:r w:rsidRPr="004224B8">
        <w:rPr>
          <w:rFonts w:ascii="仿宋_GB2312" w:eastAsia="仿宋_GB2312" w:hAnsi="仿宋_GB2312"/>
          <w:sz w:val="32"/>
          <w:szCs w:val="32"/>
        </w:rPr>
        <w:t>传感器体外测试灵敏度与体内实际灵敏度存在高度相关性，可根据体外灵敏度准确预测体内灵敏度；</w:t>
      </w:r>
    </w:p>
    <w:p w14:paraId="59629AED" w14:textId="0324B25C" w:rsidR="003256F3" w:rsidRPr="004224B8" w:rsidRDefault="003256F3" w:rsidP="00560F3D">
      <w:pPr>
        <w:spacing w:line="520" w:lineRule="exact"/>
        <w:ind w:firstLineChars="200" w:firstLine="640"/>
        <w:rPr>
          <w:rFonts w:ascii="仿宋_GB2312" w:eastAsia="仿宋_GB2312" w:hAnsi="仿宋_GB2312"/>
          <w:sz w:val="32"/>
          <w:szCs w:val="32"/>
        </w:rPr>
      </w:pPr>
      <w:r w:rsidRPr="004224B8">
        <w:rPr>
          <w:rFonts w:ascii="仿宋_GB2312" w:eastAsia="仿宋_GB2312" w:hAnsi="仿宋_GB2312"/>
          <w:sz w:val="32"/>
          <w:szCs w:val="32"/>
        </w:rPr>
        <w:t>3</w:t>
      </w:r>
      <w:r w:rsidR="004224B8">
        <w:rPr>
          <w:rFonts w:ascii="仿宋_GB2312" w:eastAsia="仿宋_GB2312" w:hAnsi="仿宋_GB2312" w:hint="eastAsia"/>
          <w:sz w:val="32"/>
          <w:szCs w:val="32"/>
        </w:rPr>
        <w:t>．</w:t>
      </w:r>
      <w:r w:rsidRPr="004224B8">
        <w:rPr>
          <w:rFonts w:ascii="仿宋_GB2312" w:eastAsia="仿宋_GB2312" w:hAnsi="仿宋_GB2312"/>
          <w:sz w:val="32"/>
          <w:szCs w:val="32"/>
        </w:rPr>
        <w:t>传感器在使用期间保持灵敏度相对稳定，</w:t>
      </w:r>
      <w:r w:rsidR="00EF0A43" w:rsidRPr="00EF0A43">
        <w:rPr>
          <w:rFonts w:ascii="仿宋_GB2312" w:eastAsia="仿宋_GB2312" w:hAnsi="仿宋_GB2312" w:hint="eastAsia"/>
          <w:sz w:val="32"/>
          <w:szCs w:val="32"/>
        </w:rPr>
        <w:t>或灵敏度</w:t>
      </w:r>
      <w:r w:rsidR="00EF0A43" w:rsidRPr="00EF0A43">
        <w:rPr>
          <w:rFonts w:ascii="仿宋_GB2312" w:eastAsia="仿宋_GB2312" w:hAnsi="仿宋_GB2312"/>
          <w:sz w:val="32"/>
          <w:szCs w:val="32"/>
        </w:rPr>
        <w:t>可预测</w:t>
      </w:r>
      <w:r w:rsidR="00EF0A43" w:rsidRPr="00EF0A43">
        <w:rPr>
          <w:rFonts w:ascii="仿宋_GB2312" w:eastAsia="仿宋_GB2312" w:hAnsi="仿宋_GB2312" w:hint="eastAsia"/>
          <w:sz w:val="32"/>
          <w:szCs w:val="32"/>
        </w:rPr>
        <w:t>、</w:t>
      </w:r>
      <w:r w:rsidR="00EF0A43" w:rsidRPr="00EF0A43">
        <w:rPr>
          <w:rFonts w:ascii="仿宋_GB2312" w:eastAsia="仿宋_GB2312" w:hAnsi="仿宋_GB2312"/>
          <w:sz w:val="32"/>
          <w:szCs w:val="32"/>
        </w:rPr>
        <w:t>或者其变化可被识别，</w:t>
      </w:r>
      <w:r w:rsidRPr="004224B8">
        <w:rPr>
          <w:rFonts w:ascii="仿宋_GB2312" w:eastAsia="仿宋_GB2312" w:hAnsi="仿宋_GB2312"/>
          <w:sz w:val="32"/>
          <w:szCs w:val="32"/>
        </w:rPr>
        <w:t>不出现无规律性</w:t>
      </w:r>
      <w:r w:rsidRPr="004224B8">
        <w:rPr>
          <w:rFonts w:ascii="仿宋_GB2312" w:eastAsia="仿宋_GB2312" w:hAnsi="仿宋_GB2312" w:hint="eastAsia"/>
          <w:sz w:val="32"/>
          <w:szCs w:val="32"/>
        </w:rPr>
        <w:t>的</w:t>
      </w:r>
      <w:r w:rsidRPr="004224B8">
        <w:rPr>
          <w:rFonts w:ascii="仿宋_GB2312" w:eastAsia="仿宋_GB2312" w:hAnsi="仿宋_GB2312"/>
          <w:sz w:val="32"/>
          <w:szCs w:val="32"/>
        </w:rPr>
        <w:t>灵敏度</w:t>
      </w:r>
      <w:r w:rsidRPr="004224B8">
        <w:rPr>
          <w:rFonts w:ascii="仿宋_GB2312" w:eastAsia="仿宋_GB2312" w:hAnsi="仿宋_GB2312" w:hint="eastAsia"/>
          <w:sz w:val="32"/>
          <w:szCs w:val="32"/>
        </w:rPr>
        <w:t>变化</w:t>
      </w:r>
      <w:r w:rsidRPr="004224B8">
        <w:rPr>
          <w:rFonts w:ascii="仿宋_GB2312" w:eastAsia="仿宋_GB2312" w:hAnsi="仿宋_GB2312"/>
          <w:sz w:val="32"/>
          <w:szCs w:val="32"/>
        </w:rPr>
        <w:t>；</w:t>
      </w:r>
    </w:p>
    <w:p w14:paraId="36DE59E7" w14:textId="455CEB3A" w:rsidR="003256F3" w:rsidRPr="004224B8" w:rsidRDefault="003256F3" w:rsidP="00560F3D">
      <w:pPr>
        <w:spacing w:line="520" w:lineRule="exact"/>
        <w:ind w:firstLineChars="200" w:firstLine="640"/>
        <w:rPr>
          <w:rFonts w:ascii="仿宋_GB2312" w:eastAsia="仿宋_GB2312" w:hAnsi="仿宋_GB2312"/>
          <w:sz w:val="32"/>
          <w:szCs w:val="32"/>
        </w:rPr>
      </w:pPr>
      <w:r w:rsidRPr="004224B8">
        <w:rPr>
          <w:rFonts w:ascii="仿宋_GB2312" w:eastAsia="仿宋_GB2312" w:hAnsi="仿宋_GB2312"/>
          <w:sz w:val="32"/>
          <w:szCs w:val="32"/>
        </w:rPr>
        <w:t>4</w:t>
      </w:r>
      <w:r w:rsidR="004224B8">
        <w:rPr>
          <w:rFonts w:ascii="仿宋_GB2312" w:eastAsia="仿宋_GB2312" w:hAnsi="仿宋_GB2312" w:hint="eastAsia"/>
          <w:sz w:val="32"/>
          <w:szCs w:val="32"/>
        </w:rPr>
        <w:t>．</w:t>
      </w:r>
      <w:r w:rsidRPr="004224B8">
        <w:rPr>
          <w:rFonts w:ascii="仿宋_GB2312" w:eastAsia="仿宋_GB2312" w:hAnsi="仿宋_GB2312"/>
          <w:sz w:val="32"/>
          <w:szCs w:val="32"/>
        </w:rPr>
        <w:t>传感器在</w:t>
      </w:r>
      <w:r w:rsidR="00EF0A43" w:rsidRPr="00EF0A43">
        <w:rPr>
          <w:rFonts w:ascii="仿宋_GB2312" w:eastAsia="仿宋_GB2312" w:hAnsi="仿宋_GB2312" w:hint="eastAsia"/>
          <w:sz w:val="32"/>
          <w:szCs w:val="32"/>
        </w:rPr>
        <w:t>灭菌前后及</w:t>
      </w:r>
      <w:r w:rsidRPr="004224B8">
        <w:rPr>
          <w:rFonts w:ascii="仿宋_GB2312" w:eastAsia="仿宋_GB2312" w:hAnsi="仿宋_GB2312"/>
          <w:sz w:val="32"/>
          <w:szCs w:val="32"/>
        </w:rPr>
        <w:t>货架寿命期间，灵敏度保持</w:t>
      </w:r>
      <w:r w:rsidRPr="004224B8">
        <w:rPr>
          <w:rFonts w:ascii="仿宋_GB2312" w:eastAsia="仿宋_GB2312" w:hAnsi="仿宋_GB2312" w:hint="eastAsia"/>
          <w:sz w:val="32"/>
          <w:szCs w:val="32"/>
        </w:rPr>
        <w:t>相对</w:t>
      </w:r>
      <w:r w:rsidRPr="004224B8">
        <w:rPr>
          <w:rFonts w:ascii="仿宋_GB2312" w:eastAsia="仿宋_GB2312" w:hAnsi="仿宋_GB2312"/>
          <w:sz w:val="32"/>
          <w:szCs w:val="32"/>
        </w:rPr>
        <w:t>稳定</w:t>
      </w:r>
      <w:r w:rsidR="00EF0A43" w:rsidRPr="00EF0A43">
        <w:rPr>
          <w:rFonts w:ascii="仿宋_GB2312" w:eastAsia="仿宋_GB2312" w:hAnsi="仿宋_GB2312" w:hint="eastAsia"/>
          <w:sz w:val="32"/>
          <w:szCs w:val="32"/>
        </w:rPr>
        <w:t>或灵敏度</w:t>
      </w:r>
      <w:r w:rsidR="00EF0A43" w:rsidRPr="00EF0A43">
        <w:rPr>
          <w:rFonts w:ascii="仿宋_GB2312" w:eastAsia="仿宋_GB2312" w:hAnsi="仿宋_GB2312"/>
          <w:sz w:val="32"/>
          <w:szCs w:val="32"/>
        </w:rPr>
        <w:t>可预测</w:t>
      </w:r>
      <w:r w:rsidR="00EF0A43" w:rsidRPr="00EF0A43">
        <w:rPr>
          <w:rFonts w:ascii="仿宋_GB2312" w:eastAsia="仿宋_GB2312" w:hAnsi="仿宋_GB2312" w:hint="eastAsia"/>
          <w:sz w:val="32"/>
          <w:szCs w:val="32"/>
        </w:rPr>
        <w:t>、</w:t>
      </w:r>
      <w:r w:rsidR="00EF0A43" w:rsidRPr="00EF0A43">
        <w:rPr>
          <w:rFonts w:ascii="仿宋_GB2312" w:eastAsia="仿宋_GB2312" w:hAnsi="仿宋_GB2312"/>
          <w:sz w:val="32"/>
          <w:szCs w:val="32"/>
        </w:rPr>
        <w:t>或者其变化可被识别</w:t>
      </w:r>
      <w:r w:rsidRPr="004224B8">
        <w:rPr>
          <w:rFonts w:ascii="仿宋_GB2312" w:eastAsia="仿宋_GB2312" w:hAnsi="仿宋_GB2312"/>
          <w:sz w:val="32"/>
          <w:szCs w:val="32"/>
        </w:rPr>
        <w:t>。</w:t>
      </w:r>
    </w:p>
    <w:p w14:paraId="0B2BCAAA" w14:textId="1174D34C" w:rsidR="003256F3" w:rsidRPr="004224B8" w:rsidRDefault="004224B8" w:rsidP="00560F3D">
      <w:pPr>
        <w:pStyle w:val="af2"/>
        <w:spacing w:before="120" w:after="120" w:line="520" w:lineRule="exact"/>
        <w:ind w:firstLineChars="200" w:firstLine="640"/>
        <w:jc w:val="both"/>
        <w:rPr>
          <w:rFonts w:ascii="Times New Roman" w:eastAsia="楷体_GB2312" w:hAnsi="Times New Roman"/>
          <w:b w:val="0"/>
          <w:bCs w:val="0"/>
          <w:color w:val="000000"/>
          <w:lang w:val="en-US" w:eastAsia="zh-CN"/>
        </w:rPr>
      </w:pPr>
      <w:bookmarkStart w:id="34" w:name="_Toc89415877"/>
      <w:r>
        <w:rPr>
          <w:rFonts w:ascii="Times New Roman" w:eastAsia="楷体_GB2312" w:hAnsi="Times New Roman" w:hint="eastAsia"/>
          <w:b w:val="0"/>
          <w:bCs w:val="0"/>
          <w:color w:val="000000"/>
          <w:lang w:val="en-US" w:eastAsia="zh-CN"/>
        </w:rPr>
        <w:t>（二</w:t>
      </w:r>
      <w:r>
        <w:rPr>
          <w:rFonts w:ascii="Times New Roman" w:eastAsia="楷体_GB2312" w:hAnsi="Times New Roman"/>
          <w:b w:val="0"/>
          <w:bCs w:val="0"/>
          <w:color w:val="000000"/>
          <w:lang w:val="en-US" w:eastAsia="zh-CN"/>
        </w:rPr>
        <w:t>）</w:t>
      </w:r>
      <w:r w:rsidR="003256F3" w:rsidRPr="004224B8">
        <w:rPr>
          <w:rFonts w:ascii="Times New Roman" w:eastAsia="楷体_GB2312" w:hAnsi="Times New Roman" w:hint="eastAsia"/>
          <w:b w:val="0"/>
          <w:bCs w:val="0"/>
          <w:color w:val="000000"/>
          <w:lang w:val="en-US" w:eastAsia="zh-CN"/>
        </w:rPr>
        <w:t>试验设计</w:t>
      </w:r>
      <w:bookmarkEnd w:id="34"/>
    </w:p>
    <w:p w14:paraId="2A0A83C5" w14:textId="77777777" w:rsidR="003256F3" w:rsidRPr="00E5389E" w:rsidRDefault="003256F3" w:rsidP="00560F3D">
      <w:pPr>
        <w:spacing w:line="520" w:lineRule="exact"/>
        <w:ind w:firstLineChars="200" w:firstLine="640"/>
        <w:rPr>
          <w:rFonts w:ascii="仿宋_GB2312" w:eastAsia="仿宋_GB2312" w:hAnsi="仿宋_GB2312"/>
          <w:sz w:val="32"/>
          <w:szCs w:val="32"/>
        </w:rPr>
      </w:pPr>
      <w:r w:rsidRPr="00E5389E">
        <w:rPr>
          <w:rFonts w:ascii="仿宋_GB2312" w:eastAsia="仿宋_GB2312" w:hAnsi="仿宋_GB2312" w:hint="eastAsia"/>
          <w:sz w:val="32"/>
          <w:szCs w:val="32"/>
        </w:rPr>
        <w:t>申报企业应基于产品免校准原理，设计评价指标及评价方法，如：</w:t>
      </w:r>
    </w:p>
    <w:p w14:paraId="706DF641" w14:textId="5788B80D" w:rsidR="003256F3" w:rsidRPr="00E5389E" w:rsidRDefault="003256F3" w:rsidP="00560F3D">
      <w:pPr>
        <w:spacing w:line="520" w:lineRule="exact"/>
        <w:ind w:firstLineChars="200" w:firstLine="640"/>
        <w:rPr>
          <w:rFonts w:ascii="仿宋_GB2312" w:eastAsia="仿宋_GB2312" w:hAnsi="仿宋_GB2312"/>
          <w:sz w:val="32"/>
          <w:szCs w:val="32"/>
        </w:rPr>
      </w:pPr>
      <w:r w:rsidRPr="00E5389E">
        <w:rPr>
          <w:rFonts w:ascii="仿宋_GB2312" w:eastAsia="仿宋_GB2312" w:hAnsi="仿宋_GB2312" w:hint="eastAsia"/>
          <w:sz w:val="32"/>
          <w:szCs w:val="32"/>
        </w:rPr>
        <w:t>1</w:t>
      </w:r>
      <w:r w:rsidR="00E5389E">
        <w:rPr>
          <w:rFonts w:ascii="仿宋_GB2312" w:eastAsia="仿宋_GB2312" w:hAnsi="仿宋_GB2312" w:hint="eastAsia"/>
          <w:sz w:val="32"/>
          <w:szCs w:val="32"/>
        </w:rPr>
        <w:t>．</w:t>
      </w:r>
      <w:r w:rsidRPr="00E5389E">
        <w:rPr>
          <w:rFonts w:ascii="仿宋_GB2312" w:eastAsia="仿宋_GB2312" w:hAnsi="仿宋_GB2312"/>
          <w:sz w:val="32"/>
          <w:szCs w:val="32"/>
        </w:rPr>
        <w:t>传感器灵敏度批次生产一致性</w:t>
      </w:r>
      <w:r w:rsidRPr="00E5389E">
        <w:rPr>
          <w:rFonts w:ascii="仿宋_GB2312" w:eastAsia="仿宋_GB2312" w:hAnsi="仿宋_GB2312" w:hint="eastAsia"/>
          <w:sz w:val="32"/>
          <w:szCs w:val="32"/>
        </w:rPr>
        <w:t>测试</w:t>
      </w:r>
    </w:p>
    <w:p w14:paraId="14A034C3" w14:textId="77777777" w:rsidR="00EF0A43" w:rsidRDefault="00EF0A43" w:rsidP="00560F3D">
      <w:pPr>
        <w:spacing w:line="520" w:lineRule="exact"/>
        <w:ind w:firstLineChars="200" w:firstLine="640"/>
        <w:rPr>
          <w:rFonts w:ascii="仿宋_GB2312" w:eastAsia="仿宋_GB2312" w:hAnsi="仿宋_GB2312"/>
          <w:sz w:val="32"/>
          <w:szCs w:val="32"/>
        </w:rPr>
      </w:pPr>
      <w:r w:rsidRPr="00FD1D1D">
        <w:rPr>
          <w:rFonts w:ascii="仿宋_GB2312" w:eastAsia="仿宋_GB2312" w:hAnsi="仿宋_GB2312" w:hint="eastAsia"/>
          <w:sz w:val="32"/>
          <w:szCs w:val="32"/>
        </w:rPr>
        <w:t>基于批次工厂校准技术，</w:t>
      </w:r>
      <w:r w:rsidR="003256F3" w:rsidRPr="00E5389E">
        <w:rPr>
          <w:rFonts w:ascii="仿宋_GB2312" w:eastAsia="仿宋_GB2312" w:hAnsi="仿宋_GB2312" w:hint="eastAsia"/>
          <w:sz w:val="32"/>
          <w:szCs w:val="32"/>
        </w:rPr>
        <w:t>应评估同一批次生产的传感器灵敏度一致性</w:t>
      </w:r>
      <w:r w:rsidR="003256F3" w:rsidRPr="00E5389E">
        <w:rPr>
          <w:rFonts w:ascii="仿宋_GB2312" w:eastAsia="仿宋_GB2312" w:hAnsi="仿宋_GB2312"/>
          <w:sz w:val="32"/>
          <w:szCs w:val="32"/>
        </w:rPr>
        <w:t>，</w:t>
      </w:r>
      <w:r w:rsidR="003256F3" w:rsidRPr="00E5389E">
        <w:rPr>
          <w:rFonts w:ascii="仿宋_GB2312" w:eastAsia="仿宋_GB2312" w:hAnsi="仿宋_GB2312" w:hint="eastAsia"/>
          <w:sz w:val="32"/>
          <w:szCs w:val="32"/>
        </w:rPr>
        <w:t>以批内传感器灵敏度的</w:t>
      </w:r>
      <w:r w:rsidR="003256F3" w:rsidRPr="00E5389E">
        <w:rPr>
          <w:rFonts w:ascii="仿宋_GB2312" w:eastAsia="仿宋_GB2312" w:hAnsi="仿宋_GB2312"/>
          <w:sz w:val="32"/>
          <w:szCs w:val="32"/>
        </w:rPr>
        <w:t>变异系数（CV</w:t>
      </w:r>
      <w:r w:rsidR="003256F3" w:rsidRPr="00E5389E">
        <w:rPr>
          <w:rFonts w:ascii="仿宋_GB2312" w:eastAsia="仿宋_GB2312" w:hAnsi="仿宋_GB2312" w:hint="eastAsia"/>
          <w:sz w:val="32"/>
          <w:szCs w:val="32"/>
        </w:rPr>
        <w:t>）为评价指标</w:t>
      </w:r>
      <w:r w:rsidR="003256F3" w:rsidRPr="00E5389E">
        <w:rPr>
          <w:rFonts w:ascii="仿宋_GB2312" w:eastAsia="仿宋_GB2312" w:hAnsi="仿宋_GB2312"/>
          <w:sz w:val="32"/>
          <w:szCs w:val="32"/>
        </w:rPr>
        <w:t>。</w:t>
      </w:r>
    </w:p>
    <w:p w14:paraId="61447659" w14:textId="65A35536" w:rsidR="00EF0A43" w:rsidRDefault="00EF0A43" w:rsidP="00560F3D">
      <w:pPr>
        <w:spacing w:line="520" w:lineRule="exact"/>
        <w:ind w:firstLineChars="200" w:firstLine="640"/>
        <w:rPr>
          <w:rFonts w:ascii="仿宋_GB2312" w:eastAsia="仿宋_GB2312" w:hAnsi="仿宋_GB2312"/>
          <w:sz w:val="32"/>
          <w:szCs w:val="32"/>
        </w:rPr>
      </w:pPr>
      <w:r w:rsidRPr="00FD1D1D">
        <w:rPr>
          <w:rFonts w:ascii="仿宋_GB2312" w:eastAsia="仿宋_GB2312" w:hAnsi="仿宋_GB2312" w:hint="eastAsia"/>
          <w:sz w:val="32"/>
          <w:szCs w:val="32"/>
        </w:rPr>
        <w:t>基于单个产品校准技术，进</w:t>
      </w:r>
      <w:r w:rsidRPr="00FD1D1D">
        <w:rPr>
          <w:rFonts w:ascii="仿宋_GB2312" w:eastAsia="仿宋_GB2312" w:hAnsi="仿宋_GB2312"/>
          <w:sz w:val="32"/>
          <w:szCs w:val="32"/>
        </w:rPr>
        <w:t>行工厂校准的集成式传感器，应提供多个批次的传感器的工厂校准参数和传感器在三个不同浓度的葡萄糖溶液中的灵敏度研究资料</w:t>
      </w:r>
      <w:r w:rsidRPr="00FD1D1D">
        <w:rPr>
          <w:rFonts w:ascii="仿宋_GB2312" w:eastAsia="仿宋_GB2312" w:hAnsi="仿宋_GB2312" w:hint="eastAsia"/>
          <w:sz w:val="32"/>
          <w:szCs w:val="32"/>
        </w:rPr>
        <w:t>。</w:t>
      </w:r>
    </w:p>
    <w:p w14:paraId="458D05B6" w14:textId="67F5F1A7" w:rsidR="003256F3" w:rsidRPr="00E5389E" w:rsidRDefault="003256F3" w:rsidP="00560F3D">
      <w:pPr>
        <w:spacing w:line="520" w:lineRule="exact"/>
        <w:ind w:firstLineChars="200" w:firstLine="640"/>
        <w:rPr>
          <w:rFonts w:ascii="仿宋_GB2312" w:eastAsia="仿宋_GB2312" w:hAnsi="仿宋_GB2312"/>
          <w:sz w:val="32"/>
          <w:szCs w:val="32"/>
        </w:rPr>
      </w:pPr>
      <w:r w:rsidRPr="00E5389E">
        <w:rPr>
          <w:rFonts w:ascii="仿宋_GB2312" w:eastAsia="仿宋_GB2312" w:hAnsi="仿宋_GB2312" w:hint="eastAsia"/>
          <w:sz w:val="32"/>
          <w:szCs w:val="32"/>
        </w:rPr>
        <w:t>测定灵敏度时，应评估至少3个不同浓度血糖下传感器电流响应的稳定性，包括低浓度血糖（小于</w:t>
      </w:r>
      <w:r w:rsidR="008D3275" w:rsidRPr="00E5389E">
        <w:rPr>
          <w:rFonts w:ascii="仿宋_GB2312" w:eastAsia="仿宋_GB2312" w:hAnsi="仿宋_GB2312" w:hint="eastAsia"/>
          <w:sz w:val="32"/>
          <w:szCs w:val="32"/>
        </w:rPr>
        <w:t>3.9</w:t>
      </w:r>
      <w:r w:rsidRPr="00E5389E">
        <w:rPr>
          <w:rFonts w:ascii="仿宋_GB2312" w:eastAsia="仿宋_GB2312" w:hAnsi="仿宋_GB2312" w:hint="eastAsia"/>
          <w:sz w:val="32"/>
          <w:szCs w:val="32"/>
        </w:rPr>
        <w:t xml:space="preserve"> mmol/L）、中浓度血糖（</w:t>
      </w:r>
      <w:r w:rsidR="008D3275" w:rsidRPr="00E5389E">
        <w:rPr>
          <w:rFonts w:ascii="仿宋_GB2312" w:eastAsia="仿宋_GB2312" w:hAnsi="仿宋_GB2312" w:hint="eastAsia"/>
          <w:sz w:val="32"/>
          <w:szCs w:val="32"/>
        </w:rPr>
        <w:t>3.9</w:t>
      </w:r>
      <w:r w:rsidR="008D3275" w:rsidRPr="00E5389E">
        <w:rPr>
          <w:rFonts w:ascii="仿宋_GB2312" w:eastAsia="仿宋_GB2312" w:hAnsi="仿宋_GB2312"/>
          <w:sz w:val="32"/>
          <w:szCs w:val="32"/>
        </w:rPr>
        <w:t>-10.0</w:t>
      </w:r>
      <w:r w:rsidRPr="00E5389E">
        <w:rPr>
          <w:rFonts w:ascii="仿宋_GB2312" w:eastAsia="仿宋_GB2312" w:hAnsi="仿宋_GB2312" w:hint="eastAsia"/>
          <w:sz w:val="32"/>
          <w:szCs w:val="32"/>
        </w:rPr>
        <w:t xml:space="preserve"> mmol/L）和高浓度血糖（大于</w:t>
      </w:r>
      <w:r w:rsidR="008D3275" w:rsidRPr="00E5389E">
        <w:rPr>
          <w:rFonts w:ascii="仿宋_GB2312" w:eastAsia="仿宋_GB2312" w:hAnsi="仿宋_GB2312"/>
          <w:sz w:val="32"/>
          <w:szCs w:val="32"/>
        </w:rPr>
        <w:t>10.0</w:t>
      </w:r>
      <w:r w:rsidRPr="00E5389E">
        <w:rPr>
          <w:rFonts w:ascii="仿宋_GB2312" w:eastAsia="仿宋_GB2312" w:hAnsi="仿宋_GB2312" w:hint="eastAsia"/>
          <w:sz w:val="32"/>
          <w:szCs w:val="32"/>
        </w:rPr>
        <w:t xml:space="preserve"> mmol/L）。检测环境的温度应保持在3</w:t>
      </w:r>
      <w:r w:rsidRPr="00E5389E">
        <w:rPr>
          <w:rFonts w:ascii="仿宋_GB2312" w:eastAsia="仿宋_GB2312" w:hAnsi="仿宋_GB2312"/>
          <w:sz w:val="32"/>
          <w:szCs w:val="32"/>
        </w:rPr>
        <w:t>7</w:t>
      </w:r>
      <w:r w:rsidRPr="00E5389E">
        <w:rPr>
          <w:rFonts w:ascii="仿宋_GB2312" w:eastAsia="仿宋_GB2312" w:hAnsi="仿宋_GB2312" w:hint="eastAsia"/>
          <w:sz w:val="32"/>
          <w:szCs w:val="32"/>
        </w:rPr>
        <w:t>±1℃。</w:t>
      </w:r>
    </w:p>
    <w:p w14:paraId="4E20F8C0" w14:textId="204DF22D" w:rsidR="003256F3" w:rsidRPr="00E5389E" w:rsidRDefault="003256F3" w:rsidP="00560F3D">
      <w:pPr>
        <w:spacing w:line="520" w:lineRule="exact"/>
        <w:ind w:firstLineChars="200" w:firstLine="640"/>
        <w:rPr>
          <w:rFonts w:ascii="仿宋_GB2312" w:eastAsia="仿宋_GB2312" w:hAnsi="仿宋_GB2312"/>
          <w:sz w:val="32"/>
          <w:szCs w:val="32"/>
        </w:rPr>
      </w:pPr>
      <w:r w:rsidRPr="00E5389E">
        <w:rPr>
          <w:rFonts w:ascii="仿宋_GB2312" w:eastAsia="仿宋_GB2312" w:hAnsi="仿宋_GB2312" w:hint="eastAsia"/>
          <w:sz w:val="32"/>
          <w:szCs w:val="32"/>
        </w:rPr>
        <w:t>2</w:t>
      </w:r>
      <w:r w:rsidR="00E5389E">
        <w:rPr>
          <w:rFonts w:ascii="仿宋_GB2312" w:eastAsia="仿宋_GB2312" w:hAnsi="仿宋_GB2312" w:hint="eastAsia"/>
          <w:sz w:val="32"/>
          <w:szCs w:val="32"/>
        </w:rPr>
        <w:t>．</w:t>
      </w:r>
      <w:r w:rsidRPr="00E5389E">
        <w:rPr>
          <w:rFonts w:ascii="仿宋_GB2312" w:eastAsia="仿宋_GB2312" w:hAnsi="仿宋_GB2312"/>
          <w:sz w:val="32"/>
          <w:szCs w:val="32"/>
        </w:rPr>
        <w:t>传感器在体内外灵敏度</w:t>
      </w:r>
      <w:r w:rsidRPr="00E5389E">
        <w:rPr>
          <w:rFonts w:ascii="仿宋_GB2312" w:eastAsia="仿宋_GB2312" w:hAnsi="仿宋_GB2312" w:hint="eastAsia"/>
          <w:sz w:val="32"/>
          <w:szCs w:val="32"/>
        </w:rPr>
        <w:t>相关性测试</w:t>
      </w:r>
    </w:p>
    <w:p w14:paraId="61F3AB39" w14:textId="77777777" w:rsidR="003256F3" w:rsidRPr="00E5389E" w:rsidRDefault="003256F3" w:rsidP="00560F3D">
      <w:pPr>
        <w:spacing w:line="520" w:lineRule="exact"/>
        <w:ind w:firstLineChars="200" w:firstLine="640"/>
        <w:rPr>
          <w:rFonts w:ascii="仿宋_GB2312" w:eastAsia="仿宋_GB2312" w:hAnsi="仿宋_GB2312"/>
          <w:sz w:val="32"/>
          <w:szCs w:val="32"/>
        </w:rPr>
      </w:pPr>
      <w:r w:rsidRPr="00E5389E">
        <w:rPr>
          <w:rFonts w:ascii="仿宋_GB2312" w:eastAsia="仿宋_GB2312" w:hAnsi="仿宋_GB2312" w:hint="eastAsia"/>
          <w:sz w:val="32"/>
          <w:szCs w:val="32"/>
        </w:rPr>
        <w:t>设计预临床试验，纳入受试者佩戴传感器进行试验，测定传感器</w:t>
      </w:r>
      <w:r w:rsidRPr="00E5389E">
        <w:rPr>
          <w:rFonts w:ascii="仿宋_GB2312" w:eastAsia="仿宋_GB2312" w:hAnsi="仿宋_GB2312"/>
          <w:sz w:val="32"/>
          <w:szCs w:val="32"/>
        </w:rPr>
        <w:t>体外测试灵敏度与体内实际灵敏度之间的相关系数</w:t>
      </w:r>
      <w:r w:rsidRPr="00E5389E">
        <w:rPr>
          <w:rFonts w:ascii="仿宋_GB2312" w:eastAsia="仿宋_GB2312" w:hAnsi="仿宋_GB2312" w:hint="eastAsia"/>
          <w:sz w:val="32"/>
          <w:szCs w:val="32"/>
        </w:rPr>
        <w:t>。</w:t>
      </w:r>
    </w:p>
    <w:p w14:paraId="5BFCA2DD" w14:textId="562D236F" w:rsidR="003256F3" w:rsidRPr="00E5389E" w:rsidRDefault="003256F3" w:rsidP="00560F3D">
      <w:pPr>
        <w:spacing w:line="520" w:lineRule="exact"/>
        <w:ind w:firstLineChars="200" w:firstLine="640"/>
        <w:rPr>
          <w:rFonts w:ascii="仿宋_GB2312" w:eastAsia="仿宋_GB2312" w:hAnsi="仿宋_GB2312"/>
          <w:sz w:val="32"/>
          <w:szCs w:val="32"/>
        </w:rPr>
      </w:pPr>
      <w:r w:rsidRPr="00E5389E">
        <w:rPr>
          <w:rFonts w:ascii="仿宋_GB2312" w:eastAsia="仿宋_GB2312" w:hAnsi="仿宋_GB2312" w:hint="eastAsia"/>
          <w:sz w:val="32"/>
          <w:szCs w:val="32"/>
        </w:rPr>
        <w:t>传感器在体内的灵敏度通过采集受试者指尖血血糖值，并记</w:t>
      </w:r>
      <w:r w:rsidRPr="00E5389E">
        <w:rPr>
          <w:rFonts w:ascii="仿宋_GB2312" w:eastAsia="仿宋_GB2312" w:hAnsi="仿宋_GB2312" w:hint="eastAsia"/>
          <w:sz w:val="32"/>
          <w:szCs w:val="32"/>
        </w:rPr>
        <w:lastRenderedPageBreak/>
        <w:t>录同一时刻下传感器的电流响应值来计算。佩戴时间为产品预期使用时间，每天至少采集3次指尖血血糖值用于计算体内灵敏度。</w:t>
      </w:r>
      <w:r w:rsidR="00EF0A43" w:rsidRPr="00EF0A43">
        <w:rPr>
          <w:rFonts w:ascii="仿宋_GB2312" w:eastAsia="仿宋_GB2312" w:hAnsi="仿宋_GB2312" w:hint="eastAsia"/>
          <w:sz w:val="32"/>
          <w:szCs w:val="32"/>
        </w:rPr>
        <w:t>体内灵敏度取</w:t>
      </w:r>
      <w:r w:rsidR="00EF0A43" w:rsidRPr="00EF0A43">
        <w:rPr>
          <w:rFonts w:ascii="仿宋_GB2312" w:eastAsia="仿宋_GB2312" w:hAnsi="仿宋_GB2312"/>
          <w:sz w:val="32"/>
          <w:szCs w:val="32"/>
        </w:rPr>
        <w:t>产品预期使用时间内多日</w:t>
      </w:r>
      <w:r w:rsidR="00EF0A43" w:rsidRPr="00EF0A43">
        <w:rPr>
          <w:rFonts w:ascii="仿宋_GB2312" w:eastAsia="仿宋_GB2312" w:hAnsi="仿宋_GB2312" w:hint="eastAsia"/>
          <w:sz w:val="32"/>
          <w:szCs w:val="32"/>
        </w:rPr>
        <w:t>测试</w:t>
      </w:r>
      <w:r w:rsidR="00EF0A43" w:rsidRPr="00EF0A43">
        <w:rPr>
          <w:rFonts w:ascii="仿宋_GB2312" w:eastAsia="仿宋_GB2312" w:hAnsi="仿宋_GB2312"/>
          <w:sz w:val="32"/>
          <w:szCs w:val="32"/>
        </w:rPr>
        <w:t>的灵敏度均值。</w:t>
      </w:r>
    </w:p>
    <w:p w14:paraId="0600ED7A" w14:textId="77777777" w:rsidR="003256F3" w:rsidRPr="00E5389E" w:rsidRDefault="003256F3" w:rsidP="00560F3D">
      <w:pPr>
        <w:spacing w:line="520" w:lineRule="exact"/>
        <w:ind w:firstLineChars="200" w:firstLine="640"/>
        <w:rPr>
          <w:rFonts w:ascii="仿宋_GB2312" w:eastAsia="仿宋_GB2312" w:hAnsi="仿宋_GB2312"/>
          <w:sz w:val="32"/>
          <w:szCs w:val="32"/>
        </w:rPr>
      </w:pPr>
      <w:r w:rsidRPr="00E5389E">
        <w:rPr>
          <w:rFonts w:ascii="仿宋_GB2312" w:eastAsia="仿宋_GB2312" w:hAnsi="仿宋_GB2312" w:hint="eastAsia"/>
          <w:sz w:val="32"/>
          <w:szCs w:val="32"/>
        </w:rPr>
        <w:t>传感器在体外的灵敏度测试方法与上述“</w:t>
      </w:r>
      <w:r w:rsidRPr="00E5389E">
        <w:rPr>
          <w:rFonts w:ascii="仿宋_GB2312" w:eastAsia="仿宋_GB2312" w:hAnsi="仿宋_GB2312"/>
          <w:sz w:val="32"/>
          <w:szCs w:val="32"/>
        </w:rPr>
        <w:t>传感器灵敏度批次生产一致性</w:t>
      </w:r>
      <w:r w:rsidRPr="00E5389E">
        <w:rPr>
          <w:rFonts w:ascii="仿宋_GB2312" w:eastAsia="仿宋_GB2312" w:hAnsi="仿宋_GB2312" w:hint="eastAsia"/>
          <w:sz w:val="32"/>
          <w:szCs w:val="32"/>
        </w:rPr>
        <w:t>测试”相同。</w:t>
      </w:r>
    </w:p>
    <w:p w14:paraId="6CA31817" w14:textId="47936ACC" w:rsidR="003256F3" w:rsidRPr="00E5389E" w:rsidRDefault="003256F3" w:rsidP="00560F3D">
      <w:pPr>
        <w:spacing w:line="520" w:lineRule="exact"/>
        <w:ind w:firstLineChars="200" w:firstLine="640"/>
        <w:rPr>
          <w:rFonts w:ascii="仿宋_GB2312" w:eastAsia="仿宋_GB2312" w:hAnsi="仿宋_GB2312"/>
          <w:sz w:val="32"/>
          <w:szCs w:val="32"/>
        </w:rPr>
      </w:pPr>
      <w:r w:rsidRPr="00E5389E">
        <w:rPr>
          <w:rFonts w:ascii="仿宋_GB2312" w:eastAsia="仿宋_GB2312" w:hAnsi="仿宋_GB2312" w:hint="eastAsia"/>
          <w:sz w:val="32"/>
          <w:szCs w:val="32"/>
        </w:rPr>
        <w:t>3</w:t>
      </w:r>
      <w:r w:rsidR="00E5389E">
        <w:rPr>
          <w:rFonts w:ascii="仿宋_GB2312" w:eastAsia="仿宋_GB2312" w:hAnsi="仿宋_GB2312" w:hint="eastAsia"/>
          <w:sz w:val="32"/>
          <w:szCs w:val="32"/>
        </w:rPr>
        <w:t>．</w:t>
      </w:r>
      <w:r w:rsidRPr="00E5389E">
        <w:rPr>
          <w:rFonts w:ascii="仿宋_GB2312" w:eastAsia="仿宋_GB2312" w:hAnsi="仿宋_GB2312"/>
          <w:sz w:val="32"/>
          <w:szCs w:val="32"/>
        </w:rPr>
        <w:t>传感器在佩戴期间的体内灵敏度</w:t>
      </w:r>
      <w:r w:rsidR="00EF0A43" w:rsidRPr="00EF0A43">
        <w:rPr>
          <w:rFonts w:ascii="仿宋_GB2312" w:eastAsia="仿宋_GB2312" w:hAnsi="仿宋_GB2312" w:hint="eastAsia"/>
          <w:sz w:val="32"/>
          <w:szCs w:val="32"/>
        </w:rPr>
        <w:t>分析</w:t>
      </w:r>
    </w:p>
    <w:p w14:paraId="47E02217" w14:textId="313DE7BF" w:rsidR="003256F3" w:rsidRPr="00E5389E" w:rsidRDefault="003256F3" w:rsidP="00560F3D">
      <w:pPr>
        <w:spacing w:line="520" w:lineRule="exact"/>
        <w:ind w:firstLineChars="200" w:firstLine="640"/>
        <w:rPr>
          <w:rFonts w:ascii="仿宋_GB2312" w:eastAsia="仿宋_GB2312" w:hAnsi="仿宋_GB2312"/>
          <w:sz w:val="32"/>
          <w:szCs w:val="32"/>
        </w:rPr>
      </w:pPr>
      <w:r w:rsidRPr="00E5389E">
        <w:rPr>
          <w:rFonts w:ascii="仿宋_GB2312" w:eastAsia="仿宋_GB2312" w:hAnsi="仿宋_GB2312" w:hint="eastAsia"/>
          <w:sz w:val="32"/>
          <w:szCs w:val="32"/>
        </w:rPr>
        <w:t>应通过体外模拟测试及体内测试，评估传感器在宣称使用时间内，在体内环境下灵敏度的稳定性</w:t>
      </w:r>
      <w:r w:rsidR="00EF0A43">
        <w:rPr>
          <w:rFonts w:ascii="仿宋_GB2312" w:eastAsia="仿宋_GB2312" w:hAnsi="仿宋_GB2312" w:hint="eastAsia"/>
          <w:sz w:val="32"/>
          <w:szCs w:val="32"/>
        </w:rPr>
        <w:t>、</w:t>
      </w:r>
      <w:r w:rsidR="00EF0A43" w:rsidRPr="00EF0A43">
        <w:rPr>
          <w:rFonts w:ascii="仿宋_GB2312" w:eastAsia="仿宋_GB2312" w:hAnsi="仿宋_GB2312"/>
          <w:sz w:val="32"/>
          <w:szCs w:val="32"/>
        </w:rPr>
        <w:t>可预测性或变化可识别性</w:t>
      </w:r>
      <w:r w:rsidRPr="00E5389E">
        <w:rPr>
          <w:rFonts w:ascii="仿宋_GB2312" w:eastAsia="仿宋_GB2312" w:hAnsi="仿宋_GB2312" w:hint="eastAsia"/>
          <w:sz w:val="32"/>
          <w:szCs w:val="32"/>
        </w:rPr>
        <w:t>，测试</w:t>
      </w:r>
      <w:r w:rsidRPr="00E5389E">
        <w:rPr>
          <w:rFonts w:ascii="仿宋_GB2312" w:eastAsia="仿宋_GB2312" w:hAnsi="仿宋_GB2312"/>
          <w:sz w:val="32"/>
          <w:szCs w:val="32"/>
        </w:rPr>
        <w:t>方法应进行时间冗余设计</w:t>
      </w:r>
      <w:r w:rsidRPr="00E5389E">
        <w:rPr>
          <w:rFonts w:ascii="仿宋_GB2312" w:eastAsia="仿宋_GB2312" w:hAnsi="仿宋_GB2312" w:hint="eastAsia"/>
          <w:sz w:val="32"/>
          <w:szCs w:val="32"/>
        </w:rPr>
        <w:t>。</w:t>
      </w:r>
    </w:p>
    <w:p w14:paraId="7C88B062" w14:textId="77C033B4" w:rsidR="003256F3" w:rsidRPr="00E5389E" w:rsidRDefault="00E5389E" w:rsidP="00560F3D">
      <w:pPr>
        <w:spacing w:line="52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（1</w:t>
      </w:r>
      <w:r>
        <w:rPr>
          <w:rFonts w:ascii="仿宋_GB2312" w:eastAsia="仿宋_GB2312" w:hAnsi="仿宋_GB2312"/>
          <w:sz w:val="32"/>
          <w:szCs w:val="32"/>
        </w:rPr>
        <w:t>）</w:t>
      </w:r>
      <w:r w:rsidR="003256F3" w:rsidRPr="00E5389E">
        <w:rPr>
          <w:rFonts w:ascii="仿宋_GB2312" w:eastAsia="仿宋_GB2312" w:hAnsi="仿宋_GB2312" w:hint="eastAsia"/>
          <w:sz w:val="32"/>
          <w:szCs w:val="32"/>
        </w:rPr>
        <w:t>模拟测试</w:t>
      </w:r>
    </w:p>
    <w:p w14:paraId="22E38C40" w14:textId="3BA60668" w:rsidR="003256F3" w:rsidRPr="00E5389E" w:rsidRDefault="003256F3" w:rsidP="00560F3D">
      <w:pPr>
        <w:spacing w:line="520" w:lineRule="exact"/>
        <w:ind w:firstLineChars="200" w:firstLine="640"/>
        <w:rPr>
          <w:rFonts w:ascii="仿宋_GB2312" w:eastAsia="仿宋_GB2312" w:hAnsi="仿宋_GB2312"/>
          <w:sz w:val="32"/>
          <w:szCs w:val="32"/>
        </w:rPr>
      </w:pPr>
      <w:r w:rsidRPr="00E5389E">
        <w:rPr>
          <w:rFonts w:ascii="仿宋_GB2312" w:eastAsia="仿宋_GB2312" w:hAnsi="仿宋_GB2312"/>
          <w:sz w:val="32"/>
          <w:szCs w:val="32"/>
        </w:rPr>
        <w:t>应在模拟体内组织间液的检测环境下，</w:t>
      </w:r>
      <w:r w:rsidRPr="00E5389E">
        <w:rPr>
          <w:rFonts w:ascii="仿宋_GB2312" w:eastAsia="仿宋_GB2312" w:hAnsi="仿宋_GB2312" w:hint="eastAsia"/>
          <w:sz w:val="32"/>
          <w:szCs w:val="32"/>
        </w:rPr>
        <w:t>评估至少3个不同浓度血糖下传感器电流响应的稳定性</w:t>
      </w:r>
      <w:r w:rsidR="00EF0A43" w:rsidRPr="00EF0A43">
        <w:rPr>
          <w:rFonts w:ascii="仿宋_GB2312" w:eastAsia="仿宋_GB2312" w:hAnsi="仿宋_GB2312" w:hint="eastAsia"/>
          <w:sz w:val="32"/>
          <w:szCs w:val="32"/>
        </w:rPr>
        <w:t>或变化趋势</w:t>
      </w:r>
      <w:r w:rsidRPr="00E5389E">
        <w:rPr>
          <w:rFonts w:ascii="仿宋_GB2312" w:eastAsia="仿宋_GB2312" w:hAnsi="仿宋_GB2312" w:hint="eastAsia"/>
          <w:sz w:val="32"/>
          <w:szCs w:val="32"/>
        </w:rPr>
        <w:t>，包括低浓度血糖（小于</w:t>
      </w:r>
      <w:r w:rsidR="008D3275" w:rsidRPr="00E5389E">
        <w:rPr>
          <w:rFonts w:ascii="仿宋_GB2312" w:eastAsia="仿宋_GB2312" w:hAnsi="仿宋_GB2312" w:hint="eastAsia"/>
          <w:sz w:val="32"/>
          <w:szCs w:val="32"/>
        </w:rPr>
        <w:t>3.9</w:t>
      </w:r>
      <w:r w:rsidRPr="00E5389E">
        <w:rPr>
          <w:rFonts w:ascii="仿宋_GB2312" w:eastAsia="仿宋_GB2312" w:hAnsi="仿宋_GB2312" w:hint="eastAsia"/>
          <w:sz w:val="32"/>
          <w:szCs w:val="32"/>
        </w:rPr>
        <w:t xml:space="preserve"> mmol/L）、中浓度血糖（</w:t>
      </w:r>
      <w:r w:rsidR="008D3275" w:rsidRPr="00E5389E">
        <w:rPr>
          <w:rFonts w:ascii="仿宋_GB2312" w:eastAsia="仿宋_GB2312" w:hAnsi="仿宋_GB2312" w:hint="eastAsia"/>
          <w:sz w:val="32"/>
          <w:szCs w:val="32"/>
        </w:rPr>
        <w:t>3.9</w:t>
      </w:r>
      <w:r w:rsidR="008D3275" w:rsidRPr="00E5389E">
        <w:rPr>
          <w:rFonts w:ascii="仿宋_GB2312" w:eastAsia="仿宋_GB2312" w:hAnsi="仿宋_GB2312"/>
          <w:sz w:val="32"/>
          <w:szCs w:val="32"/>
        </w:rPr>
        <w:t>-10.0</w:t>
      </w:r>
      <w:r w:rsidRPr="00E5389E">
        <w:rPr>
          <w:rFonts w:ascii="仿宋_GB2312" w:eastAsia="仿宋_GB2312" w:hAnsi="仿宋_GB2312" w:hint="eastAsia"/>
          <w:sz w:val="32"/>
          <w:szCs w:val="32"/>
        </w:rPr>
        <w:t xml:space="preserve"> mmol/L）和高浓度血糖（大于</w:t>
      </w:r>
      <w:r w:rsidR="008D3275" w:rsidRPr="00E5389E">
        <w:rPr>
          <w:rFonts w:ascii="仿宋_GB2312" w:eastAsia="仿宋_GB2312" w:hAnsi="仿宋_GB2312"/>
          <w:sz w:val="32"/>
          <w:szCs w:val="32"/>
        </w:rPr>
        <w:t>10.0</w:t>
      </w:r>
      <w:r w:rsidRPr="00E5389E">
        <w:rPr>
          <w:rFonts w:ascii="仿宋_GB2312" w:eastAsia="仿宋_GB2312" w:hAnsi="仿宋_GB2312" w:hint="eastAsia"/>
          <w:sz w:val="32"/>
          <w:szCs w:val="32"/>
        </w:rPr>
        <w:t xml:space="preserve"> mmol/L）。</w:t>
      </w:r>
    </w:p>
    <w:p w14:paraId="0E88356A" w14:textId="287630D8" w:rsidR="003256F3" w:rsidRPr="00E5389E" w:rsidRDefault="00765F54" w:rsidP="00560F3D">
      <w:pPr>
        <w:spacing w:line="52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模拟体内组织间液的成分见</w:t>
      </w:r>
      <w:r w:rsidR="003256F3" w:rsidRPr="00E5389E">
        <w:rPr>
          <w:rFonts w:ascii="仿宋_GB2312" w:eastAsia="仿宋_GB2312" w:hAnsi="仿宋_GB2312" w:hint="eastAsia"/>
          <w:sz w:val="32"/>
          <w:szCs w:val="32"/>
        </w:rPr>
        <w:t>表</w:t>
      </w:r>
      <w:r w:rsidR="0038290D">
        <w:rPr>
          <w:rFonts w:ascii="仿宋_GB2312" w:eastAsia="仿宋_GB2312" w:hAnsi="仿宋_GB2312" w:hint="eastAsia"/>
          <w:sz w:val="32"/>
          <w:szCs w:val="32"/>
        </w:rPr>
        <w:t>1</w:t>
      </w:r>
      <w:r w:rsidR="003256F3" w:rsidRPr="00E5389E">
        <w:rPr>
          <w:rFonts w:ascii="仿宋_GB2312" w:eastAsia="仿宋_GB2312" w:hAnsi="仿宋_GB2312" w:hint="eastAsia"/>
          <w:sz w:val="32"/>
          <w:szCs w:val="32"/>
        </w:rPr>
        <w:t>，检测环境的温度应保持在3</w:t>
      </w:r>
      <w:r w:rsidR="003256F3" w:rsidRPr="00E5389E">
        <w:rPr>
          <w:rFonts w:ascii="仿宋_GB2312" w:eastAsia="仿宋_GB2312" w:hAnsi="仿宋_GB2312"/>
          <w:sz w:val="32"/>
          <w:szCs w:val="32"/>
        </w:rPr>
        <w:t>7</w:t>
      </w:r>
      <w:r w:rsidR="003256F3" w:rsidRPr="00E5389E">
        <w:rPr>
          <w:rFonts w:ascii="仿宋_GB2312" w:eastAsia="仿宋_GB2312" w:hAnsi="仿宋_GB2312" w:hint="eastAsia"/>
          <w:sz w:val="32"/>
          <w:szCs w:val="32"/>
        </w:rPr>
        <w:t>±1℃，氧含量应保持在2</w:t>
      </w:r>
      <w:r w:rsidR="003256F3" w:rsidRPr="00E5389E">
        <w:rPr>
          <w:rFonts w:ascii="仿宋_GB2312" w:eastAsia="仿宋_GB2312" w:hAnsi="仿宋_GB2312"/>
          <w:sz w:val="32"/>
          <w:szCs w:val="32"/>
        </w:rPr>
        <w:t>-5%</w:t>
      </w:r>
      <w:r w:rsidR="003256F3" w:rsidRPr="00E5389E">
        <w:rPr>
          <w:rFonts w:ascii="仿宋_GB2312" w:eastAsia="仿宋_GB2312" w:hAnsi="仿宋_GB2312" w:hint="eastAsia"/>
          <w:sz w:val="32"/>
          <w:szCs w:val="32"/>
        </w:rPr>
        <w:t>。</w:t>
      </w:r>
    </w:p>
    <w:p w14:paraId="1A75E5E6" w14:textId="2CC710D1" w:rsidR="003256F3" w:rsidRPr="00E5389E" w:rsidRDefault="00E5389E" w:rsidP="00560F3D">
      <w:pPr>
        <w:spacing w:line="52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（2</w:t>
      </w:r>
      <w:r>
        <w:rPr>
          <w:rFonts w:ascii="仿宋_GB2312" w:eastAsia="仿宋_GB2312" w:hAnsi="仿宋_GB2312"/>
          <w:sz w:val="32"/>
          <w:szCs w:val="32"/>
        </w:rPr>
        <w:t>）</w:t>
      </w:r>
      <w:r w:rsidR="003256F3" w:rsidRPr="00E5389E">
        <w:rPr>
          <w:rFonts w:ascii="仿宋_GB2312" w:eastAsia="仿宋_GB2312" w:hAnsi="仿宋_GB2312" w:hint="eastAsia"/>
          <w:sz w:val="32"/>
          <w:szCs w:val="32"/>
        </w:rPr>
        <w:t>体内测试</w:t>
      </w:r>
    </w:p>
    <w:p w14:paraId="3801597C" w14:textId="476CC163" w:rsidR="003256F3" w:rsidRPr="00E5389E" w:rsidRDefault="003256F3" w:rsidP="00560F3D">
      <w:pPr>
        <w:spacing w:line="520" w:lineRule="exact"/>
        <w:ind w:firstLineChars="200" w:firstLine="640"/>
        <w:rPr>
          <w:rFonts w:ascii="仿宋_GB2312" w:eastAsia="仿宋_GB2312" w:hAnsi="仿宋_GB2312"/>
          <w:sz w:val="32"/>
          <w:szCs w:val="32"/>
        </w:rPr>
      </w:pPr>
      <w:r w:rsidRPr="00E5389E">
        <w:rPr>
          <w:rFonts w:ascii="仿宋_GB2312" w:eastAsia="仿宋_GB2312" w:hAnsi="仿宋_GB2312" w:hint="eastAsia"/>
          <w:sz w:val="32"/>
          <w:szCs w:val="32"/>
        </w:rPr>
        <w:t>设计预临床试验，纳入受试者佩戴传感器，通过采集受试者指尖血血糖值，并记录同一时刻下传感器的电流响应值，评估传感器在体内环境下的灵敏度稳定性</w:t>
      </w:r>
      <w:r w:rsidR="00EF0A43" w:rsidRPr="00EF0A43">
        <w:rPr>
          <w:rFonts w:ascii="仿宋_GB2312" w:eastAsia="仿宋_GB2312" w:hAnsi="仿宋_GB2312" w:hint="eastAsia"/>
          <w:sz w:val="32"/>
          <w:szCs w:val="32"/>
        </w:rPr>
        <w:t>或变化趋势。</w:t>
      </w:r>
      <w:r w:rsidR="00EF0A43" w:rsidRPr="00EF0A43">
        <w:rPr>
          <w:rFonts w:ascii="仿宋_GB2312" w:eastAsia="仿宋_GB2312" w:hAnsi="仿宋_GB2312"/>
          <w:sz w:val="32"/>
          <w:szCs w:val="32"/>
        </w:rPr>
        <w:t>如</w:t>
      </w:r>
      <w:r w:rsidR="00EF0A43" w:rsidRPr="00EF0A43">
        <w:rPr>
          <w:rFonts w:ascii="仿宋_GB2312" w:eastAsia="仿宋_GB2312" w:hAnsi="仿宋_GB2312" w:hint="eastAsia"/>
          <w:sz w:val="32"/>
          <w:szCs w:val="32"/>
        </w:rPr>
        <w:t>灵敏度变化</w:t>
      </w:r>
      <w:r w:rsidR="00EF0A43" w:rsidRPr="00EF0A43">
        <w:rPr>
          <w:rFonts w:ascii="仿宋_GB2312" w:eastAsia="仿宋_GB2312" w:hAnsi="仿宋_GB2312"/>
          <w:sz w:val="32"/>
          <w:szCs w:val="32"/>
        </w:rPr>
        <w:t>趋势有较强一致性，应描述算法对该趋势的应对策略，并通过预临床实验的算法模拟分析进行验证；如</w:t>
      </w:r>
      <w:r w:rsidR="00EF0A43" w:rsidRPr="00EF0A43">
        <w:rPr>
          <w:rFonts w:ascii="仿宋_GB2312" w:eastAsia="仿宋_GB2312" w:hAnsi="仿宋_GB2312" w:hint="eastAsia"/>
          <w:sz w:val="32"/>
          <w:szCs w:val="32"/>
        </w:rPr>
        <w:t>灵敏度变化</w:t>
      </w:r>
      <w:r w:rsidR="00EF0A43" w:rsidRPr="00EF0A43">
        <w:rPr>
          <w:rFonts w:ascii="仿宋_GB2312" w:eastAsia="仿宋_GB2312" w:hAnsi="仿宋_GB2312"/>
          <w:sz w:val="32"/>
          <w:szCs w:val="32"/>
        </w:rPr>
        <w:t>趋势一致性不明显，应描述算法识别该变化趋势的</w:t>
      </w:r>
      <w:r w:rsidR="00EF0A43">
        <w:rPr>
          <w:rFonts w:ascii="仿宋_GB2312" w:eastAsia="仿宋_GB2312" w:hAnsi="仿宋_GB2312"/>
          <w:sz w:val="32"/>
          <w:szCs w:val="32"/>
        </w:rPr>
        <w:t>方式以及相应的应对策略，并通过预临床实验的算法模拟分析进行验证</w:t>
      </w:r>
      <w:r w:rsidRPr="00E5389E">
        <w:rPr>
          <w:rFonts w:ascii="仿宋_GB2312" w:eastAsia="仿宋_GB2312" w:hAnsi="仿宋_GB2312" w:hint="eastAsia"/>
          <w:sz w:val="32"/>
          <w:szCs w:val="32"/>
        </w:rPr>
        <w:t>。</w:t>
      </w:r>
    </w:p>
    <w:p w14:paraId="26D2B4FA" w14:textId="4271DBBF" w:rsidR="003256F3" w:rsidRPr="00E5389E" w:rsidRDefault="003256F3" w:rsidP="00560F3D">
      <w:pPr>
        <w:spacing w:line="520" w:lineRule="exact"/>
        <w:ind w:firstLineChars="200" w:firstLine="640"/>
        <w:rPr>
          <w:rFonts w:ascii="仿宋_GB2312" w:eastAsia="仿宋_GB2312" w:hAnsi="仿宋_GB2312"/>
          <w:sz w:val="32"/>
          <w:szCs w:val="32"/>
        </w:rPr>
      </w:pPr>
      <w:r w:rsidRPr="00E5389E">
        <w:rPr>
          <w:rFonts w:ascii="仿宋_GB2312" w:eastAsia="仿宋_GB2312" w:hAnsi="仿宋_GB2312" w:hint="eastAsia"/>
          <w:sz w:val="32"/>
          <w:szCs w:val="32"/>
        </w:rPr>
        <w:t>4</w:t>
      </w:r>
      <w:r w:rsidR="00E5389E">
        <w:rPr>
          <w:rFonts w:ascii="仿宋_GB2312" w:eastAsia="仿宋_GB2312" w:hAnsi="仿宋_GB2312" w:hint="eastAsia"/>
          <w:sz w:val="32"/>
          <w:szCs w:val="32"/>
        </w:rPr>
        <w:t>．</w:t>
      </w:r>
      <w:r w:rsidR="008A2467" w:rsidRPr="008A2467">
        <w:rPr>
          <w:rFonts w:ascii="仿宋_GB2312" w:eastAsia="仿宋_GB2312" w:hAnsi="仿宋_GB2312"/>
          <w:sz w:val="32"/>
          <w:szCs w:val="32"/>
        </w:rPr>
        <w:t>传感器在</w:t>
      </w:r>
      <w:r w:rsidR="008A2467" w:rsidRPr="008A2467">
        <w:rPr>
          <w:rFonts w:ascii="仿宋_GB2312" w:eastAsia="仿宋_GB2312" w:hAnsi="仿宋_GB2312" w:hint="eastAsia"/>
          <w:sz w:val="32"/>
          <w:szCs w:val="32"/>
        </w:rPr>
        <w:t>灭菌前后及</w:t>
      </w:r>
      <w:r w:rsidR="008A2467" w:rsidRPr="008A2467">
        <w:rPr>
          <w:rFonts w:ascii="仿宋_GB2312" w:eastAsia="仿宋_GB2312" w:hAnsi="仿宋_GB2312"/>
          <w:sz w:val="32"/>
          <w:szCs w:val="32"/>
        </w:rPr>
        <w:t>货架寿命期间，灵敏度保持</w:t>
      </w:r>
      <w:r w:rsidR="008A2467" w:rsidRPr="008A2467">
        <w:rPr>
          <w:rFonts w:ascii="仿宋_GB2312" w:eastAsia="仿宋_GB2312" w:hAnsi="仿宋_GB2312" w:hint="eastAsia"/>
          <w:sz w:val="32"/>
          <w:szCs w:val="32"/>
        </w:rPr>
        <w:t>相对</w:t>
      </w:r>
      <w:r w:rsidR="008A2467" w:rsidRPr="008A2467">
        <w:rPr>
          <w:rFonts w:ascii="仿宋_GB2312" w:eastAsia="仿宋_GB2312" w:hAnsi="仿宋_GB2312"/>
          <w:sz w:val="32"/>
          <w:szCs w:val="32"/>
        </w:rPr>
        <w:t>稳</w:t>
      </w:r>
      <w:r w:rsidR="008A2467" w:rsidRPr="008A2467">
        <w:rPr>
          <w:rFonts w:ascii="仿宋_GB2312" w:eastAsia="仿宋_GB2312" w:hAnsi="仿宋_GB2312"/>
          <w:sz w:val="32"/>
          <w:szCs w:val="32"/>
        </w:rPr>
        <w:lastRenderedPageBreak/>
        <w:t>定</w:t>
      </w:r>
      <w:r w:rsidR="008A2467" w:rsidRPr="008A2467">
        <w:rPr>
          <w:rFonts w:ascii="仿宋_GB2312" w:eastAsia="仿宋_GB2312" w:hAnsi="仿宋_GB2312" w:hint="eastAsia"/>
          <w:sz w:val="32"/>
          <w:szCs w:val="32"/>
        </w:rPr>
        <w:t>、或灵敏度</w:t>
      </w:r>
      <w:r w:rsidR="008A2467" w:rsidRPr="008A2467">
        <w:rPr>
          <w:rFonts w:ascii="仿宋_GB2312" w:eastAsia="仿宋_GB2312" w:hAnsi="仿宋_GB2312"/>
          <w:sz w:val="32"/>
          <w:szCs w:val="32"/>
        </w:rPr>
        <w:t>可预测</w:t>
      </w:r>
      <w:r w:rsidR="008A2467" w:rsidRPr="008A2467">
        <w:rPr>
          <w:rFonts w:ascii="仿宋_GB2312" w:eastAsia="仿宋_GB2312" w:hAnsi="仿宋_GB2312" w:hint="eastAsia"/>
          <w:sz w:val="32"/>
          <w:szCs w:val="32"/>
        </w:rPr>
        <w:t>、</w:t>
      </w:r>
      <w:r w:rsidR="008A2467" w:rsidRPr="008A2467">
        <w:rPr>
          <w:rFonts w:ascii="仿宋_GB2312" w:eastAsia="仿宋_GB2312" w:hAnsi="仿宋_GB2312"/>
          <w:sz w:val="32"/>
          <w:szCs w:val="32"/>
        </w:rPr>
        <w:t>或者其变化可被识别。</w:t>
      </w:r>
    </w:p>
    <w:p w14:paraId="2426BB7C" w14:textId="130DF9E3" w:rsidR="00E5389E" w:rsidRDefault="003256F3" w:rsidP="00560F3D">
      <w:pPr>
        <w:spacing w:line="520" w:lineRule="exact"/>
        <w:ind w:firstLineChars="200" w:firstLine="640"/>
        <w:rPr>
          <w:rFonts w:ascii="仿宋_GB2312" w:eastAsia="仿宋_GB2312" w:hAnsi="仿宋_GB2312"/>
          <w:sz w:val="32"/>
          <w:szCs w:val="32"/>
        </w:rPr>
      </w:pPr>
      <w:r w:rsidRPr="00E5389E">
        <w:rPr>
          <w:rFonts w:ascii="仿宋_GB2312" w:eastAsia="仿宋_GB2312" w:hAnsi="仿宋_GB2312" w:hint="eastAsia"/>
          <w:sz w:val="32"/>
          <w:szCs w:val="32"/>
        </w:rPr>
        <w:t>应采用实时老化的方法，评估传感器在</w:t>
      </w:r>
      <w:r w:rsidR="008A2467" w:rsidRPr="008A2467">
        <w:rPr>
          <w:rFonts w:ascii="仿宋_GB2312" w:eastAsia="仿宋_GB2312" w:hAnsi="仿宋_GB2312" w:hint="eastAsia"/>
          <w:sz w:val="32"/>
          <w:szCs w:val="32"/>
        </w:rPr>
        <w:t>灭菌前后、</w:t>
      </w:r>
      <w:r w:rsidRPr="00E5389E">
        <w:rPr>
          <w:rFonts w:ascii="仿宋_GB2312" w:eastAsia="仿宋_GB2312" w:hAnsi="仿宋_GB2312" w:hint="eastAsia"/>
          <w:sz w:val="32"/>
          <w:szCs w:val="32"/>
        </w:rPr>
        <w:t>预期储存条件及</w:t>
      </w:r>
      <w:r w:rsidRPr="00E5389E">
        <w:rPr>
          <w:rFonts w:ascii="仿宋_GB2312" w:eastAsia="仿宋_GB2312" w:hAnsi="仿宋_GB2312"/>
          <w:sz w:val="32"/>
          <w:szCs w:val="32"/>
        </w:rPr>
        <w:t>使用期限</w:t>
      </w:r>
      <w:r w:rsidRPr="00E5389E">
        <w:rPr>
          <w:rFonts w:ascii="仿宋_GB2312" w:eastAsia="仿宋_GB2312" w:hAnsi="仿宋_GB2312" w:hint="eastAsia"/>
          <w:sz w:val="32"/>
          <w:szCs w:val="32"/>
        </w:rPr>
        <w:t>内</w:t>
      </w:r>
      <w:r w:rsidRPr="00E5389E">
        <w:rPr>
          <w:rFonts w:ascii="仿宋_GB2312" w:eastAsia="仿宋_GB2312" w:hAnsi="仿宋_GB2312"/>
          <w:sz w:val="32"/>
          <w:szCs w:val="32"/>
        </w:rPr>
        <w:t>灵敏度</w:t>
      </w:r>
      <w:r w:rsidR="008A2467">
        <w:rPr>
          <w:rFonts w:ascii="仿宋_GB2312" w:eastAsia="仿宋_GB2312" w:hAnsi="仿宋_GB2312" w:hint="eastAsia"/>
          <w:sz w:val="32"/>
          <w:szCs w:val="32"/>
        </w:rPr>
        <w:t>变化</w:t>
      </w:r>
      <w:r w:rsidRPr="00E5389E">
        <w:rPr>
          <w:rFonts w:ascii="仿宋_GB2312" w:eastAsia="仿宋_GB2312" w:hAnsi="仿宋_GB2312" w:hint="eastAsia"/>
          <w:sz w:val="32"/>
          <w:szCs w:val="32"/>
        </w:rPr>
        <w:t>。申报企业应定义评价时间点，并提供依据。</w:t>
      </w:r>
      <w:bookmarkStart w:id="35" w:name="_Toc89415878"/>
    </w:p>
    <w:p w14:paraId="488FA0DD" w14:textId="6B349786" w:rsidR="003256F3" w:rsidRPr="00E5389E" w:rsidRDefault="00E5389E" w:rsidP="00560F3D">
      <w:pPr>
        <w:spacing w:line="520" w:lineRule="exact"/>
        <w:ind w:firstLineChars="200" w:firstLine="640"/>
        <w:rPr>
          <w:rFonts w:eastAsia="楷体_GB2312"/>
          <w:color w:val="000000"/>
          <w:sz w:val="32"/>
          <w:szCs w:val="32"/>
        </w:rPr>
      </w:pPr>
      <w:r w:rsidRPr="00E5389E">
        <w:rPr>
          <w:rFonts w:eastAsia="楷体_GB2312" w:hint="eastAsia"/>
          <w:color w:val="000000"/>
          <w:sz w:val="32"/>
          <w:szCs w:val="32"/>
        </w:rPr>
        <w:t>（三</w:t>
      </w:r>
      <w:r w:rsidRPr="00E5389E">
        <w:rPr>
          <w:rFonts w:eastAsia="楷体_GB2312"/>
          <w:color w:val="000000"/>
          <w:sz w:val="32"/>
          <w:szCs w:val="32"/>
        </w:rPr>
        <w:t>）</w:t>
      </w:r>
      <w:r w:rsidR="003256F3" w:rsidRPr="00E5389E">
        <w:rPr>
          <w:rFonts w:eastAsia="楷体_GB2312" w:hint="eastAsia"/>
          <w:color w:val="000000"/>
          <w:sz w:val="32"/>
          <w:szCs w:val="32"/>
        </w:rPr>
        <w:t>接收准则</w:t>
      </w:r>
      <w:bookmarkEnd w:id="35"/>
    </w:p>
    <w:p w14:paraId="491B0ED5" w14:textId="274C2A57" w:rsidR="003256F3" w:rsidRPr="002D4006" w:rsidRDefault="003256F3" w:rsidP="00560F3D">
      <w:pPr>
        <w:spacing w:line="520" w:lineRule="exact"/>
        <w:ind w:firstLineChars="200" w:firstLine="640"/>
        <w:rPr>
          <w:rFonts w:ascii="仿宋_GB2312" w:eastAsia="仿宋_GB2312" w:hAnsi="仿宋_GB2312"/>
          <w:sz w:val="32"/>
          <w:szCs w:val="32"/>
        </w:rPr>
      </w:pPr>
      <w:r w:rsidRPr="002D4006">
        <w:rPr>
          <w:rFonts w:ascii="仿宋_GB2312" w:eastAsia="仿宋_GB2312" w:hAnsi="仿宋_GB2312" w:hint="eastAsia"/>
          <w:sz w:val="32"/>
          <w:szCs w:val="32"/>
        </w:rPr>
        <w:t>申报企业应明确在“</w:t>
      </w:r>
      <w:r w:rsidR="002D4006" w:rsidRPr="002D4006">
        <w:rPr>
          <w:rFonts w:ascii="仿宋_GB2312" w:eastAsia="仿宋_GB2312" w:hAnsi="仿宋_GB2312" w:hint="eastAsia"/>
          <w:sz w:val="32"/>
          <w:szCs w:val="32"/>
        </w:rPr>
        <w:t>试验设计”中各项测试指标的接收准则，并提供依据，</w:t>
      </w:r>
      <w:r w:rsidRPr="002D4006">
        <w:rPr>
          <w:rFonts w:ascii="仿宋_GB2312" w:eastAsia="仿宋_GB2312" w:hAnsi="仿宋_GB2312" w:hint="eastAsia"/>
          <w:sz w:val="32"/>
          <w:szCs w:val="32"/>
        </w:rPr>
        <w:t>如：</w:t>
      </w:r>
    </w:p>
    <w:p w14:paraId="2E14E556" w14:textId="6D76862C" w:rsidR="003256F3" w:rsidRPr="002D4006" w:rsidRDefault="003256F3" w:rsidP="00560F3D">
      <w:pPr>
        <w:spacing w:line="520" w:lineRule="exact"/>
        <w:ind w:firstLineChars="200" w:firstLine="640"/>
        <w:rPr>
          <w:rFonts w:ascii="仿宋_GB2312" w:eastAsia="仿宋_GB2312" w:hAnsi="仿宋_GB2312"/>
          <w:sz w:val="32"/>
          <w:szCs w:val="32"/>
        </w:rPr>
      </w:pPr>
      <w:r w:rsidRPr="002D4006">
        <w:rPr>
          <w:rFonts w:ascii="仿宋_GB2312" w:eastAsia="仿宋_GB2312" w:hAnsi="仿宋_GB2312" w:hint="eastAsia"/>
          <w:sz w:val="32"/>
          <w:szCs w:val="32"/>
        </w:rPr>
        <w:t>1</w:t>
      </w:r>
      <w:r w:rsidR="00E5389E" w:rsidRPr="002D4006">
        <w:rPr>
          <w:rFonts w:ascii="仿宋_GB2312" w:eastAsia="仿宋_GB2312" w:hAnsi="仿宋_GB2312" w:hint="eastAsia"/>
          <w:sz w:val="32"/>
          <w:szCs w:val="32"/>
        </w:rPr>
        <w:t>．</w:t>
      </w:r>
      <w:r w:rsidRPr="002D4006">
        <w:rPr>
          <w:rFonts w:ascii="仿宋_GB2312" w:eastAsia="仿宋_GB2312" w:hAnsi="仿宋_GB2312"/>
          <w:sz w:val="32"/>
          <w:szCs w:val="32"/>
        </w:rPr>
        <w:t>传感器灵敏度批次生产一致性</w:t>
      </w:r>
      <w:r w:rsidRPr="002D4006">
        <w:rPr>
          <w:rFonts w:ascii="仿宋_GB2312" w:eastAsia="仿宋_GB2312" w:hAnsi="仿宋_GB2312" w:hint="eastAsia"/>
          <w:sz w:val="32"/>
          <w:szCs w:val="32"/>
        </w:rPr>
        <w:t>测试</w:t>
      </w:r>
    </w:p>
    <w:p w14:paraId="72AED38E" w14:textId="77777777" w:rsidR="003256F3" w:rsidRPr="002D4006" w:rsidRDefault="003256F3" w:rsidP="00560F3D">
      <w:pPr>
        <w:spacing w:line="520" w:lineRule="exact"/>
        <w:ind w:firstLineChars="200" w:firstLine="640"/>
        <w:rPr>
          <w:rFonts w:ascii="仿宋_GB2312" w:eastAsia="仿宋_GB2312" w:hAnsi="仿宋_GB2312"/>
          <w:sz w:val="32"/>
          <w:szCs w:val="32"/>
        </w:rPr>
      </w:pPr>
      <w:r w:rsidRPr="002D4006">
        <w:rPr>
          <w:rFonts w:ascii="仿宋_GB2312" w:eastAsia="仿宋_GB2312" w:hAnsi="仿宋_GB2312"/>
          <w:sz w:val="32"/>
          <w:szCs w:val="32"/>
        </w:rPr>
        <w:t>同一批次内传感器</w:t>
      </w:r>
      <w:r w:rsidRPr="002D4006">
        <w:rPr>
          <w:rFonts w:ascii="仿宋_GB2312" w:eastAsia="仿宋_GB2312" w:hAnsi="仿宋_GB2312" w:hint="eastAsia"/>
          <w:sz w:val="32"/>
          <w:szCs w:val="32"/>
        </w:rPr>
        <w:t>灵敏度</w:t>
      </w:r>
      <w:r w:rsidRPr="002D4006">
        <w:rPr>
          <w:rFonts w:ascii="仿宋_GB2312" w:eastAsia="仿宋_GB2312" w:hAnsi="仿宋_GB2312"/>
          <w:sz w:val="32"/>
          <w:szCs w:val="32"/>
        </w:rPr>
        <w:t>的变异系数（CV</w:t>
      </w:r>
      <w:r w:rsidRPr="002D4006">
        <w:rPr>
          <w:rFonts w:ascii="仿宋_GB2312" w:eastAsia="仿宋_GB2312" w:hAnsi="仿宋_GB2312" w:hint="eastAsia"/>
          <w:sz w:val="32"/>
          <w:szCs w:val="32"/>
        </w:rPr>
        <w:t>）应不超过</w:t>
      </w:r>
      <w:r w:rsidRPr="002D4006">
        <w:rPr>
          <w:rFonts w:ascii="仿宋_GB2312" w:eastAsia="仿宋_GB2312" w:hAnsi="仿宋_GB2312"/>
          <w:sz w:val="32"/>
          <w:szCs w:val="32"/>
        </w:rPr>
        <w:t>5%。</w:t>
      </w:r>
    </w:p>
    <w:p w14:paraId="37F6DB15" w14:textId="357B7F63" w:rsidR="003256F3" w:rsidRPr="002D4006" w:rsidRDefault="003256F3" w:rsidP="00560F3D">
      <w:pPr>
        <w:spacing w:line="520" w:lineRule="exact"/>
        <w:ind w:firstLineChars="200" w:firstLine="640"/>
        <w:rPr>
          <w:rFonts w:ascii="仿宋_GB2312" w:eastAsia="仿宋_GB2312" w:hAnsi="仿宋_GB2312"/>
          <w:sz w:val="32"/>
          <w:szCs w:val="32"/>
        </w:rPr>
      </w:pPr>
      <w:r w:rsidRPr="002D4006">
        <w:rPr>
          <w:rFonts w:ascii="仿宋_GB2312" w:eastAsia="仿宋_GB2312" w:hAnsi="仿宋_GB2312" w:hint="eastAsia"/>
          <w:sz w:val="32"/>
          <w:szCs w:val="32"/>
        </w:rPr>
        <w:t>2</w:t>
      </w:r>
      <w:r w:rsidR="00E5389E" w:rsidRPr="002D4006">
        <w:rPr>
          <w:rFonts w:ascii="仿宋_GB2312" w:eastAsia="仿宋_GB2312" w:hAnsi="仿宋_GB2312" w:hint="eastAsia"/>
          <w:sz w:val="32"/>
          <w:szCs w:val="32"/>
        </w:rPr>
        <w:t>．</w:t>
      </w:r>
      <w:r w:rsidRPr="002D4006">
        <w:rPr>
          <w:rFonts w:ascii="仿宋_GB2312" w:eastAsia="仿宋_GB2312" w:hAnsi="仿宋_GB2312"/>
          <w:sz w:val="32"/>
          <w:szCs w:val="32"/>
        </w:rPr>
        <w:t>传感器在体内外灵敏度</w:t>
      </w:r>
      <w:r w:rsidRPr="002D4006">
        <w:rPr>
          <w:rFonts w:ascii="仿宋_GB2312" w:eastAsia="仿宋_GB2312" w:hAnsi="仿宋_GB2312" w:hint="eastAsia"/>
          <w:sz w:val="32"/>
          <w:szCs w:val="32"/>
        </w:rPr>
        <w:t>相关性测试</w:t>
      </w:r>
    </w:p>
    <w:p w14:paraId="143F8F12" w14:textId="7F15D205" w:rsidR="003256F3" w:rsidRPr="002D4006" w:rsidRDefault="003256F3" w:rsidP="00560F3D">
      <w:pPr>
        <w:spacing w:line="520" w:lineRule="exact"/>
        <w:ind w:firstLineChars="200" w:firstLine="640"/>
        <w:rPr>
          <w:rFonts w:ascii="仿宋_GB2312" w:eastAsia="仿宋_GB2312" w:hAnsi="仿宋_GB2312"/>
          <w:sz w:val="32"/>
          <w:szCs w:val="32"/>
        </w:rPr>
      </w:pPr>
      <w:r w:rsidRPr="002D4006">
        <w:rPr>
          <w:rFonts w:ascii="仿宋_GB2312" w:eastAsia="仿宋_GB2312" w:hAnsi="仿宋_GB2312"/>
          <w:sz w:val="32"/>
          <w:szCs w:val="32"/>
        </w:rPr>
        <w:t>传感器在体内外灵敏度</w:t>
      </w:r>
      <w:r w:rsidRPr="002D4006">
        <w:rPr>
          <w:rFonts w:ascii="仿宋_GB2312" w:eastAsia="仿宋_GB2312" w:hAnsi="仿宋_GB2312" w:hint="eastAsia"/>
          <w:sz w:val="32"/>
          <w:szCs w:val="32"/>
        </w:rPr>
        <w:t>应具有高度相关性，比如，二者为线性关系，其线性相关系数R</w:t>
      </w:r>
      <w:r w:rsidRPr="002D4006">
        <w:rPr>
          <w:rFonts w:ascii="仿宋_GB2312" w:eastAsia="仿宋_GB2312" w:hAnsi="仿宋_GB2312"/>
          <w:sz w:val="32"/>
          <w:szCs w:val="32"/>
          <w:vertAlign w:val="superscript"/>
        </w:rPr>
        <w:t>2</w:t>
      </w:r>
      <w:r w:rsidRPr="002D4006">
        <w:rPr>
          <w:rFonts w:ascii="仿宋_GB2312" w:eastAsia="仿宋_GB2312" w:hAnsi="仿宋_GB2312" w:hint="eastAsia"/>
          <w:sz w:val="32"/>
          <w:szCs w:val="32"/>
        </w:rPr>
        <w:t>不低于0</w:t>
      </w:r>
      <w:r w:rsidRPr="002D4006">
        <w:rPr>
          <w:rFonts w:ascii="仿宋_GB2312" w:eastAsia="仿宋_GB2312" w:hAnsi="仿宋_GB2312"/>
          <w:sz w:val="32"/>
          <w:szCs w:val="32"/>
        </w:rPr>
        <w:t>.9</w:t>
      </w:r>
      <w:r w:rsidR="004C6A73">
        <w:rPr>
          <w:rFonts w:ascii="仿宋_GB2312" w:eastAsia="仿宋_GB2312" w:hAnsi="仿宋_GB2312"/>
          <w:sz w:val="32"/>
          <w:szCs w:val="32"/>
        </w:rPr>
        <w:t>5</w:t>
      </w:r>
      <w:r w:rsidRPr="002D4006">
        <w:rPr>
          <w:rFonts w:ascii="仿宋_GB2312" w:eastAsia="仿宋_GB2312" w:hAnsi="仿宋_GB2312" w:hint="eastAsia"/>
          <w:sz w:val="32"/>
          <w:szCs w:val="32"/>
        </w:rPr>
        <w:t>。</w:t>
      </w:r>
    </w:p>
    <w:p w14:paraId="6560623B" w14:textId="3600FE55" w:rsidR="003256F3" w:rsidRDefault="003256F3" w:rsidP="00560F3D">
      <w:pPr>
        <w:spacing w:line="520" w:lineRule="exact"/>
        <w:ind w:firstLineChars="200" w:firstLine="640"/>
        <w:rPr>
          <w:rFonts w:ascii="仿宋_GB2312" w:eastAsia="仿宋_GB2312" w:hAnsi="仿宋_GB2312"/>
          <w:sz w:val="32"/>
          <w:szCs w:val="32"/>
        </w:rPr>
      </w:pPr>
      <w:r w:rsidRPr="002D4006">
        <w:rPr>
          <w:rFonts w:ascii="仿宋_GB2312" w:eastAsia="仿宋_GB2312" w:hAnsi="仿宋_GB2312" w:hint="eastAsia"/>
          <w:sz w:val="32"/>
          <w:szCs w:val="32"/>
        </w:rPr>
        <w:t>3</w:t>
      </w:r>
      <w:r w:rsidR="00D02E1C" w:rsidRPr="002D4006">
        <w:rPr>
          <w:rFonts w:ascii="仿宋_GB2312" w:eastAsia="仿宋_GB2312" w:hAnsi="仿宋_GB2312" w:hint="eastAsia"/>
          <w:sz w:val="32"/>
          <w:szCs w:val="32"/>
        </w:rPr>
        <w:t>．</w:t>
      </w:r>
      <w:r w:rsidRPr="002D4006">
        <w:rPr>
          <w:rFonts w:ascii="仿宋_GB2312" w:eastAsia="仿宋_GB2312" w:hAnsi="仿宋_GB2312"/>
          <w:sz w:val="32"/>
          <w:szCs w:val="32"/>
        </w:rPr>
        <w:t>传感器在佩戴期间的体内灵敏度</w:t>
      </w:r>
      <w:r w:rsidR="008A2467">
        <w:rPr>
          <w:rFonts w:ascii="仿宋_GB2312" w:eastAsia="仿宋_GB2312" w:hAnsi="仿宋_GB2312" w:hint="eastAsia"/>
          <w:sz w:val="32"/>
          <w:szCs w:val="32"/>
        </w:rPr>
        <w:t>分析</w:t>
      </w:r>
    </w:p>
    <w:p w14:paraId="6A2C5EB8" w14:textId="77777777" w:rsidR="008A2467" w:rsidRPr="008A2467" w:rsidRDefault="008A2467" w:rsidP="00560F3D">
      <w:pPr>
        <w:spacing w:line="520" w:lineRule="exact"/>
        <w:ind w:firstLineChars="200" w:firstLine="640"/>
        <w:rPr>
          <w:rFonts w:ascii="仿宋_GB2312" w:eastAsia="仿宋_GB2312" w:hAnsi="仿宋_GB2312"/>
          <w:sz w:val="32"/>
          <w:szCs w:val="32"/>
        </w:rPr>
      </w:pPr>
      <w:r w:rsidRPr="008A2467">
        <w:rPr>
          <w:rFonts w:ascii="仿宋_GB2312" w:eastAsia="仿宋_GB2312" w:hAnsi="仿宋_GB2312" w:hint="eastAsia"/>
          <w:sz w:val="32"/>
          <w:szCs w:val="32"/>
        </w:rPr>
        <w:t>若传感器在</w:t>
      </w:r>
      <w:r w:rsidRPr="008A2467">
        <w:rPr>
          <w:rFonts w:ascii="仿宋_GB2312" w:eastAsia="仿宋_GB2312" w:hAnsi="仿宋_GB2312"/>
          <w:sz w:val="32"/>
          <w:szCs w:val="32"/>
        </w:rPr>
        <w:t>佩戴期间的体内灵敏度</w:t>
      </w:r>
      <w:r w:rsidRPr="008A2467">
        <w:rPr>
          <w:rFonts w:ascii="仿宋_GB2312" w:eastAsia="仿宋_GB2312" w:hAnsi="仿宋_GB2312" w:hint="eastAsia"/>
          <w:sz w:val="32"/>
          <w:szCs w:val="32"/>
        </w:rPr>
        <w:t>相对稳定，可参考如下标准：</w:t>
      </w:r>
    </w:p>
    <w:p w14:paraId="3DA55038" w14:textId="459C477F" w:rsidR="003256F3" w:rsidRPr="002D4006" w:rsidRDefault="00D02E1C" w:rsidP="00560F3D">
      <w:pPr>
        <w:spacing w:line="520" w:lineRule="exact"/>
        <w:ind w:firstLineChars="200" w:firstLine="640"/>
        <w:rPr>
          <w:rFonts w:ascii="仿宋_GB2312" w:eastAsia="仿宋_GB2312" w:hAnsi="仿宋_GB2312"/>
          <w:sz w:val="32"/>
          <w:szCs w:val="32"/>
        </w:rPr>
      </w:pPr>
      <w:r w:rsidRPr="002D4006">
        <w:rPr>
          <w:rFonts w:ascii="仿宋_GB2312" w:eastAsia="仿宋_GB2312" w:hAnsi="仿宋_GB2312" w:hint="eastAsia"/>
          <w:sz w:val="32"/>
          <w:szCs w:val="32"/>
        </w:rPr>
        <w:t>（1</w:t>
      </w:r>
      <w:r w:rsidRPr="002D4006">
        <w:rPr>
          <w:rFonts w:ascii="仿宋_GB2312" w:eastAsia="仿宋_GB2312" w:hAnsi="仿宋_GB2312"/>
          <w:sz w:val="32"/>
          <w:szCs w:val="32"/>
        </w:rPr>
        <w:t>）</w:t>
      </w:r>
      <w:r w:rsidR="003256F3" w:rsidRPr="002D4006">
        <w:rPr>
          <w:rFonts w:ascii="仿宋_GB2312" w:eastAsia="仿宋_GB2312" w:hAnsi="仿宋_GB2312" w:hint="eastAsia"/>
          <w:sz w:val="32"/>
          <w:szCs w:val="32"/>
        </w:rPr>
        <w:t>模拟测试：电流响应的平均变化率不超过5</w:t>
      </w:r>
      <w:r w:rsidR="003256F3" w:rsidRPr="002D4006">
        <w:rPr>
          <w:rFonts w:ascii="仿宋_GB2312" w:eastAsia="仿宋_GB2312" w:hAnsi="仿宋_GB2312"/>
          <w:sz w:val="32"/>
          <w:szCs w:val="32"/>
        </w:rPr>
        <w:t>%</w:t>
      </w:r>
      <w:r w:rsidR="003256F3" w:rsidRPr="002D4006">
        <w:rPr>
          <w:rFonts w:ascii="仿宋_GB2312" w:eastAsia="仿宋_GB2312" w:hAnsi="仿宋_GB2312" w:hint="eastAsia"/>
          <w:sz w:val="32"/>
          <w:szCs w:val="32"/>
        </w:rPr>
        <w:t>；</w:t>
      </w:r>
    </w:p>
    <w:p w14:paraId="0A034592" w14:textId="7E575468" w:rsidR="003256F3" w:rsidRDefault="00D02E1C" w:rsidP="00560F3D">
      <w:pPr>
        <w:spacing w:line="520" w:lineRule="exact"/>
        <w:ind w:firstLineChars="200" w:firstLine="640"/>
        <w:rPr>
          <w:rFonts w:ascii="仿宋_GB2312" w:eastAsia="仿宋_GB2312" w:hAnsi="仿宋_GB2312"/>
          <w:sz w:val="32"/>
          <w:szCs w:val="32"/>
        </w:rPr>
      </w:pPr>
      <w:r w:rsidRPr="002D4006">
        <w:rPr>
          <w:rFonts w:ascii="仿宋_GB2312" w:eastAsia="仿宋_GB2312" w:hAnsi="仿宋_GB2312" w:hint="eastAsia"/>
          <w:sz w:val="32"/>
          <w:szCs w:val="32"/>
        </w:rPr>
        <w:t>（2</w:t>
      </w:r>
      <w:r w:rsidRPr="002D4006">
        <w:rPr>
          <w:rFonts w:ascii="仿宋_GB2312" w:eastAsia="仿宋_GB2312" w:hAnsi="仿宋_GB2312"/>
          <w:sz w:val="32"/>
          <w:szCs w:val="32"/>
        </w:rPr>
        <w:t>）</w:t>
      </w:r>
      <w:r w:rsidR="003256F3" w:rsidRPr="002D4006">
        <w:rPr>
          <w:rFonts w:ascii="仿宋_GB2312" w:eastAsia="仿宋_GB2312" w:hAnsi="仿宋_GB2312" w:hint="eastAsia"/>
          <w:sz w:val="32"/>
          <w:szCs w:val="32"/>
        </w:rPr>
        <w:t>体内测试：传</w:t>
      </w:r>
      <w:r w:rsidR="003256F3" w:rsidRPr="002D4006">
        <w:rPr>
          <w:rFonts w:ascii="仿宋_GB2312" w:eastAsia="仿宋_GB2312" w:hAnsi="仿宋_GB2312"/>
          <w:sz w:val="32"/>
          <w:szCs w:val="32"/>
        </w:rPr>
        <w:t>感器</w:t>
      </w:r>
      <w:r w:rsidR="003256F3" w:rsidRPr="002D4006">
        <w:rPr>
          <w:rFonts w:ascii="仿宋_GB2312" w:eastAsia="仿宋_GB2312" w:hAnsi="仿宋_GB2312" w:hint="eastAsia"/>
          <w:sz w:val="32"/>
          <w:szCs w:val="32"/>
        </w:rPr>
        <w:t>灵敏度的均值变化不超过5</w:t>
      </w:r>
      <w:r w:rsidR="003256F3" w:rsidRPr="002D4006">
        <w:rPr>
          <w:rFonts w:ascii="仿宋_GB2312" w:eastAsia="仿宋_GB2312" w:hAnsi="仿宋_GB2312"/>
          <w:sz w:val="32"/>
          <w:szCs w:val="32"/>
        </w:rPr>
        <w:t>%</w:t>
      </w:r>
      <w:r w:rsidR="003256F3" w:rsidRPr="002D4006">
        <w:rPr>
          <w:rFonts w:ascii="仿宋_GB2312" w:eastAsia="仿宋_GB2312" w:hAnsi="仿宋_GB2312" w:hint="eastAsia"/>
          <w:sz w:val="32"/>
          <w:szCs w:val="32"/>
        </w:rPr>
        <w:t>。</w:t>
      </w:r>
    </w:p>
    <w:p w14:paraId="774E03E0" w14:textId="31D28DC1" w:rsidR="008A2467" w:rsidRPr="002D4006" w:rsidRDefault="008A2467" w:rsidP="00560F3D">
      <w:pPr>
        <w:spacing w:line="520" w:lineRule="exact"/>
        <w:ind w:firstLineChars="200" w:firstLine="640"/>
        <w:rPr>
          <w:rFonts w:ascii="仿宋_GB2312" w:eastAsia="仿宋_GB2312" w:hAnsi="仿宋_GB2312"/>
          <w:sz w:val="32"/>
          <w:szCs w:val="32"/>
        </w:rPr>
      </w:pPr>
      <w:r w:rsidRPr="008A2467">
        <w:rPr>
          <w:rFonts w:ascii="仿宋_GB2312" w:eastAsia="仿宋_GB2312" w:hAnsi="仿宋_GB2312" w:hint="eastAsia"/>
          <w:sz w:val="32"/>
          <w:szCs w:val="32"/>
        </w:rPr>
        <w:t>若传感器在</w:t>
      </w:r>
      <w:r w:rsidRPr="008A2467">
        <w:rPr>
          <w:rFonts w:ascii="仿宋_GB2312" w:eastAsia="仿宋_GB2312" w:hAnsi="仿宋_GB2312"/>
          <w:sz w:val="32"/>
          <w:szCs w:val="32"/>
        </w:rPr>
        <w:t>佩戴期间的体内灵敏度</w:t>
      </w:r>
      <w:r w:rsidRPr="008A2467">
        <w:rPr>
          <w:rFonts w:ascii="仿宋_GB2312" w:eastAsia="仿宋_GB2312" w:hAnsi="仿宋_GB2312" w:hint="eastAsia"/>
          <w:sz w:val="32"/>
          <w:szCs w:val="32"/>
        </w:rPr>
        <w:t>发生较大变化，因分析变化趋势。</w:t>
      </w:r>
      <w:r w:rsidRPr="008A2467">
        <w:rPr>
          <w:rFonts w:ascii="仿宋_GB2312" w:eastAsia="仿宋_GB2312" w:hAnsi="仿宋_GB2312"/>
          <w:sz w:val="32"/>
          <w:szCs w:val="32"/>
        </w:rPr>
        <w:t>如</w:t>
      </w:r>
      <w:r w:rsidRPr="008A2467">
        <w:rPr>
          <w:rFonts w:ascii="仿宋_GB2312" w:eastAsia="仿宋_GB2312" w:hAnsi="仿宋_GB2312" w:hint="eastAsia"/>
          <w:sz w:val="32"/>
          <w:szCs w:val="32"/>
        </w:rPr>
        <w:t>变化趋</w:t>
      </w:r>
      <w:r w:rsidRPr="008A2467">
        <w:rPr>
          <w:rFonts w:ascii="仿宋_GB2312" w:eastAsia="仿宋_GB2312" w:hAnsi="仿宋_GB2312"/>
          <w:sz w:val="32"/>
          <w:szCs w:val="32"/>
        </w:rPr>
        <w:t>势有较强一致性（例如灵敏度持续匀速降低，发生概率大于85%），应描述算法对该趋势的应对策略，并通过预临床实验的算法模拟分析进行验证；如趋势一致性不明显，应描述算法识别该变化趋势的方式以及相应的应对策略，并通过预临床实验的算法模拟分析进行验证。</w:t>
      </w:r>
    </w:p>
    <w:p w14:paraId="3A90A19F" w14:textId="78474162" w:rsidR="003256F3" w:rsidRPr="002D4006" w:rsidRDefault="003256F3" w:rsidP="00560F3D">
      <w:pPr>
        <w:spacing w:line="520" w:lineRule="exact"/>
        <w:ind w:firstLineChars="200" w:firstLine="640"/>
        <w:rPr>
          <w:rFonts w:ascii="仿宋_GB2312" w:eastAsia="仿宋_GB2312" w:hAnsi="仿宋_GB2312"/>
          <w:sz w:val="32"/>
          <w:szCs w:val="32"/>
        </w:rPr>
      </w:pPr>
      <w:r w:rsidRPr="002D4006">
        <w:rPr>
          <w:rFonts w:ascii="仿宋_GB2312" w:eastAsia="仿宋_GB2312" w:hAnsi="仿宋_GB2312" w:hint="eastAsia"/>
          <w:sz w:val="32"/>
          <w:szCs w:val="32"/>
        </w:rPr>
        <w:t>4</w:t>
      </w:r>
      <w:r w:rsidR="00D02E1C" w:rsidRPr="002D4006">
        <w:rPr>
          <w:rFonts w:ascii="仿宋_GB2312" w:eastAsia="仿宋_GB2312" w:hAnsi="仿宋_GB2312" w:hint="eastAsia"/>
          <w:sz w:val="32"/>
          <w:szCs w:val="32"/>
        </w:rPr>
        <w:t>．</w:t>
      </w:r>
      <w:r w:rsidRPr="002D4006">
        <w:rPr>
          <w:rFonts w:ascii="仿宋_GB2312" w:eastAsia="仿宋_GB2312" w:hAnsi="仿宋_GB2312"/>
          <w:sz w:val="32"/>
          <w:szCs w:val="32"/>
        </w:rPr>
        <w:t>传感器在</w:t>
      </w:r>
      <w:r w:rsidR="008A2467" w:rsidRPr="008A2467">
        <w:rPr>
          <w:rFonts w:ascii="仿宋_GB2312" w:eastAsia="仿宋_GB2312" w:hAnsi="仿宋_GB2312"/>
          <w:sz w:val="32"/>
          <w:szCs w:val="32"/>
        </w:rPr>
        <w:t>在</w:t>
      </w:r>
      <w:r w:rsidR="008A2467" w:rsidRPr="008A2467">
        <w:rPr>
          <w:rFonts w:ascii="仿宋_GB2312" w:eastAsia="仿宋_GB2312" w:hAnsi="仿宋_GB2312" w:hint="eastAsia"/>
          <w:sz w:val="32"/>
          <w:szCs w:val="32"/>
        </w:rPr>
        <w:t>灭菌前后及</w:t>
      </w:r>
      <w:r w:rsidRPr="002D4006">
        <w:rPr>
          <w:rFonts w:ascii="仿宋_GB2312" w:eastAsia="仿宋_GB2312" w:hAnsi="仿宋_GB2312"/>
          <w:sz w:val="32"/>
          <w:szCs w:val="32"/>
        </w:rPr>
        <w:t>有效期内灵敏度</w:t>
      </w:r>
      <w:r w:rsidR="008A2467">
        <w:rPr>
          <w:rFonts w:ascii="仿宋_GB2312" w:eastAsia="仿宋_GB2312" w:hAnsi="仿宋_GB2312" w:hint="eastAsia"/>
          <w:sz w:val="32"/>
          <w:szCs w:val="32"/>
        </w:rPr>
        <w:t>分析</w:t>
      </w:r>
    </w:p>
    <w:p w14:paraId="33133243" w14:textId="77777777" w:rsidR="008A2467" w:rsidRPr="008A2467" w:rsidRDefault="008A2467" w:rsidP="00560F3D">
      <w:pPr>
        <w:spacing w:line="520" w:lineRule="exact"/>
        <w:ind w:firstLineChars="200" w:firstLine="640"/>
        <w:rPr>
          <w:rFonts w:ascii="仿宋_GB2312" w:eastAsia="仿宋_GB2312" w:hAnsi="仿宋_GB2312"/>
          <w:sz w:val="32"/>
          <w:szCs w:val="32"/>
        </w:rPr>
      </w:pPr>
      <w:r w:rsidRPr="008A2467">
        <w:rPr>
          <w:rFonts w:ascii="仿宋_GB2312" w:eastAsia="仿宋_GB2312" w:hAnsi="仿宋_GB2312" w:hint="eastAsia"/>
          <w:sz w:val="32"/>
          <w:szCs w:val="32"/>
        </w:rPr>
        <w:t>若</w:t>
      </w:r>
      <w:r w:rsidRPr="008A2467">
        <w:rPr>
          <w:rFonts w:ascii="仿宋_GB2312" w:eastAsia="仿宋_GB2312" w:hAnsi="仿宋_GB2312"/>
          <w:sz w:val="32"/>
          <w:szCs w:val="32"/>
        </w:rPr>
        <w:t>传感器</w:t>
      </w:r>
      <w:r w:rsidRPr="008A2467">
        <w:rPr>
          <w:rFonts w:ascii="仿宋_GB2312" w:eastAsia="仿宋_GB2312" w:hAnsi="仿宋_GB2312" w:hint="eastAsia"/>
          <w:sz w:val="32"/>
          <w:szCs w:val="32"/>
        </w:rPr>
        <w:t>灵敏度较为稳定，则灭菌前后灵敏度均值变化不超</w:t>
      </w:r>
      <w:r w:rsidRPr="008A2467">
        <w:rPr>
          <w:rFonts w:ascii="仿宋_GB2312" w:eastAsia="仿宋_GB2312" w:hAnsi="仿宋_GB2312" w:hint="eastAsia"/>
          <w:sz w:val="32"/>
          <w:szCs w:val="32"/>
        </w:rPr>
        <w:lastRenderedPageBreak/>
        <w:t>过5</w:t>
      </w:r>
      <w:r w:rsidRPr="008A2467">
        <w:rPr>
          <w:rFonts w:ascii="仿宋_GB2312" w:eastAsia="仿宋_GB2312" w:hAnsi="仿宋_GB2312"/>
          <w:sz w:val="32"/>
          <w:szCs w:val="32"/>
        </w:rPr>
        <w:t>%</w:t>
      </w:r>
      <w:r w:rsidRPr="008A2467">
        <w:rPr>
          <w:rFonts w:ascii="仿宋_GB2312" w:eastAsia="仿宋_GB2312" w:hAnsi="仿宋_GB2312" w:hint="eastAsia"/>
          <w:sz w:val="32"/>
          <w:szCs w:val="32"/>
        </w:rPr>
        <w:t>；</w:t>
      </w:r>
      <w:r w:rsidRPr="008A2467">
        <w:rPr>
          <w:rFonts w:ascii="仿宋_GB2312" w:eastAsia="仿宋_GB2312" w:hAnsi="仿宋_GB2312"/>
          <w:sz w:val="32"/>
          <w:szCs w:val="32"/>
        </w:rPr>
        <w:t>在有效期内灵敏度</w:t>
      </w:r>
      <w:r w:rsidRPr="008A2467">
        <w:rPr>
          <w:rFonts w:ascii="仿宋_GB2312" w:eastAsia="仿宋_GB2312" w:hAnsi="仿宋_GB2312" w:hint="eastAsia"/>
          <w:sz w:val="32"/>
          <w:szCs w:val="32"/>
        </w:rPr>
        <w:t>均值变化不超过</w:t>
      </w:r>
      <w:r w:rsidRPr="008A2467">
        <w:rPr>
          <w:rFonts w:ascii="仿宋_GB2312" w:eastAsia="仿宋_GB2312" w:hAnsi="仿宋_GB2312"/>
          <w:sz w:val="32"/>
          <w:szCs w:val="32"/>
        </w:rPr>
        <w:t>2.5%/年</w:t>
      </w:r>
      <w:r w:rsidRPr="008A2467">
        <w:rPr>
          <w:rFonts w:ascii="仿宋_GB2312" w:eastAsia="仿宋_GB2312" w:hAnsi="仿宋_GB2312" w:hint="eastAsia"/>
          <w:sz w:val="32"/>
          <w:szCs w:val="32"/>
        </w:rPr>
        <w:t>。</w:t>
      </w:r>
    </w:p>
    <w:p w14:paraId="027C1587" w14:textId="77777777" w:rsidR="008A2467" w:rsidRPr="008A2467" w:rsidRDefault="008A2467" w:rsidP="00560F3D">
      <w:pPr>
        <w:spacing w:line="520" w:lineRule="exact"/>
        <w:ind w:firstLineChars="200" w:firstLine="640"/>
        <w:rPr>
          <w:rFonts w:ascii="仿宋_GB2312" w:eastAsia="仿宋_GB2312" w:hAnsi="仿宋_GB2312"/>
          <w:sz w:val="32"/>
          <w:szCs w:val="32"/>
        </w:rPr>
      </w:pPr>
      <w:r w:rsidRPr="008A2467">
        <w:rPr>
          <w:rFonts w:ascii="仿宋_GB2312" w:eastAsia="仿宋_GB2312" w:hAnsi="仿宋_GB2312" w:hint="eastAsia"/>
          <w:sz w:val="32"/>
          <w:szCs w:val="32"/>
        </w:rPr>
        <w:t>若传感器在</w:t>
      </w:r>
      <w:r w:rsidRPr="008A2467">
        <w:rPr>
          <w:rFonts w:ascii="仿宋_GB2312" w:eastAsia="仿宋_GB2312" w:hAnsi="仿宋_GB2312"/>
          <w:sz w:val="32"/>
          <w:szCs w:val="32"/>
        </w:rPr>
        <w:t>佩戴期间的体内灵敏度</w:t>
      </w:r>
      <w:r w:rsidRPr="008A2467">
        <w:rPr>
          <w:rFonts w:ascii="仿宋_GB2312" w:eastAsia="仿宋_GB2312" w:hAnsi="仿宋_GB2312" w:hint="eastAsia"/>
          <w:sz w:val="32"/>
          <w:szCs w:val="32"/>
        </w:rPr>
        <w:t>发生较大变化，则因分析变化趋势，接受准则参考“</w:t>
      </w:r>
      <w:r w:rsidRPr="008A2467">
        <w:rPr>
          <w:rFonts w:ascii="仿宋_GB2312" w:eastAsia="仿宋_GB2312" w:hAnsi="仿宋_GB2312"/>
          <w:sz w:val="32"/>
          <w:szCs w:val="32"/>
        </w:rPr>
        <w:t>传感器在佩戴期间的体内灵敏度</w:t>
      </w:r>
      <w:r w:rsidRPr="008A2467">
        <w:rPr>
          <w:rFonts w:ascii="仿宋_GB2312" w:eastAsia="仿宋_GB2312" w:hAnsi="仿宋_GB2312" w:hint="eastAsia"/>
          <w:sz w:val="32"/>
          <w:szCs w:val="32"/>
        </w:rPr>
        <w:t>分析”要求。</w:t>
      </w:r>
    </w:p>
    <w:p w14:paraId="46C77333" w14:textId="41ECF0C7" w:rsidR="003256F3" w:rsidRPr="00D02E1C" w:rsidRDefault="00D02E1C" w:rsidP="00560F3D">
      <w:pPr>
        <w:spacing w:line="520" w:lineRule="exact"/>
        <w:ind w:firstLineChars="200" w:firstLine="640"/>
        <w:rPr>
          <w:rFonts w:eastAsia="楷体_GB2312"/>
          <w:color w:val="000000"/>
          <w:sz w:val="32"/>
          <w:szCs w:val="32"/>
        </w:rPr>
      </w:pPr>
      <w:bookmarkStart w:id="36" w:name="_Toc89415879"/>
      <w:r>
        <w:rPr>
          <w:rFonts w:eastAsia="楷体_GB2312" w:hint="eastAsia"/>
          <w:color w:val="000000"/>
          <w:sz w:val="32"/>
          <w:szCs w:val="32"/>
        </w:rPr>
        <w:t>（四</w:t>
      </w:r>
      <w:r>
        <w:rPr>
          <w:rFonts w:eastAsia="楷体_GB2312"/>
          <w:color w:val="000000"/>
          <w:sz w:val="32"/>
          <w:szCs w:val="32"/>
        </w:rPr>
        <w:t>）</w:t>
      </w:r>
      <w:r w:rsidR="003256F3" w:rsidRPr="00D02E1C">
        <w:rPr>
          <w:rFonts w:eastAsia="楷体_GB2312" w:hint="eastAsia"/>
          <w:color w:val="000000"/>
          <w:sz w:val="32"/>
          <w:szCs w:val="32"/>
        </w:rPr>
        <w:t>样品准备</w:t>
      </w:r>
      <w:bookmarkEnd w:id="36"/>
    </w:p>
    <w:p w14:paraId="6C9B4CA2" w14:textId="5E2D6259" w:rsidR="003256F3" w:rsidRPr="00AC251C" w:rsidRDefault="003256F3"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1</w:t>
      </w:r>
      <w:r w:rsidR="00AC251C" w:rsidRPr="00AC251C">
        <w:rPr>
          <w:rFonts w:ascii="仿宋_GB2312" w:eastAsia="仿宋_GB2312" w:hAnsi="仿宋_GB2312" w:hint="eastAsia"/>
          <w:sz w:val="32"/>
          <w:szCs w:val="32"/>
        </w:rPr>
        <w:t>．</w:t>
      </w:r>
      <w:r w:rsidRPr="00AC251C">
        <w:rPr>
          <w:rFonts w:ascii="仿宋_GB2312" w:eastAsia="仿宋_GB2312" w:hAnsi="仿宋_GB2312"/>
          <w:sz w:val="32"/>
          <w:szCs w:val="32"/>
        </w:rPr>
        <w:t>传感器灵敏度批次生产一致性</w:t>
      </w:r>
      <w:r w:rsidRPr="00AC251C">
        <w:rPr>
          <w:rFonts w:ascii="仿宋_GB2312" w:eastAsia="仿宋_GB2312" w:hAnsi="仿宋_GB2312" w:hint="eastAsia"/>
          <w:sz w:val="32"/>
          <w:szCs w:val="32"/>
        </w:rPr>
        <w:t>测试</w:t>
      </w:r>
    </w:p>
    <w:p w14:paraId="1CD7CC47" w14:textId="04808434" w:rsidR="003256F3" w:rsidRPr="00AC251C" w:rsidRDefault="003256F3"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应采用连续三批生产的传感器或传感电极</w:t>
      </w:r>
      <w:r w:rsidR="008A2467" w:rsidRPr="008A2467">
        <w:rPr>
          <w:rFonts w:ascii="仿宋_GB2312" w:eastAsia="仿宋_GB2312" w:hAnsi="仿宋_GB2312" w:hint="eastAsia"/>
          <w:sz w:val="32"/>
          <w:szCs w:val="32"/>
        </w:rPr>
        <w:t>或传感电极与发射器整机作为样品</w:t>
      </w:r>
      <w:r w:rsidRPr="00AC251C">
        <w:rPr>
          <w:rFonts w:ascii="仿宋_GB2312" w:eastAsia="仿宋_GB2312" w:hAnsi="仿宋_GB2312" w:hint="eastAsia"/>
          <w:sz w:val="32"/>
          <w:szCs w:val="32"/>
        </w:rPr>
        <w:t>进行测试，</w:t>
      </w:r>
      <w:r w:rsidR="009537B9" w:rsidRPr="00AC251C">
        <w:rPr>
          <w:rFonts w:ascii="仿宋_GB2312" w:eastAsia="仿宋_GB2312" w:hAnsi="仿宋_GB2312" w:hint="eastAsia"/>
          <w:sz w:val="32"/>
          <w:szCs w:val="32"/>
        </w:rPr>
        <w:t>明确</w:t>
      </w:r>
      <w:r w:rsidRPr="00AC251C">
        <w:rPr>
          <w:rFonts w:ascii="仿宋_GB2312" w:eastAsia="仿宋_GB2312" w:hAnsi="仿宋_GB2312" w:hint="eastAsia"/>
          <w:sz w:val="32"/>
          <w:szCs w:val="32"/>
        </w:rPr>
        <w:t>每批次</w:t>
      </w:r>
      <w:r w:rsidR="009537B9" w:rsidRPr="00AC251C">
        <w:rPr>
          <w:rFonts w:ascii="仿宋_GB2312" w:eastAsia="仿宋_GB2312" w:hAnsi="仿宋_GB2312" w:hint="eastAsia"/>
          <w:sz w:val="32"/>
          <w:szCs w:val="32"/>
        </w:rPr>
        <w:t>测试</w:t>
      </w:r>
      <w:r w:rsidR="009537B9" w:rsidRPr="00AC251C">
        <w:rPr>
          <w:rFonts w:ascii="仿宋_GB2312" w:eastAsia="仿宋_GB2312" w:hAnsi="仿宋_GB2312"/>
          <w:sz w:val="32"/>
          <w:szCs w:val="32"/>
        </w:rPr>
        <w:t>选取的</w:t>
      </w:r>
      <w:r w:rsidR="009537B9" w:rsidRPr="00AC251C">
        <w:rPr>
          <w:rFonts w:ascii="仿宋_GB2312" w:eastAsia="仿宋_GB2312" w:hAnsi="仿宋_GB2312" w:hint="eastAsia"/>
          <w:sz w:val="32"/>
          <w:szCs w:val="32"/>
        </w:rPr>
        <w:t>样本量</w:t>
      </w:r>
      <w:r w:rsidR="009537B9" w:rsidRPr="00AC251C">
        <w:rPr>
          <w:rFonts w:ascii="仿宋_GB2312" w:eastAsia="仿宋_GB2312" w:hAnsi="仿宋_GB2312"/>
          <w:sz w:val="32"/>
          <w:szCs w:val="32"/>
        </w:rPr>
        <w:t>及制定依据</w:t>
      </w:r>
      <w:r w:rsidRPr="00AC251C">
        <w:rPr>
          <w:rFonts w:ascii="仿宋_GB2312" w:eastAsia="仿宋_GB2312" w:hAnsi="仿宋_GB2312" w:hint="eastAsia"/>
          <w:sz w:val="32"/>
          <w:szCs w:val="32"/>
        </w:rPr>
        <w:t>。</w:t>
      </w:r>
    </w:p>
    <w:p w14:paraId="1DC48926" w14:textId="6F30D598" w:rsidR="003256F3" w:rsidRPr="00AC251C" w:rsidRDefault="003256F3"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2</w:t>
      </w:r>
      <w:r w:rsidR="00AC251C" w:rsidRPr="00AC251C">
        <w:rPr>
          <w:rFonts w:ascii="仿宋_GB2312" w:eastAsia="仿宋_GB2312" w:hAnsi="仿宋_GB2312" w:hint="eastAsia"/>
          <w:sz w:val="32"/>
          <w:szCs w:val="32"/>
        </w:rPr>
        <w:t>．</w:t>
      </w:r>
      <w:r w:rsidRPr="00AC251C">
        <w:rPr>
          <w:rFonts w:ascii="仿宋_GB2312" w:eastAsia="仿宋_GB2312" w:hAnsi="仿宋_GB2312"/>
          <w:sz w:val="32"/>
          <w:szCs w:val="32"/>
        </w:rPr>
        <w:t>传感器在体内外灵敏度</w:t>
      </w:r>
      <w:r w:rsidRPr="00AC251C">
        <w:rPr>
          <w:rFonts w:ascii="仿宋_GB2312" w:eastAsia="仿宋_GB2312" w:hAnsi="仿宋_GB2312" w:hint="eastAsia"/>
          <w:sz w:val="32"/>
          <w:szCs w:val="32"/>
        </w:rPr>
        <w:t>相关性测试</w:t>
      </w:r>
    </w:p>
    <w:p w14:paraId="17CE49FA" w14:textId="2A2E3C73" w:rsidR="003256F3" w:rsidRPr="00AC251C" w:rsidRDefault="003256F3"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对于体内灵敏度测试，应采用连续三批生产的传感器进行测试，</w:t>
      </w:r>
      <w:r w:rsidR="009537B9" w:rsidRPr="00AC251C">
        <w:rPr>
          <w:rFonts w:ascii="仿宋_GB2312" w:eastAsia="仿宋_GB2312" w:hAnsi="仿宋_GB2312" w:hint="eastAsia"/>
          <w:sz w:val="32"/>
          <w:szCs w:val="32"/>
        </w:rPr>
        <w:t>明确每批次测试</w:t>
      </w:r>
      <w:r w:rsidR="009537B9" w:rsidRPr="00AC251C">
        <w:rPr>
          <w:rFonts w:ascii="仿宋_GB2312" w:eastAsia="仿宋_GB2312" w:hAnsi="仿宋_GB2312"/>
          <w:sz w:val="32"/>
          <w:szCs w:val="32"/>
        </w:rPr>
        <w:t>选取的</w:t>
      </w:r>
      <w:r w:rsidR="009537B9" w:rsidRPr="00AC251C">
        <w:rPr>
          <w:rFonts w:ascii="仿宋_GB2312" w:eastAsia="仿宋_GB2312" w:hAnsi="仿宋_GB2312" w:hint="eastAsia"/>
          <w:sz w:val="32"/>
          <w:szCs w:val="32"/>
        </w:rPr>
        <w:t>样本量</w:t>
      </w:r>
      <w:r w:rsidR="009537B9" w:rsidRPr="00AC251C">
        <w:rPr>
          <w:rFonts w:ascii="仿宋_GB2312" w:eastAsia="仿宋_GB2312" w:hAnsi="仿宋_GB2312"/>
          <w:sz w:val="32"/>
          <w:szCs w:val="32"/>
        </w:rPr>
        <w:t>及制定依据</w:t>
      </w:r>
      <w:r w:rsidR="009537B9" w:rsidRPr="00AC251C">
        <w:rPr>
          <w:rFonts w:ascii="仿宋_GB2312" w:eastAsia="仿宋_GB2312" w:hAnsi="仿宋_GB2312" w:hint="eastAsia"/>
          <w:sz w:val="32"/>
          <w:szCs w:val="32"/>
        </w:rPr>
        <w:t>。</w:t>
      </w:r>
    </w:p>
    <w:p w14:paraId="5FF8C71F" w14:textId="1D932CF1" w:rsidR="003256F3" w:rsidRPr="00AC251C" w:rsidRDefault="003256F3"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对于体外灵敏度测试，应采用连续三批生产的传感电极或传感器进行测试，</w:t>
      </w:r>
      <w:r w:rsidR="009537B9" w:rsidRPr="00AC251C">
        <w:rPr>
          <w:rFonts w:ascii="仿宋_GB2312" w:eastAsia="仿宋_GB2312" w:hAnsi="仿宋_GB2312" w:hint="eastAsia"/>
          <w:sz w:val="32"/>
          <w:szCs w:val="32"/>
        </w:rPr>
        <w:t>明确每批次测试</w:t>
      </w:r>
      <w:r w:rsidR="009537B9" w:rsidRPr="00AC251C">
        <w:rPr>
          <w:rFonts w:ascii="仿宋_GB2312" w:eastAsia="仿宋_GB2312" w:hAnsi="仿宋_GB2312"/>
          <w:sz w:val="32"/>
          <w:szCs w:val="32"/>
        </w:rPr>
        <w:t>选取的</w:t>
      </w:r>
      <w:r w:rsidR="009537B9" w:rsidRPr="00AC251C">
        <w:rPr>
          <w:rFonts w:ascii="仿宋_GB2312" w:eastAsia="仿宋_GB2312" w:hAnsi="仿宋_GB2312" w:hint="eastAsia"/>
          <w:sz w:val="32"/>
          <w:szCs w:val="32"/>
        </w:rPr>
        <w:t>样本量</w:t>
      </w:r>
      <w:r w:rsidR="009537B9" w:rsidRPr="00AC251C">
        <w:rPr>
          <w:rFonts w:ascii="仿宋_GB2312" w:eastAsia="仿宋_GB2312" w:hAnsi="仿宋_GB2312"/>
          <w:sz w:val="32"/>
          <w:szCs w:val="32"/>
        </w:rPr>
        <w:t>及制定依据</w:t>
      </w:r>
      <w:r w:rsidR="009537B9" w:rsidRPr="00AC251C">
        <w:rPr>
          <w:rFonts w:ascii="仿宋_GB2312" w:eastAsia="仿宋_GB2312" w:hAnsi="仿宋_GB2312" w:hint="eastAsia"/>
          <w:sz w:val="32"/>
          <w:szCs w:val="32"/>
        </w:rPr>
        <w:t>。</w:t>
      </w:r>
    </w:p>
    <w:p w14:paraId="65FBDF27" w14:textId="7D626412" w:rsidR="003256F3" w:rsidRPr="00AC251C" w:rsidRDefault="003256F3"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3</w:t>
      </w:r>
      <w:r w:rsidR="00AC251C" w:rsidRPr="00AC251C">
        <w:rPr>
          <w:rFonts w:ascii="仿宋_GB2312" w:eastAsia="仿宋_GB2312" w:hAnsi="仿宋_GB2312" w:hint="eastAsia"/>
          <w:sz w:val="32"/>
          <w:szCs w:val="32"/>
        </w:rPr>
        <w:t>．</w:t>
      </w:r>
      <w:r w:rsidRPr="00AC251C">
        <w:rPr>
          <w:rFonts w:ascii="仿宋_GB2312" w:eastAsia="仿宋_GB2312" w:hAnsi="仿宋_GB2312"/>
          <w:sz w:val="32"/>
          <w:szCs w:val="32"/>
        </w:rPr>
        <w:t>传感器在佩戴期间的体内灵敏度</w:t>
      </w:r>
      <w:r w:rsidR="008A2467">
        <w:rPr>
          <w:rFonts w:ascii="仿宋_GB2312" w:eastAsia="仿宋_GB2312" w:hAnsi="仿宋_GB2312" w:hint="eastAsia"/>
          <w:sz w:val="32"/>
          <w:szCs w:val="32"/>
        </w:rPr>
        <w:t>分析</w:t>
      </w:r>
    </w:p>
    <w:p w14:paraId="0AACD4C8" w14:textId="6B4D865C" w:rsidR="003256F3" w:rsidRPr="00AC251C" w:rsidRDefault="00AC251C"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（1</w:t>
      </w:r>
      <w:r w:rsidRPr="00AC251C">
        <w:rPr>
          <w:rFonts w:ascii="仿宋_GB2312" w:eastAsia="仿宋_GB2312" w:hAnsi="仿宋_GB2312"/>
          <w:sz w:val="32"/>
          <w:szCs w:val="32"/>
        </w:rPr>
        <w:t>）</w:t>
      </w:r>
      <w:r w:rsidR="003256F3" w:rsidRPr="00AC251C">
        <w:rPr>
          <w:rFonts w:ascii="仿宋_GB2312" w:eastAsia="仿宋_GB2312" w:hAnsi="仿宋_GB2312" w:hint="eastAsia"/>
          <w:sz w:val="32"/>
          <w:szCs w:val="32"/>
        </w:rPr>
        <w:t>模拟测试：应采用同一批次生产的传感电极或传感器进行测试，</w:t>
      </w:r>
      <w:r w:rsidR="009537B9" w:rsidRPr="00AC251C">
        <w:rPr>
          <w:rFonts w:ascii="仿宋_GB2312" w:eastAsia="仿宋_GB2312" w:hAnsi="仿宋_GB2312" w:hint="eastAsia"/>
          <w:sz w:val="32"/>
          <w:szCs w:val="32"/>
        </w:rPr>
        <w:t>明确每批次测试</w:t>
      </w:r>
      <w:r w:rsidR="009537B9" w:rsidRPr="00AC251C">
        <w:rPr>
          <w:rFonts w:ascii="仿宋_GB2312" w:eastAsia="仿宋_GB2312" w:hAnsi="仿宋_GB2312"/>
          <w:sz w:val="32"/>
          <w:szCs w:val="32"/>
        </w:rPr>
        <w:t>选取的</w:t>
      </w:r>
      <w:r w:rsidR="009537B9" w:rsidRPr="00AC251C">
        <w:rPr>
          <w:rFonts w:ascii="仿宋_GB2312" w:eastAsia="仿宋_GB2312" w:hAnsi="仿宋_GB2312" w:hint="eastAsia"/>
          <w:sz w:val="32"/>
          <w:szCs w:val="32"/>
        </w:rPr>
        <w:t>样本量</w:t>
      </w:r>
      <w:r w:rsidR="009537B9" w:rsidRPr="00AC251C">
        <w:rPr>
          <w:rFonts w:ascii="仿宋_GB2312" w:eastAsia="仿宋_GB2312" w:hAnsi="仿宋_GB2312"/>
          <w:sz w:val="32"/>
          <w:szCs w:val="32"/>
        </w:rPr>
        <w:t>及制定依据</w:t>
      </w:r>
      <w:r w:rsidR="003256F3" w:rsidRPr="00AC251C">
        <w:rPr>
          <w:rFonts w:ascii="仿宋_GB2312" w:eastAsia="仿宋_GB2312" w:hAnsi="仿宋_GB2312" w:hint="eastAsia"/>
          <w:sz w:val="32"/>
          <w:szCs w:val="32"/>
        </w:rPr>
        <w:t>；</w:t>
      </w:r>
    </w:p>
    <w:p w14:paraId="236BA891" w14:textId="0265D51D" w:rsidR="003256F3" w:rsidRPr="00AC251C" w:rsidRDefault="00AC251C"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（2</w:t>
      </w:r>
      <w:r w:rsidRPr="00AC251C">
        <w:rPr>
          <w:rFonts w:ascii="仿宋_GB2312" w:eastAsia="仿宋_GB2312" w:hAnsi="仿宋_GB2312"/>
          <w:sz w:val="32"/>
          <w:szCs w:val="32"/>
        </w:rPr>
        <w:t>）</w:t>
      </w:r>
      <w:r w:rsidR="003256F3" w:rsidRPr="00AC251C">
        <w:rPr>
          <w:rFonts w:ascii="仿宋_GB2312" w:eastAsia="仿宋_GB2312" w:hAnsi="仿宋_GB2312" w:hint="eastAsia"/>
          <w:sz w:val="32"/>
          <w:szCs w:val="32"/>
        </w:rPr>
        <w:t>体内测试：应采用同一批次生产的传感器进行测试，</w:t>
      </w:r>
      <w:r w:rsidR="009537B9" w:rsidRPr="00AC251C">
        <w:rPr>
          <w:rFonts w:ascii="仿宋_GB2312" w:eastAsia="仿宋_GB2312" w:hAnsi="仿宋_GB2312" w:hint="eastAsia"/>
          <w:sz w:val="32"/>
          <w:szCs w:val="32"/>
        </w:rPr>
        <w:t>明确每批次测试</w:t>
      </w:r>
      <w:r w:rsidR="009537B9" w:rsidRPr="00AC251C">
        <w:rPr>
          <w:rFonts w:ascii="仿宋_GB2312" w:eastAsia="仿宋_GB2312" w:hAnsi="仿宋_GB2312"/>
          <w:sz w:val="32"/>
          <w:szCs w:val="32"/>
        </w:rPr>
        <w:t>选取的</w:t>
      </w:r>
      <w:r w:rsidR="009537B9" w:rsidRPr="00AC251C">
        <w:rPr>
          <w:rFonts w:ascii="仿宋_GB2312" w:eastAsia="仿宋_GB2312" w:hAnsi="仿宋_GB2312" w:hint="eastAsia"/>
          <w:sz w:val="32"/>
          <w:szCs w:val="32"/>
        </w:rPr>
        <w:t>样本量</w:t>
      </w:r>
      <w:r w:rsidR="009537B9" w:rsidRPr="00AC251C">
        <w:rPr>
          <w:rFonts w:ascii="仿宋_GB2312" w:eastAsia="仿宋_GB2312" w:hAnsi="仿宋_GB2312"/>
          <w:sz w:val="32"/>
          <w:szCs w:val="32"/>
        </w:rPr>
        <w:t>及制定依据</w:t>
      </w:r>
      <w:r w:rsidR="009537B9" w:rsidRPr="00AC251C">
        <w:rPr>
          <w:rFonts w:ascii="仿宋_GB2312" w:eastAsia="仿宋_GB2312" w:hAnsi="仿宋_GB2312" w:hint="eastAsia"/>
          <w:sz w:val="32"/>
          <w:szCs w:val="32"/>
        </w:rPr>
        <w:t>。</w:t>
      </w:r>
    </w:p>
    <w:p w14:paraId="742E8715" w14:textId="428A449C" w:rsidR="003256F3" w:rsidRPr="00AC251C" w:rsidRDefault="003256F3"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4</w:t>
      </w:r>
      <w:r w:rsidR="00AC251C" w:rsidRPr="00AC251C">
        <w:rPr>
          <w:rFonts w:ascii="仿宋_GB2312" w:eastAsia="仿宋_GB2312" w:hAnsi="仿宋_GB2312" w:hint="eastAsia"/>
          <w:sz w:val="32"/>
          <w:szCs w:val="32"/>
        </w:rPr>
        <w:t>．</w:t>
      </w:r>
      <w:r w:rsidRPr="00AC251C">
        <w:rPr>
          <w:rFonts w:ascii="仿宋_GB2312" w:eastAsia="仿宋_GB2312" w:hAnsi="仿宋_GB2312"/>
          <w:sz w:val="32"/>
          <w:szCs w:val="32"/>
        </w:rPr>
        <w:t>传感器在有效期内灵敏度</w:t>
      </w:r>
      <w:r w:rsidRPr="00AC251C">
        <w:rPr>
          <w:rFonts w:ascii="仿宋_GB2312" w:eastAsia="仿宋_GB2312" w:hAnsi="仿宋_GB2312" w:hint="eastAsia"/>
          <w:sz w:val="32"/>
          <w:szCs w:val="32"/>
        </w:rPr>
        <w:t>稳定性测试</w:t>
      </w:r>
    </w:p>
    <w:p w14:paraId="38012A9D" w14:textId="74AA83F4" w:rsidR="003256F3" w:rsidRPr="00AC251C" w:rsidRDefault="003256F3"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应采用同一批次生产的传感器进行测试，</w:t>
      </w:r>
      <w:r w:rsidR="009537B9" w:rsidRPr="00AC251C">
        <w:rPr>
          <w:rFonts w:ascii="仿宋_GB2312" w:eastAsia="仿宋_GB2312" w:hAnsi="仿宋_GB2312" w:hint="eastAsia"/>
          <w:sz w:val="32"/>
          <w:szCs w:val="32"/>
        </w:rPr>
        <w:t>明确每批次测试</w:t>
      </w:r>
      <w:r w:rsidR="009537B9" w:rsidRPr="00AC251C">
        <w:rPr>
          <w:rFonts w:ascii="仿宋_GB2312" w:eastAsia="仿宋_GB2312" w:hAnsi="仿宋_GB2312"/>
          <w:sz w:val="32"/>
          <w:szCs w:val="32"/>
        </w:rPr>
        <w:t>选取的</w:t>
      </w:r>
      <w:r w:rsidR="009537B9" w:rsidRPr="00AC251C">
        <w:rPr>
          <w:rFonts w:ascii="仿宋_GB2312" w:eastAsia="仿宋_GB2312" w:hAnsi="仿宋_GB2312" w:hint="eastAsia"/>
          <w:sz w:val="32"/>
          <w:szCs w:val="32"/>
        </w:rPr>
        <w:t>样本量</w:t>
      </w:r>
      <w:r w:rsidR="009537B9" w:rsidRPr="00AC251C">
        <w:rPr>
          <w:rFonts w:ascii="仿宋_GB2312" w:eastAsia="仿宋_GB2312" w:hAnsi="仿宋_GB2312"/>
          <w:sz w:val="32"/>
          <w:szCs w:val="32"/>
        </w:rPr>
        <w:t>及制定依据</w:t>
      </w:r>
      <w:r w:rsidR="009537B9" w:rsidRPr="00AC251C">
        <w:rPr>
          <w:rFonts w:ascii="仿宋_GB2312" w:eastAsia="仿宋_GB2312" w:hAnsi="仿宋_GB2312" w:hint="eastAsia"/>
          <w:sz w:val="32"/>
          <w:szCs w:val="32"/>
        </w:rPr>
        <w:t>。</w:t>
      </w:r>
    </w:p>
    <w:p w14:paraId="1FCC97C9" w14:textId="77777777" w:rsidR="003256F3" w:rsidRPr="00AC251C" w:rsidRDefault="003256F3" w:rsidP="00560F3D">
      <w:pPr>
        <w:pStyle w:val="af2"/>
        <w:spacing w:before="120" w:after="120" w:line="520" w:lineRule="exact"/>
        <w:ind w:firstLineChars="200" w:firstLine="643"/>
        <w:jc w:val="both"/>
        <w:rPr>
          <w:rFonts w:ascii="黑体" w:eastAsia="黑体" w:hAnsi="黑体"/>
        </w:rPr>
      </w:pPr>
      <w:bookmarkStart w:id="37" w:name="_Toc89415880"/>
      <w:r w:rsidRPr="00AC251C">
        <w:rPr>
          <w:rFonts w:ascii="黑体" w:eastAsia="黑体" w:hAnsi="黑体" w:hint="eastAsia"/>
        </w:rPr>
        <w:t>三、数据分析</w:t>
      </w:r>
      <w:bookmarkEnd w:id="37"/>
    </w:p>
    <w:p w14:paraId="06E7D031" w14:textId="64C006D0" w:rsidR="003256F3" w:rsidRPr="00AC251C" w:rsidRDefault="003256F3"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w:t>
      </w:r>
      <w:r w:rsidR="008852A7">
        <w:rPr>
          <w:rFonts w:ascii="仿宋_GB2312" w:eastAsia="仿宋_GB2312" w:hAnsi="仿宋_GB2312" w:hint="eastAsia"/>
          <w:sz w:val="32"/>
          <w:szCs w:val="32"/>
        </w:rPr>
        <w:t>一</w:t>
      </w:r>
      <w:r w:rsidRPr="00AC251C">
        <w:rPr>
          <w:rFonts w:ascii="仿宋_GB2312" w:eastAsia="仿宋_GB2312" w:hAnsi="仿宋_GB2312" w:hint="eastAsia"/>
          <w:sz w:val="32"/>
          <w:szCs w:val="32"/>
        </w:rPr>
        <w:t>）</w:t>
      </w:r>
      <w:r w:rsidRPr="00AC251C">
        <w:rPr>
          <w:rFonts w:ascii="仿宋_GB2312" w:eastAsia="仿宋_GB2312" w:hAnsi="仿宋_GB2312"/>
          <w:sz w:val="32"/>
          <w:szCs w:val="32"/>
        </w:rPr>
        <w:t>传感器灵敏度批次生产一致性</w:t>
      </w:r>
    </w:p>
    <w:p w14:paraId="062A96EF" w14:textId="61A3367A" w:rsidR="003256F3" w:rsidRPr="00AC251C" w:rsidRDefault="003256F3"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lastRenderedPageBreak/>
        <w:t>计算</w:t>
      </w:r>
      <w:r w:rsidRPr="00AC251C">
        <w:rPr>
          <w:rFonts w:ascii="仿宋_GB2312" w:eastAsia="仿宋_GB2312" w:hAnsi="仿宋_GB2312"/>
          <w:sz w:val="32"/>
          <w:szCs w:val="32"/>
        </w:rPr>
        <w:t>同一批次内</w:t>
      </w:r>
      <w:r w:rsidRPr="00AC251C">
        <w:rPr>
          <w:rFonts w:ascii="仿宋_GB2312" w:eastAsia="仿宋_GB2312" w:hAnsi="仿宋_GB2312" w:hint="eastAsia"/>
          <w:sz w:val="32"/>
          <w:szCs w:val="32"/>
        </w:rPr>
        <w:t>各</w:t>
      </w:r>
      <w:r w:rsidRPr="00AC251C">
        <w:rPr>
          <w:rFonts w:ascii="仿宋_GB2312" w:eastAsia="仿宋_GB2312" w:hAnsi="仿宋_GB2312"/>
          <w:sz w:val="32"/>
          <w:szCs w:val="32"/>
        </w:rPr>
        <w:t>传感器</w:t>
      </w:r>
      <w:r w:rsidRPr="00AC251C">
        <w:rPr>
          <w:rFonts w:ascii="仿宋_GB2312" w:eastAsia="仿宋_GB2312" w:hAnsi="仿宋_GB2312" w:hint="eastAsia"/>
          <w:sz w:val="32"/>
          <w:szCs w:val="32"/>
        </w:rPr>
        <w:t>的灵敏度数值，分别计算每一批次内传感器灵敏度的变异系数，结果应满足“</w:t>
      </w:r>
      <w:r w:rsidRPr="00AC251C">
        <w:rPr>
          <w:rFonts w:ascii="仿宋_GB2312" w:eastAsia="仿宋_GB2312" w:hAnsi="仿宋_GB2312"/>
          <w:sz w:val="32"/>
          <w:szCs w:val="32"/>
        </w:rPr>
        <w:t xml:space="preserve"> </w:t>
      </w:r>
      <w:r w:rsidRPr="00AC251C">
        <w:rPr>
          <w:rFonts w:ascii="仿宋_GB2312" w:eastAsia="仿宋_GB2312" w:hAnsi="仿宋_GB2312" w:hint="eastAsia"/>
          <w:sz w:val="32"/>
          <w:szCs w:val="32"/>
        </w:rPr>
        <w:t>接收准则”的要求。</w:t>
      </w:r>
    </w:p>
    <w:p w14:paraId="2AED0BF8" w14:textId="16AED9FA" w:rsidR="003256F3" w:rsidRPr="00AC251C" w:rsidRDefault="003256F3"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w:t>
      </w:r>
      <w:r w:rsidR="008852A7">
        <w:rPr>
          <w:rFonts w:ascii="仿宋_GB2312" w:eastAsia="仿宋_GB2312" w:hAnsi="仿宋_GB2312" w:hint="eastAsia"/>
          <w:sz w:val="32"/>
          <w:szCs w:val="32"/>
        </w:rPr>
        <w:t>二</w:t>
      </w:r>
      <w:r w:rsidRPr="00AC251C">
        <w:rPr>
          <w:rFonts w:ascii="仿宋_GB2312" w:eastAsia="仿宋_GB2312" w:hAnsi="仿宋_GB2312" w:hint="eastAsia"/>
          <w:sz w:val="32"/>
          <w:szCs w:val="32"/>
        </w:rPr>
        <w:t>）</w:t>
      </w:r>
      <w:r w:rsidRPr="00AC251C">
        <w:rPr>
          <w:rFonts w:ascii="仿宋_GB2312" w:eastAsia="仿宋_GB2312" w:hAnsi="仿宋_GB2312"/>
          <w:sz w:val="32"/>
          <w:szCs w:val="32"/>
        </w:rPr>
        <w:t>传感器在体内外灵敏度</w:t>
      </w:r>
      <w:r w:rsidRPr="00AC251C">
        <w:rPr>
          <w:rFonts w:ascii="仿宋_GB2312" w:eastAsia="仿宋_GB2312" w:hAnsi="仿宋_GB2312" w:hint="eastAsia"/>
          <w:sz w:val="32"/>
          <w:szCs w:val="32"/>
        </w:rPr>
        <w:t>相关性</w:t>
      </w:r>
    </w:p>
    <w:p w14:paraId="62F0E4F6" w14:textId="4B1BBC83" w:rsidR="003256F3" w:rsidRPr="00AC251C" w:rsidRDefault="003256F3"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分别计算测试样品</w:t>
      </w:r>
      <w:r w:rsidRPr="00AC251C">
        <w:rPr>
          <w:rFonts w:ascii="仿宋_GB2312" w:eastAsia="仿宋_GB2312" w:hAnsi="仿宋_GB2312"/>
          <w:sz w:val="32"/>
          <w:szCs w:val="32"/>
        </w:rPr>
        <w:t>在体内</w:t>
      </w:r>
      <w:r w:rsidRPr="00AC251C">
        <w:rPr>
          <w:rFonts w:ascii="仿宋_GB2312" w:eastAsia="仿宋_GB2312" w:hAnsi="仿宋_GB2312" w:hint="eastAsia"/>
          <w:sz w:val="32"/>
          <w:szCs w:val="32"/>
        </w:rPr>
        <w:t>及体</w:t>
      </w:r>
      <w:r w:rsidRPr="00AC251C">
        <w:rPr>
          <w:rFonts w:ascii="仿宋_GB2312" w:eastAsia="仿宋_GB2312" w:hAnsi="仿宋_GB2312"/>
          <w:sz w:val="32"/>
          <w:szCs w:val="32"/>
        </w:rPr>
        <w:t>外</w:t>
      </w:r>
      <w:r w:rsidRPr="00AC251C">
        <w:rPr>
          <w:rFonts w:ascii="仿宋_GB2312" w:eastAsia="仿宋_GB2312" w:hAnsi="仿宋_GB2312" w:hint="eastAsia"/>
          <w:sz w:val="32"/>
          <w:szCs w:val="32"/>
        </w:rPr>
        <w:t>的</w:t>
      </w:r>
      <w:r w:rsidRPr="00AC251C">
        <w:rPr>
          <w:rFonts w:ascii="仿宋_GB2312" w:eastAsia="仿宋_GB2312" w:hAnsi="仿宋_GB2312"/>
          <w:sz w:val="32"/>
          <w:szCs w:val="32"/>
        </w:rPr>
        <w:t>灵敏度</w:t>
      </w:r>
      <w:r w:rsidRPr="00AC251C">
        <w:rPr>
          <w:rFonts w:ascii="仿宋_GB2312" w:eastAsia="仿宋_GB2312" w:hAnsi="仿宋_GB2312" w:hint="eastAsia"/>
          <w:sz w:val="32"/>
          <w:szCs w:val="32"/>
        </w:rPr>
        <w:t>，以体外灵敏度为横坐标、体内灵敏度为纵坐标绘图，通过线性拟合计算线性相关系数，结果应满足“接收准则”的要求。</w:t>
      </w:r>
    </w:p>
    <w:p w14:paraId="4E8C903A" w14:textId="52A513C9" w:rsidR="003256F3" w:rsidRDefault="003256F3"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w:t>
      </w:r>
      <w:r w:rsidR="008852A7">
        <w:rPr>
          <w:rFonts w:ascii="仿宋_GB2312" w:eastAsia="仿宋_GB2312" w:hAnsi="仿宋_GB2312" w:hint="eastAsia"/>
          <w:sz w:val="32"/>
          <w:szCs w:val="32"/>
        </w:rPr>
        <w:t>三</w:t>
      </w:r>
      <w:r w:rsidRPr="00AC251C">
        <w:rPr>
          <w:rFonts w:ascii="仿宋_GB2312" w:eastAsia="仿宋_GB2312" w:hAnsi="仿宋_GB2312" w:hint="eastAsia"/>
          <w:sz w:val="32"/>
          <w:szCs w:val="32"/>
        </w:rPr>
        <w:t>）</w:t>
      </w:r>
      <w:r w:rsidRPr="00AC251C">
        <w:rPr>
          <w:rFonts w:ascii="仿宋_GB2312" w:eastAsia="仿宋_GB2312" w:hAnsi="仿宋_GB2312"/>
          <w:sz w:val="32"/>
          <w:szCs w:val="32"/>
        </w:rPr>
        <w:t>传感器在佩戴期间的体内灵敏度</w:t>
      </w:r>
      <w:r w:rsidR="008A2467">
        <w:rPr>
          <w:rFonts w:ascii="仿宋_GB2312" w:eastAsia="仿宋_GB2312" w:hAnsi="仿宋_GB2312" w:hint="eastAsia"/>
          <w:sz w:val="32"/>
          <w:szCs w:val="32"/>
        </w:rPr>
        <w:t>分析</w:t>
      </w:r>
    </w:p>
    <w:p w14:paraId="16EF0091" w14:textId="77777777" w:rsidR="008A2467" w:rsidRPr="00FD1D1D" w:rsidRDefault="008A2467" w:rsidP="00560F3D">
      <w:pPr>
        <w:spacing w:line="520" w:lineRule="exact"/>
        <w:ind w:firstLineChars="200" w:firstLine="640"/>
        <w:rPr>
          <w:rFonts w:ascii="仿宋_GB2312" w:eastAsia="仿宋_GB2312" w:hAnsi="仿宋_GB2312"/>
          <w:sz w:val="32"/>
          <w:szCs w:val="32"/>
        </w:rPr>
      </w:pPr>
      <w:r w:rsidRPr="00FD1D1D">
        <w:rPr>
          <w:rFonts w:ascii="仿宋_GB2312" w:eastAsia="仿宋_GB2312" w:hAnsi="仿宋_GB2312" w:hint="eastAsia"/>
          <w:sz w:val="32"/>
          <w:szCs w:val="32"/>
        </w:rPr>
        <w:t>若传感器在</w:t>
      </w:r>
      <w:r w:rsidRPr="00FD1D1D">
        <w:rPr>
          <w:rFonts w:ascii="仿宋_GB2312" w:eastAsia="仿宋_GB2312" w:hAnsi="仿宋_GB2312"/>
          <w:sz w:val="32"/>
          <w:szCs w:val="32"/>
        </w:rPr>
        <w:t>佩戴期间的体内灵敏度</w:t>
      </w:r>
      <w:r w:rsidRPr="00FD1D1D">
        <w:rPr>
          <w:rFonts w:ascii="仿宋_GB2312" w:eastAsia="仿宋_GB2312" w:hAnsi="仿宋_GB2312" w:hint="eastAsia"/>
          <w:sz w:val="32"/>
          <w:szCs w:val="32"/>
        </w:rPr>
        <w:t>相对稳定，则应依照测试进行分析：</w:t>
      </w:r>
    </w:p>
    <w:p w14:paraId="0185D944" w14:textId="275FE455" w:rsidR="003256F3" w:rsidRPr="00AC251C" w:rsidRDefault="00D41469" w:rsidP="00560F3D">
      <w:pPr>
        <w:spacing w:line="520" w:lineRule="exact"/>
        <w:ind w:firstLineChars="200" w:firstLine="640"/>
        <w:rPr>
          <w:rFonts w:ascii="仿宋_GB2312" w:eastAsia="仿宋_GB2312" w:hAnsi="仿宋_GB2312"/>
          <w:sz w:val="32"/>
          <w:szCs w:val="32"/>
        </w:rPr>
      </w:pPr>
      <w:r>
        <w:rPr>
          <w:rFonts w:ascii="仿宋_GB2312" w:eastAsia="仿宋_GB2312" w:hAnsi="仿宋_GB2312"/>
          <w:sz w:val="32"/>
          <w:szCs w:val="32"/>
        </w:rPr>
        <w:t>1.</w:t>
      </w:r>
      <w:r w:rsidR="003256F3" w:rsidRPr="00AC251C">
        <w:rPr>
          <w:rFonts w:ascii="仿宋_GB2312" w:eastAsia="仿宋_GB2312" w:hAnsi="仿宋_GB2312" w:hint="eastAsia"/>
          <w:sz w:val="32"/>
          <w:szCs w:val="32"/>
        </w:rPr>
        <w:t>模拟测试：以测试时间为横坐标、响应电流为纵坐标绘图，并计算各样品在测试时间内响应电流的平均变化率，结果应满足“接收准则”的要求；</w:t>
      </w:r>
    </w:p>
    <w:p w14:paraId="06ECB12A" w14:textId="4445C494" w:rsidR="003256F3" w:rsidRDefault="00D41469" w:rsidP="00560F3D">
      <w:pPr>
        <w:spacing w:line="520" w:lineRule="exact"/>
        <w:ind w:firstLineChars="200" w:firstLine="640"/>
        <w:rPr>
          <w:rFonts w:ascii="仿宋_GB2312" w:eastAsia="仿宋_GB2312" w:hAnsi="仿宋_GB2312"/>
          <w:sz w:val="32"/>
          <w:szCs w:val="32"/>
        </w:rPr>
      </w:pPr>
      <w:r>
        <w:rPr>
          <w:rFonts w:ascii="仿宋_GB2312" w:eastAsia="仿宋_GB2312" w:hAnsi="仿宋_GB2312"/>
          <w:sz w:val="32"/>
          <w:szCs w:val="32"/>
        </w:rPr>
        <w:t>2.</w:t>
      </w:r>
      <w:r w:rsidR="003256F3" w:rsidRPr="00AC251C">
        <w:rPr>
          <w:rFonts w:ascii="仿宋_GB2312" w:eastAsia="仿宋_GB2312" w:hAnsi="仿宋_GB2312" w:hint="eastAsia"/>
          <w:sz w:val="32"/>
          <w:szCs w:val="32"/>
        </w:rPr>
        <w:t>体内测试：以测试时间为横坐标、体内灵敏度为纵坐标绘图，并计算各样品在测试时间内，每一天的体内灵敏度均值，均值的变化应满足“接收准则”的要求。</w:t>
      </w:r>
    </w:p>
    <w:p w14:paraId="439339F5" w14:textId="4B33813A" w:rsidR="008A2467" w:rsidRPr="00AC251C" w:rsidRDefault="008A2467" w:rsidP="00560F3D">
      <w:pPr>
        <w:spacing w:line="520" w:lineRule="exact"/>
        <w:ind w:firstLineChars="200" w:firstLine="640"/>
        <w:rPr>
          <w:rFonts w:ascii="仿宋_GB2312" w:eastAsia="仿宋_GB2312" w:hAnsi="仿宋_GB2312"/>
          <w:sz w:val="32"/>
          <w:szCs w:val="32"/>
        </w:rPr>
      </w:pPr>
      <w:r w:rsidRPr="00FD1D1D">
        <w:rPr>
          <w:rFonts w:ascii="仿宋_GB2312" w:eastAsia="仿宋_GB2312" w:hAnsi="仿宋_GB2312" w:hint="eastAsia"/>
          <w:sz w:val="32"/>
          <w:szCs w:val="32"/>
        </w:rPr>
        <w:t>若传感器灵敏度变化</w:t>
      </w:r>
      <w:r w:rsidRPr="00FD1D1D">
        <w:rPr>
          <w:rFonts w:ascii="仿宋_GB2312" w:eastAsia="仿宋_GB2312" w:hAnsi="仿宋_GB2312"/>
          <w:sz w:val="32"/>
          <w:szCs w:val="32"/>
        </w:rPr>
        <w:t>趋势有较强一致性（例如持续匀速降低，发生概率大于85%），应描述算法对该趋势的应对策略，并通过预临床实验的算法模拟分析进行验证；</w:t>
      </w:r>
      <w:r w:rsidRPr="00FD1D1D">
        <w:rPr>
          <w:rFonts w:ascii="仿宋_GB2312" w:eastAsia="仿宋_GB2312" w:hAnsi="仿宋_GB2312" w:hint="eastAsia"/>
          <w:sz w:val="32"/>
          <w:szCs w:val="32"/>
        </w:rPr>
        <w:t>若传感器灵敏度变化</w:t>
      </w:r>
      <w:r w:rsidRPr="00FD1D1D">
        <w:rPr>
          <w:rFonts w:ascii="仿宋_GB2312" w:eastAsia="仿宋_GB2312" w:hAnsi="仿宋_GB2312"/>
          <w:sz w:val="32"/>
          <w:szCs w:val="32"/>
        </w:rPr>
        <w:t>趋势一致性不明显，应描述算法识别该变化趋势的方式以及相应的应对策略，并通过预临床实验的算法模拟分析进行验证。</w:t>
      </w:r>
      <w:r w:rsidRPr="00FD1D1D">
        <w:rPr>
          <w:rFonts w:ascii="仿宋_GB2312" w:eastAsia="仿宋_GB2312" w:hAnsi="仿宋_GB2312" w:hint="eastAsia"/>
          <w:sz w:val="32"/>
          <w:szCs w:val="32"/>
        </w:rPr>
        <w:t>灵敏度变化的验证结果应满足“接收准则”的要求。</w:t>
      </w:r>
    </w:p>
    <w:p w14:paraId="41555939" w14:textId="14788D36" w:rsidR="003256F3" w:rsidRPr="00AC251C" w:rsidRDefault="003256F3"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w:t>
      </w:r>
      <w:r w:rsidR="00D41469">
        <w:rPr>
          <w:rFonts w:ascii="仿宋_GB2312" w:eastAsia="仿宋_GB2312" w:hAnsi="仿宋_GB2312" w:hint="eastAsia"/>
          <w:sz w:val="32"/>
          <w:szCs w:val="32"/>
        </w:rPr>
        <w:t>四</w:t>
      </w:r>
      <w:r w:rsidRPr="00AC251C">
        <w:rPr>
          <w:rFonts w:ascii="仿宋_GB2312" w:eastAsia="仿宋_GB2312" w:hAnsi="仿宋_GB2312" w:hint="eastAsia"/>
          <w:sz w:val="32"/>
          <w:szCs w:val="32"/>
        </w:rPr>
        <w:t>）</w:t>
      </w:r>
      <w:r w:rsidRPr="00AC251C">
        <w:rPr>
          <w:rFonts w:ascii="仿宋_GB2312" w:eastAsia="仿宋_GB2312" w:hAnsi="仿宋_GB2312"/>
          <w:sz w:val="32"/>
          <w:szCs w:val="32"/>
        </w:rPr>
        <w:t>传感器在有效期内灵敏度</w:t>
      </w:r>
      <w:r w:rsidRPr="00AC251C">
        <w:rPr>
          <w:rFonts w:ascii="仿宋_GB2312" w:eastAsia="仿宋_GB2312" w:hAnsi="仿宋_GB2312" w:hint="eastAsia"/>
          <w:sz w:val="32"/>
          <w:szCs w:val="32"/>
        </w:rPr>
        <w:t>稳定性</w:t>
      </w:r>
    </w:p>
    <w:p w14:paraId="024CB132" w14:textId="1A0EEFA2" w:rsidR="003256F3" w:rsidRPr="00BD1735" w:rsidRDefault="003256F3" w:rsidP="00560F3D">
      <w:pPr>
        <w:spacing w:line="520" w:lineRule="exact"/>
        <w:ind w:firstLineChars="200" w:firstLine="640"/>
        <w:rPr>
          <w:rFonts w:ascii="仿宋_GB2312" w:eastAsia="仿宋_GB2312" w:hAnsi="仿宋_GB2312"/>
          <w:sz w:val="28"/>
          <w:szCs w:val="28"/>
        </w:rPr>
      </w:pPr>
      <w:r w:rsidRPr="00AC251C">
        <w:rPr>
          <w:rFonts w:ascii="仿宋_GB2312" w:eastAsia="仿宋_GB2312" w:hAnsi="仿宋_GB2312" w:hint="eastAsia"/>
          <w:sz w:val="32"/>
          <w:szCs w:val="32"/>
        </w:rPr>
        <w:t>以测试时间为横坐标、灵敏度为纵坐标绘图，并计算各样品在测试时间内，每一评价时间点的灵敏度均值，均值的变化应满足“接收准则”的要求。</w:t>
      </w:r>
    </w:p>
    <w:p w14:paraId="53367FEA" w14:textId="77777777" w:rsidR="003256F3" w:rsidRPr="00AC251C" w:rsidRDefault="003256F3" w:rsidP="00560F3D">
      <w:pPr>
        <w:pStyle w:val="af2"/>
        <w:spacing w:before="120" w:after="120" w:line="520" w:lineRule="exact"/>
        <w:ind w:firstLineChars="200" w:firstLine="643"/>
        <w:jc w:val="both"/>
        <w:rPr>
          <w:rFonts w:ascii="黑体" w:eastAsia="黑体" w:hAnsi="黑体"/>
        </w:rPr>
      </w:pPr>
      <w:bookmarkStart w:id="38" w:name="_Toc89415881"/>
      <w:r w:rsidRPr="00AC251C">
        <w:rPr>
          <w:rFonts w:ascii="黑体" w:eastAsia="黑体" w:hAnsi="黑体" w:hint="eastAsia"/>
        </w:rPr>
        <w:lastRenderedPageBreak/>
        <w:t>四、研究报告</w:t>
      </w:r>
      <w:bookmarkEnd w:id="38"/>
    </w:p>
    <w:p w14:paraId="6CD6090D" w14:textId="53534B1A" w:rsidR="003256F3" w:rsidRPr="00AC251C" w:rsidRDefault="00765F54" w:rsidP="00560F3D">
      <w:pPr>
        <w:spacing w:line="52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研究报告至少应包括以下内容，表格可参考</w:t>
      </w:r>
      <w:r w:rsidR="003256F3" w:rsidRPr="00AC251C">
        <w:rPr>
          <w:rFonts w:ascii="仿宋_GB2312" w:eastAsia="仿宋_GB2312" w:hAnsi="仿宋_GB2312" w:hint="eastAsia"/>
          <w:sz w:val="32"/>
          <w:szCs w:val="32"/>
        </w:rPr>
        <w:t>表</w:t>
      </w:r>
      <w:r w:rsidR="0038290D">
        <w:rPr>
          <w:rFonts w:ascii="仿宋_GB2312" w:eastAsia="仿宋_GB2312" w:hAnsi="仿宋_GB2312"/>
          <w:sz w:val="32"/>
          <w:szCs w:val="32"/>
        </w:rPr>
        <w:t>2</w:t>
      </w:r>
      <w:r w:rsidR="003256F3" w:rsidRPr="00AC251C">
        <w:rPr>
          <w:rFonts w:ascii="仿宋_GB2312" w:eastAsia="仿宋_GB2312" w:hAnsi="仿宋_GB2312"/>
          <w:sz w:val="32"/>
          <w:szCs w:val="32"/>
        </w:rPr>
        <w:t>-</w:t>
      </w:r>
      <w:r w:rsidR="003256F3" w:rsidRPr="00AC251C">
        <w:rPr>
          <w:rFonts w:ascii="仿宋_GB2312" w:eastAsia="仿宋_GB2312" w:hAnsi="仿宋_GB2312" w:hint="eastAsia"/>
          <w:sz w:val="32"/>
          <w:szCs w:val="32"/>
        </w:rPr>
        <w:t>表</w:t>
      </w:r>
      <w:r w:rsidR="0038290D">
        <w:rPr>
          <w:rFonts w:ascii="仿宋_GB2312" w:eastAsia="仿宋_GB2312" w:hAnsi="仿宋_GB2312"/>
          <w:sz w:val="32"/>
          <w:szCs w:val="32"/>
        </w:rPr>
        <w:t>5</w:t>
      </w:r>
      <w:r w:rsidR="003256F3" w:rsidRPr="00AC251C">
        <w:rPr>
          <w:rFonts w:ascii="仿宋_GB2312" w:eastAsia="仿宋_GB2312" w:hAnsi="仿宋_GB2312" w:hint="eastAsia"/>
          <w:sz w:val="32"/>
          <w:szCs w:val="32"/>
        </w:rPr>
        <w:t>：</w:t>
      </w:r>
    </w:p>
    <w:p w14:paraId="6A262EC8" w14:textId="1EAC493E" w:rsidR="003256F3" w:rsidRPr="00AC251C" w:rsidRDefault="00D41469" w:rsidP="00560F3D">
      <w:pPr>
        <w:spacing w:line="52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（一</w:t>
      </w:r>
      <w:r>
        <w:rPr>
          <w:rFonts w:ascii="仿宋_GB2312" w:eastAsia="仿宋_GB2312" w:hAnsi="仿宋_GB2312"/>
          <w:sz w:val="32"/>
          <w:szCs w:val="32"/>
        </w:rPr>
        <w:t>）</w:t>
      </w:r>
      <w:r w:rsidR="003256F3" w:rsidRPr="00AC251C">
        <w:rPr>
          <w:rFonts w:ascii="仿宋_GB2312" w:eastAsia="仿宋_GB2312" w:hAnsi="仿宋_GB2312"/>
          <w:sz w:val="32"/>
          <w:szCs w:val="32"/>
        </w:rPr>
        <w:t>传感器灵敏度批次生产一致性</w:t>
      </w:r>
    </w:p>
    <w:p w14:paraId="55DDA09F" w14:textId="77777777" w:rsidR="003256F3" w:rsidRPr="00AC251C" w:rsidRDefault="003256F3"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列出连续三批生产的传感器或传感电极样品的灵敏度，以及批内样品灵敏度的变异系数；</w:t>
      </w:r>
    </w:p>
    <w:p w14:paraId="3267D82B" w14:textId="0221E227" w:rsidR="003256F3" w:rsidRPr="00AC251C" w:rsidRDefault="00D41469" w:rsidP="00560F3D">
      <w:pPr>
        <w:spacing w:line="52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（二</w:t>
      </w:r>
      <w:r>
        <w:rPr>
          <w:rFonts w:ascii="仿宋_GB2312" w:eastAsia="仿宋_GB2312" w:hAnsi="仿宋_GB2312"/>
          <w:sz w:val="32"/>
          <w:szCs w:val="32"/>
        </w:rPr>
        <w:t>）</w:t>
      </w:r>
      <w:r w:rsidR="003256F3" w:rsidRPr="00AC251C">
        <w:rPr>
          <w:rFonts w:ascii="仿宋_GB2312" w:eastAsia="仿宋_GB2312" w:hAnsi="仿宋_GB2312"/>
          <w:sz w:val="32"/>
          <w:szCs w:val="32"/>
        </w:rPr>
        <w:t>传感器在体内外灵敏度</w:t>
      </w:r>
      <w:r w:rsidR="003256F3" w:rsidRPr="00AC251C">
        <w:rPr>
          <w:rFonts w:ascii="仿宋_GB2312" w:eastAsia="仿宋_GB2312" w:hAnsi="仿宋_GB2312" w:hint="eastAsia"/>
          <w:sz w:val="32"/>
          <w:szCs w:val="32"/>
        </w:rPr>
        <w:t>相关性</w:t>
      </w:r>
    </w:p>
    <w:p w14:paraId="54DCAC62" w14:textId="77777777" w:rsidR="003256F3" w:rsidRPr="00AC251C" w:rsidRDefault="003256F3" w:rsidP="00560F3D">
      <w:pPr>
        <w:spacing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以体外灵敏度为横坐标、体内灵敏度为纵坐标绘图，分析</w:t>
      </w:r>
      <w:r w:rsidRPr="00AC251C">
        <w:rPr>
          <w:rFonts w:ascii="仿宋_GB2312" w:eastAsia="仿宋_GB2312" w:hAnsi="仿宋_GB2312"/>
          <w:sz w:val="32"/>
          <w:szCs w:val="32"/>
        </w:rPr>
        <w:t>传感器在体内外灵敏度</w:t>
      </w:r>
      <w:r w:rsidRPr="00AC251C">
        <w:rPr>
          <w:rFonts w:ascii="仿宋_GB2312" w:eastAsia="仿宋_GB2312" w:hAnsi="仿宋_GB2312" w:hint="eastAsia"/>
          <w:sz w:val="32"/>
          <w:szCs w:val="32"/>
        </w:rPr>
        <w:t>相关性，计算相关性系数；</w:t>
      </w:r>
    </w:p>
    <w:p w14:paraId="30CDFF5F" w14:textId="6968CF67" w:rsidR="003256F3" w:rsidRPr="00AC251C" w:rsidRDefault="00D41469" w:rsidP="00560F3D">
      <w:pPr>
        <w:spacing w:line="52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（三</w:t>
      </w:r>
      <w:r>
        <w:rPr>
          <w:rFonts w:ascii="仿宋_GB2312" w:eastAsia="仿宋_GB2312" w:hAnsi="仿宋_GB2312"/>
          <w:sz w:val="32"/>
          <w:szCs w:val="32"/>
        </w:rPr>
        <w:t>）</w:t>
      </w:r>
      <w:r w:rsidR="003256F3" w:rsidRPr="00AC251C">
        <w:rPr>
          <w:rFonts w:ascii="仿宋_GB2312" w:eastAsia="仿宋_GB2312" w:hAnsi="仿宋_GB2312"/>
          <w:sz w:val="32"/>
          <w:szCs w:val="32"/>
        </w:rPr>
        <w:t>传感器在佩戴期间的体内灵敏度</w:t>
      </w:r>
      <w:r w:rsidR="008A2467">
        <w:rPr>
          <w:rFonts w:ascii="仿宋_GB2312" w:eastAsia="仿宋_GB2312" w:hAnsi="仿宋_GB2312" w:hint="eastAsia"/>
          <w:sz w:val="32"/>
          <w:szCs w:val="32"/>
        </w:rPr>
        <w:t>分析</w:t>
      </w:r>
    </w:p>
    <w:p w14:paraId="69CABC32" w14:textId="36200B0B" w:rsidR="003256F3" w:rsidRPr="00AC251C" w:rsidRDefault="008852A7" w:rsidP="00560F3D">
      <w:pPr>
        <w:spacing w:line="52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1</w:t>
      </w:r>
      <w:r w:rsidR="00D41469">
        <w:rPr>
          <w:rFonts w:ascii="仿宋_GB2312" w:eastAsia="仿宋_GB2312" w:hAnsi="仿宋_GB2312" w:hint="eastAsia"/>
          <w:sz w:val="32"/>
          <w:szCs w:val="32"/>
        </w:rPr>
        <w:t>．</w:t>
      </w:r>
      <w:r w:rsidR="003256F3" w:rsidRPr="00AC251C">
        <w:rPr>
          <w:rFonts w:ascii="仿宋_GB2312" w:eastAsia="仿宋_GB2312" w:hAnsi="仿宋_GB2312" w:hint="eastAsia"/>
          <w:sz w:val="32"/>
          <w:szCs w:val="32"/>
        </w:rPr>
        <w:t>模拟测试：以测试时间为横坐标、响应电流为纵坐标绘图，并列表展示各样品在测试时间内响应的波动变化的上下限值、变化率及平均变化率；</w:t>
      </w:r>
    </w:p>
    <w:p w14:paraId="21A2BE74" w14:textId="58C18E74" w:rsidR="003256F3" w:rsidRDefault="008852A7" w:rsidP="00560F3D">
      <w:pPr>
        <w:spacing w:line="52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2</w:t>
      </w:r>
      <w:r w:rsidR="00D41469">
        <w:rPr>
          <w:rFonts w:ascii="仿宋_GB2312" w:eastAsia="仿宋_GB2312" w:hAnsi="仿宋_GB2312" w:hint="eastAsia"/>
          <w:sz w:val="32"/>
          <w:szCs w:val="32"/>
        </w:rPr>
        <w:t>．</w:t>
      </w:r>
      <w:r w:rsidR="003256F3" w:rsidRPr="00AC251C">
        <w:rPr>
          <w:rFonts w:ascii="仿宋_GB2312" w:eastAsia="仿宋_GB2312" w:hAnsi="仿宋_GB2312" w:hint="eastAsia"/>
          <w:sz w:val="32"/>
          <w:szCs w:val="32"/>
        </w:rPr>
        <w:t>体内测试：以测试时间为横坐标、体内灵敏度为纵坐标绘图，并列表展示各样品在测试时间内，每一天的体内灵敏度及均值。</w:t>
      </w:r>
    </w:p>
    <w:p w14:paraId="0115A5B0" w14:textId="77777777" w:rsidR="008A2467" w:rsidRPr="008A2467" w:rsidRDefault="008A2467" w:rsidP="00560F3D">
      <w:pPr>
        <w:spacing w:line="520" w:lineRule="exact"/>
        <w:ind w:firstLineChars="200" w:firstLine="640"/>
        <w:rPr>
          <w:rFonts w:ascii="仿宋_GB2312" w:eastAsia="仿宋_GB2312" w:hAnsi="仿宋_GB2312"/>
          <w:sz w:val="32"/>
          <w:szCs w:val="32"/>
        </w:rPr>
      </w:pPr>
      <w:r w:rsidRPr="008A2467">
        <w:rPr>
          <w:rFonts w:ascii="仿宋_GB2312" w:eastAsia="仿宋_GB2312" w:hAnsi="仿宋_GB2312" w:hint="eastAsia"/>
          <w:sz w:val="32"/>
          <w:szCs w:val="32"/>
        </w:rPr>
        <w:t>若传感器灵敏度变化</w:t>
      </w:r>
      <w:r w:rsidRPr="008A2467">
        <w:rPr>
          <w:rFonts w:ascii="仿宋_GB2312" w:eastAsia="仿宋_GB2312" w:hAnsi="仿宋_GB2312"/>
          <w:sz w:val="32"/>
          <w:szCs w:val="32"/>
        </w:rPr>
        <w:t>趋势有较强一致性，应描述算法对该趋势的应对策略，并</w:t>
      </w:r>
      <w:r w:rsidRPr="008A2467">
        <w:rPr>
          <w:rFonts w:ascii="仿宋_GB2312" w:eastAsia="仿宋_GB2312" w:hAnsi="仿宋_GB2312" w:hint="eastAsia"/>
          <w:sz w:val="32"/>
          <w:szCs w:val="32"/>
        </w:rPr>
        <w:t>提供</w:t>
      </w:r>
      <w:r w:rsidRPr="008A2467">
        <w:rPr>
          <w:rFonts w:ascii="仿宋_GB2312" w:eastAsia="仿宋_GB2312" w:hAnsi="仿宋_GB2312"/>
          <w:sz w:val="32"/>
          <w:szCs w:val="32"/>
        </w:rPr>
        <w:t>预临床实验的算法模拟分析验证</w:t>
      </w:r>
      <w:r w:rsidRPr="008A2467">
        <w:rPr>
          <w:rFonts w:ascii="仿宋_GB2312" w:eastAsia="仿宋_GB2312" w:hAnsi="仿宋_GB2312" w:hint="eastAsia"/>
          <w:sz w:val="32"/>
          <w:szCs w:val="32"/>
        </w:rPr>
        <w:t>报告</w:t>
      </w:r>
      <w:r w:rsidRPr="008A2467">
        <w:rPr>
          <w:rFonts w:ascii="仿宋_GB2312" w:eastAsia="仿宋_GB2312" w:hAnsi="仿宋_GB2312"/>
          <w:sz w:val="32"/>
          <w:szCs w:val="32"/>
        </w:rPr>
        <w:t>；</w:t>
      </w:r>
      <w:r w:rsidRPr="008A2467">
        <w:rPr>
          <w:rFonts w:ascii="仿宋_GB2312" w:eastAsia="仿宋_GB2312" w:hAnsi="仿宋_GB2312" w:hint="eastAsia"/>
          <w:sz w:val="32"/>
          <w:szCs w:val="32"/>
        </w:rPr>
        <w:t>若传感器灵敏度变化</w:t>
      </w:r>
      <w:r w:rsidRPr="008A2467">
        <w:rPr>
          <w:rFonts w:ascii="仿宋_GB2312" w:eastAsia="仿宋_GB2312" w:hAnsi="仿宋_GB2312"/>
          <w:sz w:val="32"/>
          <w:szCs w:val="32"/>
        </w:rPr>
        <w:t>趋势一致性不明显，应描述算法识别该变化趋势的方式以及相应的应对策略，并</w:t>
      </w:r>
      <w:r w:rsidRPr="008A2467">
        <w:rPr>
          <w:rFonts w:ascii="仿宋_GB2312" w:eastAsia="仿宋_GB2312" w:hAnsi="仿宋_GB2312" w:hint="eastAsia"/>
          <w:sz w:val="32"/>
          <w:szCs w:val="32"/>
        </w:rPr>
        <w:t>提供</w:t>
      </w:r>
      <w:r w:rsidRPr="008A2467">
        <w:rPr>
          <w:rFonts w:ascii="仿宋_GB2312" w:eastAsia="仿宋_GB2312" w:hAnsi="仿宋_GB2312"/>
          <w:sz w:val="32"/>
          <w:szCs w:val="32"/>
        </w:rPr>
        <w:t>预临床实验的算法模拟分析验证</w:t>
      </w:r>
      <w:r w:rsidRPr="008A2467">
        <w:rPr>
          <w:rFonts w:ascii="仿宋_GB2312" w:eastAsia="仿宋_GB2312" w:hAnsi="仿宋_GB2312" w:hint="eastAsia"/>
          <w:sz w:val="32"/>
          <w:szCs w:val="32"/>
        </w:rPr>
        <w:t>报告</w:t>
      </w:r>
      <w:r w:rsidRPr="008A2467">
        <w:rPr>
          <w:rFonts w:ascii="仿宋_GB2312" w:eastAsia="仿宋_GB2312" w:hAnsi="仿宋_GB2312"/>
          <w:sz w:val="32"/>
          <w:szCs w:val="32"/>
        </w:rPr>
        <w:t>。</w:t>
      </w:r>
    </w:p>
    <w:p w14:paraId="7B713E61" w14:textId="30834CC8" w:rsidR="003256F3" w:rsidRPr="00AC251C" w:rsidRDefault="00D41469" w:rsidP="00560F3D">
      <w:pPr>
        <w:spacing w:line="52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（四</w:t>
      </w:r>
      <w:r>
        <w:rPr>
          <w:rFonts w:ascii="仿宋_GB2312" w:eastAsia="仿宋_GB2312" w:hAnsi="仿宋_GB2312"/>
          <w:sz w:val="32"/>
          <w:szCs w:val="32"/>
        </w:rPr>
        <w:t>）</w:t>
      </w:r>
      <w:r w:rsidR="003256F3" w:rsidRPr="00AC251C">
        <w:rPr>
          <w:rFonts w:ascii="仿宋_GB2312" w:eastAsia="仿宋_GB2312" w:hAnsi="仿宋_GB2312"/>
          <w:sz w:val="32"/>
          <w:szCs w:val="32"/>
        </w:rPr>
        <w:t>传感器在</w:t>
      </w:r>
      <w:r w:rsidR="008A2467" w:rsidRPr="008A2467">
        <w:rPr>
          <w:rFonts w:ascii="仿宋_GB2312" w:eastAsia="仿宋_GB2312" w:hAnsi="仿宋_GB2312" w:hint="eastAsia"/>
          <w:sz w:val="32"/>
          <w:szCs w:val="32"/>
        </w:rPr>
        <w:t>灭菌前后及</w:t>
      </w:r>
      <w:r w:rsidR="003256F3" w:rsidRPr="00AC251C">
        <w:rPr>
          <w:rFonts w:ascii="仿宋_GB2312" w:eastAsia="仿宋_GB2312" w:hAnsi="仿宋_GB2312"/>
          <w:sz w:val="32"/>
          <w:szCs w:val="32"/>
        </w:rPr>
        <w:t>有效期内灵敏度</w:t>
      </w:r>
      <w:r w:rsidR="003256F3" w:rsidRPr="00AC251C">
        <w:rPr>
          <w:rFonts w:ascii="仿宋_GB2312" w:eastAsia="仿宋_GB2312" w:hAnsi="仿宋_GB2312" w:hint="eastAsia"/>
          <w:sz w:val="32"/>
          <w:szCs w:val="32"/>
        </w:rPr>
        <w:t>稳定性</w:t>
      </w:r>
    </w:p>
    <w:p w14:paraId="1B1627CB" w14:textId="77777777" w:rsidR="008A2467" w:rsidRPr="008A2467" w:rsidRDefault="003256F3" w:rsidP="00560F3D">
      <w:pPr>
        <w:spacing w:before="120" w:after="120" w:line="520" w:lineRule="exact"/>
        <w:ind w:firstLineChars="200" w:firstLine="640"/>
        <w:rPr>
          <w:rFonts w:ascii="仿宋_GB2312" w:eastAsia="仿宋_GB2312" w:hAnsi="仿宋_GB2312"/>
          <w:sz w:val="32"/>
          <w:szCs w:val="32"/>
        </w:rPr>
      </w:pPr>
      <w:r w:rsidRPr="00AC251C">
        <w:rPr>
          <w:rFonts w:ascii="仿宋_GB2312" w:eastAsia="仿宋_GB2312" w:hAnsi="仿宋_GB2312" w:hint="eastAsia"/>
          <w:sz w:val="32"/>
          <w:szCs w:val="32"/>
        </w:rPr>
        <w:t>以测试时间为横坐标、灵敏度为纵坐标绘图，并列表展示各样品在测试时间内，每一评价时间点的灵敏度及均值。</w:t>
      </w:r>
      <w:r w:rsidR="008A2467" w:rsidRPr="008A2467">
        <w:rPr>
          <w:rFonts w:ascii="仿宋_GB2312" w:eastAsia="仿宋_GB2312" w:hAnsi="仿宋_GB2312" w:hint="eastAsia"/>
          <w:sz w:val="32"/>
          <w:szCs w:val="32"/>
        </w:rPr>
        <w:t>若灵敏度变化较大，应</w:t>
      </w:r>
      <w:r w:rsidR="008A2467" w:rsidRPr="008A2467">
        <w:rPr>
          <w:rFonts w:ascii="仿宋_GB2312" w:eastAsia="仿宋_GB2312" w:hAnsi="仿宋_GB2312"/>
          <w:sz w:val="32"/>
          <w:szCs w:val="32"/>
        </w:rPr>
        <w:t>描述算法对该</w:t>
      </w:r>
      <w:r w:rsidR="008A2467" w:rsidRPr="008A2467">
        <w:rPr>
          <w:rFonts w:ascii="仿宋_GB2312" w:eastAsia="仿宋_GB2312" w:hAnsi="仿宋_GB2312" w:hint="eastAsia"/>
          <w:sz w:val="32"/>
          <w:szCs w:val="32"/>
        </w:rPr>
        <w:t>变化</w:t>
      </w:r>
      <w:r w:rsidR="008A2467" w:rsidRPr="008A2467">
        <w:rPr>
          <w:rFonts w:ascii="仿宋_GB2312" w:eastAsia="仿宋_GB2312" w:hAnsi="仿宋_GB2312"/>
          <w:sz w:val="32"/>
          <w:szCs w:val="32"/>
        </w:rPr>
        <w:t>的</w:t>
      </w:r>
      <w:r w:rsidR="008A2467" w:rsidRPr="008A2467">
        <w:rPr>
          <w:rFonts w:ascii="仿宋_GB2312" w:eastAsia="仿宋_GB2312" w:hAnsi="仿宋_GB2312" w:hint="eastAsia"/>
          <w:sz w:val="32"/>
          <w:szCs w:val="32"/>
        </w:rPr>
        <w:t>识别方式及</w:t>
      </w:r>
      <w:r w:rsidR="008A2467" w:rsidRPr="008A2467">
        <w:rPr>
          <w:rFonts w:ascii="仿宋_GB2312" w:eastAsia="仿宋_GB2312" w:hAnsi="仿宋_GB2312"/>
          <w:sz w:val="32"/>
          <w:szCs w:val="32"/>
        </w:rPr>
        <w:t>应对策略，并</w:t>
      </w:r>
      <w:r w:rsidR="008A2467" w:rsidRPr="008A2467">
        <w:rPr>
          <w:rFonts w:ascii="仿宋_GB2312" w:eastAsia="仿宋_GB2312" w:hAnsi="仿宋_GB2312" w:hint="eastAsia"/>
          <w:sz w:val="32"/>
          <w:szCs w:val="32"/>
        </w:rPr>
        <w:t>提供</w:t>
      </w:r>
      <w:r w:rsidR="008A2467" w:rsidRPr="008A2467">
        <w:rPr>
          <w:rFonts w:ascii="仿宋_GB2312" w:eastAsia="仿宋_GB2312" w:hAnsi="仿宋_GB2312"/>
          <w:sz w:val="32"/>
          <w:szCs w:val="32"/>
        </w:rPr>
        <w:lastRenderedPageBreak/>
        <w:t>预临床实验的算法模拟分析验证</w:t>
      </w:r>
      <w:r w:rsidR="008A2467" w:rsidRPr="008A2467">
        <w:rPr>
          <w:rFonts w:ascii="仿宋_GB2312" w:eastAsia="仿宋_GB2312" w:hAnsi="仿宋_GB2312" w:hint="eastAsia"/>
          <w:sz w:val="32"/>
          <w:szCs w:val="32"/>
        </w:rPr>
        <w:t>报告</w:t>
      </w:r>
      <w:r w:rsidR="008A2467" w:rsidRPr="008A2467">
        <w:rPr>
          <w:rFonts w:ascii="仿宋_GB2312" w:eastAsia="仿宋_GB2312" w:hAnsi="仿宋_GB2312"/>
          <w:sz w:val="32"/>
          <w:szCs w:val="32"/>
        </w:rPr>
        <w:t>。</w:t>
      </w:r>
    </w:p>
    <w:p w14:paraId="5C9B9BAF" w14:textId="7C078CB5" w:rsidR="003256F3" w:rsidRPr="00765F54" w:rsidRDefault="003256F3" w:rsidP="00560F3D">
      <w:pPr>
        <w:spacing w:before="120" w:after="120" w:line="520" w:lineRule="exact"/>
        <w:jc w:val="center"/>
        <w:rPr>
          <w:rFonts w:ascii="黑体" w:eastAsia="黑体" w:hAnsi="黑体"/>
          <w:bCs/>
          <w:sz w:val="28"/>
          <w:szCs w:val="28"/>
        </w:rPr>
      </w:pPr>
      <w:r w:rsidRPr="00765F54">
        <w:rPr>
          <w:rFonts w:ascii="黑体" w:eastAsia="黑体" w:hAnsi="黑体" w:hint="eastAsia"/>
          <w:bCs/>
          <w:sz w:val="28"/>
          <w:szCs w:val="28"/>
        </w:rPr>
        <w:t>表</w:t>
      </w:r>
      <w:r w:rsidR="0038290D">
        <w:rPr>
          <w:rFonts w:ascii="黑体" w:eastAsia="黑体" w:hAnsi="黑体"/>
          <w:bCs/>
          <w:sz w:val="28"/>
          <w:szCs w:val="28"/>
        </w:rPr>
        <w:t>1</w:t>
      </w:r>
      <w:r w:rsidRPr="00765F54">
        <w:rPr>
          <w:rFonts w:ascii="黑体" w:eastAsia="黑体" w:hAnsi="黑体"/>
          <w:bCs/>
          <w:sz w:val="28"/>
          <w:szCs w:val="28"/>
        </w:rPr>
        <w:t xml:space="preserve"> </w:t>
      </w:r>
      <w:r w:rsidRPr="00765F54">
        <w:rPr>
          <w:rFonts w:ascii="黑体" w:eastAsia="黑体" w:hAnsi="黑体" w:hint="eastAsia"/>
          <w:bCs/>
          <w:sz w:val="28"/>
          <w:szCs w:val="28"/>
        </w:rPr>
        <w:t>模拟组织液的成分</w:t>
      </w:r>
    </w:p>
    <w:tbl>
      <w:tblPr>
        <w:tblStyle w:val="aff1"/>
        <w:tblW w:w="0" w:type="auto"/>
        <w:jc w:val="center"/>
        <w:tblLook w:val="04A0" w:firstRow="1" w:lastRow="0" w:firstColumn="1" w:lastColumn="0" w:noHBand="0" w:noVBand="1"/>
      </w:tblPr>
      <w:tblGrid>
        <w:gridCol w:w="3021"/>
        <w:gridCol w:w="3495"/>
      </w:tblGrid>
      <w:tr w:rsidR="003256F3" w:rsidRPr="00F30B5C" w14:paraId="1BF32581" w14:textId="77777777" w:rsidTr="002B58A7">
        <w:trPr>
          <w:jc w:val="center"/>
        </w:trPr>
        <w:tc>
          <w:tcPr>
            <w:tcW w:w="3021" w:type="dxa"/>
            <w:vAlign w:val="center"/>
          </w:tcPr>
          <w:p w14:paraId="58B07345" w14:textId="77777777" w:rsidR="003256F3" w:rsidRPr="00765F54" w:rsidRDefault="003256F3" w:rsidP="00560F3D">
            <w:pPr>
              <w:autoSpaceDE w:val="0"/>
              <w:autoSpaceDN w:val="0"/>
              <w:adjustRightInd w:val="0"/>
              <w:spacing w:line="520" w:lineRule="exact"/>
              <w:jc w:val="center"/>
              <w:rPr>
                <w:rFonts w:ascii="黑体" w:eastAsia="黑体" w:hAnsi="黑体"/>
                <w:b/>
                <w:bCs/>
                <w:sz w:val="28"/>
                <w:szCs w:val="28"/>
              </w:rPr>
            </w:pPr>
            <w:r w:rsidRPr="00765F54">
              <w:rPr>
                <w:rFonts w:ascii="黑体" w:eastAsia="黑体" w:hAnsi="黑体" w:hint="eastAsia"/>
                <w:b/>
                <w:bCs/>
                <w:sz w:val="28"/>
                <w:szCs w:val="28"/>
              </w:rPr>
              <w:t>溶质</w:t>
            </w:r>
          </w:p>
        </w:tc>
        <w:tc>
          <w:tcPr>
            <w:tcW w:w="3495" w:type="dxa"/>
            <w:vAlign w:val="center"/>
          </w:tcPr>
          <w:p w14:paraId="04431116" w14:textId="77777777" w:rsidR="003256F3" w:rsidRPr="00765F54" w:rsidRDefault="003256F3" w:rsidP="00560F3D">
            <w:pPr>
              <w:autoSpaceDE w:val="0"/>
              <w:autoSpaceDN w:val="0"/>
              <w:adjustRightInd w:val="0"/>
              <w:spacing w:line="520" w:lineRule="exact"/>
              <w:jc w:val="center"/>
              <w:rPr>
                <w:rFonts w:ascii="黑体" w:eastAsia="黑体" w:hAnsi="黑体"/>
                <w:b/>
                <w:bCs/>
                <w:sz w:val="28"/>
                <w:szCs w:val="28"/>
              </w:rPr>
            </w:pPr>
            <w:r w:rsidRPr="00765F54">
              <w:rPr>
                <w:rFonts w:ascii="黑体" w:eastAsia="黑体" w:hAnsi="黑体" w:hint="eastAsia"/>
                <w:b/>
                <w:bCs/>
                <w:sz w:val="28"/>
                <w:szCs w:val="28"/>
              </w:rPr>
              <w:t>浓度</w:t>
            </w:r>
          </w:p>
        </w:tc>
      </w:tr>
      <w:tr w:rsidR="003256F3" w:rsidRPr="00F30B5C" w14:paraId="70D9B715" w14:textId="77777777" w:rsidTr="002B58A7">
        <w:trPr>
          <w:jc w:val="center"/>
        </w:trPr>
        <w:tc>
          <w:tcPr>
            <w:tcW w:w="3021" w:type="dxa"/>
            <w:vAlign w:val="center"/>
          </w:tcPr>
          <w:p w14:paraId="59F2754B" w14:textId="77777777" w:rsidR="003256F3" w:rsidRPr="00765F54" w:rsidRDefault="003256F3" w:rsidP="00560F3D">
            <w:pPr>
              <w:autoSpaceDE w:val="0"/>
              <w:autoSpaceDN w:val="0"/>
              <w:adjustRightInd w:val="0"/>
              <w:spacing w:line="520" w:lineRule="exact"/>
              <w:jc w:val="center"/>
              <w:rPr>
                <w:rFonts w:ascii="仿宋_GB2312" w:eastAsia="仿宋_GB2312" w:hAnsi="仿宋_GB2312"/>
                <w:sz w:val="28"/>
                <w:szCs w:val="28"/>
              </w:rPr>
            </w:pPr>
            <w:r w:rsidRPr="00765F54">
              <w:rPr>
                <w:rFonts w:ascii="仿宋_GB2312" w:eastAsia="仿宋_GB2312" w:hAnsi="仿宋_GB2312"/>
                <w:sz w:val="28"/>
                <w:szCs w:val="28"/>
              </w:rPr>
              <w:t>NaH</w:t>
            </w:r>
            <w:r w:rsidRPr="00765F54">
              <w:rPr>
                <w:rFonts w:ascii="仿宋_GB2312" w:eastAsia="仿宋_GB2312" w:hAnsi="仿宋_GB2312"/>
                <w:sz w:val="28"/>
                <w:szCs w:val="28"/>
                <w:vertAlign w:val="subscript"/>
              </w:rPr>
              <w:t>2</w:t>
            </w:r>
            <w:r w:rsidRPr="00765F54">
              <w:rPr>
                <w:rFonts w:ascii="仿宋_GB2312" w:eastAsia="仿宋_GB2312" w:hAnsi="仿宋_GB2312"/>
                <w:sz w:val="28"/>
                <w:szCs w:val="28"/>
              </w:rPr>
              <w:t>PO</w:t>
            </w:r>
            <w:r w:rsidRPr="00765F54">
              <w:rPr>
                <w:rFonts w:ascii="仿宋_GB2312" w:eastAsia="仿宋_GB2312" w:hAnsi="仿宋_GB2312"/>
                <w:sz w:val="28"/>
                <w:szCs w:val="28"/>
                <w:vertAlign w:val="subscript"/>
              </w:rPr>
              <w:t>4</w:t>
            </w:r>
            <w:r w:rsidRPr="00765F54">
              <w:rPr>
                <w:rFonts w:ascii="仿宋_GB2312" w:eastAsia="仿宋_GB2312" w:hAnsi="仿宋_GB2312"/>
                <w:sz w:val="28"/>
                <w:szCs w:val="28"/>
              </w:rPr>
              <w:t>-H</w:t>
            </w:r>
            <w:r w:rsidRPr="00765F54">
              <w:rPr>
                <w:rFonts w:ascii="仿宋_GB2312" w:eastAsia="仿宋_GB2312" w:hAnsi="仿宋_GB2312"/>
                <w:sz w:val="28"/>
                <w:szCs w:val="28"/>
                <w:vertAlign w:val="subscript"/>
              </w:rPr>
              <w:t>2</w:t>
            </w:r>
            <w:r w:rsidRPr="00765F54">
              <w:rPr>
                <w:rFonts w:ascii="仿宋_GB2312" w:eastAsia="仿宋_GB2312" w:hAnsi="仿宋_GB2312"/>
                <w:sz w:val="28"/>
                <w:szCs w:val="28"/>
              </w:rPr>
              <w:t>O</w:t>
            </w:r>
          </w:p>
        </w:tc>
        <w:tc>
          <w:tcPr>
            <w:tcW w:w="3495" w:type="dxa"/>
            <w:vAlign w:val="center"/>
          </w:tcPr>
          <w:p w14:paraId="458A9743" w14:textId="77777777" w:rsidR="003256F3" w:rsidRPr="00765F54" w:rsidRDefault="003256F3" w:rsidP="00560F3D">
            <w:pPr>
              <w:autoSpaceDE w:val="0"/>
              <w:autoSpaceDN w:val="0"/>
              <w:adjustRightInd w:val="0"/>
              <w:spacing w:line="520" w:lineRule="exact"/>
              <w:jc w:val="center"/>
              <w:rPr>
                <w:rFonts w:ascii="仿宋_GB2312" w:eastAsia="仿宋_GB2312" w:hAnsi="仿宋_GB2312"/>
                <w:sz w:val="28"/>
                <w:szCs w:val="28"/>
              </w:rPr>
            </w:pPr>
            <w:r w:rsidRPr="00765F54">
              <w:rPr>
                <w:rFonts w:ascii="仿宋_GB2312" w:eastAsia="仿宋_GB2312" w:hAnsi="仿宋_GB2312"/>
                <w:sz w:val="28"/>
                <w:szCs w:val="28"/>
              </w:rPr>
              <w:t>1.90 m</w:t>
            </w:r>
            <w:r w:rsidRPr="00765F54">
              <w:rPr>
                <w:rFonts w:ascii="仿宋_GB2312" w:eastAsia="仿宋_GB2312" w:hAnsi="仿宋_GB2312" w:hint="eastAsia"/>
                <w:sz w:val="28"/>
                <w:szCs w:val="28"/>
              </w:rPr>
              <w:t>mol</w:t>
            </w:r>
            <w:r w:rsidRPr="00765F54">
              <w:rPr>
                <w:rFonts w:ascii="仿宋_GB2312" w:eastAsia="仿宋_GB2312" w:hAnsi="仿宋_GB2312"/>
                <w:sz w:val="28"/>
                <w:szCs w:val="28"/>
              </w:rPr>
              <w:t>/L</w:t>
            </w:r>
          </w:p>
        </w:tc>
      </w:tr>
      <w:tr w:rsidR="003256F3" w:rsidRPr="00F30B5C" w14:paraId="7E87D16A" w14:textId="77777777" w:rsidTr="002B58A7">
        <w:trPr>
          <w:jc w:val="center"/>
        </w:trPr>
        <w:tc>
          <w:tcPr>
            <w:tcW w:w="3021" w:type="dxa"/>
            <w:vAlign w:val="center"/>
          </w:tcPr>
          <w:p w14:paraId="6B51A759" w14:textId="77777777" w:rsidR="003256F3" w:rsidRPr="00765F54" w:rsidRDefault="003256F3" w:rsidP="00560F3D">
            <w:pPr>
              <w:autoSpaceDE w:val="0"/>
              <w:autoSpaceDN w:val="0"/>
              <w:adjustRightInd w:val="0"/>
              <w:spacing w:line="520" w:lineRule="exact"/>
              <w:jc w:val="center"/>
              <w:rPr>
                <w:rFonts w:ascii="仿宋_GB2312" w:eastAsia="仿宋_GB2312" w:hAnsi="仿宋_GB2312"/>
                <w:sz w:val="28"/>
                <w:szCs w:val="28"/>
              </w:rPr>
            </w:pPr>
            <w:r w:rsidRPr="00765F54">
              <w:rPr>
                <w:rFonts w:ascii="仿宋_GB2312" w:eastAsia="仿宋_GB2312" w:hAnsi="仿宋_GB2312"/>
                <w:sz w:val="28"/>
                <w:szCs w:val="28"/>
              </w:rPr>
              <w:t>Na</w:t>
            </w:r>
            <w:r w:rsidRPr="00765F54">
              <w:rPr>
                <w:rFonts w:ascii="仿宋_GB2312" w:eastAsia="仿宋_GB2312" w:hAnsi="仿宋_GB2312"/>
                <w:sz w:val="28"/>
                <w:szCs w:val="28"/>
                <w:vertAlign w:val="subscript"/>
              </w:rPr>
              <w:t>2</w:t>
            </w:r>
            <w:r w:rsidRPr="00765F54">
              <w:rPr>
                <w:rFonts w:ascii="仿宋_GB2312" w:eastAsia="仿宋_GB2312" w:hAnsi="仿宋_GB2312"/>
                <w:sz w:val="28"/>
                <w:szCs w:val="28"/>
              </w:rPr>
              <w:t>HPO</w:t>
            </w:r>
            <w:r w:rsidRPr="00765F54">
              <w:rPr>
                <w:rFonts w:ascii="仿宋_GB2312" w:eastAsia="仿宋_GB2312" w:hAnsi="仿宋_GB2312"/>
                <w:sz w:val="28"/>
                <w:szCs w:val="28"/>
                <w:vertAlign w:val="subscript"/>
              </w:rPr>
              <w:t>4</w:t>
            </w:r>
            <w:r w:rsidRPr="00765F54">
              <w:rPr>
                <w:rFonts w:ascii="仿宋_GB2312" w:eastAsia="仿宋_GB2312" w:hAnsi="仿宋_GB2312"/>
                <w:sz w:val="28"/>
                <w:szCs w:val="28"/>
              </w:rPr>
              <w:t>-12H</w:t>
            </w:r>
            <w:r w:rsidRPr="00765F54">
              <w:rPr>
                <w:rFonts w:ascii="仿宋_GB2312" w:eastAsia="仿宋_GB2312" w:hAnsi="仿宋_GB2312"/>
                <w:sz w:val="28"/>
                <w:szCs w:val="28"/>
                <w:vertAlign w:val="subscript"/>
              </w:rPr>
              <w:t>2</w:t>
            </w:r>
            <w:r w:rsidRPr="00765F54">
              <w:rPr>
                <w:rFonts w:ascii="仿宋_GB2312" w:eastAsia="仿宋_GB2312" w:hAnsi="仿宋_GB2312"/>
                <w:sz w:val="28"/>
                <w:szCs w:val="28"/>
              </w:rPr>
              <w:t>O</w:t>
            </w:r>
          </w:p>
        </w:tc>
        <w:tc>
          <w:tcPr>
            <w:tcW w:w="3495" w:type="dxa"/>
            <w:vAlign w:val="center"/>
          </w:tcPr>
          <w:p w14:paraId="368DF1F3" w14:textId="77777777" w:rsidR="003256F3" w:rsidRPr="00765F54" w:rsidRDefault="003256F3" w:rsidP="00560F3D">
            <w:pPr>
              <w:autoSpaceDE w:val="0"/>
              <w:autoSpaceDN w:val="0"/>
              <w:adjustRightInd w:val="0"/>
              <w:spacing w:line="520" w:lineRule="exact"/>
              <w:jc w:val="center"/>
              <w:rPr>
                <w:rFonts w:ascii="仿宋_GB2312" w:eastAsia="仿宋_GB2312" w:hAnsi="仿宋_GB2312"/>
                <w:sz w:val="28"/>
                <w:szCs w:val="28"/>
              </w:rPr>
            </w:pPr>
            <w:r w:rsidRPr="00765F54">
              <w:rPr>
                <w:rFonts w:ascii="仿宋_GB2312" w:eastAsia="仿宋_GB2312" w:hAnsi="仿宋_GB2312"/>
                <w:sz w:val="28"/>
                <w:szCs w:val="28"/>
              </w:rPr>
              <w:t>8.10 m</w:t>
            </w:r>
            <w:r w:rsidRPr="00765F54">
              <w:rPr>
                <w:rFonts w:ascii="仿宋_GB2312" w:eastAsia="仿宋_GB2312" w:hAnsi="仿宋_GB2312" w:hint="eastAsia"/>
                <w:sz w:val="28"/>
                <w:szCs w:val="28"/>
              </w:rPr>
              <w:t>mol</w:t>
            </w:r>
            <w:r w:rsidRPr="00765F54">
              <w:rPr>
                <w:rFonts w:ascii="仿宋_GB2312" w:eastAsia="仿宋_GB2312" w:hAnsi="仿宋_GB2312"/>
                <w:sz w:val="28"/>
                <w:szCs w:val="28"/>
              </w:rPr>
              <w:t>/L</w:t>
            </w:r>
          </w:p>
        </w:tc>
      </w:tr>
      <w:tr w:rsidR="003256F3" w:rsidRPr="00F30B5C" w14:paraId="3B24C1BD" w14:textId="77777777" w:rsidTr="002B58A7">
        <w:trPr>
          <w:jc w:val="center"/>
        </w:trPr>
        <w:tc>
          <w:tcPr>
            <w:tcW w:w="3021" w:type="dxa"/>
            <w:vAlign w:val="center"/>
          </w:tcPr>
          <w:p w14:paraId="3B79BD0E" w14:textId="77777777" w:rsidR="003256F3" w:rsidRPr="00765F54" w:rsidRDefault="003256F3" w:rsidP="00560F3D">
            <w:pPr>
              <w:autoSpaceDE w:val="0"/>
              <w:autoSpaceDN w:val="0"/>
              <w:adjustRightInd w:val="0"/>
              <w:spacing w:line="520" w:lineRule="exact"/>
              <w:jc w:val="center"/>
              <w:rPr>
                <w:rFonts w:ascii="仿宋_GB2312" w:eastAsia="仿宋_GB2312" w:hAnsi="仿宋_GB2312"/>
                <w:sz w:val="28"/>
                <w:szCs w:val="28"/>
              </w:rPr>
            </w:pPr>
            <w:r w:rsidRPr="00765F54">
              <w:rPr>
                <w:rFonts w:ascii="仿宋_GB2312" w:eastAsia="仿宋_GB2312" w:hAnsi="仿宋_GB2312"/>
                <w:sz w:val="28"/>
                <w:szCs w:val="28"/>
              </w:rPr>
              <w:t>NaCl</w:t>
            </w:r>
          </w:p>
        </w:tc>
        <w:tc>
          <w:tcPr>
            <w:tcW w:w="3495" w:type="dxa"/>
            <w:vAlign w:val="center"/>
          </w:tcPr>
          <w:p w14:paraId="48568B24" w14:textId="77777777" w:rsidR="003256F3" w:rsidRPr="00765F54" w:rsidRDefault="003256F3" w:rsidP="00560F3D">
            <w:pPr>
              <w:autoSpaceDE w:val="0"/>
              <w:autoSpaceDN w:val="0"/>
              <w:adjustRightInd w:val="0"/>
              <w:spacing w:line="520" w:lineRule="exact"/>
              <w:jc w:val="center"/>
              <w:rPr>
                <w:rFonts w:ascii="仿宋_GB2312" w:eastAsia="仿宋_GB2312" w:hAnsi="仿宋_GB2312"/>
                <w:sz w:val="28"/>
                <w:szCs w:val="28"/>
              </w:rPr>
            </w:pPr>
            <w:r w:rsidRPr="00765F54">
              <w:rPr>
                <w:rFonts w:ascii="仿宋_GB2312" w:eastAsia="仿宋_GB2312" w:hAnsi="仿宋_GB2312"/>
                <w:sz w:val="28"/>
                <w:szCs w:val="28"/>
              </w:rPr>
              <w:t>138 m</w:t>
            </w:r>
            <w:r w:rsidRPr="00765F54">
              <w:rPr>
                <w:rFonts w:ascii="仿宋_GB2312" w:eastAsia="仿宋_GB2312" w:hAnsi="仿宋_GB2312" w:hint="eastAsia"/>
                <w:sz w:val="28"/>
                <w:szCs w:val="28"/>
              </w:rPr>
              <w:t>mol</w:t>
            </w:r>
            <w:r w:rsidRPr="00765F54">
              <w:rPr>
                <w:rFonts w:ascii="仿宋_GB2312" w:eastAsia="仿宋_GB2312" w:hAnsi="仿宋_GB2312"/>
                <w:sz w:val="28"/>
                <w:szCs w:val="28"/>
              </w:rPr>
              <w:t>/L</w:t>
            </w:r>
          </w:p>
        </w:tc>
      </w:tr>
      <w:tr w:rsidR="003256F3" w:rsidRPr="00F30B5C" w14:paraId="67298387" w14:textId="77777777" w:rsidTr="002B58A7">
        <w:trPr>
          <w:jc w:val="center"/>
        </w:trPr>
        <w:tc>
          <w:tcPr>
            <w:tcW w:w="3021" w:type="dxa"/>
            <w:vAlign w:val="center"/>
          </w:tcPr>
          <w:p w14:paraId="0C294B73" w14:textId="77777777" w:rsidR="003256F3" w:rsidRPr="00765F54" w:rsidRDefault="003256F3" w:rsidP="00560F3D">
            <w:pPr>
              <w:autoSpaceDE w:val="0"/>
              <w:autoSpaceDN w:val="0"/>
              <w:adjustRightInd w:val="0"/>
              <w:spacing w:line="520" w:lineRule="exact"/>
              <w:jc w:val="center"/>
              <w:rPr>
                <w:rFonts w:ascii="仿宋_GB2312" w:eastAsia="仿宋_GB2312" w:hAnsi="仿宋_GB2312"/>
                <w:sz w:val="28"/>
                <w:szCs w:val="28"/>
              </w:rPr>
            </w:pPr>
            <w:r w:rsidRPr="00765F54">
              <w:rPr>
                <w:rFonts w:ascii="仿宋_GB2312" w:eastAsia="仿宋_GB2312" w:hAnsi="仿宋_GB2312"/>
                <w:sz w:val="28"/>
                <w:szCs w:val="28"/>
              </w:rPr>
              <w:t>KCl</w:t>
            </w:r>
          </w:p>
        </w:tc>
        <w:tc>
          <w:tcPr>
            <w:tcW w:w="3495" w:type="dxa"/>
            <w:vAlign w:val="center"/>
          </w:tcPr>
          <w:p w14:paraId="274041D0" w14:textId="77777777" w:rsidR="003256F3" w:rsidRPr="00765F54" w:rsidRDefault="003256F3" w:rsidP="00560F3D">
            <w:pPr>
              <w:autoSpaceDE w:val="0"/>
              <w:autoSpaceDN w:val="0"/>
              <w:adjustRightInd w:val="0"/>
              <w:spacing w:line="520" w:lineRule="exact"/>
              <w:jc w:val="center"/>
              <w:rPr>
                <w:rFonts w:ascii="仿宋_GB2312" w:eastAsia="仿宋_GB2312" w:hAnsi="仿宋_GB2312"/>
                <w:sz w:val="28"/>
                <w:szCs w:val="28"/>
              </w:rPr>
            </w:pPr>
            <w:r w:rsidRPr="00765F54">
              <w:rPr>
                <w:rFonts w:ascii="仿宋_GB2312" w:eastAsia="仿宋_GB2312" w:hAnsi="仿宋_GB2312"/>
                <w:sz w:val="28"/>
                <w:szCs w:val="28"/>
              </w:rPr>
              <w:t>2.7 m</w:t>
            </w:r>
            <w:r w:rsidRPr="00765F54">
              <w:rPr>
                <w:rFonts w:ascii="仿宋_GB2312" w:eastAsia="仿宋_GB2312" w:hAnsi="仿宋_GB2312" w:hint="eastAsia"/>
                <w:sz w:val="28"/>
                <w:szCs w:val="28"/>
              </w:rPr>
              <w:t>mol</w:t>
            </w:r>
            <w:r w:rsidRPr="00765F54">
              <w:rPr>
                <w:rFonts w:ascii="仿宋_GB2312" w:eastAsia="仿宋_GB2312" w:hAnsi="仿宋_GB2312"/>
                <w:sz w:val="28"/>
                <w:szCs w:val="28"/>
              </w:rPr>
              <w:t>/L</w:t>
            </w:r>
          </w:p>
        </w:tc>
      </w:tr>
      <w:tr w:rsidR="003256F3" w:rsidRPr="00F30B5C" w14:paraId="172EB9C4" w14:textId="77777777" w:rsidTr="002B58A7">
        <w:trPr>
          <w:jc w:val="center"/>
        </w:trPr>
        <w:tc>
          <w:tcPr>
            <w:tcW w:w="3021" w:type="dxa"/>
            <w:vAlign w:val="center"/>
          </w:tcPr>
          <w:p w14:paraId="3EA7D05F" w14:textId="77777777" w:rsidR="003256F3" w:rsidRPr="00765F54" w:rsidRDefault="003256F3" w:rsidP="00560F3D">
            <w:pPr>
              <w:spacing w:line="520" w:lineRule="exact"/>
              <w:jc w:val="center"/>
              <w:rPr>
                <w:rFonts w:ascii="仿宋_GB2312" w:eastAsia="仿宋_GB2312" w:hAnsi="仿宋_GB2312"/>
                <w:sz w:val="28"/>
                <w:szCs w:val="28"/>
              </w:rPr>
            </w:pPr>
            <w:r w:rsidRPr="00765F54">
              <w:rPr>
                <w:rFonts w:ascii="仿宋_GB2312" w:eastAsia="仿宋_GB2312" w:hAnsi="仿宋_GB2312" w:cs="Arial"/>
                <w:color w:val="333333"/>
                <w:sz w:val="28"/>
                <w:szCs w:val="28"/>
                <w:shd w:val="clear" w:color="auto" w:fill="FFFFFF"/>
              </w:rPr>
              <w:t>乙二胺四乙酸</w:t>
            </w:r>
          </w:p>
        </w:tc>
        <w:tc>
          <w:tcPr>
            <w:tcW w:w="3495" w:type="dxa"/>
            <w:vAlign w:val="center"/>
          </w:tcPr>
          <w:p w14:paraId="46F1AFCB" w14:textId="77777777" w:rsidR="003256F3" w:rsidRPr="00765F54" w:rsidRDefault="003256F3" w:rsidP="00560F3D">
            <w:pPr>
              <w:autoSpaceDE w:val="0"/>
              <w:autoSpaceDN w:val="0"/>
              <w:adjustRightInd w:val="0"/>
              <w:spacing w:line="520" w:lineRule="exact"/>
              <w:jc w:val="center"/>
              <w:rPr>
                <w:rFonts w:ascii="仿宋_GB2312" w:eastAsia="仿宋_GB2312" w:hAnsi="仿宋_GB2312"/>
                <w:sz w:val="28"/>
                <w:szCs w:val="28"/>
              </w:rPr>
            </w:pPr>
            <w:r w:rsidRPr="00765F54">
              <w:rPr>
                <w:rFonts w:ascii="仿宋_GB2312" w:eastAsia="仿宋_GB2312" w:hAnsi="仿宋_GB2312" w:hint="eastAsia"/>
                <w:sz w:val="28"/>
                <w:szCs w:val="28"/>
              </w:rPr>
              <w:t>1</w:t>
            </w:r>
            <w:r w:rsidRPr="00765F54">
              <w:rPr>
                <w:rFonts w:ascii="仿宋_GB2312" w:eastAsia="仿宋_GB2312" w:hAnsi="仿宋_GB2312"/>
                <w:sz w:val="28"/>
                <w:szCs w:val="28"/>
              </w:rPr>
              <w:t xml:space="preserve"> m</w:t>
            </w:r>
            <w:r w:rsidRPr="00765F54">
              <w:rPr>
                <w:rFonts w:ascii="仿宋_GB2312" w:eastAsia="仿宋_GB2312" w:hAnsi="仿宋_GB2312" w:hint="eastAsia"/>
                <w:sz w:val="28"/>
                <w:szCs w:val="28"/>
              </w:rPr>
              <w:t>mol</w:t>
            </w:r>
            <w:r w:rsidRPr="00765F54">
              <w:rPr>
                <w:rFonts w:ascii="仿宋_GB2312" w:eastAsia="仿宋_GB2312" w:hAnsi="仿宋_GB2312"/>
                <w:sz w:val="28"/>
                <w:szCs w:val="28"/>
              </w:rPr>
              <w:t>/L</w:t>
            </w:r>
          </w:p>
          <w:p w14:paraId="40F1CC13" w14:textId="77777777" w:rsidR="003256F3" w:rsidRPr="00765F54" w:rsidRDefault="003256F3" w:rsidP="00560F3D">
            <w:pPr>
              <w:autoSpaceDE w:val="0"/>
              <w:autoSpaceDN w:val="0"/>
              <w:adjustRightInd w:val="0"/>
              <w:spacing w:line="520" w:lineRule="exact"/>
              <w:jc w:val="center"/>
              <w:rPr>
                <w:rFonts w:ascii="仿宋_GB2312" w:eastAsia="仿宋_GB2312" w:hAnsi="仿宋_GB2312"/>
                <w:sz w:val="28"/>
                <w:szCs w:val="28"/>
              </w:rPr>
            </w:pPr>
            <w:r w:rsidRPr="00765F54">
              <w:rPr>
                <w:rFonts w:ascii="仿宋_GB2312" w:eastAsia="仿宋_GB2312" w:hAnsi="仿宋_GB2312" w:hint="eastAsia"/>
                <w:sz w:val="28"/>
                <w:szCs w:val="28"/>
              </w:rPr>
              <w:t>（添加</w:t>
            </w:r>
            <w:r w:rsidRPr="00765F54">
              <w:rPr>
                <w:rFonts w:ascii="仿宋_GB2312" w:eastAsia="仿宋_GB2312" w:hAnsi="仿宋_GB2312"/>
                <w:sz w:val="28"/>
                <w:szCs w:val="28"/>
              </w:rPr>
              <w:t>HCl</w:t>
            </w:r>
            <w:r w:rsidRPr="00765F54">
              <w:rPr>
                <w:rFonts w:ascii="仿宋_GB2312" w:eastAsia="仿宋_GB2312" w:hAnsi="仿宋_GB2312" w:hint="eastAsia"/>
                <w:sz w:val="28"/>
                <w:szCs w:val="28"/>
              </w:rPr>
              <w:t>或</w:t>
            </w:r>
            <w:r w:rsidRPr="00765F54">
              <w:rPr>
                <w:rFonts w:ascii="仿宋_GB2312" w:eastAsia="仿宋_GB2312" w:hAnsi="仿宋_GB2312"/>
                <w:sz w:val="28"/>
                <w:szCs w:val="28"/>
              </w:rPr>
              <w:t>NaOH</w:t>
            </w:r>
            <w:r w:rsidRPr="00765F54">
              <w:rPr>
                <w:rFonts w:ascii="仿宋_GB2312" w:eastAsia="仿宋_GB2312" w:hAnsi="仿宋_GB2312" w:hint="eastAsia"/>
                <w:sz w:val="28"/>
                <w:szCs w:val="28"/>
              </w:rPr>
              <w:t>调节pH值为7</w:t>
            </w:r>
            <w:r w:rsidRPr="00765F54">
              <w:rPr>
                <w:rFonts w:ascii="仿宋_GB2312" w:eastAsia="仿宋_GB2312" w:hAnsi="仿宋_GB2312"/>
                <w:sz w:val="28"/>
                <w:szCs w:val="28"/>
              </w:rPr>
              <w:t>.4</w:t>
            </w:r>
            <w:r w:rsidRPr="00765F54">
              <w:rPr>
                <w:rFonts w:ascii="仿宋_GB2312" w:eastAsia="仿宋_GB2312" w:hAnsi="仿宋_GB2312" w:hint="eastAsia"/>
                <w:sz w:val="28"/>
                <w:szCs w:val="28"/>
              </w:rPr>
              <w:t>）</w:t>
            </w:r>
          </w:p>
        </w:tc>
      </w:tr>
      <w:tr w:rsidR="003256F3" w:rsidRPr="00F30B5C" w14:paraId="0EBDFC9D" w14:textId="77777777" w:rsidTr="002B58A7">
        <w:trPr>
          <w:jc w:val="center"/>
        </w:trPr>
        <w:tc>
          <w:tcPr>
            <w:tcW w:w="3021" w:type="dxa"/>
            <w:vAlign w:val="center"/>
          </w:tcPr>
          <w:p w14:paraId="769944E7" w14:textId="77777777" w:rsidR="003256F3" w:rsidRPr="00765F54" w:rsidRDefault="003256F3" w:rsidP="00560F3D">
            <w:pPr>
              <w:autoSpaceDE w:val="0"/>
              <w:autoSpaceDN w:val="0"/>
              <w:adjustRightInd w:val="0"/>
              <w:spacing w:line="520" w:lineRule="exact"/>
              <w:jc w:val="center"/>
              <w:rPr>
                <w:rFonts w:ascii="仿宋_GB2312" w:eastAsia="仿宋_GB2312" w:hAnsi="仿宋_GB2312"/>
                <w:sz w:val="28"/>
                <w:szCs w:val="28"/>
              </w:rPr>
            </w:pPr>
            <w:r w:rsidRPr="00765F54">
              <w:rPr>
                <w:rFonts w:ascii="仿宋_GB2312" w:eastAsia="仿宋_GB2312" w:hAnsi="仿宋_GB2312" w:hint="eastAsia"/>
                <w:sz w:val="28"/>
                <w:szCs w:val="28"/>
              </w:rPr>
              <w:t>牛血清白蛋白</w:t>
            </w:r>
          </w:p>
        </w:tc>
        <w:tc>
          <w:tcPr>
            <w:tcW w:w="3495" w:type="dxa"/>
            <w:vAlign w:val="center"/>
          </w:tcPr>
          <w:p w14:paraId="70F554AA" w14:textId="77777777" w:rsidR="003256F3" w:rsidRPr="00765F54" w:rsidRDefault="003256F3" w:rsidP="00560F3D">
            <w:pPr>
              <w:autoSpaceDE w:val="0"/>
              <w:autoSpaceDN w:val="0"/>
              <w:adjustRightInd w:val="0"/>
              <w:spacing w:line="520" w:lineRule="exact"/>
              <w:jc w:val="center"/>
              <w:rPr>
                <w:rFonts w:ascii="仿宋_GB2312" w:eastAsia="仿宋_GB2312" w:hAnsi="仿宋_GB2312"/>
                <w:sz w:val="28"/>
                <w:szCs w:val="28"/>
              </w:rPr>
            </w:pPr>
            <w:r w:rsidRPr="00765F54">
              <w:rPr>
                <w:rFonts w:ascii="仿宋_GB2312" w:eastAsia="仿宋_GB2312" w:hAnsi="仿宋_GB2312"/>
                <w:sz w:val="28"/>
                <w:szCs w:val="28"/>
              </w:rPr>
              <w:t>22 mg/mL</w:t>
            </w:r>
          </w:p>
        </w:tc>
      </w:tr>
    </w:tbl>
    <w:p w14:paraId="2990DA72" w14:textId="4B57D276" w:rsidR="003256F3" w:rsidRPr="006F30D8" w:rsidRDefault="00BF0B03" w:rsidP="00560F3D">
      <w:pPr>
        <w:autoSpaceDE w:val="0"/>
        <w:autoSpaceDN w:val="0"/>
        <w:adjustRightInd w:val="0"/>
        <w:spacing w:line="520" w:lineRule="exact"/>
        <w:ind w:firstLineChars="200" w:firstLine="560"/>
        <w:rPr>
          <w:rFonts w:ascii="仿宋_GB2312" w:eastAsia="仿宋_GB2312" w:hAnsi="仿宋_GB2312"/>
          <w:sz w:val="28"/>
          <w:szCs w:val="28"/>
        </w:rPr>
      </w:pPr>
      <w:r w:rsidRPr="006F30D8">
        <w:rPr>
          <w:rFonts w:ascii="仿宋_GB2312" w:eastAsia="仿宋_GB2312" w:hAnsi="仿宋_GB2312" w:hint="eastAsia"/>
          <w:sz w:val="28"/>
          <w:szCs w:val="28"/>
        </w:rPr>
        <w:t>注</w:t>
      </w:r>
      <w:r w:rsidRPr="006F30D8">
        <w:rPr>
          <w:rFonts w:ascii="仿宋_GB2312" w:eastAsia="仿宋_GB2312" w:hAnsi="仿宋_GB2312"/>
          <w:sz w:val="28"/>
          <w:szCs w:val="28"/>
        </w:rPr>
        <w:t>：</w:t>
      </w:r>
      <w:r w:rsidRPr="006F30D8">
        <w:rPr>
          <w:rFonts w:ascii="仿宋_GB2312" w:eastAsia="仿宋_GB2312" w:hAnsi="仿宋_GB2312" w:hint="eastAsia"/>
          <w:sz w:val="28"/>
          <w:szCs w:val="28"/>
        </w:rPr>
        <w:t>模拟组织液的成分</w:t>
      </w:r>
      <w:r w:rsidRPr="006F30D8">
        <w:rPr>
          <w:rFonts w:ascii="仿宋_GB2312" w:eastAsia="仿宋_GB2312" w:hAnsi="仿宋_GB2312" w:hint="eastAsia"/>
          <w:b/>
          <w:bCs/>
          <w:sz w:val="28"/>
          <w:szCs w:val="28"/>
        </w:rPr>
        <w:t>可</w:t>
      </w:r>
      <w:r w:rsidR="00DA3E6C" w:rsidRPr="006F30D8">
        <w:rPr>
          <w:rFonts w:ascii="仿宋_GB2312" w:eastAsia="仿宋_GB2312" w:hAnsi="仿宋_GB2312" w:hint="eastAsia"/>
          <w:sz w:val="28"/>
          <w:szCs w:val="28"/>
        </w:rPr>
        <w:t>根据产品设计调整</w:t>
      </w:r>
      <w:r w:rsidRPr="006F30D8">
        <w:rPr>
          <w:rFonts w:ascii="仿宋_GB2312" w:eastAsia="仿宋_GB2312" w:hAnsi="仿宋_GB2312" w:hint="eastAsia"/>
          <w:sz w:val="28"/>
          <w:szCs w:val="28"/>
        </w:rPr>
        <w:t>，</w:t>
      </w:r>
      <w:r w:rsidRPr="006F30D8">
        <w:rPr>
          <w:rFonts w:ascii="仿宋_GB2312" w:eastAsia="仿宋_GB2312" w:hAnsi="仿宋_GB2312"/>
          <w:sz w:val="28"/>
          <w:szCs w:val="28"/>
        </w:rPr>
        <w:t>应提供制定依据。</w:t>
      </w:r>
      <w:r w:rsidR="00DA3E6C" w:rsidRPr="006F30D8">
        <w:rPr>
          <w:rFonts w:ascii="仿宋_GB2312" w:eastAsia="仿宋_GB2312" w:hAnsi="仿宋_GB2312" w:hint="eastAsia"/>
          <w:sz w:val="28"/>
          <w:szCs w:val="28"/>
        </w:rPr>
        <w:t xml:space="preserve"> </w:t>
      </w:r>
      <w:r w:rsidR="00DA3E6C" w:rsidRPr="006F30D8">
        <w:rPr>
          <w:rFonts w:ascii="仿宋_GB2312" w:eastAsia="仿宋_GB2312" w:hAnsi="仿宋_GB2312"/>
          <w:sz w:val="28"/>
          <w:szCs w:val="28"/>
        </w:rPr>
        <w:t xml:space="preserve">   </w:t>
      </w:r>
    </w:p>
    <w:p w14:paraId="3918E513" w14:textId="77777777" w:rsidR="00FD1D1D" w:rsidRDefault="00FD1D1D" w:rsidP="00560F3D">
      <w:pPr>
        <w:spacing w:beforeLines="50" w:before="156" w:afterLines="50" w:after="156" w:line="520" w:lineRule="exact"/>
        <w:jc w:val="center"/>
        <w:rPr>
          <w:rFonts w:ascii="黑体" w:eastAsia="黑体" w:hAnsi="黑体"/>
          <w:bCs/>
          <w:sz w:val="28"/>
          <w:szCs w:val="28"/>
        </w:rPr>
      </w:pPr>
    </w:p>
    <w:p w14:paraId="3518FEDD" w14:textId="493273D5" w:rsidR="003256F3" w:rsidRPr="00765F54" w:rsidRDefault="003256F3" w:rsidP="00560F3D">
      <w:pPr>
        <w:spacing w:beforeLines="50" w:before="156" w:afterLines="50" w:after="156" w:line="520" w:lineRule="exact"/>
        <w:jc w:val="center"/>
        <w:rPr>
          <w:rFonts w:ascii="黑体" w:eastAsia="黑体" w:hAnsi="黑体"/>
          <w:bCs/>
          <w:sz w:val="28"/>
          <w:szCs w:val="28"/>
        </w:rPr>
      </w:pPr>
      <w:r w:rsidRPr="00765F54">
        <w:rPr>
          <w:rFonts w:ascii="黑体" w:eastAsia="黑体" w:hAnsi="黑体" w:hint="eastAsia"/>
          <w:bCs/>
          <w:sz w:val="28"/>
          <w:szCs w:val="28"/>
        </w:rPr>
        <w:t>表</w:t>
      </w:r>
      <w:r w:rsidR="0038290D">
        <w:rPr>
          <w:rFonts w:ascii="黑体" w:eastAsia="黑体" w:hAnsi="黑体"/>
          <w:bCs/>
          <w:sz w:val="28"/>
          <w:szCs w:val="28"/>
        </w:rPr>
        <w:t>2</w:t>
      </w:r>
      <w:r w:rsidRPr="00765F54">
        <w:rPr>
          <w:rFonts w:ascii="黑体" w:eastAsia="黑体" w:hAnsi="黑体"/>
          <w:bCs/>
          <w:sz w:val="28"/>
          <w:szCs w:val="28"/>
        </w:rPr>
        <w:t xml:space="preserve"> </w:t>
      </w:r>
      <w:r w:rsidRPr="00765F54">
        <w:rPr>
          <w:rFonts w:ascii="黑体" w:eastAsia="黑体" w:hAnsi="黑体" w:hint="eastAsia"/>
          <w:bCs/>
          <w:sz w:val="28"/>
          <w:szCs w:val="28"/>
        </w:rPr>
        <w:t>传感器</w:t>
      </w:r>
      <w:r w:rsidRPr="00765F54">
        <w:rPr>
          <w:rFonts w:ascii="黑体" w:eastAsia="黑体" w:hAnsi="黑体"/>
          <w:bCs/>
          <w:sz w:val="28"/>
          <w:szCs w:val="28"/>
        </w:rPr>
        <w:t>灵敏度及CV值</w:t>
      </w:r>
    </w:p>
    <w:tbl>
      <w:tblPr>
        <w:tblW w:w="39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6"/>
        <w:gridCol w:w="1935"/>
        <w:gridCol w:w="1797"/>
        <w:gridCol w:w="1657"/>
      </w:tblGrid>
      <w:tr w:rsidR="003256F3" w:rsidRPr="006D28C9" w14:paraId="4D915878" w14:textId="77777777" w:rsidTr="002B58A7">
        <w:trPr>
          <w:trHeight w:val="789"/>
          <w:jc w:val="center"/>
        </w:trPr>
        <w:tc>
          <w:tcPr>
            <w:tcW w:w="1098" w:type="pct"/>
            <w:vAlign w:val="center"/>
          </w:tcPr>
          <w:p w14:paraId="1AF627A6" w14:textId="77777777" w:rsidR="003256F3" w:rsidRPr="00765F54" w:rsidRDefault="003256F3" w:rsidP="00560F3D">
            <w:pPr>
              <w:spacing w:beforeLines="50" w:before="156" w:afterLines="50" w:after="156" w:line="520" w:lineRule="exact"/>
              <w:jc w:val="center"/>
              <w:rPr>
                <w:rFonts w:ascii="黑体" w:eastAsia="黑体" w:hAnsi="黑体"/>
                <w:bCs/>
                <w:sz w:val="28"/>
                <w:szCs w:val="28"/>
              </w:rPr>
            </w:pPr>
            <w:r w:rsidRPr="00765F54">
              <w:rPr>
                <w:rFonts w:ascii="黑体" w:eastAsia="黑体" w:hAnsi="黑体" w:hint="eastAsia"/>
                <w:bCs/>
                <w:sz w:val="28"/>
                <w:szCs w:val="28"/>
              </w:rPr>
              <w:t>样品序号</w:t>
            </w:r>
          </w:p>
        </w:tc>
        <w:tc>
          <w:tcPr>
            <w:tcW w:w="1401" w:type="pct"/>
            <w:shd w:val="clear" w:color="auto" w:fill="auto"/>
            <w:vAlign w:val="center"/>
          </w:tcPr>
          <w:p w14:paraId="462E5DAA" w14:textId="77777777" w:rsidR="00765F54" w:rsidRDefault="003256F3" w:rsidP="00560F3D">
            <w:pPr>
              <w:spacing w:beforeLines="50" w:before="156" w:afterLines="50" w:after="156" w:line="520" w:lineRule="exact"/>
              <w:jc w:val="center"/>
              <w:rPr>
                <w:rFonts w:ascii="黑体" w:eastAsia="黑体" w:hAnsi="黑体"/>
                <w:bCs/>
                <w:sz w:val="28"/>
                <w:szCs w:val="28"/>
              </w:rPr>
            </w:pPr>
            <w:r w:rsidRPr="00765F54">
              <w:rPr>
                <w:rFonts w:ascii="黑体" w:eastAsia="黑体" w:hAnsi="黑体"/>
                <w:bCs/>
                <w:sz w:val="28"/>
                <w:szCs w:val="28"/>
              </w:rPr>
              <w:t>批号1</w:t>
            </w:r>
          </w:p>
          <w:p w14:paraId="0C64DCCE" w14:textId="52774F69" w:rsidR="003256F3" w:rsidRPr="00765F54" w:rsidRDefault="003256F3" w:rsidP="00560F3D">
            <w:pPr>
              <w:spacing w:beforeLines="50" w:before="156" w:afterLines="50" w:after="156" w:line="520" w:lineRule="exact"/>
              <w:jc w:val="center"/>
              <w:rPr>
                <w:rFonts w:ascii="黑体" w:eastAsia="黑体" w:hAnsi="黑体"/>
                <w:bCs/>
                <w:sz w:val="28"/>
                <w:szCs w:val="28"/>
              </w:rPr>
            </w:pPr>
            <w:r w:rsidRPr="00765F54">
              <w:rPr>
                <w:rFonts w:ascii="黑体" w:eastAsia="黑体" w:hAnsi="黑体"/>
                <w:bCs/>
                <w:sz w:val="28"/>
                <w:szCs w:val="28"/>
              </w:rPr>
              <w:t>灵敏度</w:t>
            </w:r>
          </w:p>
        </w:tc>
        <w:tc>
          <w:tcPr>
            <w:tcW w:w="1301" w:type="pct"/>
            <w:shd w:val="clear" w:color="auto" w:fill="auto"/>
            <w:vAlign w:val="center"/>
          </w:tcPr>
          <w:p w14:paraId="14777579" w14:textId="77777777" w:rsidR="003256F3" w:rsidRPr="00765F54" w:rsidRDefault="003256F3" w:rsidP="00560F3D">
            <w:pPr>
              <w:spacing w:beforeLines="50" w:before="156" w:afterLines="50" w:after="156" w:line="520" w:lineRule="exact"/>
              <w:jc w:val="center"/>
              <w:rPr>
                <w:rFonts w:ascii="黑体" w:eastAsia="黑体" w:hAnsi="黑体"/>
                <w:bCs/>
                <w:sz w:val="28"/>
                <w:szCs w:val="28"/>
              </w:rPr>
            </w:pPr>
            <w:r w:rsidRPr="00765F54">
              <w:rPr>
                <w:rFonts w:ascii="黑体" w:eastAsia="黑体" w:hAnsi="黑体"/>
                <w:bCs/>
                <w:sz w:val="28"/>
                <w:szCs w:val="28"/>
              </w:rPr>
              <w:t>批号</w:t>
            </w:r>
            <w:r w:rsidRPr="00765F54">
              <w:rPr>
                <w:rFonts w:ascii="黑体" w:eastAsia="黑体" w:hAnsi="黑体" w:hint="eastAsia"/>
                <w:bCs/>
                <w:sz w:val="28"/>
                <w:szCs w:val="28"/>
              </w:rPr>
              <w:t>2</w:t>
            </w:r>
          </w:p>
          <w:p w14:paraId="45E263FF" w14:textId="77777777" w:rsidR="003256F3" w:rsidRPr="00765F54" w:rsidRDefault="003256F3" w:rsidP="00560F3D">
            <w:pPr>
              <w:spacing w:beforeLines="50" w:before="156" w:afterLines="50" w:after="156" w:line="520" w:lineRule="exact"/>
              <w:jc w:val="center"/>
              <w:rPr>
                <w:rFonts w:ascii="黑体" w:eastAsia="黑体" w:hAnsi="黑体"/>
                <w:bCs/>
                <w:sz w:val="28"/>
                <w:szCs w:val="28"/>
              </w:rPr>
            </w:pPr>
            <w:r w:rsidRPr="00765F54">
              <w:rPr>
                <w:rFonts w:ascii="黑体" w:eastAsia="黑体" w:hAnsi="黑体"/>
                <w:bCs/>
                <w:sz w:val="28"/>
                <w:szCs w:val="28"/>
              </w:rPr>
              <w:t>灵敏度</w:t>
            </w:r>
          </w:p>
        </w:tc>
        <w:tc>
          <w:tcPr>
            <w:tcW w:w="1201" w:type="pct"/>
            <w:shd w:val="clear" w:color="auto" w:fill="auto"/>
            <w:vAlign w:val="center"/>
          </w:tcPr>
          <w:p w14:paraId="1922FA97" w14:textId="77777777" w:rsidR="003256F3" w:rsidRPr="00765F54" w:rsidRDefault="003256F3" w:rsidP="00560F3D">
            <w:pPr>
              <w:spacing w:beforeLines="50" w:before="156" w:afterLines="50" w:after="156" w:line="520" w:lineRule="exact"/>
              <w:jc w:val="center"/>
              <w:rPr>
                <w:rFonts w:ascii="黑体" w:eastAsia="黑体" w:hAnsi="黑体"/>
                <w:bCs/>
                <w:sz w:val="28"/>
                <w:szCs w:val="28"/>
              </w:rPr>
            </w:pPr>
            <w:r w:rsidRPr="00765F54">
              <w:rPr>
                <w:rFonts w:ascii="黑体" w:eastAsia="黑体" w:hAnsi="黑体"/>
                <w:bCs/>
                <w:sz w:val="28"/>
                <w:szCs w:val="28"/>
              </w:rPr>
              <w:t>批号</w:t>
            </w:r>
            <w:r w:rsidRPr="00765F54">
              <w:rPr>
                <w:rFonts w:ascii="黑体" w:eastAsia="黑体" w:hAnsi="黑体" w:hint="eastAsia"/>
                <w:bCs/>
                <w:sz w:val="28"/>
                <w:szCs w:val="28"/>
              </w:rPr>
              <w:t>3</w:t>
            </w:r>
          </w:p>
          <w:p w14:paraId="6DF43B3C" w14:textId="77777777" w:rsidR="003256F3" w:rsidRPr="00765F54" w:rsidRDefault="003256F3" w:rsidP="00560F3D">
            <w:pPr>
              <w:spacing w:beforeLines="50" w:before="156" w:afterLines="50" w:after="156" w:line="520" w:lineRule="exact"/>
              <w:jc w:val="center"/>
              <w:rPr>
                <w:rFonts w:ascii="黑体" w:eastAsia="黑体" w:hAnsi="黑体"/>
                <w:bCs/>
                <w:sz w:val="28"/>
                <w:szCs w:val="28"/>
              </w:rPr>
            </w:pPr>
            <w:r w:rsidRPr="00765F54">
              <w:rPr>
                <w:rFonts w:ascii="黑体" w:eastAsia="黑体" w:hAnsi="黑体"/>
                <w:bCs/>
                <w:sz w:val="28"/>
                <w:szCs w:val="28"/>
              </w:rPr>
              <w:t>灵敏度</w:t>
            </w:r>
          </w:p>
        </w:tc>
      </w:tr>
      <w:tr w:rsidR="003256F3" w:rsidRPr="006D28C9" w14:paraId="18371903" w14:textId="77777777" w:rsidTr="002B58A7">
        <w:trPr>
          <w:trHeight w:val="283"/>
          <w:jc w:val="center"/>
        </w:trPr>
        <w:tc>
          <w:tcPr>
            <w:tcW w:w="1098" w:type="pct"/>
            <w:vAlign w:val="center"/>
          </w:tcPr>
          <w:p w14:paraId="5BFBCE2E"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1</w:t>
            </w:r>
          </w:p>
        </w:tc>
        <w:tc>
          <w:tcPr>
            <w:tcW w:w="1401" w:type="pct"/>
            <w:shd w:val="clear" w:color="auto" w:fill="auto"/>
            <w:vAlign w:val="center"/>
          </w:tcPr>
          <w:p w14:paraId="6621ABB3"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01" w:type="pct"/>
            <w:shd w:val="clear" w:color="auto" w:fill="auto"/>
            <w:vAlign w:val="center"/>
          </w:tcPr>
          <w:p w14:paraId="34C4EEEF"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201" w:type="pct"/>
            <w:shd w:val="clear" w:color="auto" w:fill="auto"/>
            <w:vAlign w:val="center"/>
          </w:tcPr>
          <w:p w14:paraId="020F18CD"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132AB6E2" w14:textId="77777777" w:rsidTr="002B58A7">
        <w:trPr>
          <w:trHeight w:val="283"/>
          <w:jc w:val="center"/>
        </w:trPr>
        <w:tc>
          <w:tcPr>
            <w:tcW w:w="1098" w:type="pct"/>
            <w:vAlign w:val="center"/>
          </w:tcPr>
          <w:p w14:paraId="14C745D6"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2</w:t>
            </w:r>
          </w:p>
        </w:tc>
        <w:tc>
          <w:tcPr>
            <w:tcW w:w="1401" w:type="pct"/>
            <w:shd w:val="clear" w:color="auto" w:fill="auto"/>
            <w:vAlign w:val="center"/>
          </w:tcPr>
          <w:p w14:paraId="3BCEE0A2"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01" w:type="pct"/>
            <w:shd w:val="clear" w:color="auto" w:fill="auto"/>
            <w:vAlign w:val="center"/>
          </w:tcPr>
          <w:p w14:paraId="0A8C820B"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201" w:type="pct"/>
            <w:shd w:val="clear" w:color="auto" w:fill="auto"/>
            <w:vAlign w:val="center"/>
          </w:tcPr>
          <w:p w14:paraId="4B6595A5"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0BC7838B" w14:textId="77777777" w:rsidTr="002B58A7">
        <w:trPr>
          <w:trHeight w:val="283"/>
          <w:jc w:val="center"/>
        </w:trPr>
        <w:tc>
          <w:tcPr>
            <w:tcW w:w="1098" w:type="pct"/>
            <w:vAlign w:val="center"/>
          </w:tcPr>
          <w:p w14:paraId="68B6AAB4"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3</w:t>
            </w:r>
          </w:p>
        </w:tc>
        <w:tc>
          <w:tcPr>
            <w:tcW w:w="1401" w:type="pct"/>
            <w:shd w:val="clear" w:color="auto" w:fill="auto"/>
            <w:vAlign w:val="center"/>
          </w:tcPr>
          <w:p w14:paraId="42BFBAD8"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01" w:type="pct"/>
            <w:shd w:val="clear" w:color="auto" w:fill="auto"/>
            <w:vAlign w:val="center"/>
          </w:tcPr>
          <w:p w14:paraId="506FC92F"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201" w:type="pct"/>
            <w:shd w:val="clear" w:color="auto" w:fill="auto"/>
            <w:vAlign w:val="center"/>
          </w:tcPr>
          <w:p w14:paraId="6B85EC4F"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6A6BDC3D" w14:textId="77777777" w:rsidTr="002B58A7">
        <w:trPr>
          <w:trHeight w:val="283"/>
          <w:jc w:val="center"/>
        </w:trPr>
        <w:tc>
          <w:tcPr>
            <w:tcW w:w="1098" w:type="pct"/>
            <w:vAlign w:val="center"/>
          </w:tcPr>
          <w:p w14:paraId="000E3441"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4</w:t>
            </w:r>
          </w:p>
        </w:tc>
        <w:tc>
          <w:tcPr>
            <w:tcW w:w="1401" w:type="pct"/>
            <w:shd w:val="clear" w:color="auto" w:fill="auto"/>
            <w:vAlign w:val="center"/>
          </w:tcPr>
          <w:p w14:paraId="3BF76367"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01" w:type="pct"/>
            <w:shd w:val="clear" w:color="auto" w:fill="auto"/>
            <w:vAlign w:val="center"/>
          </w:tcPr>
          <w:p w14:paraId="1CAD2C54"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201" w:type="pct"/>
            <w:shd w:val="clear" w:color="auto" w:fill="auto"/>
            <w:vAlign w:val="center"/>
          </w:tcPr>
          <w:p w14:paraId="3A8A65B0"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6071BF62" w14:textId="77777777" w:rsidTr="002B58A7">
        <w:trPr>
          <w:trHeight w:val="283"/>
          <w:jc w:val="center"/>
        </w:trPr>
        <w:tc>
          <w:tcPr>
            <w:tcW w:w="1098" w:type="pct"/>
            <w:vAlign w:val="center"/>
          </w:tcPr>
          <w:p w14:paraId="46ECFF0E"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5</w:t>
            </w:r>
          </w:p>
        </w:tc>
        <w:tc>
          <w:tcPr>
            <w:tcW w:w="1401" w:type="pct"/>
            <w:shd w:val="clear" w:color="auto" w:fill="auto"/>
            <w:vAlign w:val="center"/>
          </w:tcPr>
          <w:p w14:paraId="0D018F56"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01" w:type="pct"/>
            <w:shd w:val="clear" w:color="auto" w:fill="auto"/>
            <w:vAlign w:val="center"/>
          </w:tcPr>
          <w:p w14:paraId="0FE48227"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201" w:type="pct"/>
            <w:shd w:val="clear" w:color="auto" w:fill="auto"/>
            <w:vAlign w:val="center"/>
          </w:tcPr>
          <w:p w14:paraId="4C61D694"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65000844" w14:textId="77777777" w:rsidTr="002B58A7">
        <w:trPr>
          <w:trHeight w:val="283"/>
          <w:jc w:val="center"/>
        </w:trPr>
        <w:tc>
          <w:tcPr>
            <w:tcW w:w="1098" w:type="pct"/>
            <w:vAlign w:val="center"/>
          </w:tcPr>
          <w:p w14:paraId="06C807B8"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6</w:t>
            </w:r>
          </w:p>
        </w:tc>
        <w:tc>
          <w:tcPr>
            <w:tcW w:w="1401" w:type="pct"/>
            <w:shd w:val="clear" w:color="auto" w:fill="auto"/>
            <w:vAlign w:val="center"/>
          </w:tcPr>
          <w:p w14:paraId="42DCCDA6"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01" w:type="pct"/>
            <w:shd w:val="clear" w:color="auto" w:fill="auto"/>
            <w:vAlign w:val="center"/>
          </w:tcPr>
          <w:p w14:paraId="2BCA2ECD"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201" w:type="pct"/>
            <w:shd w:val="clear" w:color="auto" w:fill="auto"/>
            <w:vAlign w:val="center"/>
          </w:tcPr>
          <w:p w14:paraId="06722B9E"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55419CE6" w14:textId="77777777" w:rsidTr="002B58A7">
        <w:trPr>
          <w:trHeight w:val="283"/>
          <w:jc w:val="center"/>
        </w:trPr>
        <w:tc>
          <w:tcPr>
            <w:tcW w:w="1098" w:type="pct"/>
            <w:vAlign w:val="center"/>
          </w:tcPr>
          <w:p w14:paraId="4D49F790"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lastRenderedPageBreak/>
              <w:t>7</w:t>
            </w:r>
          </w:p>
        </w:tc>
        <w:tc>
          <w:tcPr>
            <w:tcW w:w="1401" w:type="pct"/>
            <w:shd w:val="clear" w:color="auto" w:fill="auto"/>
            <w:vAlign w:val="center"/>
          </w:tcPr>
          <w:p w14:paraId="29AB2781"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01" w:type="pct"/>
            <w:shd w:val="clear" w:color="auto" w:fill="auto"/>
            <w:vAlign w:val="center"/>
          </w:tcPr>
          <w:p w14:paraId="261751B0"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201" w:type="pct"/>
            <w:shd w:val="clear" w:color="auto" w:fill="auto"/>
            <w:vAlign w:val="center"/>
          </w:tcPr>
          <w:p w14:paraId="67A58DE6"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7CFBCE65" w14:textId="77777777" w:rsidTr="002B58A7">
        <w:trPr>
          <w:trHeight w:val="283"/>
          <w:jc w:val="center"/>
        </w:trPr>
        <w:tc>
          <w:tcPr>
            <w:tcW w:w="1098" w:type="pct"/>
            <w:vAlign w:val="center"/>
          </w:tcPr>
          <w:p w14:paraId="512D166B"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8</w:t>
            </w:r>
          </w:p>
        </w:tc>
        <w:tc>
          <w:tcPr>
            <w:tcW w:w="1401" w:type="pct"/>
            <w:shd w:val="clear" w:color="auto" w:fill="auto"/>
            <w:vAlign w:val="center"/>
          </w:tcPr>
          <w:p w14:paraId="49C1F22B"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01" w:type="pct"/>
            <w:shd w:val="clear" w:color="auto" w:fill="auto"/>
            <w:vAlign w:val="center"/>
          </w:tcPr>
          <w:p w14:paraId="307439A8"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201" w:type="pct"/>
            <w:shd w:val="clear" w:color="auto" w:fill="auto"/>
            <w:vAlign w:val="center"/>
          </w:tcPr>
          <w:p w14:paraId="75D4BA4B"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4652F55A" w14:textId="77777777" w:rsidTr="002B58A7">
        <w:trPr>
          <w:trHeight w:val="283"/>
          <w:jc w:val="center"/>
        </w:trPr>
        <w:tc>
          <w:tcPr>
            <w:tcW w:w="1098" w:type="pct"/>
            <w:vAlign w:val="center"/>
          </w:tcPr>
          <w:p w14:paraId="632A0255"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9</w:t>
            </w:r>
          </w:p>
        </w:tc>
        <w:tc>
          <w:tcPr>
            <w:tcW w:w="1401" w:type="pct"/>
            <w:shd w:val="clear" w:color="auto" w:fill="auto"/>
            <w:vAlign w:val="center"/>
          </w:tcPr>
          <w:p w14:paraId="5DA86AA4"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01" w:type="pct"/>
            <w:shd w:val="clear" w:color="auto" w:fill="auto"/>
            <w:vAlign w:val="center"/>
          </w:tcPr>
          <w:p w14:paraId="211007C5"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201" w:type="pct"/>
            <w:shd w:val="clear" w:color="auto" w:fill="auto"/>
            <w:vAlign w:val="center"/>
          </w:tcPr>
          <w:p w14:paraId="7F06E382"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0855E0B7" w14:textId="77777777" w:rsidTr="002B58A7">
        <w:trPr>
          <w:trHeight w:val="283"/>
          <w:jc w:val="center"/>
        </w:trPr>
        <w:tc>
          <w:tcPr>
            <w:tcW w:w="1098" w:type="pct"/>
            <w:vAlign w:val="center"/>
          </w:tcPr>
          <w:p w14:paraId="779B52BC"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1</w:t>
            </w:r>
            <w:r w:rsidRPr="00765F54">
              <w:rPr>
                <w:rFonts w:ascii="仿宋_GB2312" w:eastAsia="仿宋_GB2312" w:hAnsi="仿宋_GB2312"/>
                <w:color w:val="000000"/>
                <w:sz w:val="28"/>
                <w:szCs w:val="28"/>
              </w:rPr>
              <w:t>0</w:t>
            </w:r>
          </w:p>
        </w:tc>
        <w:tc>
          <w:tcPr>
            <w:tcW w:w="1401" w:type="pct"/>
            <w:shd w:val="clear" w:color="auto" w:fill="auto"/>
            <w:vAlign w:val="center"/>
          </w:tcPr>
          <w:p w14:paraId="1CC1FCB9"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01" w:type="pct"/>
            <w:shd w:val="clear" w:color="auto" w:fill="auto"/>
            <w:vAlign w:val="center"/>
          </w:tcPr>
          <w:p w14:paraId="5908F396"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201" w:type="pct"/>
            <w:shd w:val="clear" w:color="auto" w:fill="auto"/>
            <w:vAlign w:val="center"/>
          </w:tcPr>
          <w:p w14:paraId="4775AC0A"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5AC665BB" w14:textId="77777777" w:rsidTr="002B58A7">
        <w:trPr>
          <w:trHeight w:val="283"/>
          <w:jc w:val="center"/>
        </w:trPr>
        <w:tc>
          <w:tcPr>
            <w:tcW w:w="1098" w:type="pct"/>
            <w:vAlign w:val="center"/>
          </w:tcPr>
          <w:p w14:paraId="619A813A"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CV值</w:t>
            </w:r>
          </w:p>
        </w:tc>
        <w:tc>
          <w:tcPr>
            <w:tcW w:w="1401" w:type="pct"/>
            <w:shd w:val="clear" w:color="auto" w:fill="auto"/>
            <w:vAlign w:val="center"/>
          </w:tcPr>
          <w:p w14:paraId="7F5C8979"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01" w:type="pct"/>
            <w:shd w:val="clear" w:color="auto" w:fill="auto"/>
            <w:vAlign w:val="center"/>
          </w:tcPr>
          <w:p w14:paraId="1C12ED62"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201" w:type="pct"/>
            <w:shd w:val="clear" w:color="auto" w:fill="auto"/>
            <w:vAlign w:val="center"/>
          </w:tcPr>
          <w:p w14:paraId="1D2976FC"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bl>
    <w:p w14:paraId="08399C04" w14:textId="67B81B04" w:rsidR="003256F3" w:rsidRDefault="003256F3" w:rsidP="00560F3D">
      <w:pPr>
        <w:pStyle w:val="aff"/>
        <w:spacing w:line="520" w:lineRule="exact"/>
        <w:ind w:left="360"/>
        <w:rPr>
          <w:rFonts w:ascii="Times" w:hAnsi="Times"/>
        </w:rPr>
      </w:pPr>
    </w:p>
    <w:p w14:paraId="49E571EF" w14:textId="7F24E9E5" w:rsidR="003256F3" w:rsidRPr="00765F54" w:rsidRDefault="003256F3" w:rsidP="00560F3D">
      <w:pPr>
        <w:spacing w:beforeLines="50" w:before="156" w:afterLines="50" w:after="156" w:line="520" w:lineRule="exact"/>
        <w:jc w:val="center"/>
        <w:rPr>
          <w:rFonts w:ascii="黑体" w:eastAsia="黑体" w:hAnsi="黑体"/>
          <w:bCs/>
          <w:sz w:val="28"/>
          <w:szCs w:val="28"/>
        </w:rPr>
      </w:pPr>
      <w:r w:rsidRPr="00765F54">
        <w:rPr>
          <w:rFonts w:ascii="黑体" w:eastAsia="黑体" w:hAnsi="黑体" w:hint="eastAsia"/>
          <w:bCs/>
          <w:sz w:val="28"/>
          <w:szCs w:val="28"/>
        </w:rPr>
        <w:t>表</w:t>
      </w:r>
      <w:r w:rsidR="0038290D">
        <w:rPr>
          <w:rFonts w:ascii="黑体" w:eastAsia="黑体" w:hAnsi="黑体"/>
          <w:bCs/>
          <w:sz w:val="28"/>
          <w:szCs w:val="28"/>
        </w:rPr>
        <w:t>3</w:t>
      </w:r>
      <w:r w:rsidRPr="00765F54">
        <w:rPr>
          <w:rFonts w:ascii="黑体" w:eastAsia="黑体" w:hAnsi="黑体"/>
          <w:bCs/>
          <w:sz w:val="28"/>
          <w:szCs w:val="28"/>
        </w:rPr>
        <w:t xml:space="preserve"> </w:t>
      </w:r>
      <w:r w:rsidRPr="00765F54">
        <w:rPr>
          <w:rFonts w:ascii="黑体" w:eastAsia="黑体" w:hAnsi="黑体" w:hint="eastAsia"/>
          <w:bCs/>
          <w:sz w:val="28"/>
          <w:szCs w:val="28"/>
        </w:rPr>
        <w:t>传感器在模拟测试条件下的响应电流情况</w:t>
      </w:r>
    </w:p>
    <w:tbl>
      <w:tblPr>
        <w:tblW w:w="48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2695"/>
        <w:gridCol w:w="2267"/>
        <w:gridCol w:w="1276"/>
        <w:gridCol w:w="1337"/>
      </w:tblGrid>
      <w:tr w:rsidR="003256F3" w:rsidRPr="006D28C9" w14:paraId="6E61ECF2" w14:textId="77777777" w:rsidTr="00765F54">
        <w:trPr>
          <w:trHeight w:val="789"/>
          <w:jc w:val="center"/>
        </w:trPr>
        <w:tc>
          <w:tcPr>
            <w:tcW w:w="576" w:type="pct"/>
            <w:vAlign w:val="center"/>
          </w:tcPr>
          <w:p w14:paraId="0250BDE3" w14:textId="77777777" w:rsidR="003256F3" w:rsidRPr="00765F54" w:rsidRDefault="003256F3" w:rsidP="00560F3D">
            <w:pPr>
              <w:spacing w:line="520" w:lineRule="exact"/>
              <w:jc w:val="center"/>
              <w:rPr>
                <w:rFonts w:ascii="黑体" w:eastAsia="黑体" w:hAnsi="黑体"/>
                <w:bCs/>
                <w:sz w:val="28"/>
                <w:szCs w:val="28"/>
              </w:rPr>
            </w:pPr>
            <w:r w:rsidRPr="00765F54">
              <w:rPr>
                <w:rFonts w:ascii="黑体" w:eastAsia="黑体" w:hAnsi="黑体" w:hint="eastAsia"/>
                <w:bCs/>
                <w:sz w:val="28"/>
                <w:szCs w:val="28"/>
              </w:rPr>
              <w:t>样品序号</w:t>
            </w:r>
          </w:p>
        </w:tc>
        <w:tc>
          <w:tcPr>
            <w:tcW w:w="1574" w:type="pct"/>
            <w:shd w:val="clear" w:color="auto" w:fill="auto"/>
            <w:vAlign w:val="center"/>
          </w:tcPr>
          <w:p w14:paraId="6E915BB1" w14:textId="77777777" w:rsidR="003256F3" w:rsidRPr="00765F54" w:rsidRDefault="003256F3" w:rsidP="00560F3D">
            <w:pPr>
              <w:spacing w:line="520" w:lineRule="exact"/>
              <w:jc w:val="center"/>
              <w:rPr>
                <w:rFonts w:ascii="黑体" w:eastAsia="黑体" w:hAnsi="黑体"/>
                <w:bCs/>
                <w:sz w:val="28"/>
                <w:szCs w:val="28"/>
              </w:rPr>
            </w:pPr>
            <w:r w:rsidRPr="00765F54">
              <w:rPr>
                <w:rFonts w:ascii="黑体" w:eastAsia="黑体" w:hAnsi="黑体" w:hint="eastAsia"/>
                <w:bCs/>
                <w:sz w:val="28"/>
                <w:szCs w:val="28"/>
              </w:rPr>
              <w:t>响应电流最小值</w:t>
            </w:r>
          </w:p>
        </w:tc>
        <w:tc>
          <w:tcPr>
            <w:tcW w:w="1324" w:type="pct"/>
            <w:shd w:val="clear" w:color="auto" w:fill="auto"/>
            <w:vAlign w:val="center"/>
          </w:tcPr>
          <w:p w14:paraId="59779847" w14:textId="77777777" w:rsidR="003256F3" w:rsidRPr="00765F54" w:rsidRDefault="003256F3" w:rsidP="00560F3D">
            <w:pPr>
              <w:spacing w:line="520" w:lineRule="exact"/>
              <w:jc w:val="center"/>
              <w:rPr>
                <w:rFonts w:ascii="黑体" w:eastAsia="黑体" w:hAnsi="黑体"/>
                <w:bCs/>
                <w:sz w:val="28"/>
                <w:szCs w:val="28"/>
              </w:rPr>
            </w:pPr>
            <w:r w:rsidRPr="00765F54">
              <w:rPr>
                <w:rFonts w:ascii="黑体" w:eastAsia="黑体" w:hAnsi="黑体" w:hint="eastAsia"/>
                <w:bCs/>
                <w:sz w:val="28"/>
                <w:szCs w:val="28"/>
              </w:rPr>
              <w:t>响应电流最小值</w:t>
            </w:r>
          </w:p>
        </w:tc>
        <w:tc>
          <w:tcPr>
            <w:tcW w:w="745" w:type="pct"/>
            <w:shd w:val="clear" w:color="auto" w:fill="auto"/>
            <w:vAlign w:val="center"/>
          </w:tcPr>
          <w:p w14:paraId="5C19B9D4" w14:textId="77777777" w:rsidR="003256F3" w:rsidRPr="00765F54" w:rsidRDefault="003256F3" w:rsidP="00560F3D">
            <w:pPr>
              <w:spacing w:line="520" w:lineRule="exact"/>
              <w:jc w:val="center"/>
              <w:rPr>
                <w:rFonts w:ascii="黑体" w:eastAsia="黑体" w:hAnsi="黑体"/>
                <w:bCs/>
                <w:sz w:val="28"/>
                <w:szCs w:val="28"/>
              </w:rPr>
            </w:pPr>
            <w:r w:rsidRPr="00765F54">
              <w:rPr>
                <w:rFonts w:ascii="黑体" w:eastAsia="黑体" w:hAnsi="黑体" w:hint="eastAsia"/>
                <w:bCs/>
                <w:sz w:val="28"/>
                <w:szCs w:val="28"/>
              </w:rPr>
              <w:t>变化率</w:t>
            </w:r>
          </w:p>
        </w:tc>
        <w:tc>
          <w:tcPr>
            <w:tcW w:w="781" w:type="pct"/>
            <w:vAlign w:val="center"/>
          </w:tcPr>
          <w:p w14:paraId="61FAD248" w14:textId="77777777" w:rsidR="003256F3" w:rsidRPr="00765F54" w:rsidRDefault="003256F3" w:rsidP="00560F3D">
            <w:pPr>
              <w:spacing w:line="520" w:lineRule="exact"/>
              <w:jc w:val="center"/>
              <w:rPr>
                <w:rFonts w:ascii="黑体" w:eastAsia="黑体" w:hAnsi="黑体"/>
                <w:bCs/>
                <w:sz w:val="28"/>
                <w:szCs w:val="28"/>
              </w:rPr>
            </w:pPr>
            <w:r w:rsidRPr="00765F54">
              <w:rPr>
                <w:rFonts w:ascii="黑体" w:eastAsia="黑体" w:hAnsi="黑体" w:hint="eastAsia"/>
                <w:bCs/>
                <w:sz w:val="28"/>
                <w:szCs w:val="28"/>
              </w:rPr>
              <w:t>平均变化率</w:t>
            </w:r>
          </w:p>
        </w:tc>
      </w:tr>
      <w:tr w:rsidR="003256F3" w:rsidRPr="006D28C9" w14:paraId="231DD3EF" w14:textId="77777777" w:rsidTr="00765F54">
        <w:trPr>
          <w:trHeight w:val="283"/>
          <w:jc w:val="center"/>
        </w:trPr>
        <w:tc>
          <w:tcPr>
            <w:tcW w:w="576" w:type="pct"/>
            <w:vAlign w:val="center"/>
          </w:tcPr>
          <w:p w14:paraId="3DCBE31F"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1</w:t>
            </w:r>
          </w:p>
        </w:tc>
        <w:tc>
          <w:tcPr>
            <w:tcW w:w="1574" w:type="pct"/>
            <w:shd w:val="clear" w:color="auto" w:fill="auto"/>
            <w:vAlign w:val="center"/>
          </w:tcPr>
          <w:p w14:paraId="51D4E29E"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24" w:type="pct"/>
            <w:shd w:val="clear" w:color="auto" w:fill="auto"/>
            <w:vAlign w:val="center"/>
          </w:tcPr>
          <w:p w14:paraId="6F06B6BD"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6F9D6DB7"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81" w:type="pct"/>
            <w:vAlign w:val="center"/>
          </w:tcPr>
          <w:p w14:paraId="0586E578"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3E04F0FB" w14:textId="77777777" w:rsidTr="00765F54">
        <w:trPr>
          <w:trHeight w:val="283"/>
          <w:jc w:val="center"/>
        </w:trPr>
        <w:tc>
          <w:tcPr>
            <w:tcW w:w="576" w:type="pct"/>
            <w:vAlign w:val="center"/>
          </w:tcPr>
          <w:p w14:paraId="4A583929"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2</w:t>
            </w:r>
          </w:p>
        </w:tc>
        <w:tc>
          <w:tcPr>
            <w:tcW w:w="1574" w:type="pct"/>
            <w:shd w:val="clear" w:color="auto" w:fill="auto"/>
            <w:vAlign w:val="center"/>
          </w:tcPr>
          <w:p w14:paraId="3595C2B8"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24" w:type="pct"/>
            <w:shd w:val="clear" w:color="auto" w:fill="auto"/>
            <w:vAlign w:val="center"/>
          </w:tcPr>
          <w:p w14:paraId="4D5BEB1A"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5A57319D"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81" w:type="pct"/>
            <w:vAlign w:val="center"/>
          </w:tcPr>
          <w:p w14:paraId="5E1746D3"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2C63002D" w14:textId="77777777" w:rsidTr="00765F54">
        <w:trPr>
          <w:trHeight w:val="283"/>
          <w:jc w:val="center"/>
        </w:trPr>
        <w:tc>
          <w:tcPr>
            <w:tcW w:w="576" w:type="pct"/>
            <w:vAlign w:val="center"/>
          </w:tcPr>
          <w:p w14:paraId="5E9DAF57"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3</w:t>
            </w:r>
          </w:p>
        </w:tc>
        <w:tc>
          <w:tcPr>
            <w:tcW w:w="1574" w:type="pct"/>
            <w:shd w:val="clear" w:color="auto" w:fill="auto"/>
            <w:vAlign w:val="center"/>
          </w:tcPr>
          <w:p w14:paraId="625C747F"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24" w:type="pct"/>
            <w:shd w:val="clear" w:color="auto" w:fill="auto"/>
            <w:vAlign w:val="center"/>
          </w:tcPr>
          <w:p w14:paraId="0FEE0874"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39C6F53A"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81" w:type="pct"/>
            <w:vAlign w:val="center"/>
          </w:tcPr>
          <w:p w14:paraId="20BA768F"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52C35BA3" w14:textId="77777777" w:rsidTr="00765F54">
        <w:trPr>
          <w:trHeight w:val="283"/>
          <w:jc w:val="center"/>
        </w:trPr>
        <w:tc>
          <w:tcPr>
            <w:tcW w:w="576" w:type="pct"/>
            <w:vAlign w:val="center"/>
          </w:tcPr>
          <w:p w14:paraId="6D0A88F9"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4</w:t>
            </w:r>
          </w:p>
        </w:tc>
        <w:tc>
          <w:tcPr>
            <w:tcW w:w="1574" w:type="pct"/>
            <w:shd w:val="clear" w:color="auto" w:fill="auto"/>
            <w:vAlign w:val="center"/>
          </w:tcPr>
          <w:p w14:paraId="4835B55D"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24" w:type="pct"/>
            <w:shd w:val="clear" w:color="auto" w:fill="auto"/>
            <w:vAlign w:val="center"/>
          </w:tcPr>
          <w:p w14:paraId="4F7B82D5"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5056FB3F"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81" w:type="pct"/>
            <w:vAlign w:val="center"/>
          </w:tcPr>
          <w:p w14:paraId="33F17FDF"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5354F36F" w14:textId="77777777" w:rsidTr="00765F54">
        <w:trPr>
          <w:trHeight w:val="283"/>
          <w:jc w:val="center"/>
        </w:trPr>
        <w:tc>
          <w:tcPr>
            <w:tcW w:w="576" w:type="pct"/>
            <w:vAlign w:val="center"/>
          </w:tcPr>
          <w:p w14:paraId="2B9F5CF3"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5</w:t>
            </w:r>
          </w:p>
        </w:tc>
        <w:tc>
          <w:tcPr>
            <w:tcW w:w="1574" w:type="pct"/>
            <w:shd w:val="clear" w:color="auto" w:fill="auto"/>
            <w:vAlign w:val="center"/>
          </w:tcPr>
          <w:p w14:paraId="1BBD9CDD"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24" w:type="pct"/>
            <w:shd w:val="clear" w:color="auto" w:fill="auto"/>
            <w:vAlign w:val="center"/>
          </w:tcPr>
          <w:p w14:paraId="543781CE"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707BAC87"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81" w:type="pct"/>
            <w:vAlign w:val="center"/>
          </w:tcPr>
          <w:p w14:paraId="53969813"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7341B6EB" w14:textId="77777777" w:rsidTr="00765F54">
        <w:trPr>
          <w:trHeight w:val="283"/>
          <w:jc w:val="center"/>
        </w:trPr>
        <w:tc>
          <w:tcPr>
            <w:tcW w:w="576" w:type="pct"/>
            <w:vAlign w:val="center"/>
          </w:tcPr>
          <w:p w14:paraId="7D0BBDB1"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6</w:t>
            </w:r>
          </w:p>
        </w:tc>
        <w:tc>
          <w:tcPr>
            <w:tcW w:w="1574" w:type="pct"/>
            <w:shd w:val="clear" w:color="auto" w:fill="auto"/>
            <w:vAlign w:val="center"/>
          </w:tcPr>
          <w:p w14:paraId="46791D5F"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24" w:type="pct"/>
            <w:shd w:val="clear" w:color="auto" w:fill="auto"/>
            <w:vAlign w:val="center"/>
          </w:tcPr>
          <w:p w14:paraId="2F6898E9"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5ABEDC7D"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81" w:type="pct"/>
            <w:vAlign w:val="center"/>
          </w:tcPr>
          <w:p w14:paraId="671D89F0"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53FC99F9" w14:textId="77777777" w:rsidTr="00765F54">
        <w:trPr>
          <w:trHeight w:val="283"/>
          <w:jc w:val="center"/>
        </w:trPr>
        <w:tc>
          <w:tcPr>
            <w:tcW w:w="576" w:type="pct"/>
            <w:vAlign w:val="center"/>
          </w:tcPr>
          <w:p w14:paraId="3B134371"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7</w:t>
            </w:r>
          </w:p>
        </w:tc>
        <w:tc>
          <w:tcPr>
            <w:tcW w:w="1574" w:type="pct"/>
            <w:shd w:val="clear" w:color="auto" w:fill="auto"/>
            <w:vAlign w:val="center"/>
          </w:tcPr>
          <w:p w14:paraId="6D0F1972"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24" w:type="pct"/>
            <w:shd w:val="clear" w:color="auto" w:fill="auto"/>
            <w:vAlign w:val="center"/>
          </w:tcPr>
          <w:p w14:paraId="77500A9E"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54B4584B"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81" w:type="pct"/>
            <w:vAlign w:val="center"/>
          </w:tcPr>
          <w:p w14:paraId="25AC09B1"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7E4C91BE" w14:textId="77777777" w:rsidTr="00765F54">
        <w:trPr>
          <w:trHeight w:val="283"/>
          <w:jc w:val="center"/>
        </w:trPr>
        <w:tc>
          <w:tcPr>
            <w:tcW w:w="576" w:type="pct"/>
            <w:vAlign w:val="center"/>
          </w:tcPr>
          <w:p w14:paraId="1CABDB06"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8</w:t>
            </w:r>
          </w:p>
        </w:tc>
        <w:tc>
          <w:tcPr>
            <w:tcW w:w="1574" w:type="pct"/>
            <w:shd w:val="clear" w:color="auto" w:fill="auto"/>
            <w:vAlign w:val="center"/>
          </w:tcPr>
          <w:p w14:paraId="07FE286F"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24" w:type="pct"/>
            <w:shd w:val="clear" w:color="auto" w:fill="auto"/>
            <w:vAlign w:val="center"/>
          </w:tcPr>
          <w:p w14:paraId="3C61E717"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12EB431C"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81" w:type="pct"/>
            <w:vAlign w:val="center"/>
          </w:tcPr>
          <w:p w14:paraId="667A5645"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34B2B464" w14:textId="77777777" w:rsidTr="00765F54">
        <w:trPr>
          <w:trHeight w:val="283"/>
          <w:jc w:val="center"/>
        </w:trPr>
        <w:tc>
          <w:tcPr>
            <w:tcW w:w="576" w:type="pct"/>
            <w:vAlign w:val="center"/>
          </w:tcPr>
          <w:p w14:paraId="5A802FD1"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9</w:t>
            </w:r>
          </w:p>
        </w:tc>
        <w:tc>
          <w:tcPr>
            <w:tcW w:w="1574" w:type="pct"/>
            <w:shd w:val="clear" w:color="auto" w:fill="auto"/>
            <w:vAlign w:val="center"/>
          </w:tcPr>
          <w:p w14:paraId="02B74044"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24" w:type="pct"/>
            <w:shd w:val="clear" w:color="auto" w:fill="auto"/>
            <w:vAlign w:val="center"/>
          </w:tcPr>
          <w:p w14:paraId="4B29344A"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06C7CE95"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81" w:type="pct"/>
            <w:vAlign w:val="center"/>
          </w:tcPr>
          <w:p w14:paraId="3A4CF07D"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5E8F68BE" w14:textId="77777777" w:rsidTr="00765F54">
        <w:trPr>
          <w:trHeight w:val="283"/>
          <w:jc w:val="center"/>
        </w:trPr>
        <w:tc>
          <w:tcPr>
            <w:tcW w:w="576" w:type="pct"/>
            <w:vAlign w:val="center"/>
          </w:tcPr>
          <w:p w14:paraId="46BF3705"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1</w:t>
            </w:r>
            <w:r w:rsidRPr="00765F54">
              <w:rPr>
                <w:rFonts w:ascii="仿宋_GB2312" w:eastAsia="仿宋_GB2312" w:hAnsi="仿宋_GB2312"/>
                <w:color w:val="000000"/>
                <w:sz w:val="28"/>
                <w:szCs w:val="28"/>
              </w:rPr>
              <w:t>0</w:t>
            </w:r>
          </w:p>
        </w:tc>
        <w:tc>
          <w:tcPr>
            <w:tcW w:w="1574" w:type="pct"/>
            <w:shd w:val="clear" w:color="auto" w:fill="auto"/>
            <w:vAlign w:val="center"/>
          </w:tcPr>
          <w:p w14:paraId="30AE9ABA"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324" w:type="pct"/>
            <w:shd w:val="clear" w:color="auto" w:fill="auto"/>
            <w:vAlign w:val="center"/>
          </w:tcPr>
          <w:p w14:paraId="3572983B"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0846CDED"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781" w:type="pct"/>
            <w:vAlign w:val="center"/>
          </w:tcPr>
          <w:p w14:paraId="1F56C34F"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bl>
    <w:p w14:paraId="3EB21FF5" w14:textId="36A50F3F" w:rsidR="003256F3" w:rsidRDefault="003256F3" w:rsidP="00560F3D">
      <w:pPr>
        <w:spacing w:beforeLines="50" w:before="156" w:afterLines="50" w:after="156" w:line="520" w:lineRule="exact"/>
        <w:jc w:val="center"/>
        <w:rPr>
          <w:rFonts w:ascii="仿宋_GB2312" w:eastAsia="仿宋_GB2312" w:hAnsi="仿宋_GB2312"/>
          <w:b/>
          <w:bCs/>
        </w:rPr>
      </w:pPr>
    </w:p>
    <w:p w14:paraId="5280D929" w14:textId="1069160E" w:rsidR="003256F3" w:rsidRPr="00765F54" w:rsidRDefault="003256F3" w:rsidP="00560F3D">
      <w:pPr>
        <w:spacing w:beforeLines="50" w:before="156" w:afterLines="50" w:after="156" w:line="520" w:lineRule="exact"/>
        <w:jc w:val="center"/>
        <w:rPr>
          <w:rFonts w:ascii="黑体" w:eastAsia="黑体" w:hAnsi="黑体"/>
          <w:bCs/>
          <w:sz w:val="28"/>
          <w:szCs w:val="28"/>
        </w:rPr>
      </w:pPr>
      <w:r w:rsidRPr="00765F54">
        <w:rPr>
          <w:rFonts w:ascii="黑体" w:eastAsia="黑体" w:hAnsi="黑体" w:hint="eastAsia"/>
          <w:bCs/>
          <w:sz w:val="28"/>
          <w:szCs w:val="28"/>
        </w:rPr>
        <w:t>表</w:t>
      </w:r>
      <w:r w:rsidR="0038290D">
        <w:rPr>
          <w:rFonts w:ascii="黑体" w:eastAsia="黑体" w:hAnsi="黑体"/>
          <w:bCs/>
          <w:sz w:val="28"/>
          <w:szCs w:val="28"/>
        </w:rPr>
        <w:t>4</w:t>
      </w:r>
      <w:r w:rsidRPr="00765F54">
        <w:rPr>
          <w:rFonts w:ascii="黑体" w:eastAsia="黑体" w:hAnsi="黑体"/>
          <w:bCs/>
          <w:sz w:val="28"/>
          <w:szCs w:val="28"/>
        </w:rPr>
        <w:t xml:space="preserve"> </w:t>
      </w:r>
      <w:r w:rsidRPr="00765F54">
        <w:rPr>
          <w:rFonts w:ascii="黑体" w:eastAsia="黑体" w:hAnsi="黑体" w:hint="eastAsia"/>
          <w:bCs/>
          <w:sz w:val="28"/>
          <w:szCs w:val="28"/>
        </w:rPr>
        <w:t>传感器在体内测试条件下的灵敏度情况</w:t>
      </w:r>
    </w:p>
    <w:tbl>
      <w:tblPr>
        <w:tblW w:w="48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1935"/>
        <w:gridCol w:w="1796"/>
        <w:gridCol w:w="1658"/>
        <w:gridCol w:w="1658"/>
      </w:tblGrid>
      <w:tr w:rsidR="003256F3" w:rsidRPr="006D28C9" w14:paraId="3880834E" w14:textId="77777777" w:rsidTr="002B58A7">
        <w:trPr>
          <w:trHeight w:val="789"/>
          <w:jc w:val="center"/>
        </w:trPr>
        <w:tc>
          <w:tcPr>
            <w:tcW w:w="885" w:type="pct"/>
            <w:vAlign w:val="center"/>
          </w:tcPr>
          <w:p w14:paraId="3417EDF6" w14:textId="77777777" w:rsidR="003256F3" w:rsidRPr="00765F54" w:rsidRDefault="003256F3" w:rsidP="00560F3D">
            <w:pPr>
              <w:spacing w:line="520" w:lineRule="exact"/>
              <w:jc w:val="center"/>
              <w:rPr>
                <w:rFonts w:ascii="黑体" w:eastAsia="黑体" w:hAnsi="黑体"/>
                <w:bCs/>
                <w:color w:val="000000"/>
                <w:sz w:val="28"/>
                <w:szCs w:val="28"/>
              </w:rPr>
            </w:pPr>
            <w:r w:rsidRPr="00765F54">
              <w:rPr>
                <w:rFonts w:ascii="黑体" w:eastAsia="黑体" w:hAnsi="黑体" w:hint="eastAsia"/>
                <w:bCs/>
                <w:color w:val="000000"/>
                <w:sz w:val="28"/>
                <w:szCs w:val="28"/>
              </w:rPr>
              <w:t>样品序号</w:t>
            </w:r>
          </w:p>
        </w:tc>
        <w:tc>
          <w:tcPr>
            <w:tcW w:w="1130" w:type="pct"/>
            <w:shd w:val="clear" w:color="auto" w:fill="auto"/>
            <w:vAlign w:val="center"/>
          </w:tcPr>
          <w:p w14:paraId="1510B7B5" w14:textId="77777777" w:rsidR="003256F3" w:rsidRPr="00765F54" w:rsidRDefault="003256F3" w:rsidP="00560F3D">
            <w:pPr>
              <w:spacing w:line="520" w:lineRule="exact"/>
              <w:jc w:val="center"/>
              <w:rPr>
                <w:rFonts w:ascii="黑体" w:eastAsia="黑体" w:hAnsi="黑体"/>
                <w:bCs/>
                <w:color w:val="000000"/>
                <w:sz w:val="28"/>
                <w:szCs w:val="28"/>
              </w:rPr>
            </w:pPr>
            <w:r w:rsidRPr="00765F54">
              <w:rPr>
                <w:rFonts w:ascii="黑体" w:eastAsia="黑体" w:hAnsi="黑体" w:hint="eastAsia"/>
                <w:bCs/>
                <w:color w:val="000000"/>
                <w:sz w:val="28"/>
                <w:szCs w:val="28"/>
              </w:rPr>
              <w:t>第1天</w:t>
            </w:r>
          </w:p>
        </w:tc>
        <w:tc>
          <w:tcPr>
            <w:tcW w:w="1049" w:type="pct"/>
            <w:shd w:val="clear" w:color="auto" w:fill="auto"/>
            <w:vAlign w:val="center"/>
          </w:tcPr>
          <w:p w14:paraId="3D645D37" w14:textId="77777777" w:rsidR="003256F3" w:rsidRPr="00765F54" w:rsidRDefault="003256F3" w:rsidP="00560F3D">
            <w:pPr>
              <w:spacing w:line="520" w:lineRule="exact"/>
              <w:jc w:val="center"/>
              <w:rPr>
                <w:rFonts w:ascii="黑体" w:eastAsia="黑体" w:hAnsi="黑体"/>
                <w:bCs/>
                <w:color w:val="000000"/>
                <w:sz w:val="28"/>
                <w:szCs w:val="28"/>
              </w:rPr>
            </w:pPr>
            <w:r w:rsidRPr="00765F54">
              <w:rPr>
                <w:rFonts w:ascii="黑体" w:eastAsia="黑体" w:hAnsi="黑体" w:hint="eastAsia"/>
                <w:bCs/>
                <w:color w:val="000000"/>
                <w:sz w:val="28"/>
                <w:szCs w:val="28"/>
              </w:rPr>
              <w:t>第2天</w:t>
            </w:r>
          </w:p>
        </w:tc>
        <w:tc>
          <w:tcPr>
            <w:tcW w:w="968" w:type="pct"/>
            <w:shd w:val="clear" w:color="auto" w:fill="auto"/>
            <w:vAlign w:val="center"/>
          </w:tcPr>
          <w:p w14:paraId="4E58E53D" w14:textId="77777777" w:rsidR="003256F3" w:rsidRPr="00765F54" w:rsidRDefault="003256F3" w:rsidP="00560F3D">
            <w:pPr>
              <w:spacing w:line="520" w:lineRule="exact"/>
              <w:jc w:val="center"/>
              <w:rPr>
                <w:rFonts w:ascii="黑体" w:eastAsia="黑体" w:hAnsi="黑体"/>
                <w:bCs/>
                <w:color w:val="000000"/>
                <w:sz w:val="28"/>
                <w:szCs w:val="28"/>
              </w:rPr>
            </w:pPr>
            <w:r w:rsidRPr="00765F54">
              <w:rPr>
                <w:rFonts w:ascii="黑体" w:eastAsia="黑体" w:hAnsi="黑体" w:hint="eastAsia"/>
                <w:bCs/>
                <w:color w:val="000000"/>
                <w:sz w:val="28"/>
                <w:szCs w:val="28"/>
              </w:rPr>
              <w:t>……</w:t>
            </w:r>
          </w:p>
        </w:tc>
        <w:tc>
          <w:tcPr>
            <w:tcW w:w="968" w:type="pct"/>
            <w:vAlign w:val="center"/>
          </w:tcPr>
          <w:p w14:paraId="435F4255" w14:textId="77777777" w:rsidR="003256F3" w:rsidRPr="00765F54" w:rsidRDefault="003256F3" w:rsidP="00560F3D">
            <w:pPr>
              <w:spacing w:line="520" w:lineRule="exact"/>
              <w:jc w:val="center"/>
              <w:rPr>
                <w:rFonts w:ascii="黑体" w:eastAsia="黑体" w:hAnsi="黑体"/>
                <w:bCs/>
                <w:color w:val="000000"/>
                <w:sz w:val="28"/>
                <w:szCs w:val="28"/>
              </w:rPr>
            </w:pPr>
            <w:r w:rsidRPr="00765F54">
              <w:rPr>
                <w:rFonts w:ascii="黑体" w:eastAsia="黑体" w:hAnsi="黑体" w:hint="eastAsia"/>
                <w:bCs/>
                <w:color w:val="000000"/>
                <w:sz w:val="28"/>
                <w:szCs w:val="28"/>
              </w:rPr>
              <w:t>第n天</w:t>
            </w:r>
          </w:p>
        </w:tc>
      </w:tr>
      <w:tr w:rsidR="003256F3" w:rsidRPr="006D28C9" w14:paraId="660C4E91" w14:textId="77777777" w:rsidTr="002B58A7">
        <w:trPr>
          <w:trHeight w:val="283"/>
          <w:jc w:val="center"/>
        </w:trPr>
        <w:tc>
          <w:tcPr>
            <w:tcW w:w="885" w:type="pct"/>
            <w:vAlign w:val="center"/>
          </w:tcPr>
          <w:p w14:paraId="353A2BAA"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lastRenderedPageBreak/>
              <w:t>1</w:t>
            </w:r>
          </w:p>
        </w:tc>
        <w:tc>
          <w:tcPr>
            <w:tcW w:w="1130" w:type="pct"/>
            <w:shd w:val="clear" w:color="auto" w:fill="auto"/>
            <w:vAlign w:val="center"/>
          </w:tcPr>
          <w:p w14:paraId="13A9FAEB"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灵敏度1</w:t>
            </w:r>
          </w:p>
        </w:tc>
        <w:tc>
          <w:tcPr>
            <w:tcW w:w="1049" w:type="pct"/>
            <w:shd w:val="clear" w:color="auto" w:fill="auto"/>
            <w:vAlign w:val="center"/>
          </w:tcPr>
          <w:p w14:paraId="7B0BBAE5"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灵敏度2</w:t>
            </w:r>
          </w:p>
        </w:tc>
        <w:tc>
          <w:tcPr>
            <w:tcW w:w="968" w:type="pct"/>
            <w:shd w:val="clear" w:color="auto" w:fill="auto"/>
            <w:vAlign w:val="center"/>
          </w:tcPr>
          <w:p w14:paraId="0C0DE5DF"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w:t>
            </w:r>
          </w:p>
        </w:tc>
        <w:tc>
          <w:tcPr>
            <w:tcW w:w="968" w:type="pct"/>
            <w:vAlign w:val="center"/>
          </w:tcPr>
          <w:p w14:paraId="0C384719"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灵敏度n</w:t>
            </w:r>
          </w:p>
        </w:tc>
      </w:tr>
      <w:tr w:rsidR="003256F3" w:rsidRPr="006D28C9" w14:paraId="43DB301E" w14:textId="77777777" w:rsidTr="002B58A7">
        <w:trPr>
          <w:trHeight w:val="283"/>
          <w:jc w:val="center"/>
        </w:trPr>
        <w:tc>
          <w:tcPr>
            <w:tcW w:w="885" w:type="pct"/>
            <w:vAlign w:val="center"/>
          </w:tcPr>
          <w:p w14:paraId="012EEB45"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2</w:t>
            </w:r>
          </w:p>
        </w:tc>
        <w:tc>
          <w:tcPr>
            <w:tcW w:w="1130" w:type="pct"/>
            <w:shd w:val="clear" w:color="auto" w:fill="auto"/>
            <w:vAlign w:val="center"/>
          </w:tcPr>
          <w:p w14:paraId="00045A56"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049" w:type="pct"/>
            <w:shd w:val="clear" w:color="auto" w:fill="auto"/>
            <w:vAlign w:val="center"/>
          </w:tcPr>
          <w:p w14:paraId="420A456C"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shd w:val="clear" w:color="auto" w:fill="auto"/>
            <w:vAlign w:val="center"/>
          </w:tcPr>
          <w:p w14:paraId="1F161DB5"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vAlign w:val="center"/>
          </w:tcPr>
          <w:p w14:paraId="2E7E71A9"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030D989D" w14:textId="77777777" w:rsidTr="002B58A7">
        <w:trPr>
          <w:trHeight w:val="283"/>
          <w:jc w:val="center"/>
        </w:trPr>
        <w:tc>
          <w:tcPr>
            <w:tcW w:w="885" w:type="pct"/>
            <w:vAlign w:val="center"/>
          </w:tcPr>
          <w:p w14:paraId="4AD1D2ED"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3</w:t>
            </w:r>
          </w:p>
        </w:tc>
        <w:tc>
          <w:tcPr>
            <w:tcW w:w="1130" w:type="pct"/>
            <w:shd w:val="clear" w:color="auto" w:fill="auto"/>
            <w:vAlign w:val="center"/>
          </w:tcPr>
          <w:p w14:paraId="6E95BABE"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049" w:type="pct"/>
            <w:shd w:val="clear" w:color="auto" w:fill="auto"/>
            <w:vAlign w:val="center"/>
          </w:tcPr>
          <w:p w14:paraId="0129F367"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shd w:val="clear" w:color="auto" w:fill="auto"/>
            <w:vAlign w:val="center"/>
          </w:tcPr>
          <w:p w14:paraId="416B6AF1"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vAlign w:val="center"/>
          </w:tcPr>
          <w:p w14:paraId="50F2860E"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188E2C7F" w14:textId="77777777" w:rsidTr="002B58A7">
        <w:trPr>
          <w:trHeight w:val="283"/>
          <w:jc w:val="center"/>
        </w:trPr>
        <w:tc>
          <w:tcPr>
            <w:tcW w:w="885" w:type="pct"/>
            <w:vAlign w:val="center"/>
          </w:tcPr>
          <w:p w14:paraId="3BA46420"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4</w:t>
            </w:r>
          </w:p>
        </w:tc>
        <w:tc>
          <w:tcPr>
            <w:tcW w:w="1130" w:type="pct"/>
            <w:shd w:val="clear" w:color="auto" w:fill="auto"/>
            <w:vAlign w:val="center"/>
          </w:tcPr>
          <w:p w14:paraId="2CA1F619"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049" w:type="pct"/>
            <w:shd w:val="clear" w:color="auto" w:fill="auto"/>
            <w:vAlign w:val="center"/>
          </w:tcPr>
          <w:p w14:paraId="5C6AD8B9"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shd w:val="clear" w:color="auto" w:fill="auto"/>
            <w:vAlign w:val="center"/>
          </w:tcPr>
          <w:p w14:paraId="0A092187"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vAlign w:val="center"/>
          </w:tcPr>
          <w:p w14:paraId="1B57F63C"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37162252" w14:textId="77777777" w:rsidTr="002B58A7">
        <w:trPr>
          <w:trHeight w:val="283"/>
          <w:jc w:val="center"/>
        </w:trPr>
        <w:tc>
          <w:tcPr>
            <w:tcW w:w="885" w:type="pct"/>
            <w:vAlign w:val="center"/>
          </w:tcPr>
          <w:p w14:paraId="214DCFAB"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5</w:t>
            </w:r>
          </w:p>
        </w:tc>
        <w:tc>
          <w:tcPr>
            <w:tcW w:w="1130" w:type="pct"/>
            <w:shd w:val="clear" w:color="auto" w:fill="auto"/>
            <w:vAlign w:val="center"/>
          </w:tcPr>
          <w:p w14:paraId="41248A32"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049" w:type="pct"/>
            <w:shd w:val="clear" w:color="auto" w:fill="auto"/>
            <w:vAlign w:val="center"/>
          </w:tcPr>
          <w:p w14:paraId="31D6670C"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shd w:val="clear" w:color="auto" w:fill="auto"/>
            <w:vAlign w:val="center"/>
          </w:tcPr>
          <w:p w14:paraId="093C0AC2"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vAlign w:val="center"/>
          </w:tcPr>
          <w:p w14:paraId="5F756E52"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63DA6AE2" w14:textId="77777777" w:rsidTr="002B58A7">
        <w:trPr>
          <w:trHeight w:val="283"/>
          <w:jc w:val="center"/>
        </w:trPr>
        <w:tc>
          <w:tcPr>
            <w:tcW w:w="885" w:type="pct"/>
            <w:vAlign w:val="center"/>
          </w:tcPr>
          <w:p w14:paraId="672F7828"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6</w:t>
            </w:r>
          </w:p>
        </w:tc>
        <w:tc>
          <w:tcPr>
            <w:tcW w:w="1130" w:type="pct"/>
            <w:shd w:val="clear" w:color="auto" w:fill="auto"/>
            <w:vAlign w:val="center"/>
          </w:tcPr>
          <w:p w14:paraId="2321849A"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049" w:type="pct"/>
            <w:shd w:val="clear" w:color="auto" w:fill="auto"/>
            <w:vAlign w:val="center"/>
          </w:tcPr>
          <w:p w14:paraId="57E8DB44"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shd w:val="clear" w:color="auto" w:fill="auto"/>
            <w:vAlign w:val="center"/>
          </w:tcPr>
          <w:p w14:paraId="1B3098F2"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vAlign w:val="center"/>
          </w:tcPr>
          <w:p w14:paraId="32683C34"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7C946E75" w14:textId="77777777" w:rsidTr="002B58A7">
        <w:trPr>
          <w:trHeight w:val="283"/>
          <w:jc w:val="center"/>
        </w:trPr>
        <w:tc>
          <w:tcPr>
            <w:tcW w:w="885" w:type="pct"/>
            <w:vAlign w:val="center"/>
          </w:tcPr>
          <w:p w14:paraId="4D4351B1"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7</w:t>
            </w:r>
          </w:p>
        </w:tc>
        <w:tc>
          <w:tcPr>
            <w:tcW w:w="1130" w:type="pct"/>
            <w:shd w:val="clear" w:color="auto" w:fill="auto"/>
            <w:vAlign w:val="center"/>
          </w:tcPr>
          <w:p w14:paraId="2AA1DB3A"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049" w:type="pct"/>
            <w:shd w:val="clear" w:color="auto" w:fill="auto"/>
            <w:vAlign w:val="center"/>
          </w:tcPr>
          <w:p w14:paraId="1E641770"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shd w:val="clear" w:color="auto" w:fill="auto"/>
            <w:vAlign w:val="center"/>
          </w:tcPr>
          <w:p w14:paraId="00E3F597"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vAlign w:val="center"/>
          </w:tcPr>
          <w:p w14:paraId="4451436C"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6A1A9F97" w14:textId="77777777" w:rsidTr="002B58A7">
        <w:trPr>
          <w:trHeight w:val="283"/>
          <w:jc w:val="center"/>
        </w:trPr>
        <w:tc>
          <w:tcPr>
            <w:tcW w:w="885" w:type="pct"/>
            <w:vAlign w:val="center"/>
          </w:tcPr>
          <w:p w14:paraId="655E7D35"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8</w:t>
            </w:r>
          </w:p>
        </w:tc>
        <w:tc>
          <w:tcPr>
            <w:tcW w:w="1130" w:type="pct"/>
            <w:shd w:val="clear" w:color="auto" w:fill="auto"/>
            <w:vAlign w:val="center"/>
          </w:tcPr>
          <w:p w14:paraId="74F63A16"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049" w:type="pct"/>
            <w:shd w:val="clear" w:color="auto" w:fill="auto"/>
            <w:vAlign w:val="center"/>
          </w:tcPr>
          <w:p w14:paraId="251F440C"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shd w:val="clear" w:color="auto" w:fill="auto"/>
            <w:vAlign w:val="center"/>
          </w:tcPr>
          <w:p w14:paraId="3B82431F"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vAlign w:val="center"/>
          </w:tcPr>
          <w:p w14:paraId="0F55D009"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10170CC5" w14:textId="77777777" w:rsidTr="002B58A7">
        <w:trPr>
          <w:trHeight w:val="283"/>
          <w:jc w:val="center"/>
        </w:trPr>
        <w:tc>
          <w:tcPr>
            <w:tcW w:w="885" w:type="pct"/>
            <w:vAlign w:val="center"/>
          </w:tcPr>
          <w:p w14:paraId="1A695826"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9</w:t>
            </w:r>
          </w:p>
        </w:tc>
        <w:tc>
          <w:tcPr>
            <w:tcW w:w="1130" w:type="pct"/>
            <w:shd w:val="clear" w:color="auto" w:fill="auto"/>
            <w:vAlign w:val="center"/>
          </w:tcPr>
          <w:p w14:paraId="566759AF"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049" w:type="pct"/>
            <w:shd w:val="clear" w:color="auto" w:fill="auto"/>
            <w:vAlign w:val="center"/>
          </w:tcPr>
          <w:p w14:paraId="55E86B09"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shd w:val="clear" w:color="auto" w:fill="auto"/>
            <w:vAlign w:val="center"/>
          </w:tcPr>
          <w:p w14:paraId="505F17A7"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vAlign w:val="center"/>
          </w:tcPr>
          <w:p w14:paraId="6B1B4445"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341977FB" w14:textId="77777777" w:rsidTr="002B58A7">
        <w:trPr>
          <w:trHeight w:val="283"/>
          <w:jc w:val="center"/>
        </w:trPr>
        <w:tc>
          <w:tcPr>
            <w:tcW w:w="885" w:type="pct"/>
            <w:vAlign w:val="center"/>
          </w:tcPr>
          <w:p w14:paraId="5F51A53A"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10</w:t>
            </w:r>
          </w:p>
        </w:tc>
        <w:tc>
          <w:tcPr>
            <w:tcW w:w="1130" w:type="pct"/>
            <w:shd w:val="clear" w:color="auto" w:fill="auto"/>
            <w:vAlign w:val="center"/>
          </w:tcPr>
          <w:p w14:paraId="5A3C7CBB"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1049" w:type="pct"/>
            <w:shd w:val="clear" w:color="auto" w:fill="auto"/>
            <w:vAlign w:val="center"/>
          </w:tcPr>
          <w:p w14:paraId="5D8A09E4"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shd w:val="clear" w:color="auto" w:fill="auto"/>
            <w:vAlign w:val="center"/>
          </w:tcPr>
          <w:p w14:paraId="13AA689E" w14:textId="77777777" w:rsidR="003256F3" w:rsidRPr="00765F54" w:rsidRDefault="003256F3" w:rsidP="00560F3D">
            <w:pPr>
              <w:spacing w:line="520" w:lineRule="exact"/>
              <w:jc w:val="center"/>
              <w:rPr>
                <w:rFonts w:ascii="仿宋_GB2312" w:eastAsia="仿宋_GB2312" w:hAnsi="仿宋_GB2312"/>
                <w:color w:val="000000"/>
                <w:sz w:val="28"/>
                <w:szCs w:val="28"/>
              </w:rPr>
            </w:pPr>
          </w:p>
        </w:tc>
        <w:tc>
          <w:tcPr>
            <w:tcW w:w="968" w:type="pct"/>
            <w:vAlign w:val="center"/>
          </w:tcPr>
          <w:p w14:paraId="0B7C2163" w14:textId="77777777" w:rsidR="003256F3" w:rsidRPr="00765F54" w:rsidRDefault="003256F3" w:rsidP="00560F3D">
            <w:pPr>
              <w:spacing w:line="520" w:lineRule="exact"/>
              <w:jc w:val="center"/>
              <w:rPr>
                <w:rFonts w:ascii="仿宋_GB2312" w:eastAsia="仿宋_GB2312" w:hAnsi="仿宋_GB2312"/>
                <w:color w:val="000000"/>
                <w:sz w:val="28"/>
                <w:szCs w:val="28"/>
              </w:rPr>
            </w:pPr>
          </w:p>
        </w:tc>
      </w:tr>
      <w:tr w:rsidR="003256F3" w:rsidRPr="006D28C9" w14:paraId="07E3855D" w14:textId="77777777" w:rsidTr="002B58A7">
        <w:trPr>
          <w:trHeight w:val="283"/>
          <w:jc w:val="center"/>
        </w:trPr>
        <w:tc>
          <w:tcPr>
            <w:tcW w:w="885" w:type="pct"/>
            <w:vAlign w:val="center"/>
          </w:tcPr>
          <w:p w14:paraId="501CA7AF"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灵敏度均值</w:t>
            </w:r>
          </w:p>
        </w:tc>
        <w:tc>
          <w:tcPr>
            <w:tcW w:w="1130" w:type="pct"/>
            <w:shd w:val="clear" w:color="auto" w:fill="auto"/>
            <w:vAlign w:val="center"/>
          </w:tcPr>
          <w:p w14:paraId="7659B3B2"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第1天均值</w:t>
            </w:r>
          </w:p>
        </w:tc>
        <w:tc>
          <w:tcPr>
            <w:tcW w:w="1049" w:type="pct"/>
            <w:shd w:val="clear" w:color="auto" w:fill="auto"/>
            <w:vAlign w:val="center"/>
          </w:tcPr>
          <w:p w14:paraId="6A4FACAC"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第2天均值</w:t>
            </w:r>
          </w:p>
        </w:tc>
        <w:tc>
          <w:tcPr>
            <w:tcW w:w="968" w:type="pct"/>
            <w:shd w:val="clear" w:color="auto" w:fill="auto"/>
            <w:vAlign w:val="center"/>
          </w:tcPr>
          <w:p w14:paraId="0DA029D0"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w:t>
            </w:r>
          </w:p>
        </w:tc>
        <w:tc>
          <w:tcPr>
            <w:tcW w:w="968" w:type="pct"/>
            <w:vAlign w:val="center"/>
          </w:tcPr>
          <w:p w14:paraId="5470D68B" w14:textId="77777777" w:rsidR="003256F3" w:rsidRPr="00765F54" w:rsidRDefault="003256F3" w:rsidP="00560F3D">
            <w:pPr>
              <w:spacing w:line="520" w:lineRule="exact"/>
              <w:jc w:val="center"/>
              <w:rPr>
                <w:rFonts w:ascii="仿宋_GB2312" w:eastAsia="仿宋_GB2312" w:hAnsi="仿宋_GB2312"/>
                <w:color w:val="000000"/>
                <w:sz w:val="28"/>
                <w:szCs w:val="28"/>
              </w:rPr>
            </w:pPr>
            <w:r w:rsidRPr="00765F54">
              <w:rPr>
                <w:rFonts w:ascii="仿宋_GB2312" w:eastAsia="仿宋_GB2312" w:hAnsi="仿宋_GB2312" w:hint="eastAsia"/>
                <w:color w:val="000000"/>
                <w:sz w:val="28"/>
                <w:szCs w:val="28"/>
              </w:rPr>
              <w:t>第n天均值</w:t>
            </w:r>
          </w:p>
        </w:tc>
      </w:tr>
    </w:tbl>
    <w:p w14:paraId="3E8005B8" w14:textId="77777777" w:rsidR="003256F3" w:rsidRPr="006F30D8" w:rsidRDefault="003256F3" w:rsidP="00560F3D">
      <w:pPr>
        <w:spacing w:line="520" w:lineRule="exact"/>
        <w:ind w:leftChars="59" w:left="124"/>
        <w:rPr>
          <w:rFonts w:ascii="仿宋_GB2312" w:eastAsia="仿宋_GB2312" w:hAnsi="仿宋_GB2312"/>
          <w:sz w:val="28"/>
          <w:szCs w:val="28"/>
        </w:rPr>
      </w:pPr>
      <w:r w:rsidRPr="006F30D8">
        <w:rPr>
          <w:rFonts w:ascii="仿宋_GB2312" w:eastAsia="仿宋_GB2312" w:hAnsi="仿宋_GB2312" w:hint="eastAsia"/>
          <w:sz w:val="28"/>
          <w:szCs w:val="28"/>
        </w:rPr>
        <w:t>注：表中的n为申报企业声称的产品最长可持续监测时间。</w:t>
      </w:r>
    </w:p>
    <w:p w14:paraId="506841E1" w14:textId="77777777" w:rsidR="003256F3" w:rsidRDefault="003256F3" w:rsidP="00560F3D">
      <w:pPr>
        <w:spacing w:line="520" w:lineRule="exact"/>
        <w:ind w:leftChars="59" w:left="124"/>
        <w:rPr>
          <w:rFonts w:ascii="仿宋_GB2312" w:eastAsia="仿宋_GB2312" w:hAnsi="仿宋_GB2312"/>
          <w:szCs w:val="21"/>
        </w:rPr>
      </w:pPr>
    </w:p>
    <w:p w14:paraId="4AB42D01" w14:textId="4D331739" w:rsidR="003256F3" w:rsidRPr="00765F54" w:rsidRDefault="003256F3" w:rsidP="00560F3D">
      <w:pPr>
        <w:spacing w:beforeLines="50" w:before="156" w:afterLines="50" w:after="156" w:line="520" w:lineRule="exact"/>
        <w:jc w:val="center"/>
        <w:rPr>
          <w:rFonts w:ascii="黑体" w:eastAsia="黑体" w:hAnsi="黑体"/>
          <w:bCs/>
          <w:sz w:val="28"/>
          <w:szCs w:val="28"/>
        </w:rPr>
      </w:pPr>
      <w:r w:rsidRPr="00765F54">
        <w:rPr>
          <w:rFonts w:ascii="黑体" w:eastAsia="黑体" w:hAnsi="黑体" w:hint="eastAsia"/>
          <w:bCs/>
          <w:sz w:val="28"/>
          <w:szCs w:val="28"/>
        </w:rPr>
        <w:t>表</w:t>
      </w:r>
      <w:r w:rsidR="0038290D">
        <w:rPr>
          <w:rFonts w:ascii="黑体" w:eastAsia="黑体" w:hAnsi="黑体"/>
          <w:bCs/>
          <w:sz w:val="28"/>
          <w:szCs w:val="28"/>
        </w:rPr>
        <w:t>5</w:t>
      </w:r>
      <w:r w:rsidRPr="00765F54">
        <w:rPr>
          <w:rFonts w:ascii="黑体" w:eastAsia="黑体" w:hAnsi="黑体"/>
          <w:bCs/>
          <w:sz w:val="28"/>
          <w:szCs w:val="28"/>
        </w:rPr>
        <w:t xml:space="preserve"> </w:t>
      </w:r>
      <w:r w:rsidRPr="00765F54">
        <w:rPr>
          <w:rFonts w:ascii="黑体" w:eastAsia="黑体" w:hAnsi="黑体" w:hint="eastAsia"/>
          <w:bCs/>
          <w:sz w:val="28"/>
          <w:szCs w:val="28"/>
        </w:rPr>
        <w:t>传感器货架寿命有效期内的灵敏度情况</w:t>
      </w:r>
    </w:p>
    <w:tbl>
      <w:tblPr>
        <w:tblW w:w="48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1935"/>
        <w:gridCol w:w="1932"/>
        <w:gridCol w:w="1276"/>
        <w:gridCol w:w="1904"/>
      </w:tblGrid>
      <w:tr w:rsidR="003256F3" w:rsidRPr="006D28C9" w14:paraId="67741174" w14:textId="77777777" w:rsidTr="006F30D8">
        <w:trPr>
          <w:trHeight w:val="789"/>
          <w:jc w:val="center"/>
        </w:trPr>
        <w:tc>
          <w:tcPr>
            <w:tcW w:w="885" w:type="pct"/>
            <w:vAlign w:val="center"/>
          </w:tcPr>
          <w:p w14:paraId="7D2F5826" w14:textId="77777777" w:rsidR="003256F3" w:rsidRPr="00765F54" w:rsidRDefault="003256F3" w:rsidP="00560F3D">
            <w:pPr>
              <w:spacing w:beforeLines="50" w:before="156" w:afterLines="50" w:after="156" w:line="520" w:lineRule="exact"/>
              <w:jc w:val="center"/>
              <w:rPr>
                <w:rFonts w:ascii="黑体" w:eastAsia="黑体" w:hAnsi="黑体"/>
                <w:bCs/>
                <w:sz w:val="28"/>
                <w:szCs w:val="28"/>
              </w:rPr>
            </w:pPr>
            <w:r w:rsidRPr="00765F54">
              <w:rPr>
                <w:rFonts w:ascii="黑体" w:eastAsia="黑体" w:hAnsi="黑体" w:hint="eastAsia"/>
                <w:bCs/>
                <w:sz w:val="28"/>
                <w:szCs w:val="28"/>
              </w:rPr>
              <w:t>样品序号</w:t>
            </w:r>
          </w:p>
        </w:tc>
        <w:tc>
          <w:tcPr>
            <w:tcW w:w="1130" w:type="pct"/>
            <w:shd w:val="clear" w:color="auto" w:fill="auto"/>
            <w:vAlign w:val="center"/>
          </w:tcPr>
          <w:p w14:paraId="1C55B360" w14:textId="77777777" w:rsidR="003256F3" w:rsidRPr="00765F54" w:rsidRDefault="003256F3" w:rsidP="00560F3D">
            <w:pPr>
              <w:spacing w:beforeLines="50" w:before="156" w:afterLines="50" w:after="156" w:line="520" w:lineRule="exact"/>
              <w:jc w:val="center"/>
              <w:rPr>
                <w:rFonts w:ascii="黑体" w:eastAsia="黑体" w:hAnsi="黑体"/>
                <w:bCs/>
                <w:sz w:val="28"/>
                <w:szCs w:val="28"/>
              </w:rPr>
            </w:pPr>
            <w:r w:rsidRPr="00765F54">
              <w:rPr>
                <w:rFonts w:ascii="黑体" w:eastAsia="黑体" w:hAnsi="黑体" w:hint="eastAsia"/>
                <w:bCs/>
                <w:sz w:val="28"/>
                <w:szCs w:val="28"/>
              </w:rPr>
              <w:t>评价时间点1</w:t>
            </w:r>
          </w:p>
        </w:tc>
        <w:tc>
          <w:tcPr>
            <w:tcW w:w="1128" w:type="pct"/>
            <w:shd w:val="clear" w:color="auto" w:fill="auto"/>
            <w:vAlign w:val="center"/>
          </w:tcPr>
          <w:p w14:paraId="1ECF303C" w14:textId="77777777" w:rsidR="003256F3" w:rsidRPr="00765F54" w:rsidRDefault="003256F3" w:rsidP="00560F3D">
            <w:pPr>
              <w:spacing w:beforeLines="50" w:before="156" w:afterLines="50" w:after="156" w:line="520" w:lineRule="exact"/>
              <w:jc w:val="center"/>
              <w:rPr>
                <w:rFonts w:ascii="黑体" w:eastAsia="黑体" w:hAnsi="黑体"/>
                <w:bCs/>
                <w:sz w:val="28"/>
                <w:szCs w:val="28"/>
              </w:rPr>
            </w:pPr>
            <w:r w:rsidRPr="00765F54">
              <w:rPr>
                <w:rFonts w:ascii="黑体" w:eastAsia="黑体" w:hAnsi="黑体" w:hint="eastAsia"/>
                <w:bCs/>
                <w:sz w:val="28"/>
                <w:szCs w:val="28"/>
              </w:rPr>
              <w:t>评价时间点</w:t>
            </w:r>
            <w:r w:rsidRPr="00765F54">
              <w:rPr>
                <w:rFonts w:ascii="黑体" w:eastAsia="黑体" w:hAnsi="黑体"/>
                <w:bCs/>
                <w:sz w:val="28"/>
                <w:szCs w:val="28"/>
              </w:rPr>
              <w:t>2</w:t>
            </w:r>
          </w:p>
        </w:tc>
        <w:tc>
          <w:tcPr>
            <w:tcW w:w="745" w:type="pct"/>
            <w:shd w:val="clear" w:color="auto" w:fill="auto"/>
            <w:vAlign w:val="center"/>
          </w:tcPr>
          <w:p w14:paraId="0D7A36C8" w14:textId="77777777" w:rsidR="003256F3" w:rsidRPr="00765F54" w:rsidRDefault="003256F3" w:rsidP="00560F3D">
            <w:pPr>
              <w:spacing w:beforeLines="50" w:before="156" w:afterLines="50" w:after="156" w:line="520" w:lineRule="exact"/>
              <w:jc w:val="center"/>
              <w:rPr>
                <w:rFonts w:ascii="黑体" w:eastAsia="黑体" w:hAnsi="黑体"/>
                <w:bCs/>
                <w:sz w:val="28"/>
                <w:szCs w:val="28"/>
              </w:rPr>
            </w:pPr>
            <w:r w:rsidRPr="00765F54">
              <w:rPr>
                <w:rFonts w:ascii="黑体" w:eastAsia="黑体" w:hAnsi="黑体" w:hint="eastAsia"/>
                <w:bCs/>
                <w:sz w:val="28"/>
                <w:szCs w:val="28"/>
              </w:rPr>
              <w:t>……</w:t>
            </w:r>
          </w:p>
        </w:tc>
        <w:tc>
          <w:tcPr>
            <w:tcW w:w="1112" w:type="pct"/>
            <w:vAlign w:val="center"/>
          </w:tcPr>
          <w:p w14:paraId="249446FD" w14:textId="77777777" w:rsidR="003256F3" w:rsidRPr="00765F54" w:rsidRDefault="003256F3" w:rsidP="00560F3D">
            <w:pPr>
              <w:spacing w:beforeLines="50" w:before="156" w:afterLines="50" w:after="156" w:line="520" w:lineRule="exact"/>
              <w:jc w:val="center"/>
              <w:rPr>
                <w:rFonts w:ascii="黑体" w:eastAsia="黑体" w:hAnsi="黑体"/>
                <w:bCs/>
                <w:sz w:val="28"/>
                <w:szCs w:val="28"/>
              </w:rPr>
            </w:pPr>
            <w:r w:rsidRPr="00765F54">
              <w:rPr>
                <w:rFonts w:ascii="黑体" w:eastAsia="黑体" w:hAnsi="黑体" w:hint="eastAsia"/>
                <w:bCs/>
                <w:sz w:val="28"/>
                <w:szCs w:val="28"/>
              </w:rPr>
              <w:t>评价时间点n</w:t>
            </w:r>
          </w:p>
        </w:tc>
      </w:tr>
      <w:tr w:rsidR="003256F3" w:rsidRPr="006F30D8" w14:paraId="560101D4" w14:textId="77777777" w:rsidTr="006F30D8">
        <w:trPr>
          <w:trHeight w:val="283"/>
          <w:jc w:val="center"/>
        </w:trPr>
        <w:tc>
          <w:tcPr>
            <w:tcW w:w="885" w:type="pct"/>
            <w:vAlign w:val="center"/>
          </w:tcPr>
          <w:p w14:paraId="6ACE7C29"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30D8">
              <w:rPr>
                <w:rFonts w:ascii="仿宋_GB2312" w:eastAsia="仿宋_GB2312" w:hAnsi="仿宋_GB2312" w:hint="eastAsia"/>
                <w:color w:val="000000"/>
                <w:sz w:val="28"/>
                <w:szCs w:val="28"/>
              </w:rPr>
              <w:t>1</w:t>
            </w:r>
          </w:p>
        </w:tc>
        <w:tc>
          <w:tcPr>
            <w:tcW w:w="1130" w:type="pct"/>
            <w:shd w:val="clear" w:color="auto" w:fill="auto"/>
            <w:vAlign w:val="center"/>
          </w:tcPr>
          <w:p w14:paraId="0E7E15C0"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30D8">
              <w:rPr>
                <w:rFonts w:ascii="仿宋_GB2312" w:eastAsia="仿宋_GB2312" w:hAnsi="仿宋_GB2312" w:hint="eastAsia"/>
                <w:color w:val="000000"/>
                <w:sz w:val="28"/>
                <w:szCs w:val="28"/>
              </w:rPr>
              <w:t>灵敏度1</w:t>
            </w:r>
          </w:p>
        </w:tc>
        <w:tc>
          <w:tcPr>
            <w:tcW w:w="1128" w:type="pct"/>
            <w:shd w:val="clear" w:color="auto" w:fill="auto"/>
            <w:vAlign w:val="center"/>
          </w:tcPr>
          <w:p w14:paraId="16152D1C"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30D8">
              <w:rPr>
                <w:rFonts w:ascii="仿宋_GB2312" w:eastAsia="仿宋_GB2312" w:hAnsi="仿宋_GB2312" w:hint="eastAsia"/>
                <w:color w:val="000000"/>
                <w:sz w:val="28"/>
                <w:szCs w:val="28"/>
              </w:rPr>
              <w:t>灵敏度2</w:t>
            </w:r>
          </w:p>
        </w:tc>
        <w:tc>
          <w:tcPr>
            <w:tcW w:w="745" w:type="pct"/>
            <w:shd w:val="clear" w:color="auto" w:fill="auto"/>
            <w:vAlign w:val="center"/>
          </w:tcPr>
          <w:p w14:paraId="45705427"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30D8">
              <w:rPr>
                <w:rFonts w:ascii="仿宋_GB2312" w:eastAsia="仿宋_GB2312" w:hAnsi="仿宋_GB2312" w:hint="eastAsia"/>
                <w:color w:val="000000"/>
                <w:sz w:val="28"/>
                <w:szCs w:val="28"/>
              </w:rPr>
              <w:t>……</w:t>
            </w:r>
          </w:p>
        </w:tc>
        <w:tc>
          <w:tcPr>
            <w:tcW w:w="1112" w:type="pct"/>
            <w:vAlign w:val="center"/>
          </w:tcPr>
          <w:p w14:paraId="015932DD"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30D8">
              <w:rPr>
                <w:rFonts w:ascii="仿宋_GB2312" w:eastAsia="仿宋_GB2312" w:hAnsi="仿宋_GB2312" w:hint="eastAsia"/>
                <w:color w:val="000000"/>
                <w:sz w:val="28"/>
                <w:szCs w:val="28"/>
              </w:rPr>
              <w:t>灵敏度n</w:t>
            </w:r>
          </w:p>
        </w:tc>
      </w:tr>
      <w:tr w:rsidR="003256F3" w:rsidRPr="006F30D8" w14:paraId="79CCA232" w14:textId="77777777" w:rsidTr="006F30D8">
        <w:trPr>
          <w:trHeight w:val="283"/>
          <w:jc w:val="center"/>
        </w:trPr>
        <w:tc>
          <w:tcPr>
            <w:tcW w:w="885" w:type="pct"/>
            <w:vAlign w:val="center"/>
          </w:tcPr>
          <w:p w14:paraId="7FB00F09"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30D8">
              <w:rPr>
                <w:rFonts w:ascii="仿宋_GB2312" w:eastAsia="仿宋_GB2312" w:hAnsi="仿宋_GB2312" w:hint="eastAsia"/>
                <w:color w:val="000000"/>
                <w:sz w:val="28"/>
                <w:szCs w:val="28"/>
              </w:rPr>
              <w:t>2</w:t>
            </w:r>
          </w:p>
        </w:tc>
        <w:tc>
          <w:tcPr>
            <w:tcW w:w="1130" w:type="pct"/>
            <w:shd w:val="clear" w:color="auto" w:fill="auto"/>
            <w:vAlign w:val="center"/>
          </w:tcPr>
          <w:p w14:paraId="203DBC97"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28" w:type="pct"/>
            <w:shd w:val="clear" w:color="auto" w:fill="auto"/>
            <w:vAlign w:val="center"/>
          </w:tcPr>
          <w:p w14:paraId="7B78AB1E"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5F499BED"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12" w:type="pct"/>
            <w:vAlign w:val="center"/>
          </w:tcPr>
          <w:p w14:paraId="25EFC105" w14:textId="77777777" w:rsidR="003256F3" w:rsidRPr="006F30D8" w:rsidRDefault="003256F3" w:rsidP="00560F3D">
            <w:pPr>
              <w:spacing w:line="520" w:lineRule="exact"/>
              <w:jc w:val="center"/>
              <w:rPr>
                <w:rFonts w:ascii="仿宋_GB2312" w:eastAsia="仿宋_GB2312" w:hAnsi="仿宋_GB2312"/>
                <w:color w:val="000000"/>
                <w:sz w:val="28"/>
                <w:szCs w:val="28"/>
              </w:rPr>
            </w:pPr>
          </w:p>
        </w:tc>
      </w:tr>
      <w:tr w:rsidR="003256F3" w:rsidRPr="006F30D8" w14:paraId="70014BDA" w14:textId="77777777" w:rsidTr="006F30D8">
        <w:trPr>
          <w:trHeight w:val="283"/>
          <w:jc w:val="center"/>
        </w:trPr>
        <w:tc>
          <w:tcPr>
            <w:tcW w:w="885" w:type="pct"/>
            <w:vAlign w:val="center"/>
          </w:tcPr>
          <w:p w14:paraId="3A776002"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30D8">
              <w:rPr>
                <w:rFonts w:ascii="仿宋_GB2312" w:eastAsia="仿宋_GB2312" w:hAnsi="仿宋_GB2312" w:hint="eastAsia"/>
                <w:color w:val="000000"/>
                <w:sz w:val="28"/>
                <w:szCs w:val="28"/>
              </w:rPr>
              <w:t>3</w:t>
            </w:r>
          </w:p>
        </w:tc>
        <w:tc>
          <w:tcPr>
            <w:tcW w:w="1130" w:type="pct"/>
            <w:shd w:val="clear" w:color="auto" w:fill="auto"/>
            <w:vAlign w:val="center"/>
          </w:tcPr>
          <w:p w14:paraId="10AB12B5"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28" w:type="pct"/>
            <w:shd w:val="clear" w:color="auto" w:fill="auto"/>
            <w:vAlign w:val="center"/>
          </w:tcPr>
          <w:p w14:paraId="0DF96566"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33B3C403"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12" w:type="pct"/>
            <w:vAlign w:val="center"/>
          </w:tcPr>
          <w:p w14:paraId="12736549" w14:textId="77777777" w:rsidR="003256F3" w:rsidRPr="006F30D8" w:rsidRDefault="003256F3" w:rsidP="00560F3D">
            <w:pPr>
              <w:spacing w:line="520" w:lineRule="exact"/>
              <w:jc w:val="center"/>
              <w:rPr>
                <w:rFonts w:ascii="仿宋_GB2312" w:eastAsia="仿宋_GB2312" w:hAnsi="仿宋_GB2312"/>
                <w:color w:val="000000"/>
                <w:sz w:val="28"/>
                <w:szCs w:val="28"/>
              </w:rPr>
            </w:pPr>
          </w:p>
        </w:tc>
      </w:tr>
      <w:tr w:rsidR="003256F3" w:rsidRPr="006F30D8" w14:paraId="68E750F7" w14:textId="77777777" w:rsidTr="006F30D8">
        <w:trPr>
          <w:trHeight w:val="283"/>
          <w:jc w:val="center"/>
        </w:trPr>
        <w:tc>
          <w:tcPr>
            <w:tcW w:w="885" w:type="pct"/>
            <w:vAlign w:val="center"/>
          </w:tcPr>
          <w:p w14:paraId="7CC7DC15"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30D8">
              <w:rPr>
                <w:rFonts w:ascii="仿宋_GB2312" w:eastAsia="仿宋_GB2312" w:hAnsi="仿宋_GB2312" w:hint="eastAsia"/>
                <w:color w:val="000000"/>
                <w:sz w:val="28"/>
                <w:szCs w:val="28"/>
              </w:rPr>
              <w:t>4</w:t>
            </w:r>
          </w:p>
        </w:tc>
        <w:tc>
          <w:tcPr>
            <w:tcW w:w="1130" w:type="pct"/>
            <w:shd w:val="clear" w:color="auto" w:fill="auto"/>
            <w:vAlign w:val="center"/>
          </w:tcPr>
          <w:p w14:paraId="1A53156E"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28" w:type="pct"/>
            <w:shd w:val="clear" w:color="auto" w:fill="auto"/>
            <w:vAlign w:val="center"/>
          </w:tcPr>
          <w:p w14:paraId="0069E3EC"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795988BB"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12" w:type="pct"/>
            <w:vAlign w:val="center"/>
          </w:tcPr>
          <w:p w14:paraId="7ADF7062" w14:textId="77777777" w:rsidR="003256F3" w:rsidRPr="006F30D8" w:rsidRDefault="003256F3" w:rsidP="00560F3D">
            <w:pPr>
              <w:spacing w:line="520" w:lineRule="exact"/>
              <w:jc w:val="center"/>
              <w:rPr>
                <w:rFonts w:ascii="仿宋_GB2312" w:eastAsia="仿宋_GB2312" w:hAnsi="仿宋_GB2312"/>
                <w:color w:val="000000"/>
                <w:sz w:val="28"/>
                <w:szCs w:val="28"/>
              </w:rPr>
            </w:pPr>
          </w:p>
        </w:tc>
      </w:tr>
      <w:tr w:rsidR="003256F3" w:rsidRPr="006F30D8" w14:paraId="6CA267C2" w14:textId="77777777" w:rsidTr="006F30D8">
        <w:trPr>
          <w:trHeight w:val="283"/>
          <w:jc w:val="center"/>
        </w:trPr>
        <w:tc>
          <w:tcPr>
            <w:tcW w:w="885" w:type="pct"/>
            <w:vAlign w:val="center"/>
          </w:tcPr>
          <w:p w14:paraId="0D1A0D31"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30D8">
              <w:rPr>
                <w:rFonts w:ascii="仿宋_GB2312" w:eastAsia="仿宋_GB2312" w:hAnsi="仿宋_GB2312" w:hint="eastAsia"/>
                <w:color w:val="000000"/>
                <w:sz w:val="28"/>
                <w:szCs w:val="28"/>
              </w:rPr>
              <w:t>5</w:t>
            </w:r>
          </w:p>
        </w:tc>
        <w:tc>
          <w:tcPr>
            <w:tcW w:w="1130" w:type="pct"/>
            <w:shd w:val="clear" w:color="auto" w:fill="auto"/>
            <w:vAlign w:val="center"/>
          </w:tcPr>
          <w:p w14:paraId="3B78D523"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28" w:type="pct"/>
            <w:shd w:val="clear" w:color="auto" w:fill="auto"/>
            <w:vAlign w:val="center"/>
          </w:tcPr>
          <w:p w14:paraId="25956C5E"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706B2504"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12" w:type="pct"/>
            <w:vAlign w:val="center"/>
          </w:tcPr>
          <w:p w14:paraId="5978069C" w14:textId="77777777" w:rsidR="003256F3" w:rsidRPr="006F30D8" w:rsidRDefault="003256F3" w:rsidP="00560F3D">
            <w:pPr>
              <w:spacing w:line="520" w:lineRule="exact"/>
              <w:jc w:val="center"/>
              <w:rPr>
                <w:rFonts w:ascii="仿宋_GB2312" w:eastAsia="仿宋_GB2312" w:hAnsi="仿宋_GB2312"/>
                <w:color w:val="000000"/>
                <w:sz w:val="28"/>
                <w:szCs w:val="28"/>
              </w:rPr>
            </w:pPr>
          </w:p>
        </w:tc>
      </w:tr>
      <w:tr w:rsidR="003256F3" w:rsidRPr="006F30D8" w14:paraId="1DDC0B5E" w14:textId="77777777" w:rsidTr="006F30D8">
        <w:trPr>
          <w:trHeight w:val="283"/>
          <w:jc w:val="center"/>
        </w:trPr>
        <w:tc>
          <w:tcPr>
            <w:tcW w:w="885" w:type="pct"/>
            <w:vAlign w:val="center"/>
          </w:tcPr>
          <w:p w14:paraId="2D737C8E"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30D8">
              <w:rPr>
                <w:rFonts w:ascii="仿宋_GB2312" w:eastAsia="仿宋_GB2312" w:hAnsi="仿宋_GB2312" w:hint="eastAsia"/>
                <w:color w:val="000000"/>
                <w:sz w:val="28"/>
                <w:szCs w:val="28"/>
              </w:rPr>
              <w:t>6</w:t>
            </w:r>
          </w:p>
        </w:tc>
        <w:tc>
          <w:tcPr>
            <w:tcW w:w="1130" w:type="pct"/>
            <w:shd w:val="clear" w:color="auto" w:fill="auto"/>
            <w:vAlign w:val="center"/>
          </w:tcPr>
          <w:p w14:paraId="427E2FD3"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28" w:type="pct"/>
            <w:shd w:val="clear" w:color="auto" w:fill="auto"/>
            <w:vAlign w:val="center"/>
          </w:tcPr>
          <w:p w14:paraId="7DFD7C21"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008FECF6"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12" w:type="pct"/>
            <w:vAlign w:val="center"/>
          </w:tcPr>
          <w:p w14:paraId="2C824D4B" w14:textId="77777777" w:rsidR="003256F3" w:rsidRPr="006F30D8" w:rsidRDefault="003256F3" w:rsidP="00560F3D">
            <w:pPr>
              <w:spacing w:line="520" w:lineRule="exact"/>
              <w:jc w:val="center"/>
              <w:rPr>
                <w:rFonts w:ascii="仿宋_GB2312" w:eastAsia="仿宋_GB2312" w:hAnsi="仿宋_GB2312"/>
                <w:color w:val="000000"/>
                <w:sz w:val="28"/>
                <w:szCs w:val="28"/>
              </w:rPr>
            </w:pPr>
          </w:p>
        </w:tc>
      </w:tr>
      <w:tr w:rsidR="003256F3" w:rsidRPr="006F30D8" w14:paraId="6607BEBC" w14:textId="77777777" w:rsidTr="006F30D8">
        <w:trPr>
          <w:trHeight w:val="283"/>
          <w:jc w:val="center"/>
        </w:trPr>
        <w:tc>
          <w:tcPr>
            <w:tcW w:w="885" w:type="pct"/>
            <w:vAlign w:val="center"/>
          </w:tcPr>
          <w:p w14:paraId="1DACE151"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30D8">
              <w:rPr>
                <w:rFonts w:ascii="仿宋_GB2312" w:eastAsia="仿宋_GB2312" w:hAnsi="仿宋_GB2312" w:hint="eastAsia"/>
                <w:color w:val="000000"/>
                <w:sz w:val="28"/>
                <w:szCs w:val="28"/>
              </w:rPr>
              <w:t>7</w:t>
            </w:r>
          </w:p>
        </w:tc>
        <w:tc>
          <w:tcPr>
            <w:tcW w:w="1130" w:type="pct"/>
            <w:shd w:val="clear" w:color="auto" w:fill="auto"/>
            <w:vAlign w:val="center"/>
          </w:tcPr>
          <w:p w14:paraId="0C4C9930"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28" w:type="pct"/>
            <w:shd w:val="clear" w:color="auto" w:fill="auto"/>
            <w:vAlign w:val="center"/>
          </w:tcPr>
          <w:p w14:paraId="719D7D78"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41E36189"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12" w:type="pct"/>
            <w:vAlign w:val="center"/>
          </w:tcPr>
          <w:p w14:paraId="4B21AD72" w14:textId="77777777" w:rsidR="003256F3" w:rsidRPr="006F30D8" w:rsidRDefault="003256F3" w:rsidP="00560F3D">
            <w:pPr>
              <w:spacing w:line="520" w:lineRule="exact"/>
              <w:jc w:val="center"/>
              <w:rPr>
                <w:rFonts w:ascii="仿宋_GB2312" w:eastAsia="仿宋_GB2312" w:hAnsi="仿宋_GB2312"/>
                <w:color w:val="000000"/>
                <w:sz w:val="28"/>
                <w:szCs w:val="28"/>
              </w:rPr>
            </w:pPr>
          </w:p>
        </w:tc>
      </w:tr>
      <w:tr w:rsidR="003256F3" w:rsidRPr="006F30D8" w14:paraId="3BC412FA" w14:textId="77777777" w:rsidTr="006F30D8">
        <w:trPr>
          <w:trHeight w:val="283"/>
          <w:jc w:val="center"/>
        </w:trPr>
        <w:tc>
          <w:tcPr>
            <w:tcW w:w="885" w:type="pct"/>
            <w:vAlign w:val="center"/>
          </w:tcPr>
          <w:p w14:paraId="522D27B5"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30D8">
              <w:rPr>
                <w:rFonts w:ascii="仿宋_GB2312" w:eastAsia="仿宋_GB2312" w:hAnsi="仿宋_GB2312" w:hint="eastAsia"/>
                <w:color w:val="000000"/>
                <w:sz w:val="28"/>
                <w:szCs w:val="28"/>
              </w:rPr>
              <w:lastRenderedPageBreak/>
              <w:t>8</w:t>
            </w:r>
          </w:p>
        </w:tc>
        <w:tc>
          <w:tcPr>
            <w:tcW w:w="1130" w:type="pct"/>
            <w:shd w:val="clear" w:color="auto" w:fill="auto"/>
            <w:vAlign w:val="center"/>
          </w:tcPr>
          <w:p w14:paraId="29593CCC"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28" w:type="pct"/>
            <w:shd w:val="clear" w:color="auto" w:fill="auto"/>
            <w:vAlign w:val="center"/>
          </w:tcPr>
          <w:p w14:paraId="5F7E231E"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05161AE8"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12" w:type="pct"/>
            <w:vAlign w:val="center"/>
          </w:tcPr>
          <w:p w14:paraId="3C12E410" w14:textId="77777777" w:rsidR="003256F3" w:rsidRPr="006F30D8" w:rsidRDefault="003256F3" w:rsidP="00560F3D">
            <w:pPr>
              <w:spacing w:line="520" w:lineRule="exact"/>
              <w:jc w:val="center"/>
              <w:rPr>
                <w:rFonts w:ascii="仿宋_GB2312" w:eastAsia="仿宋_GB2312" w:hAnsi="仿宋_GB2312"/>
                <w:color w:val="000000"/>
                <w:sz w:val="28"/>
                <w:szCs w:val="28"/>
              </w:rPr>
            </w:pPr>
          </w:p>
        </w:tc>
      </w:tr>
      <w:tr w:rsidR="003256F3" w:rsidRPr="006F30D8" w14:paraId="47F8E22A" w14:textId="77777777" w:rsidTr="006F30D8">
        <w:trPr>
          <w:trHeight w:val="283"/>
          <w:jc w:val="center"/>
        </w:trPr>
        <w:tc>
          <w:tcPr>
            <w:tcW w:w="885" w:type="pct"/>
            <w:vAlign w:val="center"/>
          </w:tcPr>
          <w:p w14:paraId="6C18E080"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30D8">
              <w:rPr>
                <w:rFonts w:ascii="仿宋_GB2312" w:eastAsia="仿宋_GB2312" w:hAnsi="仿宋_GB2312" w:hint="eastAsia"/>
                <w:color w:val="000000"/>
                <w:sz w:val="28"/>
                <w:szCs w:val="28"/>
              </w:rPr>
              <w:t>9</w:t>
            </w:r>
          </w:p>
        </w:tc>
        <w:tc>
          <w:tcPr>
            <w:tcW w:w="1130" w:type="pct"/>
            <w:shd w:val="clear" w:color="auto" w:fill="auto"/>
            <w:vAlign w:val="center"/>
          </w:tcPr>
          <w:p w14:paraId="11698CFB"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28" w:type="pct"/>
            <w:shd w:val="clear" w:color="auto" w:fill="auto"/>
            <w:vAlign w:val="center"/>
          </w:tcPr>
          <w:p w14:paraId="1952440A"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0408F8B8"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12" w:type="pct"/>
            <w:vAlign w:val="center"/>
          </w:tcPr>
          <w:p w14:paraId="673A7073" w14:textId="77777777" w:rsidR="003256F3" w:rsidRPr="006F30D8" w:rsidRDefault="003256F3" w:rsidP="00560F3D">
            <w:pPr>
              <w:spacing w:line="520" w:lineRule="exact"/>
              <w:jc w:val="center"/>
              <w:rPr>
                <w:rFonts w:ascii="仿宋_GB2312" w:eastAsia="仿宋_GB2312" w:hAnsi="仿宋_GB2312"/>
                <w:color w:val="000000"/>
                <w:sz w:val="28"/>
                <w:szCs w:val="28"/>
              </w:rPr>
            </w:pPr>
          </w:p>
        </w:tc>
      </w:tr>
      <w:tr w:rsidR="003256F3" w:rsidRPr="006F30D8" w14:paraId="14A6AF87" w14:textId="77777777" w:rsidTr="006F30D8">
        <w:trPr>
          <w:trHeight w:val="283"/>
          <w:jc w:val="center"/>
        </w:trPr>
        <w:tc>
          <w:tcPr>
            <w:tcW w:w="885" w:type="pct"/>
            <w:vAlign w:val="center"/>
          </w:tcPr>
          <w:p w14:paraId="32093ECC"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30D8">
              <w:rPr>
                <w:rFonts w:ascii="仿宋_GB2312" w:eastAsia="仿宋_GB2312" w:hAnsi="仿宋_GB2312" w:hint="eastAsia"/>
                <w:color w:val="000000"/>
                <w:sz w:val="28"/>
                <w:szCs w:val="28"/>
              </w:rPr>
              <w:t>10</w:t>
            </w:r>
          </w:p>
        </w:tc>
        <w:tc>
          <w:tcPr>
            <w:tcW w:w="1130" w:type="pct"/>
            <w:shd w:val="clear" w:color="auto" w:fill="auto"/>
            <w:vAlign w:val="center"/>
          </w:tcPr>
          <w:p w14:paraId="27BAF446"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28" w:type="pct"/>
            <w:shd w:val="clear" w:color="auto" w:fill="auto"/>
            <w:vAlign w:val="center"/>
          </w:tcPr>
          <w:p w14:paraId="4A39E4F1"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745" w:type="pct"/>
            <w:shd w:val="clear" w:color="auto" w:fill="auto"/>
            <w:vAlign w:val="center"/>
          </w:tcPr>
          <w:p w14:paraId="2A10BE47" w14:textId="77777777" w:rsidR="003256F3" w:rsidRPr="006F30D8" w:rsidRDefault="003256F3" w:rsidP="00560F3D">
            <w:pPr>
              <w:spacing w:line="520" w:lineRule="exact"/>
              <w:jc w:val="center"/>
              <w:rPr>
                <w:rFonts w:ascii="仿宋_GB2312" w:eastAsia="仿宋_GB2312" w:hAnsi="仿宋_GB2312"/>
                <w:color w:val="000000"/>
                <w:sz w:val="28"/>
                <w:szCs w:val="28"/>
              </w:rPr>
            </w:pPr>
          </w:p>
        </w:tc>
        <w:tc>
          <w:tcPr>
            <w:tcW w:w="1112" w:type="pct"/>
            <w:vAlign w:val="center"/>
          </w:tcPr>
          <w:p w14:paraId="5F6083A1" w14:textId="77777777" w:rsidR="003256F3" w:rsidRPr="006F30D8" w:rsidRDefault="003256F3" w:rsidP="00560F3D">
            <w:pPr>
              <w:spacing w:line="520" w:lineRule="exact"/>
              <w:jc w:val="center"/>
              <w:rPr>
                <w:rFonts w:ascii="仿宋_GB2312" w:eastAsia="仿宋_GB2312" w:hAnsi="仿宋_GB2312"/>
                <w:color w:val="000000"/>
                <w:sz w:val="28"/>
                <w:szCs w:val="28"/>
              </w:rPr>
            </w:pPr>
          </w:p>
        </w:tc>
      </w:tr>
      <w:tr w:rsidR="003256F3" w:rsidRPr="006F30D8" w14:paraId="3879F7B2" w14:textId="77777777" w:rsidTr="006F30D8">
        <w:trPr>
          <w:trHeight w:val="283"/>
          <w:jc w:val="center"/>
        </w:trPr>
        <w:tc>
          <w:tcPr>
            <w:tcW w:w="885" w:type="pct"/>
            <w:vAlign w:val="center"/>
          </w:tcPr>
          <w:p w14:paraId="59A88111"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30D8">
              <w:rPr>
                <w:rFonts w:ascii="仿宋_GB2312" w:eastAsia="仿宋_GB2312" w:hAnsi="仿宋_GB2312" w:hint="eastAsia"/>
                <w:color w:val="000000"/>
                <w:sz w:val="28"/>
                <w:szCs w:val="28"/>
              </w:rPr>
              <w:t>灵敏度均值</w:t>
            </w:r>
          </w:p>
        </w:tc>
        <w:tc>
          <w:tcPr>
            <w:tcW w:w="1130" w:type="pct"/>
            <w:shd w:val="clear" w:color="auto" w:fill="auto"/>
            <w:vAlign w:val="center"/>
          </w:tcPr>
          <w:p w14:paraId="306C5DC4"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7179">
              <w:rPr>
                <w:rFonts w:ascii="仿宋_GB2312" w:eastAsia="仿宋_GB2312" w:hAnsi="仿宋_GB2312" w:hint="eastAsia"/>
                <w:color w:val="000000"/>
                <w:sz w:val="28"/>
                <w:szCs w:val="28"/>
              </w:rPr>
              <w:t>时间点1</w:t>
            </w:r>
            <w:r w:rsidRPr="006F30D8">
              <w:rPr>
                <w:rFonts w:ascii="仿宋_GB2312" w:eastAsia="仿宋_GB2312" w:hAnsi="仿宋_GB2312" w:hint="eastAsia"/>
                <w:color w:val="000000"/>
                <w:sz w:val="28"/>
                <w:szCs w:val="28"/>
              </w:rPr>
              <w:t>均值</w:t>
            </w:r>
          </w:p>
        </w:tc>
        <w:tc>
          <w:tcPr>
            <w:tcW w:w="1128" w:type="pct"/>
            <w:shd w:val="clear" w:color="auto" w:fill="auto"/>
            <w:vAlign w:val="center"/>
          </w:tcPr>
          <w:p w14:paraId="4855F3F5"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7179">
              <w:rPr>
                <w:rFonts w:ascii="仿宋_GB2312" w:eastAsia="仿宋_GB2312" w:hAnsi="仿宋_GB2312" w:hint="eastAsia"/>
                <w:color w:val="000000"/>
                <w:sz w:val="28"/>
                <w:szCs w:val="28"/>
              </w:rPr>
              <w:t>时间点2</w:t>
            </w:r>
            <w:r w:rsidRPr="006F30D8">
              <w:rPr>
                <w:rFonts w:ascii="仿宋_GB2312" w:eastAsia="仿宋_GB2312" w:hAnsi="仿宋_GB2312" w:hint="eastAsia"/>
                <w:color w:val="000000"/>
                <w:sz w:val="28"/>
                <w:szCs w:val="28"/>
              </w:rPr>
              <w:t>均值</w:t>
            </w:r>
          </w:p>
        </w:tc>
        <w:tc>
          <w:tcPr>
            <w:tcW w:w="745" w:type="pct"/>
            <w:shd w:val="clear" w:color="auto" w:fill="auto"/>
            <w:vAlign w:val="center"/>
          </w:tcPr>
          <w:p w14:paraId="247CC9FC"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30D8">
              <w:rPr>
                <w:rFonts w:ascii="仿宋_GB2312" w:eastAsia="仿宋_GB2312" w:hAnsi="仿宋_GB2312" w:hint="eastAsia"/>
                <w:color w:val="000000"/>
                <w:sz w:val="28"/>
                <w:szCs w:val="28"/>
              </w:rPr>
              <w:t>……</w:t>
            </w:r>
          </w:p>
        </w:tc>
        <w:tc>
          <w:tcPr>
            <w:tcW w:w="1112" w:type="pct"/>
            <w:vAlign w:val="center"/>
          </w:tcPr>
          <w:p w14:paraId="625D8310" w14:textId="77777777" w:rsidR="003256F3" w:rsidRPr="006F30D8" w:rsidRDefault="003256F3" w:rsidP="00560F3D">
            <w:pPr>
              <w:spacing w:line="520" w:lineRule="exact"/>
              <w:jc w:val="center"/>
              <w:rPr>
                <w:rFonts w:ascii="仿宋_GB2312" w:eastAsia="仿宋_GB2312" w:hAnsi="仿宋_GB2312"/>
                <w:color w:val="000000"/>
                <w:sz w:val="28"/>
                <w:szCs w:val="28"/>
              </w:rPr>
            </w:pPr>
            <w:r w:rsidRPr="006F7179">
              <w:rPr>
                <w:rFonts w:ascii="仿宋_GB2312" w:eastAsia="仿宋_GB2312" w:hAnsi="仿宋_GB2312" w:hint="eastAsia"/>
                <w:color w:val="000000"/>
                <w:sz w:val="28"/>
                <w:szCs w:val="28"/>
              </w:rPr>
              <w:t>时间点n</w:t>
            </w:r>
            <w:r w:rsidRPr="006F30D8">
              <w:rPr>
                <w:rFonts w:ascii="仿宋_GB2312" w:eastAsia="仿宋_GB2312" w:hAnsi="仿宋_GB2312" w:hint="eastAsia"/>
                <w:color w:val="000000"/>
                <w:sz w:val="28"/>
                <w:szCs w:val="28"/>
              </w:rPr>
              <w:t>均值</w:t>
            </w:r>
          </w:p>
        </w:tc>
      </w:tr>
    </w:tbl>
    <w:p w14:paraId="3A203D4F" w14:textId="77777777" w:rsidR="003256F3" w:rsidRPr="006F30D8" w:rsidRDefault="003256F3" w:rsidP="00560F3D">
      <w:pPr>
        <w:spacing w:line="520" w:lineRule="exact"/>
        <w:ind w:leftChars="59" w:left="124"/>
        <w:rPr>
          <w:rFonts w:ascii="仿宋_GB2312" w:eastAsia="仿宋_GB2312" w:hAnsi="仿宋_GB2312"/>
          <w:sz w:val="28"/>
          <w:szCs w:val="28"/>
        </w:rPr>
      </w:pPr>
      <w:r w:rsidRPr="006F30D8">
        <w:rPr>
          <w:rFonts w:ascii="仿宋_GB2312" w:eastAsia="仿宋_GB2312" w:hAnsi="仿宋_GB2312" w:hint="eastAsia"/>
          <w:sz w:val="28"/>
          <w:szCs w:val="28"/>
        </w:rPr>
        <w:t>注：表中的评价时间点为申报企业拟定，应提供合理依据。</w:t>
      </w:r>
    </w:p>
    <w:p w14:paraId="515B8636" w14:textId="5C1B4E0E" w:rsidR="00504768" w:rsidRDefault="00504768" w:rsidP="00560F3D">
      <w:pPr>
        <w:pStyle w:val="af2"/>
        <w:spacing w:before="120" w:after="120" w:line="520" w:lineRule="exact"/>
        <w:jc w:val="both"/>
        <w:rPr>
          <w:sz w:val="30"/>
          <w:szCs w:val="30"/>
          <w:lang w:eastAsia="zh-CN"/>
        </w:rPr>
      </w:pPr>
      <w:bookmarkStart w:id="39" w:name="_Toc88475966"/>
    </w:p>
    <w:p w14:paraId="1E8E5045" w14:textId="7F86A7AF" w:rsidR="00560F3D" w:rsidRDefault="00560F3D" w:rsidP="00560F3D">
      <w:pPr>
        <w:rPr>
          <w:lang w:val="x-none"/>
        </w:rPr>
      </w:pPr>
    </w:p>
    <w:p w14:paraId="6BDBF3C3" w14:textId="167DFDF2" w:rsidR="00560F3D" w:rsidRDefault="00560F3D" w:rsidP="00560F3D">
      <w:pPr>
        <w:rPr>
          <w:lang w:val="x-none"/>
        </w:rPr>
      </w:pPr>
    </w:p>
    <w:p w14:paraId="7A83E628" w14:textId="62836C7C" w:rsidR="00560F3D" w:rsidRDefault="00560F3D" w:rsidP="00560F3D">
      <w:pPr>
        <w:rPr>
          <w:lang w:val="x-none"/>
        </w:rPr>
      </w:pPr>
    </w:p>
    <w:p w14:paraId="66E5CD5A" w14:textId="0D239120" w:rsidR="00560F3D" w:rsidRDefault="00560F3D" w:rsidP="00560F3D">
      <w:pPr>
        <w:rPr>
          <w:lang w:val="x-none"/>
        </w:rPr>
      </w:pPr>
    </w:p>
    <w:p w14:paraId="288323A3" w14:textId="3EFA13AF" w:rsidR="00560F3D" w:rsidRDefault="00560F3D" w:rsidP="00560F3D">
      <w:pPr>
        <w:rPr>
          <w:lang w:val="x-none"/>
        </w:rPr>
      </w:pPr>
    </w:p>
    <w:p w14:paraId="1AD2031C" w14:textId="07A9C9F3" w:rsidR="00560F3D" w:rsidRDefault="00560F3D" w:rsidP="00560F3D">
      <w:pPr>
        <w:rPr>
          <w:lang w:val="x-none"/>
        </w:rPr>
      </w:pPr>
    </w:p>
    <w:p w14:paraId="17B51E8F" w14:textId="6650D6B3" w:rsidR="00560F3D" w:rsidRDefault="00560F3D" w:rsidP="00560F3D">
      <w:pPr>
        <w:rPr>
          <w:lang w:val="x-none"/>
        </w:rPr>
      </w:pPr>
    </w:p>
    <w:p w14:paraId="46498CE2" w14:textId="11715265" w:rsidR="00560F3D" w:rsidRDefault="00560F3D" w:rsidP="00560F3D">
      <w:pPr>
        <w:rPr>
          <w:lang w:val="x-none"/>
        </w:rPr>
      </w:pPr>
    </w:p>
    <w:p w14:paraId="43729D9F" w14:textId="3FB1CAFE" w:rsidR="00560F3D" w:rsidRDefault="00560F3D" w:rsidP="00560F3D">
      <w:pPr>
        <w:rPr>
          <w:lang w:val="x-none"/>
        </w:rPr>
      </w:pPr>
    </w:p>
    <w:p w14:paraId="22C53B41" w14:textId="3F51E067" w:rsidR="0038290D" w:rsidRDefault="0038290D" w:rsidP="00560F3D">
      <w:pPr>
        <w:rPr>
          <w:lang w:val="x-none"/>
        </w:rPr>
      </w:pPr>
    </w:p>
    <w:p w14:paraId="431A9CF8" w14:textId="408A29F8" w:rsidR="0038290D" w:rsidRDefault="0038290D" w:rsidP="00560F3D">
      <w:pPr>
        <w:rPr>
          <w:lang w:val="x-none"/>
        </w:rPr>
      </w:pPr>
    </w:p>
    <w:p w14:paraId="0F78DA40" w14:textId="28D580AF" w:rsidR="0038290D" w:rsidRDefault="0038290D" w:rsidP="00560F3D">
      <w:pPr>
        <w:rPr>
          <w:lang w:val="x-none"/>
        </w:rPr>
      </w:pPr>
    </w:p>
    <w:p w14:paraId="21B69211" w14:textId="476FCC43" w:rsidR="0038290D" w:rsidRDefault="0038290D" w:rsidP="00560F3D">
      <w:pPr>
        <w:rPr>
          <w:lang w:val="x-none"/>
        </w:rPr>
      </w:pPr>
    </w:p>
    <w:p w14:paraId="26FC0CB2" w14:textId="418B15AD" w:rsidR="0038290D" w:rsidRDefault="0038290D" w:rsidP="00560F3D">
      <w:pPr>
        <w:rPr>
          <w:lang w:val="x-none"/>
        </w:rPr>
      </w:pPr>
    </w:p>
    <w:p w14:paraId="0FCB5CAD" w14:textId="7B055C56" w:rsidR="0038290D" w:rsidRDefault="0038290D" w:rsidP="00560F3D">
      <w:pPr>
        <w:rPr>
          <w:lang w:val="x-none"/>
        </w:rPr>
      </w:pPr>
    </w:p>
    <w:p w14:paraId="17B45B96" w14:textId="33140E82" w:rsidR="0038290D" w:rsidRDefault="0038290D" w:rsidP="00560F3D">
      <w:pPr>
        <w:rPr>
          <w:lang w:val="x-none"/>
        </w:rPr>
      </w:pPr>
    </w:p>
    <w:p w14:paraId="237D5AE2" w14:textId="4403AFD5" w:rsidR="0038290D" w:rsidRDefault="0038290D" w:rsidP="00560F3D">
      <w:pPr>
        <w:rPr>
          <w:lang w:val="x-none"/>
        </w:rPr>
      </w:pPr>
    </w:p>
    <w:p w14:paraId="5C7D4CC1" w14:textId="6E67B76B" w:rsidR="0038290D" w:rsidRDefault="0038290D" w:rsidP="00560F3D">
      <w:pPr>
        <w:rPr>
          <w:lang w:val="x-none"/>
        </w:rPr>
      </w:pPr>
    </w:p>
    <w:p w14:paraId="1BF47DC8" w14:textId="5408C478" w:rsidR="00E05BE2" w:rsidRDefault="00E05BE2">
      <w:pPr>
        <w:widowControl/>
        <w:jc w:val="left"/>
        <w:rPr>
          <w:lang w:val="x-none"/>
        </w:rPr>
      </w:pPr>
      <w:r>
        <w:rPr>
          <w:lang w:val="x-none"/>
        </w:rPr>
        <w:br w:type="page"/>
      </w:r>
    </w:p>
    <w:p w14:paraId="7DD3D63C" w14:textId="756C5DD8" w:rsidR="00D41469" w:rsidRDefault="002B58A7" w:rsidP="00560F3D">
      <w:pPr>
        <w:pStyle w:val="af2"/>
        <w:spacing w:before="120" w:after="120" w:line="520" w:lineRule="exact"/>
        <w:jc w:val="both"/>
        <w:rPr>
          <w:sz w:val="30"/>
          <w:szCs w:val="30"/>
          <w:lang w:eastAsia="zh-CN"/>
        </w:rPr>
      </w:pPr>
      <w:r w:rsidRPr="00D41469">
        <w:rPr>
          <w:rFonts w:ascii="黑体" w:eastAsia="黑体" w:hAnsi="黑体" w:hint="eastAsia"/>
          <w:lang w:eastAsia="zh-CN"/>
        </w:rPr>
        <w:lastRenderedPageBreak/>
        <w:t>附件</w:t>
      </w:r>
      <w:r w:rsidR="00486E17">
        <w:rPr>
          <w:rFonts w:ascii="黑体" w:eastAsia="黑体" w:hAnsi="黑体"/>
          <w:lang w:eastAsia="zh-CN"/>
        </w:rPr>
        <w:t>6</w:t>
      </w:r>
    </w:p>
    <w:p w14:paraId="3A7BF4C4" w14:textId="08104CE3" w:rsidR="002B58A7" w:rsidRPr="00D41469" w:rsidRDefault="002B58A7" w:rsidP="00560F3D">
      <w:pPr>
        <w:pStyle w:val="af2"/>
        <w:spacing w:before="120" w:after="120" w:line="520" w:lineRule="exact"/>
        <w:rPr>
          <w:rFonts w:ascii="方正小标宋简体" w:eastAsia="方正小标宋简体"/>
          <w:sz w:val="44"/>
          <w:szCs w:val="44"/>
        </w:rPr>
      </w:pPr>
      <w:r w:rsidRPr="00D41469">
        <w:rPr>
          <w:rFonts w:ascii="方正小标宋简体" w:eastAsia="方正小标宋简体" w:hint="eastAsia"/>
          <w:sz w:val="44"/>
          <w:szCs w:val="44"/>
          <w:lang w:eastAsia="zh-CN"/>
        </w:rPr>
        <w:t>抗干扰</w:t>
      </w:r>
      <w:r w:rsidR="000D1C29">
        <w:rPr>
          <w:rFonts w:ascii="方正小标宋简体" w:eastAsia="方正小标宋简体" w:hint="eastAsia"/>
          <w:sz w:val="44"/>
          <w:szCs w:val="44"/>
          <w:lang w:eastAsia="zh-CN"/>
        </w:rPr>
        <w:t>性</w:t>
      </w:r>
    </w:p>
    <w:p w14:paraId="709A9F6D" w14:textId="4069E788" w:rsidR="002B58A7" w:rsidRPr="00D41469" w:rsidRDefault="002B58A7" w:rsidP="00560F3D">
      <w:pPr>
        <w:pStyle w:val="af2"/>
        <w:spacing w:before="120" w:after="120" w:line="520" w:lineRule="exact"/>
        <w:ind w:firstLineChars="200" w:firstLine="643"/>
        <w:jc w:val="both"/>
        <w:rPr>
          <w:rFonts w:ascii="黑体" w:eastAsia="黑体" w:hAnsi="黑体"/>
        </w:rPr>
      </w:pPr>
      <w:r w:rsidRPr="00D41469">
        <w:rPr>
          <w:rFonts w:ascii="黑体" w:eastAsia="黑体" w:hAnsi="黑体" w:hint="eastAsia"/>
        </w:rPr>
        <w:t>一、概述</w:t>
      </w:r>
      <w:bookmarkEnd w:id="39"/>
    </w:p>
    <w:p w14:paraId="76E3064A" w14:textId="3676B1DF" w:rsidR="002B58A7" w:rsidRPr="00D41469" w:rsidRDefault="00D41469" w:rsidP="00560F3D">
      <w:pPr>
        <w:spacing w:line="52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C</w:t>
      </w:r>
      <w:r>
        <w:rPr>
          <w:rFonts w:ascii="仿宋_GB2312" w:eastAsia="仿宋_GB2312" w:hAnsi="仿宋_GB2312"/>
          <w:sz w:val="32"/>
          <w:szCs w:val="32"/>
        </w:rPr>
        <w:t>GMS</w:t>
      </w:r>
      <w:r w:rsidR="005A1E80" w:rsidRPr="00D41469">
        <w:rPr>
          <w:rFonts w:ascii="仿宋_GB2312" w:eastAsia="仿宋_GB2312" w:hAnsi="仿宋_GB2312" w:hint="eastAsia"/>
          <w:sz w:val="32"/>
          <w:szCs w:val="32"/>
        </w:rPr>
        <w:t>在测量组织间液葡萄糖浓度时，可能受某些化学物质</w:t>
      </w:r>
      <w:r w:rsidR="002B58A7" w:rsidRPr="00D41469">
        <w:rPr>
          <w:rFonts w:ascii="仿宋_GB2312" w:eastAsia="仿宋_GB2312" w:hAnsi="仿宋_GB2312" w:hint="eastAsia"/>
          <w:sz w:val="32"/>
          <w:szCs w:val="32"/>
        </w:rPr>
        <w:t>的干扰而影响其测量准确度，这些化学物</w:t>
      </w:r>
      <w:r w:rsidR="005A1E80" w:rsidRPr="00D41469">
        <w:rPr>
          <w:rFonts w:ascii="仿宋_GB2312" w:eastAsia="仿宋_GB2312" w:hAnsi="仿宋_GB2312" w:hint="eastAsia"/>
          <w:sz w:val="32"/>
          <w:szCs w:val="32"/>
        </w:rPr>
        <w:t>质</w:t>
      </w:r>
      <w:r w:rsidR="002B58A7" w:rsidRPr="00D41469">
        <w:rPr>
          <w:rFonts w:ascii="仿宋_GB2312" w:eastAsia="仿宋_GB2312" w:hAnsi="仿宋_GB2312" w:hint="eastAsia"/>
          <w:sz w:val="32"/>
          <w:szCs w:val="32"/>
        </w:rPr>
        <w:t>被称为“干扰物”。通常情况下，这些干扰物被分为内源性干扰物和外源性干扰物两种类别。内源性干扰物是指在人体内自发形成的、对产品分析或测量结果造成干扰的物质；外源性干扰物是指从体外摄入的（如药物、药物代谢产物及其他营养物质）、对产品分析或测量结果造成干扰的物质。</w:t>
      </w:r>
    </w:p>
    <w:p w14:paraId="7E754216" w14:textId="7C500EA8" w:rsidR="002B58A7" w:rsidRPr="00D41469" w:rsidRDefault="002B58A7" w:rsidP="00560F3D">
      <w:pPr>
        <w:spacing w:line="520" w:lineRule="exact"/>
        <w:ind w:firstLineChars="200" w:firstLine="640"/>
        <w:rPr>
          <w:rFonts w:ascii="仿宋_GB2312" w:eastAsia="仿宋_GB2312" w:hAnsi="仿宋_GB2312"/>
          <w:sz w:val="32"/>
          <w:szCs w:val="32"/>
        </w:rPr>
      </w:pPr>
      <w:r w:rsidRPr="00D41469">
        <w:rPr>
          <w:rFonts w:ascii="仿宋_GB2312" w:eastAsia="仿宋_GB2312" w:hAnsi="仿宋_GB2312" w:hint="eastAsia"/>
          <w:sz w:val="32"/>
          <w:szCs w:val="32"/>
        </w:rPr>
        <w:t>干扰物的作用机制通常包括电化学干扰、化学干扰及物理干扰等。其中，电化学干扰是指在</w:t>
      </w:r>
      <w:r w:rsidR="009040A9">
        <w:rPr>
          <w:rFonts w:eastAsia="仿宋_GB2312"/>
          <w:bCs/>
          <w:color w:val="000000"/>
          <w:sz w:val="32"/>
          <w:szCs w:val="32"/>
        </w:rPr>
        <w:t>CGMS</w:t>
      </w:r>
      <w:r w:rsidRPr="00D41469">
        <w:rPr>
          <w:rFonts w:ascii="仿宋_GB2312" w:eastAsia="仿宋_GB2312" w:hAnsi="仿宋_GB2312" w:hint="eastAsia"/>
          <w:sz w:val="32"/>
          <w:szCs w:val="32"/>
        </w:rPr>
        <w:t>工作过程中，因工作电极上施加了较高的氧化电位，电化学活性分子等干扰物被氧化产生干扰电流，这些干扰电流会对产品获取葡萄糖分子发生电化学反应产生的信号电流造成干扰，进而影响产品测量的准确性。化学干扰通常是由于干扰物抑制了监测过程中的化学反应，或是通过络合、沉积等方式改变被测物的形态，从而影响产品测量的准确性。物理干扰则是由于干扰物改变了测样本的物理状态，如粘度、表面张力、浑浊度、离子强度等，进而对产品测量准确性造成影响。</w:t>
      </w:r>
    </w:p>
    <w:p w14:paraId="737533E9" w14:textId="58A93F5C" w:rsidR="002B58A7" w:rsidRPr="00D41469" w:rsidRDefault="002B58A7" w:rsidP="00560F3D">
      <w:pPr>
        <w:spacing w:line="520" w:lineRule="exact"/>
        <w:ind w:firstLineChars="200" w:firstLine="640"/>
        <w:rPr>
          <w:rFonts w:ascii="仿宋_GB2312" w:eastAsia="仿宋_GB2312" w:hAnsi="仿宋_GB2312"/>
          <w:sz w:val="32"/>
          <w:szCs w:val="32"/>
        </w:rPr>
      </w:pPr>
      <w:r w:rsidRPr="00D41469">
        <w:rPr>
          <w:rFonts w:ascii="仿宋_GB2312" w:eastAsia="仿宋_GB2312" w:hAnsi="仿宋_GB2312" w:hint="eastAsia"/>
          <w:sz w:val="32"/>
          <w:szCs w:val="32"/>
        </w:rPr>
        <w:t>制造商应根据其产品的工作原理和作用机理，选择并评估常见干扰物对产品测量准确性的影响。制造商应构建模拟组织间液的测试环境，采用比对法进行测试，评价</w:t>
      </w:r>
      <w:r w:rsidR="009040A9">
        <w:rPr>
          <w:rFonts w:eastAsia="仿宋_GB2312"/>
          <w:bCs/>
          <w:color w:val="000000"/>
          <w:sz w:val="32"/>
          <w:szCs w:val="32"/>
        </w:rPr>
        <w:t>CGMS</w:t>
      </w:r>
      <w:r w:rsidRPr="00D41469">
        <w:rPr>
          <w:rFonts w:ascii="仿宋_GB2312" w:eastAsia="仿宋_GB2312" w:hAnsi="仿宋_GB2312" w:hint="eastAsia"/>
          <w:sz w:val="32"/>
          <w:szCs w:val="32"/>
        </w:rPr>
        <w:t>的抗干扰性能。</w:t>
      </w:r>
    </w:p>
    <w:p w14:paraId="72555D77" w14:textId="77777777" w:rsidR="002B58A7" w:rsidRPr="00D41469" w:rsidRDefault="002B58A7" w:rsidP="00560F3D">
      <w:pPr>
        <w:pStyle w:val="af2"/>
        <w:spacing w:before="120" w:after="120" w:line="520" w:lineRule="exact"/>
        <w:ind w:firstLineChars="200" w:firstLine="643"/>
        <w:jc w:val="both"/>
        <w:rPr>
          <w:rFonts w:ascii="黑体" w:eastAsia="黑体" w:hAnsi="黑体"/>
        </w:rPr>
      </w:pPr>
      <w:bookmarkStart w:id="40" w:name="_Toc88475967"/>
      <w:r w:rsidRPr="00D41469">
        <w:rPr>
          <w:rFonts w:ascii="黑体" w:eastAsia="黑体" w:hAnsi="黑体" w:hint="eastAsia"/>
        </w:rPr>
        <w:t>二、评价方法</w:t>
      </w:r>
      <w:bookmarkEnd w:id="40"/>
    </w:p>
    <w:p w14:paraId="4FEF86C1" w14:textId="17A86165" w:rsidR="002B58A7" w:rsidRPr="00D41469" w:rsidRDefault="00D41469" w:rsidP="00560F3D">
      <w:pPr>
        <w:pStyle w:val="aff"/>
        <w:overflowPunct w:val="0"/>
        <w:autoSpaceDE w:val="0"/>
        <w:autoSpaceDN w:val="0"/>
        <w:spacing w:line="520" w:lineRule="exact"/>
        <w:ind w:firstLine="640"/>
        <w:outlineLvl w:val="1"/>
        <w:rPr>
          <w:rFonts w:eastAsia="楷体_GB2312"/>
          <w:color w:val="000000"/>
          <w:sz w:val="32"/>
          <w:szCs w:val="32"/>
        </w:rPr>
      </w:pPr>
      <w:bookmarkStart w:id="41" w:name="_Toc88475968"/>
      <w:r w:rsidRPr="00D41469">
        <w:rPr>
          <w:rFonts w:eastAsia="楷体_GB2312"/>
          <w:color w:val="000000"/>
          <w:sz w:val="32"/>
          <w:szCs w:val="32"/>
        </w:rPr>
        <w:lastRenderedPageBreak/>
        <w:t>(</w:t>
      </w:r>
      <w:r w:rsidRPr="00D41469">
        <w:rPr>
          <w:rFonts w:eastAsia="楷体_GB2312" w:hint="eastAsia"/>
          <w:color w:val="000000"/>
          <w:sz w:val="32"/>
          <w:szCs w:val="32"/>
        </w:rPr>
        <w:t>一</w:t>
      </w:r>
      <w:r w:rsidRPr="00D41469">
        <w:rPr>
          <w:rFonts w:eastAsia="楷体_GB2312"/>
          <w:color w:val="000000"/>
          <w:sz w:val="32"/>
          <w:szCs w:val="32"/>
        </w:rPr>
        <w:t>)</w:t>
      </w:r>
      <w:r w:rsidR="002B58A7" w:rsidRPr="00D41469">
        <w:rPr>
          <w:rFonts w:eastAsia="楷体_GB2312" w:hint="eastAsia"/>
          <w:color w:val="000000"/>
          <w:sz w:val="32"/>
          <w:szCs w:val="32"/>
        </w:rPr>
        <w:t>试验设计</w:t>
      </w:r>
      <w:bookmarkEnd w:id="41"/>
    </w:p>
    <w:p w14:paraId="331182F0" w14:textId="25E81E03" w:rsidR="002B58A7" w:rsidRPr="00D41469" w:rsidRDefault="002B58A7" w:rsidP="00560F3D">
      <w:pPr>
        <w:spacing w:line="520" w:lineRule="exact"/>
        <w:ind w:firstLineChars="200" w:firstLine="640"/>
        <w:rPr>
          <w:rFonts w:ascii="仿宋_GB2312" w:eastAsia="仿宋_GB2312" w:hAnsi="仿宋_GB2312"/>
          <w:sz w:val="32"/>
          <w:szCs w:val="32"/>
        </w:rPr>
      </w:pPr>
      <w:r w:rsidRPr="00D41469">
        <w:rPr>
          <w:rFonts w:ascii="仿宋_GB2312" w:eastAsia="仿宋_GB2312" w:hAnsi="仿宋_GB2312" w:hint="eastAsia"/>
          <w:sz w:val="32"/>
          <w:szCs w:val="32"/>
        </w:rPr>
        <w:t>制造商应在模拟体内组织间液的检测环境下，评估至少3个不同浓度血糖情况下产品的抗干扰性能，包括低浓度血糖（小于</w:t>
      </w:r>
      <w:r w:rsidR="008D3275" w:rsidRPr="00D41469">
        <w:rPr>
          <w:rFonts w:ascii="仿宋_GB2312" w:eastAsia="仿宋_GB2312" w:hAnsi="仿宋_GB2312" w:hint="eastAsia"/>
          <w:sz w:val="32"/>
          <w:szCs w:val="32"/>
        </w:rPr>
        <w:t>3.9</w:t>
      </w:r>
      <w:r w:rsidRPr="00D41469">
        <w:rPr>
          <w:rFonts w:ascii="仿宋_GB2312" w:eastAsia="仿宋_GB2312" w:hAnsi="仿宋_GB2312" w:hint="eastAsia"/>
          <w:sz w:val="32"/>
          <w:szCs w:val="32"/>
        </w:rPr>
        <w:t xml:space="preserve"> mmol/L）、中浓度血糖（</w:t>
      </w:r>
      <w:r w:rsidR="008D3275" w:rsidRPr="00D41469">
        <w:rPr>
          <w:rFonts w:ascii="仿宋_GB2312" w:eastAsia="仿宋_GB2312" w:hAnsi="仿宋_GB2312" w:hint="eastAsia"/>
          <w:sz w:val="32"/>
          <w:szCs w:val="32"/>
        </w:rPr>
        <w:t>3.9</w:t>
      </w:r>
      <w:r w:rsidRPr="00D41469">
        <w:rPr>
          <w:rFonts w:ascii="仿宋_GB2312" w:eastAsia="仿宋_GB2312" w:hAnsi="仿宋_GB2312" w:hint="eastAsia"/>
          <w:sz w:val="32"/>
          <w:szCs w:val="32"/>
        </w:rPr>
        <w:t>-1</w:t>
      </w:r>
      <w:r w:rsidR="008D3275" w:rsidRPr="00D41469">
        <w:rPr>
          <w:rFonts w:ascii="仿宋_GB2312" w:eastAsia="仿宋_GB2312" w:hAnsi="仿宋_GB2312" w:hint="eastAsia"/>
          <w:sz w:val="32"/>
          <w:szCs w:val="32"/>
        </w:rPr>
        <w:t>0.0</w:t>
      </w:r>
      <w:r w:rsidRPr="00D41469">
        <w:rPr>
          <w:rFonts w:ascii="仿宋_GB2312" w:eastAsia="仿宋_GB2312" w:hAnsi="仿宋_GB2312" w:hint="eastAsia"/>
          <w:sz w:val="32"/>
          <w:szCs w:val="32"/>
        </w:rPr>
        <w:t xml:space="preserve"> mmol/L）和高浓度血糖（大于1</w:t>
      </w:r>
      <w:r w:rsidR="008D3275" w:rsidRPr="00D41469">
        <w:rPr>
          <w:rFonts w:ascii="仿宋_GB2312" w:eastAsia="仿宋_GB2312" w:hAnsi="仿宋_GB2312" w:hint="eastAsia"/>
          <w:sz w:val="32"/>
          <w:szCs w:val="32"/>
        </w:rPr>
        <w:t>0.0</w:t>
      </w:r>
      <w:r w:rsidRPr="00D41469">
        <w:rPr>
          <w:rFonts w:ascii="仿宋_GB2312" w:eastAsia="仿宋_GB2312" w:hAnsi="仿宋_GB2312" w:hint="eastAsia"/>
          <w:sz w:val="32"/>
          <w:szCs w:val="32"/>
        </w:rPr>
        <w:t xml:space="preserve"> mmol/L）。</w:t>
      </w:r>
    </w:p>
    <w:p w14:paraId="41D90F73" w14:textId="1459D3E5" w:rsidR="002B58A7" w:rsidRPr="00D41469" w:rsidRDefault="002B58A7" w:rsidP="00560F3D">
      <w:pPr>
        <w:spacing w:line="520" w:lineRule="exact"/>
        <w:ind w:firstLineChars="200" w:firstLine="640"/>
        <w:rPr>
          <w:rFonts w:ascii="仿宋_GB2312" w:eastAsia="仿宋_GB2312" w:hAnsi="仿宋_GB2312"/>
          <w:sz w:val="32"/>
          <w:szCs w:val="32"/>
        </w:rPr>
      </w:pPr>
      <w:r w:rsidRPr="00D41469">
        <w:rPr>
          <w:rFonts w:ascii="仿宋_GB2312" w:eastAsia="仿宋_GB2312" w:hAnsi="仿宋_GB2312" w:hint="eastAsia"/>
          <w:sz w:val="32"/>
          <w:szCs w:val="32"/>
        </w:rPr>
        <w:t>模拟体内组织间液的成分见附表</w:t>
      </w:r>
      <w:r w:rsidR="0038290D">
        <w:rPr>
          <w:rFonts w:ascii="仿宋_GB2312" w:eastAsia="仿宋_GB2312" w:hAnsi="仿宋_GB2312"/>
          <w:sz w:val="32"/>
          <w:szCs w:val="32"/>
        </w:rPr>
        <w:t>1</w:t>
      </w:r>
      <w:r w:rsidRPr="00D41469">
        <w:rPr>
          <w:rFonts w:ascii="仿宋_GB2312" w:eastAsia="仿宋_GB2312" w:hAnsi="仿宋_GB2312" w:hint="eastAsia"/>
          <w:sz w:val="32"/>
          <w:szCs w:val="32"/>
        </w:rPr>
        <w:t>，检测环境的温度应保持在37±1℃，氧含量应保持在2-5%。在读数前，</w:t>
      </w:r>
      <w:r w:rsidR="009040A9">
        <w:rPr>
          <w:rFonts w:eastAsia="仿宋_GB2312"/>
          <w:bCs/>
          <w:color w:val="000000"/>
          <w:sz w:val="32"/>
          <w:szCs w:val="32"/>
        </w:rPr>
        <w:t>CGMS</w:t>
      </w:r>
      <w:r w:rsidRPr="00D41469">
        <w:rPr>
          <w:rFonts w:ascii="仿宋_GB2312" w:eastAsia="仿宋_GB2312" w:hAnsi="仿宋_GB2312" w:hint="eastAsia"/>
          <w:sz w:val="32"/>
          <w:szCs w:val="32"/>
        </w:rPr>
        <w:t>至少应在组织间液中浸润30-60分钟，以确保产品到达稳定状态。</w:t>
      </w:r>
    </w:p>
    <w:p w14:paraId="3F327596" w14:textId="7A41369F" w:rsidR="002B58A7" w:rsidRPr="00D41469" w:rsidRDefault="002B58A7" w:rsidP="00560F3D">
      <w:pPr>
        <w:spacing w:line="520" w:lineRule="exact"/>
        <w:ind w:firstLineChars="200" w:firstLine="640"/>
        <w:rPr>
          <w:rFonts w:ascii="仿宋_GB2312" w:eastAsia="仿宋_GB2312" w:hAnsi="仿宋_GB2312"/>
          <w:sz w:val="32"/>
          <w:szCs w:val="32"/>
        </w:rPr>
      </w:pPr>
      <w:r w:rsidRPr="00D41469">
        <w:rPr>
          <w:rFonts w:ascii="仿宋_GB2312" w:eastAsia="仿宋_GB2312" w:hAnsi="仿宋_GB2312" w:hint="eastAsia"/>
          <w:sz w:val="32"/>
          <w:szCs w:val="32"/>
        </w:rPr>
        <w:t>附表</w:t>
      </w:r>
      <w:r w:rsidR="00406340">
        <w:rPr>
          <w:rFonts w:ascii="仿宋_GB2312" w:eastAsia="仿宋_GB2312" w:hAnsi="仿宋_GB2312" w:hint="eastAsia"/>
          <w:sz w:val="32"/>
          <w:szCs w:val="32"/>
        </w:rPr>
        <w:t>2</w:t>
      </w:r>
      <w:r w:rsidRPr="00D41469">
        <w:rPr>
          <w:rFonts w:ascii="仿宋_GB2312" w:eastAsia="仿宋_GB2312" w:hAnsi="仿宋_GB2312" w:hint="eastAsia"/>
          <w:sz w:val="32"/>
          <w:szCs w:val="32"/>
        </w:rPr>
        <w:t>列举了人体血液中影响葡萄糖监测准确性的常见干扰物，制造商应基于风险管理来识别可能对产品测量准确性造成影响的干扰物。</w:t>
      </w:r>
    </w:p>
    <w:p w14:paraId="230EA932" w14:textId="77777777" w:rsidR="00D41469" w:rsidRDefault="002B58A7" w:rsidP="00560F3D">
      <w:pPr>
        <w:spacing w:line="520" w:lineRule="exact"/>
        <w:ind w:firstLineChars="200" w:firstLine="640"/>
        <w:rPr>
          <w:rFonts w:ascii="仿宋_GB2312" w:eastAsia="仿宋_GB2312" w:hAnsi="仿宋_GB2312"/>
          <w:sz w:val="32"/>
          <w:szCs w:val="32"/>
        </w:rPr>
      </w:pPr>
      <w:r w:rsidRPr="00D41469">
        <w:rPr>
          <w:rFonts w:ascii="仿宋_GB2312" w:eastAsia="仿宋_GB2312" w:hAnsi="仿宋_GB2312" w:hint="eastAsia"/>
          <w:sz w:val="32"/>
          <w:szCs w:val="32"/>
        </w:rPr>
        <w:t>建议采用比对法进行试验，即通过比对含有干扰物的模拟组织液样本（以下称“干扰物样本”）与对照样本的测量结果，评价产品的抗干扰性。干扰物样本与对照样本的葡萄糖浓度值，应通过标准实验室测量方法来确定。</w:t>
      </w:r>
      <w:bookmarkStart w:id="42" w:name="_Toc88475969"/>
    </w:p>
    <w:p w14:paraId="5D6366B3" w14:textId="48EAD12B" w:rsidR="002B58A7" w:rsidRPr="00D41469" w:rsidRDefault="00D41469" w:rsidP="00560F3D">
      <w:pPr>
        <w:spacing w:line="520" w:lineRule="exact"/>
        <w:ind w:firstLineChars="200" w:firstLine="640"/>
        <w:rPr>
          <w:rFonts w:eastAsia="楷体_GB2312"/>
          <w:color w:val="000000"/>
          <w:sz w:val="32"/>
          <w:szCs w:val="32"/>
        </w:rPr>
      </w:pPr>
      <w:r w:rsidRPr="00D41469">
        <w:rPr>
          <w:rFonts w:eastAsia="楷体_GB2312" w:hint="eastAsia"/>
          <w:color w:val="000000"/>
          <w:sz w:val="32"/>
          <w:szCs w:val="32"/>
        </w:rPr>
        <w:t>（二</w:t>
      </w:r>
      <w:r w:rsidRPr="00D41469">
        <w:rPr>
          <w:rFonts w:eastAsia="楷体_GB2312"/>
          <w:color w:val="000000"/>
          <w:sz w:val="32"/>
          <w:szCs w:val="32"/>
        </w:rPr>
        <w:t>）</w:t>
      </w:r>
      <w:r w:rsidR="002B58A7" w:rsidRPr="00D41469">
        <w:rPr>
          <w:rFonts w:eastAsia="楷体_GB2312" w:hint="eastAsia"/>
          <w:color w:val="000000"/>
          <w:sz w:val="32"/>
          <w:szCs w:val="32"/>
        </w:rPr>
        <w:t>接收准则</w:t>
      </w:r>
      <w:bookmarkEnd w:id="42"/>
    </w:p>
    <w:p w14:paraId="4967C32F" w14:textId="77777777" w:rsidR="002B58A7" w:rsidRPr="00D41469" w:rsidRDefault="002B58A7" w:rsidP="00560F3D">
      <w:pPr>
        <w:spacing w:line="520" w:lineRule="exact"/>
        <w:ind w:firstLineChars="200" w:firstLine="640"/>
        <w:rPr>
          <w:rFonts w:ascii="仿宋_GB2312" w:eastAsia="仿宋_GB2312" w:hAnsi="仿宋_GB2312"/>
          <w:sz w:val="32"/>
          <w:szCs w:val="32"/>
        </w:rPr>
      </w:pPr>
      <w:r w:rsidRPr="00D41469">
        <w:rPr>
          <w:rFonts w:ascii="仿宋_GB2312" w:eastAsia="仿宋_GB2312" w:hAnsi="仿宋_GB2312" w:hint="eastAsia"/>
          <w:sz w:val="32"/>
          <w:szCs w:val="32"/>
        </w:rPr>
        <w:t>当检测结果达到如下任一情况时，表明产品性能受干扰物影响，制造商应在说明书中载明干扰物的相关信息：</w:t>
      </w:r>
    </w:p>
    <w:p w14:paraId="2CB7B9F7" w14:textId="6AB49597" w:rsidR="002B58A7" w:rsidRPr="00D41469" w:rsidRDefault="00D41469" w:rsidP="00560F3D">
      <w:pPr>
        <w:widowControl/>
        <w:spacing w:line="520" w:lineRule="exact"/>
        <w:ind w:firstLineChars="200" w:firstLine="640"/>
        <w:rPr>
          <w:rFonts w:ascii="仿宋_GB2312" w:eastAsia="仿宋_GB2312" w:hAnsi="仿宋_GB2312"/>
          <w:sz w:val="32"/>
          <w:szCs w:val="32"/>
        </w:rPr>
      </w:pPr>
      <w:r w:rsidRPr="00D41469">
        <w:rPr>
          <w:rFonts w:ascii="仿宋_GB2312" w:eastAsia="仿宋_GB2312" w:hAnsi="仿宋_GB2312" w:hint="eastAsia"/>
          <w:sz w:val="32"/>
          <w:szCs w:val="32"/>
        </w:rPr>
        <w:t>1</w:t>
      </w:r>
      <w:r w:rsidRPr="00D41469">
        <w:rPr>
          <w:rFonts w:ascii="仿宋_GB2312" w:eastAsia="仿宋_GB2312" w:hAnsi="仿宋_GB2312"/>
          <w:sz w:val="32"/>
          <w:szCs w:val="32"/>
        </w:rPr>
        <w:t>.</w:t>
      </w:r>
      <w:r w:rsidR="002B58A7" w:rsidRPr="00D41469">
        <w:rPr>
          <w:rFonts w:ascii="仿宋_GB2312" w:eastAsia="仿宋_GB2312" w:hAnsi="仿宋_GB2312" w:hint="eastAsia"/>
          <w:sz w:val="32"/>
          <w:szCs w:val="32"/>
        </w:rPr>
        <w:t>在低浓度血糖（小于</w:t>
      </w:r>
      <w:r w:rsidR="008D3275" w:rsidRPr="00D41469">
        <w:rPr>
          <w:rFonts w:ascii="仿宋_GB2312" w:eastAsia="仿宋_GB2312" w:hAnsi="仿宋_GB2312" w:hint="eastAsia"/>
          <w:sz w:val="32"/>
          <w:szCs w:val="32"/>
        </w:rPr>
        <w:t>3.9</w:t>
      </w:r>
      <w:r w:rsidR="002B58A7" w:rsidRPr="00D41469">
        <w:rPr>
          <w:rFonts w:ascii="仿宋_GB2312" w:eastAsia="仿宋_GB2312" w:hAnsi="仿宋_GB2312" w:hint="eastAsia"/>
          <w:sz w:val="32"/>
          <w:szCs w:val="32"/>
        </w:rPr>
        <w:t xml:space="preserve"> mmol/L）的测试样本中，产品测量干扰物样本与对照样本的平均差值大于0.</w:t>
      </w:r>
      <w:r w:rsidR="00467501" w:rsidRPr="00D41469">
        <w:rPr>
          <w:rFonts w:ascii="仿宋_GB2312" w:eastAsia="仿宋_GB2312" w:hAnsi="仿宋_GB2312" w:hint="eastAsia"/>
          <w:sz w:val="32"/>
          <w:szCs w:val="32"/>
        </w:rPr>
        <w:t>39</w:t>
      </w:r>
      <w:r w:rsidR="002B58A7" w:rsidRPr="00D41469">
        <w:rPr>
          <w:rFonts w:ascii="仿宋_GB2312" w:eastAsia="仿宋_GB2312" w:hAnsi="仿宋_GB2312" w:hint="eastAsia"/>
          <w:sz w:val="32"/>
          <w:szCs w:val="32"/>
        </w:rPr>
        <w:t xml:space="preserve"> mmol/L；</w:t>
      </w:r>
    </w:p>
    <w:p w14:paraId="1F66150B" w14:textId="42A0D6F3" w:rsidR="002B58A7" w:rsidRPr="00D41469" w:rsidRDefault="00D41469" w:rsidP="00560F3D">
      <w:pPr>
        <w:widowControl/>
        <w:spacing w:line="520" w:lineRule="exact"/>
        <w:ind w:firstLineChars="200" w:firstLine="640"/>
        <w:rPr>
          <w:rFonts w:ascii="仿宋_GB2312" w:eastAsia="仿宋_GB2312" w:hAnsi="仿宋_GB2312"/>
          <w:sz w:val="32"/>
          <w:szCs w:val="32"/>
        </w:rPr>
      </w:pPr>
      <w:r w:rsidRPr="00D41469">
        <w:rPr>
          <w:rFonts w:ascii="仿宋_GB2312" w:eastAsia="仿宋_GB2312" w:hAnsi="仿宋_GB2312"/>
          <w:sz w:val="32"/>
          <w:szCs w:val="32"/>
        </w:rPr>
        <w:t>2.</w:t>
      </w:r>
      <w:r w:rsidR="002B58A7" w:rsidRPr="00D41469">
        <w:rPr>
          <w:rFonts w:ascii="仿宋_GB2312" w:eastAsia="仿宋_GB2312" w:hAnsi="仿宋_GB2312" w:hint="eastAsia"/>
          <w:sz w:val="32"/>
          <w:szCs w:val="32"/>
        </w:rPr>
        <w:t>在中浓度血糖（</w:t>
      </w:r>
      <w:r w:rsidR="008D3275" w:rsidRPr="00D41469">
        <w:rPr>
          <w:rFonts w:ascii="仿宋_GB2312" w:eastAsia="仿宋_GB2312" w:hAnsi="仿宋_GB2312" w:hint="eastAsia"/>
          <w:sz w:val="32"/>
          <w:szCs w:val="32"/>
        </w:rPr>
        <w:t>3.9-10.0</w:t>
      </w:r>
      <w:r w:rsidR="002B58A7" w:rsidRPr="00D41469">
        <w:rPr>
          <w:rFonts w:ascii="仿宋_GB2312" w:eastAsia="仿宋_GB2312" w:hAnsi="仿宋_GB2312" w:hint="eastAsia"/>
          <w:sz w:val="32"/>
          <w:szCs w:val="32"/>
        </w:rPr>
        <w:t xml:space="preserve"> mmol/L）和高浓度血糖（大于</w:t>
      </w:r>
      <w:r w:rsidR="008D3275" w:rsidRPr="00D41469">
        <w:rPr>
          <w:rFonts w:ascii="仿宋_GB2312" w:eastAsia="仿宋_GB2312" w:hAnsi="仿宋_GB2312" w:hint="eastAsia"/>
          <w:sz w:val="32"/>
          <w:szCs w:val="32"/>
        </w:rPr>
        <w:t>10.0</w:t>
      </w:r>
      <w:r w:rsidR="002B58A7" w:rsidRPr="00D41469">
        <w:rPr>
          <w:rFonts w:ascii="仿宋_GB2312" w:eastAsia="仿宋_GB2312" w:hAnsi="仿宋_GB2312" w:hint="eastAsia"/>
          <w:sz w:val="32"/>
          <w:szCs w:val="32"/>
        </w:rPr>
        <w:t xml:space="preserve"> mmol/L）的测试样本中，产品测量干扰物样本与对照样本的平均差值大于10%。</w:t>
      </w:r>
    </w:p>
    <w:p w14:paraId="2A421872" w14:textId="014A3C11" w:rsidR="002B58A7" w:rsidRPr="00D41469" w:rsidRDefault="00D41469" w:rsidP="00560F3D">
      <w:pPr>
        <w:spacing w:line="520" w:lineRule="exact"/>
        <w:ind w:firstLineChars="200" w:firstLine="640"/>
        <w:rPr>
          <w:rFonts w:eastAsia="楷体_GB2312"/>
          <w:color w:val="000000"/>
          <w:sz w:val="32"/>
          <w:szCs w:val="32"/>
        </w:rPr>
      </w:pPr>
      <w:bookmarkStart w:id="43" w:name="_Toc88475970"/>
      <w:r>
        <w:rPr>
          <w:rFonts w:eastAsia="楷体_GB2312" w:hint="eastAsia"/>
          <w:color w:val="000000"/>
          <w:sz w:val="32"/>
          <w:szCs w:val="32"/>
        </w:rPr>
        <w:t>（三</w:t>
      </w:r>
      <w:r>
        <w:rPr>
          <w:rFonts w:eastAsia="楷体_GB2312"/>
          <w:color w:val="000000"/>
          <w:sz w:val="32"/>
          <w:szCs w:val="32"/>
        </w:rPr>
        <w:t>）</w:t>
      </w:r>
      <w:r w:rsidR="002B58A7" w:rsidRPr="00D41469">
        <w:rPr>
          <w:rFonts w:eastAsia="楷体_GB2312" w:hint="eastAsia"/>
          <w:color w:val="000000"/>
          <w:sz w:val="32"/>
          <w:szCs w:val="32"/>
        </w:rPr>
        <w:t>样品准备</w:t>
      </w:r>
      <w:bookmarkEnd w:id="43"/>
    </w:p>
    <w:p w14:paraId="44B091E6" w14:textId="77777777" w:rsidR="002B58A7" w:rsidRPr="00D41469" w:rsidRDefault="002B58A7" w:rsidP="00560F3D">
      <w:pPr>
        <w:spacing w:line="520" w:lineRule="exact"/>
        <w:ind w:firstLineChars="200" w:firstLine="640"/>
        <w:rPr>
          <w:rFonts w:ascii="仿宋_GB2312" w:eastAsia="仿宋_GB2312" w:hAnsi="仿宋_GB2312"/>
          <w:sz w:val="32"/>
          <w:szCs w:val="32"/>
        </w:rPr>
      </w:pPr>
      <w:r w:rsidRPr="00D41469">
        <w:rPr>
          <w:rFonts w:ascii="仿宋_GB2312" w:eastAsia="仿宋_GB2312" w:hAnsi="仿宋_GB2312" w:hint="eastAsia"/>
          <w:sz w:val="32"/>
          <w:szCs w:val="32"/>
        </w:rPr>
        <w:t>制造商可按如下程序准备6份样本：</w:t>
      </w:r>
    </w:p>
    <w:p w14:paraId="44D9FF25" w14:textId="3CCA47C1" w:rsidR="002B58A7" w:rsidRPr="00D41469" w:rsidRDefault="002B58A7" w:rsidP="00560F3D">
      <w:pPr>
        <w:spacing w:line="520" w:lineRule="exact"/>
        <w:ind w:firstLineChars="200" w:firstLine="640"/>
        <w:rPr>
          <w:rFonts w:ascii="仿宋_GB2312" w:eastAsia="仿宋_GB2312" w:hAnsi="仿宋_GB2312"/>
          <w:sz w:val="32"/>
          <w:szCs w:val="32"/>
        </w:rPr>
      </w:pPr>
      <w:r w:rsidRPr="00D41469">
        <w:rPr>
          <w:rFonts w:ascii="仿宋_GB2312" w:eastAsia="仿宋_GB2312" w:hAnsi="仿宋_GB2312" w:hint="eastAsia"/>
          <w:sz w:val="32"/>
          <w:szCs w:val="32"/>
        </w:rPr>
        <w:lastRenderedPageBreak/>
        <w:t>1</w:t>
      </w:r>
      <w:r w:rsidR="00D41469">
        <w:rPr>
          <w:rFonts w:ascii="仿宋_GB2312" w:eastAsia="仿宋_GB2312" w:hAnsi="仿宋_GB2312" w:hint="eastAsia"/>
          <w:sz w:val="32"/>
          <w:szCs w:val="32"/>
        </w:rPr>
        <w:t>．</w:t>
      </w:r>
      <w:r w:rsidRPr="00D41469">
        <w:rPr>
          <w:rFonts w:ascii="仿宋_GB2312" w:eastAsia="仿宋_GB2312" w:hAnsi="仿宋_GB2312" w:hint="eastAsia"/>
          <w:sz w:val="32"/>
          <w:szCs w:val="32"/>
        </w:rPr>
        <w:t>分别配置低、中、高浓度血糖的模拟组织液各2份；</w:t>
      </w:r>
    </w:p>
    <w:p w14:paraId="7A1DF911" w14:textId="089B4A81" w:rsidR="002B58A7" w:rsidRPr="00D41469" w:rsidRDefault="002B58A7" w:rsidP="00560F3D">
      <w:pPr>
        <w:spacing w:line="520" w:lineRule="exact"/>
        <w:ind w:firstLineChars="200" w:firstLine="640"/>
        <w:rPr>
          <w:rFonts w:ascii="仿宋_GB2312" w:eastAsia="仿宋_GB2312" w:hAnsi="仿宋_GB2312"/>
          <w:sz w:val="32"/>
          <w:szCs w:val="32"/>
        </w:rPr>
      </w:pPr>
      <w:r w:rsidRPr="00D41469">
        <w:rPr>
          <w:rFonts w:ascii="仿宋_GB2312" w:eastAsia="仿宋_GB2312" w:hAnsi="仿宋_GB2312" w:hint="eastAsia"/>
          <w:sz w:val="32"/>
          <w:szCs w:val="32"/>
        </w:rPr>
        <w:t>2</w:t>
      </w:r>
      <w:r w:rsidR="00D41469">
        <w:rPr>
          <w:rFonts w:ascii="仿宋_GB2312" w:eastAsia="仿宋_GB2312" w:hAnsi="仿宋_GB2312" w:hint="eastAsia"/>
          <w:sz w:val="32"/>
          <w:szCs w:val="32"/>
        </w:rPr>
        <w:t>．</w:t>
      </w:r>
      <w:r w:rsidRPr="00D41469">
        <w:rPr>
          <w:rFonts w:ascii="仿宋_GB2312" w:eastAsia="仿宋_GB2312" w:hAnsi="仿宋_GB2312" w:hint="eastAsia"/>
          <w:sz w:val="32"/>
          <w:szCs w:val="32"/>
        </w:rPr>
        <w:t>在其中一份模拟组织液中加入特定浓度的干扰物，作为干扰物样本；</w:t>
      </w:r>
    </w:p>
    <w:p w14:paraId="6AE8FE14" w14:textId="0F5366DB" w:rsidR="002B58A7" w:rsidRPr="00D41469" w:rsidRDefault="002B58A7" w:rsidP="00560F3D">
      <w:pPr>
        <w:spacing w:line="520" w:lineRule="exact"/>
        <w:ind w:firstLineChars="200" w:firstLine="640"/>
        <w:rPr>
          <w:rFonts w:ascii="仿宋_GB2312" w:eastAsia="仿宋_GB2312"/>
          <w:sz w:val="32"/>
          <w:szCs w:val="32"/>
        </w:rPr>
      </w:pPr>
      <w:r w:rsidRPr="00D41469">
        <w:rPr>
          <w:rFonts w:ascii="仿宋_GB2312" w:eastAsia="仿宋_GB2312" w:hAnsi="仿宋_GB2312" w:hint="eastAsia"/>
          <w:sz w:val="32"/>
          <w:szCs w:val="32"/>
        </w:rPr>
        <w:t>3</w:t>
      </w:r>
      <w:r w:rsidR="00D41469">
        <w:rPr>
          <w:rFonts w:ascii="仿宋_GB2312" w:eastAsia="仿宋_GB2312" w:hAnsi="仿宋_GB2312" w:hint="eastAsia"/>
          <w:sz w:val="32"/>
          <w:szCs w:val="32"/>
        </w:rPr>
        <w:t>．</w:t>
      </w:r>
      <w:r w:rsidRPr="00D41469">
        <w:rPr>
          <w:rFonts w:ascii="仿宋_GB2312" w:eastAsia="仿宋_GB2312" w:hAnsi="仿宋_GB2312" w:hint="eastAsia"/>
          <w:sz w:val="32"/>
          <w:szCs w:val="32"/>
        </w:rPr>
        <w:t>在另一份模拟组织液中加入等体积溶剂，作为对照样本。</w:t>
      </w:r>
    </w:p>
    <w:p w14:paraId="07683DAE" w14:textId="77777777" w:rsidR="002B58A7" w:rsidRPr="00D41469" w:rsidRDefault="002B58A7" w:rsidP="00560F3D">
      <w:pPr>
        <w:pStyle w:val="af2"/>
        <w:spacing w:before="120" w:after="120" w:line="520" w:lineRule="exact"/>
        <w:ind w:firstLineChars="200" w:firstLine="643"/>
        <w:jc w:val="both"/>
        <w:rPr>
          <w:rFonts w:ascii="黑体" w:eastAsia="黑体" w:hAnsi="黑体"/>
        </w:rPr>
      </w:pPr>
      <w:bookmarkStart w:id="44" w:name="_Toc88475971"/>
      <w:r w:rsidRPr="00D41469">
        <w:rPr>
          <w:rFonts w:ascii="黑体" w:eastAsia="黑体" w:hAnsi="黑体" w:hint="eastAsia"/>
        </w:rPr>
        <w:t>三、评价程序</w:t>
      </w:r>
      <w:bookmarkEnd w:id="44"/>
    </w:p>
    <w:p w14:paraId="4512EBCA" w14:textId="010055BA" w:rsidR="002B58A7" w:rsidRPr="00D41469" w:rsidRDefault="002B58A7" w:rsidP="00560F3D">
      <w:pPr>
        <w:spacing w:line="520" w:lineRule="exact"/>
        <w:ind w:firstLineChars="200" w:firstLine="640"/>
        <w:rPr>
          <w:rFonts w:ascii="仿宋_GB2312" w:eastAsia="仿宋_GB2312" w:hAnsi="仿宋_GB2312"/>
          <w:sz w:val="32"/>
          <w:szCs w:val="32"/>
        </w:rPr>
      </w:pPr>
      <w:r w:rsidRPr="00D41469">
        <w:rPr>
          <w:rFonts w:ascii="仿宋_GB2312" w:eastAsia="仿宋_GB2312" w:hAnsi="仿宋_GB2312" w:hint="eastAsia"/>
          <w:sz w:val="32"/>
          <w:szCs w:val="32"/>
        </w:rPr>
        <w:t>每一样本在测量前应轻柔但充分混匀。具体操作步骤</w:t>
      </w:r>
      <w:r w:rsidR="001B48C8" w:rsidRPr="00D41469">
        <w:rPr>
          <w:rFonts w:ascii="仿宋_GB2312" w:eastAsia="仿宋_GB2312" w:hAnsi="仿宋_GB2312" w:hint="eastAsia"/>
          <w:sz w:val="32"/>
          <w:szCs w:val="32"/>
        </w:rPr>
        <w:t>举例</w:t>
      </w:r>
      <w:r w:rsidRPr="00D41469">
        <w:rPr>
          <w:rFonts w:ascii="仿宋_GB2312" w:eastAsia="仿宋_GB2312" w:hAnsi="仿宋_GB2312" w:hint="eastAsia"/>
          <w:sz w:val="32"/>
          <w:szCs w:val="32"/>
        </w:rPr>
        <w:t>如下：</w:t>
      </w:r>
    </w:p>
    <w:p w14:paraId="01EC8B57" w14:textId="65DBB648" w:rsidR="002B58A7" w:rsidRPr="00D41469" w:rsidRDefault="00D41469" w:rsidP="00560F3D">
      <w:pPr>
        <w:widowControl/>
        <w:spacing w:line="52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（一</w:t>
      </w:r>
      <w:r>
        <w:rPr>
          <w:rFonts w:ascii="仿宋_GB2312" w:eastAsia="仿宋_GB2312" w:hAnsi="仿宋_GB2312"/>
          <w:sz w:val="32"/>
          <w:szCs w:val="32"/>
        </w:rPr>
        <w:t>）</w:t>
      </w:r>
      <w:r w:rsidR="002B58A7" w:rsidRPr="00D41469">
        <w:rPr>
          <w:rFonts w:ascii="仿宋_GB2312" w:eastAsia="仿宋_GB2312" w:hAnsi="仿宋_GB2312" w:hint="eastAsia"/>
          <w:sz w:val="32"/>
          <w:szCs w:val="32"/>
        </w:rPr>
        <w:t>使用EKF乳酸/葡萄糖分析仪或Yellow Spring Instrument（YSI）测量2次,计算平均值；</w:t>
      </w:r>
    </w:p>
    <w:p w14:paraId="6AAA2BBF" w14:textId="142AEAEA" w:rsidR="002B58A7" w:rsidRPr="00D41469" w:rsidRDefault="00D41469" w:rsidP="00560F3D">
      <w:pPr>
        <w:widowControl/>
        <w:spacing w:line="52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（二</w:t>
      </w:r>
      <w:r>
        <w:rPr>
          <w:rFonts w:ascii="仿宋_GB2312" w:eastAsia="仿宋_GB2312" w:hAnsi="仿宋_GB2312"/>
          <w:sz w:val="32"/>
          <w:szCs w:val="32"/>
        </w:rPr>
        <w:t>）</w:t>
      </w:r>
      <w:r w:rsidR="002B58A7" w:rsidRPr="00D41469">
        <w:rPr>
          <w:rFonts w:ascii="仿宋_GB2312" w:eastAsia="仿宋_GB2312" w:hAnsi="仿宋_GB2312" w:hint="eastAsia"/>
          <w:sz w:val="32"/>
          <w:szCs w:val="32"/>
        </w:rPr>
        <w:t>使用同一批生产的至少10个</w:t>
      </w:r>
      <w:r w:rsidR="009040A9">
        <w:rPr>
          <w:rFonts w:eastAsia="仿宋_GB2312"/>
          <w:bCs/>
          <w:color w:val="000000"/>
          <w:sz w:val="32"/>
          <w:szCs w:val="32"/>
        </w:rPr>
        <w:t>CGMS</w:t>
      </w:r>
      <w:r w:rsidR="002B58A7" w:rsidRPr="00D41469">
        <w:rPr>
          <w:rFonts w:ascii="仿宋_GB2312" w:eastAsia="仿宋_GB2312" w:hAnsi="仿宋_GB2312" w:hint="eastAsia"/>
          <w:sz w:val="32"/>
          <w:szCs w:val="32"/>
        </w:rPr>
        <w:t>进行测量，每个产品至少读 7 次,计算平均值；</w:t>
      </w:r>
    </w:p>
    <w:p w14:paraId="1D5D1F80" w14:textId="3515E845" w:rsidR="002B58A7" w:rsidRPr="009B4B67" w:rsidRDefault="00D41469" w:rsidP="00560F3D">
      <w:pPr>
        <w:widowControl/>
        <w:spacing w:line="520" w:lineRule="exact"/>
        <w:ind w:firstLineChars="200" w:firstLine="640"/>
        <w:rPr>
          <w:rFonts w:ascii="仿宋_GB2312" w:eastAsia="仿宋_GB2312" w:hAnsi="仿宋_GB2312"/>
          <w:sz w:val="32"/>
          <w:szCs w:val="32"/>
        </w:rPr>
      </w:pPr>
      <w:r w:rsidRPr="009B4B67">
        <w:rPr>
          <w:rFonts w:ascii="仿宋_GB2312" w:eastAsia="仿宋_GB2312" w:hAnsi="仿宋_GB2312" w:hint="eastAsia"/>
          <w:sz w:val="32"/>
          <w:szCs w:val="32"/>
        </w:rPr>
        <w:t>（三</w:t>
      </w:r>
      <w:r w:rsidRPr="009B4B67">
        <w:rPr>
          <w:rFonts w:ascii="仿宋_GB2312" w:eastAsia="仿宋_GB2312" w:hAnsi="仿宋_GB2312"/>
          <w:sz w:val="32"/>
          <w:szCs w:val="32"/>
        </w:rPr>
        <w:t>）</w:t>
      </w:r>
      <w:r w:rsidR="002B58A7" w:rsidRPr="009B4B67">
        <w:rPr>
          <w:rFonts w:ascii="仿宋_GB2312" w:eastAsia="仿宋_GB2312" w:hAnsi="仿宋_GB2312" w:hint="eastAsia"/>
          <w:sz w:val="32"/>
          <w:szCs w:val="32"/>
        </w:rPr>
        <w:t>使用另一批生产的至少10个</w:t>
      </w:r>
      <w:r w:rsidR="009040A9">
        <w:rPr>
          <w:rFonts w:eastAsia="仿宋_GB2312"/>
          <w:bCs/>
          <w:color w:val="000000"/>
          <w:sz w:val="32"/>
          <w:szCs w:val="32"/>
        </w:rPr>
        <w:t>CGMS</w:t>
      </w:r>
      <w:r w:rsidR="002B58A7" w:rsidRPr="009B4B67">
        <w:rPr>
          <w:rFonts w:ascii="仿宋_GB2312" w:eastAsia="仿宋_GB2312" w:hAnsi="仿宋_GB2312" w:hint="eastAsia"/>
          <w:sz w:val="32"/>
          <w:szCs w:val="32"/>
        </w:rPr>
        <w:t>进行测量，每个产品至少读 7 次,计算平均值；</w:t>
      </w:r>
    </w:p>
    <w:p w14:paraId="188E2534" w14:textId="1826551B" w:rsidR="002B58A7" w:rsidRPr="009B4B67" w:rsidRDefault="00D41469" w:rsidP="00560F3D">
      <w:pPr>
        <w:widowControl/>
        <w:spacing w:line="520" w:lineRule="exact"/>
        <w:ind w:firstLineChars="200" w:firstLine="640"/>
        <w:rPr>
          <w:rFonts w:ascii="仿宋_GB2312" w:eastAsia="仿宋_GB2312" w:hAnsi="仿宋_GB2312"/>
          <w:sz w:val="32"/>
          <w:szCs w:val="32"/>
        </w:rPr>
      </w:pPr>
      <w:r w:rsidRPr="009B4B67">
        <w:rPr>
          <w:rFonts w:ascii="仿宋_GB2312" w:eastAsia="仿宋_GB2312" w:hAnsi="仿宋_GB2312" w:hint="eastAsia"/>
          <w:sz w:val="32"/>
          <w:szCs w:val="32"/>
        </w:rPr>
        <w:t>（四</w:t>
      </w:r>
      <w:r w:rsidRPr="009B4B67">
        <w:rPr>
          <w:rFonts w:ascii="仿宋_GB2312" w:eastAsia="仿宋_GB2312" w:hAnsi="仿宋_GB2312"/>
          <w:sz w:val="32"/>
          <w:szCs w:val="32"/>
        </w:rPr>
        <w:t>）</w:t>
      </w:r>
      <w:r w:rsidR="002B58A7" w:rsidRPr="009B4B67">
        <w:rPr>
          <w:rFonts w:ascii="仿宋_GB2312" w:eastAsia="仿宋_GB2312" w:hAnsi="仿宋_GB2312" w:hint="eastAsia"/>
          <w:sz w:val="32"/>
          <w:szCs w:val="32"/>
        </w:rPr>
        <w:t>使用第三批生产的至少10个</w:t>
      </w:r>
      <w:r w:rsidR="009040A9">
        <w:rPr>
          <w:rFonts w:eastAsia="仿宋_GB2312"/>
          <w:bCs/>
          <w:color w:val="000000"/>
          <w:sz w:val="32"/>
          <w:szCs w:val="32"/>
        </w:rPr>
        <w:t>CGMS</w:t>
      </w:r>
      <w:r w:rsidR="002B58A7" w:rsidRPr="009B4B67">
        <w:rPr>
          <w:rFonts w:ascii="仿宋_GB2312" w:eastAsia="仿宋_GB2312" w:hAnsi="仿宋_GB2312" w:hint="eastAsia"/>
          <w:sz w:val="32"/>
          <w:szCs w:val="32"/>
        </w:rPr>
        <w:t>进行测量，每个产品至少读 7 次,计算平均值；</w:t>
      </w:r>
    </w:p>
    <w:p w14:paraId="2035FC1B" w14:textId="4B179D3E" w:rsidR="002B58A7" w:rsidRPr="009B4B67" w:rsidRDefault="009B4B67" w:rsidP="00560F3D">
      <w:pPr>
        <w:widowControl/>
        <w:spacing w:line="520" w:lineRule="exact"/>
        <w:ind w:firstLineChars="200" w:firstLine="640"/>
        <w:rPr>
          <w:rFonts w:ascii="仿宋_GB2312" w:eastAsia="仿宋_GB2312" w:hAnsi="仿宋_GB2312"/>
          <w:sz w:val="32"/>
          <w:szCs w:val="32"/>
        </w:rPr>
      </w:pPr>
      <w:r w:rsidRPr="009B4B67">
        <w:rPr>
          <w:rFonts w:ascii="仿宋_GB2312" w:eastAsia="仿宋_GB2312" w:hAnsi="仿宋_GB2312" w:hint="eastAsia"/>
          <w:sz w:val="32"/>
          <w:szCs w:val="32"/>
        </w:rPr>
        <w:t>（五</w:t>
      </w:r>
      <w:r w:rsidRPr="009B4B67">
        <w:rPr>
          <w:rFonts w:ascii="仿宋_GB2312" w:eastAsia="仿宋_GB2312" w:hAnsi="仿宋_GB2312"/>
          <w:sz w:val="32"/>
          <w:szCs w:val="32"/>
        </w:rPr>
        <w:t>）</w:t>
      </w:r>
      <w:r w:rsidR="002B58A7" w:rsidRPr="009B4B67">
        <w:rPr>
          <w:rFonts w:ascii="仿宋_GB2312" w:eastAsia="仿宋_GB2312" w:hAnsi="仿宋_GB2312" w:hint="eastAsia"/>
          <w:sz w:val="32"/>
          <w:szCs w:val="32"/>
        </w:rPr>
        <w:t>产品测量结束后，使用EKF乳酸/葡萄糖分析仪或YSI测量2次,计算平均值；</w:t>
      </w:r>
    </w:p>
    <w:p w14:paraId="521564D6" w14:textId="1DC1F9C9" w:rsidR="002B58A7" w:rsidRPr="009B4B67" w:rsidRDefault="009B4B67" w:rsidP="00560F3D">
      <w:pPr>
        <w:widowControl/>
        <w:spacing w:line="520" w:lineRule="exact"/>
        <w:ind w:firstLineChars="200" w:firstLine="640"/>
        <w:rPr>
          <w:rFonts w:ascii="仿宋_GB2312" w:eastAsia="仿宋_GB2312" w:hAnsi="仿宋_GB2312"/>
          <w:sz w:val="32"/>
          <w:szCs w:val="32"/>
        </w:rPr>
      </w:pPr>
      <w:r w:rsidRPr="009B4B67">
        <w:rPr>
          <w:rFonts w:ascii="仿宋_GB2312" w:eastAsia="仿宋_GB2312" w:hAnsi="仿宋_GB2312" w:hint="eastAsia"/>
          <w:sz w:val="32"/>
          <w:szCs w:val="32"/>
        </w:rPr>
        <w:t>（六</w:t>
      </w:r>
      <w:r w:rsidRPr="009B4B67">
        <w:rPr>
          <w:rFonts w:ascii="仿宋_GB2312" w:eastAsia="仿宋_GB2312" w:hAnsi="仿宋_GB2312"/>
          <w:sz w:val="32"/>
          <w:szCs w:val="32"/>
        </w:rPr>
        <w:t>）</w:t>
      </w:r>
      <w:r w:rsidR="002B58A7" w:rsidRPr="009B4B67">
        <w:rPr>
          <w:rFonts w:ascii="仿宋_GB2312" w:eastAsia="仿宋_GB2312" w:hAnsi="仿宋_GB2312" w:hint="eastAsia"/>
          <w:sz w:val="32"/>
          <w:szCs w:val="32"/>
        </w:rPr>
        <w:t>比较步骤a)和e)所测量的参考值，以确保在评价过程中组织液样本无变化。如果结果超出预先规定的要求（即第一次结果和最后一次结果之问的差异在低血糖浓度（＜</w:t>
      </w:r>
      <w:r w:rsidRPr="009B4B67">
        <w:rPr>
          <w:rFonts w:ascii="仿宋_GB2312" w:eastAsia="仿宋_GB2312" w:hAnsi="仿宋_GB2312" w:hint="eastAsia"/>
          <w:sz w:val="32"/>
          <w:szCs w:val="32"/>
        </w:rPr>
        <w:t>3</w:t>
      </w:r>
      <w:r w:rsidRPr="009B4B67">
        <w:rPr>
          <w:rFonts w:ascii="仿宋_GB2312" w:eastAsia="仿宋_GB2312" w:hAnsi="仿宋_GB2312"/>
          <w:sz w:val="32"/>
          <w:szCs w:val="32"/>
        </w:rPr>
        <w:t>.9</w:t>
      </w:r>
      <w:r w:rsidR="002B58A7" w:rsidRPr="009B4B67">
        <w:rPr>
          <w:rFonts w:ascii="仿宋_GB2312" w:eastAsia="仿宋_GB2312" w:hAnsi="仿宋_GB2312" w:hint="eastAsia"/>
          <w:sz w:val="32"/>
          <w:szCs w:val="32"/>
        </w:rPr>
        <w:t xml:space="preserve"> mmol/L）时＞0.18 mmol/L；或在中、高血糖浓度（＞</w:t>
      </w:r>
      <w:r w:rsidRPr="009B4B67">
        <w:rPr>
          <w:rFonts w:ascii="仿宋_GB2312" w:eastAsia="仿宋_GB2312" w:hAnsi="仿宋_GB2312" w:hint="eastAsia"/>
          <w:sz w:val="32"/>
          <w:szCs w:val="32"/>
        </w:rPr>
        <w:t>3</w:t>
      </w:r>
      <w:r w:rsidRPr="009B4B67">
        <w:rPr>
          <w:rFonts w:ascii="仿宋_GB2312" w:eastAsia="仿宋_GB2312" w:hAnsi="仿宋_GB2312"/>
          <w:sz w:val="32"/>
          <w:szCs w:val="32"/>
        </w:rPr>
        <w:t>.9</w:t>
      </w:r>
      <w:r w:rsidR="002B58A7" w:rsidRPr="009B4B67">
        <w:rPr>
          <w:rFonts w:ascii="仿宋_GB2312" w:eastAsia="仿宋_GB2312" w:hAnsi="仿宋_GB2312" w:hint="eastAsia"/>
          <w:sz w:val="32"/>
          <w:szCs w:val="32"/>
        </w:rPr>
        <w:t xml:space="preserve"> mmol/L）时≥4％,那么这个样本的测量值将不被应用，需使用另一样本重新进行测量。</w:t>
      </w:r>
    </w:p>
    <w:p w14:paraId="19CA3518" w14:textId="77777777" w:rsidR="002B58A7" w:rsidRPr="009B4B67" w:rsidRDefault="002B58A7" w:rsidP="00560F3D">
      <w:pPr>
        <w:pStyle w:val="af2"/>
        <w:spacing w:before="120" w:after="120" w:line="520" w:lineRule="exact"/>
        <w:ind w:firstLineChars="200" w:firstLine="643"/>
        <w:jc w:val="both"/>
        <w:rPr>
          <w:rFonts w:ascii="黑体" w:eastAsia="黑体" w:hAnsi="黑体"/>
        </w:rPr>
      </w:pPr>
      <w:bookmarkStart w:id="45" w:name="_Toc88475972"/>
      <w:r w:rsidRPr="009B4B67">
        <w:rPr>
          <w:rFonts w:ascii="黑体" w:eastAsia="黑体" w:hAnsi="黑体" w:hint="eastAsia"/>
        </w:rPr>
        <w:t>四、数据分析</w:t>
      </w:r>
      <w:bookmarkEnd w:id="45"/>
    </w:p>
    <w:p w14:paraId="7D639AE7" w14:textId="77777777" w:rsidR="002B58A7" w:rsidRPr="00D41469" w:rsidRDefault="002B58A7" w:rsidP="00560F3D">
      <w:pPr>
        <w:spacing w:line="520" w:lineRule="exact"/>
        <w:ind w:firstLineChars="200" w:firstLine="640"/>
        <w:rPr>
          <w:rFonts w:ascii="仿宋_GB2312" w:eastAsia="仿宋_GB2312" w:hAnsi="仿宋_GB2312"/>
          <w:sz w:val="32"/>
          <w:szCs w:val="32"/>
        </w:rPr>
      </w:pPr>
      <w:r w:rsidRPr="00D41469">
        <w:rPr>
          <w:rFonts w:ascii="仿宋_GB2312" w:eastAsia="仿宋_GB2312" w:hAnsi="仿宋_GB2312" w:hint="eastAsia"/>
          <w:sz w:val="32"/>
          <w:szCs w:val="32"/>
        </w:rPr>
        <w:lastRenderedPageBreak/>
        <w:t>分析每个样本的测量数据，按照下列要求进行分析。具体操作步骤如下：</w:t>
      </w:r>
    </w:p>
    <w:p w14:paraId="713A912B" w14:textId="0028A4CE" w:rsidR="002B58A7" w:rsidRPr="009B4B67" w:rsidRDefault="009B4B67" w:rsidP="00560F3D">
      <w:pPr>
        <w:widowControl/>
        <w:spacing w:line="520" w:lineRule="exact"/>
        <w:ind w:firstLineChars="200" w:firstLine="640"/>
        <w:rPr>
          <w:rFonts w:ascii="仿宋_GB2312" w:eastAsia="仿宋_GB2312" w:hAnsi="仿宋_GB2312"/>
          <w:sz w:val="32"/>
          <w:szCs w:val="32"/>
        </w:rPr>
      </w:pPr>
      <w:r w:rsidRPr="009B4B67">
        <w:rPr>
          <w:rFonts w:ascii="仿宋_GB2312" w:eastAsia="仿宋_GB2312" w:hAnsi="仿宋_GB2312" w:hint="eastAsia"/>
          <w:sz w:val="32"/>
          <w:szCs w:val="32"/>
        </w:rPr>
        <w:t>（一</w:t>
      </w:r>
      <w:r w:rsidRPr="009B4B67">
        <w:rPr>
          <w:rFonts w:ascii="仿宋_GB2312" w:eastAsia="仿宋_GB2312" w:hAnsi="仿宋_GB2312"/>
          <w:sz w:val="32"/>
          <w:szCs w:val="32"/>
        </w:rPr>
        <w:t>）</w:t>
      </w:r>
      <w:r w:rsidR="002B58A7" w:rsidRPr="009B4B67">
        <w:rPr>
          <w:rFonts w:ascii="仿宋_GB2312" w:eastAsia="仿宋_GB2312" w:hAnsi="仿宋_GB2312" w:hint="eastAsia"/>
          <w:sz w:val="32"/>
          <w:szCs w:val="32"/>
        </w:rPr>
        <w:t>对于每一样本,计算</w:t>
      </w:r>
      <w:r w:rsidR="009040A9">
        <w:rPr>
          <w:rFonts w:eastAsia="仿宋_GB2312"/>
          <w:bCs/>
          <w:color w:val="000000"/>
          <w:sz w:val="32"/>
          <w:szCs w:val="32"/>
        </w:rPr>
        <w:t>CGMS</w:t>
      </w:r>
      <w:r w:rsidR="002B58A7" w:rsidRPr="009B4B67">
        <w:rPr>
          <w:rFonts w:ascii="仿宋_GB2312" w:eastAsia="仿宋_GB2312" w:hAnsi="仿宋_GB2312" w:hint="eastAsia"/>
          <w:sz w:val="32"/>
          <w:szCs w:val="32"/>
        </w:rPr>
        <w:t>测量值的平均值及标准差；</w:t>
      </w:r>
    </w:p>
    <w:p w14:paraId="6EE00532" w14:textId="5E7DF0A4" w:rsidR="002B58A7" w:rsidRPr="009B4B67" w:rsidRDefault="009B4B67" w:rsidP="00560F3D">
      <w:pPr>
        <w:widowControl/>
        <w:spacing w:line="52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（二</w:t>
      </w:r>
      <w:r>
        <w:rPr>
          <w:rFonts w:ascii="仿宋_GB2312" w:eastAsia="仿宋_GB2312" w:hAnsi="仿宋_GB2312"/>
          <w:sz w:val="32"/>
          <w:szCs w:val="32"/>
        </w:rPr>
        <w:t>）</w:t>
      </w:r>
      <w:r w:rsidR="002B58A7" w:rsidRPr="009B4B67">
        <w:rPr>
          <w:rFonts w:ascii="仿宋_GB2312" w:eastAsia="仿宋_GB2312" w:hAnsi="仿宋_GB2312" w:hint="eastAsia"/>
          <w:sz w:val="32"/>
          <w:szCs w:val="32"/>
        </w:rPr>
        <w:t>计算干扰物样本和对照样本测量结果平均值的偏差,若偏差达到2.2的接受标准，则表明产品性能受干扰物影响，应开展剂量-响应评估试验；</w:t>
      </w:r>
    </w:p>
    <w:p w14:paraId="233442A1" w14:textId="5EE27D60" w:rsidR="002B58A7" w:rsidRPr="009B4B67" w:rsidRDefault="009B4B67" w:rsidP="00560F3D">
      <w:pPr>
        <w:widowControl/>
        <w:spacing w:line="52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（三</w:t>
      </w:r>
      <w:r>
        <w:rPr>
          <w:rFonts w:ascii="仿宋_GB2312" w:eastAsia="仿宋_GB2312" w:hAnsi="仿宋_GB2312"/>
          <w:sz w:val="32"/>
          <w:szCs w:val="32"/>
        </w:rPr>
        <w:t>）</w:t>
      </w:r>
      <w:r w:rsidR="002B58A7" w:rsidRPr="009B4B67">
        <w:rPr>
          <w:rFonts w:ascii="仿宋_GB2312" w:eastAsia="仿宋_GB2312" w:hAnsi="仿宋_GB2312" w:hint="eastAsia"/>
          <w:sz w:val="32"/>
          <w:szCs w:val="32"/>
        </w:rPr>
        <w:t>剂量-响应评估试验：取干扰物在体内生理浓度的3倍值为最高浓度值，取最高浓度值的0%、25%、50%、75%和100%为测试剂量，分别重复“三、评价程序”的操作步骤进行测试。测试完成后，以干扰物剂量为横坐标，以干扰物样本和对照样本的偏差值为纵坐标，绘制偏差值-干扰物浓度曲线。</w:t>
      </w:r>
    </w:p>
    <w:p w14:paraId="26ECF0E2" w14:textId="77777777" w:rsidR="002B58A7" w:rsidRPr="009B4B67" w:rsidRDefault="002B58A7" w:rsidP="00560F3D">
      <w:pPr>
        <w:pStyle w:val="af2"/>
        <w:spacing w:before="120" w:after="120" w:line="520" w:lineRule="exact"/>
        <w:ind w:firstLineChars="200" w:firstLine="643"/>
        <w:jc w:val="both"/>
        <w:rPr>
          <w:rFonts w:ascii="黑体" w:eastAsia="黑体" w:hAnsi="黑体"/>
        </w:rPr>
      </w:pPr>
      <w:bookmarkStart w:id="46" w:name="_Toc88475973"/>
      <w:r w:rsidRPr="009B4B67">
        <w:rPr>
          <w:rFonts w:ascii="黑体" w:eastAsia="黑体" w:hAnsi="黑体" w:hint="eastAsia"/>
        </w:rPr>
        <w:t>五、研究报告</w:t>
      </w:r>
      <w:bookmarkEnd w:id="46"/>
    </w:p>
    <w:p w14:paraId="6AE1D222" w14:textId="13B3A420" w:rsidR="002B58A7" w:rsidRPr="00D41469" w:rsidRDefault="002B58A7" w:rsidP="00560F3D">
      <w:pPr>
        <w:spacing w:line="520" w:lineRule="exact"/>
        <w:ind w:firstLineChars="200" w:firstLine="640"/>
        <w:rPr>
          <w:rFonts w:ascii="仿宋_GB2312" w:eastAsia="仿宋_GB2312" w:hAnsi="仿宋_GB2312"/>
          <w:sz w:val="32"/>
          <w:szCs w:val="32"/>
        </w:rPr>
      </w:pPr>
      <w:r w:rsidRPr="00D41469">
        <w:rPr>
          <w:rFonts w:ascii="仿宋_GB2312" w:eastAsia="仿宋_GB2312" w:hAnsi="仿宋_GB2312" w:hint="eastAsia"/>
          <w:sz w:val="32"/>
          <w:szCs w:val="32"/>
        </w:rPr>
        <w:t>研究报告至少应包括以下内容，表格格式可参考附表</w:t>
      </w:r>
      <w:r w:rsidR="0038290D">
        <w:rPr>
          <w:rFonts w:ascii="仿宋_GB2312" w:eastAsia="仿宋_GB2312" w:hAnsi="仿宋_GB2312"/>
          <w:sz w:val="32"/>
          <w:szCs w:val="32"/>
        </w:rPr>
        <w:t>3</w:t>
      </w:r>
      <w:r w:rsidRPr="00D41469">
        <w:rPr>
          <w:rFonts w:ascii="仿宋_GB2312" w:eastAsia="仿宋_GB2312" w:hAnsi="仿宋_GB2312" w:hint="eastAsia"/>
          <w:sz w:val="32"/>
          <w:szCs w:val="32"/>
        </w:rPr>
        <w:t>：</w:t>
      </w:r>
    </w:p>
    <w:p w14:paraId="74475FDB" w14:textId="6DEDCA47" w:rsidR="002B58A7" w:rsidRPr="009B4B67" w:rsidRDefault="002B58A7" w:rsidP="00560F3D">
      <w:pPr>
        <w:pStyle w:val="aff"/>
        <w:widowControl/>
        <w:numPr>
          <w:ilvl w:val="0"/>
          <w:numId w:val="11"/>
        </w:numPr>
        <w:spacing w:line="520" w:lineRule="exact"/>
        <w:ind w:firstLineChars="0"/>
        <w:rPr>
          <w:rFonts w:ascii="仿宋_GB2312" w:eastAsia="仿宋_GB2312" w:hAnsi="仿宋_GB2312"/>
          <w:sz w:val="32"/>
          <w:szCs w:val="32"/>
        </w:rPr>
      </w:pPr>
      <w:r w:rsidRPr="009B4B67">
        <w:rPr>
          <w:rFonts w:ascii="仿宋_GB2312" w:eastAsia="仿宋_GB2312" w:hAnsi="仿宋_GB2312" w:hint="eastAsia"/>
          <w:sz w:val="32"/>
          <w:szCs w:val="32"/>
        </w:rPr>
        <w:t>列出已进行测试的干扰物及其浓度，以及选择依据；</w:t>
      </w:r>
    </w:p>
    <w:p w14:paraId="713537FC" w14:textId="67A706E8" w:rsidR="002B58A7" w:rsidRPr="009B4B67" w:rsidRDefault="002B58A7" w:rsidP="00560F3D">
      <w:pPr>
        <w:pStyle w:val="aff"/>
        <w:widowControl/>
        <w:numPr>
          <w:ilvl w:val="0"/>
          <w:numId w:val="11"/>
        </w:numPr>
        <w:spacing w:line="520" w:lineRule="exact"/>
        <w:ind w:firstLineChars="0"/>
        <w:rPr>
          <w:rFonts w:ascii="仿宋_GB2312" w:eastAsia="仿宋_GB2312" w:hAnsi="仿宋_GB2312"/>
          <w:sz w:val="32"/>
          <w:szCs w:val="32"/>
        </w:rPr>
      </w:pPr>
      <w:r w:rsidRPr="009B4B67">
        <w:rPr>
          <w:rFonts w:ascii="仿宋_GB2312" w:eastAsia="仿宋_GB2312" w:hAnsi="仿宋_GB2312" w:hint="eastAsia"/>
          <w:sz w:val="32"/>
          <w:szCs w:val="32"/>
        </w:rPr>
        <w:t>对于附表</w:t>
      </w:r>
      <w:r w:rsidR="0038290D">
        <w:rPr>
          <w:rFonts w:ascii="仿宋_GB2312" w:eastAsia="仿宋_GB2312" w:hAnsi="仿宋_GB2312"/>
          <w:sz w:val="32"/>
          <w:szCs w:val="32"/>
        </w:rPr>
        <w:t>2</w:t>
      </w:r>
      <w:r w:rsidRPr="009B4B67">
        <w:rPr>
          <w:rFonts w:ascii="仿宋_GB2312" w:eastAsia="仿宋_GB2312" w:hAnsi="仿宋_GB2312" w:hint="eastAsia"/>
          <w:sz w:val="32"/>
          <w:szCs w:val="32"/>
        </w:rPr>
        <w:t>中未进行测试的干扰物，应说明理由；</w:t>
      </w:r>
    </w:p>
    <w:p w14:paraId="21B1C040" w14:textId="422875F6" w:rsidR="002B58A7" w:rsidRPr="009B4B67" w:rsidRDefault="009B4B67" w:rsidP="00560F3D">
      <w:pPr>
        <w:widowControl/>
        <w:spacing w:before="120" w:after="120" w:line="520" w:lineRule="exact"/>
        <w:ind w:firstLineChars="200" w:firstLine="640"/>
        <w:jc w:val="left"/>
        <w:rPr>
          <w:rFonts w:ascii="仿宋_GB2312" w:eastAsia="仿宋_GB2312" w:hAnsi="仿宋_GB2312"/>
          <w:sz w:val="32"/>
          <w:szCs w:val="32"/>
        </w:rPr>
      </w:pPr>
      <w:r>
        <w:rPr>
          <w:rFonts w:ascii="仿宋_GB2312" w:eastAsia="仿宋_GB2312" w:hAnsi="仿宋_GB2312" w:hint="eastAsia"/>
          <w:sz w:val="32"/>
          <w:szCs w:val="32"/>
        </w:rPr>
        <w:t>（三）</w:t>
      </w:r>
      <w:r w:rsidR="002B58A7" w:rsidRPr="009B4B67">
        <w:rPr>
          <w:rFonts w:ascii="仿宋_GB2312" w:eastAsia="仿宋_GB2312" w:hAnsi="仿宋_GB2312" w:hint="eastAsia"/>
          <w:sz w:val="32"/>
          <w:szCs w:val="32"/>
        </w:rPr>
        <w:t>抗干扰性研究的主要结果及结论，包括：干扰物测试浓度、每一份样本的葡萄糖测量标准值、偏差值-干扰物浓度曲线。</w:t>
      </w:r>
    </w:p>
    <w:p w14:paraId="4428A34C" w14:textId="53CB3295" w:rsidR="002B58A7" w:rsidRPr="006F30D8" w:rsidRDefault="002B58A7" w:rsidP="00560F3D">
      <w:pPr>
        <w:spacing w:beforeLines="50" w:before="156" w:afterLines="50" w:after="156" w:line="520" w:lineRule="exact"/>
        <w:jc w:val="center"/>
        <w:rPr>
          <w:rFonts w:ascii="黑体" w:eastAsia="黑体" w:hAnsi="黑体"/>
          <w:bCs/>
          <w:sz w:val="28"/>
          <w:szCs w:val="28"/>
        </w:rPr>
      </w:pPr>
      <w:r w:rsidRPr="006F30D8">
        <w:rPr>
          <w:rFonts w:ascii="黑体" w:eastAsia="黑体" w:hAnsi="黑体" w:hint="eastAsia"/>
          <w:bCs/>
          <w:sz w:val="28"/>
          <w:szCs w:val="28"/>
        </w:rPr>
        <w:t>表</w:t>
      </w:r>
      <w:r w:rsidR="00AD2721">
        <w:rPr>
          <w:rFonts w:ascii="黑体" w:eastAsia="黑体" w:hAnsi="黑体"/>
          <w:bCs/>
          <w:sz w:val="28"/>
          <w:szCs w:val="28"/>
        </w:rPr>
        <w:t>1</w:t>
      </w:r>
      <w:r w:rsidRPr="006F30D8">
        <w:rPr>
          <w:rFonts w:ascii="黑体" w:eastAsia="黑体" w:hAnsi="黑体"/>
          <w:bCs/>
          <w:sz w:val="28"/>
          <w:szCs w:val="28"/>
        </w:rPr>
        <w:t xml:space="preserve"> </w:t>
      </w:r>
      <w:r w:rsidRPr="006F30D8">
        <w:rPr>
          <w:rFonts w:ascii="黑体" w:eastAsia="黑体" w:hAnsi="黑体" w:hint="eastAsia"/>
          <w:bCs/>
          <w:sz w:val="28"/>
          <w:szCs w:val="28"/>
        </w:rPr>
        <w:t>模拟组织液的成分</w:t>
      </w:r>
      <w:r w:rsidR="00744815" w:rsidRPr="006F30D8">
        <w:rPr>
          <w:rFonts w:ascii="黑体" w:eastAsia="黑体" w:hAnsi="黑体" w:hint="eastAsia"/>
          <w:bCs/>
          <w:sz w:val="28"/>
          <w:szCs w:val="28"/>
        </w:rPr>
        <w:t>示例</w:t>
      </w:r>
    </w:p>
    <w:tbl>
      <w:tblPr>
        <w:tblStyle w:val="aff1"/>
        <w:tblW w:w="0" w:type="auto"/>
        <w:jc w:val="center"/>
        <w:tblLook w:val="04A0" w:firstRow="1" w:lastRow="0" w:firstColumn="1" w:lastColumn="0" w:noHBand="0" w:noVBand="1"/>
      </w:tblPr>
      <w:tblGrid>
        <w:gridCol w:w="3021"/>
        <w:gridCol w:w="3495"/>
      </w:tblGrid>
      <w:tr w:rsidR="002B58A7" w:rsidRPr="00F30B5C" w14:paraId="60EFEEFD" w14:textId="77777777" w:rsidTr="002B58A7">
        <w:trPr>
          <w:jc w:val="center"/>
        </w:trPr>
        <w:tc>
          <w:tcPr>
            <w:tcW w:w="3021" w:type="dxa"/>
            <w:vAlign w:val="center"/>
          </w:tcPr>
          <w:p w14:paraId="660D6D07" w14:textId="77777777" w:rsidR="002B58A7" w:rsidRPr="006F30D8" w:rsidRDefault="002B58A7" w:rsidP="00560F3D">
            <w:pPr>
              <w:autoSpaceDE w:val="0"/>
              <w:autoSpaceDN w:val="0"/>
              <w:adjustRightInd w:val="0"/>
              <w:spacing w:line="520" w:lineRule="exact"/>
              <w:jc w:val="center"/>
              <w:rPr>
                <w:rFonts w:ascii="黑体" w:eastAsia="黑体" w:hAnsi="黑体"/>
                <w:bCs/>
                <w:sz w:val="28"/>
                <w:szCs w:val="28"/>
              </w:rPr>
            </w:pPr>
            <w:r w:rsidRPr="006F30D8">
              <w:rPr>
                <w:rFonts w:ascii="黑体" w:eastAsia="黑体" w:hAnsi="黑体" w:hint="eastAsia"/>
                <w:bCs/>
                <w:sz w:val="28"/>
                <w:szCs w:val="28"/>
              </w:rPr>
              <w:t>溶质</w:t>
            </w:r>
          </w:p>
        </w:tc>
        <w:tc>
          <w:tcPr>
            <w:tcW w:w="3495" w:type="dxa"/>
            <w:vAlign w:val="center"/>
          </w:tcPr>
          <w:p w14:paraId="2C1C9E41" w14:textId="77777777" w:rsidR="002B58A7" w:rsidRPr="006F30D8" w:rsidRDefault="002B58A7" w:rsidP="00560F3D">
            <w:pPr>
              <w:autoSpaceDE w:val="0"/>
              <w:autoSpaceDN w:val="0"/>
              <w:adjustRightInd w:val="0"/>
              <w:spacing w:line="520" w:lineRule="exact"/>
              <w:jc w:val="center"/>
              <w:rPr>
                <w:rFonts w:ascii="黑体" w:eastAsia="黑体" w:hAnsi="黑体"/>
                <w:bCs/>
                <w:sz w:val="28"/>
                <w:szCs w:val="28"/>
              </w:rPr>
            </w:pPr>
            <w:r w:rsidRPr="006F30D8">
              <w:rPr>
                <w:rFonts w:ascii="黑体" w:eastAsia="黑体" w:hAnsi="黑体" w:hint="eastAsia"/>
                <w:bCs/>
                <w:sz w:val="28"/>
                <w:szCs w:val="28"/>
              </w:rPr>
              <w:t>浓度</w:t>
            </w:r>
          </w:p>
        </w:tc>
      </w:tr>
      <w:tr w:rsidR="002B58A7" w:rsidRPr="006F30D8" w14:paraId="12F357BC" w14:textId="77777777" w:rsidTr="002B58A7">
        <w:trPr>
          <w:jc w:val="center"/>
        </w:trPr>
        <w:tc>
          <w:tcPr>
            <w:tcW w:w="3021" w:type="dxa"/>
            <w:vAlign w:val="center"/>
          </w:tcPr>
          <w:p w14:paraId="6FB055C5" w14:textId="77777777" w:rsidR="002B58A7" w:rsidRPr="006F30D8" w:rsidRDefault="002B58A7" w:rsidP="00560F3D">
            <w:pPr>
              <w:autoSpaceDE w:val="0"/>
              <w:autoSpaceDN w:val="0"/>
              <w:adjustRightInd w:val="0"/>
              <w:spacing w:line="520" w:lineRule="exact"/>
              <w:jc w:val="center"/>
              <w:rPr>
                <w:rFonts w:ascii="仿宋_GB2312" w:eastAsia="仿宋_GB2312" w:hAnsi="仿宋_GB2312"/>
                <w:sz w:val="28"/>
                <w:szCs w:val="28"/>
              </w:rPr>
            </w:pPr>
            <w:r w:rsidRPr="006F30D8">
              <w:rPr>
                <w:rFonts w:ascii="仿宋_GB2312" w:eastAsia="仿宋_GB2312" w:hAnsi="仿宋_GB2312"/>
                <w:sz w:val="28"/>
                <w:szCs w:val="28"/>
              </w:rPr>
              <w:t>NaH</w:t>
            </w:r>
            <w:r w:rsidRPr="006F30D8">
              <w:rPr>
                <w:rFonts w:ascii="仿宋_GB2312" w:eastAsia="仿宋_GB2312" w:hAnsi="仿宋_GB2312"/>
                <w:sz w:val="28"/>
                <w:szCs w:val="28"/>
                <w:vertAlign w:val="subscript"/>
              </w:rPr>
              <w:t>2</w:t>
            </w:r>
            <w:r w:rsidRPr="006F30D8">
              <w:rPr>
                <w:rFonts w:ascii="仿宋_GB2312" w:eastAsia="仿宋_GB2312" w:hAnsi="仿宋_GB2312"/>
                <w:sz w:val="28"/>
                <w:szCs w:val="28"/>
              </w:rPr>
              <w:t>PO</w:t>
            </w:r>
            <w:r w:rsidRPr="006F30D8">
              <w:rPr>
                <w:rFonts w:ascii="仿宋_GB2312" w:eastAsia="仿宋_GB2312" w:hAnsi="仿宋_GB2312"/>
                <w:sz w:val="28"/>
                <w:szCs w:val="28"/>
                <w:vertAlign w:val="subscript"/>
              </w:rPr>
              <w:t>4</w:t>
            </w:r>
            <w:r w:rsidRPr="006F30D8">
              <w:rPr>
                <w:rFonts w:ascii="仿宋_GB2312" w:eastAsia="仿宋_GB2312" w:hAnsi="仿宋_GB2312"/>
                <w:sz w:val="28"/>
                <w:szCs w:val="28"/>
              </w:rPr>
              <w:t>-H</w:t>
            </w:r>
            <w:r w:rsidRPr="006F30D8">
              <w:rPr>
                <w:rFonts w:ascii="仿宋_GB2312" w:eastAsia="仿宋_GB2312" w:hAnsi="仿宋_GB2312"/>
                <w:sz w:val="28"/>
                <w:szCs w:val="28"/>
                <w:vertAlign w:val="subscript"/>
              </w:rPr>
              <w:t>2</w:t>
            </w:r>
            <w:r w:rsidRPr="006F30D8">
              <w:rPr>
                <w:rFonts w:ascii="仿宋_GB2312" w:eastAsia="仿宋_GB2312" w:hAnsi="仿宋_GB2312"/>
                <w:sz w:val="28"/>
                <w:szCs w:val="28"/>
              </w:rPr>
              <w:t>O</w:t>
            </w:r>
          </w:p>
        </w:tc>
        <w:tc>
          <w:tcPr>
            <w:tcW w:w="3495" w:type="dxa"/>
            <w:vAlign w:val="center"/>
          </w:tcPr>
          <w:p w14:paraId="5AD75C0D" w14:textId="77777777" w:rsidR="002B58A7" w:rsidRPr="006F30D8" w:rsidRDefault="002B58A7" w:rsidP="00560F3D">
            <w:pPr>
              <w:autoSpaceDE w:val="0"/>
              <w:autoSpaceDN w:val="0"/>
              <w:adjustRightInd w:val="0"/>
              <w:spacing w:line="520" w:lineRule="exact"/>
              <w:jc w:val="center"/>
              <w:rPr>
                <w:rFonts w:ascii="仿宋_GB2312" w:eastAsia="仿宋_GB2312" w:hAnsi="仿宋_GB2312"/>
                <w:sz w:val="28"/>
                <w:szCs w:val="28"/>
              </w:rPr>
            </w:pPr>
            <w:r w:rsidRPr="006F30D8">
              <w:rPr>
                <w:rFonts w:ascii="仿宋_GB2312" w:eastAsia="仿宋_GB2312" w:hAnsi="仿宋_GB2312"/>
                <w:sz w:val="28"/>
                <w:szCs w:val="28"/>
              </w:rPr>
              <w:t>1.90 m</w:t>
            </w:r>
            <w:r w:rsidRPr="006F30D8">
              <w:rPr>
                <w:rFonts w:ascii="仿宋_GB2312" w:eastAsia="仿宋_GB2312" w:hAnsi="仿宋_GB2312" w:hint="eastAsia"/>
                <w:sz w:val="28"/>
                <w:szCs w:val="28"/>
              </w:rPr>
              <w:t>mol</w:t>
            </w:r>
            <w:r w:rsidRPr="006F30D8">
              <w:rPr>
                <w:rFonts w:ascii="仿宋_GB2312" w:eastAsia="仿宋_GB2312" w:hAnsi="仿宋_GB2312"/>
                <w:sz w:val="28"/>
                <w:szCs w:val="28"/>
              </w:rPr>
              <w:t>/L</w:t>
            </w:r>
          </w:p>
        </w:tc>
      </w:tr>
      <w:tr w:rsidR="002B58A7" w:rsidRPr="006F30D8" w14:paraId="73D02AC3" w14:textId="77777777" w:rsidTr="002B58A7">
        <w:trPr>
          <w:jc w:val="center"/>
        </w:trPr>
        <w:tc>
          <w:tcPr>
            <w:tcW w:w="3021" w:type="dxa"/>
            <w:vAlign w:val="center"/>
          </w:tcPr>
          <w:p w14:paraId="1C798830" w14:textId="77777777" w:rsidR="002B58A7" w:rsidRPr="006F30D8" w:rsidRDefault="002B58A7" w:rsidP="00560F3D">
            <w:pPr>
              <w:autoSpaceDE w:val="0"/>
              <w:autoSpaceDN w:val="0"/>
              <w:adjustRightInd w:val="0"/>
              <w:spacing w:line="520" w:lineRule="exact"/>
              <w:jc w:val="center"/>
              <w:rPr>
                <w:rFonts w:ascii="仿宋_GB2312" w:eastAsia="仿宋_GB2312" w:hAnsi="仿宋_GB2312"/>
                <w:sz w:val="28"/>
                <w:szCs w:val="28"/>
              </w:rPr>
            </w:pPr>
            <w:r w:rsidRPr="006F30D8">
              <w:rPr>
                <w:rFonts w:ascii="仿宋_GB2312" w:eastAsia="仿宋_GB2312" w:hAnsi="仿宋_GB2312"/>
                <w:sz w:val="28"/>
                <w:szCs w:val="28"/>
              </w:rPr>
              <w:t>Na</w:t>
            </w:r>
            <w:r w:rsidRPr="006F30D8">
              <w:rPr>
                <w:rFonts w:ascii="仿宋_GB2312" w:eastAsia="仿宋_GB2312" w:hAnsi="仿宋_GB2312"/>
                <w:sz w:val="28"/>
                <w:szCs w:val="28"/>
                <w:vertAlign w:val="subscript"/>
              </w:rPr>
              <w:t>2</w:t>
            </w:r>
            <w:r w:rsidRPr="006F30D8">
              <w:rPr>
                <w:rFonts w:ascii="仿宋_GB2312" w:eastAsia="仿宋_GB2312" w:hAnsi="仿宋_GB2312"/>
                <w:sz w:val="28"/>
                <w:szCs w:val="28"/>
              </w:rPr>
              <w:t>HPO</w:t>
            </w:r>
            <w:r w:rsidRPr="006F30D8">
              <w:rPr>
                <w:rFonts w:ascii="仿宋_GB2312" w:eastAsia="仿宋_GB2312" w:hAnsi="仿宋_GB2312"/>
                <w:sz w:val="28"/>
                <w:szCs w:val="28"/>
                <w:vertAlign w:val="subscript"/>
              </w:rPr>
              <w:t>4</w:t>
            </w:r>
            <w:r w:rsidRPr="006F30D8">
              <w:rPr>
                <w:rFonts w:ascii="仿宋_GB2312" w:eastAsia="仿宋_GB2312" w:hAnsi="仿宋_GB2312"/>
                <w:sz w:val="28"/>
                <w:szCs w:val="28"/>
              </w:rPr>
              <w:t>-12H</w:t>
            </w:r>
            <w:r w:rsidRPr="006F30D8">
              <w:rPr>
                <w:rFonts w:ascii="仿宋_GB2312" w:eastAsia="仿宋_GB2312" w:hAnsi="仿宋_GB2312"/>
                <w:sz w:val="28"/>
                <w:szCs w:val="28"/>
                <w:vertAlign w:val="subscript"/>
              </w:rPr>
              <w:t>2</w:t>
            </w:r>
            <w:r w:rsidRPr="006F30D8">
              <w:rPr>
                <w:rFonts w:ascii="仿宋_GB2312" w:eastAsia="仿宋_GB2312" w:hAnsi="仿宋_GB2312"/>
                <w:sz w:val="28"/>
                <w:szCs w:val="28"/>
              </w:rPr>
              <w:t>O</w:t>
            </w:r>
          </w:p>
        </w:tc>
        <w:tc>
          <w:tcPr>
            <w:tcW w:w="3495" w:type="dxa"/>
            <w:vAlign w:val="center"/>
          </w:tcPr>
          <w:p w14:paraId="7D6A5873" w14:textId="77777777" w:rsidR="002B58A7" w:rsidRPr="006F30D8" w:rsidRDefault="002B58A7" w:rsidP="00560F3D">
            <w:pPr>
              <w:autoSpaceDE w:val="0"/>
              <w:autoSpaceDN w:val="0"/>
              <w:adjustRightInd w:val="0"/>
              <w:spacing w:line="520" w:lineRule="exact"/>
              <w:jc w:val="center"/>
              <w:rPr>
                <w:rFonts w:ascii="仿宋_GB2312" w:eastAsia="仿宋_GB2312" w:hAnsi="仿宋_GB2312"/>
                <w:sz w:val="28"/>
                <w:szCs w:val="28"/>
              </w:rPr>
            </w:pPr>
            <w:r w:rsidRPr="006F30D8">
              <w:rPr>
                <w:rFonts w:ascii="仿宋_GB2312" w:eastAsia="仿宋_GB2312" w:hAnsi="仿宋_GB2312"/>
                <w:sz w:val="28"/>
                <w:szCs w:val="28"/>
              </w:rPr>
              <w:t>8.10 m</w:t>
            </w:r>
            <w:r w:rsidRPr="006F30D8">
              <w:rPr>
                <w:rFonts w:ascii="仿宋_GB2312" w:eastAsia="仿宋_GB2312" w:hAnsi="仿宋_GB2312" w:hint="eastAsia"/>
                <w:sz w:val="28"/>
                <w:szCs w:val="28"/>
              </w:rPr>
              <w:t>mol</w:t>
            </w:r>
            <w:r w:rsidRPr="006F30D8">
              <w:rPr>
                <w:rFonts w:ascii="仿宋_GB2312" w:eastAsia="仿宋_GB2312" w:hAnsi="仿宋_GB2312"/>
                <w:sz w:val="28"/>
                <w:szCs w:val="28"/>
              </w:rPr>
              <w:t>/L</w:t>
            </w:r>
          </w:p>
        </w:tc>
      </w:tr>
      <w:tr w:rsidR="002B58A7" w:rsidRPr="006F30D8" w14:paraId="4813AE6F" w14:textId="77777777" w:rsidTr="002B58A7">
        <w:trPr>
          <w:jc w:val="center"/>
        </w:trPr>
        <w:tc>
          <w:tcPr>
            <w:tcW w:w="3021" w:type="dxa"/>
            <w:vAlign w:val="center"/>
          </w:tcPr>
          <w:p w14:paraId="140565C4" w14:textId="77777777" w:rsidR="002B58A7" w:rsidRPr="006F30D8" w:rsidRDefault="002B58A7" w:rsidP="00560F3D">
            <w:pPr>
              <w:autoSpaceDE w:val="0"/>
              <w:autoSpaceDN w:val="0"/>
              <w:adjustRightInd w:val="0"/>
              <w:spacing w:line="520" w:lineRule="exact"/>
              <w:jc w:val="center"/>
              <w:rPr>
                <w:rFonts w:ascii="仿宋_GB2312" w:eastAsia="仿宋_GB2312" w:hAnsi="仿宋_GB2312"/>
                <w:sz w:val="28"/>
                <w:szCs w:val="28"/>
              </w:rPr>
            </w:pPr>
            <w:r w:rsidRPr="006F30D8">
              <w:rPr>
                <w:rFonts w:ascii="仿宋_GB2312" w:eastAsia="仿宋_GB2312" w:hAnsi="仿宋_GB2312"/>
                <w:sz w:val="28"/>
                <w:szCs w:val="28"/>
              </w:rPr>
              <w:t>NaCl</w:t>
            </w:r>
          </w:p>
        </w:tc>
        <w:tc>
          <w:tcPr>
            <w:tcW w:w="3495" w:type="dxa"/>
            <w:vAlign w:val="center"/>
          </w:tcPr>
          <w:p w14:paraId="2E1DCB79" w14:textId="77777777" w:rsidR="002B58A7" w:rsidRPr="006F30D8" w:rsidRDefault="002B58A7" w:rsidP="00560F3D">
            <w:pPr>
              <w:autoSpaceDE w:val="0"/>
              <w:autoSpaceDN w:val="0"/>
              <w:adjustRightInd w:val="0"/>
              <w:spacing w:line="520" w:lineRule="exact"/>
              <w:jc w:val="center"/>
              <w:rPr>
                <w:rFonts w:ascii="仿宋_GB2312" w:eastAsia="仿宋_GB2312" w:hAnsi="仿宋_GB2312"/>
                <w:sz w:val="28"/>
                <w:szCs w:val="28"/>
              </w:rPr>
            </w:pPr>
            <w:r w:rsidRPr="006F30D8">
              <w:rPr>
                <w:rFonts w:ascii="仿宋_GB2312" w:eastAsia="仿宋_GB2312" w:hAnsi="仿宋_GB2312"/>
                <w:sz w:val="28"/>
                <w:szCs w:val="28"/>
              </w:rPr>
              <w:t>138 m</w:t>
            </w:r>
            <w:r w:rsidRPr="006F30D8">
              <w:rPr>
                <w:rFonts w:ascii="仿宋_GB2312" w:eastAsia="仿宋_GB2312" w:hAnsi="仿宋_GB2312" w:hint="eastAsia"/>
                <w:sz w:val="28"/>
                <w:szCs w:val="28"/>
              </w:rPr>
              <w:t>mol</w:t>
            </w:r>
            <w:r w:rsidRPr="006F30D8">
              <w:rPr>
                <w:rFonts w:ascii="仿宋_GB2312" w:eastAsia="仿宋_GB2312" w:hAnsi="仿宋_GB2312"/>
                <w:sz w:val="28"/>
                <w:szCs w:val="28"/>
              </w:rPr>
              <w:t>/L</w:t>
            </w:r>
          </w:p>
        </w:tc>
      </w:tr>
      <w:tr w:rsidR="002B58A7" w:rsidRPr="006F30D8" w14:paraId="0E739022" w14:textId="77777777" w:rsidTr="002B58A7">
        <w:trPr>
          <w:jc w:val="center"/>
        </w:trPr>
        <w:tc>
          <w:tcPr>
            <w:tcW w:w="3021" w:type="dxa"/>
            <w:vAlign w:val="center"/>
          </w:tcPr>
          <w:p w14:paraId="3617AB1F" w14:textId="77777777" w:rsidR="002B58A7" w:rsidRPr="006F30D8" w:rsidRDefault="002B58A7" w:rsidP="00560F3D">
            <w:pPr>
              <w:autoSpaceDE w:val="0"/>
              <w:autoSpaceDN w:val="0"/>
              <w:adjustRightInd w:val="0"/>
              <w:spacing w:line="520" w:lineRule="exact"/>
              <w:jc w:val="center"/>
              <w:rPr>
                <w:rFonts w:ascii="仿宋_GB2312" w:eastAsia="仿宋_GB2312" w:hAnsi="仿宋_GB2312"/>
                <w:sz w:val="28"/>
                <w:szCs w:val="28"/>
              </w:rPr>
            </w:pPr>
            <w:r w:rsidRPr="006F30D8">
              <w:rPr>
                <w:rFonts w:ascii="仿宋_GB2312" w:eastAsia="仿宋_GB2312" w:hAnsi="仿宋_GB2312"/>
                <w:sz w:val="28"/>
                <w:szCs w:val="28"/>
              </w:rPr>
              <w:lastRenderedPageBreak/>
              <w:t>KCl</w:t>
            </w:r>
          </w:p>
        </w:tc>
        <w:tc>
          <w:tcPr>
            <w:tcW w:w="3495" w:type="dxa"/>
            <w:vAlign w:val="center"/>
          </w:tcPr>
          <w:p w14:paraId="450C9316" w14:textId="77777777" w:rsidR="002B58A7" w:rsidRPr="006F30D8" w:rsidRDefault="002B58A7" w:rsidP="00560F3D">
            <w:pPr>
              <w:autoSpaceDE w:val="0"/>
              <w:autoSpaceDN w:val="0"/>
              <w:adjustRightInd w:val="0"/>
              <w:spacing w:line="520" w:lineRule="exact"/>
              <w:jc w:val="center"/>
              <w:rPr>
                <w:rFonts w:ascii="仿宋_GB2312" w:eastAsia="仿宋_GB2312" w:hAnsi="仿宋_GB2312"/>
                <w:sz w:val="28"/>
                <w:szCs w:val="28"/>
              </w:rPr>
            </w:pPr>
            <w:r w:rsidRPr="006F30D8">
              <w:rPr>
                <w:rFonts w:ascii="仿宋_GB2312" w:eastAsia="仿宋_GB2312" w:hAnsi="仿宋_GB2312"/>
                <w:sz w:val="28"/>
                <w:szCs w:val="28"/>
              </w:rPr>
              <w:t>2.7 m</w:t>
            </w:r>
            <w:r w:rsidRPr="006F30D8">
              <w:rPr>
                <w:rFonts w:ascii="仿宋_GB2312" w:eastAsia="仿宋_GB2312" w:hAnsi="仿宋_GB2312" w:hint="eastAsia"/>
                <w:sz w:val="28"/>
                <w:szCs w:val="28"/>
              </w:rPr>
              <w:t>mol</w:t>
            </w:r>
            <w:r w:rsidRPr="006F30D8">
              <w:rPr>
                <w:rFonts w:ascii="仿宋_GB2312" w:eastAsia="仿宋_GB2312" w:hAnsi="仿宋_GB2312"/>
                <w:sz w:val="28"/>
                <w:szCs w:val="28"/>
              </w:rPr>
              <w:t>/L</w:t>
            </w:r>
          </w:p>
        </w:tc>
      </w:tr>
      <w:tr w:rsidR="002B58A7" w:rsidRPr="006F30D8" w14:paraId="0B1916D6" w14:textId="77777777" w:rsidTr="002B58A7">
        <w:trPr>
          <w:jc w:val="center"/>
        </w:trPr>
        <w:tc>
          <w:tcPr>
            <w:tcW w:w="3021" w:type="dxa"/>
            <w:vAlign w:val="center"/>
          </w:tcPr>
          <w:p w14:paraId="026D135D" w14:textId="77777777" w:rsidR="002B58A7" w:rsidRPr="006F30D8" w:rsidRDefault="002B58A7" w:rsidP="00560F3D">
            <w:pPr>
              <w:spacing w:line="520" w:lineRule="exact"/>
              <w:jc w:val="center"/>
              <w:rPr>
                <w:rFonts w:ascii="仿宋_GB2312" w:eastAsia="仿宋_GB2312" w:hAnsi="仿宋_GB2312"/>
                <w:sz w:val="28"/>
                <w:szCs w:val="28"/>
              </w:rPr>
            </w:pPr>
            <w:r w:rsidRPr="006F30D8">
              <w:rPr>
                <w:rFonts w:ascii="仿宋_GB2312" w:eastAsia="仿宋_GB2312" w:hAnsi="仿宋_GB2312" w:cs="Arial"/>
                <w:color w:val="333333"/>
                <w:sz w:val="28"/>
                <w:szCs w:val="28"/>
                <w:shd w:val="clear" w:color="auto" w:fill="FFFFFF"/>
              </w:rPr>
              <w:t>乙二胺四乙酸</w:t>
            </w:r>
          </w:p>
        </w:tc>
        <w:tc>
          <w:tcPr>
            <w:tcW w:w="3495" w:type="dxa"/>
            <w:vAlign w:val="center"/>
          </w:tcPr>
          <w:p w14:paraId="2D8C944E" w14:textId="77777777" w:rsidR="002B58A7" w:rsidRPr="006F30D8" w:rsidRDefault="002B58A7" w:rsidP="00560F3D">
            <w:pPr>
              <w:autoSpaceDE w:val="0"/>
              <w:autoSpaceDN w:val="0"/>
              <w:adjustRightInd w:val="0"/>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1</w:t>
            </w:r>
            <w:r w:rsidRPr="006F30D8">
              <w:rPr>
                <w:rFonts w:ascii="仿宋_GB2312" w:eastAsia="仿宋_GB2312" w:hAnsi="仿宋_GB2312"/>
                <w:sz w:val="28"/>
                <w:szCs w:val="28"/>
              </w:rPr>
              <w:t xml:space="preserve"> m</w:t>
            </w:r>
            <w:r w:rsidRPr="006F30D8">
              <w:rPr>
                <w:rFonts w:ascii="仿宋_GB2312" w:eastAsia="仿宋_GB2312" w:hAnsi="仿宋_GB2312" w:hint="eastAsia"/>
                <w:sz w:val="28"/>
                <w:szCs w:val="28"/>
              </w:rPr>
              <w:t>mol</w:t>
            </w:r>
            <w:r w:rsidRPr="006F30D8">
              <w:rPr>
                <w:rFonts w:ascii="仿宋_GB2312" w:eastAsia="仿宋_GB2312" w:hAnsi="仿宋_GB2312"/>
                <w:sz w:val="28"/>
                <w:szCs w:val="28"/>
              </w:rPr>
              <w:t>/L</w:t>
            </w:r>
          </w:p>
          <w:p w14:paraId="05222CB0" w14:textId="77777777" w:rsidR="002B58A7" w:rsidRPr="006F30D8" w:rsidRDefault="002B58A7" w:rsidP="00560F3D">
            <w:pPr>
              <w:autoSpaceDE w:val="0"/>
              <w:autoSpaceDN w:val="0"/>
              <w:adjustRightInd w:val="0"/>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（添加</w:t>
            </w:r>
            <w:r w:rsidRPr="006F30D8">
              <w:rPr>
                <w:rFonts w:ascii="仿宋_GB2312" w:eastAsia="仿宋_GB2312" w:hAnsi="仿宋_GB2312"/>
                <w:sz w:val="28"/>
                <w:szCs w:val="28"/>
              </w:rPr>
              <w:t>HCl</w:t>
            </w:r>
            <w:r w:rsidRPr="006F30D8">
              <w:rPr>
                <w:rFonts w:ascii="仿宋_GB2312" w:eastAsia="仿宋_GB2312" w:hAnsi="仿宋_GB2312" w:hint="eastAsia"/>
                <w:sz w:val="28"/>
                <w:szCs w:val="28"/>
              </w:rPr>
              <w:t>或</w:t>
            </w:r>
            <w:r w:rsidRPr="006F30D8">
              <w:rPr>
                <w:rFonts w:ascii="仿宋_GB2312" w:eastAsia="仿宋_GB2312" w:hAnsi="仿宋_GB2312"/>
                <w:sz w:val="28"/>
                <w:szCs w:val="28"/>
              </w:rPr>
              <w:t>NaOH</w:t>
            </w:r>
            <w:r w:rsidRPr="006F30D8">
              <w:rPr>
                <w:rFonts w:ascii="仿宋_GB2312" w:eastAsia="仿宋_GB2312" w:hAnsi="仿宋_GB2312" w:hint="eastAsia"/>
                <w:sz w:val="28"/>
                <w:szCs w:val="28"/>
              </w:rPr>
              <w:t>调节pH值为7</w:t>
            </w:r>
            <w:r w:rsidRPr="006F30D8">
              <w:rPr>
                <w:rFonts w:ascii="仿宋_GB2312" w:eastAsia="仿宋_GB2312" w:hAnsi="仿宋_GB2312"/>
                <w:sz w:val="28"/>
                <w:szCs w:val="28"/>
              </w:rPr>
              <w:t>.4</w:t>
            </w:r>
            <w:r w:rsidRPr="006F30D8">
              <w:rPr>
                <w:rFonts w:ascii="仿宋_GB2312" w:eastAsia="仿宋_GB2312" w:hAnsi="仿宋_GB2312" w:hint="eastAsia"/>
                <w:sz w:val="28"/>
                <w:szCs w:val="28"/>
              </w:rPr>
              <w:t>）</w:t>
            </w:r>
          </w:p>
        </w:tc>
      </w:tr>
      <w:tr w:rsidR="002B58A7" w:rsidRPr="006F30D8" w14:paraId="14965CBF" w14:textId="77777777" w:rsidTr="002B58A7">
        <w:trPr>
          <w:jc w:val="center"/>
        </w:trPr>
        <w:tc>
          <w:tcPr>
            <w:tcW w:w="3021" w:type="dxa"/>
            <w:vAlign w:val="center"/>
          </w:tcPr>
          <w:p w14:paraId="5C8DBA60" w14:textId="77777777" w:rsidR="002B58A7" w:rsidRPr="006F30D8" w:rsidRDefault="002B58A7" w:rsidP="00560F3D">
            <w:pPr>
              <w:autoSpaceDE w:val="0"/>
              <w:autoSpaceDN w:val="0"/>
              <w:adjustRightInd w:val="0"/>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牛血清白蛋白</w:t>
            </w:r>
          </w:p>
        </w:tc>
        <w:tc>
          <w:tcPr>
            <w:tcW w:w="3495" w:type="dxa"/>
            <w:vAlign w:val="center"/>
          </w:tcPr>
          <w:p w14:paraId="4433DC47" w14:textId="77777777" w:rsidR="002B58A7" w:rsidRPr="006F30D8" w:rsidRDefault="002B58A7" w:rsidP="00560F3D">
            <w:pPr>
              <w:autoSpaceDE w:val="0"/>
              <w:autoSpaceDN w:val="0"/>
              <w:adjustRightInd w:val="0"/>
              <w:spacing w:line="520" w:lineRule="exact"/>
              <w:jc w:val="center"/>
              <w:rPr>
                <w:rFonts w:ascii="仿宋_GB2312" w:eastAsia="仿宋_GB2312" w:hAnsi="仿宋_GB2312"/>
                <w:sz w:val="28"/>
                <w:szCs w:val="28"/>
              </w:rPr>
            </w:pPr>
            <w:r w:rsidRPr="006F30D8">
              <w:rPr>
                <w:rFonts w:ascii="仿宋_GB2312" w:eastAsia="仿宋_GB2312" w:hAnsi="仿宋_GB2312"/>
                <w:sz w:val="28"/>
                <w:szCs w:val="28"/>
              </w:rPr>
              <w:t>22 mg/mL</w:t>
            </w:r>
          </w:p>
        </w:tc>
      </w:tr>
    </w:tbl>
    <w:p w14:paraId="6770D3C4" w14:textId="72B04629" w:rsidR="002B58A7" w:rsidRPr="00F30B5C" w:rsidRDefault="006F30D8" w:rsidP="00560F3D">
      <w:pPr>
        <w:autoSpaceDE w:val="0"/>
        <w:autoSpaceDN w:val="0"/>
        <w:adjustRightInd w:val="0"/>
        <w:spacing w:line="520" w:lineRule="exact"/>
        <w:rPr>
          <w:rFonts w:ascii="仿宋_GB2312" w:eastAsia="仿宋_GB2312" w:hAnsi="仿宋_GB2312"/>
        </w:rPr>
      </w:pPr>
      <w:r>
        <w:rPr>
          <w:rFonts w:ascii="仿宋_GB2312" w:eastAsia="仿宋_GB2312" w:hAnsi="仿宋_GB2312" w:hint="eastAsia"/>
          <w:sz w:val="28"/>
          <w:szCs w:val="28"/>
        </w:rPr>
        <w:t xml:space="preserve">         </w:t>
      </w:r>
      <w:r w:rsidR="00B8341B" w:rsidRPr="006F30D8">
        <w:rPr>
          <w:rFonts w:ascii="仿宋_GB2312" w:eastAsia="仿宋_GB2312" w:hAnsi="仿宋_GB2312" w:hint="eastAsia"/>
          <w:sz w:val="28"/>
          <w:szCs w:val="28"/>
        </w:rPr>
        <w:t xml:space="preserve"> 注</w:t>
      </w:r>
      <w:r w:rsidR="00B8341B" w:rsidRPr="006F30D8">
        <w:rPr>
          <w:rFonts w:ascii="仿宋_GB2312" w:eastAsia="仿宋_GB2312" w:hAnsi="仿宋_GB2312"/>
          <w:sz w:val="28"/>
          <w:szCs w:val="28"/>
        </w:rPr>
        <w:t>：</w:t>
      </w:r>
      <w:r w:rsidR="00B8341B" w:rsidRPr="006F30D8">
        <w:rPr>
          <w:rFonts w:ascii="仿宋_GB2312" w:eastAsia="仿宋_GB2312" w:hAnsi="仿宋_GB2312" w:hint="eastAsia"/>
          <w:sz w:val="28"/>
          <w:szCs w:val="28"/>
        </w:rPr>
        <w:t>模拟组织液的成分可根据产品设计调整，</w:t>
      </w:r>
      <w:r w:rsidR="00B8341B" w:rsidRPr="006F30D8">
        <w:rPr>
          <w:rFonts w:ascii="仿宋_GB2312" w:eastAsia="仿宋_GB2312" w:hAnsi="仿宋_GB2312"/>
          <w:sz w:val="28"/>
          <w:szCs w:val="28"/>
        </w:rPr>
        <w:t>应提供制定依据。</w:t>
      </w:r>
    </w:p>
    <w:p w14:paraId="4558D33B" w14:textId="77777777" w:rsidR="006F30D8" w:rsidRDefault="006F30D8" w:rsidP="00560F3D">
      <w:pPr>
        <w:spacing w:beforeLines="50" w:before="156" w:afterLines="50" w:after="156" w:line="520" w:lineRule="exact"/>
        <w:jc w:val="center"/>
        <w:rPr>
          <w:rFonts w:ascii="仿宋_GB2312" w:eastAsia="仿宋_GB2312" w:hAnsi="仿宋_GB2312"/>
          <w:b/>
          <w:bCs/>
        </w:rPr>
      </w:pPr>
    </w:p>
    <w:p w14:paraId="6E78F1DF" w14:textId="174943B5" w:rsidR="002B58A7" w:rsidRPr="006F30D8" w:rsidRDefault="002B58A7" w:rsidP="00560F3D">
      <w:pPr>
        <w:spacing w:beforeLines="50" w:before="156" w:afterLines="50" w:after="156" w:line="520" w:lineRule="exact"/>
        <w:jc w:val="center"/>
        <w:rPr>
          <w:rFonts w:ascii="黑体" w:eastAsia="黑体" w:hAnsi="黑体"/>
          <w:bCs/>
          <w:sz w:val="28"/>
          <w:szCs w:val="28"/>
        </w:rPr>
      </w:pPr>
      <w:r w:rsidRPr="006F30D8">
        <w:rPr>
          <w:rFonts w:ascii="黑体" w:eastAsia="黑体" w:hAnsi="黑体" w:hint="eastAsia"/>
          <w:bCs/>
          <w:sz w:val="28"/>
          <w:szCs w:val="28"/>
        </w:rPr>
        <w:t>表</w:t>
      </w:r>
      <w:r w:rsidR="0038290D">
        <w:rPr>
          <w:rFonts w:ascii="黑体" w:eastAsia="黑体" w:hAnsi="黑体"/>
          <w:bCs/>
          <w:sz w:val="28"/>
          <w:szCs w:val="28"/>
        </w:rPr>
        <w:t>2</w:t>
      </w:r>
      <w:r w:rsidRPr="006F30D8">
        <w:rPr>
          <w:rFonts w:ascii="黑体" w:eastAsia="黑体" w:hAnsi="黑体"/>
          <w:bCs/>
          <w:sz w:val="28"/>
          <w:szCs w:val="28"/>
        </w:rPr>
        <w:t xml:space="preserve"> </w:t>
      </w:r>
      <w:r w:rsidRPr="006F30D8">
        <w:rPr>
          <w:rFonts w:ascii="黑体" w:eastAsia="黑体" w:hAnsi="黑体" w:hint="eastAsia"/>
          <w:bCs/>
          <w:sz w:val="28"/>
          <w:szCs w:val="28"/>
        </w:rPr>
        <w:t>常见干扰物及推荐测试浓度</w:t>
      </w:r>
    </w:p>
    <w:tbl>
      <w:tblPr>
        <w:tblW w:w="0" w:type="auto"/>
        <w:jc w:val="center"/>
        <w:tblBorders>
          <w:top w:val="nil"/>
          <w:left w:val="nil"/>
          <w:bottom w:val="nil"/>
          <w:right w:val="nil"/>
        </w:tblBorders>
        <w:tblLayout w:type="fixed"/>
        <w:tblLook w:val="0000" w:firstRow="0" w:lastRow="0" w:firstColumn="0" w:lastColumn="0" w:noHBand="0" w:noVBand="0"/>
      </w:tblPr>
      <w:tblGrid>
        <w:gridCol w:w="2452"/>
        <w:gridCol w:w="2452"/>
        <w:gridCol w:w="2452"/>
      </w:tblGrid>
      <w:tr w:rsidR="002B58A7" w:rsidRPr="00F30B5C" w14:paraId="2B95C413" w14:textId="77777777" w:rsidTr="002B58A7">
        <w:trPr>
          <w:trHeight w:val="303"/>
          <w:jc w:val="center"/>
        </w:trPr>
        <w:tc>
          <w:tcPr>
            <w:tcW w:w="4904" w:type="dxa"/>
            <w:gridSpan w:val="2"/>
            <w:tcBorders>
              <w:top w:val="single" w:sz="8" w:space="0" w:color="auto"/>
              <w:left w:val="single" w:sz="8" w:space="0" w:color="auto"/>
              <w:bottom w:val="single" w:sz="8" w:space="0" w:color="auto"/>
              <w:right w:val="single" w:sz="8" w:space="0" w:color="auto"/>
            </w:tcBorders>
            <w:vAlign w:val="center"/>
          </w:tcPr>
          <w:p w14:paraId="30E3F8E4" w14:textId="77777777" w:rsidR="002B58A7" w:rsidRPr="006F30D8" w:rsidRDefault="002B58A7" w:rsidP="00560F3D">
            <w:pPr>
              <w:pStyle w:val="Default"/>
              <w:spacing w:line="520" w:lineRule="exact"/>
              <w:jc w:val="center"/>
              <w:rPr>
                <w:rFonts w:hAnsi="黑体"/>
                <w:bCs/>
                <w:sz w:val="28"/>
                <w:szCs w:val="28"/>
              </w:rPr>
            </w:pPr>
            <w:r w:rsidRPr="006F30D8">
              <w:rPr>
                <w:rFonts w:hAnsi="黑体" w:hint="eastAsia"/>
                <w:bCs/>
                <w:sz w:val="28"/>
                <w:szCs w:val="28"/>
              </w:rPr>
              <w:t>干扰物名称</w:t>
            </w:r>
          </w:p>
        </w:tc>
        <w:tc>
          <w:tcPr>
            <w:tcW w:w="2452" w:type="dxa"/>
            <w:vMerge w:val="restart"/>
            <w:tcBorders>
              <w:top w:val="single" w:sz="8" w:space="0" w:color="auto"/>
              <w:left w:val="single" w:sz="8" w:space="0" w:color="auto"/>
              <w:right w:val="single" w:sz="8" w:space="0" w:color="auto"/>
            </w:tcBorders>
            <w:vAlign w:val="center"/>
          </w:tcPr>
          <w:p w14:paraId="34D0067D" w14:textId="77777777" w:rsidR="002B58A7" w:rsidRPr="006F30D8" w:rsidRDefault="002B58A7" w:rsidP="00560F3D">
            <w:pPr>
              <w:pStyle w:val="Default"/>
              <w:spacing w:line="520" w:lineRule="exact"/>
              <w:jc w:val="center"/>
              <w:rPr>
                <w:rFonts w:hAnsi="黑体"/>
                <w:bCs/>
                <w:sz w:val="28"/>
                <w:szCs w:val="28"/>
              </w:rPr>
            </w:pPr>
            <w:r w:rsidRPr="006F30D8">
              <w:rPr>
                <w:rFonts w:hAnsi="黑体" w:hint="eastAsia"/>
                <w:bCs/>
                <w:sz w:val="28"/>
                <w:szCs w:val="28"/>
              </w:rPr>
              <w:t>推荐测试浓度</w:t>
            </w:r>
          </w:p>
        </w:tc>
      </w:tr>
      <w:tr w:rsidR="002B58A7" w:rsidRPr="00F30B5C" w14:paraId="4810B702" w14:textId="77777777" w:rsidTr="002B58A7">
        <w:trPr>
          <w:trHeight w:val="303"/>
          <w:jc w:val="center"/>
        </w:trPr>
        <w:tc>
          <w:tcPr>
            <w:tcW w:w="2452" w:type="dxa"/>
            <w:tcBorders>
              <w:top w:val="single" w:sz="8" w:space="0" w:color="auto"/>
              <w:left w:val="single" w:sz="8" w:space="0" w:color="auto"/>
              <w:bottom w:val="single" w:sz="8" w:space="0" w:color="auto"/>
              <w:right w:val="single" w:sz="8" w:space="0" w:color="auto"/>
            </w:tcBorders>
            <w:vAlign w:val="center"/>
          </w:tcPr>
          <w:p w14:paraId="2B8FDE80" w14:textId="77777777" w:rsidR="002B58A7" w:rsidRPr="006F30D8" w:rsidRDefault="002B58A7" w:rsidP="00560F3D">
            <w:pPr>
              <w:pStyle w:val="Default"/>
              <w:spacing w:line="520" w:lineRule="exact"/>
              <w:jc w:val="center"/>
              <w:rPr>
                <w:rFonts w:hAnsi="黑体"/>
                <w:bCs/>
                <w:sz w:val="28"/>
                <w:szCs w:val="28"/>
              </w:rPr>
            </w:pPr>
            <w:r w:rsidRPr="006F30D8">
              <w:rPr>
                <w:rFonts w:hAnsi="黑体" w:hint="eastAsia"/>
                <w:bCs/>
                <w:sz w:val="28"/>
                <w:szCs w:val="28"/>
              </w:rPr>
              <w:t>中文</w:t>
            </w:r>
          </w:p>
        </w:tc>
        <w:tc>
          <w:tcPr>
            <w:tcW w:w="2452" w:type="dxa"/>
            <w:tcBorders>
              <w:top w:val="single" w:sz="8" w:space="0" w:color="auto"/>
              <w:left w:val="single" w:sz="8" w:space="0" w:color="auto"/>
              <w:bottom w:val="single" w:sz="8" w:space="0" w:color="auto"/>
              <w:right w:val="single" w:sz="8" w:space="0" w:color="auto"/>
            </w:tcBorders>
            <w:vAlign w:val="center"/>
          </w:tcPr>
          <w:p w14:paraId="4957A6EC" w14:textId="77777777" w:rsidR="002B58A7" w:rsidRPr="006F30D8" w:rsidRDefault="002B58A7" w:rsidP="00560F3D">
            <w:pPr>
              <w:pStyle w:val="Default"/>
              <w:spacing w:line="520" w:lineRule="exact"/>
              <w:jc w:val="center"/>
              <w:rPr>
                <w:rFonts w:hAnsi="黑体"/>
                <w:bCs/>
                <w:sz w:val="28"/>
                <w:szCs w:val="28"/>
              </w:rPr>
            </w:pPr>
            <w:r w:rsidRPr="006F30D8">
              <w:rPr>
                <w:rFonts w:hAnsi="黑体" w:hint="eastAsia"/>
                <w:bCs/>
                <w:sz w:val="28"/>
                <w:szCs w:val="28"/>
              </w:rPr>
              <w:t>英文</w:t>
            </w:r>
          </w:p>
        </w:tc>
        <w:tc>
          <w:tcPr>
            <w:tcW w:w="2452" w:type="dxa"/>
            <w:vMerge/>
            <w:tcBorders>
              <w:left w:val="single" w:sz="8" w:space="0" w:color="auto"/>
              <w:bottom w:val="single" w:sz="8" w:space="0" w:color="auto"/>
              <w:right w:val="single" w:sz="8" w:space="0" w:color="auto"/>
            </w:tcBorders>
            <w:vAlign w:val="center"/>
          </w:tcPr>
          <w:p w14:paraId="42AB7E15" w14:textId="77777777" w:rsidR="002B58A7" w:rsidRPr="00F30B5C" w:rsidRDefault="002B58A7" w:rsidP="00560F3D">
            <w:pPr>
              <w:pStyle w:val="Default"/>
              <w:spacing w:line="520" w:lineRule="exact"/>
              <w:jc w:val="center"/>
              <w:rPr>
                <w:rFonts w:ascii="仿宋_GB2312" w:eastAsia="仿宋_GB2312" w:hAnsi="仿宋_GB2312"/>
                <w:b/>
                <w:bCs/>
                <w:sz w:val="21"/>
                <w:szCs w:val="21"/>
              </w:rPr>
            </w:pPr>
          </w:p>
        </w:tc>
      </w:tr>
      <w:tr w:rsidR="002B58A7" w:rsidRPr="006F30D8" w14:paraId="61366F73"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4449973A"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对乙酰氨酚</w:t>
            </w:r>
          </w:p>
        </w:tc>
        <w:tc>
          <w:tcPr>
            <w:tcW w:w="2452" w:type="dxa"/>
            <w:tcBorders>
              <w:top w:val="single" w:sz="8" w:space="0" w:color="auto"/>
              <w:left w:val="single" w:sz="8" w:space="0" w:color="auto"/>
              <w:bottom w:val="single" w:sz="8" w:space="0" w:color="auto"/>
              <w:right w:val="single" w:sz="8" w:space="0" w:color="auto"/>
            </w:tcBorders>
            <w:vAlign w:val="center"/>
          </w:tcPr>
          <w:p w14:paraId="563B5B32"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Acetaminophen</w:t>
            </w:r>
          </w:p>
        </w:tc>
        <w:tc>
          <w:tcPr>
            <w:tcW w:w="2452" w:type="dxa"/>
            <w:tcBorders>
              <w:top w:val="single" w:sz="8" w:space="0" w:color="auto"/>
              <w:left w:val="single" w:sz="8" w:space="0" w:color="auto"/>
              <w:bottom w:val="single" w:sz="8" w:space="0" w:color="auto"/>
              <w:right w:val="single" w:sz="8" w:space="0" w:color="auto"/>
            </w:tcBorders>
            <w:vAlign w:val="center"/>
          </w:tcPr>
          <w:p w14:paraId="3E265FCF"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20 mg/dL</w:t>
            </w:r>
          </w:p>
        </w:tc>
      </w:tr>
      <w:tr w:rsidR="002B58A7" w:rsidRPr="006F30D8" w14:paraId="37E3044D"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005E7429"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抗坏血酸</w:t>
            </w:r>
          </w:p>
        </w:tc>
        <w:tc>
          <w:tcPr>
            <w:tcW w:w="2452" w:type="dxa"/>
            <w:tcBorders>
              <w:top w:val="single" w:sz="8" w:space="0" w:color="auto"/>
              <w:left w:val="single" w:sz="8" w:space="0" w:color="auto"/>
              <w:bottom w:val="single" w:sz="8" w:space="0" w:color="auto"/>
              <w:right w:val="single" w:sz="8" w:space="0" w:color="auto"/>
            </w:tcBorders>
            <w:vAlign w:val="center"/>
          </w:tcPr>
          <w:p w14:paraId="429AF327"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Ascorbic acid</w:t>
            </w:r>
          </w:p>
        </w:tc>
        <w:tc>
          <w:tcPr>
            <w:tcW w:w="2452" w:type="dxa"/>
            <w:tcBorders>
              <w:top w:val="single" w:sz="8" w:space="0" w:color="auto"/>
              <w:left w:val="single" w:sz="8" w:space="0" w:color="auto"/>
              <w:bottom w:val="single" w:sz="8" w:space="0" w:color="auto"/>
              <w:right w:val="single" w:sz="8" w:space="0" w:color="auto"/>
            </w:tcBorders>
            <w:vAlign w:val="center"/>
          </w:tcPr>
          <w:p w14:paraId="4D6F0A17"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6 mg/dL</w:t>
            </w:r>
          </w:p>
        </w:tc>
      </w:tr>
      <w:tr w:rsidR="002B58A7" w:rsidRPr="006F30D8" w14:paraId="4107115F"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1B28BFB0"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结合胆红素</w:t>
            </w:r>
          </w:p>
        </w:tc>
        <w:tc>
          <w:tcPr>
            <w:tcW w:w="2452" w:type="dxa"/>
            <w:tcBorders>
              <w:top w:val="single" w:sz="8" w:space="0" w:color="auto"/>
              <w:left w:val="single" w:sz="8" w:space="0" w:color="auto"/>
              <w:bottom w:val="single" w:sz="8" w:space="0" w:color="auto"/>
              <w:right w:val="single" w:sz="8" w:space="0" w:color="auto"/>
            </w:tcBorders>
            <w:vAlign w:val="center"/>
          </w:tcPr>
          <w:p w14:paraId="054E81E2"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Conjugated Bilirubin</w:t>
            </w:r>
          </w:p>
        </w:tc>
        <w:tc>
          <w:tcPr>
            <w:tcW w:w="2452" w:type="dxa"/>
            <w:tcBorders>
              <w:top w:val="single" w:sz="8" w:space="0" w:color="auto"/>
              <w:left w:val="single" w:sz="8" w:space="0" w:color="auto"/>
              <w:bottom w:val="single" w:sz="8" w:space="0" w:color="auto"/>
              <w:right w:val="single" w:sz="8" w:space="0" w:color="auto"/>
            </w:tcBorders>
            <w:vAlign w:val="center"/>
          </w:tcPr>
          <w:p w14:paraId="2FD95E65"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50 mg/dL</w:t>
            </w:r>
          </w:p>
        </w:tc>
      </w:tr>
      <w:tr w:rsidR="002B58A7" w:rsidRPr="006F30D8" w14:paraId="7D2B904D"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47324AB2"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游离胆红素</w:t>
            </w:r>
          </w:p>
        </w:tc>
        <w:tc>
          <w:tcPr>
            <w:tcW w:w="2452" w:type="dxa"/>
            <w:tcBorders>
              <w:top w:val="single" w:sz="8" w:space="0" w:color="auto"/>
              <w:left w:val="single" w:sz="8" w:space="0" w:color="auto"/>
              <w:bottom w:val="single" w:sz="8" w:space="0" w:color="auto"/>
              <w:right w:val="single" w:sz="8" w:space="0" w:color="auto"/>
            </w:tcBorders>
            <w:vAlign w:val="center"/>
          </w:tcPr>
          <w:p w14:paraId="6F6858B1"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Unconjugated Bilirubin</w:t>
            </w:r>
          </w:p>
        </w:tc>
        <w:tc>
          <w:tcPr>
            <w:tcW w:w="2452" w:type="dxa"/>
            <w:tcBorders>
              <w:top w:val="single" w:sz="8" w:space="0" w:color="auto"/>
              <w:left w:val="single" w:sz="8" w:space="0" w:color="auto"/>
              <w:bottom w:val="single" w:sz="8" w:space="0" w:color="auto"/>
              <w:right w:val="single" w:sz="8" w:space="0" w:color="auto"/>
            </w:tcBorders>
            <w:vAlign w:val="center"/>
          </w:tcPr>
          <w:p w14:paraId="111F69D3"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40 mg/dL</w:t>
            </w:r>
          </w:p>
        </w:tc>
      </w:tr>
      <w:tr w:rsidR="002B58A7" w:rsidRPr="006F30D8" w14:paraId="6A06578D"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0B4BD336"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胆固醇</w:t>
            </w:r>
          </w:p>
        </w:tc>
        <w:tc>
          <w:tcPr>
            <w:tcW w:w="2452" w:type="dxa"/>
            <w:tcBorders>
              <w:top w:val="single" w:sz="8" w:space="0" w:color="auto"/>
              <w:left w:val="single" w:sz="8" w:space="0" w:color="auto"/>
              <w:bottom w:val="single" w:sz="8" w:space="0" w:color="auto"/>
              <w:right w:val="single" w:sz="8" w:space="0" w:color="auto"/>
            </w:tcBorders>
            <w:vAlign w:val="center"/>
          </w:tcPr>
          <w:p w14:paraId="76F26E32"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Cholesterol</w:t>
            </w:r>
          </w:p>
        </w:tc>
        <w:tc>
          <w:tcPr>
            <w:tcW w:w="2452" w:type="dxa"/>
            <w:tcBorders>
              <w:top w:val="single" w:sz="8" w:space="0" w:color="auto"/>
              <w:left w:val="single" w:sz="8" w:space="0" w:color="auto"/>
              <w:bottom w:val="single" w:sz="8" w:space="0" w:color="auto"/>
              <w:right w:val="single" w:sz="8" w:space="0" w:color="auto"/>
            </w:tcBorders>
            <w:vAlign w:val="center"/>
          </w:tcPr>
          <w:p w14:paraId="4D7A5B1D"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500 mg/dL</w:t>
            </w:r>
          </w:p>
        </w:tc>
      </w:tr>
      <w:tr w:rsidR="002B58A7" w:rsidRPr="006F30D8" w14:paraId="39B6534C"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1059AB45"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肌酸酐</w:t>
            </w:r>
          </w:p>
        </w:tc>
        <w:tc>
          <w:tcPr>
            <w:tcW w:w="2452" w:type="dxa"/>
            <w:tcBorders>
              <w:top w:val="single" w:sz="8" w:space="0" w:color="auto"/>
              <w:left w:val="single" w:sz="8" w:space="0" w:color="auto"/>
              <w:bottom w:val="single" w:sz="8" w:space="0" w:color="auto"/>
              <w:right w:val="single" w:sz="8" w:space="0" w:color="auto"/>
            </w:tcBorders>
            <w:vAlign w:val="center"/>
          </w:tcPr>
          <w:p w14:paraId="5B0C30E2"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Creatinine</w:t>
            </w:r>
          </w:p>
        </w:tc>
        <w:tc>
          <w:tcPr>
            <w:tcW w:w="2452" w:type="dxa"/>
            <w:tcBorders>
              <w:top w:val="single" w:sz="8" w:space="0" w:color="auto"/>
              <w:left w:val="single" w:sz="8" w:space="0" w:color="auto"/>
              <w:bottom w:val="single" w:sz="8" w:space="0" w:color="auto"/>
              <w:right w:val="single" w:sz="8" w:space="0" w:color="auto"/>
            </w:tcBorders>
            <w:vAlign w:val="center"/>
          </w:tcPr>
          <w:p w14:paraId="7DBC3E7E"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15 mg/dL</w:t>
            </w:r>
          </w:p>
        </w:tc>
      </w:tr>
      <w:tr w:rsidR="002B58A7" w:rsidRPr="006F30D8" w14:paraId="6C38E628"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22A65743"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多巴胺</w:t>
            </w:r>
          </w:p>
        </w:tc>
        <w:tc>
          <w:tcPr>
            <w:tcW w:w="2452" w:type="dxa"/>
            <w:tcBorders>
              <w:top w:val="single" w:sz="8" w:space="0" w:color="auto"/>
              <w:left w:val="single" w:sz="8" w:space="0" w:color="auto"/>
              <w:bottom w:val="single" w:sz="8" w:space="0" w:color="auto"/>
              <w:right w:val="single" w:sz="8" w:space="0" w:color="auto"/>
            </w:tcBorders>
            <w:vAlign w:val="center"/>
          </w:tcPr>
          <w:p w14:paraId="626E7835"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Dopamine</w:t>
            </w:r>
          </w:p>
        </w:tc>
        <w:tc>
          <w:tcPr>
            <w:tcW w:w="2452" w:type="dxa"/>
            <w:tcBorders>
              <w:top w:val="single" w:sz="8" w:space="0" w:color="auto"/>
              <w:left w:val="single" w:sz="8" w:space="0" w:color="auto"/>
              <w:bottom w:val="single" w:sz="8" w:space="0" w:color="auto"/>
              <w:right w:val="single" w:sz="8" w:space="0" w:color="auto"/>
            </w:tcBorders>
            <w:vAlign w:val="center"/>
          </w:tcPr>
          <w:p w14:paraId="43068569"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0.09 mg/dL</w:t>
            </w:r>
          </w:p>
        </w:tc>
      </w:tr>
      <w:tr w:rsidR="002B58A7" w:rsidRPr="006F30D8" w14:paraId="02956F45" w14:textId="77777777" w:rsidTr="002B58A7">
        <w:trPr>
          <w:trHeight w:val="164"/>
          <w:jc w:val="center"/>
        </w:trPr>
        <w:tc>
          <w:tcPr>
            <w:tcW w:w="2452" w:type="dxa"/>
            <w:tcBorders>
              <w:top w:val="single" w:sz="8" w:space="0" w:color="auto"/>
              <w:left w:val="single" w:sz="8" w:space="0" w:color="auto"/>
              <w:bottom w:val="single" w:sz="8" w:space="0" w:color="auto"/>
              <w:right w:val="single" w:sz="8" w:space="0" w:color="auto"/>
            </w:tcBorders>
            <w:vAlign w:val="center"/>
          </w:tcPr>
          <w:p w14:paraId="5DE284A4"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乙二胺四乙酸*</w:t>
            </w:r>
          </w:p>
        </w:tc>
        <w:tc>
          <w:tcPr>
            <w:tcW w:w="2452" w:type="dxa"/>
            <w:tcBorders>
              <w:top w:val="single" w:sz="8" w:space="0" w:color="auto"/>
              <w:left w:val="single" w:sz="8" w:space="0" w:color="auto"/>
              <w:bottom w:val="single" w:sz="8" w:space="0" w:color="auto"/>
              <w:right w:val="single" w:sz="8" w:space="0" w:color="auto"/>
            </w:tcBorders>
            <w:vAlign w:val="center"/>
          </w:tcPr>
          <w:p w14:paraId="56076803"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EDTA*</w:t>
            </w:r>
          </w:p>
        </w:tc>
        <w:tc>
          <w:tcPr>
            <w:tcW w:w="2452" w:type="dxa"/>
            <w:tcBorders>
              <w:top w:val="single" w:sz="8" w:space="0" w:color="auto"/>
              <w:left w:val="single" w:sz="8" w:space="0" w:color="auto"/>
              <w:bottom w:val="single" w:sz="8" w:space="0" w:color="auto"/>
              <w:right w:val="single" w:sz="8" w:space="0" w:color="auto"/>
            </w:tcBorders>
            <w:vAlign w:val="center"/>
          </w:tcPr>
          <w:p w14:paraId="752E0C29"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0.1 mg/dL</w:t>
            </w:r>
          </w:p>
        </w:tc>
      </w:tr>
      <w:tr w:rsidR="002B58A7" w:rsidRPr="006F30D8" w14:paraId="482A51C9"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39DA4C9C"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半乳糖</w:t>
            </w:r>
          </w:p>
        </w:tc>
        <w:tc>
          <w:tcPr>
            <w:tcW w:w="2452" w:type="dxa"/>
            <w:tcBorders>
              <w:top w:val="single" w:sz="8" w:space="0" w:color="auto"/>
              <w:left w:val="single" w:sz="8" w:space="0" w:color="auto"/>
              <w:bottom w:val="single" w:sz="8" w:space="0" w:color="auto"/>
              <w:right w:val="single" w:sz="8" w:space="0" w:color="auto"/>
            </w:tcBorders>
            <w:vAlign w:val="center"/>
          </w:tcPr>
          <w:p w14:paraId="06B9CC67"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Galactose</w:t>
            </w:r>
          </w:p>
        </w:tc>
        <w:tc>
          <w:tcPr>
            <w:tcW w:w="2452" w:type="dxa"/>
            <w:tcBorders>
              <w:top w:val="single" w:sz="8" w:space="0" w:color="auto"/>
              <w:left w:val="single" w:sz="8" w:space="0" w:color="auto"/>
              <w:bottom w:val="single" w:sz="8" w:space="0" w:color="auto"/>
              <w:right w:val="single" w:sz="8" w:space="0" w:color="auto"/>
            </w:tcBorders>
            <w:vAlign w:val="center"/>
          </w:tcPr>
          <w:p w14:paraId="20E339BA"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60 mg/dL</w:t>
            </w:r>
          </w:p>
        </w:tc>
      </w:tr>
      <w:tr w:rsidR="002B58A7" w:rsidRPr="006F30D8" w14:paraId="13035278"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1A907539"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龙胆酸</w:t>
            </w:r>
          </w:p>
        </w:tc>
        <w:tc>
          <w:tcPr>
            <w:tcW w:w="2452" w:type="dxa"/>
            <w:tcBorders>
              <w:top w:val="single" w:sz="8" w:space="0" w:color="auto"/>
              <w:left w:val="single" w:sz="8" w:space="0" w:color="auto"/>
              <w:bottom w:val="single" w:sz="8" w:space="0" w:color="auto"/>
              <w:right w:val="single" w:sz="8" w:space="0" w:color="auto"/>
            </w:tcBorders>
            <w:vAlign w:val="center"/>
          </w:tcPr>
          <w:p w14:paraId="32EDC015"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Gentisic acid</w:t>
            </w:r>
          </w:p>
        </w:tc>
        <w:tc>
          <w:tcPr>
            <w:tcW w:w="2452" w:type="dxa"/>
            <w:tcBorders>
              <w:top w:val="single" w:sz="8" w:space="0" w:color="auto"/>
              <w:left w:val="single" w:sz="8" w:space="0" w:color="auto"/>
              <w:bottom w:val="single" w:sz="8" w:space="0" w:color="auto"/>
              <w:right w:val="single" w:sz="8" w:space="0" w:color="auto"/>
            </w:tcBorders>
            <w:vAlign w:val="center"/>
          </w:tcPr>
          <w:p w14:paraId="65EEBE31"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1.8 mg/dL</w:t>
            </w:r>
          </w:p>
        </w:tc>
      </w:tr>
      <w:tr w:rsidR="002B58A7" w:rsidRPr="006F30D8" w14:paraId="5CC4F130"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017F71F5"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还原型谷胱甘肽</w:t>
            </w:r>
          </w:p>
        </w:tc>
        <w:tc>
          <w:tcPr>
            <w:tcW w:w="2452" w:type="dxa"/>
            <w:tcBorders>
              <w:top w:val="single" w:sz="8" w:space="0" w:color="auto"/>
              <w:left w:val="single" w:sz="8" w:space="0" w:color="auto"/>
              <w:bottom w:val="single" w:sz="8" w:space="0" w:color="auto"/>
              <w:right w:val="single" w:sz="8" w:space="0" w:color="auto"/>
            </w:tcBorders>
            <w:vAlign w:val="center"/>
          </w:tcPr>
          <w:p w14:paraId="11436580"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 xml:space="preserve">Reduced </w:t>
            </w:r>
            <w:r w:rsidRPr="006F30D8">
              <w:rPr>
                <w:rFonts w:ascii="仿宋_GB2312" w:eastAsia="仿宋_GB2312" w:hAnsi="仿宋_GB2312" w:hint="eastAsia"/>
                <w:sz w:val="28"/>
                <w:szCs w:val="28"/>
              </w:rPr>
              <w:lastRenderedPageBreak/>
              <w:t>Glutathione</w:t>
            </w:r>
          </w:p>
        </w:tc>
        <w:tc>
          <w:tcPr>
            <w:tcW w:w="2452" w:type="dxa"/>
            <w:tcBorders>
              <w:top w:val="single" w:sz="8" w:space="0" w:color="auto"/>
              <w:left w:val="single" w:sz="8" w:space="0" w:color="auto"/>
              <w:bottom w:val="single" w:sz="8" w:space="0" w:color="auto"/>
              <w:right w:val="single" w:sz="8" w:space="0" w:color="auto"/>
            </w:tcBorders>
            <w:vAlign w:val="center"/>
          </w:tcPr>
          <w:p w14:paraId="61999A65"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lastRenderedPageBreak/>
              <w:t>4.6 mg/dL</w:t>
            </w:r>
          </w:p>
        </w:tc>
      </w:tr>
      <w:tr w:rsidR="002B58A7" w:rsidRPr="006F30D8" w14:paraId="1B07C995"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0A65B487"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血红蛋白</w:t>
            </w:r>
          </w:p>
        </w:tc>
        <w:tc>
          <w:tcPr>
            <w:tcW w:w="2452" w:type="dxa"/>
            <w:tcBorders>
              <w:top w:val="single" w:sz="8" w:space="0" w:color="auto"/>
              <w:left w:val="single" w:sz="8" w:space="0" w:color="auto"/>
              <w:bottom w:val="single" w:sz="8" w:space="0" w:color="auto"/>
              <w:right w:val="single" w:sz="8" w:space="0" w:color="auto"/>
            </w:tcBorders>
            <w:vAlign w:val="center"/>
          </w:tcPr>
          <w:p w14:paraId="7ACB5CB5"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Hemoglobin</w:t>
            </w:r>
          </w:p>
        </w:tc>
        <w:tc>
          <w:tcPr>
            <w:tcW w:w="2452" w:type="dxa"/>
            <w:tcBorders>
              <w:top w:val="single" w:sz="8" w:space="0" w:color="auto"/>
              <w:left w:val="single" w:sz="8" w:space="0" w:color="auto"/>
              <w:bottom w:val="single" w:sz="8" w:space="0" w:color="auto"/>
              <w:right w:val="single" w:sz="8" w:space="0" w:color="auto"/>
            </w:tcBorders>
            <w:vAlign w:val="center"/>
          </w:tcPr>
          <w:p w14:paraId="66B07866"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1000 mg/dL</w:t>
            </w:r>
          </w:p>
        </w:tc>
      </w:tr>
      <w:tr w:rsidR="002B58A7" w:rsidRPr="006F30D8" w14:paraId="281AEAFB" w14:textId="77777777" w:rsidTr="002B58A7">
        <w:trPr>
          <w:trHeight w:val="164"/>
          <w:jc w:val="center"/>
        </w:trPr>
        <w:tc>
          <w:tcPr>
            <w:tcW w:w="2452" w:type="dxa"/>
            <w:tcBorders>
              <w:top w:val="single" w:sz="8" w:space="0" w:color="auto"/>
              <w:left w:val="single" w:sz="8" w:space="0" w:color="auto"/>
              <w:bottom w:val="single" w:sz="8" w:space="0" w:color="auto"/>
              <w:right w:val="single" w:sz="8" w:space="0" w:color="auto"/>
            </w:tcBorders>
            <w:vAlign w:val="center"/>
          </w:tcPr>
          <w:p w14:paraId="14CD1B85"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肝磷脂*</w:t>
            </w:r>
          </w:p>
        </w:tc>
        <w:tc>
          <w:tcPr>
            <w:tcW w:w="2452" w:type="dxa"/>
            <w:tcBorders>
              <w:top w:val="single" w:sz="8" w:space="0" w:color="auto"/>
              <w:left w:val="single" w:sz="8" w:space="0" w:color="auto"/>
              <w:bottom w:val="single" w:sz="8" w:space="0" w:color="auto"/>
              <w:right w:val="single" w:sz="8" w:space="0" w:color="auto"/>
            </w:tcBorders>
            <w:vAlign w:val="center"/>
          </w:tcPr>
          <w:p w14:paraId="1BA56E3F"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Heparin*</w:t>
            </w:r>
          </w:p>
        </w:tc>
        <w:tc>
          <w:tcPr>
            <w:tcW w:w="2452" w:type="dxa"/>
            <w:tcBorders>
              <w:top w:val="single" w:sz="8" w:space="0" w:color="auto"/>
              <w:left w:val="single" w:sz="8" w:space="0" w:color="auto"/>
              <w:bottom w:val="single" w:sz="8" w:space="0" w:color="auto"/>
              <w:right w:val="single" w:sz="8" w:space="0" w:color="auto"/>
            </w:tcBorders>
            <w:vAlign w:val="center"/>
          </w:tcPr>
          <w:p w14:paraId="348331D1"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300 IU/dL</w:t>
            </w:r>
          </w:p>
        </w:tc>
      </w:tr>
      <w:tr w:rsidR="002B58A7" w:rsidRPr="006F30D8" w14:paraId="4F5576D1"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2BB560AC"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布洛芬</w:t>
            </w:r>
          </w:p>
        </w:tc>
        <w:tc>
          <w:tcPr>
            <w:tcW w:w="2452" w:type="dxa"/>
            <w:tcBorders>
              <w:top w:val="single" w:sz="8" w:space="0" w:color="auto"/>
              <w:left w:val="single" w:sz="8" w:space="0" w:color="auto"/>
              <w:bottom w:val="single" w:sz="8" w:space="0" w:color="auto"/>
              <w:right w:val="single" w:sz="8" w:space="0" w:color="auto"/>
            </w:tcBorders>
            <w:vAlign w:val="center"/>
          </w:tcPr>
          <w:p w14:paraId="684A76E1"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Ibuprofen</w:t>
            </w:r>
          </w:p>
        </w:tc>
        <w:tc>
          <w:tcPr>
            <w:tcW w:w="2452" w:type="dxa"/>
            <w:tcBorders>
              <w:top w:val="single" w:sz="8" w:space="0" w:color="auto"/>
              <w:left w:val="single" w:sz="8" w:space="0" w:color="auto"/>
              <w:bottom w:val="single" w:sz="8" w:space="0" w:color="auto"/>
              <w:right w:val="single" w:sz="8" w:space="0" w:color="auto"/>
            </w:tcBorders>
            <w:vAlign w:val="center"/>
          </w:tcPr>
          <w:p w14:paraId="0BBF921F"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50 mg/dL</w:t>
            </w:r>
          </w:p>
        </w:tc>
      </w:tr>
      <w:tr w:rsidR="002B58A7" w:rsidRPr="006F30D8" w14:paraId="1E456CE4"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1CBC1BAD"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左旋多巴</w:t>
            </w:r>
          </w:p>
        </w:tc>
        <w:tc>
          <w:tcPr>
            <w:tcW w:w="2452" w:type="dxa"/>
            <w:tcBorders>
              <w:top w:val="single" w:sz="8" w:space="0" w:color="auto"/>
              <w:left w:val="single" w:sz="8" w:space="0" w:color="auto"/>
              <w:bottom w:val="single" w:sz="8" w:space="0" w:color="auto"/>
              <w:right w:val="single" w:sz="8" w:space="0" w:color="auto"/>
            </w:tcBorders>
            <w:vAlign w:val="center"/>
          </w:tcPr>
          <w:p w14:paraId="777E76F7"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L-Dopa</w:t>
            </w:r>
          </w:p>
        </w:tc>
        <w:tc>
          <w:tcPr>
            <w:tcW w:w="2452" w:type="dxa"/>
            <w:tcBorders>
              <w:top w:val="single" w:sz="8" w:space="0" w:color="auto"/>
              <w:left w:val="single" w:sz="8" w:space="0" w:color="auto"/>
              <w:bottom w:val="single" w:sz="8" w:space="0" w:color="auto"/>
              <w:right w:val="single" w:sz="8" w:space="0" w:color="auto"/>
            </w:tcBorders>
            <w:vAlign w:val="center"/>
          </w:tcPr>
          <w:p w14:paraId="49A6C7A2"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0.75 mg/dL</w:t>
            </w:r>
          </w:p>
        </w:tc>
      </w:tr>
      <w:tr w:rsidR="002B58A7" w:rsidRPr="006F30D8" w14:paraId="1602E71C"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686F34E7"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麦芽糖</w:t>
            </w:r>
          </w:p>
        </w:tc>
        <w:tc>
          <w:tcPr>
            <w:tcW w:w="2452" w:type="dxa"/>
            <w:tcBorders>
              <w:top w:val="single" w:sz="8" w:space="0" w:color="auto"/>
              <w:left w:val="single" w:sz="8" w:space="0" w:color="auto"/>
              <w:bottom w:val="single" w:sz="8" w:space="0" w:color="auto"/>
              <w:right w:val="single" w:sz="8" w:space="0" w:color="auto"/>
            </w:tcBorders>
            <w:vAlign w:val="center"/>
          </w:tcPr>
          <w:p w14:paraId="0D4D661A"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Maltose</w:t>
            </w:r>
          </w:p>
        </w:tc>
        <w:tc>
          <w:tcPr>
            <w:tcW w:w="2452" w:type="dxa"/>
            <w:tcBorders>
              <w:top w:val="single" w:sz="8" w:space="0" w:color="auto"/>
              <w:left w:val="single" w:sz="8" w:space="0" w:color="auto"/>
              <w:bottom w:val="single" w:sz="8" w:space="0" w:color="auto"/>
              <w:right w:val="single" w:sz="8" w:space="0" w:color="auto"/>
            </w:tcBorders>
            <w:vAlign w:val="center"/>
          </w:tcPr>
          <w:p w14:paraId="6D52A14D"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480 mg/dL</w:t>
            </w:r>
          </w:p>
        </w:tc>
      </w:tr>
      <w:tr w:rsidR="002B58A7" w:rsidRPr="006F30D8" w14:paraId="733483B5"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0868D273"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甘露醇</w:t>
            </w:r>
          </w:p>
        </w:tc>
        <w:tc>
          <w:tcPr>
            <w:tcW w:w="2452" w:type="dxa"/>
            <w:tcBorders>
              <w:top w:val="single" w:sz="8" w:space="0" w:color="auto"/>
              <w:left w:val="single" w:sz="8" w:space="0" w:color="auto"/>
              <w:bottom w:val="single" w:sz="8" w:space="0" w:color="auto"/>
              <w:right w:val="single" w:sz="8" w:space="0" w:color="auto"/>
            </w:tcBorders>
            <w:vAlign w:val="center"/>
          </w:tcPr>
          <w:p w14:paraId="385E3EE0"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Mannitol</w:t>
            </w:r>
          </w:p>
        </w:tc>
        <w:tc>
          <w:tcPr>
            <w:tcW w:w="2452" w:type="dxa"/>
            <w:tcBorders>
              <w:top w:val="single" w:sz="8" w:space="0" w:color="auto"/>
              <w:left w:val="single" w:sz="8" w:space="0" w:color="auto"/>
              <w:bottom w:val="single" w:sz="8" w:space="0" w:color="auto"/>
              <w:right w:val="single" w:sz="8" w:space="0" w:color="auto"/>
            </w:tcBorders>
            <w:vAlign w:val="center"/>
          </w:tcPr>
          <w:p w14:paraId="129EDA97"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1800 mg/dL</w:t>
            </w:r>
          </w:p>
        </w:tc>
      </w:tr>
      <w:tr w:rsidR="002B58A7" w:rsidRPr="006F30D8" w14:paraId="43AB2511"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40ADA114"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甲基多巴</w:t>
            </w:r>
          </w:p>
        </w:tc>
        <w:tc>
          <w:tcPr>
            <w:tcW w:w="2452" w:type="dxa"/>
            <w:tcBorders>
              <w:top w:val="single" w:sz="8" w:space="0" w:color="auto"/>
              <w:left w:val="single" w:sz="8" w:space="0" w:color="auto"/>
              <w:bottom w:val="single" w:sz="8" w:space="0" w:color="auto"/>
              <w:right w:val="single" w:sz="8" w:space="0" w:color="auto"/>
            </w:tcBorders>
            <w:vAlign w:val="center"/>
          </w:tcPr>
          <w:p w14:paraId="60094C83"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Methyldopa</w:t>
            </w:r>
          </w:p>
        </w:tc>
        <w:tc>
          <w:tcPr>
            <w:tcW w:w="2452" w:type="dxa"/>
            <w:tcBorders>
              <w:top w:val="single" w:sz="8" w:space="0" w:color="auto"/>
              <w:left w:val="single" w:sz="8" w:space="0" w:color="auto"/>
              <w:bottom w:val="single" w:sz="8" w:space="0" w:color="auto"/>
              <w:right w:val="single" w:sz="8" w:space="0" w:color="auto"/>
            </w:tcBorders>
            <w:vAlign w:val="center"/>
          </w:tcPr>
          <w:p w14:paraId="5FC92C08"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2 mg/dL</w:t>
            </w:r>
          </w:p>
        </w:tc>
      </w:tr>
      <w:tr w:rsidR="002B58A7" w:rsidRPr="006F30D8" w14:paraId="58594D1C"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17B9E82D"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水杨酸</w:t>
            </w:r>
          </w:p>
        </w:tc>
        <w:tc>
          <w:tcPr>
            <w:tcW w:w="2452" w:type="dxa"/>
            <w:tcBorders>
              <w:top w:val="single" w:sz="8" w:space="0" w:color="auto"/>
              <w:left w:val="single" w:sz="8" w:space="0" w:color="auto"/>
              <w:bottom w:val="single" w:sz="8" w:space="0" w:color="auto"/>
              <w:right w:val="single" w:sz="8" w:space="0" w:color="auto"/>
            </w:tcBorders>
            <w:vAlign w:val="center"/>
          </w:tcPr>
          <w:p w14:paraId="520CC882"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Salicylic acid</w:t>
            </w:r>
          </w:p>
        </w:tc>
        <w:tc>
          <w:tcPr>
            <w:tcW w:w="2452" w:type="dxa"/>
            <w:tcBorders>
              <w:top w:val="single" w:sz="8" w:space="0" w:color="auto"/>
              <w:left w:val="single" w:sz="8" w:space="0" w:color="auto"/>
              <w:bottom w:val="single" w:sz="8" w:space="0" w:color="auto"/>
              <w:right w:val="single" w:sz="8" w:space="0" w:color="auto"/>
            </w:tcBorders>
            <w:vAlign w:val="center"/>
          </w:tcPr>
          <w:p w14:paraId="4F750BFA"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60 mg/dL</w:t>
            </w:r>
          </w:p>
        </w:tc>
      </w:tr>
      <w:tr w:rsidR="002B58A7" w:rsidRPr="006F30D8" w14:paraId="70919BFE"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74F01C76"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钠</w:t>
            </w:r>
          </w:p>
        </w:tc>
        <w:tc>
          <w:tcPr>
            <w:tcW w:w="2452" w:type="dxa"/>
            <w:tcBorders>
              <w:top w:val="single" w:sz="8" w:space="0" w:color="auto"/>
              <w:left w:val="single" w:sz="8" w:space="0" w:color="auto"/>
              <w:bottom w:val="single" w:sz="8" w:space="0" w:color="auto"/>
              <w:right w:val="single" w:sz="8" w:space="0" w:color="auto"/>
            </w:tcBorders>
            <w:vAlign w:val="center"/>
          </w:tcPr>
          <w:p w14:paraId="3A80CD49"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Sodium</w:t>
            </w:r>
          </w:p>
        </w:tc>
        <w:tc>
          <w:tcPr>
            <w:tcW w:w="2452" w:type="dxa"/>
            <w:tcBorders>
              <w:top w:val="single" w:sz="8" w:space="0" w:color="auto"/>
              <w:left w:val="single" w:sz="8" w:space="0" w:color="auto"/>
              <w:bottom w:val="single" w:sz="8" w:space="0" w:color="auto"/>
              <w:right w:val="single" w:sz="8" w:space="0" w:color="auto"/>
            </w:tcBorders>
            <w:vAlign w:val="center"/>
          </w:tcPr>
          <w:p w14:paraId="7A502B14"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180 mmol/L</w:t>
            </w:r>
          </w:p>
        </w:tc>
      </w:tr>
      <w:tr w:rsidR="002B58A7" w:rsidRPr="006F30D8" w14:paraId="031C3DCA"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1D1A57B0"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甲苯磺丁脲</w:t>
            </w:r>
          </w:p>
        </w:tc>
        <w:tc>
          <w:tcPr>
            <w:tcW w:w="2452" w:type="dxa"/>
            <w:tcBorders>
              <w:top w:val="single" w:sz="8" w:space="0" w:color="auto"/>
              <w:left w:val="single" w:sz="8" w:space="0" w:color="auto"/>
              <w:bottom w:val="single" w:sz="8" w:space="0" w:color="auto"/>
              <w:right w:val="single" w:sz="8" w:space="0" w:color="auto"/>
            </w:tcBorders>
            <w:vAlign w:val="center"/>
          </w:tcPr>
          <w:p w14:paraId="16A2AA85"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Tolbutamide</w:t>
            </w:r>
          </w:p>
        </w:tc>
        <w:tc>
          <w:tcPr>
            <w:tcW w:w="2452" w:type="dxa"/>
            <w:tcBorders>
              <w:top w:val="single" w:sz="8" w:space="0" w:color="auto"/>
              <w:left w:val="single" w:sz="8" w:space="0" w:color="auto"/>
              <w:bottom w:val="single" w:sz="8" w:space="0" w:color="auto"/>
              <w:right w:val="single" w:sz="8" w:space="0" w:color="auto"/>
            </w:tcBorders>
            <w:vAlign w:val="center"/>
          </w:tcPr>
          <w:p w14:paraId="797470E7"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72 mg/dL</w:t>
            </w:r>
          </w:p>
        </w:tc>
      </w:tr>
      <w:tr w:rsidR="002B58A7" w:rsidRPr="006F30D8" w14:paraId="2B08D0F0"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6D7B2933"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甲磺吖庚脲</w:t>
            </w:r>
          </w:p>
        </w:tc>
        <w:tc>
          <w:tcPr>
            <w:tcW w:w="2452" w:type="dxa"/>
            <w:tcBorders>
              <w:top w:val="single" w:sz="8" w:space="0" w:color="auto"/>
              <w:left w:val="single" w:sz="8" w:space="0" w:color="auto"/>
              <w:bottom w:val="single" w:sz="8" w:space="0" w:color="auto"/>
              <w:right w:val="single" w:sz="8" w:space="0" w:color="auto"/>
            </w:tcBorders>
            <w:vAlign w:val="center"/>
          </w:tcPr>
          <w:p w14:paraId="28E879ED"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Tolazamide</w:t>
            </w:r>
          </w:p>
        </w:tc>
        <w:tc>
          <w:tcPr>
            <w:tcW w:w="2452" w:type="dxa"/>
            <w:tcBorders>
              <w:top w:val="single" w:sz="8" w:space="0" w:color="auto"/>
              <w:left w:val="single" w:sz="8" w:space="0" w:color="auto"/>
              <w:bottom w:val="single" w:sz="8" w:space="0" w:color="auto"/>
              <w:right w:val="single" w:sz="8" w:space="0" w:color="auto"/>
            </w:tcBorders>
            <w:vAlign w:val="center"/>
          </w:tcPr>
          <w:p w14:paraId="799A2EF8"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9 mg/dL</w:t>
            </w:r>
          </w:p>
        </w:tc>
      </w:tr>
      <w:tr w:rsidR="002B58A7" w:rsidRPr="006F30D8" w14:paraId="5C1E2A81"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0C444FF2"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甘油三酯</w:t>
            </w:r>
          </w:p>
        </w:tc>
        <w:tc>
          <w:tcPr>
            <w:tcW w:w="2452" w:type="dxa"/>
            <w:tcBorders>
              <w:top w:val="single" w:sz="8" w:space="0" w:color="auto"/>
              <w:left w:val="single" w:sz="8" w:space="0" w:color="auto"/>
              <w:bottom w:val="single" w:sz="8" w:space="0" w:color="auto"/>
              <w:right w:val="single" w:sz="8" w:space="0" w:color="auto"/>
            </w:tcBorders>
            <w:vAlign w:val="center"/>
          </w:tcPr>
          <w:p w14:paraId="33BBB8B4"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Triglycerides</w:t>
            </w:r>
          </w:p>
        </w:tc>
        <w:tc>
          <w:tcPr>
            <w:tcW w:w="2452" w:type="dxa"/>
            <w:tcBorders>
              <w:top w:val="single" w:sz="8" w:space="0" w:color="auto"/>
              <w:left w:val="single" w:sz="8" w:space="0" w:color="auto"/>
              <w:bottom w:val="single" w:sz="8" w:space="0" w:color="auto"/>
              <w:right w:val="single" w:sz="8" w:space="0" w:color="auto"/>
            </w:tcBorders>
            <w:vAlign w:val="center"/>
          </w:tcPr>
          <w:p w14:paraId="43A9974C"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1500 mg/dL</w:t>
            </w:r>
          </w:p>
        </w:tc>
      </w:tr>
      <w:tr w:rsidR="002B58A7" w:rsidRPr="006F30D8" w14:paraId="3E074983"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0C518649"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尿酸</w:t>
            </w:r>
          </w:p>
        </w:tc>
        <w:tc>
          <w:tcPr>
            <w:tcW w:w="2452" w:type="dxa"/>
            <w:tcBorders>
              <w:top w:val="single" w:sz="8" w:space="0" w:color="auto"/>
              <w:left w:val="single" w:sz="8" w:space="0" w:color="auto"/>
              <w:bottom w:val="single" w:sz="8" w:space="0" w:color="auto"/>
              <w:right w:val="single" w:sz="8" w:space="0" w:color="auto"/>
            </w:tcBorders>
            <w:vAlign w:val="center"/>
          </w:tcPr>
          <w:p w14:paraId="2E9955D1"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Uric acid</w:t>
            </w:r>
          </w:p>
        </w:tc>
        <w:tc>
          <w:tcPr>
            <w:tcW w:w="2452" w:type="dxa"/>
            <w:tcBorders>
              <w:top w:val="single" w:sz="8" w:space="0" w:color="auto"/>
              <w:left w:val="single" w:sz="8" w:space="0" w:color="auto"/>
              <w:bottom w:val="single" w:sz="8" w:space="0" w:color="auto"/>
              <w:right w:val="single" w:sz="8" w:space="0" w:color="auto"/>
            </w:tcBorders>
            <w:vAlign w:val="center"/>
          </w:tcPr>
          <w:p w14:paraId="4B7E0EB6"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23.5 mg/dL</w:t>
            </w:r>
          </w:p>
        </w:tc>
      </w:tr>
      <w:tr w:rsidR="002B58A7" w:rsidRPr="006F30D8" w14:paraId="1E088207" w14:textId="77777777" w:rsidTr="002B58A7">
        <w:trPr>
          <w:trHeight w:val="161"/>
          <w:jc w:val="center"/>
        </w:trPr>
        <w:tc>
          <w:tcPr>
            <w:tcW w:w="2452" w:type="dxa"/>
            <w:tcBorders>
              <w:top w:val="single" w:sz="8" w:space="0" w:color="auto"/>
              <w:left w:val="single" w:sz="8" w:space="0" w:color="auto"/>
              <w:bottom w:val="single" w:sz="8" w:space="0" w:color="auto"/>
              <w:right w:val="single" w:sz="8" w:space="0" w:color="auto"/>
            </w:tcBorders>
            <w:vAlign w:val="center"/>
          </w:tcPr>
          <w:p w14:paraId="389C07EC"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木糖</w:t>
            </w:r>
          </w:p>
        </w:tc>
        <w:tc>
          <w:tcPr>
            <w:tcW w:w="2452" w:type="dxa"/>
            <w:tcBorders>
              <w:top w:val="single" w:sz="8" w:space="0" w:color="auto"/>
              <w:left w:val="single" w:sz="8" w:space="0" w:color="auto"/>
              <w:bottom w:val="single" w:sz="8" w:space="0" w:color="auto"/>
              <w:right w:val="single" w:sz="8" w:space="0" w:color="auto"/>
            </w:tcBorders>
            <w:vAlign w:val="center"/>
          </w:tcPr>
          <w:p w14:paraId="54E8C0B3"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Xylose</w:t>
            </w:r>
          </w:p>
        </w:tc>
        <w:tc>
          <w:tcPr>
            <w:tcW w:w="2452" w:type="dxa"/>
            <w:tcBorders>
              <w:top w:val="single" w:sz="8" w:space="0" w:color="auto"/>
              <w:left w:val="single" w:sz="8" w:space="0" w:color="auto"/>
              <w:bottom w:val="single" w:sz="8" w:space="0" w:color="auto"/>
              <w:right w:val="single" w:sz="8" w:space="0" w:color="auto"/>
            </w:tcBorders>
            <w:vAlign w:val="center"/>
          </w:tcPr>
          <w:p w14:paraId="00357650"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600 mg/dL</w:t>
            </w:r>
          </w:p>
        </w:tc>
      </w:tr>
      <w:tr w:rsidR="002B58A7" w:rsidRPr="006F30D8" w14:paraId="7ECD1FBE" w14:textId="77777777" w:rsidTr="002B58A7">
        <w:trPr>
          <w:trHeight w:val="164"/>
          <w:jc w:val="center"/>
        </w:trPr>
        <w:tc>
          <w:tcPr>
            <w:tcW w:w="2452" w:type="dxa"/>
            <w:tcBorders>
              <w:top w:val="single" w:sz="8" w:space="0" w:color="auto"/>
              <w:left w:val="single" w:sz="8" w:space="0" w:color="auto"/>
              <w:bottom w:val="single" w:sz="8" w:space="0" w:color="auto"/>
              <w:right w:val="single" w:sz="8" w:space="0" w:color="auto"/>
            </w:tcBorders>
            <w:vAlign w:val="center"/>
          </w:tcPr>
          <w:p w14:paraId="47710B67"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糖醇**</w:t>
            </w:r>
          </w:p>
        </w:tc>
        <w:tc>
          <w:tcPr>
            <w:tcW w:w="2452" w:type="dxa"/>
            <w:tcBorders>
              <w:top w:val="single" w:sz="8" w:space="0" w:color="auto"/>
              <w:left w:val="single" w:sz="8" w:space="0" w:color="auto"/>
              <w:bottom w:val="single" w:sz="8" w:space="0" w:color="auto"/>
              <w:right w:val="single" w:sz="8" w:space="0" w:color="auto"/>
            </w:tcBorders>
            <w:vAlign w:val="center"/>
          </w:tcPr>
          <w:p w14:paraId="56CF53DF"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Sugar Alcohols**</w:t>
            </w:r>
          </w:p>
        </w:tc>
        <w:tc>
          <w:tcPr>
            <w:tcW w:w="2452" w:type="dxa"/>
            <w:tcBorders>
              <w:top w:val="single" w:sz="8" w:space="0" w:color="auto"/>
              <w:left w:val="single" w:sz="8" w:space="0" w:color="auto"/>
              <w:bottom w:val="single" w:sz="8" w:space="0" w:color="auto"/>
              <w:right w:val="single" w:sz="8" w:space="0" w:color="auto"/>
            </w:tcBorders>
            <w:vAlign w:val="center"/>
          </w:tcPr>
          <w:p w14:paraId="6AD1699A" w14:textId="77777777" w:rsidR="002B58A7" w:rsidRPr="006F30D8" w:rsidRDefault="002B58A7" w:rsidP="00560F3D">
            <w:pPr>
              <w:pStyle w:val="Default"/>
              <w:spacing w:line="520" w:lineRule="exact"/>
              <w:jc w:val="center"/>
              <w:rPr>
                <w:rFonts w:ascii="仿宋_GB2312" w:eastAsia="仿宋_GB2312" w:hAnsi="仿宋_GB2312"/>
                <w:sz w:val="28"/>
                <w:szCs w:val="28"/>
              </w:rPr>
            </w:pPr>
            <w:r w:rsidRPr="006F30D8">
              <w:rPr>
                <w:rFonts w:ascii="仿宋_GB2312" w:eastAsia="仿宋_GB2312" w:hAnsi="仿宋_GB2312" w:hint="eastAsia"/>
                <w:sz w:val="28"/>
                <w:szCs w:val="28"/>
              </w:rPr>
              <w:t>0.09 mg/dL</w:t>
            </w:r>
          </w:p>
        </w:tc>
      </w:tr>
    </w:tbl>
    <w:p w14:paraId="424340DA" w14:textId="0D530C74" w:rsidR="002B58A7" w:rsidRPr="006F30D8" w:rsidRDefault="002B58A7" w:rsidP="00560F3D">
      <w:pPr>
        <w:spacing w:line="520" w:lineRule="exact"/>
        <w:rPr>
          <w:rFonts w:ascii="仿宋_GB2312" w:eastAsia="仿宋_GB2312" w:hAnsi="仿宋_GB2312"/>
          <w:sz w:val="28"/>
          <w:szCs w:val="28"/>
        </w:rPr>
      </w:pPr>
      <w:r w:rsidRPr="006F30D8">
        <w:rPr>
          <w:rFonts w:ascii="仿宋_GB2312" w:eastAsia="仿宋_GB2312" w:hAnsi="仿宋_GB2312" w:hint="eastAsia"/>
          <w:sz w:val="28"/>
          <w:szCs w:val="28"/>
        </w:rPr>
        <w:t>注：*表格中乙二胺四乙酸和肝磷脂的浓度，是指其作为药物治疗的浓度，而非作为抗凝剂的浓度。</w:t>
      </w:r>
    </w:p>
    <w:p w14:paraId="291BB47A" w14:textId="1FEEE417" w:rsidR="002B58A7" w:rsidRDefault="002B58A7" w:rsidP="00560F3D">
      <w:pPr>
        <w:spacing w:line="520" w:lineRule="exact"/>
        <w:rPr>
          <w:rFonts w:ascii="仿宋_GB2312" w:eastAsia="仿宋_GB2312" w:hAnsi="仿宋_GB2312"/>
          <w:sz w:val="28"/>
          <w:szCs w:val="28"/>
        </w:rPr>
      </w:pPr>
      <w:r w:rsidRPr="006F30D8">
        <w:rPr>
          <w:rFonts w:ascii="仿宋_GB2312" w:eastAsia="仿宋_GB2312" w:hAnsi="仿宋_GB2312" w:hint="eastAsia"/>
          <w:sz w:val="28"/>
          <w:szCs w:val="28"/>
        </w:rPr>
        <w:t>**指所有糖醇，包括但不限于山梨醇（sorbitol）、木糖醇（xylitol）、乳糖醇（lactitol）、异麦芽酮糖醇（isomalti）、麦芽糖醇（maltitol）等，制造商应分别采用这些物质进行产品抗干扰测试。</w:t>
      </w:r>
    </w:p>
    <w:p w14:paraId="2AB102D3" w14:textId="77777777" w:rsidR="00AD2721" w:rsidRPr="00F04695" w:rsidRDefault="00AD2721" w:rsidP="00560F3D">
      <w:pPr>
        <w:spacing w:line="520" w:lineRule="exact"/>
        <w:rPr>
          <w:rFonts w:ascii="仿宋_GB2312" w:eastAsia="仿宋_GB2312" w:hAnsi="仿宋_GB2312"/>
          <w:szCs w:val="21"/>
        </w:rPr>
      </w:pPr>
    </w:p>
    <w:p w14:paraId="19077C1B" w14:textId="7EC4E81B" w:rsidR="002B58A7" w:rsidRPr="003216BC" w:rsidRDefault="002B58A7" w:rsidP="00560F3D">
      <w:pPr>
        <w:spacing w:beforeLines="50" w:before="156" w:afterLines="50" w:after="156" w:line="520" w:lineRule="exact"/>
        <w:jc w:val="center"/>
        <w:rPr>
          <w:rFonts w:ascii="黑体" w:eastAsia="黑体" w:hAnsi="黑体"/>
          <w:bCs/>
          <w:color w:val="000000"/>
          <w:sz w:val="28"/>
          <w:szCs w:val="28"/>
        </w:rPr>
      </w:pPr>
      <w:r w:rsidRPr="003216BC">
        <w:rPr>
          <w:rFonts w:ascii="黑体" w:eastAsia="黑体" w:hAnsi="黑体" w:hint="eastAsia"/>
          <w:bCs/>
          <w:color w:val="000000"/>
          <w:sz w:val="28"/>
          <w:szCs w:val="28"/>
        </w:rPr>
        <w:t>表</w:t>
      </w:r>
      <w:r w:rsidR="00406340">
        <w:rPr>
          <w:rFonts w:ascii="黑体" w:eastAsia="黑体" w:hAnsi="黑体" w:hint="eastAsia"/>
          <w:bCs/>
          <w:color w:val="000000"/>
          <w:sz w:val="28"/>
          <w:szCs w:val="28"/>
        </w:rPr>
        <w:t>3</w:t>
      </w:r>
      <w:r w:rsidRPr="003216BC">
        <w:rPr>
          <w:rFonts w:ascii="黑体" w:eastAsia="黑体" w:hAnsi="黑体"/>
          <w:bCs/>
          <w:color w:val="000000"/>
          <w:sz w:val="28"/>
          <w:szCs w:val="28"/>
        </w:rPr>
        <w:t xml:space="preserve"> </w:t>
      </w:r>
      <w:r w:rsidRPr="003216BC">
        <w:rPr>
          <w:rFonts w:ascii="黑体" w:eastAsia="黑体" w:hAnsi="黑体" w:hint="eastAsia"/>
          <w:bCs/>
          <w:color w:val="000000"/>
          <w:sz w:val="28"/>
          <w:szCs w:val="28"/>
        </w:rPr>
        <w:t>推荐报告表格式</w:t>
      </w:r>
    </w:p>
    <w:tbl>
      <w:tblPr>
        <w:tblW w:w="10774" w:type="dxa"/>
        <w:tblInd w:w="-861" w:type="dxa"/>
        <w:tblBorders>
          <w:top w:val="nil"/>
          <w:left w:val="nil"/>
          <w:bottom w:val="nil"/>
          <w:right w:val="nil"/>
        </w:tblBorders>
        <w:tblLayout w:type="fixed"/>
        <w:tblLook w:val="0000" w:firstRow="0" w:lastRow="0" w:firstColumn="0" w:lastColumn="0" w:noHBand="0" w:noVBand="0"/>
      </w:tblPr>
      <w:tblGrid>
        <w:gridCol w:w="993"/>
        <w:gridCol w:w="1418"/>
        <w:gridCol w:w="1559"/>
        <w:gridCol w:w="1559"/>
        <w:gridCol w:w="1843"/>
        <w:gridCol w:w="1276"/>
        <w:gridCol w:w="1134"/>
        <w:gridCol w:w="992"/>
      </w:tblGrid>
      <w:tr w:rsidR="002B58A7" w:rsidRPr="00F30B5C" w14:paraId="5B929B36" w14:textId="77777777" w:rsidTr="00560F3D">
        <w:trPr>
          <w:trHeight w:val="579"/>
        </w:trPr>
        <w:tc>
          <w:tcPr>
            <w:tcW w:w="993" w:type="dxa"/>
            <w:tcBorders>
              <w:top w:val="single" w:sz="8" w:space="0" w:color="auto"/>
              <w:left w:val="single" w:sz="8" w:space="0" w:color="auto"/>
              <w:bottom w:val="single" w:sz="8" w:space="0" w:color="auto"/>
              <w:right w:val="single" w:sz="8" w:space="0" w:color="auto"/>
            </w:tcBorders>
            <w:vAlign w:val="center"/>
          </w:tcPr>
          <w:p w14:paraId="4F30DFF7" w14:textId="77777777" w:rsidR="002B58A7" w:rsidRPr="003216BC" w:rsidRDefault="002B58A7" w:rsidP="00560F3D">
            <w:pPr>
              <w:autoSpaceDE w:val="0"/>
              <w:autoSpaceDN w:val="0"/>
              <w:adjustRightInd w:val="0"/>
              <w:spacing w:line="520" w:lineRule="exact"/>
              <w:jc w:val="center"/>
              <w:rPr>
                <w:rFonts w:ascii="黑体" w:eastAsia="黑体" w:hAnsi="黑体"/>
                <w:bCs/>
                <w:color w:val="000000"/>
                <w:sz w:val="28"/>
                <w:szCs w:val="28"/>
              </w:rPr>
            </w:pPr>
            <w:r w:rsidRPr="003216BC">
              <w:rPr>
                <w:rFonts w:ascii="黑体" w:eastAsia="黑体" w:hAnsi="黑体" w:hint="eastAsia"/>
                <w:bCs/>
                <w:color w:val="000000"/>
                <w:sz w:val="28"/>
                <w:szCs w:val="28"/>
              </w:rPr>
              <w:lastRenderedPageBreak/>
              <w:t>干扰物</w:t>
            </w:r>
          </w:p>
        </w:tc>
        <w:tc>
          <w:tcPr>
            <w:tcW w:w="1418" w:type="dxa"/>
            <w:tcBorders>
              <w:top w:val="single" w:sz="8" w:space="0" w:color="auto"/>
              <w:left w:val="single" w:sz="8" w:space="0" w:color="auto"/>
              <w:bottom w:val="single" w:sz="8" w:space="0" w:color="auto"/>
              <w:right w:val="single" w:sz="8" w:space="0" w:color="auto"/>
            </w:tcBorders>
            <w:vAlign w:val="center"/>
          </w:tcPr>
          <w:p w14:paraId="210CDD80" w14:textId="77777777" w:rsidR="002B58A7" w:rsidRPr="003216BC" w:rsidRDefault="002B58A7" w:rsidP="00560F3D">
            <w:pPr>
              <w:autoSpaceDE w:val="0"/>
              <w:autoSpaceDN w:val="0"/>
              <w:adjustRightInd w:val="0"/>
              <w:spacing w:line="520" w:lineRule="exact"/>
              <w:jc w:val="center"/>
              <w:rPr>
                <w:rFonts w:ascii="黑体" w:eastAsia="黑体" w:hAnsi="黑体"/>
                <w:bCs/>
                <w:color w:val="000000"/>
                <w:sz w:val="28"/>
                <w:szCs w:val="28"/>
              </w:rPr>
            </w:pPr>
            <w:r w:rsidRPr="003216BC">
              <w:rPr>
                <w:rFonts w:ascii="黑体" w:eastAsia="黑体" w:hAnsi="黑体" w:hint="eastAsia"/>
                <w:bCs/>
                <w:color w:val="000000"/>
                <w:sz w:val="28"/>
                <w:szCs w:val="28"/>
              </w:rPr>
              <w:t>平均葡萄糖浓度</w:t>
            </w:r>
            <w:r w:rsidRPr="003216BC">
              <w:rPr>
                <w:rFonts w:ascii="黑体" w:eastAsia="黑体" w:hAnsi="黑体"/>
                <w:bCs/>
                <w:color w:val="000000"/>
                <w:sz w:val="28"/>
                <w:szCs w:val="28"/>
              </w:rPr>
              <w:t>(</w:t>
            </w:r>
            <w:r w:rsidRPr="003216BC">
              <w:rPr>
                <w:rFonts w:ascii="黑体" w:eastAsia="黑体" w:hAnsi="黑体" w:hint="eastAsia"/>
                <w:bCs/>
                <w:color w:val="000000"/>
                <w:sz w:val="28"/>
                <w:szCs w:val="28"/>
              </w:rPr>
              <w:t>金标准</w:t>
            </w:r>
            <w:r w:rsidRPr="003216BC">
              <w:rPr>
                <w:rFonts w:ascii="黑体" w:eastAsia="黑体" w:hAnsi="黑体"/>
                <w:bCs/>
                <w:color w:val="000000"/>
                <w:sz w:val="28"/>
                <w:szCs w:val="28"/>
              </w:rPr>
              <w:t>)</w:t>
            </w:r>
          </w:p>
        </w:tc>
        <w:tc>
          <w:tcPr>
            <w:tcW w:w="1559" w:type="dxa"/>
            <w:tcBorders>
              <w:top w:val="single" w:sz="8" w:space="0" w:color="auto"/>
              <w:left w:val="single" w:sz="8" w:space="0" w:color="auto"/>
              <w:bottom w:val="single" w:sz="8" w:space="0" w:color="auto"/>
              <w:right w:val="single" w:sz="8" w:space="0" w:color="auto"/>
            </w:tcBorders>
            <w:vAlign w:val="center"/>
          </w:tcPr>
          <w:p w14:paraId="0863B3FE" w14:textId="0344B56E" w:rsidR="002B58A7" w:rsidRPr="003216BC" w:rsidRDefault="002B58A7" w:rsidP="00560F3D">
            <w:pPr>
              <w:autoSpaceDE w:val="0"/>
              <w:autoSpaceDN w:val="0"/>
              <w:adjustRightInd w:val="0"/>
              <w:spacing w:line="520" w:lineRule="exact"/>
              <w:jc w:val="center"/>
              <w:rPr>
                <w:rFonts w:ascii="黑体" w:eastAsia="黑体" w:hAnsi="黑体"/>
                <w:bCs/>
                <w:color w:val="000000"/>
                <w:sz w:val="28"/>
                <w:szCs w:val="28"/>
              </w:rPr>
            </w:pPr>
            <w:r w:rsidRPr="003216BC">
              <w:rPr>
                <w:rFonts w:ascii="黑体" w:eastAsia="黑体" w:hAnsi="黑体" w:hint="eastAsia"/>
                <w:bCs/>
                <w:color w:val="000000"/>
                <w:sz w:val="28"/>
                <w:szCs w:val="28"/>
              </w:rPr>
              <w:t>干扰物浓度</w:t>
            </w:r>
            <w:r w:rsidRPr="003216BC">
              <w:rPr>
                <w:rFonts w:ascii="黑体" w:eastAsia="黑体" w:hAnsi="黑体"/>
                <w:bCs/>
                <w:color w:val="000000"/>
                <w:sz w:val="28"/>
                <w:szCs w:val="28"/>
              </w:rPr>
              <w:t>(mg/dL)</w:t>
            </w:r>
          </w:p>
        </w:tc>
        <w:tc>
          <w:tcPr>
            <w:tcW w:w="1559" w:type="dxa"/>
            <w:tcBorders>
              <w:top w:val="single" w:sz="8" w:space="0" w:color="auto"/>
              <w:left w:val="single" w:sz="8" w:space="0" w:color="auto"/>
              <w:bottom w:val="single" w:sz="8" w:space="0" w:color="auto"/>
              <w:right w:val="single" w:sz="8" w:space="0" w:color="auto"/>
            </w:tcBorders>
            <w:vAlign w:val="center"/>
          </w:tcPr>
          <w:p w14:paraId="73FCD623" w14:textId="77777777" w:rsidR="002B58A7" w:rsidRPr="003216BC" w:rsidRDefault="002B58A7" w:rsidP="00560F3D">
            <w:pPr>
              <w:autoSpaceDE w:val="0"/>
              <w:autoSpaceDN w:val="0"/>
              <w:adjustRightInd w:val="0"/>
              <w:spacing w:line="520" w:lineRule="exact"/>
              <w:jc w:val="center"/>
              <w:rPr>
                <w:rFonts w:ascii="黑体" w:eastAsia="黑体" w:hAnsi="黑体"/>
                <w:bCs/>
                <w:color w:val="000000"/>
                <w:sz w:val="28"/>
                <w:szCs w:val="28"/>
              </w:rPr>
            </w:pPr>
            <w:r w:rsidRPr="003216BC">
              <w:rPr>
                <w:rFonts w:ascii="黑体" w:eastAsia="黑体" w:hAnsi="黑体" w:hint="eastAsia"/>
                <w:bCs/>
                <w:color w:val="000000"/>
                <w:sz w:val="28"/>
                <w:szCs w:val="28"/>
              </w:rPr>
              <w:t>对照样本测量结果均值</w:t>
            </w:r>
          </w:p>
        </w:tc>
        <w:tc>
          <w:tcPr>
            <w:tcW w:w="1843" w:type="dxa"/>
            <w:tcBorders>
              <w:top w:val="single" w:sz="8" w:space="0" w:color="auto"/>
              <w:left w:val="single" w:sz="8" w:space="0" w:color="auto"/>
              <w:bottom w:val="single" w:sz="8" w:space="0" w:color="auto"/>
              <w:right w:val="single" w:sz="8" w:space="0" w:color="auto"/>
            </w:tcBorders>
            <w:vAlign w:val="center"/>
          </w:tcPr>
          <w:p w14:paraId="45AFE5C4" w14:textId="77777777" w:rsidR="002B58A7" w:rsidRPr="003216BC" w:rsidRDefault="002B58A7" w:rsidP="00560F3D">
            <w:pPr>
              <w:autoSpaceDE w:val="0"/>
              <w:autoSpaceDN w:val="0"/>
              <w:adjustRightInd w:val="0"/>
              <w:spacing w:line="520" w:lineRule="exact"/>
              <w:jc w:val="center"/>
              <w:rPr>
                <w:rFonts w:ascii="黑体" w:eastAsia="黑体" w:hAnsi="黑体"/>
                <w:bCs/>
                <w:color w:val="000000"/>
                <w:sz w:val="28"/>
                <w:szCs w:val="28"/>
              </w:rPr>
            </w:pPr>
            <w:r w:rsidRPr="003216BC">
              <w:rPr>
                <w:rFonts w:ascii="黑体" w:eastAsia="黑体" w:hAnsi="黑体" w:hint="eastAsia"/>
                <w:bCs/>
                <w:color w:val="000000"/>
                <w:sz w:val="28"/>
                <w:szCs w:val="28"/>
              </w:rPr>
              <w:t>干扰物样本测量结果均值</w:t>
            </w:r>
          </w:p>
        </w:tc>
        <w:tc>
          <w:tcPr>
            <w:tcW w:w="1276" w:type="dxa"/>
            <w:tcBorders>
              <w:top w:val="single" w:sz="8" w:space="0" w:color="auto"/>
              <w:left w:val="single" w:sz="8" w:space="0" w:color="auto"/>
              <w:bottom w:val="single" w:sz="8" w:space="0" w:color="auto"/>
              <w:right w:val="single" w:sz="8" w:space="0" w:color="auto"/>
            </w:tcBorders>
            <w:vAlign w:val="center"/>
          </w:tcPr>
          <w:p w14:paraId="080E5D29" w14:textId="77777777" w:rsidR="002B58A7" w:rsidRPr="003216BC" w:rsidRDefault="002B58A7" w:rsidP="00560F3D">
            <w:pPr>
              <w:autoSpaceDE w:val="0"/>
              <w:autoSpaceDN w:val="0"/>
              <w:adjustRightInd w:val="0"/>
              <w:spacing w:line="520" w:lineRule="exact"/>
              <w:jc w:val="center"/>
              <w:rPr>
                <w:rFonts w:ascii="黑体" w:eastAsia="黑体" w:hAnsi="黑体"/>
                <w:bCs/>
                <w:color w:val="000000"/>
                <w:sz w:val="28"/>
                <w:szCs w:val="28"/>
              </w:rPr>
            </w:pPr>
            <w:r w:rsidRPr="003216BC">
              <w:rPr>
                <w:rFonts w:ascii="黑体" w:eastAsia="黑体" w:hAnsi="黑体" w:hint="eastAsia"/>
                <w:bCs/>
                <w:color w:val="000000"/>
                <w:sz w:val="28"/>
                <w:szCs w:val="28"/>
              </w:rPr>
              <w:t>偏差</w:t>
            </w:r>
          </w:p>
          <w:p w14:paraId="2A188FEA" w14:textId="77777777" w:rsidR="002B58A7" w:rsidRPr="003216BC" w:rsidRDefault="002B58A7" w:rsidP="00560F3D">
            <w:pPr>
              <w:autoSpaceDE w:val="0"/>
              <w:autoSpaceDN w:val="0"/>
              <w:adjustRightInd w:val="0"/>
              <w:spacing w:line="520" w:lineRule="exact"/>
              <w:jc w:val="center"/>
              <w:rPr>
                <w:rFonts w:ascii="黑体" w:eastAsia="黑体" w:hAnsi="黑体"/>
                <w:bCs/>
                <w:color w:val="000000"/>
                <w:sz w:val="28"/>
                <w:szCs w:val="28"/>
              </w:rPr>
            </w:pPr>
            <w:r w:rsidRPr="003216BC">
              <w:rPr>
                <w:rFonts w:ascii="黑体" w:eastAsia="黑体" w:hAnsi="黑体"/>
                <w:bCs/>
                <w:color w:val="000000"/>
                <w:sz w:val="28"/>
                <w:szCs w:val="28"/>
              </w:rPr>
              <w:t>(mg/dL)</w:t>
            </w:r>
          </w:p>
        </w:tc>
        <w:tc>
          <w:tcPr>
            <w:tcW w:w="1134" w:type="dxa"/>
            <w:tcBorders>
              <w:top w:val="single" w:sz="8" w:space="0" w:color="auto"/>
              <w:left w:val="single" w:sz="8" w:space="0" w:color="auto"/>
              <w:bottom w:val="single" w:sz="8" w:space="0" w:color="auto"/>
              <w:right w:val="single" w:sz="8" w:space="0" w:color="auto"/>
            </w:tcBorders>
            <w:vAlign w:val="center"/>
          </w:tcPr>
          <w:p w14:paraId="0B55C952" w14:textId="77777777" w:rsidR="002B58A7" w:rsidRPr="003216BC" w:rsidRDefault="002B58A7" w:rsidP="00560F3D">
            <w:pPr>
              <w:autoSpaceDE w:val="0"/>
              <w:autoSpaceDN w:val="0"/>
              <w:adjustRightInd w:val="0"/>
              <w:spacing w:line="520" w:lineRule="exact"/>
              <w:jc w:val="center"/>
              <w:rPr>
                <w:rFonts w:ascii="黑体" w:eastAsia="黑体" w:hAnsi="黑体"/>
                <w:bCs/>
                <w:color w:val="000000"/>
                <w:sz w:val="28"/>
                <w:szCs w:val="28"/>
              </w:rPr>
            </w:pPr>
            <w:r w:rsidRPr="003216BC">
              <w:rPr>
                <w:rFonts w:ascii="黑体" w:eastAsia="黑体" w:hAnsi="黑体" w:hint="eastAsia"/>
                <w:bCs/>
                <w:color w:val="000000"/>
                <w:sz w:val="28"/>
                <w:szCs w:val="28"/>
              </w:rPr>
              <w:t>偏差(</w:t>
            </w:r>
            <w:r w:rsidRPr="003216BC">
              <w:rPr>
                <w:rFonts w:ascii="黑体" w:eastAsia="黑体" w:hAnsi="黑体"/>
                <w:bCs/>
                <w:color w:val="000000"/>
                <w:sz w:val="28"/>
                <w:szCs w:val="28"/>
              </w:rPr>
              <w:t>%</w:t>
            </w:r>
            <w:r w:rsidRPr="003216BC">
              <w:rPr>
                <w:rFonts w:ascii="黑体" w:eastAsia="黑体" w:hAnsi="黑体" w:hint="eastAsia"/>
                <w:bCs/>
                <w:color w:val="000000"/>
                <w:sz w:val="28"/>
                <w:szCs w:val="28"/>
              </w:rPr>
              <w:t>)</w:t>
            </w:r>
          </w:p>
        </w:tc>
        <w:tc>
          <w:tcPr>
            <w:tcW w:w="992" w:type="dxa"/>
            <w:tcBorders>
              <w:top w:val="single" w:sz="8" w:space="0" w:color="auto"/>
              <w:left w:val="single" w:sz="8" w:space="0" w:color="auto"/>
              <w:bottom w:val="single" w:sz="8" w:space="0" w:color="auto"/>
              <w:right w:val="single" w:sz="8" w:space="0" w:color="auto"/>
            </w:tcBorders>
            <w:vAlign w:val="center"/>
          </w:tcPr>
          <w:p w14:paraId="751902F0" w14:textId="77777777" w:rsidR="002B58A7" w:rsidRPr="003216BC" w:rsidRDefault="002B58A7" w:rsidP="00560F3D">
            <w:pPr>
              <w:autoSpaceDE w:val="0"/>
              <w:autoSpaceDN w:val="0"/>
              <w:adjustRightInd w:val="0"/>
              <w:spacing w:line="520" w:lineRule="exact"/>
              <w:jc w:val="center"/>
              <w:rPr>
                <w:rFonts w:ascii="黑体" w:eastAsia="黑体" w:hAnsi="黑体"/>
                <w:bCs/>
                <w:color w:val="000000"/>
                <w:sz w:val="28"/>
                <w:szCs w:val="28"/>
              </w:rPr>
            </w:pPr>
            <w:r w:rsidRPr="003216BC">
              <w:rPr>
                <w:rFonts w:ascii="黑体" w:eastAsia="黑体" w:hAnsi="黑体" w:hint="eastAsia"/>
                <w:bCs/>
                <w:color w:val="000000"/>
                <w:sz w:val="28"/>
                <w:szCs w:val="28"/>
              </w:rPr>
              <w:t>置信区间</w:t>
            </w:r>
          </w:p>
        </w:tc>
      </w:tr>
      <w:tr w:rsidR="002B58A7" w:rsidRPr="00F30B5C" w14:paraId="43663696" w14:textId="77777777" w:rsidTr="00560F3D">
        <w:trPr>
          <w:trHeight w:val="579"/>
        </w:trPr>
        <w:tc>
          <w:tcPr>
            <w:tcW w:w="993" w:type="dxa"/>
            <w:vMerge w:val="restart"/>
            <w:tcBorders>
              <w:top w:val="single" w:sz="8" w:space="0" w:color="auto"/>
              <w:left w:val="single" w:sz="8" w:space="0" w:color="auto"/>
              <w:right w:val="single" w:sz="8" w:space="0" w:color="auto"/>
            </w:tcBorders>
            <w:vAlign w:val="center"/>
          </w:tcPr>
          <w:p w14:paraId="2259415C"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r w:rsidRPr="003216BC">
              <w:rPr>
                <w:rFonts w:ascii="仿宋_GB2312" w:eastAsia="仿宋_GB2312" w:hAnsi="仿宋_GB2312" w:hint="eastAsia"/>
                <w:b/>
                <w:bCs/>
                <w:color w:val="000000"/>
                <w:sz w:val="28"/>
                <w:szCs w:val="28"/>
              </w:rPr>
              <w:t>对乙酰氨酚</w:t>
            </w:r>
          </w:p>
        </w:tc>
        <w:tc>
          <w:tcPr>
            <w:tcW w:w="1418" w:type="dxa"/>
            <w:tcBorders>
              <w:top w:val="single" w:sz="8" w:space="0" w:color="auto"/>
              <w:left w:val="single" w:sz="8" w:space="0" w:color="auto"/>
              <w:bottom w:val="single" w:sz="8" w:space="0" w:color="auto"/>
              <w:right w:val="single" w:sz="8" w:space="0" w:color="auto"/>
            </w:tcBorders>
            <w:vAlign w:val="center"/>
          </w:tcPr>
          <w:p w14:paraId="552D189F"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r w:rsidRPr="003216BC">
              <w:rPr>
                <w:rFonts w:ascii="仿宋_GB2312" w:eastAsia="仿宋_GB2312" w:hAnsi="仿宋_GB2312"/>
                <w:sz w:val="28"/>
                <w:szCs w:val="28"/>
              </w:rPr>
              <w:t>60 mg/dL</w:t>
            </w:r>
          </w:p>
        </w:tc>
        <w:tc>
          <w:tcPr>
            <w:tcW w:w="1559" w:type="dxa"/>
            <w:tcBorders>
              <w:top w:val="single" w:sz="8" w:space="0" w:color="auto"/>
              <w:left w:val="single" w:sz="8" w:space="0" w:color="auto"/>
              <w:bottom w:val="single" w:sz="8" w:space="0" w:color="auto"/>
              <w:right w:val="single" w:sz="8" w:space="0" w:color="auto"/>
            </w:tcBorders>
            <w:vAlign w:val="center"/>
          </w:tcPr>
          <w:p w14:paraId="3E16806D"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r w:rsidRPr="003216BC">
              <w:rPr>
                <w:rFonts w:ascii="仿宋_GB2312" w:eastAsia="仿宋_GB2312" w:hAnsi="仿宋_GB2312"/>
                <w:sz w:val="28"/>
                <w:szCs w:val="28"/>
              </w:rPr>
              <w:t>20 mg/dL</w:t>
            </w:r>
          </w:p>
        </w:tc>
        <w:tc>
          <w:tcPr>
            <w:tcW w:w="1559" w:type="dxa"/>
            <w:tcBorders>
              <w:top w:val="single" w:sz="8" w:space="0" w:color="auto"/>
              <w:left w:val="single" w:sz="8" w:space="0" w:color="auto"/>
              <w:bottom w:val="single" w:sz="8" w:space="0" w:color="auto"/>
              <w:right w:val="single" w:sz="8" w:space="0" w:color="auto"/>
            </w:tcBorders>
            <w:vAlign w:val="center"/>
          </w:tcPr>
          <w:p w14:paraId="0049A853"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p>
        </w:tc>
        <w:tc>
          <w:tcPr>
            <w:tcW w:w="1843" w:type="dxa"/>
            <w:tcBorders>
              <w:top w:val="single" w:sz="8" w:space="0" w:color="auto"/>
              <w:left w:val="single" w:sz="8" w:space="0" w:color="auto"/>
              <w:bottom w:val="single" w:sz="8" w:space="0" w:color="auto"/>
              <w:right w:val="single" w:sz="8" w:space="0" w:color="auto"/>
            </w:tcBorders>
            <w:vAlign w:val="center"/>
          </w:tcPr>
          <w:p w14:paraId="24CB19A6"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14:paraId="1EA3B034"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p>
        </w:tc>
        <w:tc>
          <w:tcPr>
            <w:tcW w:w="1134" w:type="dxa"/>
            <w:tcBorders>
              <w:top w:val="single" w:sz="8" w:space="0" w:color="auto"/>
              <w:left w:val="single" w:sz="8" w:space="0" w:color="auto"/>
              <w:bottom w:val="single" w:sz="8" w:space="0" w:color="auto"/>
              <w:right w:val="single" w:sz="8" w:space="0" w:color="auto"/>
            </w:tcBorders>
            <w:vAlign w:val="center"/>
          </w:tcPr>
          <w:p w14:paraId="08AB73EA"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p>
        </w:tc>
        <w:tc>
          <w:tcPr>
            <w:tcW w:w="992" w:type="dxa"/>
            <w:tcBorders>
              <w:top w:val="single" w:sz="8" w:space="0" w:color="auto"/>
              <w:left w:val="single" w:sz="8" w:space="0" w:color="auto"/>
              <w:bottom w:val="single" w:sz="8" w:space="0" w:color="auto"/>
              <w:right w:val="single" w:sz="8" w:space="0" w:color="auto"/>
            </w:tcBorders>
            <w:vAlign w:val="center"/>
          </w:tcPr>
          <w:p w14:paraId="348A9440"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p>
        </w:tc>
      </w:tr>
      <w:tr w:rsidR="002B58A7" w:rsidRPr="00F30B5C" w14:paraId="4BF4E26A" w14:textId="77777777" w:rsidTr="00560F3D">
        <w:trPr>
          <w:trHeight w:val="579"/>
        </w:trPr>
        <w:tc>
          <w:tcPr>
            <w:tcW w:w="993" w:type="dxa"/>
            <w:vMerge/>
            <w:tcBorders>
              <w:left w:val="single" w:sz="8" w:space="0" w:color="auto"/>
              <w:right w:val="single" w:sz="8" w:space="0" w:color="auto"/>
            </w:tcBorders>
            <w:vAlign w:val="center"/>
          </w:tcPr>
          <w:p w14:paraId="43490271"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p>
        </w:tc>
        <w:tc>
          <w:tcPr>
            <w:tcW w:w="1418" w:type="dxa"/>
            <w:tcBorders>
              <w:top w:val="single" w:sz="8" w:space="0" w:color="auto"/>
              <w:left w:val="single" w:sz="8" w:space="0" w:color="auto"/>
              <w:bottom w:val="single" w:sz="8" w:space="0" w:color="auto"/>
              <w:right w:val="single" w:sz="8" w:space="0" w:color="auto"/>
            </w:tcBorders>
            <w:vAlign w:val="center"/>
          </w:tcPr>
          <w:p w14:paraId="62EF7CBE"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r w:rsidRPr="003216BC">
              <w:rPr>
                <w:rFonts w:ascii="仿宋_GB2312" w:eastAsia="仿宋_GB2312" w:hAnsi="仿宋_GB2312"/>
                <w:sz w:val="28"/>
                <w:szCs w:val="28"/>
              </w:rPr>
              <w:t>120 mg/dL</w:t>
            </w:r>
          </w:p>
        </w:tc>
        <w:tc>
          <w:tcPr>
            <w:tcW w:w="1559" w:type="dxa"/>
            <w:tcBorders>
              <w:top w:val="single" w:sz="8" w:space="0" w:color="auto"/>
              <w:left w:val="single" w:sz="8" w:space="0" w:color="auto"/>
              <w:bottom w:val="single" w:sz="8" w:space="0" w:color="auto"/>
              <w:right w:val="single" w:sz="8" w:space="0" w:color="auto"/>
            </w:tcBorders>
            <w:vAlign w:val="center"/>
          </w:tcPr>
          <w:p w14:paraId="1891811B"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r w:rsidRPr="003216BC">
              <w:rPr>
                <w:rFonts w:ascii="仿宋_GB2312" w:eastAsia="仿宋_GB2312" w:hAnsi="仿宋_GB2312"/>
                <w:sz w:val="28"/>
                <w:szCs w:val="28"/>
              </w:rPr>
              <w:t>20 mg/dL</w:t>
            </w:r>
          </w:p>
        </w:tc>
        <w:tc>
          <w:tcPr>
            <w:tcW w:w="1559" w:type="dxa"/>
            <w:tcBorders>
              <w:top w:val="single" w:sz="8" w:space="0" w:color="auto"/>
              <w:left w:val="single" w:sz="8" w:space="0" w:color="auto"/>
              <w:bottom w:val="single" w:sz="8" w:space="0" w:color="auto"/>
              <w:right w:val="single" w:sz="8" w:space="0" w:color="auto"/>
            </w:tcBorders>
            <w:vAlign w:val="center"/>
          </w:tcPr>
          <w:p w14:paraId="2112BADB"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p>
        </w:tc>
        <w:tc>
          <w:tcPr>
            <w:tcW w:w="1843" w:type="dxa"/>
            <w:tcBorders>
              <w:top w:val="single" w:sz="8" w:space="0" w:color="auto"/>
              <w:left w:val="single" w:sz="8" w:space="0" w:color="auto"/>
              <w:bottom w:val="single" w:sz="8" w:space="0" w:color="auto"/>
              <w:right w:val="single" w:sz="8" w:space="0" w:color="auto"/>
            </w:tcBorders>
            <w:vAlign w:val="center"/>
          </w:tcPr>
          <w:p w14:paraId="6697396D"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14:paraId="5282EA94"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p>
        </w:tc>
        <w:tc>
          <w:tcPr>
            <w:tcW w:w="1134" w:type="dxa"/>
            <w:tcBorders>
              <w:top w:val="single" w:sz="8" w:space="0" w:color="auto"/>
              <w:left w:val="single" w:sz="8" w:space="0" w:color="auto"/>
              <w:bottom w:val="single" w:sz="8" w:space="0" w:color="auto"/>
              <w:right w:val="single" w:sz="8" w:space="0" w:color="auto"/>
            </w:tcBorders>
            <w:vAlign w:val="center"/>
          </w:tcPr>
          <w:p w14:paraId="036E23C2"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p>
        </w:tc>
        <w:tc>
          <w:tcPr>
            <w:tcW w:w="992" w:type="dxa"/>
            <w:tcBorders>
              <w:top w:val="single" w:sz="8" w:space="0" w:color="auto"/>
              <w:left w:val="single" w:sz="8" w:space="0" w:color="auto"/>
              <w:bottom w:val="single" w:sz="8" w:space="0" w:color="auto"/>
              <w:right w:val="single" w:sz="8" w:space="0" w:color="auto"/>
            </w:tcBorders>
            <w:vAlign w:val="center"/>
          </w:tcPr>
          <w:p w14:paraId="335E83D9"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p>
        </w:tc>
      </w:tr>
      <w:tr w:rsidR="002B58A7" w:rsidRPr="00F30B5C" w14:paraId="5F95D237" w14:textId="77777777" w:rsidTr="00560F3D">
        <w:trPr>
          <w:trHeight w:val="579"/>
        </w:trPr>
        <w:tc>
          <w:tcPr>
            <w:tcW w:w="993" w:type="dxa"/>
            <w:vMerge/>
            <w:tcBorders>
              <w:left w:val="single" w:sz="8" w:space="0" w:color="auto"/>
              <w:bottom w:val="single" w:sz="8" w:space="0" w:color="auto"/>
              <w:right w:val="single" w:sz="8" w:space="0" w:color="auto"/>
            </w:tcBorders>
            <w:vAlign w:val="center"/>
          </w:tcPr>
          <w:p w14:paraId="0C9EDA65"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p>
        </w:tc>
        <w:tc>
          <w:tcPr>
            <w:tcW w:w="1418" w:type="dxa"/>
            <w:tcBorders>
              <w:top w:val="single" w:sz="8" w:space="0" w:color="auto"/>
              <w:left w:val="single" w:sz="8" w:space="0" w:color="auto"/>
              <w:bottom w:val="single" w:sz="8" w:space="0" w:color="auto"/>
              <w:right w:val="single" w:sz="8" w:space="0" w:color="auto"/>
            </w:tcBorders>
            <w:vAlign w:val="center"/>
          </w:tcPr>
          <w:p w14:paraId="452D1F05"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r w:rsidRPr="003216BC">
              <w:rPr>
                <w:rFonts w:ascii="仿宋_GB2312" w:eastAsia="仿宋_GB2312" w:hAnsi="仿宋_GB2312"/>
                <w:sz w:val="28"/>
                <w:szCs w:val="28"/>
              </w:rPr>
              <w:t>250 mg/dL</w:t>
            </w:r>
          </w:p>
        </w:tc>
        <w:tc>
          <w:tcPr>
            <w:tcW w:w="1559" w:type="dxa"/>
            <w:tcBorders>
              <w:top w:val="single" w:sz="8" w:space="0" w:color="auto"/>
              <w:left w:val="single" w:sz="8" w:space="0" w:color="auto"/>
              <w:bottom w:val="single" w:sz="8" w:space="0" w:color="auto"/>
              <w:right w:val="single" w:sz="8" w:space="0" w:color="auto"/>
            </w:tcBorders>
            <w:vAlign w:val="center"/>
          </w:tcPr>
          <w:p w14:paraId="6F0BE3D9"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r w:rsidRPr="003216BC">
              <w:rPr>
                <w:rFonts w:ascii="仿宋_GB2312" w:eastAsia="仿宋_GB2312" w:hAnsi="仿宋_GB2312"/>
                <w:sz w:val="28"/>
                <w:szCs w:val="28"/>
              </w:rPr>
              <w:t>20 mg/dL</w:t>
            </w:r>
          </w:p>
        </w:tc>
        <w:tc>
          <w:tcPr>
            <w:tcW w:w="1559" w:type="dxa"/>
            <w:tcBorders>
              <w:top w:val="single" w:sz="8" w:space="0" w:color="auto"/>
              <w:left w:val="single" w:sz="8" w:space="0" w:color="auto"/>
              <w:bottom w:val="single" w:sz="8" w:space="0" w:color="auto"/>
              <w:right w:val="single" w:sz="8" w:space="0" w:color="auto"/>
            </w:tcBorders>
            <w:vAlign w:val="center"/>
          </w:tcPr>
          <w:p w14:paraId="3630DE4A"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p>
        </w:tc>
        <w:tc>
          <w:tcPr>
            <w:tcW w:w="1843" w:type="dxa"/>
            <w:tcBorders>
              <w:top w:val="single" w:sz="8" w:space="0" w:color="auto"/>
              <w:left w:val="single" w:sz="8" w:space="0" w:color="auto"/>
              <w:bottom w:val="single" w:sz="8" w:space="0" w:color="auto"/>
              <w:right w:val="single" w:sz="8" w:space="0" w:color="auto"/>
            </w:tcBorders>
            <w:vAlign w:val="center"/>
          </w:tcPr>
          <w:p w14:paraId="0BCC8A70"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14:paraId="40E79E17"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p>
        </w:tc>
        <w:tc>
          <w:tcPr>
            <w:tcW w:w="1134" w:type="dxa"/>
            <w:tcBorders>
              <w:top w:val="single" w:sz="8" w:space="0" w:color="auto"/>
              <w:left w:val="single" w:sz="8" w:space="0" w:color="auto"/>
              <w:bottom w:val="single" w:sz="8" w:space="0" w:color="auto"/>
              <w:right w:val="single" w:sz="8" w:space="0" w:color="auto"/>
            </w:tcBorders>
            <w:vAlign w:val="center"/>
          </w:tcPr>
          <w:p w14:paraId="10A8A310"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p>
        </w:tc>
        <w:tc>
          <w:tcPr>
            <w:tcW w:w="992" w:type="dxa"/>
            <w:tcBorders>
              <w:top w:val="single" w:sz="8" w:space="0" w:color="auto"/>
              <w:left w:val="single" w:sz="8" w:space="0" w:color="auto"/>
              <w:bottom w:val="single" w:sz="8" w:space="0" w:color="auto"/>
              <w:right w:val="single" w:sz="8" w:space="0" w:color="auto"/>
            </w:tcBorders>
            <w:vAlign w:val="center"/>
          </w:tcPr>
          <w:p w14:paraId="308453F6" w14:textId="77777777" w:rsidR="002B58A7" w:rsidRPr="003216BC" w:rsidRDefault="002B58A7" w:rsidP="00560F3D">
            <w:pPr>
              <w:autoSpaceDE w:val="0"/>
              <w:autoSpaceDN w:val="0"/>
              <w:adjustRightInd w:val="0"/>
              <w:spacing w:line="520" w:lineRule="exact"/>
              <w:jc w:val="center"/>
              <w:rPr>
                <w:rFonts w:ascii="仿宋_GB2312" w:eastAsia="仿宋_GB2312" w:hAnsi="仿宋_GB2312"/>
                <w:b/>
                <w:bCs/>
                <w:color w:val="000000"/>
                <w:sz w:val="28"/>
                <w:szCs w:val="28"/>
              </w:rPr>
            </w:pPr>
          </w:p>
        </w:tc>
      </w:tr>
    </w:tbl>
    <w:p w14:paraId="74234142" w14:textId="77777777" w:rsidR="003256F3" w:rsidRDefault="003256F3" w:rsidP="00560F3D">
      <w:pPr>
        <w:spacing w:line="520" w:lineRule="exact"/>
        <w:rPr>
          <w:rFonts w:eastAsia="仿宋_GB2312"/>
          <w:color w:val="000000"/>
          <w:kern w:val="0"/>
          <w:sz w:val="32"/>
          <w:szCs w:val="32"/>
        </w:rPr>
      </w:pPr>
    </w:p>
    <w:p w14:paraId="11516307" w14:textId="77777777" w:rsidR="003256F3" w:rsidRPr="00585358" w:rsidRDefault="003256F3" w:rsidP="00560F3D">
      <w:pPr>
        <w:spacing w:line="520" w:lineRule="exact"/>
        <w:rPr>
          <w:rFonts w:eastAsia="仿宋_GB2312"/>
          <w:color w:val="000000"/>
          <w:kern w:val="0"/>
          <w:sz w:val="32"/>
          <w:szCs w:val="32"/>
        </w:rPr>
      </w:pPr>
    </w:p>
    <w:sectPr w:rsidR="003256F3" w:rsidRPr="00585358" w:rsidSect="00341EC5">
      <w:footerReference w:type="even" r:id="rId11"/>
      <w:footerReference w:type="default" r:id="rId12"/>
      <w:pgSz w:w="11906" w:h="16838" w:code="9"/>
      <w:pgMar w:top="1928" w:right="1531" w:bottom="1814" w:left="1531" w:header="851" w:footer="1247" w:gutter="0"/>
      <w:pgNumType w:start="1"/>
      <w:cols w:space="425"/>
      <w:docGrid w:type="linesAndChar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155F3" w16cex:dateUtc="2022-02-11T13:38:00Z"/>
  <w16cex:commentExtensible w16cex:durableId="25B29F84" w16cex:dateUtc="2022-02-12T13:05:00Z"/>
  <w16cex:commentExtensible w16cex:durableId="25B29FA5" w16cex:dateUtc="2022-02-12T13:05:00Z"/>
  <w16cex:commentExtensible w16cex:durableId="25B29FF5" w16cex:dateUtc="2022-02-12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DE363" w16cid:durableId="25B155F3"/>
  <w16cid:commentId w16cid:paraId="6B2BAA23" w16cid:durableId="25B29F84"/>
  <w16cid:commentId w16cid:paraId="2FF0B807" w16cid:durableId="25B29FA5"/>
  <w16cid:commentId w16cid:paraId="723B4966" w16cid:durableId="25B29FF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D0C95" w14:textId="77777777" w:rsidR="00FA3356" w:rsidRDefault="00FA3356">
      <w:r>
        <w:separator/>
      </w:r>
    </w:p>
  </w:endnote>
  <w:endnote w:type="continuationSeparator" w:id="0">
    <w:p w14:paraId="7F13CF22" w14:textId="77777777" w:rsidR="00FA3356" w:rsidRDefault="00FA3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MS Shell Dlg">
    <w:panose1 w:val="020B0604020202020204"/>
    <w:charset w:val="00"/>
    <w:family w:val="swiss"/>
    <w:pitch w:val="variable"/>
    <w:sig w:usb0="E1002AFF" w:usb1="C0000002" w:usb2="00000008"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stem">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font>
  <w:font w:name="方正小标宋简体">
    <w:panose1 w:val="03000509000000000000"/>
    <w:charset w:val="86"/>
    <w:family w:val="script"/>
    <w:pitch w:val="fixed"/>
    <w:sig w:usb0="00000001" w:usb1="080E0000" w:usb2="00000010" w:usb3="00000000" w:csb0="00040000" w:csb1="00000000"/>
  </w:font>
  <w:font w:name="方正小标宋_GBK">
    <w:altName w:val="Microsoft YaHei UI"/>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88A98" w14:textId="27E539C3" w:rsidR="000E6200" w:rsidRPr="00E66EFD" w:rsidRDefault="000E6200">
    <w:pPr>
      <w:pStyle w:val="a6"/>
      <w:rPr>
        <w:sz w:val="28"/>
        <w:szCs w:val="28"/>
      </w:rPr>
    </w:pPr>
    <w:r w:rsidRPr="00E66EFD">
      <w:rPr>
        <w:rFonts w:hint="eastAsia"/>
        <w:color w:val="FFFFFF"/>
        <w:sz w:val="28"/>
        <w:szCs w:val="28"/>
      </w:rPr>
      <w:t>—</w:t>
    </w:r>
    <w:r w:rsidRPr="00E66EFD">
      <w:rPr>
        <w:rFonts w:hint="eastAsia"/>
        <w:sz w:val="28"/>
        <w:szCs w:val="28"/>
      </w:rPr>
      <w:t>—</w:t>
    </w:r>
    <w:r w:rsidRPr="00E66EFD">
      <w:rPr>
        <w:rFonts w:hint="eastAsia"/>
        <w:sz w:val="28"/>
        <w:szCs w:val="28"/>
      </w:rPr>
      <w:t xml:space="preserve"> </w:t>
    </w:r>
    <w:r w:rsidRPr="00E66EFD">
      <w:rPr>
        <w:sz w:val="28"/>
        <w:szCs w:val="28"/>
      </w:rPr>
      <w:fldChar w:fldCharType="begin"/>
    </w:r>
    <w:r w:rsidRPr="00E66EFD">
      <w:rPr>
        <w:sz w:val="28"/>
        <w:szCs w:val="28"/>
      </w:rPr>
      <w:instrText>PAGE   \* MERGEFORMAT</w:instrText>
    </w:r>
    <w:r w:rsidRPr="00E66EFD">
      <w:rPr>
        <w:sz w:val="28"/>
        <w:szCs w:val="28"/>
      </w:rPr>
      <w:fldChar w:fldCharType="separate"/>
    </w:r>
    <w:r w:rsidR="00341EC5" w:rsidRPr="00341EC5">
      <w:rPr>
        <w:noProof/>
        <w:sz w:val="28"/>
        <w:szCs w:val="28"/>
        <w:lang w:val="zh-CN"/>
      </w:rPr>
      <w:t>24</w:t>
    </w:r>
    <w:r w:rsidRPr="00E66EFD">
      <w:rPr>
        <w:sz w:val="28"/>
        <w:szCs w:val="28"/>
      </w:rPr>
      <w:fldChar w:fldCharType="end"/>
    </w:r>
    <w:r w:rsidRPr="00E66EFD">
      <w:rPr>
        <w:rFonts w:hint="eastAsia"/>
        <w:sz w:val="28"/>
        <w:szCs w:val="28"/>
      </w:rPr>
      <w:t xml:space="preserve"> </w:t>
    </w:r>
    <w:r w:rsidRPr="00E66EFD">
      <w:rPr>
        <w:rFonts w:hint="eastAsia"/>
        <w:sz w:val="28"/>
        <w:szCs w:val="28"/>
      </w:rPr>
      <w:t>—</w:t>
    </w:r>
  </w:p>
  <w:p w14:paraId="3B79C4EE" w14:textId="77777777" w:rsidR="000E6200" w:rsidRDefault="000E6200" w:rsidP="00A24E9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21DEC" w14:textId="201E757A" w:rsidR="000E6200" w:rsidRPr="00A24E9C" w:rsidRDefault="000E6200" w:rsidP="00A24E9C">
    <w:pPr>
      <w:pStyle w:val="a6"/>
      <w:wordWrap w:val="0"/>
      <w:jc w:val="right"/>
    </w:pPr>
    <w:r>
      <w:rPr>
        <w:rFonts w:hint="eastAsia"/>
        <w:sz w:val="28"/>
        <w:szCs w:val="28"/>
      </w:rPr>
      <w:t>—</w:t>
    </w:r>
    <w:r>
      <w:rPr>
        <w:rFonts w:hint="eastAsia"/>
        <w:sz w:val="28"/>
        <w:szCs w:val="28"/>
      </w:rPr>
      <w:t xml:space="preserve"> </w:t>
    </w:r>
    <w:r w:rsidRPr="00A24E9C">
      <w:rPr>
        <w:sz w:val="28"/>
        <w:szCs w:val="28"/>
      </w:rPr>
      <w:fldChar w:fldCharType="begin"/>
    </w:r>
    <w:r w:rsidRPr="00A24E9C">
      <w:rPr>
        <w:sz w:val="28"/>
        <w:szCs w:val="28"/>
      </w:rPr>
      <w:instrText>PAGE   \* MERGEFORMAT</w:instrText>
    </w:r>
    <w:r w:rsidRPr="00A24E9C">
      <w:rPr>
        <w:sz w:val="28"/>
        <w:szCs w:val="28"/>
      </w:rPr>
      <w:fldChar w:fldCharType="separate"/>
    </w:r>
    <w:r w:rsidR="00341EC5" w:rsidRPr="00341EC5">
      <w:rPr>
        <w:noProof/>
        <w:sz w:val="28"/>
        <w:szCs w:val="28"/>
        <w:lang w:val="zh-CN"/>
      </w:rPr>
      <w:t>23</w:t>
    </w:r>
    <w:r w:rsidRPr="00A24E9C">
      <w:rPr>
        <w:sz w:val="28"/>
        <w:szCs w:val="28"/>
      </w:rPr>
      <w:fldChar w:fldCharType="end"/>
    </w:r>
    <w:r>
      <w:rPr>
        <w:rFonts w:hint="eastAsia"/>
        <w:sz w:val="28"/>
        <w:szCs w:val="28"/>
      </w:rPr>
      <w:t xml:space="preserve"> </w:t>
    </w:r>
    <w:r>
      <w:rPr>
        <w:rFonts w:hint="eastAsia"/>
        <w:sz w:val="28"/>
        <w:szCs w:val="28"/>
      </w:rPr>
      <w:t>—</w:t>
    </w:r>
    <w:r w:rsidRPr="00A24E9C">
      <w:rPr>
        <w:rFonts w:hint="eastAsia"/>
        <w:color w:val="FFFFFF"/>
        <w:sz w:val="28"/>
        <w:szCs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2FD74" w14:textId="77777777" w:rsidR="00FA3356" w:rsidRDefault="00FA3356">
      <w:r>
        <w:separator/>
      </w:r>
    </w:p>
  </w:footnote>
  <w:footnote w:type="continuationSeparator" w:id="0">
    <w:p w14:paraId="7F0182DA" w14:textId="77777777" w:rsidR="00FA3356" w:rsidRDefault="00FA3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E5"/>
    <w:multiLevelType w:val="hybridMultilevel"/>
    <w:tmpl w:val="0228115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F891C95"/>
    <w:multiLevelType w:val="multilevel"/>
    <w:tmpl w:val="0F891C95"/>
    <w:lvl w:ilvl="0">
      <w:start w:val="3"/>
      <w:numFmt w:val="japaneseCounting"/>
      <w:lvlText w:val="%1、"/>
      <w:lvlJc w:val="left"/>
      <w:pPr>
        <w:ind w:left="1425" w:hanging="720"/>
      </w:pPr>
      <w:rPr>
        <w:rFonts w:hint="default"/>
      </w:rPr>
    </w:lvl>
    <w:lvl w:ilvl="1">
      <w:start w:val="1"/>
      <w:numFmt w:val="lowerLetter"/>
      <w:lvlText w:val="%2)"/>
      <w:lvlJc w:val="left"/>
      <w:pPr>
        <w:ind w:left="1545" w:hanging="420"/>
      </w:pPr>
    </w:lvl>
    <w:lvl w:ilvl="2">
      <w:start w:val="1"/>
      <w:numFmt w:val="lowerRoman"/>
      <w:lvlText w:val="%3."/>
      <w:lvlJc w:val="right"/>
      <w:pPr>
        <w:ind w:left="1965" w:hanging="420"/>
      </w:pPr>
    </w:lvl>
    <w:lvl w:ilvl="3">
      <w:start w:val="1"/>
      <w:numFmt w:val="decimal"/>
      <w:lvlText w:val="%4."/>
      <w:lvlJc w:val="left"/>
      <w:pPr>
        <w:ind w:left="2385" w:hanging="420"/>
      </w:pPr>
    </w:lvl>
    <w:lvl w:ilvl="4">
      <w:start w:val="1"/>
      <w:numFmt w:val="lowerLetter"/>
      <w:lvlText w:val="%5)"/>
      <w:lvlJc w:val="left"/>
      <w:pPr>
        <w:ind w:left="2805" w:hanging="420"/>
      </w:pPr>
    </w:lvl>
    <w:lvl w:ilvl="5">
      <w:start w:val="1"/>
      <w:numFmt w:val="lowerRoman"/>
      <w:lvlText w:val="%6."/>
      <w:lvlJc w:val="right"/>
      <w:pPr>
        <w:ind w:left="3225" w:hanging="420"/>
      </w:pPr>
    </w:lvl>
    <w:lvl w:ilvl="6">
      <w:start w:val="1"/>
      <w:numFmt w:val="decimal"/>
      <w:lvlText w:val="%7."/>
      <w:lvlJc w:val="left"/>
      <w:pPr>
        <w:ind w:left="3645" w:hanging="420"/>
      </w:pPr>
    </w:lvl>
    <w:lvl w:ilvl="7">
      <w:start w:val="1"/>
      <w:numFmt w:val="lowerLetter"/>
      <w:lvlText w:val="%8)"/>
      <w:lvlJc w:val="left"/>
      <w:pPr>
        <w:ind w:left="4065" w:hanging="420"/>
      </w:pPr>
    </w:lvl>
    <w:lvl w:ilvl="8">
      <w:start w:val="1"/>
      <w:numFmt w:val="lowerRoman"/>
      <w:lvlText w:val="%9."/>
      <w:lvlJc w:val="right"/>
      <w:pPr>
        <w:ind w:left="4485" w:hanging="420"/>
      </w:pPr>
    </w:lvl>
  </w:abstractNum>
  <w:abstractNum w:abstractNumId="2" w15:restartNumberingAfterBreak="0">
    <w:nsid w:val="13D74214"/>
    <w:multiLevelType w:val="hybridMultilevel"/>
    <w:tmpl w:val="678E2286"/>
    <w:lvl w:ilvl="0" w:tplc="3DBA53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4360A"/>
    <w:multiLevelType w:val="hybridMultilevel"/>
    <w:tmpl w:val="630A0F0A"/>
    <w:lvl w:ilvl="0" w:tplc="409C239E">
      <w:start w:val="1"/>
      <w:numFmt w:val="bullet"/>
      <w:lvlText w:val="●"/>
      <w:lvlJc w:val="left"/>
      <w:pPr>
        <w:ind w:left="1260" w:hanging="420"/>
      </w:pPr>
      <w:rPr>
        <w:rFonts w:ascii="Arial" w:hAnsi="Arial" w:hint="default"/>
        <w:sz w:val="24"/>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292416C5"/>
    <w:multiLevelType w:val="hybridMultilevel"/>
    <w:tmpl w:val="7500E9B8"/>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3F044EA0"/>
    <w:multiLevelType w:val="hybridMultilevel"/>
    <w:tmpl w:val="9B84AC8A"/>
    <w:lvl w:ilvl="0" w:tplc="E91EB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C40A96"/>
    <w:multiLevelType w:val="hybridMultilevel"/>
    <w:tmpl w:val="9710CA36"/>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52624AE6"/>
    <w:multiLevelType w:val="hybridMultilevel"/>
    <w:tmpl w:val="31A00D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67503FF"/>
    <w:multiLevelType w:val="hybridMultilevel"/>
    <w:tmpl w:val="59EAFF52"/>
    <w:lvl w:ilvl="0" w:tplc="6D7E1AFA">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56C42700"/>
    <w:multiLevelType w:val="multilevel"/>
    <w:tmpl w:val="56C42700"/>
    <w:lvl w:ilvl="0">
      <w:start w:val="2"/>
      <w:numFmt w:val="decimal"/>
      <w:suff w:val="nothing"/>
      <w:lvlText w:val="%1."/>
      <w:lvlJc w:val="left"/>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710E645E"/>
    <w:multiLevelType w:val="hybridMultilevel"/>
    <w:tmpl w:val="6A78D63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7D489DDC"/>
    <w:multiLevelType w:val="singleLevel"/>
    <w:tmpl w:val="7D489DDC"/>
    <w:lvl w:ilvl="0">
      <w:start w:val="1"/>
      <w:numFmt w:val="decimal"/>
      <w:suff w:val="space"/>
      <w:lvlText w:val="[%1]"/>
      <w:lvlJc w:val="left"/>
    </w:lvl>
  </w:abstractNum>
  <w:abstractNum w:abstractNumId="12" w15:restartNumberingAfterBreak="0">
    <w:nsid w:val="7DBB53FE"/>
    <w:multiLevelType w:val="hybridMultilevel"/>
    <w:tmpl w:val="6F22E652"/>
    <w:lvl w:ilvl="0" w:tplc="9E8E5806">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
  </w:num>
  <w:num w:numId="2">
    <w:abstractNumId w:val="9"/>
  </w:num>
  <w:num w:numId="3">
    <w:abstractNumId w:val="7"/>
  </w:num>
  <w:num w:numId="4">
    <w:abstractNumId w:val="12"/>
  </w:num>
  <w:num w:numId="5">
    <w:abstractNumId w:val="2"/>
  </w:num>
  <w:num w:numId="6">
    <w:abstractNumId w:val="6"/>
  </w:num>
  <w:num w:numId="7">
    <w:abstractNumId w:val="10"/>
  </w:num>
  <w:num w:numId="8">
    <w:abstractNumId w:val="4"/>
  </w:num>
  <w:num w:numId="9">
    <w:abstractNumId w:val="0"/>
  </w:num>
  <w:num w:numId="10">
    <w:abstractNumId w:val="3"/>
  </w:num>
  <w:num w:numId="11">
    <w:abstractNumId w:val="8"/>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style="mso-position-horizontal-relative:page;mso-position-vertical-relative:pag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C8"/>
    <w:rsid w:val="00000444"/>
    <w:rsid w:val="000035AA"/>
    <w:rsid w:val="00004406"/>
    <w:rsid w:val="00004501"/>
    <w:rsid w:val="00006393"/>
    <w:rsid w:val="000070CE"/>
    <w:rsid w:val="00012F95"/>
    <w:rsid w:val="0001336E"/>
    <w:rsid w:val="000153F9"/>
    <w:rsid w:val="0001599B"/>
    <w:rsid w:val="00016D27"/>
    <w:rsid w:val="00016E93"/>
    <w:rsid w:val="0002214B"/>
    <w:rsid w:val="00022604"/>
    <w:rsid w:val="0002441B"/>
    <w:rsid w:val="00025E49"/>
    <w:rsid w:val="00026AD1"/>
    <w:rsid w:val="00033C6F"/>
    <w:rsid w:val="00035514"/>
    <w:rsid w:val="00037883"/>
    <w:rsid w:val="00037F87"/>
    <w:rsid w:val="0004391D"/>
    <w:rsid w:val="000500FE"/>
    <w:rsid w:val="00055AB8"/>
    <w:rsid w:val="00057653"/>
    <w:rsid w:val="00060DD9"/>
    <w:rsid w:val="000649BE"/>
    <w:rsid w:val="00067788"/>
    <w:rsid w:val="00071507"/>
    <w:rsid w:val="00071F0F"/>
    <w:rsid w:val="00073CFA"/>
    <w:rsid w:val="00081CDF"/>
    <w:rsid w:val="00086A41"/>
    <w:rsid w:val="000940E4"/>
    <w:rsid w:val="00097446"/>
    <w:rsid w:val="000A2989"/>
    <w:rsid w:val="000A2A2E"/>
    <w:rsid w:val="000A58F4"/>
    <w:rsid w:val="000A5D2C"/>
    <w:rsid w:val="000B1917"/>
    <w:rsid w:val="000B52E2"/>
    <w:rsid w:val="000B5790"/>
    <w:rsid w:val="000B7760"/>
    <w:rsid w:val="000C65E3"/>
    <w:rsid w:val="000C76F8"/>
    <w:rsid w:val="000D1C29"/>
    <w:rsid w:val="000D4FB9"/>
    <w:rsid w:val="000D7754"/>
    <w:rsid w:val="000E0170"/>
    <w:rsid w:val="000E216E"/>
    <w:rsid w:val="000E44D9"/>
    <w:rsid w:val="000E4F71"/>
    <w:rsid w:val="000E6200"/>
    <w:rsid w:val="000E78EA"/>
    <w:rsid w:val="000F1091"/>
    <w:rsid w:val="00101F08"/>
    <w:rsid w:val="0010637D"/>
    <w:rsid w:val="0010653B"/>
    <w:rsid w:val="00107B55"/>
    <w:rsid w:val="001130CB"/>
    <w:rsid w:val="001175A1"/>
    <w:rsid w:val="0012761F"/>
    <w:rsid w:val="00127D58"/>
    <w:rsid w:val="00130A28"/>
    <w:rsid w:val="001315CE"/>
    <w:rsid w:val="00133732"/>
    <w:rsid w:val="001550D7"/>
    <w:rsid w:val="001570CF"/>
    <w:rsid w:val="00157656"/>
    <w:rsid w:val="00157D65"/>
    <w:rsid w:val="00164286"/>
    <w:rsid w:val="00164FF9"/>
    <w:rsid w:val="00166089"/>
    <w:rsid w:val="001673E2"/>
    <w:rsid w:val="00167EDF"/>
    <w:rsid w:val="001762D6"/>
    <w:rsid w:val="00186786"/>
    <w:rsid w:val="001936EE"/>
    <w:rsid w:val="00194303"/>
    <w:rsid w:val="00196208"/>
    <w:rsid w:val="001A63B7"/>
    <w:rsid w:val="001A7EA5"/>
    <w:rsid w:val="001B48C8"/>
    <w:rsid w:val="001C492C"/>
    <w:rsid w:val="001D012E"/>
    <w:rsid w:val="001D3DD4"/>
    <w:rsid w:val="001D4B16"/>
    <w:rsid w:val="001F3FB0"/>
    <w:rsid w:val="001F4FAE"/>
    <w:rsid w:val="001F6A5E"/>
    <w:rsid w:val="001F7A6D"/>
    <w:rsid w:val="002016F2"/>
    <w:rsid w:val="002027B4"/>
    <w:rsid w:val="00204B69"/>
    <w:rsid w:val="00204C77"/>
    <w:rsid w:val="002056A6"/>
    <w:rsid w:val="0021026D"/>
    <w:rsid w:val="00210DF2"/>
    <w:rsid w:val="00214070"/>
    <w:rsid w:val="00214F56"/>
    <w:rsid w:val="00221826"/>
    <w:rsid w:val="00222C40"/>
    <w:rsid w:val="002232D9"/>
    <w:rsid w:val="00224890"/>
    <w:rsid w:val="00231123"/>
    <w:rsid w:val="00233863"/>
    <w:rsid w:val="00234B29"/>
    <w:rsid w:val="002446B3"/>
    <w:rsid w:val="002457F3"/>
    <w:rsid w:val="0024671B"/>
    <w:rsid w:val="00246BDC"/>
    <w:rsid w:val="00247E35"/>
    <w:rsid w:val="00247F9A"/>
    <w:rsid w:val="00250481"/>
    <w:rsid w:val="00252CB8"/>
    <w:rsid w:val="00253B8E"/>
    <w:rsid w:val="0026347C"/>
    <w:rsid w:val="0026504C"/>
    <w:rsid w:val="002657EF"/>
    <w:rsid w:val="002738BA"/>
    <w:rsid w:val="0027473F"/>
    <w:rsid w:val="00277D15"/>
    <w:rsid w:val="00277E92"/>
    <w:rsid w:val="002841DA"/>
    <w:rsid w:val="0029243A"/>
    <w:rsid w:val="00294DA4"/>
    <w:rsid w:val="00296150"/>
    <w:rsid w:val="002A03B0"/>
    <w:rsid w:val="002A13B7"/>
    <w:rsid w:val="002A510C"/>
    <w:rsid w:val="002A7F53"/>
    <w:rsid w:val="002B28D3"/>
    <w:rsid w:val="002B58A7"/>
    <w:rsid w:val="002B6FA2"/>
    <w:rsid w:val="002C2BB8"/>
    <w:rsid w:val="002C394C"/>
    <w:rsid w:val="002C406E"/>
    <w:rsid w:val="002C439D"/>
    <w:rsid w:val="002C4EF6"/>
    <w:rsid w:val="002D03A1"/>
    <w:rsid w:val="002D4006"/>
    <w:rsid w:val="002D5C99"/>
    <w:rsid w:val="002E0D49"/>
    <w:rsid w:val="002E2B27"/>
    <w:rsid w:val="002E39DD"/>
    <w:rsid w:val="002E42B0"/>
    <w:rsid w:val="002E4A92"/>
    <w:rsid w:val="002F297E"/>
    <w:rsid w:val="002F2CC3"/>
    <w:rsid w:val="002F33FF"/>
    <w:rsid w:val="002F77DB"/>
    <w:rsid w:val="00300118"/>
    <w:rsid w:val="00302E8B"/>
    <w:rsid w:val="0030405D"/>
    <w:rsid w:val="003063B3"/>
    <w:rsid w:val="00312A22"/>
    <w:rsid w:val="003151B0"/>
    <w:rsid w:val="003176A1"/>
    <w:rsid w:val="003216BC"/>
    <w:rsid w:val="003256F3"/>
    <w:rsid w:val="00331EC9"/>
    <w:rsid w:val="003330A7"/>
    <w:rsid w:val="00333734"/>
    <w:rsid w:val="00333C64"/>
    <w:rsid w:val="00337086"/>
    <w:rsid w:val="00341EC5"/>
    <w:rsid w:val="00344651"/>
    <w:rsid w:val="00344665"/>
    <w:rsid w:val="003455E9"/>
    <w:rsid w:val="00350311"/>
    <w:rsid w:val="0035031B"/>
    <w:rsid w:val="00351116"/>
    <w:rsid w:val="0035182C"/>
    <w:rsid w:val="00352FFE"/>
    <w:rsid w:val="00353003"/>
    <w:rsid w:val="003566F0"/>
    <w:rsid w:val="00356A43"/>
    <w:rsid w:val="00361E82"/>
    <w:rsid w:val="00362BA3"/>
    <w:rsid w:val="0036326B"/>
    <w:rsid w:val="003703F2"/>
    <w:rsid w:val="00370850"/>
    <w:rsid w:val="00372EDC"/>
    <w:rsid w:val="0037365F"/>
    <w:rsid w:val="00374AE4"/>
    <w:rsid w:val="0038290D"/>
    <w:rsid w:val="003916AD"/>
    <w:rsid w:val="003A1B34"/>
    <w:rsid w:val="003A29D3"/>
    <w:rsid w:val="003A59E8"/>
    <w:rsid w:val="003A5EFA"/>
    <w:rsid w:val="003B1834"/>
    <w:rsid w:val="003B2B78"/>
    <w:rsid w:val="003B452F"/>
    <w:rsid w:val="003C2FA0"/>
    <w:rsid w:val="003C4A36"/>
    <w:rsid w:val="003D08E2"/>
    <w:rsid w:val="003D22AE"/>
    <w:rsid w:val="003D3453"/>
    <w:rsid w:val="003E7CB8"/>
    <w:rsid w:val="003F5559"/>
    <w:rsid w:val="003F5E75"/>
    <w:rsid w:val="00400280"/>
    <w:rsid w:val="00404A78"/>
    <w:rsid w:val="00405AE4"/>
    <w:rsid w:val="00406340"/>
    <w:rsid w:val="0041272F"/>
    <w:rsid w:val="00414BD4"/>
    <w:rsid w:val="004162CE"/>
    <w:rsid w:val="004218DC"/>
    <w:rsid w:val="004224B8"/>
    <w:rsid w:val="00426810"/>
    <w:rsid w:val="00427056"/>
    <w:rsid w:val="00433278"/>
    <w:rsid w:val="0043610B"/>
    <w:rsid w:val="0043632E"/>
    <w:rsid w:val="00437BE3"/>
    <w:rsid w:val="00453B18"/>
    <w:rsid w:val="004541A4"/>
    <w:rsid w:val="0046065A"/>
    <w:rsid w:val="004632B7"/>
    <w:rsid w:val="004648FB"/>
    <w:rsid w:val="00467501"/>
    <w:rsid w:val="00470D4B"/>
    <w:rsid w:val="00471396"/>
    <w:rsid w:val="00471593"/>
    <w:rsid w:val="0047486D"/>
    <w:rsid w:val="004813B6"/>
    <w:rsid w:val="00482F2D"/>
    <w:rsid w:val="00484953"/>
    <w:rsid w:val="00486E17"/>
    <w:rsid w:val="00496185"/>
    <w:rsid w:val="004A48F4"/>
    <w:rsid w:val="004A5A26"/>
    <w:rsid w:val="004B013A"/>
    <w:rsid w:val="004B1550"/>
    <w:rsid w:val="004B77D7"/>
    <w:rsid w:val="004B7C1D"/>
    <w:rsid w:val="004C6A73"/>
    <w:rsid w:val="004D1AD8"/>
    <w:rsid w:val="004D2608"/>
    <w:rsid w:val="004D38D9"/>
    <w:rsid w:val="004D43B3"/>
    <w:rsid w:val="004D7576"/>
    <w:rsid w:val="004E1AC7"/>
    <w:rsid w:val="004E7C89"/>
    <w:rsid w:val="004F27D3"/>
    <w:rsid w:val="004F2E9A"/>
    <w:rsid w:val="004F5247"/>
    <w:rsid w:val="004F5C4B"/>
    <w:rsid w:val="005045AE"/>
    <w:rsid w:val="00504768"/>
    <w:rsid w:val="005074D0"/>
    <w:rsid w:val="00515D00"/>
    <w:rsid w:val="005241CB"/>
    <w:rsid w:val="005410CE"/>
    <w:rsid w:val="00543D9C"/>
    <w:rsid w:val="0054634A"/>
    <w:rsid w:val="00550830"/>
    <w:rsid w:val="005512AE"/>
    <w:rsid w:val="00553658"/>
    <w:rsid w:val="00560F3D"/>
    <w:rsid w:val="0056324D"/>
    <w:rsid w:val="00564625"/>
    <w:rsid w:val="0056661D"/>
    <w:rsid w:val="0057079E"/>
    <w:rsid w:val="00572116"/>
    <w:rsid w:val="00573A93"/>
    <w:rsid w:val="0057792C"/>
    <w:rsid w:val="00583C23"/>
    <w:rsid w:val="00585358"/>
    <w:rsid w:val="00586804"/>
    <w:rsid w:val="00587399"/>
    <w:rsid w:val="0058756B"/>
    <w:rsid w:val="005908ED"/>
    <w:rsid w:val="00590BAB"/>
    <w:rsid w:val="005932F2"/>
    <w:rsid w:val="00593C49"/>
    <w:rsid w:val="005A0201"/>
    <w:rsid w:val="005A1E80"/>
    <w:rsid w:val="005A2105"/>
    <w:rsid w:val="005A2A72"/>
    <w:rsid w:val="005A2C09"/>
    <w:rsid w:val="005B404F"/>
    <w:rsid w:val="005B676A"/>
    <w:rsid w:val="005B7736"/>
    <w:rsid w:val="005C06AF"/>
    <w:rsid w:val="005C2692"/>
    <w:rsid w:val="005C2F86"/>
    <w:rsid w:val="005D20CB"/>
    <w:rsid w:val="005D7246"/>
    <w:rsid w:val="005D7D24"/>
    <w:rsid w:val="005E08A9"/>
    <w:rsid w:val="005E4F7C"/>
    <w:rsid w:val="005E5BB9"/>
    <w:rsid w:val="005E7595"/>
    <w:rsid w:val="005F4442"/>
    <w:rsid w:val="005F4ADA"/>
    <w:rsid w:val="006002F4"/>
    <w:rsid w:val="0060170E"/>
    <w:rsid w:val="00603E31"/>
    <w:rsid w:val="00604496"/>
    <w:rsid w:val="006052CA"/>
    <w:rsid w:val="00611E36"/>
    <w:rsid w:val="00612531"/>
    <w:rsid w:val="00614557"/>
    <w:rsid w:val="00617125"/>
    <w:rsid w:val="00627699"/>
    <w:rsid w:val="00632DF2"/>
    <w:rsid w:val="00635552"/>
    <w:rsid w:val="00641470"/>
    <w:rsid w:val="006428CA"/>
    <w:rsid w:val="00645D31"/>
    <w:rsid w:val="00646DC2"/>
    <w:rsid w:val="00653C7E"/>
    <w:rsid w:val="0065444E"/>
    <w:rsid w:val="00663A36"/>
    <w:rsid w:val="00666BC4"/>
    <w:rsid w:val="006702EE"/>
    <w:rsid w:val="0067038A"/>
    <w:rsid w:val="00670B2A"/>
    <w:rsid w:val="00673EAB"/>
    <w:rsid w:val="0067711D"/>
    <w:rsid w:val="00680A4C"/>
    <w:rsid w:val="00682751"/>
    <w:rsid w:val="00690209"/>
    <w:rsid w:val="00690C32"/>
    <w:rsid w:val="00693631"/>
    <w:rsid w:val="0069791E"/>
    <w:rsid w:val="006A3D5E"/>
    <w:rsid w:val="006B4396"/>
    <w:rsid w:val="006B5150"/>
    <w:rsid w:val="006C26E8"/>
    <w:rsid w:val="006C5354"/>
    <w:rsid w:val="006C7933"/>
    <w:rsid w:val="006D3D5E"/>
    <w:rsid w:val="006D56EC"/>
    <w:rsid w:val="006D7B3D"/>
    <w:rsid w:val="006E0E17"/>
    <w:rsid w:val="006E60E2"/>
    <w:rsid w:val="006E6C73"/>
    <w:rsid w:val="006F30D8"/>
    <w:rsid w:val="006F3EEF"/>
    <w:rsid w:val="006F7179"/>
    <w:rsid w:val="006F7E5F"/>
    <w:rsid w:val="00700DDD"/>
    <w:rsid w:val="007029EE"/>
    <w:rsid w:val="00716941"/>
    <w:rsid w:val="00727093"/>
    <w:rsid w:val="00727597"/>
    <w:rsid w:val="00727908"/>
    <w:rsid w:val="0073115B"/>
    <w:rsid w:val="00732C3A"/>
    <w:rsid w:val="00735046"/>
    <w:rsid w:val="00736E8A"/>
    <w:rsid w:val="00737AAA"/>
    <w:rsid w:val="00742F3A"/>
    <w:rsid w:val="00743091"/>
    <w:rsid w:val="00744685"/>
    <w:rsid w:val="00744815"/>
    <w:rsid w:val="00744ED9"/>
    <w:rsid w:val="00754222"/>
    <w:rsid w:val="0075452C"/>
    <w:rsid w:val="00755975"/>
    <w:rsid w:val="007565D0"/>
    <w:rsid w:val="00761FD2"/>
    <w:rsid w:val="00762EF9"/>
    <w:rsid w:val="00765CC6"/>
    <w:rsid w:val="00765F54"/>
    <w:rsid w:val="00766F07"/>
    <w:rsid w:val="00773B63"/>
    <w:rsid w:val="007740F1"/>
    <w:rsid w:val="007775B4"/>
    <w:rsid w:val="007824C7"/>
    <w:rsid w:val="007878A5"/>
    <w:rsid w:val="00792BB1"/>
    <w:rsid w:val="00792C72"/>
    <w:rsid w:val="00794BBB"/>
    <w:rsid w:val="00795072"/>
    <w:rsid w:val="007973A6"/>
    <w:rsid w:val="007A0FF8"/>
    <w:rsid w:val="007A1B92"/>
    <w:rsid w:val="007A20F8"/>
    <w:rsid w:val="007A470F"/>
    <w:rsid w:val="007A4FAE"/>
    <w:rsid w:val="007A555D"/>
    <w:rsid w:val="007A5AD4"/>
    <w:rsid w:val="007B156F"/>
    <w:rsid w:val="007B2F7C"/>
    <w:rsid w:val="007B3ABF"/>
    <w:rsid w:val="007B409A"/>
    <w:rsid w:val="007C1052"/>
    <w:rsid w:val="007C4322"/>
    <w:rsid w:val="007C70F1"/>
    <w:rsid w:val="007C72C1"/>
    <w:rsid w:val="007D437A"/>
    <w:rsid w:val="007E0485"/>
    <w:rsid w:val="007E48B2"/>
    <w:rsid w:val="007E5402"/>
    <w:rsid w:val="007E5B83"/>
    <w:rsid w:val="007F1BF4"/>
    <w:rsid w:val="007F6C62"/>
    <w:rsid w:val="007F7585"/>
    <w:rsid w:val="00800DFE"/>
    <w:rsid w:val="00802400"/>
    <w:rsid w:val="00802FB2"/>
    <w:rsid w:val="00803D53"/>
    <w:rsid w:val="008044C1"/>
    <w:rsid w:val="0080591C"/>
    <w:rsid w:val="00811892"/>
    <w:rsid w:val="00830444"/>
    <w:rsid w:val="00830BAD"/>
    <w:rsid w:val="0083352E"/>
    <w:rsid w:val="008360A2"/>
    <w:rsid w:val="00837A2B"/>
    <w:rsid w:val="00840DEF"/>
    <w:rsid w:val="00843ABA"/>
    <w:rsid w:val="00845649"/>
    <w:rsid w:val="008457F1"/>
    <w:rsid w:val="00851741"/>
    <w:rsid w:val="00854D1D"/>
    <w:rsid w:val="00862D35"/>
    <w:rsid w:val="0086362A"/>
    <w:rsid w:val="00863C35"/>
    <w:rsid w:val="008649BC"/>
    <w:rsid w:val="0086777A"/>
    <w:rsid w:val="0087492B"/>
    <w:rsid w:val="008816D0"/>
    <w:rsid w:val="008818B9"/>
    <w:rsid w:val="00883992"/>
    <w:rsid w:val="00884C37"/>
    <w:rsid w:val="008852A7"/>
    <w:rsid w:val="008857B8"/>
    <w:rsid w:val="00895097"/>
    <w:rsid w:val="008A04C1"/>
    <w:rsid w:val="008A1142"/>
    <w:rsid w:val="008A2467"/>
    <w:rsid w:val="008A2899"/>
    <w:rsid w:val="008A4890"/>
    <w:rsid w:val="008B117C"/>
    <w:rsid w:val="008B4A97"/>
    <w:rsid w:val="008B5DF0"/>
    <w:rsid w:val="008B72D5"/>
    <w:rsid w:val="008C0B88"/>
    <w:rsid w:val="008C3B45"/>
    <w:rsid w:val="008C3DF1"/>
    <w:rsid w:val="008C461A"/>
    <w:rsid w:val="008C59FF"/>
    <w:rsid w:val="008C5ECE"/>
    <w:rsid w:val="008C74C4"/>
    <w:rsid w:val="008D127E"/>
    <w:rsid w:val="008D3275"/>
    <w:rsid w:val="008D3C25"/>
    <w:rsid w:val="008D57DA"/>
    <w:rsid w:val="008D6B57"/>
    <w:rsid w:val="008E1DB5"/>
    <w:rsid w:val="008E5ABD"/>
    <w:rsid w:val="008F6D31"/>
    <w:rsid w:val="009040A9"/>
    <w:rsid w:val="00904611"/>
    <w:rsid w:val="00906E8E"/>
    <w:rsid w:val="009115EB"/>
    <w:rsid w:val="0091480A"/>
    <w:rsid w:val="00915E7C"/>
    <w:rsid w:val="0091673F"/>
    <w:rsid w:val="00917426"/>
    <w:rsid w:val="00924116"/>
    <w:rsid w:val="00926229"/>
    <w:rsid w:val="0092744E"/>
    <w:rsid w:val="00935EA6"/>
    <w:rsid w:val="00944679"/>
    <w:rsid w:val="0094690C"/>
    <w:rsid w:val="009537B9"/>
    <w:rsid w:val="009538DB"/>
    <w:rsid w:val="00955DEE"/>
    <w:rsid w:val="00960DEA"/>
    <w:rsid w:val="00963611"/>
    <w:rsid w:val="00963857"/>
    <w:rsid w:val="00963E93"/>
    <w:rsid w:val="00965368"/>
    <w:rsid w:val="009737B4"/>
    <w:rsid w:val="009737F9"/>
    <w:rsid w:val="0097437D"/>
    <w:rsid w:val="009746C4"/>
    <w:rsid w:val="00976210"/>
    <w:rsid w:val="00977AFA"/>
    <w:rsid w:val="00980A71"/>
    <w:rsid w:val="00984FD1"/>
    <w:rsid w:val="009869EE"/>
    <w:rsid w:val="00991BF3"/>
    <w:rsid w:val="0099308B"/>
    <w:rsid w:val="009A1734"/>
    <w:rsid w:val="009A1829"/>
    <w:rsid w:val="009A2D04"/>
    <w:rsid w:val="009A2DB4"/>
    <w:rsid w:val="009A47FB"/>
    <w:rsid w:val="009A55CE"/>
    <w:rsid w:val="009A6311"/>
    <w:rsid w:val="009B0183"/>
    <w:rsid w:val="009B0CF2"/>
    <w:rsid w:val="009B4B67"/>
    <w:rsid w:val="009C0DC1"/>
    <w:rsid w:val="009C7FAD"/>
    <w:rsid w:val="009D418F"/>
    <w:rsid w:val="009D471C"/>
    <w:rsid w:val="009D7C65"/>
    <w:rsid w:val="009E7FA2"/>
    <w:rsid w:val="009F53CA"/>
    <w:rsid w:val="009F5A85"/>
    <w:rsid w:val="00A022C3"/>
    <w:rsid w:val="00A03AD8"/>
    <w:rsid w:val="00A0724C"/>
    <w:rsid w:val="00A10808"/>
    <w:rsid w:val="00A16279"/>
    <w:rsid w:val="00A22345"/>
    <w:rsid w:val="00A24E9C"/>
    <w:rsid w:val="00A254E3"/>
    <w:rsid w:val="00A30AB5"/>
    <w:rsid w:val="00A3460D"/>
    <w:rsid w:val="00A351E7"/>
    <w:rsid w:val="00A43476"/>
    <w:rsid w:val="00A62362"/>
    <w:rsid w:val="00A63277"/>
    <w:rsid w:val="00A646C6"/>
    <w:rsid w:val="00A65BFC"/>
    <w:rsid w:val="00A713B9"/>
    <w:rsid w:val="00A8280B"/>
    <w:rsid w:val="00A82CA2"/>
    <w:rsid w:val="00A83BF4"/>
    <w:rsid w:val="00A92836"/>
    <w:rsid w:val="00A947C5"/>
    <w:rsid w:val="00A95AD3"/>
    <w:rsid w:val="00A9759D"/>
    <w:rsid w:val="00A97A5B"/>
    <w:rsid w:val="00AA4FDA"/>
    <w:rsid w:val="00AC251C"/>
    <w:rsid w:val="00AC27F6"/>
    <w:rsid w:val="00AC2D33"/>
    <w:rsid w:val="00AC3E3A"/>
    <w:rsid w:val="00AC5A3D"/>
    <w:rsid w:val="00AD1758"/>
    <w:rsid w:val="00AD2721"/>
    <w:rsid w:val="00AD39E7"/>
    <w:rsid w:val="00AD64BD"/>
    <w:rsid w:val="00AE3D60"/>
    <w:rsid w:val="00AF37B0"/>
    <w:rsid w:val="00AF46C8"/>
    <w:rsid w:val="00B0187D"/>
    <w:rsid w:val="00B10065"/>
    <w:rsid w:val="00B11072"/>
    <w:rsid w:val="00B1180B"/>
    <w:rsid w:val="00B1461E"/>
    <w:rsid w:val="00B15409"/>
    <w:rsid w:val="00B2021B"/>
    <w:rsid w:val="00B21C0C"/>
    <w:rsid w:val="00B25838"/>
    <w:rsid w:val="00B25A81"/>
    <w:rsid w:val="00B30838"/>
    <w:rsid w:val="00B32811"/>
    <w:rsid w:val="00B328EB"/>
    <w:rsid w:val="00B34C54"/>
    <w:rsid w:val="00B3564E"/>
    <w:rsid w:val="00B4743B"/>
    <w:rsid w:val="00B57CED"/>
    <w:rsid w:val="00B60176"/>
    <w:rsid w:val="00B62B2C"/>
    <w:rsid w:val="00B634CE"/>
    <w:rsid w:val="00B635C3"/>
    <w:rsid w:val="00B66877"/>
    <w:rsid w:val="00B703C0"/>
    <w:rsid w:val="00B719B3"/>
    <w:rsid w:val="00B741CD"/>
    <w:rsid w:val="00B77128"/>
    <w:rsid w:val="00B81DAE"/>
    <w:rsid w:val="00B8341B"/>
    <w:rsid w:val="00B83599"/>
    <w:rsid w:val="00B844FD"/>
    <w:rsid w:val="00B84EF7"/>
    <w:rsid w:val="00B91649"/>
    <w:rsid w:val="00B91911"/>
    <w:rsid w:val="00B919B0"/>
    <w:rsid w:val="00B91F6B"/>
    <w:rsid w:val="00B94130"/>
    <w:rsid w:val="00BA00D5"/>
    <w:rsid w:val="00BA1003"/>
    <w:rsid w:val="00BA1A22"/>
    <w:rsid w:val="00BA1FC7"/>
    <w:rsid w:val="00BA2EFD"/>
    <w:rsid w:val="00BA4DA5"/>
    <w:rsid w:val="00BA5BCC"/>
    <w:rsid w:val="00BA7850"/>
    <w:rsid w:val="00BB4980"/>
    <w:rsid w:val="00BC2811"/>
    <w:rsid w:val="00BC3B53"/>
    <w:rsid w:val="00BC4334"/>
    <w:rsid w:val="00BC5835"/>
    <w:rsid w:val="00BD2E70"/>
    <w:rsid w:val="00BD64E2"/>
    <w:rsid w:val="00BE01B4"/>
    <w:rsid w:val="00BE0EDB"/>
    <w:rsid w:val="00BE16F8"/>
    <w:rsid w:val="00BE201B"/>
    <w:rsid w:val="00BF0B03"/>
    <w:rsid w:val="00BF3808"/>
    <w:rsid w:val="00BF4855"/>
    <w:rsid w:val="00BF4F62"/>
    <w:rsid w:val="00C01938"/>
    <w:rsid w:val="00C03D64"/>
    <w:rsid w:val="00C0782D"/>
    <w:rsid w:val="00C11076"/>
    <w:rsid w:val="00C1570A"/>
    <w:rsid w:val="00C220AB"/>
    <w:rsid w:val="00C24FBC"/>
    <w:rsid w:val="00C317D3"/>
    <w:rsid w:val="00C32A65"/>
    <w:rsid w:val="00C341F6"/>
    <w:rsid w:val="00C34FDD"/>
    <w:rsid w:val="00C36EAE"/>
    <w:rsid w:val="00C36FF5"/>
    <w:rsid w:val="00C3749B"/>
    <w:rsid w:val="00C40B35"/>
    <w:rsid w:val="00C40BA1"/>
    <w:rsid w:val="00C41463"/>
    <w:rsid w:val="00C4483F"/>
    <w:rsid w:val="00C466AD"/>
    <w:rsid w:val="00C5117A"/>
    <w:rsid w:val="00C55254"/>
    <w:rsid w:val="00C567C4"/>
    <w:rsid w:val="00C57201"/>
    <w:rsid w:val="00C578A0"/>
    <w:rsid w:val="00C60BF9"/>
    <w:rsid w:val="00C628FD"/>
    <w:rsid w:val="00C65659"/>
    <w:rsid w:val="00C65A75"/>
    <w:rsid w:val="00C66F48"/>
    <w:rsid w:val="00C72B75"/>
    <w:rsid w:val="00C743CD"/>
    <w:rsid w:val="00C75048"/>
    <w:rsid w:val="00C7685A"/>
    <w:rsid w:val="00C83BD9"/>
    <w:rsid w:val="00C84BCF"/>
    <w:rsid w:val="00C87CC1"/>
    <w:rsid w:val="00C91005"/>
    <w:rsid w:val="00C92BC0"/>
    <w:rsid w:val="00C939BE"/>
    <w:rsid w:val="00CA2B21"/>
    <w:rsid w:val="00CA38D0"/>
    <w:rsid w:val="00CA7333"/>
    <w:rsid w:val="00CB1504"/>
    <w:rsid w:val="00CB5A44"/>
    <w:rsid w:val="00CB6E5B"/>
    <w:rsid w:val="00CC0DE4"/>
    <w:rsid w:val="00CC2FCC"/>
    <w:rsid w:val="00CC6505"/>
    <w:rsid w:val="00CE64C9"/>
    <w:rsid w:val="00CE7A0B"/>
    <w:rsid w:val="00CF551C"/>
    <w:rsid w:val="00D00444"/>
    <w:rsid w:val="00D00FCA"/>
    <w:rsid w:val="00D02E1C"/>
    <w:rsid w:val="00D02FAE"/>
    <w:rsid w:val="00D03FFD"/>
    <w:rsid w:val="00D0628A"/>
    <w:rsid w:val="00D1236C"/>
    <w:rsid w:val="00D12802"/>
    <w:rsid w:val="00D1339A"/>
    <w:rsid w:val="00D15878"/>
    <w:rsid w:val="00D1724E"/>
    <w:rsid w:val="00D20768"/>
    <w:rsid w:val="00D211DC"/>
    <w:rsid w:val="00D214B5"/>
    <w:rsid w:val="00D2654A"/>
    <w:rsid w:val="00D32950"/>
    <w:rsid w:val="00D41469"/>
    <w:rsid w:val="00D428FD"/>
    <w:rsid w:val="00D42F94"/>
    <w:rsid w:val="00D44A3D"/>
    <w:rsid w:val="00D465E6"/>
    <w:rsid w:val="00D46BF7"/>
    <w:rsid w:val="00D53A64"/>
    <w:rsid w:val="00D54D85"/>
    <w:rsid w:val="00D5671E"/>
    <w:rsid w:val="00D56792"/>
    <w:rsid w:val="00D60F90"/>
    <w:rsid w:val="00D6101E"/>
    <w:rsid w:val="00D61B72"/>
    <w:rsid w:val="00D6303B"/>
    <w:rsid w:val="00D6306D"/>
    <w:rsid w:val="00D64380"/>
    <w:rsid w:val="00D70146"/>
    <w:rsid w:val="00D71F83"/>
    <w:rsid w:val="00D757A9"/>
    <w:rsid w:val="00D76C6E"/>
    <w:rsid w:val="00D807FD"/>
    <w:rsid w:val="00D818AE"/>
    <w:rsid w:val="00D86D07"/>
    <w:rsid w:val="00D95663"/>
    <w:rsid w:val="00D962F1"/>
    <w:rsid w:val="00DA0FB8"/>
    <w:rsid w:val="00DA242C"/>
    <w:rsid w:val="00DA26D9"/>
    <w:rsid w:val="00DA3E6C"/>
    <w:rsid w:val="00DA435C"/>
    <w:rsid w:val="00DB0D75"/>
    <w:rsid w:val="00DB1407"/>
    <w:rsid w:val="00DB3EAE"/>
    <w:rsid w:val="00DC26F0"/>
    <w:rsid w:val="00DC35F8"/>
    <w:rsid w:val="00DC42BB"/>
    <w:rsid w:val="00DD42B9"/>
    <w:rsid w:val="00DD5317"/>
    <w:rsid w:val="00DD5C43"/>
    <w:rsid w:val="00DE27DD"/>
    <w:rsid w:val="00DE36EE"/>
    <w:rsid w:val="00DE6F76"/>
    <w:rsid w:val="00DE705B"/>
    <w:rsid w:val="00DF1936"/>
    <w:rsid w:val="00DF4104"/>
    <w:rsid w:val="00E012F6"/>
    <w:rsid w:val="00E05A99"/>
    <w:rsid w:val="00E05BE2"/>
    <w:rsid w:val="00E11AE5"/>
    <w:rsid w:val="00E12987"/>
    <w:rsid w:val="00E13F2D"/>
    <w:rsid w:val="00E16917"/>
    <w:rsid w:val="00E171BE"/>
    <w:rsid w:val="00E20997"/>
    <w:rsid w:val="00E20EBE"/>
    <w:rsid w:val="00E22738"/>
    <w:rsid w:val="00E3041A"/>
    <w:rsid w:val="00E3334B"/>
    <w:rsid w:val="00E357D3"/>
    <w:rsid w:val="00E41A1A"/>
    <w:rsid w:val="00E42153"/>
    <w:rsid w:val="00E4280E"/>
    <w:rsid w:val="00E43195"/>
    <w:rsid w:val="00E5389E"/>
    <w:rsid w:val="00E63D49"/>
    <w:rsid w:val="00E66EFD"/>
    <w:rsid w:val="00E679A7"/>
    <w:rsid w:val="00E73776"/>
    <w:rsid w:val="00E740B5"/>
    <w:rsid w:val="00E81E36"/>
    <w:rsid w:val="00E846BB"/>
    <w:rsid w:val="00E953CC"/>
    <w:rsid w:val="00EA092B"/>
    <w:rsid w:val="00EA5268"/>
    <w:rsid w:val="00EA70C1"/>
    <w:rsid w:val="00EB2B02"/>
    <w:rsid w:val="00EB3BB7"/>
    <w:rsid w:val="00EB3EFB"/>
    <w:rsid w:val="00EB4233"/>
    <w:rsid w:val="00EB672A"/>
    <w:rsid w:val="00EC1547"/>
    <w:rsid w:val="00EC48C6"/>
    <w:rsid w:val="00ED06B1"/>
    <w:rsid w:val="00ED2031"/>
    <w:rsid w:val="00ED4F49"/>
    <w:rsid w:val="00ED543B"/>
    <w:rsid w:val="00ED625E"/>
    <w:rsid w:val="00EE1171"/>
    <w:rsid w:val="00EE11E1"/>
    <w:rsid w:val="00EF0A43"/>
    <w:rsid w:val="00EF1854"/>
    <w:rsid w:val="00EF38BD"/>
    <w:rsid w:val="00F00BF2"/>
    <w:rsid w:val="00F01A14"/>
    <w:rsid w:val="00F04F8A"/>
    <w:rsid w:val="00F06A5C"/>
    <w:rsid w:val="00F06A72"/>
    <w:rsid w:val="00F07FBB"/>
    <w:rsid w:val="00F16A12"/>
    <w:rsid w:val="00F20B8B"/>
    <w:rsid w:val="00F25A49"/>
    <w:rsid w:val="00F30807"/>
    <w:rsid w:val="00F327FC"/>
    <w:rsid w:val="00F33350"/>
    <w:rsid w:val="00F33A37"/>
    <w:rsid w:val="00F345B4"/>
    <w:rsid w:val="00F446A3"/>
    <w:rsid w:val="00F45024"/>
    <w:rsid w:val="00F476E0"/>
    <w:rsid w:val="00F51231"/>
    <w:rsid w:val="00F575DB"/>
    <w:rsid w:val="00F62C88"/>
    <w:rsid w:val="00F63C61"/>
    <w:rsid w:val="00F64776"/>
    <w:rsid w:val="00F64889"/>
    <w:rsid w:val="00F654E2"/>
    <w:rsid w:val="00F6624B"/>
    <w:rsid w:val="00F67829"/>
    <w:rsid w:val="00F765DF"/>
    <w:rsid w:val="00F80641"/>
    <w:rsid w:val="00F817AF"/>
    <w:rsid w:val="00F830EE"/>
    <w:rsid w:val="00F83C28"/>
    <w:rsid w:val="00F8685B"/>
    <w:rsid w:val="00F90417"/>
    <w:rsid w:val="00FA3356"/>
    <w:rsid w:val="00FA5CB5"/>
    <w:rsid w:val="00FA60C8"/>
    <w:rsid w:val="00FA6A33"/>
    <w:rsid w:val="00FC093C"/>
    <w:rsid w:val="00FD043D"/>
    <w:rsid w:val="00FD1D1D"/>
    <w:rsid w:val="00FD22E5"/>
    <w:rsid w:val="00FD37A0"/>
    <w:rsid w:val="00FD443E"/>
    <w:rsid w:val="00FD45B1"/>
    <w:rsid w:val="00FD70E5"/>
    <w:rsid w:val="00FD754D"/>
    <w:rsid w:val="00FE0A0E"/>
    <w:rsid w:val="00FE191A"/>
    <w:rsid w:val="00FE396B"/>
    <w:rsid w:val="00FE414C"/>
    <w:rsid w:val="00FF16AD"/>
    <w:rsid w:val="00FF4114"/>
    <w:rsid w:val="00FF42F2"/>
    <w:rsid w:val="00FF6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white" stroke="f">
      <v:fill color="white" on="f"/>
      <v:stroke on="f"/>
    </o:shapedefaults>
    <o:shapelayout v:ext="edit">
      <o:idmap v:ext="edit" data="1"/>
    </o:shapelayout>
  </w:shapeDefaults>
  <w:decimalSymbol w:val="."/>
  <w:listSeparator w:val=","/>
  <w14:docId w14:val="2E6A3D0F"/>
  <w15:chartTrackingRefBased/>
  <w15:docId w15:val="{ED677E83-3EB2-4CED-9DDE-B155143C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uiPriority="10"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231123"/>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rsid w:val="00231123"/>
    <w:pPr>
      <w:keepNext/>
      <w:keepLines/>
      <w:spacing w:before="260" w:after="260" w:line="416" w:lineRule="auto"/>
      <w:outlineLvl w:val="1"/>
    </w:pPr>
    <w:rPr>
      <w:rFonts w:ascii="Arial" w:eastAsia="黑体" w:hAnsi="Arial"/>
      <w:b/>
      <w:bCs/>
      <w:sz w:val="32"/>
      <w:szCs w:val="32"/>
      <w:lang w:val="x-none" w:eastAsia="x-none"/>
    </w:rPr>
  </w:style>
  <w:style w:type="paragraph" w:styleId="3">
    <w:name w:val="heading 3"/>
    <w:basedOn w:val="a"/>
    <w:next w:val="a"/>
    <w:link w:val="30"/>
    <w:qFormat/>
    <w:rsid w:val="00231123"/>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3D08E2"/>
    <w:pPr>
      <w:shd w:val="clear" w:color="auto" w:fill="000080"/>
    </w:pPr>
  </w:style>
  <w:style w:type="paragraph" w:styleId="a4">
    <w:name w:val="Balloon Text"/>
    <w:basedOn w:val="a"/>
    <w:link w:val="a5"/>
    <w:semiHidden/>
    <w:rsid w:val="00BA00D5"/>
    <w:rPr>
      <w:sz w:val="18"/>
      <w:szCs w:val="18"/>
      <w:lang w:val="x-none" w:eastAsia="x-none"/>
    </w:rPr>
  </w:style>
  <w:style w:type="paragraph" w:styleId="a6">
    <w:name w:val="footer"/>
    <w:basedOn w:val="a"/>
    <w:link w:val="a7"/>
    <w:uiPriority w:val="99"/>
    <w:rsid w:val="009A1829"/>
    <w:pPr>
      <w:tabs>
        <w:tab w:val="center" w:pos="4153"/>
        <w:tab w:val="right" w:pos="8306"/>
      </w:tabs>
      <w:snapToGrid w:val="0"/>
      <w:jc w:val="left"/>
    </w:pPr>
    <w:rPr>
      <w:sz w:val="18"/>
      <w:szCs w:val="18"/>
      <w:lang w:val="x-none" w:eastAsia="x-none"/>
    </w:rPr>
  </w:style>
  <w:style w:type="character" w:styleId="a8">
    <w:name w:val="page number"/>
    <w:basedOn w:val="a0"/>
    <w:rsid w:val="009A1829"/>
  </w:style>
  <w:style w:type="paragraph" w:styleId="a9">
    <w:name w:val="header"/>
    <w:basedOn w:val="a"/>
    <w:link w:val="aa"/>
    <w:uiPriority w:val="99"/>
    <w:rsid w:val="005D20CB"/>
    <w:pPr>
      <w:pBdr>
        <w:bottom w:val="single" w:sz="6" w:space="1" w:color="auto"/>
      </w:pBdr>
      <w:tabs>
        <w:tab w:val="center" w:pos="4153"/>
        <w:tab w:val="right" w:pos="8306"/>
      </w:tabs>
      <w:snapToGrid w:val="0"/>
      <w:jc w:val="center"/>
    </w:pPr>
    <w:rPr>
      <w:sz w:val="18"/>
      <w:szCs w:val="18"/>
      <w:lang w:val="x-none" w:eastAsia="x-none"/>
    </w:rPr>
  </w:style>
  <w:style w:type="character" w:customStyle="1" w:styleId="aa">
    <w:name w:val="页眉 字符"/>
    <w:link w:val="a9"/>
    <w:uiPriority w:val="99"/>
    <w:rsid w:val="00A24E9C"/>
    <w:rPr>
      <w:kern w:val="2"/>
      <w:sz w:val="18"/>
      <w:szCs w:val="18"/>
    </w:rPr>
  </w:style>
  <w:style w:type="character" w:customStyle="1" w:styleId="a7">
    <w:name w:val="页脚 字符"/>
    <w:link w:val="a6"/>
    <w:uiPriority w:val="99"/>
    <w:rsid w:val="00A24E9C"/>
    <w:rPr>
      <w:kern w:val="2"/>
      <w:sz w:val="18"/>
      <w:szCs w:val="18"/>
    </w:rPr>
  </w:style>
  <w:style w:type="character" w:customStyle="1" w:styleId="10">
    <w:name w:val="标题 1 字符"/>
    <w:link w:val="1"/>
    <w:rsid w:val="00231123"/>
    <w:rPr>
      <w:b/>
      <w:bCs/>
      <w:kern w:val="44"/>
      <w:sz w:val="44"/>
      <w:szCs w:val="44"/>
    </w:rPr>
  </w:style>
  <w:style w:type="character" w:customStyle="1" w:styleId="20">
    <w:name w:val="标题 2 字符"/>
    <w:link w:val="2"/>
    <w:rsid w:val="00231123"/>
    <w:rPr>
      <w:rFonts w:ascii="Arial" w:eastAsia="黑体" w:hAnsi="Arial"/>
      <w:b/>
      <w:bCs/>
      <w:kern w:val="2"/>
      <w:sz w:val="32"/>
      <w:szCs w:val="32"/>
    </w:rPr>
  </w:style>
  <w:style w:type="character" w:customStyle="1" w:styleId="30">
    <w:name w:val="标题 3 字符"/>
    <w:link w:val="3"/>
    <w:rsid w:val="00231123"/>
    <w:rPr>
      <w:b/>
      <w:bCs/>
      <w:kern w:val="2"/>
      <w:sz w:val="32"/>
      <w:szCs w:val="32"/>
    </w:rPr>
  </w:style>
  <w:style w:type="character" w:styleId="ab">
    <w:name w:val="line number"/>
    <w:rsid w:val="00231123"/>
  </w:style>
  <w:style w:type="character" w:styleId="ac">
    <w:name w:val="Strong"/>
    <w:uiPriority w:val="22"/>
    <w:qFormat/>
    <w:rsid w:val="00231123"/>
    <w:rPr>
      <w:b/>
      <w:bCs/>
    </w:rPr>
  </w:style>
  <w:style w:type="character" w:styleId="ad">
    <w:name w:val="Hyperlink"/>
    <w:uiPriority w:val="99"/>
    <w:rsid w:val="00231123"/>
    <w:rPr>
      <w:color w:val="0000FF"/>
      <w:u w:val="single"/>
    </w:rPr>
  </w:style>
  <w:style w:type="character" w:styleId="ae">
    <w:name w:val="annotation reference"/>
    <w:rsid w:val="00231123"/>
    <w:rPr>
      <w:sz w:val="21"/>
      <w:szCs w:val="21"/>
    </w:rPr>
  </w:style>
  <w:style w:type="character" w:customStyle="1" w:styleId="af">
    <w:name w:val="正文文本 字符"/>
    <w:link w:val="af0"/>
    <w:rsid w:val="00231123"/>
    <w:rPr>
      <w:kern w:val="2"/>
      <w:sz w:val="21"/>
      <w:szCs w:val="24"/>
    </w:rPr>
  </w:style>
  <w:style w:type="character" w:customStyle="1" w:styleId="Body3Char">
    <w:name w:val="Body 3 Char"/>
    <w:link w:val="Body3"/>
    <w:locked/>
    <w:rsid w:val="00231123"/>
    <w:rPr>
      <w:rFonts w:ascii="Arial" w:hAnsi="Arial" w:cs="Arial"/>
    </w:rPr>
  </w:style>
  <w:style w:type="character" w:customStyle="1" w:styleId="tpccontent1">
    <w:name w:val="tpc_content1"/>
    <w:rsid w:val="00231123"/>
    <w:rPr>
      <w:sz w:val="20"/>
      <w:szCs w:val="20"/>
    </w:rPr>
  </w:style>
  <w:style w:type="character" w:customStyle="1" w:styleId="af1">
    <w:name w:val="标题 字符"/>
    <w:aliases w:val="章标题 字符"/>
    <w:link w:val="af2"/>
    <w:uiPriority w:val="10"/>
    <w:rsid w:val="00231123"/>
    <w:rPr>
      <w:rFonts w:ascii="Cambria" w:hAnsi="Cambria"/>
      <w:b/>
      <w:bCs/>
      <w:kern w:val="2"/>
      <w:sz w:val="32"/>
      <w:szCs w:val="32"/>
    </w:rPr>
  </w:style>
  <w:style w:type="character" w:customStyle="1" w:styleId="apple-converted-space">
    <w:name w:val="apple-converted-space"/>
    <w:rsid w:val="00231123"/>
  </w:style>
  <w:style w:type="character" w:customStyle="1" w:styleId="reference-text">
    <w:name w:val="reference-text"/>
    <w:rsid w:val="00231123"/>
  </w:style>
  <w:style w:type="character" w:customStyle="1" w:styleId="Char">
    <w:name w:val="王奕改内文 Char"/>
    <w:link w:val="af3"/>
    <w:rsid w:val="00231123"/>
    <w:rPr>
      <w:rFonts w:ascii="宋体" w:hAnsi="宋体" w:cs="MS Shell Dlg"/>
      <w:color w:val="000000"/>
      <w:spacing w:val="-4"/>
      <w:sz w:val="24"/>
      <w:szCs w:val="24"/>
    </w:rPr>
  </w:style>
  <w:style w:type="paragraph" w:styleId="9">
    <w:name w:val="toc 9"/>
    <w:basedOn w:val="a"/>
    <w:next w:val="a"/>
    <w:rsid w:val="00231123"/>
    <w:pPr>
      <w:ind w:leftChars="1600" w:left="3360"/>
    </w:pPr>
  </w:style>
  <w:style w:type="character" w:customStyle="1" w:styleId="Char1">
    <w:name w:val="页脚 Char1"/>
    <w:uiPriority w:val="99"/>
    <w:semiHidden/>
    <w:rsid w:val="00231123"/>
    <w:rPr>
      <w:kern w:val="2"/>
      <w:sz w:val="18"/>
      <w:szCs w:val="18"/>
    </w:rPr>
  </w:style>
  <w:style w:type="paragraph" w:styleId="5">
    <w:name w:val="toc 5"/>
    <w:basedOn w:val="a"/>
    <w:next w:val="a"/>
    <w:rsid w:val="00231123"/>
    <w:pPr>
      <w:ind w:leftChars="800" w:left="1680"/>
    </w:pPr>
  </w:style>
  <w:style w:type="paragraph" w:styleId="7">
    <w:name w:val="toc 7"/>
    <w:basedOn w:val="a"/>
    <w:next w:val="a"/>
    <w:rsid w:val="00231123"/>
    <w:pPr>
      <w:ind w:leftChars="1200" w:left="2520"/>
    </w:pPr>
  </w:style>
  <w:style w:type="paragraph" w:styleId="af4">
    <w:name w:val="Body Text Indent"/>
    <w:basedOn w:val="a"/>
    <w:link w:val="af5"/>
    <w:rsid w:val="00231123"/>
    <w:pPr>
      <w:spacing w:after="120"/>
      <w:ind w:leftChars="200" w:left="420"/>
    </w:pPr>
    <w:rPr>
      <w:lang w:val="x-none" w:eastAsia="x-none"/>
    </w:rPr>
  </w:style>
  <w:style w:type="character" w:customStyle="1" w:styleId="af5">
    <w:name w:val="正文文本缩进 字符"/>
    <w:link w:val="af4"/>
    <w:rsid w:val="00231123"/>
    <w:rPr>
      <w:kern w:val="2"/>
      <w:sz w:val="21"/>
      <w:szCs w:val="24"/>
    </w:rPr>
  </w:style>
  <w:style w:type="paragraph" w:styleId="21">
    <w:name w:val="toc 2"/>
    <w:basedOn w:val="a"/>
    <w:next w:val="a"/>
    <w:uiPriority w:val="39"/>
    <w:rsid w:val="00231123"/>
    <w:pPr>
      <w:ind w:leftChars="200" w:left="420"/>
    </w:pPr>
  </w:style>
  <w:style w:type="paragraph" w:styleId="31">
    <w:name w:val="Body Text Indent 3"/>
    <w:basedOn w:val="a"/>
    <w:link w:val="32"/>
    <w:rsid w:val="00231123"/>
    <w:pPr>
      <w:spacing w:line="300" w:lineRule="exact"/>
      <w:ind w:firstLine="570"/>
    </w:pPr>
    <w:rPr>
      <w:szCs w:val="20"/>
      <w:lang w:val="x-none" w:eastAsia="x-none"/>
    </w:rPr>
  </w:style>
  <w:style w:type="character" w:customStyle="1" w:styleId="32">
    <w:name w:val="正文文本缩进 3 字符"/>
    <w:link w:val="31"/>
    <w:rsid w:val="00231123"/>
    <w:rPr>
      <w:kern w:val="2"/>
      <w:sz w:val="21"/>
    </w:rPr>
  </w:style>
  <w:style w:type="paragraph" w:styleId="4">
    <w:name w:val="toc 4"/>
    <w:basedOn w:val="a"/>
    <w:next w:val="a"/>
    <w:rsid w:val="00231123"/>
    <w:pPr>
      <w:ind w:leftChars="600" w:left="1260"/>
    </w:pPr>
  </w:style>
  <w:style w:type="character" w:customStyle="1" w:styleId="Char10">
    <w:name w:val="页眉 Char1"/>
    <w:uiPriority w:val="99"/>
    <w:semiHidden/>
    <w:rsid w:val="00231123"/>
    <w:rPr>
      <w:kern w:val="2"/>
      <w:sz w:val="18"/>
      <w:szCs w:val="18"/>
    </w:rPr>
  </w:style>
  <w:style w:type="character" w:customStyle="1" w:styleId="a5">
    <w:name w:val="批注框文本 字符"/>
    <w:link w:val="a4"/>
    <w:semiHidden/>
    <w:rsid w:val="00231123"/>
    <w:rPr>
      <w:kern w:val="2"/>
      <w:sz w:val="18"/>
      <w:szCs w:val="18"/>
    </w:rPr>
  </w:style>
  <w:style w:type="paragraph" w:styleId="af6">
    <w:name w:val="annotation text"/>
    <w:basedOn w:val="a"/>
    <w:link w:val="af7"/>
    <w:unhideWhenUsed/>
    <w:rsid w:val="00231123"/>
    <w:pPr>
      <w:jc w:val="left"/>
    </w:pPr>
    <w:rPr>
      <w:lang w:val="x-none" w:eastAsia="x-none"/>
    </w:rPr>
  </w:style>
  <w:style w:type="character" w:customStyle="1" w:styleId="af7">
    <w:name w:val="批注文字 字符"/>
    <w:link w:val="af6"/>
    <w:rsid w:val="00231123"/>
    <w:rPr>
      <w:kern w:val="2"/>
      <w:sz w:val="21"/>
      <w:szCs w:val="24"/>
    </w:rPr>
  </w:style>
  <w:style w:type="paragraph" w:styleId="af8">
    <w:name w:val="annotation subject"/>
    <w:basedOn w:val="af6"/>
    <w:next w:val="af6"/>
    <w:link w:val="af9"/>
    <w:rsid w:val="00231123"/>
    <w:rPr>
      <w:b/>
      <w:bCs/>
    </w:rPr>
  </w:style>
  <w:style w:type="character" w:customStyle="1" w:styleId="af9">
    <w:name w:val="批注主题 字符"/>
    <w:link w:val="af8"/>
    <w:rsid w:val="00231123"/>
    <w:rPr>
      <w:b/>
      <w:bCs/>
      <w:kern w:val="2"/>
      <w:sz w:val="21"/>
      <w:szCs w:val="24"/>
    </w:rPr>
  </w:style>
  <w:style w:type="paragraph" w:styleId="af0">
    <w:name w:val="Body Text"/>
    <w:basedOn w:val="a"/>
    <w:link w:val="af"/>
    <w:rsid w:val="00231123"/>
    <w:pPr>
      <w:spacing w:after="120"/>
    </w:pPr>
    <w:rPr>
      <w:lang w:val="x-none" w:eastAsia="x-none"/>
    </w:rPr>
  </w:style>
  <w:style w:type="character" w:customStyle="1" w:styleId="Char11">
    <w:name w:val="正文文本 Char1"/>
    <w:uiPriority w:val="99"/>
    <w:rsid w:val="00231123"/>
    <w:rPr>
      <w:kern w:val="2"/>
      <w:sz w:val="21"/>
      <w:szCs w:val="24"/>
    </w:rPr>
  </w:style>
  <w:style w:type="paragraph" w:styleId="22">
    <w:name w:val="Body Text 2"/>
    <w:basedOn w:val="a"/>
    <w:link w:val="23"/>
    <w:rsid w:val="00231123"/>
    <w:pPr>
      <w:spacing w:after="120" w:line="480" w:lineRule="auto"/>
    </w:pPr>
    <w:rPr>
      <w:lang w:val="x-none" w:eastAsia="x-none"/>
    </w:rPr>
  </w:style>
  <w:style w:type="character" w:customStyle="1" w:styleId="23">
    <w:name w:val="正文文本 2 字符"/>
    <w:link w:val="22"/>
    <w:rsid w:val="00231123"/>
    <w:rPr>
      <w:kern w:val="2"/>
      <w:sz w:val="21"/>
      <w:szCs w:val="24"/>
    </w:rPr>
  </w:style>
  <w:style w:type="paragraph" w:styleId="6">
    <w:name w:val="toc 6"/>
    <w:basedOn w:val="a"/>
    <w:next w:val="a"/>
    <w:rsid w:val="00231123"/>
    <w:pPr>
      <w:ind w:leftChars="1000" w:left="2100"/>
    </w:pPr>
  </w:style>
  <w:style w:type="paragraph" w:styleId="11">
    <w:name w:val="toc 1"/>
    <w:basedOn w:val="a"/>
    <w:next w:val="a"/>
    <w:uiPriority w:val="39"/>
    <w:rsid w:val="00231123"/>
  </w:style>
  <w:style w:type="paragraph" w:styleId="8">
    <w:name w:val="toc 8"/>
    <w:basedOn w:val="a"/>
    <w:next w:val="a"/>
    <w:rsid w:val="00231123"/>
    <w:pPr>
      <w:ind w:leftChars="1400" w:left="2940"/>
    </w:pPr>
  </w:style>
  <w:style w:type="paragraph" w:styleId="33">
    <w:name w:val="toc 3"/>
    <w:basedOn w:val="a"/>
    <w:next w:val="a"/>
    <w:uiPriority w:val="39"/>
    <w:rsid w:val="00231123"/>
    <w:pPr>
      <w:ind w:leftChars="400" w:left="840"/>
    </w:pPr>
  </w:style>
  <w:style w:type="paragraph" w:styleId="af2">
    <w:name w:val="Title"/>
    <w:aliases w:val="章标题"/>
    <w:basedOn w:val="a"/>
    <w:next w:val="a"/>
    <w:link w:val="af1"/>
    <w:uiPriority w:val="10"/>
    <w:qFormat/>
    <w:rsid w:val="00231123"/>
    <w:pPr>
      <w:spacing w:before="240" w:after="60"/>
      <w:jc w:val="center"/>
      <w:outlineLvl w:val="0"/>
    </w:pPr>
    <w:rPr>
      <w:rFonts w:ascii="Cambria" w:hAnsi="Cambria"/>
      <w:b/>
      <w:bCs/>
      <w:sz w:val="32"/>
      <w:szCs w:val="32"/>
      <w:lang w:val="x-none" w:eastAsia="x-none"/>
    </w:rPr>
  </w:style>
  <w:style w:type="character" w:customStyle="1" w:styleId="Char12">
    <w:name w:val="标题 Char1"/>
    <w:uiPriority w:val="10"/>
    <w:rsid w:val="00231123"/>
    <w:rPr>
      <w:rFonts w:ascii="Cambria" w:hAnsi="Cambria" w:cs="Times New Roman"/>
      <w:b/>
      <w:bCs/>
      <w:kern w:val="2"/>
      <w:sz w:val="32"/>
      <w:szCs w:val="32"/>
    </w:rPr>
  </w:style>
  <w:style w:type="paragraph" w:styleId="afa">
    <w:name w:val="Normal (Web)"/>
    <w:basedOn w:val="a"/>
    <w:uiPriority w:val="99"/>
    <w:unhideWhenUsed/>
    <w:rsid w:val="00231123"/>
    <w:pPr>
      <w:widowControl/>
      <w:spacing w:before="100" w:beforeAutospacing="1" w:after="100" w:afterAutospacing="1"/>
      <w:jc w:val="left"/>
    </w:pPr>
    <w:rPr>
      <w:rFonts w:ascii="宋体" w:hAnsi="宋体" w:cs="宋体"/>
      <w:kern w:val="0"/>
      <w:sz w:val="24"/>
    </w:rPr>
  </w:style>
  <w:style w:type="paragraph" w:styleId="afb">
    <w:name w:val="Plain Text"/>
    <w:basedOn w:val="a"/>
    <w:link w:val="afc"/>
    <w:rsid w:val="00231123"/>
    <w:rPr>
      <w:rFonts w:ascii="宋体" w:hAnsi="Courier New"/>
      <w:szCs w:val="21"/>
      <w:lang w:val="x-none" w:eastAsia="x-none"/>
    </w:rPr>
  </w:style>
  <w:style w:type="character" w:customStyle="1" w:styleId="afc">
    <w:name w:val="纯文本 字符"/>
    <w:link w:val="afb"/>
    <w:rsid w:val="00231123"/>
    <w:rPr>
      <w:rFonts w:ascii="宋体" w:hAnsi="Courier New" w:cs="Courier New"/>
      <w:kern w:val="2"/>
      <w:sz w:val="21"/>
      <w:szCs w:val="21"/>
    </w:rPr>
  </w:style>
  <w:style w:type="paragraph" w:customStyle="1" w:styleId="Body3">
    <w:name w:val="Body 3"/>
    <w:basedOn w:val="a"/>
    <w:link w:val="Body3Char"/>
    <w:rsid w:val="00231123"/>
    <w:pPr>
      <w:widowControl/>
      <w:spacing w:after="60"/>
      <w:ind w:left="1656"/>
      <w:jc w:val="left"/>
    </w:pPr>
    <w:rPr>
      <w:rFonts w:ascii="Arial" w:hAnsi="Arial"/>
      <w:kern w:val="0"/>
      <w:sz w:val="20"/>
      <w:szCs w:val="20"/>
      <w:lang w:val="x-none" w:eastAsia="x-none"/>
    </w:rPr>
  </w:style>
  <w:style w:type="paragraph" w:customStyle="1" w:styleId="af3">
    <w:name w:val="王奕改内文"/>
    <w:basedOn w:val="a"/>
    <w:link w:val="Char"/>
    <w:rsid w:val="00231123"/>
    <w:pPr>
      <w:widowControl/>
      <w:spacing w:line="360" w:lineRule="auto"/>
      <w:ind w:firstLineChars="200" w:firstLine="200"/>
    </w:pPr>
    <w:rPr>
      <w:rFonts w:ascii="宋体" w:hAnsi="宋体"/>
      <w:color w:val="000000"/>
      <w:spacing w:val="-4"/>
      <w:kern w:val="0"/>
      <w:sz w:val="24"/>
      <w:lang w:val="x-none" w:eastAsia="x-none"/>
    </w:rPr>
  </w:style>
  <w:style w:type="paragraph" w:customStyle="1" w:styleId="-11">
    <w:name w:val="彩色列表 - 强调文字颜色 11"/>
    <w:basedOn w:val="a"/>
    <w:qFormat/>
    <w:rsid w:val="00231123"/>
    <w:pPr>
      <w:ind w:firstLineChars="200" w:firstLine="420"/>
    </w:pPr>
    <w:rPr>
      <w:rFonts w:ascii="Calibri" w:hAnsi="Calibri"/>
      <w:szCs w:val="22"/>
    </w:rPr>
  </w:style>
  <w:style w:type="paragraph" w:customStyle="1" w:styleId="afd">
    <w:name w:val="字母编号列项（一级）"/>
    <w:uiPriority w:val="99"/>
    <w:rsid w:val="00231123"/>
    <w:pPr>
      <w:ind w:leftChars="200" w:left="840" w:hangingChars="200" w:hanging="420"/>
      <w:jc w:val="both"/>
    </w:pPr>
    <w:rPr>
      <w:rFonts w:ascii="宋体" w:cs="宋体"/>
    </w:rPr>
  </w:style>
  <w:style w:type="paragraph" w:customStyle="1" w:styleId="afe">
    <w:name w:val="a"/>
    <w:basedOn w:val="a"/>
    <w:rsid w:val="00231123"/>
    <w:pPr>
      <w:widowControl/>
      <w:spacing w:before="100" w:beforeAutospacing="1" w:after="100" w:afterAutospacing="1"/>
      <w:jc w:val="left"/>
    </w:pPr>
    <w:rPr>
      <w:rFonts w:ascii="宋体" w:hAnsi="宋体" w:cs="宋体"/>
      <w:kern w:val="0"/>
      <w:sz w:val="24"/>
    </w:rPr>
  </w:style>
  <w:style w:type="paragraph" w:styleId="aff">
    <w:name w:val="List Paragraph"/>
    <w:basedOn w:val="a"/>
    <w:uiPriority w:val="34"/>
    <w:qFormat/>
    <w:rsid w:val="00231123"/>
    <w:pPr>
      <w:ind w:firstLineChars="200" w:firstLine="420"/>
    </w:pPr>
  </w:style>
  <w:style w:type="paragraph" w:customStyle="1" w:styleId="12">
    <w:name w:val="列出段落1"/>
    <w:basedOn w:val="a"/>
    <w:uiPriority w:val="34"/>
    <w:qFormat/>
    <w:rsid w:val="00231123"/>
    <w:pPr>
      <w:ind w:firstLineChars="200" w:firstLine="420"/>
    </w:pPr>
    <w:rPr>
      <w:sz w:val="24"/>
      <w:szCs w:val="20"/>
    </w:rPr>
  </w:style>
  <w:style w:type="paragraph" w:customStyle="1" w:styleId="Default">
    <w:name w:val="Default"/>
    <w:rsid w:val="00231123"/>
    <w:pPr>
      <w:widowControl w:val="0"/>
      <w:autoSpaceDE w:val="0"/>
      <w:autoSpaceDN w:val="0"/>
      <w:adjustRightInd w:val="0"/>
    </w:pPr>
    <w:rPr>
      <w:rFonts w:ascii="黑体" w:eastAsia="黑体" w:cs="黑体"/>
      <w:color w:val="000000"/>
      <w:sz w:val="24"/>
      <w:szCs w:val="24"/>
    </w:rPr>
  </w:style>
  <w:style w:type="paragraph" w:styleId="aff0">
    <w:name w:val="Revision"/>
    <w:uiPriority w:val="99"/>
    <w:unhideWhenUsed/>
    <w:rsid w:val="00231123"/>
    <w:rPr>
      <w:kern w:val="2"/>
      <w:sz w:val="21"/>
      <w:szCs w:val="24"/>
    </w:rPr>
  </w:style>
  <w:style w:type="table" w:styleId="aff1">
    <w:name w:val="Table Grid"/>
    <w:basedOn w:val="a1"/>
    <w:uiPriority w:val="39"/>
    <w:rsid w:val="002311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浅色网格 - 强调文字颜色 11"/>
    <w:basedOn w:val="a1"/>
    <w:uiPriority w:val="62"/>
    <w:rsid w:val="0023112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eastAsia="System"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l2br w:val="nil"/>
          <w:tr2bl w:val="nil"/>
        </w:tcBorders>
      </w:tcPr>
    </w:tblStylePr>
    <w:tblStylePr w:type="lastRow">
      <w:pPr>
        <w:spacing w:before="0" w:after="0" w:line="240" w:lineRule="auto"/>
      </w:pPr>
      <w:rPr>
        <w:rFonts w:eastAsia="System"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l2br w:val="nil"/>
          <w:tr2bl w:val="nil"/>
        </w:tcBorders>
      </w:tcPr>
    </w:tblStylePr>
    <w:tblStylePr w:type="firstCol">
      <w:rPr>
        <w:rFonts w:eastAsia="System" w:cs="Times New Roman"/>
        <w:b/>
        <w:bCs/>
      </w:rPr>
    </w:tblStylePr>
    <w:tblStylePr w:type="lastCol">
      <w:rPr>
        <w:rFonts w:eastAsia="System"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tcPr>
    </w:tblStylePr>
  </w:style>
  <w:style w:type="character" w:styleId="aff2">
    <w:name w:val="FollowedHyperlink"/>
    <w:uiPriority w:val="99"/>
    <w:unhideWhenUsed/>
    <w:rsid w:val="00231123"/>
    <w:rPr>
      <w:color w:val="800080"/>
      <w:u w:val="single"/>
    </w:rPr>
  </w:style>
  <w:style w:type="paragraph" w:styleId="aff3">
    <w:name w:val="No Spacing"/>
    <w:aliases w:val="2级标题"/>
    <w:basedOn w:val="3"/>
    <w:uiPriority w:val="1"/>
    <w:qFormat/>
    <w:rsid w:val="003256F3"/>
    <w:pPr>
      <w:widowControl/>
      <w:spacing w:beforeLines="50" w:before="50" w:afterLines="50" w:after="50" w:line="240" w:lineRule="auto"/>
      <w:jc w:val="left"/>
    </w:pPr>
    <w:rPr>
      <w:rFonts w:ascii="宋体" w:eastAsia="黑体" w:hAnsi="宋体" w:cs="宋体"/>
      <w:b w:val="0"/>
      <w:kern w:val="0"/>
      <w:sz w:val="28"/>
      <w:lang w:val="en-US" w:eastAsia="zh-CN"/>
    </w:rPr>
  </w:style>
  <w:style w:type="character" w:customStyle="1" w:styleId="fontstyle01">
    <w:name w:val="fontstyle01"/>
    <w:basedOn w:val="a0"/>
    <w:rsid w:val="00965368"/>
    <w:rPr>
      <w:rFonts w:ascii="TimesNewRomanPSMT" w:hAnsi="TimesNewRomanPSMT" w:hint="default"/>
      <w:b w:val="0"/>
      <w:bCs w:val="0"/>
      <w:i w:val="0"/>
      <w:iCs w:val="0"/>
      <w:color w:val="000000"/>
      <w:sz w:val="24"/>
      <w:szCs w:val="24"/>
    </w:rPr>
  </w:style>
  <w:style w:type="paragraph" w:styleId="aff4">
    <w:name w:val="Date"/>
    <w:basedOn w:val="a"/>
    <w:next w:val="a"/>
    <w:link w:val="aff5"/>
    <w:rsid w:val="00614557"/>
    <w:pPr>
      <w:ind w:leftChars="2500" w:left="100"/>
    </w:pPr>
  </w:style>
  <w:style w:type="character" w:customStyle="1" w:styleId="aff5">
    <w:name w:val="日期 字符"/>
    <w:basedOn w:val="a0"/>
    <w:link w:val="aff4"/>
    <w:rsid w:val="00614557"/>
    <w:rPr>
      <w:kern w:val="2"/>
      <w:sz w:val="21"/>
      <w:szCs w:val="24"/>
    </w:rPr>
  </w:style>
  <w:style w:type="character" w:styleId="aff6">
    <w:name w:val="Placeholder Text"/>
    <w:basedOn w:val="a0"/>
    <w:uiPriority w:val="99"/>
    <w:semiHidden/>
    <w:rsid w:val="00C36F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83491">
      <w:bodyDiv w:val="1"/>
      <w:marLeft w:val="0"/>
      <w:marRight w:val="0"/>
      <w:marTop w:val="0"/>
      <w:marBottom w:val="0"/>
      <w:divBdr>
        <w:top w:val="none" w:sz="0" w:space="0" w:color="auto"/>
        <w:left w:val="none" w:sz="0" w:space="0" w:color="auto"/>
        <w:bottom w:val="none" w:sz="0" w:space="0" w:color="auto"/>
        <w:right w:val="none" w:sz="0" w:space="0" w:color="auto"/>
      </w:divBdr>
      <w:divsChild>
        <w:div w:id="1155804100">
          <w:marLeft w:val="547"/>
          <w:marRight w:val="0"/>
          <w:marTop w:val="115"/>
          <w:marBottom w:val="0"/>
          <w:divBdr>
            <w:top w:val="none" w:sz="0" w:space="0" w:color="auto"/>
            <w:left w:val="none" w:sz="0" w:space="0" w:color="auto"/>
            <w:bottom w:val="none" w:sz="0" w:space="0" w:color="auto"/>
            <w:right w:val="none" w:sz="0" w:space="0" w:color="auto"/>
          </w:divBdr>
        </w:div>
      </w:divsChild>
    </w:div>
    <w:div w:id="311182270">
      <w:bodyDiv w:val="1"/>
      <w:marLeft w:val="0"/>
      <w:marRight w:val="0"/>
      <w:marTop w:val="0"/>
      <w:marBottom w:val="0"/>
      <w:divBdr>
        <w:top w:val="none" w:sz="0" w:space="0" w:color="auto"/>
        <w:left w:val="none" w:sz="0" w:space="0" w:color="auto"/>
        <w:bottom w:val="none" w:sz="0" w:space="0" w:color="auto"/>
        <w:right w:val="none" w:sz="0" w:space="0" w:color="auto"/>
      </w:divBdr>
    </w:div>
    <w:div w:id="421607035">
      <w:bodyDiv w:val="1"/>
      <w:marLeft w:val="0"/>
      <w:marRight w:val="0"/>
      <w:marTop w:val="0"/>
      <w:marBottom w:val="0"/>
      <w:divBdr>
        <w:top w:val="none" w:sz="0" w:space="0" w:color="auto"/>
        <w:left w:val="none" w:sz="0" w:space="0" w:color="auto"/>
        <w:bottom w:val="none" w:sz="0" w:space="0" w:color="auto"/>
        <w:right w:val="none" w:sz="0" w:space="0" w:color="auto"/>
      </w:divBdr>
    </w:div>
    <w:div w:id="94550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tyles" Target="styles.xm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2.xml"/><Relationship Id="rId33"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da.gov/" TargetMode="External"/><Relationship Id="rId4" Type="http://schemas.openxmlformats.org/officeDocument/2006/relationships/settings" Target="settings.xml"/><Relationship Id="rId9" Type="http://schemas.openxmlformats.org/officeDocument/2006/relationships/hyperlink" Target="https://www.fda.gov/media/8064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4D5EF-6EBB-4BD7-BD35-C53887D57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1703</TotalTime>
  <Pages>58</Pages>
  <Words>4378</Words>
  <Characters>24956</Characters>
  <Application>Microsoft Office Word</Application>
  <DocSecurity>0</DocSecurity>
  <Lines>207</Lines>
  <Paragraphs>58</Paragraphs>
  <ScaleCrop>false</ScaleCrop>
  <Company>Xtzj.Com</Company>
  <LinksUpToDate>false</LinksUpToDate>
  <CharactersWithSpaces>29276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subject/>
  <dc:creator>Xtzj.User</dc:creator>
  <cp:keywords/>
  <cp:lastModifiedBy>管理员</cp:lastModifiedBy>
  <cp:revision>126</cp:revision>
  <cp:lastPrinted>2022-09-20T01:41:00Z</cp:lastPrinted>
  <dcterms:created xsi:type="dcterms:W3CDTF">2022-09-13T05:06:00Z</dcterms:created>
  <dcterms:modified xsi:type="dcterms:W3CDTF">2022-09-29T02:26:00Z</dcterms:modified>
</cp:coreProperties>
</file>