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112" w:rsidRDefault="00271112">
      <w:pPr>
        <w:spacing w:line="520" w:lineRule="exact"/>
        <w:ind w:rightChars="-32" w:right="-67"/>
        <w:jc w:val="left"/>
        <w:rPr>
          <w:rFonts w:eastAsia="黑体"/>
          <w:color w:val="000000"/>
          <w:sz w:val="32"/>
          <w:szCs w:val="32"/>
        </w:rPr>
      </w:pPr>
      <w:bookmarkStart w:id="0" w:name="_GoBack"/>
      <w:bookmarkEnd w:id="0"/>
      <w:r>
        <w:rPr>
          <w:rFonts w:eastAsia="黑体"/>
          <w:color w:val="000000"/>
          <w:sz w:val="32"/>
          <w:szCs w:val="32"/>
        </w:rPr>
        <w:t>附件</w:t>
      </w:r>
      <w:r w:rsidR="001216FC">
        <w:rPr>
          <w:rFonts w:eastAsia="黑体" w:hint="eastAsia"/>
          <w:color w:val="000000"/>
          <w:sz w:val="32"/>
          <w:szCs w:val="32"/>
        </w:rPr>
        <w:t>2</w:t>
      </w:r>
    </w:p>
    <w:p w:rsidR="00271112" w:rsidRDefault="00271112">
      <w:pPr>
        <w:spacing w:line="520" w:lineRule="exact"/>
        <w:ind w:rightChars="-32" w:right="-67"/>
        <w:jc w:val="left"/>
        <w:rPr>
          <w:rFonts w:eastAsia="黑体"/>
          <w:color w:val="000000"/>
          <w:sz w:val="32"/>
          <w:szCs w:val="32"/>
        </w:rPr>
      </w:pPr>
    </w:p>
    <w:p w:rsidR="00271112" w:rsidRDefault="004A7384">
      <w:pPr>
        <w:spacing w:line="520" w:lineRule="exact"/>
        <w:ind w:rightChars="-32" w:right="-67"/>
        <w:jc w:val="center"/>
        <w:rPr>
          <w:rFonts w:eastAsia="方正小标宋简体"/>
          <w:color w:val="000000"/>
          <w:sz w:val="44"/>
          <w:szCs w:val="44"/>
        </w:rPr>
      </w:pPr>
      <w:r>
        <w:rPr>
          <w:rFonts w:eastAsia="方正小标宋简体" w:hint="eastAsia"/>
          <w:color w:val="000000"/>
          <w:sz w:val="44"/>
          <w:szCs w:val="44"/>
        </w:rPr>
        <w:t>牙科粘接剂</w:t>
      </w:r>
      <w:r w:rsidR="00271112">
        <w:rPr>
          <w:rFonts w:eastAsia="方正小标宋简体" w:hint="eastAsia"/>
          <w:color w:val="000000"/>
          <w:sz w:val="44"/>
          <w:szCs w:val="44"/>
        </w:rPr>
        <w:t>产品</w:t>
      </w:r>
      <w:r w:rsidR="00271112">
        <w:rPr>
          <w:rFonts w:eastAsia="方正小标宋简体"/>
          <w:color w:val="000000"/>
          <w:sz w:val="44"/>
          <w:szCs w:val="44"/>
        </w:rPr>
        <w:t>注册审查指导原则</w:t>
      </w:r>
    </w:p>
    <w:p w:rsidR="00271112" w:rsidRDefault="00271112">
      <w:pPr>
        <w:spacing w:line="520" w:lineRule="exact"/>
        <w:jc w:val="center"/>
        <w:rPr>
          <w:rFonts w:eastAsia="仿宋_GB2312"/>
          <w:color w:val="000000"/>
          <w:sz w:val="32"/>
          <w:szCs w:val="32"/>
        </w:rPr>
      </w:pPr>
      <w:r>
        <w:rPr>
          <w:rFonts w:eastAsia="仿宋_GB2312"/>
          <w:color w:val="000000"/>
          <w:sz w:val="32"/>
          <w:szCs w:val="32"/>
        </w:rPr>
        <w:t>（</w:t>
      </w:r>
      <w:r w:rsidR="009F1DE3">
        <w:rPr>
          <w:rFonts w:eastAsia="仿宋_GB2312" w:hint="eastAsia"/>
          <w:color w:val="000000"/>
          <w:sz w:val="32"/>
          <w:szCs w:val="32"/>
        </w:rPr>
        <w:t>征求意见稿</w:t>
      </w:r>
      <w:r>
        <w:rPr>
          <w:rFonts w:eastAsia="仿宋_GB2312"/>
          <w:color w:val="000000"/>
          <w:sz w:val="32"/>
          <w:szCs w:val="32"/>
        </w:rPr>
        <w:t>）</w:t>
      </w:r>
    </w:p>
    <w:p w:rsidR="00271112" w:rsidRDefault="00271112">
      <w:pPr>
        <w:spacing w:line="520" w:lineRule="exact"/>
        <w:ind w:rightChars="-32" w:right="-67"/>
        <w:jc w:val="center"/>
        <w:rPr>
          <w:rFonts w:eastAsia="方正小标宋简体"/>
          <w:color w:val="000000"/>
          <w:sz w:val="32"/>
          <w:szCs w:val="44"/>
        </w:rPr>
      </w:pP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本指导原则旨在指导注册申请人对</w:t>
      </w:r>
      <w:r w:rsidR="004A7384">
        <w:rPr>
          <w:rFonts w:eastAsia="仿宋_GB2312" w:hint="eastAsia"/>
          <w:color w:val="000000"/>
          <w:sz w:val="32"/>
          <w:szCs w:val="32"/>
        </w:rPr>
        <w:t>牙科粘接</w:t>
      </w:r>
      <w:r w:rsidR="004A7384">
        <w:rPr>
          <w:rFonts w:eastAsia="仿宋_GB2312"/>
          <w:color w:val="000000"/>
          <w:sz w:val="32"/>
          <w:szCs w:val="32"/>
        </w:rPr>
        <w:t>剂</w:t>
      </w:r>
      <w:r>
        <w:rPr>
          <w:rFonts w:eastAsia="仿宋_GB2312"/>
          <w:color w:val="000000"/>
          <w:sz w:val="32"/>
          <w:szCs w:val="32"/>
        </w:rPr>
        <w:t>注册申报资料的准备及撰写，同时也为技术审评部门对注册申报资料的审评提供参考。</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本指导原则是对</w:t>
      </w:r>
      <w:r w:rsidR="004A7384">
        <w:rPr>
          <w:rFonts w:eastAsia="仿宋_GB2312" w:hint="eastAsia"/>
          <w:color w:val="000000"/>
          <w:sz w:val="32"/>
          <w:szCs w:val="32"/>
        </w:rPr>
        <w:t>牙科粘接剂</w:t>
      </w:r>
      <w:r>
        <w:rPr>
          <w:rFonts w:eastAsia="仿宋_GB2312"/>
          <w:color w:val="000000"/>
          <w:sz w:val="32"/>
          <w:szCs w:val="32"/>
        </w:rPr>
        <w:t>注册申报资料的一般要求，申请人需依据产品的具体特性确定其中内容是否适用。若不适用，需具体阐述理由及相应的科学依据，并依据产品的具体特性对注册申报资料的内容进行充实和细化。</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本指导原则是供注册申请人和技术审评人员</w:t>
      </w:r>
      <w:r w:rsidR="008F5E22">
        <w:rPr>
          <w:rFonts w:eastAsia="仿宋_GB2312" w:hint="eastAsia"/>
          <w:color w:val="000000"/>
          <w:sz w:val="32"/>
          <w:szCs w:val="32"/>
        </w:rPr>
        <w:t>使用</w:t>
      </w:r>
      <w:r>
        <w:rPr>
          <w:rFonts w:eastAsia="仿宋_GB2312"/>
          <w:color w:val="000000"/>
          <w:sz w:val="32"/>
          <w:szCs w:val="32"/>
        </w:rPr>
        <w:t>的指导性文件，但不包括</w:t>
      </w:r>
      <w:r w:rsidR="000A120D">
        <w:rPr>
          <w:rFonts w:eastAsia="仿宋_GB2312" w:hint="eastAsia"/>
          <w:color w:val="000000"/>
          <w:sz w:val="32"/>
          <w:szCs w:val="32"/>
        </w:rPr>
        <w:t>审评</w:t>
      </w:r>
      <w:r>
        <w:rPr>
          <w:rFonts w:eastAsia="仿宋_GB2312"/>
          <w:color w:val="000000"/>
          <w:sz w:val="32"/>
          <w:szCs w:val="32"/>
        </w:rPr>
        <w:t>审批所涉及的行政事项，亦不作为法规强制执行，需在遵循相关法规的前提下使用本指导原则。如果有能够满足相关法规要求的其他方法，也可以采用，但是需要提供详细的研究资料和验证资料。</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本指导原则是在现行法规和标准体系以及当前认知水平下制定的，随着法规和标准的不断完善，以及科学技术的不断发展，本指导原则相关内容也将进行适时的调整。</w:t>
      </w:r>
    </w:p>
    <w:p w:rsidR="00271112" w:rsidRDefault="00271112">
      <w:pPr>
        <w:spacing w:line="520" w:lineRule="exact"/>
        <w:ind w:rightChars="-32" w:right="-67" w:firstLineChars="200" w:firstLine="640"/>
        <w:rPr>
          <w:rFonts w:eastAsia="黑体"/>
          <w:color w:val="000000"/>
          <w:sz w:val="32"/>
          <w:szCs w:val="32"/>
        </w:rPr>
      </w:pPr>
      <w:r>
        <w:rPr>
          <w:rFonts w:eastAsia="黑体"/>
          <w:color w:val="000000"/>
          <w:sz w:val="32"/>
          <w:szCs w:val="32"/>
        </w:rPr>
        <w:t>一、适用范围</w:t>
      </w:r>
    </w:p>
    <w:p w:rsidR="009B2B70" w:rsidRDefault="00271112">
      <w:pPr>
        <w:spacing w:line="520" w:lineRule="exact"/>
        <w:ind w:firstLineChars="200" w:firstLine="640"/>
        <w:rPr>
          <w:rFonts w:eastAsia="仿宋_GB2312"/>
          <w:color w:val="000000"/>
          <w:sz w:val="32"/>
          <w:szCs w:val="32"/>
        </w:rPr>
      </w:pPr>
      <w:r>
        <w:rPr>
          <w:rFonts w:eastAsia="仿宋_GB2312"/>
          <w:color w:val="000000"/>
          <w:sz w:val="32"/>
          <w:szCs w:val="32"/>
        </w:rPr>
        <w:t>本指导原则</w:t>
      </w:r>
      <w:r w:rsidR="009B2B70">
        <w:rPr>
          <w:rFonts w:eastAsia="仿宋_GB2312" w:hint="eastAsia"/>
          <w:color w:val="000000"/>
          <w:sz w:val="32"/>
          <w:szCs w:val="32"/>
        </w:rPr>
        <w:t>适用</w:t>
      </w:r>
      <w:r w:rsidR="009B2B70">
        <w:rPr>
          <w:rFonts w:eastAsia="仿宋_GB2312"/>
          <w:color w:val="000000"/>
          <w:sz w:val="32"/>
          <w:szCs w:val="32"/>
        </w:rPr>
        <w:t>于</w:t>
      </w:r>
      <w:r w:rsidR="009B2B70">
        <w:rPr>
          <w:rFonts w:eastAsia="仿宋_GB2312" w:hint="eastAsia"/>
          <w:color w:val="000000"/>
          <w:sz w:val="32"/>
          <w:szCs w:val="32"/>
        </w:rPr>
        <w:t>牙体充填修复、</w:t>
      </w:r>
      <w:r w:rsidR="00F50331">
        <w:rPr>
          <w:rFonts w:eastAsia="仿宋_GB2312" w:hint="eastAsia"/>
          <w:color w:val="000000"/>
          <w:sz w:val="32"/>
          <w:szCs w:val="32"/>
        </w:rPr>
        <w:t>修复体</w:t>
      </w:r>
      <w:r w:rsidR="009B2B70">
        <w:rPr>
          <w:rFonts w:eastAsia="仿宋_GB2312" w:hint="eastAsia"/>
          <w:color w:val="000000"/>
          <w:sz w:val="32"/>
          <w:szCs w:val="32"/>
        </w:rPr>
        <w:t>修复过程中</w:t>
      </w:r>
      <w:r w:rsidR="009B2B70" w:rsidRPr="009B2B70">
        <w:rPr>
          <w:rFonts w:eastAsia="仿宋_GB2312" w:hint="eastAsia"/>
          <w:color w:val="000000"/>
          <w:sz w:val="32"/>
          <w:szCs w:val="32"/>
        </w:rPr>
        <w:t>粘接</w:t>
      </w:r>
      <w:r w:rsidR="009B2B70">
        <w:rPr>
          <w:rFonts w:eastAsia="仿宋_GB2312" w:hint="eastAsia"/>
          <w:color w:val="000000"/>
          <w:sz w:val="32"/>
          <w:szCs w:val="32"/>
        </w:rPr>
        <w:t>的</w:t>
      </w:r>
      <w:r w:rsidR="004A7384">
        <w:rPr>
          <w:rFonts w:eastAsia="仿宋_GB2312" w:hint="eastAsia"/>
          <w:color w:val="000000"/>
          <w:sz w:val="32"/>
          <w:szCs w:val="32"/>
        </w:rPr>
        <w:t>牙科粘接</w:t>
      </w:r>
      <w:r w:rsidR="004A7384">
        <w:rPr>
          <w:rFonts w:eastAsia="仿宋_GB2312"/>
          <w:color w:val="000000"/>
          <w:sz w:val="32"/>
          <w:szCs w:val="32"/>
        </w:rPr>
        <w:t>剂</w:t>
      </w:r>
      <w:r w:rsidR="009B2B70">
        <w:rPr>
          <w:rFonts w:eastAsia="仿宋_GB2312" w:hint="eastAsia"/>
          <w:color w:val="000000"/>
          <w:sz w:val="32"/>
          <w:szCs w:val="32"/>
        </w:rPr>
        <w:t>产品</w:t>
      </w:r>
      <w:r w:rsidR="009B2B70">
        <w:rPr>
          <w:rFonts w:eastAsia="仿宋_GB2312"/>
          <w:color w:val="000000"/>
          <w:sz w:val="32"/>
          <w:szCs w:val="32"/>
        </w:rPr>
        <w:t>。</w:t>
      </w:r>
      <w:r w:rsidR="008057E7">
        <w:rPr>
          <w:rFonts w:eastAsia="仿宋_GB2312" w:hint="eastAsia"/>
          <w:color w:val="000000"/>
          <w:sz w:val="32"/>
          <w:szCs w:val="32"/>
        </w:rPr>
        <w:t>本指导原则不适用特殊设计及创新设计的产品</w:t>
      </w:r>
      <w:r w:rsidR="008057E7">
        <w:rPr>
          <w:rFonts w:eastAsia="仿宋_GB2312"/>
          <w:color w:val="000000"/>
          <w:sz w:val="32"/>
          <w:szCs w:val="32"/>
        </w:rPr>
        <w:t>。</w:t>
      </w:r>
    </w:p>
    <w:p w:rsidR="00271112" w:rsidRDefault="00271112">
      <w:pPr>
        <w:spacing w:line="520" w:lineRule="exact"/>
        <w:ind w:rightChars="-32" w:right="-67" w:firstLineChars="200" w:firstLine="640"/>
        <w:rPr>
          <w:rFonts w:eastAsia="黑体"/>
          <w:color w:val="000000"/>
          <w:sz w:val="32"/>
          <w:szCs w:val="32"/>
        </w:rPr>
      </w:pPr>
      <w:r>
        <w:rPr>
          <w:rFonts w:eastAsia="黑体"/>
          <w:color w:val="000000"/>
          <w:sz w:val="32"/>
          <w:szCs w:val="32"/>
        </w:rPr>
        <w:t>二、注册审查要点</w:t>
      </w:r>
    </w:p>
    <w:p w:rsidR="00271112" w:rsidRDefault="00271112">
      <w:pPr>
        <w:spacing w:line="520" w:lineRule="exact"/>
        <w:ind w:rightChars="-32" w:right="-67" w:firstLineChars="200" w:firstLine="640"/>
        <w:rPr>
          <w:rFonts w:eastAsia="楷体_GB2312"/>
          <w:color w:val="000000"/>
          <w:sz w:val="32"/>
          <w:szCs w:val="32"/>
        </w:rPr>
      </w:pPr>
      <w:r>
        <w:rPr>
          <w:rFonts w:eastAsia="楷体_GB2312"/>
          <w:color w:val="000000"/>
          <w:sz w:val="32"/>
          <w:szCs w:val="32"/>
        </w:rPr>
        <w:t>（一）监管信息</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lastRenderedPageBreak/>
        <w:t>1.</w:t>
      </w:r>
      <w:r>
        <w:rPr>
          <w:rFonts w:eastAsia="仿宋_GB2312"/>
          <w:color w:val="000000"/>
          <w:sz w:val="32"/>
          <w:szCs w:val="32"/>
        </w:rPr>
        <w:t>产品名称的要求</w:t>
      </w:r>
    </w:p>
    <w:p w:rsidR="00271112" w:rsidRDefault="00271112">
      <w:pPr>
        <w:spacing w:line="520" w:lineRule="exact"/>
        <w:ind w:firstLineChars="200" w:firstLine="640"/>
        <w:rPr>
          <w:rFonts w:eastAsia="仿宋_GB2312"/>
          <w:color w:val="000000"/>
          <w:sz w:val="32"/>
          <w:szCs w:val="32"/>
        </w:rPr>
      </w:pPr>
      <w:bookmarkStart w:id="1" w:name="_Hlk66554352"/>
      <w:r>
        <w:rPr>
          <w:rFonts w:eastAsia="仿宋_GB2312"/>
          <w:color w:val="000000"/>
          <w:sz w:val="32"/>
          <w:szCs w:val="32"/>
        </w:rPr>
        <w:t>产品的命名需采用《医疗器械分类目录》或国家标准、行业标准中的通用名称，或以产品</w:t>
      </w:r>
      <w:bookmarkEnd w:id="1"/>
      <w:r>
        <w:rPr>
          <w:rFonts w:eastAsia="仿宋_GB2312"/>
          <w:color w:val="000000"/>
          <w:sz w:val="32"/>
          <w:szCs w:val="32"/>
        </w:rPr>
        <w:t>临床预期用途、</w:t>
      </w:r>
      <w:r w:rsidR="00BF06FA">
        <w:rPr>
          <w:rFonts w:eastAsia="仿宋_GB2312" w:hint="eastAsia"/>
          <w:color w:val="000000"/>
          <w:sz w:val="32"/>
          <w:szCs w:val="32"/>
        </w:rPr>
        <w:t>固化方式</w:t>
      </w:r>
      <w:r w:rsidR="00BF06FA">
        <w:rPr>
          <w:rFonts w:eastAsia="仿宋_GB2312"/>
          <w:color w:val="000000"/>
          <w:sz w:val="32"/>
          <w:szCs w:val="32"/>
        </w:rPr>
        <w:t>、</w:t>
      </w:r>
      <w:r>
        <w:rPr>
          <w:rFonts w:eastAsia="仿宋_GB2312"/>
          <w:color w:val="000000"/>
          <w:sz w:val="32"/>
          <w:szCs w:val="32"/>
        </w:rPr>
        <w:t>适用部位为依据命名，需符合《医疗器械通用名称命名规则》</w:t>
      </w:r>
      <w:r w:rsidR="00F2542D">
        <w:rPr>
          <w:rFonts w:eastAsia="仿宋_GB2312" w:hint="eastAsia"/>
          <w:color w:val="000000"/>
          <w:sz w:val="32"/>
          <w:szCs w:val="32"/>
        </w:rPr>
        <w:t>、</w:t>
      </w:r>
      <w:r w:rsidR="00F2542D" w:rsidRPr="00F2542D">
        <w:rPr>
          <w:rFonts w:eastAsia="仿宋_GB2312" w:hint="eastAsia"/>
          <w:color w:val="000000"/>
          <w:sz w:val="32"/>
          <w:szCs w:val="32"/>
        </w:rPr>
        <w:t>《口腔科器械通用名称命名指导原则》</w:t>
      </w:r>
      <w:r>
        <w:rPr>
          <w:rFonts w:eastAsia="仿宋_GB2312"/>
          <w:color w:val="000000"/>
          <w:sz w:val="32"/>
          <w:szCs w:val="32"/>
        </w:rPr>
        <w:t>等相关法规的要求。</w:t>
      </w:r>
      <w:r w:rsidR="000218A0">
        <w:rPr>
          <w:rFonts w:eastAsia="仿宋_GB2312" w:hint="eastAsia"/>
          <w:color w:val="000000"/>
          <w:sz w:val="32"/>
          <w:szCs w:val="32"/>
        </w:rPr>
        <w:t>如</w:t>
      </w:r>
      <w:r w:rsidR="000218A0" w:rsidRPr="000218A0">
        <w:rPr>
          <w:rFonts w:eastAsia="仿宋_GB2312" w:hint="eastAsia"/>
          <w:color w:val="000000"/>
          <w:sz w:val="32"/>
          <w:szCs w:val="32"/>
        </w:rPr>
        <w:t>牙科粘接剂</w:t>
      </w:r>
      <w:r w:rsidR="000218A0">
        <w:rPr>
          <w:rFonts w:eastAsia="仿宋_GB2312" w:hint="eastAsia"/>
          <w:color w:val="000000"/>
          <w:sz w:val="32"/>
          <w:szCs w:val="32"/>
        </w:rPr>
        <w:t>、</w:t>
      </w:r>
      <w:r w:rsidR="000218A0" w:rsidRPr="000218A0">
        <w:rPr>
          <w:rFonts w:eastAsia="仿宋_GB2312" w:hint="eastAsia"/>
          <w:color w:val="000000"/>
          <w:sz w:val="32"/>
          <w:szCs w:val="32"/>
        </w:rPr>
        <w:t>牙本质粘接剂、化学固化粘接剂</w:t>
      </w:r>
      <w:r w:rsidR="000218A0">
        <w:rPr>
          <w:rFonts w:eastAsia="仿宋_GB2312" w:hint="eastAsia"/>
          <w:color w:val="000000"/>
          <w:sz w:val="32"/>
          <w:szCs w:val="32"/>
        </w:rPr>
        <w:t>等</w:t>
      </w:r>
      <w:r w:rsidR="000218A0">
        <w:rPr>
          <w:rFonts w:eastAsia="仿宋_GB2312"/>
          <w:color w:val="000000"/>
          <w:sz w:val="32"/>
          <w:szCs w:val="32"/>
        </w:rPr>
        <w:t>。</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分类编码</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根据《医疗器械分类目录》，分类编码为</w:t>
      </w:r>
      <w:r w:rsidR="0091037D">
        <w:rPr>
          <w:rFonts w:eastAsia="仿宋_GB2312"/>
          <w:color w:val="000000"/>
          <w:sz w:val="32"/>
          <w:szCs w:val="32"/>
        </w:rPr>
        <w:t>17-05-02</w:t>
      </w:r>
      <w:r>
        <w:rPr>
          <w:rFonts w:eastAsia="仿宋_GB2312"/>
          <w:color w:val="000000"/>
          <w:sz w:val="32"/>
          <w:szCs w:val="32"/>
        </w:rPr>
        <w:t>，管理类别为</w:t>
      </w:r>
      <w:r>
        <w:rPr>
          <w:rFonts w:ascii="宋体" w:hAnsi="宋体" w:cs="宋体" w:hint="eastAsia"/>
          <w:color w:val="000000"/>
          <w:sz w:val="32"/>
          <w:szCs w:val="32"/>
        </w:rPr>
        <w:t>Ⅲ</w:t>
      </w:r>
      <w:r>
        <w:rPr>
          <w:rFonts w:eastAsia="仿宋_GB2312"/>
          <w:color w:val="000000"/>
          <w:sz w:val="32"/>
          <w:szCs w:val="32"/>
        </w:rPr>
        <w:t>类。</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注册单元划分的原则</w:t>
      </w:r>
    </w:p>
    <w:p w:rsidR="00271112" w:rsidRDefault="00271112" w:rsidP="00437C00">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产品注册单元的划分需符合《医疗器械注册单元划分指导原则》的要求。</w:t>
      </w:r>
      <w:r w:rsidR="0091037D" w:rsidRPr="0091037D">
        <w:rPr>
          <w:rFonts w:eastAsia="仿宋_GB2312" w:hint="eastAsia"/>
          <w:color w:val="000000"/>
          <w:sz w:val="32"/>
          <w:szCs w:val="32"/>
        </w:rPr>
        <w:t>医疗器械产品的注册单元原则上以技术原理、结构组成、性能指标和适用范围为划分依据。</w:t>
      </w:r>
      <w:r w:rsidR="00437C00">
        <w:rPr>
          <w:rFonts w:eastAsia="仿宋_GB2312" w:hint="eastAsia"/>
          <w:color w:val="000000"/>
          <w:sz w:val="32"/>
          <w:szCs w:val="32"/>
        </w:rPr>
        <w:t>主要化学</w:t>
      </w:r>
      <w:r w:rsidR="00437C00">
        <w:rPr>
          <w:rFonts w:eastAsia="仿宋_GB2312"/>
          <w:color w:val="000000"/>
          <w:sz w:val="32"/>
          <w:szCs w:val="32"/>
        </w:rPr>
        <w:t>成分</w:t>
      </w:r>
      <w:r>
        <w:rPr>
          <w:rFonts w:eastAsia="仿宋_GB2312" w:hint="eastAsia"/>
          <w:color w:val="000000"/>
          <w:sz w:val="32"/>
          <w:szCs w:val="32"/>
        </w:rPr>
        <w:t>不同的产品原则上需划分为不同的注册单元</w:t>
      </w:r>
      <w:r w:rsidR="00367A0E">
        <w:rPr>
          <w:rFonts w:eastAsia="仿宋_GB2312" w:hint="eastAsia"/>
          <w:color w:val="000000"/>
          <w:sz w:val="32"/>
          <w:szCs w:val="32"/>
        </w:rPr>
        <w:t>，</w:t>
      </w:r>
      <w:r w:rsidR="00367A0E">
        <w:rPr>
          <w:rFonts w:eastAsia="仿宋_GB2312"/>
          <w:color w:val="000000"/>
          <w:sz w:val="32"/>
          <w:szCs w:val="32"/>
        </w:rPr>
        <w:t>如发挥</w:t>
      </w:r>
      <w:r w:rsidR="00367A0E">
        <w:rPr>
          <w:rFonts w:eastAsia="仿宋_GB2312" w:hint="eastAsia"/>
          <w:color w:val="000000"/>
          <w:sz w:val="32"/>
          <w:szCs w:val="32"/>
        </w:rPr>
        <w:t>粘接</w:t>
      </w:r>
      <w:r w:rsidR="00367A0E">
        <w:rPr>
          <w:rFonts w:eastAsia="仿宋_GB2312"/>
          <w:color w:val="000000"/>
          <w:sz w:val="32"/>
          <w:szCs w:val="32"/>
        </w:rPr>
        <w:t>作用的</w:t>
      </w:r>
      <w:r w:rsidR="00367A0E" w:rsidRPr="00367A0E">
        <w:rPr>
          <w:rFonts w:eastAsia="仿宋_GB2312" w:hint="eastAsia"/>
          <w:color w:val="000000"/>
          <w:sz w:val="32"/>
          <w:szCs w:val="32"/>
        </w:rPr>
        <w:t>树脂基质</w:t>
      </w:r>
      <w:r w:rsidR="00BC473F">
        <w:rPr>
          <w:rFonts w:eastAsia="仿宋_GB2312" w:hint="eastAsia"/>
          <w:color w:val="000000"/>
          <w:sz w:val="32"/>
          <w:szCs w:val="32"/>
        </w:rPr>
        <w:t>和</w:t>
      </w:r>
      <w:r w:rsidR="00BC473F">
        <w:rPr>
          <w:rFonts w:eastAsia="仿宋_GB2312"/>
          <w:color w:val="000000"/>
          <w:sz w:val="32"/>
          <w:szCs w:val="32"/>
        </w:rPr>
        <w:t>填料</w:t>
      </w:r>
      <w:r w:rsidR="009213A2">
        <w:rPr>
          <w:rFonts w:eastAsia="仿宋_GB2312" w:hint="eastAsia"/>
          <w:color w:val="000000"/>
          <w:sz w:val="32"/>
          <w:szCs w:val="32"/>
        </w:rPr>
        <w:t>成分</w:t>
      </w:r>
      <w:r w:rsidR="009213A2">
        <w:rPr>
          <w:rFonts w:eastAsia="仿宋_GB2312"/>
          <w:color w:val="000000"/>
          <w:sz w:val="32"/>
          <w:szCs w:val="32"/>
        </w:rPr>
        <w:t>不同，建议划分</w:t>
      </w:r>
      <w:r w:rsidR="009213A2">
        <w:rPr>
          <w:rFonts w:eastAsia="仿宋_GB2312" w:hint="eastAsia"/>
          <w:color w:val="000000"/>
          <w:sz w:val="32"/>
          <w:szCs w:val="32"/>
        </w:rPr>
        <w:t>注册单元</w:t>
      </w:r>
      <w:r w:rsidR="009213A2">
        <w:rPr>
          <w:rFonts w:eastAsia="仿宋_GB2312"/>
          <w:color w:val="000000"/>
          <w:sz w:val="32"/>
          <w:szCs w:val="32"/>
        </w:rPr>
        <w:t>；</w:t>
      </w:r>
      <w:r w:rsidR="0009799C">
        <w:rPr>
          <w:rFonts w:eastAsia="仿宋_GB2312" w:hint="eastAsia"/>
          <w:color w:val="000000"/>
          <w:sz w:val="32"/>
          <w:szCs w:val="32"/>
        </w:rPr>
        <w:t>固化</w:t>
      </w:r>
      <w:r w:rsidR="0009799C">
        <w:rPr>
          <w:rFonts w:eastAsia="仿宋_GB2312"/>
          <w:color w:val="000000"/>
          <w:sz w:val="32"/>
          <w:szCs w:val="32"/>
        </w:rPr>
        <w:t>原理不同的产品</w:t>
      </w:r>
      <w:r w:rsidR="0009799C">
        <w:rPr>
          <w:rFonts w:eastAsia="仿宋_GB2312" w:hint="eastAsia"/>
          <w:color w:val="000000"/>
          <w:sz w:val="32"/>
          <w:szCs w:val="32"/>
        </w:rPr>
        <w:t>原则上需划分为不同的注册单元</w:t>
      </w:r>
      <w:r w:rsidR="00137D9A">
        <w:rPr>
          <w:rFonts w:eastAsia="仿宋_GB2312" w:hint="eastAsia"/>
          <w:color w:val="000000"/>
          <w:sz w:val="32"/>
          <w:szCs w:val="32"/>
        </w:rPr>
        <w:t>，</w:t>
      </w:r>
      <w:r w:rsidR="00137D9A">
        <w:rPr>
          <w:rFonts w:eastAsia="仿宋_GB2312"/>
          <w:color w:val="000000"/>
          <w:sz w:val="32"/>
          <w:szCs w:val="32"/>
        </w:rPr>
        <w:t>如</w:t>
      </w:r>
      <w:r w:rsidR="00137D9A" w:rsidRPr="00137D9A">
        <w:rPr>
          <w:rFonts w:eastAsia="仿宋_GB2312" w:hint="eastAsia"/>
          <w:color w:val="000000"/>
          <w:sz w:val="32"/>
          <w:szCs w:val="32"/>
        </w:rPr>
        <w:t>光固化粘接剂</w:t>
      </w:r>
      <w:r w:rsidR="00137D9A">
        <w:rPr>
          <w:rFonts w:eastAsia="仿宋_GB2312" w:hint="eastAsia"/>
          <w:color w:val="000000"/>
          <w:sz w:val="32"/>
          <w:szCs w:val="32"/>
        </w:rPr>
        <w:t>、</w:t>
      </w:r>
      <w:r w:rsidR="00137D9A" w:rsidRPr="00137D9A">
        <w:rPr>
          <w:rFonts w:eastAsia="仿宋_GB2312" w:hint="eastAsia"/>
          <w:color w:val="000000"/>
          <w:sz w:val="32"/>
          <w:szCs w:val="32"/>
        </w:rPr>
        <w:t>化学固化粘接剂</w:t>
      </w:r>
      <w:r w:rsidR="00137D9A">
        <w:rPr>
          <w:rFonts w:eastAsia="仿宋_GB2312" w:hint="eastAsia"/>
          <w:color w:val="000000"/>
          <w:sz w:val="32"/>
          <w:szCs w:val="32"/>
        </w:rPr>
        <w:t>、</w:t>
      </w:r>
      <w:r w:rsidR="00137D9A" w:rsidRPr="00137D9A">
        <w:rPr>
          <w:rFonts w:eastAsia="仿宋_GB2312" w:hint="eastAsia"/>
          <w:color w:val="000000"/>
          <w:sz w:val="32"/>
          <w:szCs w:val="32"/>
        </w:rPr>
        <w:t>双固化树脂粘接剂</w:t>
      </w:r>
      <w:r w:rsidR="00137D9A">
        <w:rPr>
          <w:rFonts w:eastAsia="仿宋_GB2312" w:hint="eastAsia"/>
          <w:color w:val="000000"/>
          <w:sz w:val="32"/>
          <w:szCs w:val="32"/>
        </w:rPr>
        <w:t>。</w:t>
      </w:r>
    </w:p>
    <w:p w:rsidR="00271112" w:rsidRDefault="00271112">
      <w:pPr>
        <w:spacing w:line="520" w:lineRule="exact"/>
        <w:ind w:rightChars="-32" w:right="-67" w:firstLineChars="200" w:firstLine="640"/>
        <w:rPr>
          <w:rFonts w:eastAsia="楷体_GB2312"/>
          <w:color w:val="000000"/>
          <w:sz w:val="32"/>
          <w:szCs w:val="32"/>
        </w:rPr>
      </w:pPr>
      <w:r>
        <w:rPr>
          <w:rFonts w:eastAsia="楷体_GB2312"/>
          <w:color w:val="000000"/>
          <w:sz w:val="32"/>
          <w:szCs w:val="32"/>
        </w:rPr>
        <w:t>（二）综述资料</w:t>
      </w:r>
    </w:p>
    <w:p w:rsidR="00271112" w:rsidRDefault="008057E7">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1</w:t>
      </w:r>
      <w:r w:rsidR="00271112">
        <w:rPr>
          <w:rFonts w:eastAsia="仿宋_GB2312"/>
          <w:color w:val="000000"/>
          <w:sz w:val="32"/>
          <w:szCs w:val="32"/>
        </w:rPr>
        <w:t>.</w:t>
      </w:r>
      <w:r w:rsidR="002835EE">
        <w:rPr>
          <w:rFonts w:eastAsia="仿宋_GB2312" w:hint="eastAsia"/>
          <w:color w:val="000000"/>
          <w:sz w:val="32"/>
          <w:szCs w:val="32"/>
        </w:rPr>
        <w:t>产品</w:t>
      </w:r>
      <w:r w:rsidR="00271112">
        <w:rPr>
          <w:rFonts w:eastAsia="仿宋_GB2312"/>
          <w:color w:val="000000"/>
          <w:sz w:val="32"/>
          <w:szCs w:val="32"/>
        </w:rPr>
        <w:t>描述</w:t>
      </w:r>
    </w:p>
    <w:p w:rsidR="00271112" w:rsidRDefault="002835EE" w:rsidP="0097080A">
      <w:pPr>
        <w:spacing w:line="520" w:lineRule="exact"/>
        <w:ind w:rightChars="-32" w:right="-67" w:firstLineChars="200" w:firstLine="640"/>
        <w:rPr>
          <w:rFonts w:eastAsia="仿宋_GB2312"/>
          <w:color w:val="000000"/>
          <w:sz w:val="32"/>
          <w:szCs w:val="32"/>
        </w:rPr>
      </w:pPr>
      <w:r>
        <w:rPr>
          <w:rFonts w:eastAsia="仿宋_GB2312"/>
          <w:color w:val="000000"/>
          <w:sz w:val="32"/>
          <w:szCs w:val="32"/>
        </w:rPr>
        <w:t>需全面描述产品各组成成分及含量，一般需涵盖基质体系、催化体系、填料</w:t>
      </w:r>
      <w:r>
        <w:rPr>
          <w:rFonts w:eastAsia="仿宋_GB2312" w:hint="eastAsia"/>
          <w:color w:val="000000"/>
          <w:sz w:val="32"/>
          <w:szCs w:val="32"/>
        </w:rPr>
        <w:t>组分</w:t>
      </w:r>
      <w:r>
        <w:rPr>
          <w:rFonts w:eastAsia="仿宋_GB2312"/>
          <w:color w:val="000000"/>
          <w:sz w:val="32"/>
          <w:szCs w:val="32"/>
        </w:rPr>
        <w:t>及粒径、助剂等</w:t>
      </w:r>
      <w:r w:rsidR="00C70280">
        <w:rPr>
          <w:rFonts w:eastAsia="仿宋_GB2312" w:hint="eastAsia"/>
          <w:color w:val="000000"/>
          <w:sz w:val="32"/>
          <w:szCs w:val="32"/>
        </w:rPr>
        <w:t>；</w:t>
      </w:r>
      <w:r w:rsidRPr="00D47173">
        <w:rPr>
          <w:rFonts w:eastAsia="仿宋_GB2312" w:hint="eastAsia"/>
          <w:sz w:val="32"/>
          <w:szCs w:val="32"/>
        </w:rPr>
        <w:t>列明各组分的化学名称、结构式、</w:t>
      </w:r>
      <w:r w:rsidRPr="00D47173">
        <w:rPr>
          <w:rFonts w:eastAsia="仿宋_GB2312"/>
          <w:sz w:val="32"/>
          <w:szCs w:val="32"/>
        </w:rPr>
        <w:t>CAS</w:t>
      </w:r>
      <w:r w:rsidRPr="00D47173">
        <w:rPr>
          <w:rFonts w:eastAsia="仿宋_GB2312" w:hint="eastAsia"/>
          <w:sz w:val="32"/>
          <w:szCs w:val="32"/>
        </w:rPr>
        <w:t>编号</w:t>
      </w:r>
      <w:r w:rsidR="00C70280">
        <w:rPr>
          <w:rFonts w:eastAsia="仿宋_GB2312"/>
          <w:sz w:val="32"/>
          <w:szCs w:val="32"/>
        </w:rPr>
        <w:t>和分子量、各组分的作用</w:t>
      </w:r>
      <w:r w:rsidR="00C70280">
        <w:rPr>
          <w:rFonts w:eastAsia="仿宋_GB2312" w:hint="eastAsia"/>
          <w:sz w:val="32"/>
          <w:szCs w:val="32"/>
        </w:rPr>
        <w:t>；</w:t>
      </w:r>
      <w:r w:rsidR="00A37C25">
        <w:rPr>
          <w:rFonts w:eastAsia="仿宋_GB2312" w:hint="eastAsia"/>
          <w:sz w:val="32"/>
          <w:szCs w:val="32"/>
        </w:rPr>
        <w:t>需</w:t>
      </w:r>
      <w:r w:rsidR="00A37C25" w:rsidRPr="00A37C25">
        <w:rPr>
          <w:rFonts w:eastAsia="仿宋_GB2312" w:hint="eastAsia"/>
          <w:sz w:val="32"/>
          <w:szCs w:val="32"/>
        </w:rPr>
        <w:t>根据固化方式</w:t>
      </w:r>
      <w:r w:rsidR="00A37C25">
        <w:rPr>
          <w:rFonts w:eastAsia="仿宋_GB2312" w:hint="eastAsia"/>
          <w:sz w:val="32"/>
          <w:szCs w:val="32"/>
        </w:rPr>
        <w:t>描述</w:t>
      </w:r>
      <w:r w:rsidR="00A37C25">
        <w:rPr>
          <w:rFonts w:eastAsia="仿宋_GB2312"/>
          <w:sz w:val="32"/>
          <w:szCs w:val="32"/>
        </w:rPr>
        <w:t>产品</w:t>
      </w:r>
      <w:r w:rsidR="00A37C25">
        <w:rPr>
          <w:rFonts w:eastAsia="仿宋_GB2312" w:hint="eastAsia"/>
          <w:sz w:val="32"/>
          <w:szCs w:val="32"/>
        </w:rPr>
        <w:t>的固化</w:t>
      </w:r>
      <w:r w:rsidR="00A37C25">
        <w:rPr>
          <w:rFonts w:eastAsia="仿宋_GB2312"/>
          <w:sz w:val="32"/>
          <w:szCs w:val="32"/>
        </w:rPr>
        <w:t>分类（</w:t>
      </w:r>
      <w:r w:rsidR="00A37C25">
        <w:rPr>
          <w:rFonts w:eastAsia="仿宋_GB2312" w:hint="eastAsia"/>
          <w:sz w:val="32"/>
          <w:szCs w:val="32"/>
        </w:rPr>
        <w:t>如化学固化、光固化、</w:t>
      </w:r>
      <w:r w:rsidR="00A37C25">
        <w:rPr>
          <w:rFonts w:eastAsia="仿宋_GB2312"/>
          <w:sz w:val="32"/>
          <w:szCs w:val="32"/>
        </w:rPr>
        <w:t>双</w:t>
      </w:r>
      <w:r w:rsidR="008C02A4">
        <w:rPr>
          <w:rFonts w:eastAsia="仿宋_GB2312" w:hint="eastAsia"/>
          <w:sz w:val="32"/>
          <w:szCs w:val="32"/>
        </w:rPr>
        <w:t>重</w:t>
      </w:r>
      <w:r w:rsidR="00A37C25">
        <w:rPr>
          <w:rFonts w:eastAsia="仿宋_GB2312"/>
          <w:sz w:val="32"/>
          <w:szCs w:val="32"/>
        </w:rPr>
        <w:t>固化）</w:t>
      </w:r>
      <w:r w:rsidR="00C70280">
        <w:rPr>
          <w:rFonts w:eastAsia="仿宋_GB2312" w:hint="eastAsia"/>
          <w:sz w:val="32"/>
          <w:szCs w:val="32"/>
        </w:rPr>
        <w:t>；</w:t>
      </w:r>
      <w:r w:rsidR="00681A7A">
        <w:rPr>
          <w:rFonts w:eastAsia="仿宋_GB2312" w:hint="eastAsia"/>
          <w:sz w:val="32"/>
          <w:szCs w:val="32"/>
        </w:rPr>
        <w:t>需</w:t>
      </w:r>
      <w:r w:rsidR="00681A7A" w:rsidRPr="00681A7A">
        <w:rPr>
          <w:rFonts w:eastAsia="仿宋_GB2312" w:hint="eastAsia"/>
          <w:sz w:val="32"/>
          <w:szCs w:val="32"/>
        </w:rPr>
        <w:t>根据临床</w:t>
      </w:r>
      <w:r w:rsidR="00DB6E96">
        <w:rPr>
          <w:rFonts w:eastAsia="仿宋_GB2312" w:hint="eastAsia"/>
          <w:sz w:val="32"/>
          <w:szCs w:val="32"/>
        </w:rPr>
        <w:t>粘接部位</w:t>
      </w:r>
      <w:r w:rsidR="00681A7A">
        <w:rPr>
          <w:rFonts w:eastAsia="仿宋_GB2312" w:hint="eastAsia"/>
          <w:sz w:val="32"/>
          <w:szCs w:val="32"/>
        </w:rPr>
        <w:t>描述</w:t>
      </w:r>
      <w:r w:rsidR="00681A7A">
        <w:rPr>
          <w:rFonts w:eastAsia="仿宋_GB2312"/>
          <w:sz w:val="32"/>
          <w:szCs w:val="32"/>
        </w:rPr>
        <w:t>产品分类（</w:t>
      </w:r>
      <w:r w:rsidR="00681A7A">
        <w:rPr>
          <w:rFonts w:eastAsia="仿宋_GB2312" w:hint="eastAsia"/>
          <w:sz w:val="32"/>
          <w:szCs w:val="32"/>
        </w:rPr>
        <w:t>如</w:t>
      </w:r>
      <w:r w:rsidR="00681A7A" w:rsidRPr="00681A7A">
        <w:rPr>
          <w:rFonts w:eastAsia="仿宋_GB2312" w:hint="eastAsia"/>
          <w:sz w:val="32"/>
          <w:szCs w:val="32"/>
        </w:rPr>
        <w:t>牙釉质粘接剂</w:t>
      </w:r>
      <w:r w:rsidR="00681A7A">
        <w:rPr>
          <w:rFonts w:eastAsia="仿宋_GB2312"/>
          <w:sz w:val="32"/>
          <w:szCs w:val="32"/>
        </w:rPr>
        <w:t>、</w:t>
      </w:r>
      <w:r w:rsidR="00681A7A" w:rsidRPr="00681A7A">
        <w:rPr>
          <w:rFonts w:eastAsia="仿宋_GB2312" w:hint="eastAsia"/>
          <w:sz w:val="32"/>
          <w:szCs w:val="32"/>
        </w:rPr>
        <w:t>牙本质粘接剂</w:t>
      </w:r>
      <w:r w:rsidR="00681A7A">
        <w:rPr>
          <w:rFonts w:eastAsia="仿宋_GB2312" w:hint="eastAsia"/>
          <w:sz w:val="32"/>
          <w:szCs w:val="32"/>
        </w:rPr>
        <w:t>、</w:t>
      </w:r>
      <w:r w:rsidR="00681A7A" w:rsidRPr="00681A7A">
        <w:rPr>
          <w:rFonts w:eastAsia="仿宋_GB2312" w:hint="eastAsia"/>
          <w:sz w:val="32"/>
          <w:szCs w:val="32"/>
        </w:rPr>
        <w:t>通用型粘接剂</w:t>
      </w:r>
      <w:r w:rsidR="00681A7A">
        <w:rPr>
          <w:rFonts w:eastAsia="仿宋_GB2312"/>
          <w:sz w:val="32"/>
          <w:szCs w:val="32"/>
        </w:rPr>
        <w:t>）</w:t>
      </w:r>
      <w:r w:rsidR="00C70280">
        <w:rPr>
          <w:rFonts w:eastAsia="仿宋_GB2312" w:hint="eastAsia"/>
          <w:sz w:val="32"/>
          <w:szCs w:val="32"/>
        </w:rPr>
        <w:t>；</w:t>
      </w:r>
      <w:r w:rsidR="00C70280">
        <w:rPr>
          <w:rFonts w:eastAsia="仿宋_GB2312"/>
          <w:sz w:val="32"/>
          <w:szCs w:val="32"/>
        </w:rPr>
        <w:t>需</w:t>
      </w:r>
      <w:r w:rsidR="00C70280">
        <w:rPr>
          <w:rFonts w:eastAsia="仿宋_GB2312" w:hint="eastAsia"/>
          <w:sz w:val="32"/>
          <w:szCs w:val="32"/>
        </w:rPr>
        <w:t>描述</w:t>
      </w:r>
      <w:r w:rsidR="00C70280">
        <w:rPr>
          <w:rFonts w:eastAsia="仿宋_GB2312"/>
          <w:sz w:val="32"/>
          <w:szCs w:val="32"/>
        </w:rPr>
        <w:t>产品的</w:t>
      </w:r>
      <w:r w:rsidR="00C70280">
        <w:rPr>
          <w:rFonts w:eastAsia="仿宋_GB2312" w:hint="eastAsia"/>
          <w:sz w:val="32"/>
          <w:szCs w:val="32"/>
        </w:rPr>
        <w:t>临床</w:t>
      </w:r>
      <w:r w:rsidR="00C70280">
        <w:rPr>
          <w:rFonts w:eastAsia="仿宋_GB2312"/>
          <w:sz w:val="32"/>
          <w:szCs w:val="32"/>
        </w:rPr>
        <w:t>粘接技术（</w:t>
      </w:r>
      <w:r w:rsidR="00C70280">
        <w:rPr>
          <w:rFonts w:eastAsia="仿宋_GB2312" w:hint="eastAsia"/>
          <w:sz w:val="32"/>
          <w:szCs w:val="32"/>
        </w:rPr>
        <w:t>如</w:t>
      </w:r>
      <w:r w:rsidR="00C70280">
        <w:rPr>
          <w:rFonts w:eastAsia="仿宋_GB2312"/>
          <w:sz w:val="32"/>
          <w:szCs w:val="32"/>
        </w:rPr>
        <w:t>自酸蚀、选择</w:t>
      </w:r>
      <w:r w:rsidR="00C70280">
        <w:rPr>
          <w:rFonts w:eastAsia="仿宋_GB2312"/>
          <w:sz w:val="32"/>
          <w:szCs w:val="32"/>
        </w:rPr>
        <w:lastRenderedPageBreak/>
        <w:t>性酸蚀、全酸蚀）</w:t>
      </w:r>
      <w:r w:rsidR="00C70280">
        <w:rPr>
          <w:rFonts w:eastAsia="仿宋_GB2312" w:hint="eastAsia"/>
          <w:sz w:val="32"/>
          <w:szCs w:val="32"/>
        </w:rPr>
        <w:t>；</w:t>
      </w:r>
      <w:r>
        <w:rPr>
          <w:rFonts w:eastAsia="仿宋_GB2312" w:hint="eastAsia"/>
          <w:sz w:val="32"/>
          <w:szCs w:val="32"/>
        </w:rPr>
        <w:t>需</w:t>
      </w:r>
      <w:r>
        <w:rPr>
          <w:rFonts w:eastAsia="仿宋_GB2312"/>
          <w:sz w:val="32"/>
          <w:szCs w:val="32"/>
        </w:rPr>
        <w:t>对产品的工作原理</w:t>
      </w:r>
      <w:r>
        <w:rPr>
          <w:rFonts w:eastAsia="仿宋_GB2312" w:hint="eastAsia"/>
          <w:sz w:val="32"/>
          <w:szCs w:val="32"/>
        </w:rPr>
        <w:t>进行</w:t>
      </w:r>
      <w:r>
        <w:rPr>
          <w:rFonts w:eastAsia="仿宋_GB2312"/>
          <w:sz w:val="32"/>
          <w:szCs w:val="32"/>
        </w:rPr>
        <w:t>描述。</w:t>
      </w:r>
    </w:p>
    <w:p w:rsidR="00271112" w:rsidRDefault="008057E7">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2</w:t>
      </w:r>
      <w:r w:rsidR="00271112">
        <w:rPr>
          <w:rFonts w:eastAsia="仿宋_GB2312"/>
          <w:color w:val="000000"/>
          <w:sz w:val="32"/>
          <w:szCs w:val="32"/>
        </w:rPr>
        <w:t>.</w:t>
      </w:r>
      <w:r w:rsidR="00271112">
        <w:rPr>
          <w:rFonts w:eastAsia="仿宋_GB2312"/>
          <w:color w:val="000000"/>
          <w:sz w:val="32"/>
          <w:szCs w:val="32"/>
        </w:rPr>
        <w:t>产品的适用范围和禁忌证</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产品的适用范围、适用人群、禁忌证需与申报产品的性能、功能相符。</w:t>
      </w:r>
    </w:p>
    <w:p w:rsidR="00271112" w:rsidRDefault="00055E20">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2.1</w:t>
      </w:r>
      <w:r w:rsidR="00271112">
        <w:rPr>
          <w:rFonts w:eastAsia="仿宋_GB2312" w:hint="eastAsia"/>
          <w:color w:val="000000"/>
          <w:sz w:val="32"/>
          <w:szCs w:val="32"/>
        </w:rPr>
        <w:t>适用范围：</w:t>
      </w:r>
      <w:r w:rsidR="00290511">
        <w:rPr>
          <w:rFonts w:eastAsia="仿宋_GB2312" w:hint="eastAsia"/>
          <w:color w:val="000000"/>
          <w:sz w:val="32"/>
          <w:szCs w:val="32"/>
        </w:rPr>
        <w:t>牙科</w:t>
      </w:r>
      <w:r w:rsidR="00290511">
        <w:rPr>
          <w:rFonts w:eastAsia="仿宋_GB2312"/>
          <w:color w:val="000000"/>
          <w:sz w:val="32"/>
          <w:szCs w:val="32"/>
        </w:rPr>
        <w:t>粘接剂</w:t>
      </w:r>
      <w:r w:rsidR="00290511">
        <w:rPr>
          <w:rFonts w:eastAsia="仿宋_GB2312" w:hint="eastAsia"/>
          <w:color w:val="000000"/>
          <w:sz w:val="32"/>
          <w:szCs w:val="32"/>
        </w:rPr>
        <w:t>一般用</w:t>
      </w:r>
      <w:r w:rsidR="00290511">
        <w:rPr>
          <w:rFonts w:eastAsia="仿宋_GB2312"/>
          <w:color w:val="000000"/>
          <w:sz w:val="32"/>
          <w:szCs w:val="32"/>
        </w:rPr>
        <w:t>于</w:t>
      </w:r>
      <w:r w:rsidR="00290511">
        <w:rPr>
          <w:rFonts w:eastAsia="仿宋_GB2312" w:hint="eastAsia"/>
          <w:color w:val="000000"/>
          <w:sz w:val="32"/>
          <w:szCs w:val="32"/>
        </w:rPr>
        <w:t>牙体充填修复、</w:t>
      </w:r>
      <w:r w:rsidR="00F50331">
        <w:rPr>
          <w:rFonts w:eastAsia="仿宋_GB2312" w:hint="eastAsia"/>
          <w:color w:val="000000"/>
          <w:sz w:val="32"/>
          <w:szCs w:val="32"/>
        </w:rPr>
        <w:t>修复体</w:t>
      </w:r>
      <w:r w:rsidR="00290511">
        <w:rPr>
          <w:rFonts w:eastAsia="仿宋_GB2312" w:hint="eastAsia"/>
          <w:color w:val="000000"/>
          <w:sz w:val="32"/>
          <w:szCs w:val="32"/>
        </w:rPr>
        <w:t>修复过程中</w:t>
      </w:r>
      <w:r w:rsidR="00290511" w:rsidRPr="009B2B70">
        <w:rPr>
          <w:rFonts w:eastAsia="仿宋_GB2312" w:hint="eastAsia"/>
          <w:color w:val="000000"/>
          <w:sz w:val="32"/>
          <w:szCs w:val="32"/>
        </w:rPr>
        <w:t>粘接</w:t>
      </w:r>
      <w:r w:rsidR="00290511">
        <w:rPr>
          <w:rFonts w:eastAsia="仿宋_GB2312" w:hint="eastAsia"/>
          <w:color w:val="000000"/>
          <w:sz w:val="32"/>
          <w:szCs w:val="32"/>
        </w:rPr>
        <w:t>。在适用范围</w:t>
      </w:r>
      <w:r w:rsidR="00290511">
        <w:rPr>
          <w:rFonts w:eastAsia="仿宋_GB2312"/>
          <w:color w:val="000000"/>
          <w:sz w:val="32"/>
          <w:szCs w:val="32"/>
        </w:rPr>
        <w:t>描述时</w:t>
      </w:r>
      <w:r w:rsidR="00290511">
        <w:rPr>
          <w:rFonts w:eastAsia="仿宋_GB2312" w:hint="eastAsia"/>
          <w:color w:val="000000"/>
          <w:sz w:val="32"/>
          <w:szCs w:val="32"/>
        </w:rPr>
        <w:t>需明确</w:t>
      </w:r>
      <w:r w:rsidR="00290511">
        <w:rPr>
          <w:rFonts w:eastAsia="仿宋_GB2312"/>
          <w:color w:val="000000"/>
          <w:sz w:val="32"/>
          <w:szCs w:val="32"/>
        </w:rPr>
        <w:t>预期粘接的</w:t>
      </w:r>
      <w:r w:rsidR="00290511">
        <w:rPr>
          <w:rFonts w:eastAsia="仿宋_GB2312" w:hint="eastAsia"/>
          <w:color w:val="000000"/>
          <w:sz w:val="32"/>
          <w:szCs w:val="32"/>
        </w:rPr>
        <w:t>修复</w:t>
      </w:r>
      <w:r w:rsidR="00290511">
        <w:rPr>
          <w:rFonts w:eastAsia="仿宋_GB2312"/>
          <w:color w:val="000000"/>
          <w:sz w:val="32"/>
          <w:szCs w:val="32"/>
        </w:rPr>
        <w:t>方式及修复体类型、</w:t>
      </w:r>
      <w:r w:rsidR="00271112">
        <w:rPr>
          <w:rFonts w:eastAsia="仿宋_GB2312" w:hint="eastAsia"/>
          <w:color w:val="000000"/>
          <w:sz w:val="32"/>
          <w:szCs w:val="32"/>
        </w:rPr>
        <w:t>与其组合使用</w:t>
      </w:r>
      <w:r w:rsidR="00290511">
        <w:rPr>
          <w:rFonts w:eastAsia="仿宋_GB2312" w:hint="eastAsia"/>
          <w:color w:val="000000"/>
          <w:sz w:val="32"/>
          <w:szCs w:val="32"/>
        </w:rPr>
        <w:t>的粘接系统</w:t>
      </w:r>
      <w:r w:rsidR="00271112">
        <w:rPr>
          <w:rFonts w:eastAsia="仿宋_GB2312" w:hint="eastAsia"/>
          <w:color w:val="000000"/>
          <w:sz w:val="32"/>
          <w:szCs w:val="32"/>
        </w:rPr>
        <w:t>。</w:t>
      </w:r>
    </w:p>
    <w:p w:rsidR="002835EE" w:rsidRDefault="002835EE" w:rsidP="002835EE">
      <w:pPr>
        <w:adjustRightInd w:val="0"/>
        <w:snapToGrid w:val="0"/>
        <w:spacing w:line="520" w:lineRule="exact"/>
        <w:ind w:firstLineChars="200" w:firstLine="640"/>
        <w:rPr>
          <w:rFonts w:eastAsia="仿宋_GB2312"/>
          <w:sz w:val="32"/>
          <w:szCs w:val="32"/>
        </w:rPr>
      </w:pPr>
      <w:r>
        <w:rPr>
          <w:rFonts w:eastAsia="仿宋_GB2312"/>
          <w:sz w:val="32"/>
          <w:szCs w:val="32"/>
        </w:rPr>
        <w:t>2.2</w:t>
      </w:r>
      <w:r w:rsidRPr="00355FC6">
        <w:rPr>
          <w:rFonts w:eastAsia="仿宋_GB2312"/>
          <w:sz w:val="32"/>
          <w:szCs w:val="32"/>
        </w:rPr>
        <w:t>预期使用环境</w:t>
      </w:r>
    </w:p>
    <w:p w:rsidR="002835EE" w:rsidRPr="00355FC6" w:rsidRDefault="002835EE" w:rsidP="002835EE">
      <w:pPr>
        <w:adjustRightInd w:val="0"/>
        <w:snapToGrid w:val="0"/>
        <w:spacing w:line="520" w:lineRule="exact"/>
        <w:ind w:firstLineChars="200" w:firstLine="640"/>
        <w:rPr>
          <w:rFonts w:eastAsia="仿宋_GB2312"/>
          <w:sz w:val="32"/>
          <w:szCs w:val="32"/>
        </w:rPr>
      </w:pPr>
      <w:r w:rsidRPr="00355FC6">
        <w:rPr>
          <w:rFonts w:eastAsia="仿宋_GB2312"/>
          <w:sz w:val="32"/>
          <w:szCs w:val="32"/>
        </w:rPr>
        <w:t>明确预期使用的地点</w:t>
      </w:r>
      <w:r w:rsidRPr="00355FC6">
        <w:rPr>
          <w:rFonts w:eastAsia="仿宋_GB2312" w:hint="eastAsia"/>
          <w:sz w:val="32"/>
          <w:szCs w:val="32"/>
        </w:rPr>
        <w:t>（如</w:t>
      </w:r>
      <w:r w:rsidRPr="00355FC6">
        <w:rPr>
          <w:rFonts w:eastAsia="仿宋_GB2312"/>
          <w:sz w:val="32"/>
          <w:szCs w:val="32"/>
        </w:rPr>
        <w:t>医疗机构</w:t>
      </w:r>
      <w:r w:rsidRPr="00355FC6">
        <w:rPr>
          <w:rFonts w:eastAsia="仿宋_GB2312" w:hint="eastAsia"/>
          <w:sz w:val="32"/>
          <w:szCs w:val="32"/>
        </w:rPr>
        <w:t>），</w:t>
      </w:r>
      <w:r w:rsidRPr="00355FC6">
        <w:rPr>
          <w:rFonts w:eastAsia="仿宋_GB2312"/>
          <w:sz w:val="32"/>
          <w:szCs w:val="32"/>
        </w:rPr>
        <w:t>说明可能影响其安全性和有效性的环境条件</w:t>
      </w:r>
      <w:r w:rsidRPr="00355FC6">
        <w:rPr>
          <w:rFonts w:eastAsia="仿宋_GB2312" w:hint="eastAsia"/>
          <w:sz w:val="32"/>
          <w:szCs w:val="32"/>
        </w:rPr>
        <w:t>。</w:t>
      </w:r>
    </w:p>
    <w:p w:rsidR="002835EE" w:rsidRDefault="002835EE" w:rsidP="002835EE">
      <w:pPr>
        <w:adjustRightInd w:val="0"/>
        <w:snapToGrid w:val="0"/>
        <w:spacing w:line="520" w:lineRule="exact"/>
        <w:ind w:firstLineChars="200" w:firstLine="640"/>
        <w:rPr>
          <w:rFonts w:eastAsia="仿宋_GB2312"/>
          <w:sz w:val="32"/>
          <w:szCs w:val="32"/>
        </w:rPr>
      </w:pPr>
      <w:r>
        <w:rPr>
          <w:rFonts w:eastAsia="仿宋_GB2312"/>
          <w:sz w:val="32"/>
          <w:szCs w:val="32"/>
        </w:rPr>
        <w:t>2.3</w:t>
      </w:r>
      <w:r w:rsidRPr="00355FC6">
        <w:rPr>
          <w:rFonts w:eastAsia="仿宋_GB2312"/>
          <w:sz w:val="32"/>
          <w:szCs w:val="32"/>
        </w:rPr>
        <w:t>适用人群</w:t>
      </w:r>
    </w:p>
    <w:p w:rsidR="009B68BA" w:rsidRPr="0097080A" w:rsidRDefault="002835EE" w:rsidP="0097080A">
      <w:pPr>
        <w:adjustRightInd w:val="0"/>
        <w:snapToGrid w:val="0"/>
        <w:spacing w:line="520" w:lineRule="exact"/>
        <w:ind w:firstLineChars="200" w:firstLine="640"/>
        <w:rPr>
          <w:rFonts w:eastAsia="仿宋_GB2312"/>
          <w:sz w:val="32"/>
          <w:szCs w:val="32"/>
        </w:rPr>
      </w:pPr>
      <w:r>
        <w:rPr>
          <w:rFonts w:eastAsia="仿宋_GB2312" w:hint="eastAsia"/>
          <w:color w:val="000000"/>
          <w:sz w:val="32"/>
          <w:szCs w:val="32"/>
        </w:rPr>
        <w:t>明确目标患者人群信息、患者选择标准信息以及明确使用过程中需要考虑的因素</w:t>
      </w:r>
      <w:r w:rsidRPr="00355FC6">
        <w:rPr>
          <w:rFonts w:eastAsia="仿宋_GB2312" w:hint="eastAsia"/>
          <w:sz w:val="32"/>
          <w:szCs w:val="32"/>
        </w:rPr>
        <w:t>。</w:t>
      </w:r>
    </w:p>
    <w:p w:rsidR="00271112" w:rsidRDefault="00055E20">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2.</w:t>
      </w:r>
      <w:r w:rsidR="009F1417">
        <w:rPr>
          <w:rFonts w:eastAsia="仿宋_GB2312"/>
          <w:color w:val="000000"/>
          <w:sz w:val="32"/>
          <w:szCs w:val="32"/>
        </w:rPr>
        <w:t>4</w:t>
      </w:r>
      <w:r w:rsidR="00271112">
        <w:rPr>
          <w:rFonts w:eastAsia="仿宋_GB2312" w:hint="eastAsia"/>
          <w:color w:val="000000"/>
          <w:sz w:val="32"/>
          <w:szCs w:val="32"/>
        </w:rPr>
        <w:t>禁忌证：</w:t>
      </w:r>
      <w:r w:rsidR="009F1417">
        <w:rPr>
          <w:rFonts w:eastAsia="仿宋_GB2312" w:hint="eastAsia"/>
          <w:color w:val="000000"/>
          <w:sz w:val="32"/>
          <w:szCs w:val="32"/>
        </w:rPr>
        <w:t>如适用，</w:t>
      </w:r>
      <w:r w:rsidR="00271112">
        <w:rPr>
          <w:rFonts w:eastAsia="仿宋_GB2312" w:hint="eastAsia"/>
          <w:color w:val="000000"/>
          <w:sz w:val="32"/>
          <w:szCs w:val="32"/>
        </w:rPr>
        <w:t>通过风险</w:t>
      </w:r>
      <w:r w:rsidR="00271112">
        <w:rPr>
          <w:rFonts w:eastAsia="仿宋_GB2312" w:hint="eastAsia"/>
          <w:color w:val="000000"/>
          <w:sz w:val="32"/>
          <w:szCs w:val="32"/>
        </w:rPr>
        <w:t>/</w:t>
      </w:r>
      <w:r w:rsidR="00271112">
        <w:rPr>
          <w:rFonts w:eastAsia="仿宋_GB2312" w:hint="eastAsia"/>
          <w:color w:val="000000"/>
          <w:sz w:val="32"/>
          <w:szCs w:val="32"/>
        </w:rPr>
        <w:t>受益评估后，针对某些疾病、情况或特定的人群，认为不推荐使用该产品，应当明确说明</w:t>
      </w:r>
      <w:r w:rsidR="00290511">
        <w:rPr>
          <w:rFonts w:eastAsia="仿宋_GB2312" w:hint="eastAsia"/>
          <w:color w:val="000000"/>
          <w:sz w:val="32"/>
          <w:szCs w:val="32"/>
        </w:rPr>
        <w:t>，</w:t>
      </w:r>
      <w:r w:rsidR="00290511">
        <w:rPr>
          <w:rFonts w:eastAsia="仿宋_GB2312"/>
          <w:color w:val="000000"/>
          <w:sz w:val="32"/>
          <w:szCs w:val="32"/>
        </w:rPr>
        <w:t>如成分过敏</w:t>
      </w:r>
      <w:r w:rsidR="00ED17F4">
        <w:rPr>
          <w:rFonts w:eastAsia="仿宋_GB2312" w:hint="eastAsia"/>
          <w:color w:val="000000"/>
          <w:sz w:val="32"/>
          <w:szCs w:val="32"/>
        </w:rPr>
        <w:t>人群</w:t>
      </w:r>
      <w:r w:rsidR="00271112">
        <w:rPr>
          <w:rFonts w:eastAsia="仿宋_GB2312"/>
          <w:color w:val="000000"/>
          <w:sz w:val="32"/>
          <w:szCs w:val="32"/>
        </w:rPr>
        <w:t>。</w:t>
      </w:r>
    </w:p>
    <w:p w:rsidR="00271112" w:rsidRDefault="008057E7">
      <w:pPr>
        <w:spacing w:line="520" w:lineRule="exact"/>
        <w:ind w:firstLineChars="200" w:firstLine="640"/>
        <w:rPr>
          <w:rFonts w:eastAsia="仿宋_GB2312"/>
          <w:color w:val="000000"/>
          <w:sz w:val="32"/>
          <w:szCs w:val="32"/>
        </w:rPr>
      </w:pPr>
      <w:r>
        <w:rPr>
          <w:rFonts w:eastAsia="仿宋_GB2312" w:hint="eastAsia"/>
          <w:color w:val="000000"/>
          <w:sz w:val="32"/>
          <w:szCs w:val="32"/>
        </w:rPr>
        <w:t>3</w:t>
      </w:r>
      <w:r w:rsidR="00271112">
        <w:rPr>
          <w:rFonts w:eastAsia="仿宋_GB2312"/>
          <w:color w:val="000000"/>
          <w:sz w:val="32"/>
          <w:szCs w:val="32"/>
        </w:rPr>
        <w:t>.</w:t>
      </w:r>
      <w:r w:rsidR="00271112">
        <w:rPr>
          <w:rFonts w:eastAsia="仿宋_GB2312"/>
          <w:color w:val="000000"/>
          <w:sz w:val="32"/>
          <w:szCs w:val="32"/>
        </w:rPr>
        <w:t>产品型号规格</w:t>
      </w:r>
    </w:p>
    <w:p w:rsidR="00271112" w:rsidRDefault="00271112">
      <w:pPr>
        <w:spacing w:line="520" w:lineRule="exact"/>
        <w:ind w:firstLineChars="200" w:firstLine="640"/>
        <w:rPr>
          <w:rFonts w:eastAsia="仿宋_GB2312"/>
          <w:color w:val="000000"/>
          <w:sz w:val="32"/>
          <w:szCs w:val="32"/>
        </w:rPr>
      </w:pPr>
      <w:r>
        <w:rPr>
          <w:rFonts w:eastAsia="仿宋_GB2312" w:hint="eastAsia"/>
          <w:color w:val="000000"/>
          <w:sz w:val="32"/>
          <w:szCs w:val="32"/>
        </w:rPr>
        <w:t>提供产品各型号规格的划分原则。对于存在多种型号、规格的产品，需明确各型号、规格的区别。需采用对比表及带有说明性文字的图片、图表，对各种型号、规格的</w:t>
      </w:r>
      <w:r w:rsidR="00290511">
        <w:rPr>
          <w:rFonts w:eastAsia="仿宋_GB2312" w:hint="eastAsia"/>
          <w:color w:val="000000"/>
          <w:sz w:val="32"/>
          <w:szCs w:val="32"/>
        </w:rPr>
        <w:t>组成成分及</w:t>
      </w:r>
      <w:r w:rsidR="00290511">
        <w:rPr>
          <w:rFonts w:eastAsia="仿宋_GB2312"/>
          <w:color w:val="000000"/>
          <w:sz w:val="32"/>
          <w:szCs w:val="32"/>
        </w:rPr>
        <w:t>百分含量、调和比例</w:t>
      </w:r>
      <w:r w:rsidR="00290511">
        <w:rPr>
          <w:rFonts w:eastAsia="仿宋_GB2312" w:hint="eastAsia"/>
          <w:color w:val="000000"/>
          <w:sz w:val="32"/>
          <w:szCs w:val="32"/>
        </w:rPr>
        <w:t>、</w:t>
      </w:r>
      <w:r w:rsidR="00290511">
        <w:rPr>
          <w:rFonts w:eastAsia="仿宋_GB2312"/>
          <w:color w:val="000000"/>
          <w:sz w:val="32"/>
          <w:szCs w:val="32"/>
        </w:rPr>
        <w:t>混合方式</w:t>
      </w:r>
      <w:r>
        <w:rPr>
          <w:rFonts w:eastAsia="仿宋_GB2312" w:hint="eastAsia"/>
          <w:color w:val="000000"/>
          <w:sz w:val="32"/>
          <w:szCs w:val="32"/>
        </w:rPr>
        <w:t>、产品特征等方面加以描述</w:t>
      </w:r>
      <w:r>
        <w:rPr>
          <w:rFonts w:eastAsia="仿宋_GB2312"/>
          <w:color w:val="000000"/>
          <w:sz w:val="32"/>
          <w:szCs w:val="32"/>
        </w:rPr>
        <w:t>。</w:t>
      </w:r>
    </w:p>
    <w:p w:rsidR="00193C81" w:rsidRPr="00193C81" w:rsidRDefault="008057E7" w:rsidP="00193C81">
      <w:pPr>
        <w:spacing w:line="520" w:lineRule="exact"/>
        <w:ind w:firstLineChars="200" w:firstLine="640"/>
        <w:rPr>
          <w:rFonts w:eastAsia="仿宋_GB2312"/>
          <w:color w:val="000000"/>
          <w:sz w:val="32"/>
          <w:szCs w:val="32"/>
        </w:rPr>
      </w:pPr>
      <w:r>
        <w:rPr>
          <w:rFonts w:eastAsia="仿宋_GB2312" w:hint="eastAsia"/>
          <w:color w:val="000000"/>
          <w:sz w:val="32"/>
          <w:szCs w:val="32"/>
        </w:rPr>
        <w:t>4</w:t>
      </w:r>
      <w:r w:rsidR="00193C81" w:rsidRPr="00193C81">
        <w:rPr>
          <w:rFonts w:eastAsia="仿宋_GB2312"/>
          <w:color w:val="000000"/>
          <w:sz w:val="32"/>
          <w:szCs w:val="32"/>
        </w:rPr>
        <w:t>.</w:t>
      </w:r>
      <w:r w:rsidR="00193C81" w:rsidRPr="00193C81">
        <w:rPr>
          <w:rFonts w:eastAsia="仿宋_GB2312" w:hint="eastAsia"/>
          <w:color w:val="000000"/>
          <w:sz w:val="32"/>
          <w:szCs w:val="32"/>
        </w:rPr>
        <w:t>与同类产品或前代产品的比较信息</w:t>
      </w:r>
    </w:p>
    <w:p w:rsidR="00193C81" w:rsidRPr="00193C81" w:rsidRDefault="00193C81" w:rsidP="00193C81">
      <w:pPr>
        <w:spacing w:line="520" w:lineRule="exact"/>
        <w:ind w:firstLineChars="200" w:firstLine="640"/>
        <w:rPr>
          <w:rFonts w:eastAsia="仿宋_GB2312"/>
          <w:color w:val="000000"/>
          <w:sz w:val="32"/>
          <w:szCs w:val="32"/>
        </w:rPr>
      </w:pPr>
      <w:r w:rsidRPr="00193C81">
        <w:rPr>
          <w:rFonts w:eastAsia="仿宋_GB2312" w:hint="eastAsia"/>
          <w:color w:val="000000"/>
          <w:sz w:val="32"/>
          <w:szCs w:val="32"/>
        </w:rPr>
        <w:t>应当提供同类产品（国内外已上市）或前代产品（如有）的信息，阐述申请注册产品的研发背景和目的。对于同类产品，应当说明选择其作为研发参考的原因。</w:t>
      </w:r>
    </w:p>
    <w:p w:rsidR="00193C81" w:rsidRPr="00193C81" w:rsidRDefault="00193C81" w:rsidP="00193C81">
      <w:pPr>
        <w:spacing w:line="520" w:lineRule="exact"/>
        <w:ind w:firstLineChars="200" w:firstLine="640"/>
        <w:rPr>
          <w:rFonts w:eastAsia="仿宋_GB2312"/>
          <w:color w:val="000000"/>
          <w:sz w:val="32"/>
          <w:szCs w:val="32"/>
        </w:rPr>
      </w:pPr>
      <w:r w:rsidRPr="00193C81">
        <w:rPr>
          <w:rFonts w:eastAsia="仿宋_GB2312" w:hint="eastAsia"/>
          <w:color w:val="000000"/>
          <w:sz w:val="32"/>
          <w:szCs w:val="32"/>
        </w:rPr>
        <w:lastRenderedPageBreak/>
        <w:t>申请人</w:t>
      </w:r>
      <w:r w:rsidR="004D2184">
        <w:rPr>
          <w:rFonts w:eastAsia="仿宋_GB2312" w:hint="eastAsia"/>
          <w:color w:val="000000"/>
          <w:sz w:val="32"/>
          <w:szCs w:val="32"/>
        </w:rPr>
        <w:t>需</w:t>
      </w:r>
      <w:r w:rsidRPr="00193C81">
        <w:rPr>
          <w:rFonts w:eastAsia="仿宋_GB2312" w:hint="eastAsia"/>
          <w:color w:val="000000"/>
          <w:sz w:val="32"/>
          <w:szCs w:val="32"/>
        </w:rPr>
        <w:t>综述同类产品国内外研究及临床使用现状及发展趋势。同时列表比较说明申报产品与参考产品（同类产品或前代产品）在材料</w:t>
      </w:r>
      <w:r w:rsidR="004D2184">
        <w:rPr>
          <w:rFonts w:eastAsia="仿宋_GB2312" w:hint="eastAsia"/>
          <w:color w:val="000000"/>
          <w:sz w:val="32"/>
          <w:szCs w:val="32"/>
        </w:rPr>
        <w:t>工作原理</w:t>
      </w:r>
      <w:r w:rsidR="004D2184">
        <w:rPr>
          <w:rFonts w:eastAsia="仿宋_GB2312"/>
          <w:color w:val="000000"/>
          <w:sz w:val="32"/>
          <w:szCs w:val="32"/>
        </w:rPr>
        <w:t>、</w:t>
      </w:r>
      <w:r w:rsidRPr="00193C81">
        <w:rPr>
          <w:rFonts w:eastAsia="仿宋_GB2312" w:hint="eastAsia"/>
          <w:color w:val="000000"/>
          <w:sz w:val="32"/>
          <w:szCs w:val="32"/>
        </w:rPr>
        <w:t>结构组成、</w:t>
      </w:r>
      <w:r w:rsidR="004D2184">
        <w:rPr>
          <w:rFonts w:eastAsia="仿宋_GB2312" w:hint="eastAsia"/>
          <w:color w:val="000000"/>
          <w:sz w:val="32"/>
          <w:szCs w:val="32"/>
        </w:rPr>
        <w:t>制造材料</w:t>
      </w:r>
      <w:r w:rsidR="004D2184">
        <w:rPr>
          <w:rFonts w:eastAsia="仿宋_GB2312"/>
          <w:color w:val="000000"/>
          <w:sz w:val="32"/>
          <w:szCs w:val="32"/>
        </w:rPr>
        <w:t>、</w:t>
      </w:r>
      <w:r w:rsidRPr="00193C81">
        <w:rPr>
          <w:rFonts w:eastAsia="仿宋_GB2312" w:hint="eastAsia"/>
          <w:color w:val="000000"/>
          <w:sz w:val="32"/>
          <w:szCs w:val="32"/>
        </w:rPr>
        <w:t>性能指标、适用范围、</w:t>
      </w:r>
      <w:r w:rsidR="004D2184">
        <w:rPr>
          <w:rFonts w:eastAsia="仿宋_GB2312" w:hint="eastAsia"/>
          <w:color w:val="000000"/>
          <w:sz w:val="32"/>
          <w:szCs w:val="32"/>
        </w:rPr>
        <w:t>作用方式</w:t>
      </w:r>
      <w:r w:rsidR="004D2184">
        <w:rPr>
          <w:rFonts w:eastAsia="仿宋_GB2312"/>
          <w:color w:val="000000"/>
          <w:sz w:val="32"/>
          <w:szCs w:val="32"/>
        </w:rPr>
        <w:t>、</w:t>
      </w:r>
      <w:r w:rsidRPr="00193C81">
        <w:rPr>
          <w:rFonts w:eastAsia="仿宋_GB2312" w:hint="eastAsia"/>
          <w:color w:val="000000"/>
          <w:sz w:val="32"/>
          <w:szCs w:val="32"/>
        </w:rPr>
        <w:t>应用技术等方面的异同</w:t>
      </w:r>
      <w:r w:rsidR="00BD2D3B">
        <w:rPr>
          <w:rFonts w:eastAsia="仿宋_GB2312" w:hint="eastAsia"/>
          <w:color w:val="000000"/>
          <w:sz w:val="32"/>
          <w:szCs w:val="32"/>
        </w:rPr>
        <w:t>，</w:t>
      </w:r>
      <w:r w:rsidR="00BD2D3B">
        <w:rPr>
          <w:rFonts w:eastAsia="仿宋_GB2312"/>
          <w:color w:val="000000"/>
          <w:sz w:val="32"/>
          <w:szCs w:val="32"/>
        </w:rPr>
        <w:t>性能指标</w:t>
      </w:r>
      <w:r w:rsidR="00BD2D3B">
        <w:rPr>
          <w:rFonts w:eastAsia="仿宋_GB2312" w:hint="eastAsia"/>
          <w:color w:val="000000"/>
          <w:sz w:val="32"/>
          <w:szCs w:val="32"/>
        </w:rPr>
        <w:t>的</w:t>
      </w:r>
      <w:r w:rsidR="00BD2D3B">
        <w:rPr>
          <w:rFonts w:eastAsia="仿宋_GB2312"/>
          <w:color w:val="000000"/>
          <w:sz w:val="32"/>
          <w:szCs w:val="32"/>
        </w:rPr>
        <w:t>对比应重点关注粘接效果相关性能</w:t>
      </w:r>
      <w:r w:rsidR="00BD2D3B">
        <w:rPr>
          <w:rFonts w:eastAsia="仿宋_GB2312" w:hint="eastAsia"/>
          <w:color w:val="000000"/>
          <w:sz w:val="32"/>
          <w:szCs w:val="32"/>
        </w:rPr>
        <w:t>的</w:t>
      </w:r>
      <w:r w:rsidR="00BD2D3B">
        <w:rPr>
          <w:rFonts w:eastAsia="仿宋_GB2312"/>
          <w:color w:val="000000"/>
          <w:sz w:val="32"/>
          <w:szCs w:val="32"/>
        </w:rPr>
        <w:t>对比，如粘接强度、粘接耐久性</w:t>
      </w:r>
      <w:r w:rsidR="00BD2D3B">
        <w:rPr>
          <w:rFonts w:eastAsia="仿宋_GB2312" w:hint="eastAsia"/>
          <w:color w:val="000000"/>
          <w:sz w:val="32"/>
          <w:szCs w:val="32"/>
        </w:rPr>
        <w:t>等</w:t>
      </w:r>
      <w:r w:rsidRPr="00193C81">
        <w:rPr>
          <w:rFonts w:eastAsia="仿宋_GB2312" w:hint="eastAsia"/>
          <w:color w:val="000000"/>
          <w:sz w:val="32"/>
          <w:szCs w:val="32"/>
        </w:rPr>
        <w:t>。明确产品有无使用新材料、新的活性成分、新技术、新设计或具有新作用机理、新功能。</w:t>
      </w:r>
    </w:p>
    <w:p w:rsidR="00271112" w:rsidRDefault="008057E7">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5</w:t>
      </w:r>
      <w:r w:rsidR="00271112">
        <w:rPr>
          <w:rFonts w:eastAsia="仿宋_GB2312"/>
          <w:color w:val="000000"/>
          <w:sz w:val="32"/>
          <w:szCs w:val="32"/>
        </w:rPr>
        <w:t>.</w:t>
      </w:r>
      <w:r w:rsidR="00271112">
        <w:rPr>
          <w:rFonts w:eastAsia="仿宋_GB2312"/>
          <w:color w:val="000000"/>
          <w:sz w:val="32"/>
          <w:szCs w:val="32"/>
        </w:rPr>
        <w:t>包装说明</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提供产品的包装信息，包括包装形式、包装材料、包装工艺。</w:t>
      </w:r>
      <w:r w:rsidR="004D2184" w:rsidRPr="004D2184">
        <w:rPr>
          <w:rFonts w:eastAsia="仿宋_GB2312" w:hint="eastAsia"/>
          <w:color w:val="000000"/>
          <w:sz w:val="32"/>
          <w:szCs w:val="32"/>
        </w:rPr>
        <w:t>对于具</w:t>
      </w:r>
      <w:r w:rsidR="004D2184">
        <w:rPr>
          <w:rFonts w:eastAsia="仿宋_GB2312" w:hint="eastAsia"/>
          <w:color w:val="000000"/>
          <w:sz w:val="32"/>
          <w:szCs w:val="32"/>
        </w:rPr>
        <w:t>有微生物限度要求的医疗器械，应当说明保持其微生物限度的包装信息。</w:t>
      </w:r>
      <w:r w:rsidR="004D2184" w:rsidRPr="004D2184">
        <w:rPr>
          <w:rFonts w:eastAsia="仿宋_GB2312" w:hint="eastAsia"/>
          <w:color w:val="000000"/>
          <w:sz w:val="32"/>
          <w:szCs w:val="32"/>
        </w:rPr>
        <w:t>说明如何确保最终使用者可清晰地辨识包装的完整性。</w:t>
      </w:r>
    </w:p>
    <w:p w:rsidR="00271112" w:rsidRDefault="00271112">
      <w:pPr>
        <w:spacing w:line="520" w:lineRule="exact"/>
        <w:ind w:firstLineChars="200" w:firstLine="640"/>
        <w:rPr>
          <w:rFonts w:eastAsia="楷体_GB2312"/>
          <w:b/>
          <w:color w:val="000000"/>
          <w:sz w:val="32"/>
          <w:szCs w:val="32"/>
        </w:rPr>
      </w:pPr>
      <w:r>
        <w:rPr>
          <w:rFonts w:eastAsia="楷体_GB2312"/>
          <w:color w:val="000000"/>
          <w:sz w:val="32"/>
          <w:szCs w:val="32"/>
        </w:rPr>
        <w:t>（三）非临床资料</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产品风险管理资料</w:t>
      </w:r>
    </w:p>
    <w:p w:rsidR="00023756" w:rsidRPr="00355FC6" w:rsidRDefault="00023756" w:rsidP="00023756">
      <w:pPr>
        <w:widowControl/>
        <w:spacing w:line="520" w:lineRule="exact"/>
        <w:ind w:firstLineChars="200" w:firstLine="640"/>
        <w:rPr>
          <w:rFonts w:eastAsia="仿宋_GB2312"/>
          <w:kern w:val="0"/>
          <w:sz w:val="32"/>
          <w:szCs w:val="32"/>
        </w:rPr>
      </w:pPr>
      <w:r w:rsidRPr="00355FC6">
        <w:rPr>
          <w:rFonts w:eastAsia="仿宋_GB2312" w:hint="eastAsia"/>
          <w:sz w:val="32"/>
          <w:szCs w:val="32"/>
        </w:rPr>
        <w:t>注册申请人需对产品全生命周期实施风险管理，提交风险管理资料（参照</w:t>
      </w:r>
      <w:r w:rsidRPr="00355FC6">
        <w:rPr>
          <w:rFonts w:eastAsia="仿宋_GB2312" w:hint="eastAsia"/>
          <w:sz w:val="32"/>
          <w:szCs w:val="32"/>
        </w:rPr>
        <w:t>YY/T 0316</w:t>
      </w:r>
      <w:r w:rsidRPr="00355FC6">
        <w:rPr>
          <w:rFonts w:eastAsia="仿宋_GB2312" w:hint="eastAsia"/>
          <w:sz w:val="32"/>
          <w:szCs w:val="32"/>
        </w:rPr>
        <w:t>《医疗器械风险管理对医疗器械的应用》），</w:t>
      </w:r>
      <w:r w:rsidRPr="00355FC6">
        <w:rPr>
          <w:rFonts w:eastAsia="仿宋_GB2312"/>
          <w:kern w:val="0"/>
          <w:sz w:val="32"/>
          <w:szCs w:val="32"/>
        </w:rPr>
        <w:t>充分识别产品的设计、原材料、制造</w:t>
      </w:r>
      <w:r>
        <w:rPr>
          <w:rFonts w:eastAsia="仿宋_GB2312"/>
          <w:kern w:val="0"/>
          <w:sz w:val="32"/>
          <w:szCs w:val="32"/>
        </w:rPr>
        <w:t>过程</w:t>
      </w:r>
      <w:r w:rsidRPr="00355FC6">
        <w:rPr>
          <w:rFonts w:eastAsia="仿宋_GB2312" w:hint="eastAsia"/>
          <w:kern w:val="0"/>
          <w:sz w:val="32"/>
          <w:szCs w:val="32"/>
        </w:rPr>
        <w:t>、</w:t>
      </w:r>
      <w:r w:rsidRPr="00355FC6">
        <w:rPr>
          <w:rFonts w:eastAsia="仿宋_GB2312"/>
          <w:kern w:val="0"/>
          <w:sz w:val="32"/>
          <w:szCs w:val="32"/>
        </w:rPr>
        <w:t>产品包装、灭菌、运输、贮存、使用等产品生命周期内各个环节的安全特征，从生物学危险（源）、环境危险（源）等方面，对产品进行全面的风险分析，并详述所采取的风险控制措施。</w:t>
      </w:r>
    </w:p>
    <w:p w:rsidR="00526F15" w:rsidRPr="00526F15" w:rsidRDefault="00023756" w:rsidP="0097080A">
      <w:pPr>
        <w:spacing w:line="520" w:lineRule="exact"/>
        <w:ind w:rightChars="-32" w:right="-67" w:firstLineChars="200" w:firstLine="640"/>
        <w:rPr>
          <w:rFonts w:eastAsia="仿宋_GB2312"/>
          <w:color w:val="000000"/>
          <w:sz w:val="32"/>
          <w:szCs w:val="32"/>
        </w:rPr>
      </w:pPr>
      <w:r w:rsidRPr="00024AC8">
        <w:rPr>
          <w:rFonts w:eastAsia="仿宋_GB2312" w:hint="eastAsia"/>
          <w:kern w:val="0"/>
          <w:sz w:val="32"/>
          <w:szCs w:val="32"/>
        </w:rPr>
        <w:t>风险管理报告</w:t>
      </w:r>
      <w:r>
        <w:rPr>
          <w:rFonts w:eastAsia="仿宋_GB2312" w:hint="eastAsia"/>
          <w:kern w:val="0"/>
          <w:sz w:val="32"/>
          <w:szCs w:val="32"/>
        </w:rPr>
        <w:t>需</w:t>
      </w:r>
      <w:r w:rsidRPr="00024AC8">
        <w:rPr>
          <w:rFonts w:eastAsia="仿宋_GB2312" w:hint="eastAsia"/>
          <w:kern w:val="0"/>
          <w:sz w:val="32"/>
          <w:szCs w:val="32"/>
        </w:rPr>
        <w:t>包括生产和生产后信息，具体内容参考</w:t>
      </w:r>
      <w:r w:rsidRPr="00024AC8">
        <w:rPr>
          <w:rFonts w:eastAsia="仿宋_GB2312" w:hint="eastAsia"/>
          <w:kern w:val="0"/>
          <w:sz w:val="32"/>
          <w:szCs w:val="32"/>
        </w:rPr>
        <w:t>YY/T 0316</w:t>
      </w:r>
      <w:r w:rsidRPr="00024AC8">
        <w:rPr>
          <w:rFonts w:eastAsia="仿宋_GB2312" w:hint="eastAsia"/>
          <w:kern w:val="0"/>
          <w:sz w:val="32"/>
          <w:szCs w:val="32"/>
        </w:rPr>
        <w:t>第</w:t>
      </w:r>
      <w:r w:rsidRPr="00024AC8">
        <w:rPr>
          <w:rFonts w:eastAsia="仿宋_GB2312" w:hint="eastAsia"/>
          <w:kern w:val="0"/>
          <w:sz w:val="32"/>
          <w:szCs w:val="32"/>
        </w:rPr>
        <w:t>9</w:t>
      </w:r>
      <w:r w:rsidRPr="00024AC8">
        <w:rPr>
          <w:rFonts w:eastAsia="仿宋_GB2312" w:hint="eastAsia"/>
          <w:kern w:val="0"/>
          <w:sz w:val="32"/>
          <w:szCs w:val="32"/>
        </w:rPr>
        <w:t>章和《</w:t>
      </w:r>
      <w:r w:rsidRPr="00C71F1F">
        <w:rPr>
          <w:rFonts w:eastAsia="仿宋_GB2312" w:hint="eastAsia"/>
          <w:kern w:val="0"/>
          <w:sz w:val="32"/>
          <w:szCs w:val="32"/>
        </w:rPr>
        <w:t>医疗器械安全和性能的基本原则</w:t>
      </w:r>
      <w:r w:rsidRPr="00024AC8">
        <w:rPr>
          <w:rFonts w:eastAsia="仿宋_GB2312" w:hint="eastAsia"/>
          <w:kern w:val="0"/>
          <w:sz w:val="32"/>
          <w:szCs w:val="32"/>
        </w:rPr>
        <w:t>》的</w:t>
      </w:r>
      <w:r w:rsidRPr="00024AC8">
        <w:rPr>
          <w:rFonts w:eastAsia="仿宋_GB2312" w:hint="eastAsia"/>
          <w:kern w:val="0"/>
          <w:sz w:val="32"/>
          <w:szCs w:val="32"/>
        </w:rPr>
        <w:t>2.1.2e)f)</w:t>
      </w:r>
      <w:r w:rsidRPr="00024AC8">
        <w:rPr>
          <w:rFonts w:eastAsia="仿宋_GB2312" w:hint="eastAsia"/>
          <w:kern w:val="0"/>
          <w:sz w:val="32"/>
          <w:szCs w:val="32"/>
        </w:rPr>
        <w:t>。产品变更注册和已在境外上市产品注册时，申报资料中的风险管理报告</w:t>
      </w:r>
      <w:r>
        <w:rPr>
          <w:rFonts w:eastAsia="仿宋_GB2312" w:hint="eastAsia"/>
          <w:kern w:val="0"/>
          <w:sz w:val="32"/>
          <w:szCs w:val="32"/>
        </w:rPr>
        <w:t>需</w:t>
      </w:r>
      <w:r w:rsidRPr="00024AC8">
        <w:rPr>
          <w:rFonts w:eastAsia="仿宋_GB2312" w:hint="eastAsia"/>
          <w:kern w:val="0"/>
          <w:sz w:val="32"/>
          <w:szCs w:val="32"/>
        </w:rPr>
        <w:t>包括</w:t>
      </w:r>
      <w:r w:rsidR="00D202CA">
        <w:rPr>
          <w:rFonts w:eastAsia="仿宋_GB2312" w:hint="eastAsia"/>
          <w:kern w:val="0"/>
          <w:sz w:val="32"/>
          <w:szCs w:val="32"/>
        </w:rPr>
        <w:t>上述内容，</w:t>
      </w:r>
      <w:r w:rsidRPr="00024AC8">
        <w:rPr>
          <w:rFonts w:eastAsia="仿宋_GB2312" w:hint="eastAsia"/>
          <w:kern w:val="0"/>
          <w:sz w:val="32"/>
          <w:szCs w:val="32"/>
        </w:rPr>
        <w:t>将风险管理贯穿于产品的全生命周期。</w:t>
      </w:r>
    </w:p>
    <w:p w:rsidR="0073571D" w:rsidRPr="00355FC6" w:rsidRDefault="0073571D" w:rsidP="0073571D">
      <w:pPr>
        <w:adjustRightInd w:val="0"/>
        <w:snapToGrid w:val="0"/>
        <w:spacing w:line="520" w:lineRule="exact"/>
        <w:ind w:firstLineChars="200" w:firstLine="640"/>
        <w:rPr>
          <w:rFonts w:eastAsia="仿宋_GB2312"/>
          <w:sz w:val="32"/>
          <w:szCs w:val="32"/>
        </w:rPr>
      </w:pPr>
      <w:r w:rsidRPr="00355FC6">
        <w:rPr>
          <w:rFonts w:eastAsia="仿宋_GB2312" w:hint="eastAsia"/>
          <w:sz w:val="32"/>
          <w:szCs w:val="32"/>
        </w:rPr>
        <w:lastRenderedPageBreak/>
        <w:t>2</w:t>
      </w:r>
      <w:r w:rsidRPr="00355FC6">
        <w:rPr>
          <w:rFonts w:eastAsia="仿宋_GB2312"/>
          <w:sz w:val="32"/>
          <w:szCs w:val="32"/>
        </w:rPr>
        <w:t>.</w:t>
      </w:r>
      <w:r w:rsidRPr="00355FC6">
        <w:rPr>
          <w:rFonts w:eastAsia="仿宋_GB2312" w:hint="eastAsia"/>
          <w:sz w:val="32"/>
          <w:szCs w:val="32"/>
        </w:rPr>
        <w:t>医疗器械安全和</w:t>
      </w:r>
      <w:r w:rsidRPr="00355FC6">
        <w:rPr>
          <w:rFonts w:eastAsia="仿宋_GB2312"/>
          <w:sz w:val="32"/>
          <w:szCs w:val="32"/>
        </w:rPr>
        <w:t>性能基本原则</w:t>
      </w:r>
      <w:r w:rsidRPr="00355FC6">
        <w:rPr>
          <w:rFonts w:eastAsia="仿宋_GB2312" w:hint="eastAsia"/>
          <w:sz w:val="32"/>
          <w:szCs w:val="32"/>
        </w:rPr>
        <w:t>清单</w:t>
      </w:r>
    </w:p>
    <w:p w:rsidR="0073571D" w:rsidRPr="00355FC6" w:rsidRDefault="0073571D" w:rsidP="0073571D">
      <w:pPr>
        <w:numPr>
          <w:ilvl w:val="255"/>
          <w:numId w:val="0"/>
        </w:numPr>
        <w:spacing w:line="520" w:lineRule="exact"/>
        <w:ind w:firstLineChars="200" w:firstLine="640"/>
        <w:rPr>
          <w:rFonts w:eastAsia="仿宋_GB2312"/>
          <w:sz w:val="32"/>
          <w:szCs w:val="32"/>
        </w:rPr>
      </w:pPr>
      <w:r w:rsidRPr="00355FC6">
        <w:rPr>
          <w:rFonts w:eastAsia="仿宋_GB2312" w:hint="eastAsia"/>
          <w:sz w:val="32"/>
          <w:szCs w:val="32"/>
        </w:rPr>
        <w:t>说明产品符合《医疗器械安全和性能基本原则清单》各项适用要求所采用的方法，以及证明其符合性的文件。</w:t>
      </w:r>
    </w:p>
    <w:p w:rsidR="00271112" w:rsidRDefault="0073571D">
      <w:pPr>
        <w:spacing w:line="520" w:lineRule="exact"/>
        <w:ind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w:t>
      </w:r>
      <w:r w:rsidR="00271112">
        <w:rPr>
          <w:rFonts w:eastAsia="仿宋_GB2312"/>
          <w:color w:val="000000"/>
          <w:sz w:val="32"/>
          <w:szCs w:val="32"/>
        </w:rPr>
        <w:t>产品技术要求的主要性能指标</w:t>
      </w:r>
    </w:p>
    <w:p w:rsidR="00271112" w:rsidRDefault="00271112">
      <w:pPr>
        <w:spacing w:line="520" w:lineRule="exact"/>
        <w:ind w:firstLineChars="200" w:firstLine="640"/>
        <w:rPr>
          <w:rFonts w:eastAsia="仿宋_GB2312"/>
          <w:color w:val="000000"/>
          <w:sz w:val="32"/>
          <w:szCs w:val="32"/>
        </w:rPr>
      </w:pPr>
      <w:r>
        <w:rPr>
          <w:rFonts w:eastAsia="仿宋_GB2312" w:hint="eastAsia"/>
          <w:color w:val="000000"/>
          <w:sz w:val="32"/>
          <w:szCs w:val="32"/>
        </w:rPr>
        <w:t>产品技术要求需符合相关国家标准、行业标准和有关法律、法规的相应要求。在此基础上，注册申请人需根据产品的特点，制定</w:t>
      </w:r>
      <w:r w:rsidR="00317228">
        <w:rPr>
          <w:rFonts w:eastAsia="仿宋_GB2312" w:hint="eastAsia"/>
          <w:color w:val="000000"/>
          <w:sz w:val="32"/>
          <w:szCs w:val="32"/>
        </w:rPr>
        <w:t>确保</w:t>
      </w:r>
      <w:r>
        <w:rPr>
          <w:rFonts w:eastAsia="仿宋_GB2312" w:hint="eastAsia"/>
          <w:color w:val="000000"/>
          <w:sz w:val="32"/>
          <w:szCs w:val="32"/>
        </w:rPr>
        <w:t>产品安全、有效的技术要求。产品技术要求中试验方法需依据有关国家标准、行业标准、国际标准制订，或经过验证</w:t>
      </w:r>
      <w:r>
        <w:rPr>
          <w:rFonts w:eastAsia="仿宋_GB2312"/>
          <w:color w:val="000000"/>
          <w:sz w:val="32"/>
          <w:szCs w:val="32"/>
        </w:rPr>
        <w:t>。</w:t>
      </w:r>
      <w:r w:rsidR="00A808DC">
        <w:rPr>
          <w:rFonts w:eastAsia="仿宋_GB2312" w:hint="eastAsia"/>
          <w:color w:val="000000"/>
          <w:sz w:val="32"/>
          <w:szCs w:val="32"/>
        </w:rPr>
        <w:t>粘接剂产品可参考</w:t>
      </w:r>
      <w:r w:rsidR="00A808DC">
        <w:rPr>
          <w:rFonts w:eastAsia="仿宋_GB2312" w:hint="eastAsia"/>
          <w:color w:val="000000"/>
          <w:sz w:val="32"/>
          <w:szCs w:val="32"/>
        </w:rPr>
        <w:t>YY/T</w:t>
      </w:r>
      <w:r w:rsidR="0052465B">
        <w:rPr>
          <w:rFonts w:eastAsia="仿宋_GB2312"/>
          <w:color w:val="000000"/>
          <w:sz w:val="32"/>
          <w:szCs w:val="32"/>
        </w:rPr>
        <w:t xml:space="preserve"> </w:t>
      </w:r>
      <w:r w:rsidR="00A808DC">
        <w:rPr>
          <w:rFonts w:eastAsia="仿宋_GB2312" w:hint="eastAsia"/>
          <w:color w:val="000000"/>
          <w:sz w:val="32"/>
          <w:szCs w:val="32"/>
        </w:rPr>
        <w:t>0518</w:t>
      </w:r>
      <w:r w:rsidR="008A1AC0">
        <w:rPr>
          <w:rFonts w:eastAsia="仿宋_GB2312"/>
          <w:color w:val="000000"/>
          <w:sz w:val="32"/>
          <w:szCs w:val="32"/>
        </w:rPr>
        <w:t>《</w:t>
      </w:r>
      <w:r w:rsidR="008A1AC0">
        <w:rPr>
          <w:rFonts w:eastAsia="仿宋_GB2312" w:hint="eastAsia"/>
          <w:color w:val="000000"/>
          <w:sz w:val="32"/>
          <w:szCs w:val="32"/>
        </w:rPr>
        <w:t>牙科</w:t>
      </w:r>
      <w:r w:rsidR="008A1AC0">
        <w:rPr>
          <w:rFonts w:eastAsia="仿宋_GB2312"/>
          <w:color w:val="000000"/>
          <w:sz w:val="32"/>
          <w:szCs w:val="32"/>
        </w:rPr>
        <w:t>修复体用聚合物基粘接剂》</w:t>
      </w:r>
      <w:r w:rsidR="00A808DC">
        <w:rPr>
          <w:rFonts w:eastAsia="仿宋_GB2312" w:hint="eastAsia"/>
          <w:color w:val="000000"/>
          <w:sz w:val="32"/>
          <w:szCs w:val="32"/>
        </w:rPr>
        <w:t>、</w:t>
      </w:r>
      <w:r w:rsidR="00A808DC">
        <w:rPr>
          <w:rFonts w:eastAsia="仿宋_GB2312" w:hint="eastAsia"/>
          <w:color w:val="000000"/>
          <w:sz w:val="32"/>
          <w:szCs w:val="32"/>
        </w:rPr>
        <w:t>YY/T</w:t>
      </w:r>
      <w:r w:rsidR="0052465B">
        <w:rPr>
          <w:rFonts w:eastAsia="仿宋_GB2312"/>
          <w:color w:val="000000"/>
          <w:sz w:val="32"/>
          <w:szCs w:val="32"/>
        </w:rPr>
        <w:t xml:space="preserve"> </w:t>
      </w:r>
      <w:r w:rsidR="00A808DC">
        <w:rPr>
          <w:rFonts w:eastAsia="仿宋_GB2312" w:hint="eastAsia"/>
          <w:color w:val="000000"/>
          <w:sz w:val="32"/>
          <w:szCs w:val="32"/>
        </w:rPr>
        <w:t>0519</w:t>
      </w:r>
      <w:r w:rsidR="008A1AC0">
        <w:rPr>
          <w:rFonts w:eastAsia="仿宋_GB2312"/>
          <w:color w:val="000000"/>
          <w:sz w:val="32"/>
          <w:szCs w:val="32"/>
        </w:rPr>
        <w:t>《</w:t>
      </w:r>
      <w:r w:rsidR="008A1AC0">
        <w:rPr>
          <w:rFonts w:eastAsia="仿宋_GB2312" w:hint="eastAsia"/>
          <w:color w:val="000000"/>
          <w:sz w:val="32"/>
          <w:szCs w:val="32"/>
        </w:rPr>
        <w:t>牙科材料</w:t>
      </w:r>
      <w:r w:rsidR="008A1AC0">
        <w:rPr>
          <w:rFonts w:eastAsia="仿宋_GB2312" w:hint="eastAsia"/>
          <w:color w:val="000000"/>
          <w:sz w:val="32"/>
          <w:szCs w:val="32"/>
        </w:rPr>
        <w:t xml:space="preserve"> </w:t>
      </w:r>
      <w:r w:rsidR="008A1AC0">
        <w:rPr>
          <w:rFonts w:eastAsia="仿宋_GB2312" w:hint="eastAsia"/>
          <w:color w:val="000000"/>
          <w:sz w:val="32"/>
          <w:szCs w:val="32"/>
        </w:rPr>
        <w:t>与</w:t>
      </w:r>
      <w:r w:rsidR="008A1AC0">
        <w:rPr>
          <w:rFonts w:eastAsia="仿宋_GB2312"/>
          <w:color w:val="000000"/>
          <w:sz w:val="32"/>
          <w:szCs w:val="32"/>
        </w:rPr>
        <w:t>牙齿结构粘接的测试》</w:t>
      </w:r>
      <w:r w:rsidR="00A808DC">
        <w:rPr>
          <w:rFonts w:eastAsia="仿宋_GB2312" w:hint="eastAsia"/>
          <w:color w:val="000000"/>
          <w:sz w:val="32"/>
          <w:szCs w:val="32"/>
        </w:rPr>
        <w:t>相关标准制定相应性能要求。</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.1</w:t>
      </w:r>
      <w:r w:rsidR="00271112">
        <w:rPr>
          <w:rFonts w:eastAsia="仿宋_GB2312"/>
          <w:color w:val="000000"/>
          <w:sz w:val="32"/>
          <w:szCs w:val="32"/>
        </w:rPr>
        <w:t>产品型号</w:t>
      </w:r>
      <w:r w:rsidR="00271112">
        <w:rPr>
          <w:rFonts w:eastAsia="仿宋_GB2312"/>
          <w:color w:val="000000"/>
          <w:sz w:val="32"/>
          <w:szCs w:val="32"/>
        </w:rPr>
        <w:t>/</w:t>
      </w:r>
      <w:r w:rsidR="00271112">
        <w:rPr>
          <w:rFonts w:eastAsia="仿宋_GB2312"/>
          <w:color w:val="000000"/>
          <w:sz w:val="32"/>
          <w:szCs w:val="32"/>
        </w:rPr>
        <w:t>规格及其划分的说明</w:t>
      </w:r>
    </w:p>
    <w:p w:rsidR="00271112" w:rsidRDefault="00271112" w:rsidP="00E22AF9">
      <w:pPr>
        <w:spacing w:line="520" w:lineRule="exact"/>
        <w:ind w:rightChars="-32" w:right="-67" w:firstLineChars="200" w:firstLine="640"/>
        <w:rPr>
          <w:rFonts w:eastAsia="仿宋_GB2312"/>
          <w:color w:val="000000"/>
          <w:sz w:val="32"/>
          <w:szCs w:val="32"/>
        </w:rPr>
      </w:pPr>
      <w:r>
        <w:rPr>
          <w:rFonts w:eastAsia="仿宋_GB2312"/>
          <w:color w:val="000000"/>
          <w:sz w:val="32"/>
          <w:szCs w:val="32"/>
        </w:rPr>
        <w:t>列表说明产品的型号、规格，明确产品型号、规格的划分说明。</w:t>
      </w:r>
      <w:r w:rsidR="00E22AF9">
        <w:rPr>
          <w:rFonts w:eastAsia="仿宋_GB2312"/>
          <w:color w:val="000000"/>
          <w:sz w:val="32"/>
          <w:szCs w:val="32"/>
        </w:rPr>
        <w:t>明示产品的组成</w:t>
      </w:r>
      <w:r w:rsidR="00E22AF9">
        <w:rPr>
          <w:rFonts w:eastAsia="仿宋_GB2312" w:hint="eastAsia"/>
          <w:color w:val="000000"/>
          <w:sz w:val="32"/>
          <w:szCs w:val="32"/>
        </w:rPr>
        <w:t>成分</w:t>
      </w:r>
      <w:r w:rsidR="00E22AF9">
        <w:rPr>
          <w:rFonts w:eastAsia="仿宋_GB2312"/>
          <w:color w:val="000000"/>
          <w:sz w:val="32"/>
          <w:szCs w:val="32"/>
        </w:rPr>
        <w:t>及百分含量</w:t>
      </w:r>
      <w:r w:rsidR="00E22AF9">
        <w:rPr>
          <w:rFonts w:eastAsia="仿宋_GB2312" w:hint="eastAsia"/>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.2</w:t>
      </w:r>
      <w:r w:rsidR="00271112">
        <w:rPr>
          <w:rFonts w:eastAsia="仿宋_GB2312"/>
          <w:color w:val="000000"/>
          <w:sz w:val="32"/>
          <w:szCs w:val="32"/>
        </w:rPr>
        <w:t>性能指标</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根据</w:t>
      </w:r>
      <w:r w:rsidR="00E22AF9">
        <w:rPr>
          <w:rFonts w:eastAsia="仿宋_GB2312" w:hint="eastAsia"/>
          <w:color w:val="000000"/>
          <w:sz w:val="32"/>
          <w:szCs w:val="32"/>
        </w:rPr>
        <w:t>粘接剂</w:t>
      </w:r>
      <w:r>
        <w:rPr>
          <w:rFonts w:eastAsia="仿宋_GB2312"/>
          <w:color w:val="000000"/>
          <w:sz w:val="32"/>
          <w:szCs w:val="32"/>
        </w:rPr>
        <w:t>产品特性，选择适用的项目进行规定，如：</w:t>
      </w:r>
      <w:r>
        <w:rPr>
          <w:rFonts w:eastAsia="仿宋_GB2312"/>
          <w:color w:val="000000"/>
          <w:sz w:val="32"/>
          <w:szCs w:val="32"/>
        </w:rPr>
        <w:t xml:space="preserve"> </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.2.1</w:t>
      </w:r>
      <w:r w:rsidR="00E22AF9">
        <w:rPr>
          <w:rFonts w:eastAsia="仿宋_GB2312" w:hint="eastAsia"/>
          <w:color w:val="000000"/>
          <w:sz w:val="32"/>
          <w:szCs w:val="32"/>
        </w:rPr>
        <w:t>外观。</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2.2.2</w:t>
      </w:r>
      <w:r w:rsidR="00E22AF9">
        <w:rPr>
          <w:rFonts w:eastAsia="仿宋_GB2312" w:hint="eastAsia"/>
          <w:color w:val="000000"/>
          <w:sz w:val="32"/>
          <w:szCs w:val="32"/>
        </w:rPr>
        <w:t>薄膜厚度。</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.2.3</w:t>
      </w:r>
      <w:r w:rsidR="00E22AF9">
        <w:rPr>
          <w:rFonts w:eastAsia="仿宋_GB2312" w:hint="eastAsia"/>
          <w:color w:val="000000"/>
          <w:sz w:val="32"/>
          <w:szCs w:val="32"/>
        </w:rPr>
        <w:t>粘接强度</w:t>
      </w:r>
      <w:r w:rsidR="00131DD7" w:rsidRPr="00131DD7">
        <w:rPr>
          <w:rFonts w:eastAsia="仿宋_GB2312" w:hint="eastAsia"/>
          <w:color w:val="000000"/>
          <w:sz w:val="32"/>
          <w:szCs w:val="32"/>
        </w:rPr>
        <w:t>及粘接耐久性</w:t>
      </w:r>
      <w:r w:rsidR="00131DD7">
        <w:rPr>
          <w:rFonts w:eastAsia="仿宋_GB2312" w:hint="eastAsia"/>
          <w:color w:val="000000"/>
          <w:sz w:val="32"/>
          <w:szCs w:val="32"/>
        </w:rPr>
        <w:t>。粘接</w:t>
      </w:r>
      <w:r w:rsidR="00131DD7">
        <w:rPr>
          <w:rFonts w:eastAsia="仿宋_GB2312"/>
          <w:color w:val="000000"/>
          <w:sz w:val="32"/>
          <w:szCs w:val="32"/>
        </w:rPr>
        <w:t>强度</w:t>
      </w:r>
      <w:r w:rsidR="005D31C3" w:rsidRPr="00131DD7">
        <w:rPr>
          <w:rFonts w:eastAsia="仿宋_GB2312" w:hint="eastAsia"/>
          <w:color w:val="000000"/>
          <w:sz w:val="32"/>
          <w:szCs w:val="32"/>
        </w:rPr>
        <w:t>及粘接耐久性</w:t>
      </w:r>
      <w:r w:rsidR="00131DD7">
        <w:rPr>
          <w:rFonts w:eastAsia="仿宋_GB2312"/>
          <w:color w:val="000000"/>
          <w:sz w:val="32"/>
          <w:szCs w:val="32"/>
        </w:rPr>
        <w:t>包括剪切粘接强度、拉伸粘接强度，申请人需</w:t>
      </w:r>
      <w:r w:rsidR="00131DD7">
        <w:rPr>
          <w:rFonts w:eastAsia="仿宋_GB2312" w:hint="eastAsia"/>
          <w:color w:val="000000"/>
          <w:sz w:val="32"/>
          <w:szCs w:val="32"/>
        </w:rPr>
        <w:t>根据</w:t>
      </w:r>
      <w:r w:rsidR="00131DD7">
        <w:rPr>
          <w:rFonts w:eastAsia="仿宋_GB2312"/>
          <w:color w:val="000000"/>
          <w:sz w:val="32"/>
          <w:szCs w:val="32"/>
        </w:rPr>
        <w:t>产品</w:t>
      </w:r>
      <w:r w:rsidR="00131DD7">
        <w:rPr>
          <w:rFonts w:eastAsia="仿宋_GB2312" w:hint="eastAsia"/>
          <w:color w:val="000000"/>
          <w:sz w:val="32"/>
          <w:szCs w:val="32"/>
        </w:rPr>
        <w:t>特点</w:t>
      </w:r>
      <w:r w:rsidR="00131DD7">
        <w:rPr>
          <w:rFonts w:eastAsia="仿宋_GB2312"/>
          <w:color w:val="000000"/>
          <w:sz w:val="32"/>
          <w:szCs w:val="32"/>
        </w:rPr>
        <w:t>选择</w:t>
      </w:r>
      <w:r w:rsidR="00131DD7" w:rsidRPr="00274699">
        <w:rPr>
          <w:rFonts w:eastAsia="仿宋_GB2312"/>
          <w:color w:val="000000"/>
          <w:sz w:val="32"/>
          <w:szCs w:val="32"/>
        </w:rPr>
        <w:t>剪切粘接强度</w:t>
      </w:r>
      <w:r w:rsidR="00131DD7" w:rsidRPr="00274699">
        <w:rPr>
          <w:rFonts w:eastAsia="仿宋_GB2312" w:hint="eastAsia"/>
          <w:color w:val="000000"/>
          <w:sz w:val="32"/>
          <w:szCs w:val="32"/>
        </w:rPr>
        <w:t>或</w:t>
      </w:r>
      <w:r w:rsidR="00131DD7" w:rsidRPr="00274699">
        <w:rPr>
          <w:rFonts w:eastAsia="仿宋_GB2312"/>
          <w:color w:val="000000"/>
          <w:sz w:val="32"/>
          <w:szCs w:val="32"/>
        </w:rPr>
        <w:t>拉伸粘接强度</w:t>
      </w:r>
      <w:r w:rsidR="005D31C3">
        <w:rPr>
          <w:rFonts w:eastAsia="仿宋_GB2312" w:hint="eastAsia"/>
          <w:color w:val="000000"/>
          <w:sz w:val="32"/>
          <w:szCs w:val="32"/>
        </w:rPr>
        <w:t>其中之一</w:t>
      </w:r>
      <w:r w:rsidR="005D31C3">
        <w:rPr>
          <w:rFonts w:eastAsia="仿宋_GB2312"/>
          <w:color w:val="000000"/>
          <w:sz w:val="32"/>
          <w:szCs w:val="32"/>
        </w:rPr>
        <w:t>进行测试</w:t>
      </w:r>
      <w:r w:rsidR="001D7DB1">
        <w:rPr>
          <w:rFonts w:eastAsia="仿宋_GB2312" w:hint="eastAsia"/>
          <w:color w:val="000000"/>
          <w:sz w:val="32"/>
          <w:szCs w:val="32"/>
        </w:rPr>
        <w:t>。</w:t>
      </w:r>
    </w:p>
    <w:p w:rsidR="005046A0"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.2.</w:t>
      </w:r>
      <w:r w:rsidR="00271112">
        <w:rPr>
          <w:rFonts w:eastAsia="仿宋_GB2312" w:hint="eastAsia"/>
          <w:color w:val="000000"/>
          <w:sz w:val="32"/>
          <w:szCs w:val="32"/>
        </w:rPr>
        <w:t>4</w:t>
      </w:r>
      <w:r w:rsidR="00E22AF9">
        <w:rPr>
          <w:rFonts w:eastAsia="仿宋_GB2312" w:hint="eastAsia"/>
          <w:color w:val="000000"/>
          <w:sz w:val="32"/>
          <w:szCs w:val="32"/>
        </w:rPr>
        <w:t>对</w:t>
      </w:r>
      <w:r w:rsidR="00E22AF9">
        <w:rPr>
          <w:rFonts w:eastAsia="仿宋_GB2312"/>
          <w:color w:val="000000"/>
          <w:sz w:val="32"/>
          <w:szCs w:val="32"/>
        </w:rPr>
        <w:t>环境光线的敏感性</w:t>
      </w:r>
      <w:r w:rsidR="000D549D">
        <w:rPr>
          <w:rFonts w:eastAsia="仿宋_GB2312" w:hint="eastAsia"/>
          <w:color w:val="000000"/>
          <w:sz w:val="32"/>
          <w:szCs w:val="32"/>
        </w:rPr>
        <w:t>（</w:t>
      </w:r>
      <w:r w:rsidR="000D549D">
        <w:rPr>
          <w:rFonts w:eastAsia="仿宋_GB2312" w:hint="eastAsia"/>
          <w:sz w:val="32"/>
          <w:szCs w:val="32"/>
        </w:rPr>
        <w:t>光固化、</w:t>
      </w:r>
      <w:r w:rsidR="000D549D">
        <w:rPr>
          <w:rFonts w:eastAsia="仿宋_GB2312"/>
          <w:sz w:val="32"/>
          <w:szCs w:val="32"/>
        </w:rPr>
        <w:t>双固化粘接剂</w:t>
      </w:r>
      <w:r w:rsidR="000D549D">
        <w:rPr>
          <w:rFonts w:eastAsia="仿宋_GB2312" w:hint="eastAsia"/>
          <w:sz w:val="32"/>
          <w:szCs w:val="32"/>
        </w:rPr>
        <w:t>适用</w:t>
      </w:r>
      <w:r w:rsidR="000D549D">
        <w:rPr>
          <w:rFonts w:eastAsia="仿宋_GB2312" w:hint="eastAsia"/>
          <w:color w:val="000000"/>
          <w:sz w:val="32"/>
          <w:szCs w:val="32"/>
        </w:rPr>
        <w:t>）</w:t>
      </w:r>
      <w:r w:rsidR="0039610C">
        <w:rPr>
          <w:rFonts w:eastAsia="仿宋_GB2312" w:hint="eastAsia"/>
          <w:color w:val="000000"/>
          <w:sz w:val="32"/>
          <w:szCs w:val="32"/>
        </w:rPr>
        <w:t>。</w:t>
      </w:r>
    </w:p>
    <w:p w:rsidR="005046A0"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5046A0">
        <w:rPr>
          <w:rFonts w:eastAsia="仿宋_GB2312" w:hint="eastAsia"/>
          <w:color w:val="000000"/>
          <w:sz w:val="32"/>
          <w:szCs w:val="32"/>
        </w:rPr>
        <w:t>.2.5</w:t>
      </w:r>
      <w:r w:rsidR="00E22AF9">
        <w:rPr>
          <w:rFonts w:eastAsia="仿宋_GB2312"/>
          <w:color w:val="000000"/>
          <w:sz w:val="32"/>
          <w:szCs w:val="32"/>
        </w:rPr>
        <w:t>工作时间</w:t>
      </w:r>
      <w:r w:rsidR="000D549D">
        <w:rPr>
          <w:rFonts w:eastAsia="仿宋_GB2312" w:hint="eastAsia"/>
          <w:color w:val="000000"/>
          <w:sz w:val="32"/>
          <w:szCs w:val="32"/>
        </w:rPr>
        <w:t>（</w:t>
      </w:r>
      <w:r w:rsidR="000D549D">
        <w:rPr>
          <w:rFonts w:eastAsia="仿宋_GB2312" w:hint="eastAsia"/>
          <w:sz w:val="32"/>
          <w:szCs w:val="32"/>
        </w:rPr>
        <w:t>化学固化、</w:t>
      </w:r>
      <w:r w:rsidR="000D549D">
        <w:rPr>
          <w:rFonts w:eastAsia="仿宋_GB2312"/>
          <w:sz w:val="32"/>
          <w:szCs w:val="32"/>
        </w:rPr>
        <w:t>双固化粘接剂</w:t>
      </w:r>
      <w:r w:rsidR="000D549D">
        <w:rPr>
          <w:rFonts w:eastAsia="仿宋_GB2312" w:hint="eastAsia"/>
          <w:sz w:val="32"/>
          <w:szCs w:val="32"/>
        </w:rPr>
        <w:t>适用</w:t>
      </w:r>
      <w:r w:rsidR="000D549D">
        <w:rPr>
          <w:rFonts w:eastAsia="仿宋_GB2312" w:hint="eastAsia"/>
          <w:color w:val="000000"/>
          <w:sz w:val="32"/>
          <w:szCs w:val="32"/>
        </w:rPr>
        <w:t>）</w:t>
      </w:r>
      <w:r w:rsidR="0039610C">
        <w:rPr>
          <w:rFonts w:eastAsia="仿宋_GB2312" w:hint="eastAsia"/>
          <w:color w:val="000000"/>
          <w:sz w:val="32"/>
          <w:szCs w:val="32"/>
        </w:rPr>
        <w:t>。</w:t>
      </w:r>
    </w:p>
    <w:p w:rsidR="00E22AF9"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5046A0">
        <w:rPr>
          <w:rFonts w:eastAsia="仿宋_GB2312" w:hint="eastAsia"/>
          <w:color w:val="000000"/>
          <w:sz w:val="32"/>
          <w:szCs w:val="32"/>
        </w:rPr>
        <w:t>.2.6</w:t>
      </w:r>
      <w:r w:rsidR="00E22AF9">
        <w:rPr>
          <w:rFonts w:eastAsia="仿宋_GB2312"/>
          <w:color w:val="000000"/>
          <w:sz w:val="32"/>
          <w:szCs w:val="32"/>
        </w:rPr>
        <w:t>固化时间</w:t>
      </w:r>
      <w:r w:rsidR="000D549D">
        <w:rPr>
          <w:rFonts w:eastAsia="仿宋_GB2312" w:hint="eastAsia"/>
          <w:color w:val="000000"/>
          <w:sz w:val="32"/>
          <w:szCs w:val="32"/>
        </w:rPr>
        <w:t>（</w:t>
      </w:r>
      <w:r w:rsidR="000D549D">
        <w:rPr>
          <w:rFonts w:eastAsia="仿宋_GB2312" w:hint="eastAsia"/>
          <w:sz w:val="32"/>
          <w:szCs w:val="32"/>
        </w:rPr>
        <w:t>化学固化、</w:t>
      </w:r>
      <w:r w:rsidR="000D549D">
        <w:rPr>
          <w:rFonts w:eastAsia="仿宋_GB2312"/>
          <w:sz w:val="32"/>
          <w:szCs w:val="32"/>
        </w:rPr>
        <w:t>双固化粘接剂</w:t>
      </w:r>
      <w:r w:rsidR="000D549D">
        <w:rPr>
          <w:rFonts w:eastAsia="仿宋_GB2312" w:hint="eastAsia"/>
          <w:sz w:val="32"/>
          <w:szCs w:val="32"/>
        </w:rPr>
        <w:t>适用</w:t>
      </w:r>
      <w:r w:rsidR="000D549D">
        <w:rPr>
          <w:rFonts w:eastAsia="仿宋_GB2312" w:hint="eastAsia"/>
          <w:color w:val="000000"/>
          <w:sz w:val="32"/>
          <w:szCs w:val="32"/>
        </w:rPr>
        <w:t>）</w:t>
      </w:r>
      <w:r w:rsidR="0039610C">
        <w:rPr>
          <w:rFonts w:eastAsia="仿宋_GB2312" w:hint="eastAsia"/>
          <w:color w:val="000000"/>
          <w:sz w:val="32"/>
          <w:szCs w:val="32"/>
        </w:rPr>
        <w:t>。</w:t>
      </w:r>
    </w:p>
    <w:p w:rsidR="00046E54"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046E54">
        <w:rPr>
          <w:rFonts w:eastAsia="仿宋_GB2312" w:hint="eastAsia"/>
          <w:color w:val="000000"/>
          <w:sz w:val="32"/>
          <w:szCs w:val="32"/>
        </w:rPr>
        <w:t>.2.7</w:t>
      </w:r>
      <w:r w:rsidR="00046E54">
        <w:rPr>
          <w:rFonts w:eastAsia="仿宋_GB2312" w:hint="eastAsia"/>
          <w:color w:val="000000"/>
          <w:sz w:val="32"/>
          <w:szCs w:val="32"/>
        </w:rPr>
        <w:t>其他</w:t>
      </w:r>
      <w:r w:rsidR="00046E54">
        <w:rPr>
          <w:rFonts w:eastAsia="仿宋_GB2312"/>
          <w:color w:val="000000"/>
          <w:sz w:val="32"/>
          <w:szCs w:val="32"/>
        </w:rPr>
        <w:t>。</w:t>
      </w:r>
      <w:r w:rsidR="00046E54">
        <w:rPr>
          <w:rFonts w:eastAsia="仿宋_GB2312" w:hint="eastAsia"/>
          <w:color w:val="000000"/>
          <w:sz w:val="32"/>
          <w:szCs w:val="32"/>
        </w:rPr>
        <w:t>含氟化物粘接剂的</w:t>
      </w:r>
      <w:r w:rsidR="00046E54">
        <w:rPr>
          <w:rFonts w:eastAsia="仿宋_GB2312"/>
          <w:color w:val="000000"/>
          <w:sz w:val="32"/>
          <w:szCs w:val="32"/>
        </w:rPr>
        <w:t>氟离子释放性能</w:t>
      </w:r>
      <w:r w:rsidR="00EA6041">
        <w:rPr>
          <w:rFonts w:eastAsia="仿宋_GB2312" w:hint="eastAsia"/>
          <w:color w:val="000000"/>
          <w:sz w:val="32"/>
          <w:szCs w:val="32"/>
        </w:rPr>
        <w:t>、自酸蚀</w:t>
      </w:r>
      <w:r w:rsidR="00EA6041">
        <w:rPr>
          <w:rFonts w:eastAsia="仿宋_GB2312"/>
          <w:color w:val="000000"/>
          <w:sz w:val="32"/>
          <w:szCs w:val="32"/>
        </w:rPr>
        <w:t>粘接</w:t>
      </w:r>
      <w:r w:rsidR="00EA6041">
        <w:rPr>
          <w:rFonts w:eastAsia="仿宋_GB2312"/>
          <w:color w:val="000000"/>
          <w:sz w:val="32"/>
          <w:szCs w:val="32"/>
        </w:rPr>
        <w:lastRenderedPageBreak/>
        <w:t>剂</w:t>
      </w:r>
      <w:r w:rsidR="00EA6041">
        <w:rPr>
          <w:rFonts w:eastAsia="仿宋_GB2312" w:hint="eastAsia"/>
          <w:color w:val="000000"/>
          <w:sz w:val="32"/>
          <w:szCs w:val="32"/>
        </w:rPr>
        <w:t>pH</w:t>
      </w:r>
      <w:r w:rsidR="00EA6041">
        <w:rPr>
          <w:rFonts w:eastAsia="仿宋_GB2312"/>
          <w:color w:val="000000"/>
          <w:sz w:val="32"/>
          <w:szCs w:val="32"/>
        </w:rPr>
        <w:t>值</w:t>
      </w:r>
      <w:r w:rsidR="00496AE2">
        <w:rPr>
          <w:rFonts w:eastAsia="仿宋_GB2312" w:hint="eastAsia"/>
          <w:color w:val="000000"/>
          <w:sz w:val="32"/>
          <w:szCs w:val="32"/>
        </w:rPr>
        <w:t>等</w:t>
      </w:r>
      <w:r w:rsidR="00046E54">
        <w:rPr>
          <w:rFonts w:eastAsia="仿宋_GB2312"/>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.3</w:t>
      </w:r>
      <w:r w:rsidR="00271112">
        <w:rPr>
          <w:rFonts w:eastAsia="仿宋_GB2312"/>
          <w:color w:val="000000"/>
          <w:sz w:val="32"/>
          <w:szCs w:val="32"/>
        </w:rPr>
        <w:t>检验方法</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产品的检验方法需根据技术性能指标设定，检验方法需优先采用公认的或已颁布的标准检验方法（可参考本指导原则参考文献中引用的相关标准）；自建检验方法需提供相应的方法学依据及理论基础，同时保证检验方法具有可操作性和可重现性，必要时可附相应图示进行说明，文本较大的可以附录形式提供。</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sidR="00271112">
        <w:rPr>
          <w:rFonts w:eastAsia="仿宋_GB2312"/>
          <w:color w:val="000000"/>
          <w:sz w:val="32"/>
          <w:szCs w:val="32"/>
        </w:rPr>
        <w:t>.4</w:t>
      </w:r>
      <w:r w:rsidR="00271112">
        <w:rPr>
          <w:rFonts w:eastAsia="仿宋_GB2312"/>
          <w:color w:val="000000"/>
          <w:sz w:val="32"/>
          <w:szCs w:val="32"/>
        </w:rPr>
        <w:t>附录</w:t>
      </w:r>
    </w:p>
    <w:p w:rsidR="00271112" w:rsidRDefault="00E22AF9">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产品组成</w:t>
      </w:r>
      <w:r>
        <w:rPr>
          <w:rFonts w:eastAsia="仿宋_GB2312"/>
          <w:color w:val="000000"/>
          <w:sz w:val="32"/>
          <w:szCs w:val="32"/>
        </w:rPr>
        <w:t>组分</w:t>
      </w:r>
      <w:r>
        <w:rPr>
          <w:rFonts w:eastAsia="仿宋_GB2312" w:hint="eastAsia"/>
          <w:color w:val="000000"/>
          <w:sz w:val="32"/>
          <w:szCs w:val="32"/>
        </w:rPr>
        <w:t>及百分</w:t>
      </w:r>
      <w:r>
        <w:rPr>
          <w:rFonts w:eastAsia="仿宋_GB2312"/>
          <w:color w:val="000000"/>
          <w:sz w:val="32"/>
          <w:szCs w:val="32"/>
        </w:rPr>
        <w:t>含量</w:t>
      </w:r>
      <w:r>
        <w:rPr>
          <w:rFonts w:eastAsia="仿宋_GB2312" w:hint="eastAsia"/>
          <w:color w:val="000000"/>
          <w:sz w:val="32"/>
          <w:szCs w:val="32"/>
        </w:rPr>
        <w:t>、</w:t>
      </w:r>
      <w:r>
        <w:rPr>
          <w:rFonts w:eastAsia="仿宋_GB2312" w:hint="eastAsia"/>
          <w:color w:val="000000"/>
          <w:sz w:val="32"/>
          <w:szCs w:val="32"/>
        </w:rPr>
        <w:t>X</w:t>
      </w:r>
      <w:r>
        <w:rPr>
          <w:rFonts w:eastAsia="仿宋_GB2312" w:hint="eastAsia"/>
          <w:color w:val="000000"/>
          <w:sz w:val="32"/>
          <w:szCs w:val="32"/>
        </w:rPr>
        <w:t>射线</w:t>
      </w:r>
      <w:r>
        <w:rPr>
          <w:rFonts w:eastAsia="仿宋_GB2312"/>
          <w:color w:val="000000"/>
          <w:sz w:val="32"/>
          <w:szCs w:val="32"/>
        </w:rPr>
        <w:t>阻射性（</w:t>
      </w:r>
      <w:r>
        <w:rPr>
          <w:rFonts w:eastAsia="仿宋_GB2312" w:hint="eastAsia"/>
          <w:color w:val="000000"/>
          <w:sz w:val="32"/>
          <w:szCs w:val="32"/>
        </w:rPr>
        <w:t>如有</w:t>
      </w:r>
      <w:r>
        <w:rPr>
          <w:rFonts w:eastAsia="仿宋_GB2312"/>
          <w:color w:val="000000"/>
          <w:sz w:val="32"/>
          <w:szCs w:val="32"/>
        </w:rPr>
        <w:t>）</w:t>
      </w:r>
      <w:r>
        <w:rPr>
          <w:rFonts w:eastAsia="仿宋_GB2312" w:hint="eastAsia"/>
          <w:color w:val="000000"/>
          <w:sz w:val="32"/>
          <w:szCs w:val="32"/>
        </w:rPr>
        <w:t>，</w:t>
      </w:r>
      <w:r w:rsidR="00271112">
        <w:rPr>
          <w:rFonts w:eastAsia="仿宋_GB2312"/>
          <w:color w:val="000000"/>
          <w:sz w:val="32"/>
          <w:szCs w:val="32"/>
        </w:rPr>
        <w:t>以资料性附录形式</w:t>
      </w:r>
      <w:r>
        <w:rPr>
          <w:rFonts w:eastAsia="仿宋_GB2312" w:hint="eastAsia"/>
          <w:color w:val="000000"/>
          <w:sz w:val="32"/>
          <w:szCs w:val="32"/>
        </w:rPr>
        <w:t>体现</w:t>
      </w:r>
      <w:r w:rsidR="00271112">
        <w:rPr>
          <w:rFonts w:eastAsia="仿宋_GB2312"/>
          <w:color w:val="000000"/>
          <w:sz w:val="32"/>
          <w:szCs w:val="32"/>
        </w:rPr>
        <w:t>。</w:t>
      </w:r>
    </w:p>
    <w:p w:rsidR="00271112" w:rsidRDefault="0073571D">
      <w:pPr>
        <w:spacing w:line="520" w:lineRule="exact"/>
        <w:ind w:firstLineChars="200" w:firstLine="640"/>
        <w:rPr>
          <w:rFonts w:eastAsia="仿宋_GB2312"/>
          <w:color w:val="000000"/>
          <w:sz w:val="32"/>
          <w:szCs w:val="32"/>
        </w:rPr>
      </w:pPr>
      <w:r>
        <w:rPr>
          <w:rFonts w:eastAsia="仿宋_GB2312"/>
          <w:color w:val="000000"/>
          <w:sz w:val="32"/>
          <w:szCs w:val="32"/>
        </w:rPr>
        <w:t>4</w:t>
      </w:r>
      <w:r w:rsidR="00271112">
        <w:rPr>
          <w:rFonts w:eastAsia="仿宋_GB2312"/>
          <w:color w:val="000000"/>
          <w:sz w:val="32"/>
          <w:szCs w:val="32"/>
        </w:rPr>
        <w:t>.</w:t>
      </w:r>
      <w:r w:rsidR="00271112">
        <w:rPr>
          <w:rFonts w:eastAsia="仿宋_GB2312"/>
          <w:color w:val="000000"/>
          <w:sz w:val="32"/>
          <w:szCs w:val="32"/>
        </w:rPr>
        <w:t>同一注册单元内检验典型性产品确定原则</w:t>
      </w:r>
    </w:p>
    <w:p w:rsidR="00271112" w:rsidRDefault="00271112" w:rsidP="0036001B">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同一注册单元内所检验的产品应当能够代表本注册单元内其他产品的安全性和有效性，并提供典型性检验样品的确定依据。</w:t>
      </w:r>
      <w:r w:rsidR="00757A01">
        <w:rPr>
          <w:rFonts w:eastAsia="仿宋_GB2312" w:hint="eastAsia"/>
          <w:color w:val="000000"/>
          <w:sz w:val="32"/>
          <w:szCs w:val="32"/>
        </w:rPr>
        <w:t>典型性</w:t>
      </w:r>
      <w:r w:rsidR="00757A01">
        <w:rPr>
          <w:rFonts w:eastAsia="仿宋_GB2312"/>
          <w:color w:val="000000"/>
          <w:sz w:val="32"/>
          <w:szCs w:val="32"/>
        </w:rPr>
        <w:t>产品的选择需考虑</w:t>
      </w:r>
      <w:r w:rsidR="00757A01">
        <w:rPr>
          <w:rFonts w:eastAsia="仿宋_GB2312" w:hint="eastAsia"/>
          <w:color w:val="000000"/>
          <w:sz w:val="32"/>
          <w:szCs w:val="32"/>
        </w:rPr>
        <w:t>产品</w:t>
      </w:r>
      <w:r w:rsidR="00757A01">
        <w:rPr>
          <w:rFonts w:eastAsia="仿宋_GB2312"/>
          <w:color w:val="000000"/>
          <w:sz w:val="32"/>
          <w:szCs w:val="32"/>
        </w:rPr>
        <w:t>的组成成分</w:t>
      </w:r>
      <w:r w:rsidR="005C43E6">
        <w:rPr>
          <w:rFonts w:eastAsia="仿宋_GB2312" w:hint="eastAsia"/>
          <w:color w:val="000000"/>
          <w:sz w:val="32"/>
          <w:szCs w:val="32"/>
        </w:rPr>
        <w:t>及含量</w:t>
      </w:r>
      <w:r w:rsidR="00757A01">
        <w:rPr>
          <w:rFonts w:eastAsia="仿宋_GB2312"/>
          <w:color w:val="000000"/>
          <w:sz w:val="32"/>
          <w:szCs w:val="32"/>
        </w:rPr>
        <w:t>、技术性能、配合使用产品</w:t>
      </w:r>
      <w:r w:rsidR="00757A01">
        <w:rPr>
          <w:rFonts w:eastAsia="仿宋_GB2312" w:hint="eastAsia"/>
          <w:color w:val="000000"/>
          <w:sz w:val="32"/>
          <w:szCs w:val="32"/>
        </w:rPr>
        <w:t>等。</w:t>
      </w:r>
      <w:r w:rsidR="00730855">
        <w:rPr>
          <w:rFonts w:eastAsia="仿宋_GB2312"/>
          <w:color w:val="000000"/>
          <w:sz w:val="32"/>
          <w:szCs w:val="32"/>
        </w:rPr>
        <w:t>如</w:t>
      </w:r>
      <w:r w:rsidR="005C43E6">
        <w:rPr>
          <w:rFonts w:eastAsia="仿宋_GB2312" w:hint="eastAsia"/>
          <w:color w:val="000000"/>
          <w:sz w:val="32"/>
          <w:szCs w:val="32"/>
        </w:rPr>
        <w:t>不同型号</w:t>
      </w:r>
      <w:r w:rsidR="005C43E6">
        <w:rPr>
          <w:rFonts w:eastAsia="仿宋_GB2312"/>
          <w:color w:val="000000"/>
          <w:sz w:val="32"/>
          <w:szCs w:val="32"/>
        </w:rPr>
        <w:t>的</w:t>
      </w:r>
      <w:r w:rsidR="00730855">
        <w:rPr>
          <w:rFonts w:eastAsia="仿宋_GB2312"/>
          <w:color w:val="000000"/>
          <w:sz w:val="32"/>
          <w:szCs w:val="32"/>
        </w:rPr>
        <w:t>组份</w:t>
      </w:r>
      <w:r w:rsidR="005C43E6">
        <w:rPr>
          <w:rFonts w:eastAsia="仿宋_GB2312" w:hint="eastAsia"/>
          <w:color w:val="000000"/>
          <w:sz w:val="32"/>
          <w:szCs w:val="32"/>
        </w:rPr>
        <w:t>含量</w:t>
      </w:r>
      <w:r w:rsidR="00730855">
        <w:rPr>
          <w:rFonts w:eastAsia="仿宋_GB2312" w:hint="eastAsia"/>
          <w:color w:val="000000"/>
          <w:sz w:val="32"/>
          <w:szCs w:val="32"/>
        </w:rPr>
        <w:t>差异</w:t>
      </w:r>
      <w:r w:rsidR="00730855">
        <w:rPr>
          <w:rFonts w:eastAsia="仿宋_GB2312"/>
          <w:color w:val="000000"/>
          <w:sz w:val="32"/>
          <w:szCs w:val="32"/>
        </w:rPr>
        <w:t>对产品的</w:t>
      </w:r>
      <w:r w:rsidR="00730855">
        <w:rPr>
          <w:rFonts w:eastAsia="仿宋_GB2312" w:hint="eastAsia"/>
          <w:color w:val="000000"/>
          <w:sz w:val="32"/>
          <w:szCs w:val="32"/>
        </w:rPr>
        <w:t>有效性指标</w:t>
      </w:r>
      <w:r w:rsidR="00730855">
        <w:rPr>
          <w:rFonts w:eastAsia="仿宋_GB2312"/>
          <w:color w:val="000000"/>
          <w:sz w:val="32"/>
          <w:szCs w:val="32"/>
        </w:rPr>
        <w:t>（</w:t>
      </w:r>
      <w:r w:rsidR="00730855">
        <w:rPr>
          <w:rFonts w:eastAsia="仿宋_GB2312" w:hint="eastAsia"/>
          <w:color w:val="000000"/>
          <w:sz w:val="32"/>
          <w:szCs w:val="32"/>
        </w:rPr>
        <w:t>如</w:t>
      </w:r>
      <w:r w:rsidR="00730855">
        <w:rPr>
          <w:rFonts w:eastAsia="仿宋_GB2312"/>
          <w:color w:val="000000"/>
          <w:sz w:val="32"/>
          <w:szCs w:val="32"/>
        </w:rPr>
        <w:t>粘接强度）产生一定影响，建议</w:t>
      </w:r>
      <w:r w:rsidR="00730855">
        <w:rPr>
          <w:rFonts w:eastAsia="仿宋_GB2312" w:hint="eastAsia"/>
          <w:color w:val="000000"/>
          <w:sz w:val="32"/>
          <w:szCs w:val="32"/>
        </w:rPr>
        <w:t>进行差异性</w:t>
      </w:r>
      <w:r w:rsidR="00730855">
        <w:rPr>
          <w:rFonts w:eastAsia="仿宋_GB2312"/>
          <w:color w:val="000000"/>
          <w:sz w:val="32"/>
          <w:szCs w:val="32"/>
        </w:rPr>
        <w:t>检验</w:t>
      </w:r>
      <w:r w:rsidR="00757A01" w:rsidRPr="00757A01">
        <w:rPr>
          <w:rFonts w:eastAsia="仿宋_GB2312" w:hint="eastAsia"/>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271112">
        <w:rPr>
          <w:rFonts w:eastAsia="仿宋_GB2312"/>
          <w:color w:val="000000"/>
          <w:sz w:val="32"/>
          <w:szCs w:val="32"/>
        </w:rPr>
        <w:t>研究资料</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.1</w:t>
      </w:r>
      <w:r w:rsidR="00271112">
        <w:rPr>
          <w:rFonts w:eastAsia="仿宋_GB2312"/>
          <w:color w:val="000000"/>
          <w:sz w:val="32"/>
          <w:szCs w:val="32"/>
        </w:rPr>
        <w:t>物理和机械性能研究</w:t>
      </w:r>
    </w:p>
    <w:p w:rsidR="00BD43BF"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BD43BF">
        <w:rPr>
          <w:rFonts w:eastAsia="仿宋_GB2312" w:hint="eastAsia"/>
          <w:color w:val="000000"/>
          <w:sz w:val="32"/>
          <w:szCs w:val="32"/>
        </w:rPr>
        <w:t xml:space="preserve">.1.1 </w:t>
      </w:r>
      <w:r w:rsidR="0089014A">
        <w:rPr>
          <w:rFonts w:eastAsia="仿宋_GB2312" w:hint="eastAsia"/>
          <w:color w:val="000000"/>
          <w:sz w:val="32"/>
          <w:szCs w:val="32"/>
        </w:rPr>
        <w:t>原材料控制</w:t>
      </w:r>
    </w:p>
    <w:p w:rsidR="0089014A" w:rsidRDefault="0089014A" w:rsidP="003F2D2C">
      <w:pPr>
        <w:spacing w:line="560" w:lineRule="exact"/>
        <w:ind w:firstLineChars="200" w:firstLine="640"/>
        <w:rPr>
          <w:rFonts w:eastAsia="仿宋_GB2312"/>
          <w:sz w:val="32"/>
          <w:szCs w:val="32"/>
        </w:rPr>
      </w:pPr>
      <w:r w:rsidRPr="00CC5603">
        <w:rPr>
          <w:rFonts w:eastAsia="仿宋_GB2312"/>
          <w:sz w:val="32"/>
          <w:szCs w:val="32"/>
        </w:rPr>
        <w:t>明确产品的起始物质，列明产品生产过程中由起始物质至终产品加工过程中所需全部材料（包括：基质成分、</w:t>
      </w:r>
      <w:r>
        <w:rPr>
          <w:rFonts w:eastAsia="仿宋_GB2312" w:hint="eastAsia"/>
          <w:sz w:val="32"/>
          <w:szCs w:val="32"/>
        </w:rPr>
        <w:t>填料</w:t>
      </w:r>
      <w:r w:rsidRPr="00CC5603">
        <w:rPr>
          <w:rFonts w:eastAsia="仿宋_GB2312"/>
          <w:sz w:val="32"/>
          <w:szCs w:val="32"/>
        </w:rPr>
        <w:t>成分及其引发剂、交联剂、光敏剂、着色剂等全部辅料）的化学名称、</w:t>
      </w:r>
      <w:r w:rsidRPr="00CC5603">
        <w:rPr>
          <w:rFonts w:eastAsia="仿宋_GB2312"/>
          <w:sz w:val="32"/>
          <w:szCs w:val="32"/>
        </w:rPr>
        <w:t>CAS</w:t>
      </w:r>
      <w:r w:rsidRPr="00CC5603">
        <w:rPr>
          <w:rFonts w:eastAsia="仿宋_GB2312"/>
          <w:sz w:val="32"/>
          <w:szCs w:val="32"/>
        </w:rPr>
        <w:t>号、化学结构式</w:t>
      </w:r>
      <w:r w:rsidRPr="00CC5603">
        <w:rPr>
          <w:rFonts w:eastAsia="仿宋_GB2312"/>
          <w:sz w:val="32"/>
          <w:szCs w:val="32"/>
        </w:rPr>
        <w:t>/</w:t>
      </w:r>
      <w:r w:rsidRPr="00CC5603">
        <w:rPr>
          <w:rFonts w:eastAsia="仿宋_GB2312"/>
          <w:sz w:val="32"/>
          <w:szCs w:val="32"/>
        </w:rPr>
        <w:t>分子式、分子量及其分布、来源和纯度（如适用）、使用量或组成比例、符合的标准和申请人的验收标准及相关的安</w:t>
      </w:r>
      <w:r w:rsidRPr="00CC5603">
        <w:rPr>
          <w:rFonts w:eastAsia="仿宋_GB2312"/>
          <w:sz w:val="32"/>
          <w:szCs w:val="32"/>
        </w:rPr>
        <w:lastRenderedPageBreak/>
        <w:t>全性评价报告，建议以列表的形式提供。并说明原材料的选择依据及来源。</w:t>
      </w:r>
    </w:p>
    <w:p w:rsidR="0089014A" w:rsidRDefault="0073571D" w:rsidP="003F2D2C">
      <w:pPr>
        <w:spacing w:line="560" w:lineRule="exact"/>
        <w:ind w:firstLineChars="200" w:firstLine="640"/>
        <w:rPr>
          <w:rFonts w:eastAsia="仿宋_GB2312"/>
          <w:sz w:val="32"/>
          <w:szCs w:val="32"/>
        </w:rPr>
      </w:pPr>
      <w:r>
        <w:rPr>
          <w:rFonts w:eastAsia="仿宋_GB2312"/>
          <w:sz w:val="32"/>
          <w:szCs w:val="32"/>
        </w:rPr>
        <w:t>5</w:t>
      </w:r>
      <w:r w:rsidR="0089014A">
        <w:rPr>
          <w:rFonts w:eastAsia="仿宋_GB2312" w:hint="eastAsia"/>
          <w:sz w:val="32"/>
          <w:szCs w:val="32"/>
        </w:rPr>
        <w:t xml:space="preserve">.1.2 </w:t>
      </w:r>
      <w:r w:rsidR="0089014A">
        <w:rPr>
          <w:rFonts w:eastAsia="仿宋_GB2312" w:hint="eastAsia"/>
          <w:sz w:val="32"/>
          <w:szCs w:val="32"/>
        </w:rPr>
        <w:t>产品性能研究</w:t>
      </w:r>
    </w:p>
    <w:p w:rsidR="0089014A" w:rsidRPr="0089014A" w:rsidRDefault="0089014A" w:rsidP="0089014A">
      <w:pPr>
        <w:spacing w:line="520" w:lineRule="exact"/>
        <w:ind w:rightChars="-32" w:right="-67" w:firstLineChars="200" w:firstLine="640"/>
        <w:rPr>
          <w:rFonts w:eastAsia="仿宋_GB2312"/>
          <w:color w:val="000000"/>
          <w:sz w:val="32"/>
          <w:szCs w:val="32"/>
        </w:rPr>
      </w:pPr>
      <w:r>
        <w:rPr>
          <w:rFonts w:eastAsia="仿宋_GB2312"/>
          <w:color w:val="000000"/>
          <w:sz w:val="32"/>
          <w:szCs w:val="32"/>
        </w:rPr>
        <w:t>根据产品特性及临床预期风险，开展物理和机械性能验证，</w:t>
      </w:r>
      <w:r w:rsidR="0056681A">
        <w:rPr>
          <w:rFonts w:eastAsia="仿宋_GB2312" w:hint="eastAsia"/>
          <w:color w:val="000000"/>
          <w:sz w:val="32"/>
          <w:szCs w:val="32"/>
        </w:rPr>
        <w:t>可参考</w:t>
      </w:r>
      <w:r w:rsidR="0056681A">
        <w:rPr>
          <w:rFonts w:eastAsia="仿宋_GB2312" w:hint="eastAsia"/>
          <w:color w:val="000000"/>
          <w:sz w:val="32"/>
          <w:szCs w:val="32"/>
        </w:rPr>
        <w:t>YY/T</w:t>
      </w:r>
      <w:r w:rsidR="0052465B">
        <w:rPr>
          <w:rFonts w:eastAsia="仿宋_GB2312"/>
          <w:color w:val="000000"/>
          <w:sz w:val="32"/>
          <w:szCs w:val="32"/>
        </w:rPr>
        <w:t xml:space="preserve"> </w:t>
      </w:r>
      <w:r w:rsidR="0056681A">
        <w:rPr>
          <w:rFonts w:eastAsia="仿宋_GB2312" w:hint="eastAsia"/>
          <w:color w:val="000000"/>
          <w:sz w:val="32"/>
          <w:szCs w:val="32"/>
        </w:rPr>
        <w:t>0518</w:t>
      </w:r>
      <w:r w:rsidR="0056681A">
        <w:rPr>
          <w:rFonts w:eastAsia="仿宋_GB2312" w:hint="eastAsia"/>
          <w:color w:val="000000"/>
          <w:sz w:val="32"/>
          <w:szCs w:val="32"/>
        </w:rPr>
        <w:t>、</w:t>
      </w:r>
      <w:r w:rsidR="0056681A">
        <w:rPr>
          <w:rFonts w:eastAsia="仿宋_GB2312" w:hint="eastAsia"/>
          <w:color w:val="000000"/>
          <w:sz w:val="32"/>
          <w:szCs w:val="32"/>
        </w:rPr>
        <w:t>YY/T</w:t>
      </w:r>
      <w:r w:rsidR="0052465B">
        <w:rPr>
          <w:rFonts w:eastAsia="仿宋_GB2312"/>
          <w:color w:val="000000"/>
          <w:sz w:val="32"/>
          <w:szCs w:val="32"/>
        </w:rPr>
        <w:t xml:space="preserve"> </w:t>
      </w:r>
      <w:r w:rsidR="0056681A">
        <w:rPr>
          <w:rFonts w:eastAsia="仿宋_GB2312" w:hint="eastAsia"/>
          <w:color w:val="000000"/>
          <w:sz w:val="32"/>
          <w:szCs w:val="32"/>
        </w:rPr>
        <w:t>0519</w:t>
      </w:r>
      <w:r w:rsidR="0056681A">
        <w:rPr>
          <w:rFonts w:eastAsia="仿宋_GB2312" w:hint="eastAsia"/>
          <w:color w:val="000000"/>
          <w:sz w:val="32"/>
          <w:szCs w:val="32"/>
        </w:rPr>
        <w:t>相关</w:t>
      </w:r>
      <w:r w:rsidR="0056681A">
        <w:rPr>
          <w:rFonts w:eastAsia="仿宋_GB2312"/>
          <w:color w:val="000000"/>
          <w:sz w:val="32"/>
          <w:szCs w:val="32"/>
        </w:rPr>
        <w:t>标准，</w:t>
      </w:r>
      <w:r>
        <w:rPr>
          <w:rFonts w:eastAsia="仿宋_GB2312"/>
          <w:color w:val="000000"/>
          <w:sz w:val="32"/>
          <w:szCs w:val="32"/>
        </w:rPr>
        <w:t>选择适用的项目进行</w:t>
      </w:r>
      <w:r w:rsidR="0056681A">
        <w:rPr>
          <w:rFonts w:eastAsia="仿宋_GB2312" w:hint="eastAsia"/>
          <w:color w:val="000000"/>
          <w:sz w:val="32"/>
          <w:szCs w:val="32"/>
        </w:rPr>
        <w:t>研究</w:t>
      </w:r>
      <w:r>
        <w:rPr>
          <w:rFonts w:eastAsia="仿宋_GB2312"/>
          <w:color w:val="000000"/>
          <w:sz w:val="32"/>
          <w:szCs w:val="32"/>
        </w:rPr>
        <w:t>验证，包括但不限于如下研究项目：</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89014A">
        <w:rPr>
          <w:rFonts w:eastAsia="仿宋_GB2312" w:hint="eastAsia"/>
          <w:color w:val="000000"/>
          <w:sz w:val="32"/>
          <w:szCs w:val="32"/>
        </w:rPr>
        <w:t>.1.2.1</w:t>
      </w:r>
      <w:r w:rsidR="00986392">
        <w:rPr>
          <w:rFonts w:eastAsia="仿宋_GB2312"/>
          <w:sz w:val="32"/>
          <w:szCs w:val="32"/>
        </w:rPr>
        <w:t>产品外观及包装形式，必要时可提供图示说明。</w:t>
      </w:r>
    </w:p>
    <w:p w:rsidR="009610ED" w:rsidRDefault="0073571D" w:rsidP="003F2D2C">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986392">
        <w:rPr>
          <w:rFonts w:eastAsia="仿宋_GB2312" w:hint="eastAsia"/>
          <w:color w:val="000000"/>
          <w:sz w:val="32"/>
          <w:szCs w:val="32"/>
        </w:rPr>
        <w:t>.1.2.2</w:t>
      </w:r>
      <w:r w:rsidR="00227192">
        <w:rPr>
          <w:rFonts w:eastAsia="仿宋_GB2312" w:hint="eastAsia"/>
          <w:color w:val="000000"/>
          <w:sz w:val="32"/>
          <w:szCs w:val="32"/>
        </w:rPr>
        <w:t>薄膜</w:t>
      </w:r>
      <w:r w:rsidR="00227192">
        <w:rPr>
          <w:rFonts w:eastAsia="仿宋_GB2312"/>
          <w:color w:val="000000"/>
          <w:sz w:val="32"/>
          <w:szCs w:val="32"/>
        </w:rPr>
        <w:t>厚度</w:t>
      </w:r>
      <w:r w:rsidR="00986392">
        <w:rPr>
          <w:rFonts w:eastAsia="仿宋_GB2312" w:hint="eastAsia"/>
          <w:color w:val="000000"/>
          <w:sz w:val="32"/>
          <w:szCs w:val="32"/>
        </w:rPr>
        <w:t>：薄膜厚度主要影响修复体的就位和固位，申请人需提供申报产品薄膜厚度研究数据，结合申报产品适用范围、临床操作明确薄膜厚度的确定依据</w:t>
      </w:r>
      <w:r w:rsidR="00065484">
        <w:rPr>
          <w:rFonts w:eastAsia="仿宋_GB2312" w:hint="eastAsia"/>
          <w:color w:val="000000"/>
          <w:sz w:val="32"/>
          <w:szCs w:val="32"/>
        </w:rPr>
        <w:t>。</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9610ED">
        <w:rPr>
          <w:rFonts w:eastAsia="仿宋_GB2312" w:hint="eastAsia"/>
          <w:color w:val="000000"/>
          <w:sz w:val="32"/>
          <w:szCs w:val="32"/>
        </w:rPr>
        <w:t>.1.2.3</w:t>
      </w:r>
      <w:r w:rsidR="009610ED">
        <w:rPr>
          <w:rFonts w:eastAsia="仿宋_GB2312" w:hint="eastAsia"/>
          <w:color w:val="000000"/>
          <w:sz w:val="32"/>
          <w:szCs w:val="32"/>
        </w:rPr>
        <w:t>对</w:t>
      </w:r>
      <w:r w:rsidR="00227192">
        <w:rPr>
          <w:rFonts w:eastAsia="仿宋_GB2312" w:hint="eastAsia"/>
          <w:color w:val="000000"/>
          <w:sz w:val="32"/>
          <w:szCs w:val="32"/>
        </w:rPr>
        <w:t>环境</w:t>
      </w:r>
      <w:r w:rsidR="00227192">
        <w:rPr>
          <w:rFonts w:eastAsia="仿宋_GB2312"/>
          <w:color w:val="000000"/>
          <w:sz w:val="32"/>
          <w:szCs w:val="32"/>
        </w:rPr>
        <w:t>光线敏感性</w:t>
      </w:r>
      <w:r w:rsidR="009610ED">
        <w:rPr>
          <w:rFonts w:eastAsia="仿宋_GB2312" w:hint="eastAsia"/>
          <w:color w:val="000000"/>
          <w:sz w:val="32"/>
          <w:szCs w:val="32"/>
        </w:rPr>
        <w:t>研究：对于光</w:t>
      </w:r>
      <w:r w:rsidR="005573E3">
        <w:rPr>
          <w:rFonts w:eastAsia="仿宋_GB2312" w:hint="eastAsia"/>
          <w:color w:val="000000"/>
          <w:sz w:val="32"/>
          <w:szCs w:val="32"/>
        </w:rPr>
        <w:t>固化粘接剂</w:t>
      </w:r>
      <w:r w:rsidR="005573E3">
        <w:rPr>
          <w:rFonts w:eastAsia="仿宋_GB2312"/>
          <w:color w:val="000000"/>
          <w:sz w:val="32"/>
          <w:szCs w:val="32"/>
        </w:rPr>
        <w:t>、双固化粘接剂</w:t>
      </w:r>
      <w:r w:rsidR="009610ED">
        <w:rPr>
          <w:rFonts w:eastAsia="仿宋_GB2312" w:hint="eastAsia"/>
          <w:color w:val="000000"/>
          <w:sz w:val="32"/>
          <w:szCs w:val="32"/>
        </w:rPr>
        <w:t>产品，需提交对环境光线敏感性研究，产品应保持物理均匀性。</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BE2193">
        <w:rPr>
          <w:rFonts w:eastAsia="仿宋_GB2312" w:hint="eastAsia"/>
          <w:color w:val="000000"/>
          <w:sz w:val="32"/>
          <w:szCs w:val="32"/>
        </w:rPr>
        <w:t>.1.2.4</w:t>
      </w:r>
      <w:r w:rsidR="000C12CC">
        <w:rPr>
          <w:rFonts w:eastAsia="仿宋_GB2312"/>
          <w:color w:val="000000"/>
          <w:sz w:val="32"/>
          <w:szCs w:val="32"/>
        </w:rPr>
        <w:t>工作时间</w:t>
      </w:r>
      <w:r w:rsidR="00BE2193">
        <w:rPr>
          <w:rFonts w:eastAsia="仿宋_GB2312" w:hint="eastAsia"/>
          <w:color w:val="000000"/>
          <w:sz w:val="32"/>
          <w:szCs w:val="32"/>
        </w:rPr>
        <w:t>研究：对于化学固化</w:t>
      </w:r>
      <w:r w:rsidR="005573E3">
        <w:rPr>
          <w:rFonts w:eastAsia="仿宋_GB2312" w:hint="eastAsia"/>
          <w:color w:val="000000"/>
          <w:sz w:val="32"/>
          <w:szCs w:val="32"/>
        </w:rPr>
        <w:t>粘接剂</w:t>
      </w:r>
      <w:r w:rsidR="00BE2193">
        <w:rPr>
          <w:rFonts w:eastAsia="仿宋_GB2312" w:hint="eastAsia"/>
          <w:color w:val="000000"/>
          <w:sz w:val="32"/>
          <w:szCs w:val="32"/>
        </w:rPr>
        <w:t>、双固化</w:t>
      </w:r>
      <w:r w:rsidR="005573E3">
        <w:rPr>
          <w:rFonts w:eastAsia="仿宋_GB2312" w:hint="eastAsia"/>
          <w:color w:val="000000"/>
          <w:sz w:val="32"/>
          <w:szCs w:val="32"/>
        </w:rPr>
        <w:t>粘接剂</w:t>
      </w:r>
      <w:r w:rsidR="00BE2193">
        <w:rPr>
          <w:rFonts w:eastAsia="仿宋_GB2312" w:hint="eastAsia"/>
          <w:color w:val="000000"/>
          <w:sz w:val="32"/>
          <w:szCs w:val="32"/>
        </w:rPr>
        <w:t>，需提交</w:t>
      </w:r>
      <w:r w:rsidR="00065484">
        <w:rPr>
          <w:rFonts w:eastAsia="仿宋_GB2312" w:hint="eastAsia"/>
          <w:color w:val="000000"/>
          <w:sz w:val="32"/>
          <w:szCs w:val="32"/>
        </w:rPr>
        <w:t>产品</w:t>
      </w:r>
      <w:r w:rsidR="00BE2193">
        <w:rPr>
          <w:rFonts w:eastAsia="仿宋_GB2312" w:hint="eastAsia"/>
          <w:color w:val="000000"/>
          <w:sz w:val="32"/>
          <w:szCs w:val="32"/>
        </w:rPr>
        <w:t>工作时间研究资料，明确申报产品</w:t>
      </w:r>
      <w:r w:rsidR="00065484">
        <w:rPr>
          <w:rFonts w:eastAsia="仿宋_GB2312" w:hint="eastAsia"/>
          <w:color w:val="000000"/>
          <w:sz w:val="32"/>
          <w:szCs w:val="32"/>
        </w:rPr>
        <w:t>具体工作时间。</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065484">
        <w:rPr>
          <w:rFonts w:eastAsia="仿宋_GB2312" w:hint="eastAsia"/>
          <w:color w:val="000000"/>
          <w:sz w:val="32"/>
          <w:szCs w:val="32"/>
        </w:rPr>
        <w:t>.1.2.5</w:t>
      </w:r>
      <w:r w:rsidR="000C12CC">
        <w:rPr>
          <w:rFonts w:eastAsia="仿宋_GB2312" w:hint="eastAsia"/>
          <w:color w:val="000000"/>
          <w:sz w:val="32"/>
          <w:szCs w:val="32"/>
        </w:rPr>
        <w:t>固化</w:t>
      </w:r>
      <w:r w:rsidR="000C12CC">
        <w:rPr>
          <w:rFonts w:eastAsia="仿宋_GB2312"/>
          <w:color w:val="000000"/>
          <w:sz w:val="32"/>
          <w:szCs w:val="32"/>
        </w:rPr>
        <w:t>时间</w:t>
      </w:r>
      <w:r w:rsidR="00065484">
        <w:rPr>
          <w:rFonts w:eastAsia="仿宋_GB2312" w:hint="eastAsia"/>
          <w:color w:val="000000"/>
          <w:sz w:val="32"/>
          <w:szCs w:val="32"/>
        </w:rPr>
        <w:t>研究：对于化学固化</w:t>
      </w:r>
      <w:r w:rsidR="005573E3">
        <w:rPr>
          <w:rFonts w:eastAsia="仿宋_GB2312" w:hint="eastAsia"/>
          <w:color w:val="000000"/>
          <w:sz w:val="32"/>
          <w:szCs w:val="32"/>
        </w:rPr>
        <w:t>粘接剂</w:t>
      </w:r>
      <w:r w:rsidR="00065484">
        <w:rPr>
          <w:rFonts w:eastAsia="仿宋_GB2312" w:hint="eastAsia"/>
          <w:color w:val="000000"/>
          <w:sz w:val="32"/>
          <w:szCs w:val="32"/>
        </w:rPr>
        <w:t>、双固化</w:t>
      </w:r>
      <w:r w:rsidR="005573E3">
        <w:rPr>
          <w:rFonts w:eastAsia="仿宋_GB2312" w:hint="eastAsia"/>
          <w:color w:val="000000"/>
          <w:sz w:val="32"/>
          <w:szCs w:val="32"/>
        </w:rPr>
        <w:t>粘接剂</w:t>
      </w:r>
      <w:r w:rsidR="00065484">
        <w:rPr>
          <w:rFonts w:eastAsia="仿宋_GB2312" w:hint="eastAsia"/>
          <w:color w:val="000000"/>
          <w:sz w:val="32"/>
          <w:szCs w:val="32"/>
        </w:rPr>
        <w:t>，需提交产品固化时间研究资料，明确申报产品具体固化时间。</w:t>
      </w:r>
    </w:p>
    <w:p w:rsidR="00141A28" w:rsidRPr="000366FB" w:rsidRDefault="0073571D" w:rsidP="000366FB">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B10C55">
        <w:rPr>
          <w:rFonts w:eastAsia="仿宋_GB2312" w:hint="eastAsia"/>
          <w:color w:val="000000"/>
          <w:sz w:val="32"/>
          <w:szCs w:val="32"/>
        </w:rPr>
        <w:t>.1.2.6</w:t>
      </w:r>
      <w:r w:rsidR="00141A28">
        <w:rPr>
          <w:rFonts w:eastAsia="仿宋_GB2312"/>
          <w:color w:val="000000"/>
          <w:sz w:val="32"/>
          <w:szCs w:val="32"/>
        </w:rPr>
        <w:t>粘接</w:t>
      </w:r>
      <w:r w:rsidR="00141A28">
        <w:rPr>
          <w:rFonts w:eastAsia="仿宋_GB2312" w:hint="eastAsia"/>
          <w:color w:val="000000"/>
          <w:sz w:val="32"/>
          <w:szCs w:val="32"/>
        </w:rPr>
        <w:t>强度</w:t>
      </w:r>
      <w:r w:rsidR="00141A28" w:rsidRPr="00131DD7">
        <w:rPr>
          <w:rFonts w:eastAsia="仿宋_GB2312" w:hint="eastAsia"/>
          <w:color w:val="000000"/>
          <w:sz w:val="32"/>
          <w:szCs w:val="32"/>
        </w:rPr>
        <w:t>及粘接耐久性</w:t>
      </w:r>
      <w:r w:rsidR="00B10C55">
        <w:rPr>
          <w:rFonts w:eastAsia="仿宋_GB2312" w:hint="eastAsia"/>
          <w:color w:val="000000"/>
          <w:sz w:val="32"/>
          <w:szCs w:val="32"/>
        </w:rPr>
        <w:t>研究：</w:t>
      </w:r>
      <w:r w:rsidR="008B52D5">
        <w:rPr>
          <w:rFonts w:eastAsia="仿宋_GB2312" w:hint="eastAsia"/>
          <w:color w:val="000000"/>
          <w:sz w:val="32"/>
          <w:szCs w:val="32"/>
        </w:rPr>
        <w:t>需</w:t>
      </w:r>
      <w:r w:rsidR="00B10C55" w:rsidRPr="00CC5603">
        <w:rPr>
          <w:rFonts w:eastAsia="仿宋_GB2312"/>
          <w:spacing w:val="6"/>
          <w:sz w:val="32"/>
          <w:szCs w:val="32"/>
        </w:rPr>
        <w:t>描述</w:t>
      </w:r>
      <w:r w:rsidR="00B10C55">
        <w:rPr>
          <w:rFonts w:eastAsia="仿宋_GB2312"/>
          <w:spacing w:val="6"/>
          <w:sz w:val="32"/>
          <w:szCs w:val="32"/>
        </w:rPr>
        <w:t>粘</w:t>
      </w:r>
      <w:r w:rsidR="00B10C55">
        <w:rPr>
          <w:rFonts w:eastAsia="仿宋_GB2312" w:hint="eastAsia"/>
          <w:spacing w:val="6"/>
          <w:sz w:val="32"/>
          <w:szCs w:val="32"/>
        </w:rPr>
        <w:t>接</w:t>
      </w:r>
      <w:r w:rsidR="00B10C55">
        <w:rPr>
          <w:rFonts w:eastAsia="仿宋_GB2312"/>
          <w:spacing w:val="6"/>
          <w:sz w:val="32"/>
          <w:szCs w:val="32"/>
        </w:rPr>
        <w:t>系统的粘接</w:t>
      </w:r>
      <w:r w:rsidR="00B10C55">
        <w:rPr>
          <w:rFonts w:eastAsia="仿宋_GB2312" w:hint="eastAsia"/>
          <w:spacing w:val="6"/>
          <w:sz w:val="32"/>
          <w:szCs w:val="32"/>
        </w:rPr>
        <w:t>界面</w:t>
      </w:r>
      <w:r w:rsidR="00B10C55" w:rsidRPr="00CC5603">
        <w:rPr>
          <w:rFonts w:eastAsia="仿宋_GB2312"/>
          <w:spacing w:val="6"/>
          <w:sz w:val="32"/>
          <w:szCs w:val="32"/>
        </w:rPr>
        <w:t>状况，</w:t>
      </w:r>
      <w:r w:rsidR="008B52D5">
        <w:rPr>
          <w:rFonts w:eastAsia="仿宋_GB2312" w:hint="eastAsia"/>
          <w:spacing w:val="6"/>
          <w:sz w:val="32"/>
          <w:szCs w:val="32"/>
        </w:rPr>
        <w:t>粘接是在粘接界面处发生的复杂的物理、化学过程，通常粘接界面分为两种情形，一种是牙齿缺损直接充填修复，主要涉及粘接剂与牙齿硬组织</w:t>
      </w:r>
      <w:r w:rsidR="00CE50D9">
        <w:rPr>
          <w:rFonts w:eastAsia="仿宋_GB2312" w:hint="eastAsia"/>
          <w:spacing w:val="6"/>
          <w:sz w:val="32"/>
          <w:szCs w:val="32"/>
        </w:rPr>
        <w:t>及充填材料</w:t>
      </w:r>
      <w:r w:rsidR="008B52D5">
        <w:rPr>
          <w:rFonts w:eastAsia="仿宋_GB2312" w:hint="eastAsia"/>
          <w:spacing w:val="6"/>
          <w:sz w:val="32"/>
          <w:szCs w:val="32"/>
        </w:rPr>
        <w:t>的粘接，另一种是固定修复体与牙齿的粘接，主要涉及</w:t>
      </w:r>
      <w:r w:rsidR="00CE50D9">
        <w:rPr>
          <w:rFonts w:eastAsia="仿宋_GB2312" w:hint="eastAsia"/>
          <w:spacing w:val="6"/>
          <w:sz w:val="32"/>
          <w:szCs w:val="32"/>
        </w:rPr>
        <w:t>粘接剂与</w:t>
      </w:r>
      <w:r w:rsidR="008B52D5">
        <w:rPr>
          <w:rFonts w:eastAsia="仿宋_GB2312" w:hint="eastAsia"/>
          <w:spacing w:val="6"/>
          <w:sz w:val="32"/>
          <w:szCs w:val="32"/>
        </w:rPr>
        <w:t>牙齿硬组织</w:t>
      </w:r>
      <w:r w:rsidR="00CE50D9">
        <w:rPr>
          <w:rFonts w:eastAsia="仿宋_GB2312" w:hint="eastAsia"/>
          <w:spacing w:val="6"/>
          <w:sz w:val="32"/>
          <w:szCs w:val="32"/>
        </w:rPr>
        <w:t>及</w:t>
      </w:r>
      <w:r w:rsidR="008B52D5">
        <w:rPr>
          <w:rFonts w:eastAsia="仿宋_GB2312" w:hint="eastAsia"/>
          <w:spacing w:val="6"/>
          <w:sz w:val="32"/>
          <w:szCs w:val="32"/>
        </w:rPr>
        <w:t>修复体的粘接。</w:t>
      </w:r>
      <w:r w:rsidR="00811B68">
        <w:rPr>
          <w:rFonts w:eastAsia="仿宋_GB2312" w:hint="eastAsia"/>
          <w:spacing w:val="6"/>
          <w:sz w:val="32"/>
          <w:szCs w:val="32"/>
        </w:rPr>
        <w:t>申请人</w:t>
      </w:r>
      <w:r w:rsidR="00141A28">
        <w:rPr>
          <w:rFonts w:eastAsia="仿宋_GB2312"/>
          <w:color w:val="000000"/>
          <w:sz w:val="32"/>
          <w:szCs w:val="32"/>
        </w:rPr>
        <w:t>需</w:t>
      </w:r>
      <w:r w:rsidR="008150C8">
        <w:rPr>
          <w:rFonts w:eastAsia="仿宋_GB2312" w:hint="eastAsia"/>
          <w:color w:val="000000"/>
          <w:sz w:val="32"/>
          <w:szCs w:val="32"/>
        </w:rPr>
        <w:t>结合申报产品预期用途，</w:t>
      </w:r>
      <w:r w:rsidR="00141A28">
        <w:rPr>
          <w:rFonts w:eastAsia="仿宋_GB2312"/>
          <w:color w:val="000000"/>
          <w:sz w:val="32"/>
          <w:szCs w:val="32"/>
        </w:rPr>
        <w:t>对</w:t>
      </w:r>
      <w:r w:rsidR="00D34018">
        <w:rPr>
          <w:rFonts w:eastAsia="仿宋_GB2312" w:hint="eastAsia"/>
          <w:color w:val="000000"/>
          <w:sz w:val="32"/>
          <w:szCs w:val="32"/>
        </w:rPr>
        <w:t>粘接剂</w:t>
      </w:r>
      <w:r w:rsidR="008150C8">
        <w:rPr>
          <w:rFonts w:eastAsia="仿宋_GB2312" w:hint="eastAsia"/>
          <w:color w:val="000000"/>
          <w:sz w:val="32"/>
          <w:szCs w:val="32"/>
        </w:rPr>
        <w:t>与</w:t>
      </w:r>
      <w:r w:rsidR="00401237">
        <w:rPr>
          <w:rFonts w:eastAsia="仿宋_GB2312" w:hint="eastAsia"/>
          <w:color w:val="000000"/>
          <w:sz w:val="32"/>
          <w:szCs w:val="32"/>
        </w:rPr>
        <w:t>不同</w:t>
      </w:r>
      <w:r w:rsidR="00401237">
        <w:rPr>
          <w:rFonts w:eastAsia="仿宋_GB2312" w:hint="eastAsia"/>
          <w:spacing w:val="6"/>
          <w:sz w:val="32"/>
          <w:szCs w:val="32"/>
        </w:rPr>
        <w:t>牙齿硬组织</w:t>
      </w:r>
      <w:r w:rsidR="008150C8" w:rsidRPr="00401237">
        <w:rPr>
          <w:rFonts w:eastAsia="仿宋_GB2312" w:hint="eastAsia"/>
          <w:color w:val="000000"/>
          <w:sz w:val="32"/>
          <w:szCs w:val="32"/>
        </w:rPr>
        <w:t>（牙釉质、牙本质）</w:t>
      </w:r>
      <w:r w:rsidR="00141A28">
        <w:rPr>
          <w:rFonts w:eastAsia="仿宋_GB2312"/>
          <w:color w:val="000000"/>
          <w:sz w:val="32"/>
          <w:szCs w:val="32"/>
        </w:rPr>
        <w:t>及不同</w:t>
      </w:r>
      <w:r w:rsidR="000B24EA">
        <w:rPr>
          <w:rFonts w:eastAsia="仿宋_GB2312" w:hint="eastAsia"/>
          <w:color w:val="000000"/>
          <w:sz w:val="32"/>
          <w:szCs w:val="32"/>
        </w:rPr>
        <w:t>属性</w:t>
      </w:r>
      <w:r w:rsidR="00141A28">
        <w:rPr>
          <w:rFonts w:eastAsia="仿宋_GB2312"/>
          <w:color w:val="000000"/>
          <w:sz w:val="32"/>
          <w:szCs w:val="32"/>
        </w:rPr>
        <w:t>材料</w:t>
      </w:r>
      <w:r w:rsidR="00302AA6" w:rsidRPr="00401237">
        <w:rPr>
          <w:rFonts w:eastAsia="仿宋_GB2312" w:hint="eastAsia"/>
          <w:color w:val="000000"/>
          <w:sz w:val="32"/>
          <w:szCs w:val="32"/>
        </w:rPr>
        <w:t>（金属、树脂、陶</w:t>
      </w:r>
      <w:r w:rsidR="00302AA6" w:rsidRPr="00401237">
        <w:rPr>
          <w:rFonts w:eastAsia="仿宋_GB2312" w:hint="eastAsia"/>
          <w:color w:val="000000"/>
          <w:sz w:val="32"/>
          <w:szCs w:val="32"/>
        </w:rPr>
        <w:lastRenderedPageBreak/>
        <w:t>瓷等）</w:t>
      </w:r>
      <w:r w:rsidR="00141A28">
        <w:rPr>
          <w:rFonts w:eastAsia="仿宋_GB2312" w:hint="eastAsia"/>
          <w:color w:val="000000"/>
          <w:sz w:val="32"/>
          <w:szCs w:val="32"/>
        </w:rPr>
        <w:t>的充填材料</w:t>
      </w:r>
      <w:r w:rsidR="00141A28">
        <w:rPr>
          <w:rFonts w:eastAsia="仿宋_GB2312" w:hint="eastAsia"/>
          <w:color w:val="000000"/>
          <w:sz w:val="32"/>
          <w:szCs w:val="32"/>
        </w:rPr>
        <w:t>/</w:t>
      </w:r>
      <w:r w:rsidR="00141A28">
        <w:rPr>
          <w:rFonts w:eastAsia="仿宋_GB2312"/>
          <w:color w:val="000000"/>
          <w:sz w:val="32"/>
          <w:szCs w:val="32"/>
        </w:rPr>
        <w:t>修复体</w:t>
      </w:r>
      <w:r w:rsidR="00141A28">
        <w:rPr>
          <w:rFonts w:eastAsia="仿宋_GB2312" w:hint="eastAsia"/>
          <w:color w:val="000000"/>
          <w:sz w:val="32"/>
          <w:szCs w:val="32"/>
        </w:rPr>
        <w:t>间的</w:t>
      </w:r>
      <w:r w:rsidR="00141A28">
        <w:rPr>
          <w:rFonts w:eastAsia="仿宋_GB2312"/>
          <w:color w:val="000000"/>
          <w:sz w:val="32"/>
          <w:szCs w:val="32"/>
        </w:rPr>
        <w:t>粘接性能</w:t>
      </w:r>
      <w:r w:rsidR="00302AA6">
        <w:rPr>
          <w:rFonts w:eastAsia="仿宋_GB2312" w:hint="eastAsia"/>
          <w:color w:val="000000"/>
          <w:sz w:val="32"/>
          <w:szCs w:val="32"/>
        </w:rPr>
        <w:t>及</w:t>
      </w:r>
      <w:r w:rsidR="001A553E">
        <w:rPr>
          <w:rFonts w:eastAsia="仿宋_GB2312" w:hint="eastAsia"/>
          <w:color w:val="000000"/>
          <w:sz w:val="32"/>
          <w:szCs w:val="32"/>
        </w:rPr>
        <w:t>粘接</w:t>
      </w:r>
      <w:r w:rsidR="00302AA6">
        <w:rPr>
          <w:rFonts w:eastAsia="仿宋_GB2312" w:hint="eastAsia"/>
          <w:color w:val="000000"/>
          <w:sz w:val="32"/>
          <w:szCs w:val="32"/>
        </w:rPr>
        <w:t>耐久性</w:t>
      </w:r>
      <w:r w:rsidR="001A553E">
        <w:rPr>
          <w:rFonts w:eastAsia="仿宋_GB2312"/>
          <w:color w:val="000000"/>
          <w:sz w:val="32"/>
          <w:szCs w:val="32"/>
        </w:rPr>
        <w:t>进行研究验证</w:t>
      </w:r>
      <w:r w:rsidR="00401237" w:rsidRPr="00401237">
        <w:rPr>
          <w:rFonts w:eastAsia="仿宋_GB2312" w:hint="eastAsia"/>
          <w:color w:val="000000"/>
          <w:sz w:val="32"/>
          <w:szCs w:val="32"/>
        </w:rPr>
        <w:t>。</w:t>
      </w:r>
      <w:r w:rsidR="000366FB">
        <w:rPr>
          <w:rFonts w:eastAsia="仿宋_GB2312" w:hint="eastAsia"/>
          <w:color w:val="000000"/>
          <w:sz w:val="32"/>
          <w:szCs w:val="32"/>
        </w:rPr>
        <w:t>申请人</w:t>
      </w:r>
      <w:r w:rsidR="00141A28">
        <w:rPr>
          <w:rFonts w:eastAsia="仿宋_GB2312" w:hint="eastAsia"/>
          <w:color w:val="000000"/>
          <w:sz w:val="32"/>
          <w:szCs w:val="32"/>
        </w:rPr>
        <w:t>需</w:t>
      </w:r>
      <w:r w:rsidR="00141A28">
        <w:rPr>
          <w:rFonts w:eastAsia="仿宋_GB2312"/>
          <w:color w:val="000000"/>
          <w:sz w:val="32"/>
          <w:szCs w:val="32"/>
        </w:rPr>
        <w:t>考虑粘接面积</w:t>
      </w:r>
      <w:r w:rsidR="00141A28">
        <w:rPr>
          <w:rFonts w:eastAsia="仿宋_GB2312" w:hint="eastAsia"/>
          <w:color w:val="000000"/>
          <w:sz w:val="32"/>
          <w:szCs w:val="32"/>
        </w:rPr>
        <w:t>较</w:t>
      </w:r>
      <w:r w:rsidR="00141A28">
        <w:rPr>
          <w:rFonts w:eastAsia="仿宋_GB2312"/>
          <w:color w:val="000000"/>
          <w:sz w:val="32"/>
          <w:szCs w:val="32"/>
        </w:rPr>
        <w:t>小</w:t>
      </w:r>
      <w:r w:rsidR="00141A28">
        <w:rPr>
          <w:rFonts w:eastAsia="仿宋_GB2312" w:hint="eastAsia"/>
          <w:color w:val="000000"/>
          <w:sz w:val="32"/>
          <w:szCs w:val="32"/>
        </w:rPr>
        <w:t>的</w:t>
      </w:r>
      <w:r w:rsidR="00141A28">
        <w:rPr>
          <w:rFonts w:eastAsia="仿宋_GB2312"/>
          <w:color w:val="000000"/>
          <w:sz w:val="32"/>
          <w:szCs w:val="32"/>
        </w:rPr>
        <w:t>情形或经牙体预备后粘接界面较小的固位形，</w:t>
      </w:r>
      <w:r w:rsidR="00141A28">
        <w:rPr>
          <w:rFonts w:eastAsia="仿宋_GB2312" w:hint="eastAsia"/>
          <w:color w:val="000000"/>
          <w:sz w:val="32"/>
          <w:szCs w:val="32"/>
        </w:rPr>
        <w:t>如</w:t>
      </w:r>
      <w:r w:rsidR="00141A28">
        <w:rPr>
          <w:rFonts w:eastAsia="仿宋_GB2312"/>
          <w:color w:val="000000"/>
          <w:sz w:val="32"/>
          <w:szCs w:val="32"/>
        </w:rPr>
        <w:t>贴面</w:t>
      </w:r>
      <w:r w:rsidR="00141A28">
        <w:rPr>
          <w:rFonts w:eastAsia="仿宋_GB2312" w:hint="eastAsia"/>
          <w:color w:val="000000"/>
          <w:sz w:val="32"/>
          <w:szCs w:val="32"/>
        </w:rPr>
        <w:t>的</w:t>
      </w:r>
      <w:r w:rsidR="00141A28">
        <w:rPr>
          <w:rFonts w:eastAsia="仿宋_GB2312"/>
          <w:color w:val="000000"/>
          <w:sz w:val="32"/>
          <w:szCs w:val="32"/>
        </w:rPr>
        <w:t>粘接</w:t>
      </w:r>
      <w:r w:rsidR="00141A28">
        <w:rPr>
          <w:rFonts w:eastAsia="仿宋_GB2312" w:hint="eastAsia"/>
          <w:color w:val="000000"/>
          <w:sz w:val="32"/>
          <w:szCs w:val="32"/>
        </w:rPr>
        <w:t>性能研究</w:t>
      </w:r>
      <w:r w:rsidR="000366FB">
        <w:rPr>
          <w:rFonts w:eastAsia="仿宋_GB2312" w:hint="eastAsia"/>
          <w:color w:val="000000"/>
          <w:sz w:val="32"/>
          <w:szCs w:val="32"/>
        </w:rPr>
        <w:t>。</w:t>
      </w:r>
    </w:p>
    <w:p w:rsidR="0089014A"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0366FB">
        <w:rPr>
          <w:rFonts w:eastAsia="仿宋_GB2312" w:hint="eastAsia"/>
          <w:color w:val="000000"/>
          <w:sz w:val="32"/>
          <w:szCs w:val="32"/>
        </w:rPr>
        <w:t>.1.2.7</w:t>
      </w:r>
      <w:r w:rsidR="002A1ECB">
        <w:rPr>
          <w:rFonts w:eastAsia="仿宋_GB2312" w:hint="eastAsia"/>
          <w:color w:val="000000"/>
          <w:sz w:val="32"/>
          <w:szCs w:val="32"/>
        </w:rPr>
        <w:t>与</w:t>
      </w:r>
      <w:r w:rsidR="002A1ECB">
        <w:rPr>
          <w:rFonts w:eastAsia="仿宋_GB2312"/>
          <w:color w:val="000000"/>
          <w:sz w:val="32"/>
          <w:szCs w:val="32"/>
        </w:rPr>
        <w:t>牙本质粘接的间隙</w:t>
      </w:r>
      <w:r w:rsidR="002A1ECB">
        <w:rPr>
          <w:rFonts w:eastAsia="仿宋_GB2312" w:hint="eastAsia"/>
          <w:color w:val="000000"/>
          <w:sz w:val="32"/>
          <w:szCs w:val="32"/>
        </w:rPr>
        <w:t>测量研究</w:t>
      </w:r>
      <w:r w:rsidR="000B24EA">
        <w:rPr>
          <w:rFonts w:eastAsia="仿宋_GB2312" w:hint="eastAsia"/>
          <w:color w:val="000000"/>
          <w:sz w:val="32"/>
          <w:szCs w:val="32"/>
        </w:rPr>
        <w:t>：间隙测量是用来评价</w:t>
      </w:r>
      <w:r w:rsidR="00DE2821">
        <w:rPr>
          <w:rFonts w:eastAsia="仿宋_GB2312" w:hint="eastAsia"/>
          <w:color w:val="000000"/>
          <w:sz w:val="32"/>
          <w:szCs w:val="32"/>
        </w:rPr>
        <w:t>粘接剂将充填物粘接到牙本质</w:t>
      </w:r>
      <w:r w:rsidR="005573E3">
        <w:rPr>
          <w:rFonts w:eastAsia="仿宋_GB2312" w:hint="eastAsia"/>
          <w:color w:val="000000"/>
          <w:sz w:val="32"/>
          <w:szCs w:val="32"/>
        </w:rPr>
        <w:t>有效性</w:t>
      </w:r>
      <w:r w:rsidR="00DE2821">
        <w:rPr>
          <w:rFonts w:eastAsia="仿宋_GB2312" w:hint="eastAsia"/>
          <w:color w:val="000000"/>
          <w:sz w:val="32"/>
          <w:szCs w:val="32"/>
        </w:rPr>
        <w:t>研究，</w:t>
      </w:r>
      <w:r w:rsidR="005E0E33">
        <w:rPr>
          <w:rFonts w:eastAsia="仿宋_GB2312" w:hint="eastAsia"/>
          <w:color w:val="000000"/>
          <w:sz w:val="32"/>
          <w:szCs w:val="32"/>
        </w:rPr>
        <w:t>用来评价粘接剂对于充填材料聚合收缩的抵抗力，小间隙代表较好的粘接效果。申请人需结合申报产品预期用途，设计相关间隙测量评价研究。</w:t>
      </w:r>
    </w:p>
    <w:p w:rsidR="0022719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0366FB">
        <w:rPr>
          <w:rFonts w:eastAsia="仿宋_GB2312" w:hint="eastAsia"/>
          <w:color w:val="000000"/>
          <w:sz w:val="32"/>
          <w:szCs w:val="32"/>
        </w:rPr>
        <w:t>.1.2.8</w:t>
      </w:r>
      <w:r w:rsidR="002A1ECB">
        <w:rPr>
          <w:rFonts w:eastAsia="仿宋_GB2312" w:hint="eastAsia"/>
          <w:color w:val="000000"/>
          <w:sz w:val="32"/>
          <w:szCs w:val="32"/>
        </w:rPr>
        <w:t>微渗漏研究</w:t>
      </w:r>
      <w:r w:rsidR="00BD41EB">
        <w:rPr>
          <w:rFonts w:eastAsia="仿宋_GB2312" w:hint="eastAsia"/>
          <w:color w:val="000000"/>
          <w:sz w:val="32"/>
          <w:szCs w:val="32"/>
        </w:rPr>
        <w:t>：微渗漏是用来评价粘接剂对牙本质</w:t>
      </w:r>
      <w:r w:rsidR="00BD41EB">
        <w:rPr>
          <w:rFonts w:eastAsia="仿宋_GB2312" w:hint="eastAsia"/>
          <w:color w:val="000000"/>
          <w:sz w:val="32"/>
          <w:szCs w:val="32"/>
        </w:rPr>
        <w:t>/</w:t>
      </w:r>
      <w:r w:rsidR="00BD41EB">
        <w:rPr>
          <w:rFonts w:eastAsia="仿宋_GB2312" w:hint="eastAsia"/>
          <w:color w:val="000000"/>
          <w:sz w:val="32"/>
          <w:szCs w:val="32"/>
        </w:rPr>
        <w:t>牙釉质与</w:t>
      </w:r>
      <w:r w:rsidR="0091368E">
        <w:rPr>
          <w:rFonts w:eastAsia="仿宋_GB2312" w:hint="eastAsia"/>
          <w:color w:val="000000"/>
          <w:sz w:val="32"/>
          <w:szCs w:val="32"/>
        </w:rPr>
        <w:t>修复</w:t>
      </w:r>
      <w:r w:rsidR="00BD41EB">
        <w:rPr>
          <w:rFonts w:eastAsia="仿宋_GB2312" w:hint="eastAsia"/>
          <w:color w:val="000000"/>
          <w:sz w:val="32"/>
          <w:szCs w:val="32"/>
        </w:rPr>
        <w:t>材料粘接效果的研究。</w:t>
      </w:r>
      <w:r w:rsidR="00EE6604">
        <w:rPr>
          <w:rFonts w:eastAsia="仿宋_GB2312" w:hint="eastAsia"/>
          <w:color w:val="000000"/>
          <w:sz w:val="32"/>
          <w:szCs w:val="32"/>
        </w:rPr>
        <w:t>申请人需结合申报产品预期用途，</w:t>
      </w:r>
      <w:r w:rsidR="0091368E">
        <w:rPr>
          <w:rFonts w:eastAsia="仿宋_GB2312" w:hint="eastAsia"/>
          <w:color w:val="000000"/>
          <w:sz w:val="32"/>
          <w:szCs w:val="32"/>
        </w:rPr>
        <w:t>对微渗漏进行评级研究。</w:t>
      </w:r>
    </w:p>
    <w:p w:rsidR="00A65B6E"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0366FB">
        <w:rPr>
          <w:rFonts w:eastAsia="仿宋_GB2312" w:hint="eastAsia"/>
          <w:color w:val="000000"/>
          <w:sz w:val="32"/>
          <w:szCs w:val="32"/>
        </w:rPr>
        <w:t>.1.2.9</w:t>
      </w:r>
      <w:r w:rsidR="00A65B6E">
        <w:rPr>
          <w:rFonts w:eastAsia="仿宋_GB2312" w:hint="eastAsia"/>
          <w:color w:val="000000"/>
          <w:sz w:val="32"/>
          <w:szCs w:val="32"/>
        </w:rPr>
        <w:t>释氟性能研究：对于含有氟化物的粘接剂，氟离子在口腔环境中缓慢释放，申请人需提供氟离子释放相关研究，明确防龋效果。</w:t>
      </w:r>
    </w:p>
    <w:p w:rsidR="00271112" w:rsidRDefault="0091368E">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对于申报产品的各项</w:t>
      </w:r>
      <w:r w:rsidR="00271112">
        <w:rPr>
          <w:rFonts w:eastAsia="仿宋_GB2312" w:hint="eastAsia"/>
          <w:color w:val="000000"/>
          <w:sz w:val="32"/>
          <w:szCs w:val="32"/>
        </w:rPr>
        <w:t>物理和机械性能</w:t>
      </w:r>
      <w:r w:rsidR="002A1ECB">
        <w:rPr>
          <w:rFonts w:eastAsia="仿宋_GB2312" w:hint="eastAsia"/>
          <w:color w:val="000000"/>
          <w:sz w:val="32"/>
          <w:szCs w:val="32"/>
        </w:rPr>
        <w:t>研究</w:t>
      </w:r>
      <w:r>
        <w:rPr>
          <w:rFonts w:eastAsia="仿宋_GB2312" w:hint="eastAsia"/>
          <w:color w:val="000000"/>
          <w:sz w:val="32"/>
          <w:szCs w:val="32"/>
        </w:rPr>
        <w:t>，均应提供</w:t>
      </w:r>
      <w:r w:rsidR="001D7DB1">
        <w:rPr>
          <w:rFonts w:eastAsia="仿宋_GB2312" w:hint="eastAsia"/>
          <w:color w:val="000000"/>
          <w:sz w:val="32"/>
          <w:szCs w:val="32"/>
        </w:rPr>
        <w:t>研究</w:t>
      </w:r>
      <w:r w:rsidR="00271112" w:rsidRPr="0056681A">
        <w:rPr>
          <w:rFonts w:eastAsia="仿宋_GB2312" w:hint="eastAsia"/>
          <w:color w:val="000000"/>
          <w:sz w:val="32"/>
          <w:szCs w:val="32"/>
        </w:rPr>
        <w:t>验证报告</w:t>
      </w:r>
      <w:r w:rsidR="00271112">
        <w:rPr>
          <w:rFonts w:eastAsia="仿宋_GB2312" w:hint="eastAsia"/>
          <w:color w:val="000000"/>
          <w:sz w:val="32"/>
          <w:szCs w:val="32"/>
        </w:rPr>
        <w:t>，验证报告</w:t>
      </w:r>
      <w:r w:rsidR="00271112">
        <w:rPr>
          <w:rFonts w:eastAsia="仿宋_GB2312"/>
          <w:color w:val="000000"/>
          <w:sz w:val="32"/>
          <w:szCs w:val="32"/>
        </w:rPr>
        <w:t>需至少包括验证目的、验证样品的规格型号及选择依据、验证样本数量及其确定依据、验证项目及其接受标准、试验方法的合理性及其确定依据、验证结果及数据分析、偏差分析（如有）及验证结论</w:t>
      </w:r>
      <w:r w:rsidR="002A1ECB">
        <w:rPr>
          <w:rFonts w:eastAsia="仿宋_GB2312" w:hint="eastAsia"/>
          <w:color w:val="000000"/>
          <w:sz w:val="32"/>
          <w:szCs w:val="32"/>
        </w:rPr>
        <w:t>，</w:t>
      </w:r>
      <w:r w:rsidR="002A1ECB">
        <w:rPr>
          <w:rFonts w:eastAsia="仿宋_GB2312"/>
          <w:color w:val="000000"/>
          <w:sz w:val="32"/>
          <w:szCs w:val="32"/>
        </w:rPr>
        <w:t>各试验结果应明确临床使用的可接受性</w:t>
      </w:r>
      <w:r w:rsidR="001D7DB1">
        <w:rPr>
          <w:rFonts w:eastAsia="仿宋_GB2312" w:hint="eastAsia"/>
          <w:color w:val="000000"/>
          <w:sz w:val="32"/>
          <w:szCs w:val="32"/>
        </w:rPr>
        <w:t>，特别地，对于粘接效果评价指标，如粘接强度及粘接耐久性研究、间隙研究、微渗漏研究，可在同一试验条件下与同类上市产品进行对比，论述结果的可接受性</w:t>
      </w:r>
      <w:r w:rsidR="00271112">
        <w:rPr>
          <w:rFonts w:eastAsia="仿宋_GB2312"/>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.2</w:t>
      </w:r>
      <w:r w:rsidR="00271112">
        <w:rPr>
          <w:rFonts w:eastAsia="仿宋_GB2312"/>
          <w:color w:val="000000"/>
          <w:sz w:val="32"/>
          <w:szCs w:val="32"/>
        </w:rPr>
        <w:t>化学</w:t>
      </w:r>
      <w:r w:rsidR="00271112">
        <w:rPr>
          <w:rFonts w:eastAsia="仿宋_GB2312"/>
          <w:color w:val="000000"/>
          <w:sz w:val="32"/>
          <w:szCs w:val="32"/>
        </w:rPr>
        <w:t>/</w:t>
      </w:r>
      <w:r w:rsidR="00271112">
        <w:rPr>
          <w:rFonts w:eastAsia="仿宋_GB2312"/>
          <w:color w:val="000000"/>
          <w:sz w:val="32"/>
          <w:szCs w:val="32"/>
        </w:rPr>
        <w:t>材料表征研究</w:t>
      </w:r>
    </w:p>
    <w:p w:rsidR="00271112" w:rsidRDefault="00271112" w:rsidP="0032169E">
      <w:pPr>
        <w:spacing w:line="520" w:lineRule="exact"/>
        <w:ind w:rightChars="-32" w:right="-67" w:firstLineChars="200" w:firstLine="640"/>
        <w:rPr>
          <w:rFonts w:eastAsia="仿宋_GB2312"/>
          <w:color w:val="000000"/>
          <w:sz w:val="32"/>
          <w:szCs w:val="32"/>
        </w:rPr>
      </w:pPr>
      <w:r>
        <w:rPr>
          <w:rFonts w:eastAsia="仿宋_GB2312"/>
          <w:color w:val="000000"/>
          <w:sz w:val="32"/>
          <w:szCs w:val="32"/>
        </w:rPr>
        <w:t>提供产品各组成</w:t>
      </w:r>
      <w:r w:rsidR="004779AA">
        <w:rPr>
          <w:rFonts w:eastAsia="仿宋_GB2312" w:hint="eastAsia"/>
          <w:color w:val="000000"/>
          <w:sz w:val="32"/>
          <w:szCs w:val="32"/>
        </w:rPr>
        <w:t>成分及</w:t>
      </w:r>
      <w:r w:rsidR="004779AA">
        <w:rPr>
          <w:rFonts w:eastAsia="仿宋_GB2312"/>
          <w:color w:val="000000"/>
          <w:sz w:val="32"/>
          <w:szCs w:val="32"/>
        </w:rPr>
        <w:t>百分含量的确定依据，</w:t>
      </w:r>
      <w:r w:rsidR="0032169E">
        <w:rPr>
          <w:rFonts w:eastAsia="仿宋_GB2312" w:hint="eastAsia"/>
          <w:color w:val="000000"/>
          <w:sz w:val="32"/>
          <w:szCs w:val="32"/>
        </w:rPr>
        <w:t>提交</w:t>
      </w:r>
      <w:r w:rsidR="0032169E">
        <w:rPr>
          <w:rFonts w:eastAsia="仿宋_GB2312"/>
          <w:color w:val="000000"/>
          <w:sz w:val="32"/>
          <w:szCs w:val="32"/>
        </w:rPr>
        <w:t>各</w:t>
      </w:r>
      <w:r w:rsidR="000020A6">
        <w:rPr>
          <w:rFonts w:eastAsia="仿宋_GB2312" w:hint="eastAsia"/>
          <w:color w:val="000000"/>
          <w:sz w:val="32"/>
          <w:szCs w:val="32"/>
        </w:rPr>
        <w:t>填料</w:t>
      </w:r>
      <w:r w:rsidR="0032169E">
        <w:rPr>
          <w:rFonts w:eastAsia="仿宋_GB2312"/>
          <w:color w:val="000000"/>
          <w:sz w:val="32"/>
          <w:szCs w:val="32"/>
        </w:rPr>
        <w:t>组分</w:t>
      </w:r>
      <w:r w:rsidR="0032169E">
        <w:rPr>
          <w:rFonts w:eastAsia="仿宋_GB2312" w:hint="eastAsia"/>
          <w:color w:val="000000"/>
          <w:sz w:val="32"/>
          <w:szCs w:val="32"/>
        </w:rPr>
        <w:t>分散</w:t>
      </w:r>
      <w:r w:rsidR="0032169E">
        <w:rPr>
          <w:rFonts w:eastAsia="仿宋_GB2312"/>
          <w:color w:val="000000"/>
          <w:sz w:val="32"/>
          <w:szCs w:val="32"/>
        </w:rPr>
        <w:t>均匀的研究资料</w:t>
      </w:r>
      <w:r>
        <w:rPr>
          <w:rFonts w:eastAsia="仿宋_GB2312"/>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.3</w:t>
      </w:r>
      <w:r w:rsidR="00271112">
        <w:rPr>
          <w:rFonts w:eastAsia="仿宋_GB2312"/>
          <w:color w:val="000000"/>
          <w:sz w:val="32"/>
          <w:szCs w:val="32"/>
        </w:rPr>
        <w:t>生物学特性研究</w:t>
      </w:r>
    </w:p>
    <w:p w:rsidR="00246C04" w:rsidRPr="00D47173" w:rsidRDefault="00E04F98" w:rsidP="0097080A">
      <w:pPr>
        <w:spacing w:line="560" w:lineRule="exact"/>
        <w:ind w:firstLineChars="200" w:firstLine="640"/>
        <w:rPr>
          <w:rFonts w:eastAsia="仿宋_GB2312"/>
          <w:sz w:val="32"/>
          <w:szCs w:val="32"/>
        </w:rPr>
      </w:pPr>
      <w:r>
        <w:rPr>
          <w:rFonts w:eastAsia="仿宋_GB2312" w:hint="eastAsia"/>
          <w:sz w:val="32"/>
          <w:szCs w:val="32"/>
        </w:rPr>
        <w:lastRenderedPageBreak/>
        <w:t>牙科粘接</w:t>
      </w:r>
      <w:r>
        <w:rPr>
          <w:rFonts w:eastAsia="仿宋_GB2312"/>
          <w:sz w:val="32"/>
          <w:szCs w:val="32"/>
        </w:rPr>
        <w:t>剂</w:t>
      </w:r>
      <w:r w:rsidR="00246C04" w:rsidRPr="00D47173">
        <w:rPr>
          <w:rFonts w:eastAsia="仿宋_GB2312" w:hint="eastAsia"/>
          <w:sz w:val="32"/>
          <w:szCs w:val="32"/>
        </w:rPr>
        <w:t>与牙本质</w:t>
      </w:r>
      <w:r>
        <w:rPr>
          <w:rFonts w:eastAsia="仿宋_GB2312" w:hint="eastAsia"/>
          <w:sz w:val="32"/>
          <w:szCs w:val="32"/>
        </w:rPr>
        <w:t>/</w:t>
      </w:r>
      <w:r>
        <w:rPr>
          <w:rFonts w:eastAsia="仿宋_GB2312" w:hint="eastAsia"/>
          <w:sz w:val="32"/>
          <w:szCs w:val="32"/>
        </w:rPr>
        <w:t>牙釉质</w:t>
      </w:r>
      <w:r w:rsidR="00246C04" w:rsidRPr="00D47173">
        <w:rPr>
          <w:rFonts w:eastAsia="仿宋_GB2312" w:hint="eastAsia"/>
          <w:sz w:val="32"/>
          <w:szCs w:val="32"/>
        </w:rPr>
        <w:t>（或口腔软组织）持久接触，生物相容性评价应遵循</w:t>
      </w:r>
      <w:r w:rsidR="00246C04" w:rsidRPr="00D47173">
        <w:rPr>
          <w:rFonts w:eastAsia="仿宋_GB2312"/>
          <w:sz w:val="32"/>
          <w:szCs w:val="32"/>
        </w:rPr>
        <w:t>GB/T 16886.1</w:t>
      </w:r>
      <w:r w:rsidR="00246C04" w:rsidRPr="00D47173">
        <w:rPr>
          <w:rFonts w:eastAsia="仿宋_GB2312" w:hint="eastAsia"/>
          <w:sz w:val="32"/>
          <w:szCs w:val="32"/>
        </w:rPr>
        <w:t>《医疗器械生物学评价第</w:t>
      </w:r>
      <w:r w:rsidR="00246C04" w:rsidRPr="00D47173">
        <w:rPr>
          <w:rFonts w:eastAsia="仿宋_GB2312"/>
          <w:sz w:val="32"/>
          <w:szCs w:val="32"/>
        </w:rPr>
        <w:t>1</w:t>
      </w:r>
      <w:r w:rsidR="00246C04" w:rsidRPr="00D47173">
        <w:rPr>
          <w:rFonts w:eastAsia="仿宋_GB2312" w:hint="eastAsia"/>
          <w:sz w:val="32"/>
          <w:szCs w:val="32"/>
        </w:rPr>
        <w:t>部分：风险管理过程中的评价与试验》和</w:t>
      </w:r>
      <w:r w:rsidR="00246C04" w:rsidRPr="00D47173">
        <w:rPr>
          <w:rFonts w:eastAsia="仿宋_GB2312"/>
          <w:sz w:val="32"/>
          <w:szCs w:val="32"/>
        </w:rPr>
        <w:t>YY/T 0268</w:t>
      </w:r>
      <w:r w:rsidR="00246C04" w:rsidRPr="00D47173">
        <w:rPr>
          <w:rFonts w:eastAsia="仿宋_GB2312" w:hint="eastAsia"/>
          <w:sz w:val="32"/>
          <w:szCs w:val="32"/>
        </w:rPr>
        <w:t>《牙科学口腔医疗器械生物学评价第</w:t>
      </w:r>
      <w:r w:rsidR="00246C04" w:rsidRPr="00D47173">
        <w:rPr>
          <w:rFonts w:eastAsia="仿宋_GB2312"/>
          <w:sz w:val="32"/>
          <w:szCs w:val="32"/>
        </w:rPr>
        <w:t>1</w:t>
      </w:r>
      <w:r w:rsidR="00246C04" w:rsidRPr="00D47173">
        <w:rPr>
          <w:rFonts w:eastAsia="仿宋_GB2312" w:hint="eastAsia"/>
          <w:sz w:val="32"/>
          <w:szCs w:val="32"/>
        </w:rPr>
        <w:t>单元：评价与试验》相关要求，生物相容性评价资料可以参考《医疗器械生物学评价指南》，</w:t>
      </w:r>
      <w:r w:rsidR="0073571D" w:rsidRPr="00323664">
        <w:rPr>
          <w:rFonts w:eastAsia="仿宋_GB2312" w:hint="eastAsia"/>
          <w:sz w:val="32"/>
          <w:szCs w:val="32"/>
        </w:rPr>
        <w:t>必要时</w:t>
      </w:r>
      <w:r w:rsidR="0073571D">
        <w:rPr>
          <w:rFonts w:eastAsia="仿宋_GB2312" w:hint="eastAsia"/>
          <w:sz w:val="32"/>
          <w:szCs w:val="32"/>
        </w:rPr>
        <w:t>，开展</w:t>
      </w:r>
      <w:r w:rsidR="0073571D" w:rsidRPr="00323664">
        <w:rPr>
          <w:rFonts w:eastAsia="仿宋_GB2312" w:hint="eastAsia"/>
          <w:sz w:val="32"/>
          <w:szCs w:val="32"/>
        </w:rPr>
        <w:t>生物学试验。生物学评价终点一般包括</w:t>
      </w:r>
      <w:r w:rsidR="0073571D" w:rsidRPr="00D47173">
        <w:rPr>
          <w:rFonts w:eastAsia="仿宋_GB2312" w:hint="eastAsia"/>
          <w:sz w:val="32"/>
          <w:szCs w:val="32"/>
        </w:rPr>
        <w:t>细胞毒性</w:t>
      </w:r>
      <w:r w:rsidR="0073571D">
        <w:rPr>
          <w:rFonts w:eastAsia="仿宋_GB2312" w:hint="eastAsia"/>
          <w:sz w:val="32"/>
          <w:szCs w:val="32"/>
        </w:rPr>
        <w:t>、</w:t>
      </w:r>
      <w:r w:rsidR="0073571D" w:rsidRPr="00D47173">
        <w:rPr>
          <w:rFonts w:eastAsia="仿宋_GB2312" w:hint="eastAsia"/>
          <w:sz w:val="32"/>
          <w:szCs w:val="32"/>
        </w:rPr>
        <w:t>致敏性</w:t>
      </w:r>
      <w:r w:rsidR="0073571D">
        <w:rPr>
          <w:rFonts w:eastAsia="仿宋_GB2312" w:hint="eastAsia"/>
          <w:sz w:val="32"/>
          <w:szCs w:val="32"/>
        </w:rPr>
        <w:t>、</w:t>
      </w:r>
      <w:r w:rsidR="0073571D" w:rsidRPr="00D47173">
        <w:rPr>
          <w:rFonts w:eastAsia="仿宋_GB2312" w:hint="eastAsia"/>
          <w:sz w:val="32"/>
          <w:szCs w:val="32"/>
        </w:rPr>
        <w:t>急性全身毒性</w:t>
      </w:r>
      <w:r w:rsidR="0073571D">
        <w:rPr>
          <w:rFonts w:eastAsia="仿宋_GB2312" w:hint="eastAsia"/>
          <w:sz w:val="32"/>
          <w:szCs w:val="32"/>
        </w:rPr>
        <w:t>、</w:t>
      </w:r>
      <w:r w:rsidR="0073571D" w:rsidRPr="00D47173">
        <w:rPr>
          <w:rFonts w:eastAsia="仿宋_GB2312" w:hint="eastAsia"/>
          <w:sz w:val="32"/>
          <w:szCs w:val="32"/>
        </w:rPr>
        <w:t>刺激或皮内反应（或口腔粘膜刺激</w:t>
      </w:r>
      <w:r w:rsidR="0073571D">
        <w:rPr>
          <w:rFonts w:eastAsia="仿宋_GB2312" w:hint="eastAsia"/>
          <w:sz w:val="32"/>
          <w:szCs w:val="32"/>
        </w:rPr>
        <w:t>试验</w:t>
      </w:r>
      <w:r w:rsidR="0073571D" w:rsidRPr="00D47173">
        <w:rPr>
          <w:rFonts w:eastAsia="仿宋_GB2312" w:hint="eastAsia"/>
          <w:sz w:val="32"/>
          <w:szCs w:val="32"/>
        </w:rPr>
        <w:t>）</w:t>
      </w:r>
      <w:r w:rsidR="0073571D">
        <w:rPr>
          <w:rFonts w:eastAsia="仿宋_GB2312" w:hint="eastAsia"/>
          <w:sz w:val="32"/>
          <w:szCs w:val="32"/>
        </w:rPr>
        <w:t>、</w:t>
      </w:r>
      <w:r w:rsidR="0073571D" w:rsidRPr="00D47173">
        <w:rPr>
          <w:rFonts w:eastAsia="仿宋_GB2312" w:hint="eastAsia"/>
          <w:sz w:val="32"/>
          <w:szCs w:val="32"/>
        </w:rPr>
        <w:t>遗传毒性</w:t>
      </w:r>
      <w:r w:rsidR="0073571D">
        <w:rPr>
          <w:rFonts w:eastAsia="仿宋_GB2312" w:hint="eastAsia"/>
          <w:sz w:val="32"/>
          <w:szCs w:val="32"/>
        </w:rPr>
        <w:t>、</w:t>
      </w:r>
      <w:r w:rsidR="0073571D" w:rsidRPr="00D47173">
        <w:rPr>
          <w:rFonts w:eastAsia="仿宋_GB2312" w:hint="eastAsia"/>
          <w:sz w:val="32"/>
          <w:szCs w:val="32"/>
        </w:rPr>
        <w:t>亚慢性全身毒性</w:t>
      </w:r>
      <w:r w:rsidR="0073571D">
        <w:rPr>
          <w:rFonts w:eastAsia="仿宋_GB2312" w:hint="eastAsia"/>
          <w:sz w:val="32"/>
          <w:szCs w:val="32"/>
        </w:rPr>
        <w:t>，特别地</w:t>
      </w:r>
      <w:r w:rsidR="0073571D">
        <w:rPr>
          <w:rFonts w:eastAsia="仿宋_GB2312"/>
          <w:sz w:val="32"/>
          <w:szCs w:val="32"/>
        </w:rPr>
        <w:t>，</w:t>
      </w:r>
      <w:r w:rsidR="0073571D">
        <w:rPr>
          <w:rFonts w:eastAsia="仿宋_GB2312" w:hint="eastAsia"/>
          <w:sz w:val="32"/>
          <w:szCs w:val="32"/>
        </w:rPr>
        <w:t>对于</w:t>
      </w:r>
      <w:r w:rsidR="0073571D">
        <w:rPr>
          <w:rFonts w:eastAsia="仿宋_GB2312"/>
          <w:sz w:val="32"/>
          <w:szCs w:val="32"/>
        </w:rPr>
        <w:t>牙本质粘接剂</w:t>
      </w:r>
      <w:r w:rsidR="0073571D">
        <w:rPr>
          <w:rFonts w:eastAsia="仿宋_GB2312" w:hint="eastAsia"/>
          <w:sz w:val="32"/>
          <w:szCs w:val="32"/>
        </w:rPr>
        <w:t>或通用型粘接剂</w:t>
      </w:r>
      <w:r w:rsidR="0073571D">
        <w:rPr>
          <w:rFonts w:eastAsia="仿宋_GB2312"/>
          <w:sz w:val="32"/>
          <w:szCs w:val="32"/>
        </w:rPr>
        <w:t>，</w:t>
      </w:r>
      <w:r w:rsidR="0073571D">
        <w:rPr>
          <w:rFonts w:eastAsia="仿宋_GB2312" w:hint="eastAsia"/>
          <w:sz w:val="32"/>
          <w:szCs w:val="32"/>
        </w:rPr>
        <w:t>应结合</w:t>
      </w:r>
      <w:r w:rsidR="0073571D">
        <w:rPr>
          <w:rFonts w:eastAsia="仿宋_GB2312"/>
          <w:sz w:val="32"/>
          <w:szCs w:val="32"/>
        </w:rPr>
        <w:t>其临床使用</w:t>
      </w:r>
      <w:r w:rsidR="0073571D">
        <w:rPr>
          <w:rFonts w:eastAsia="仿宋_GB2312" w:hint="eastAsia"/>
          <w:sz w:val="32"/>
          <w:szCs w:val="32"/>
        </w:rPr>
        <w:t>方法</w:t>
      </w:r>
      <w:r w:rsidR="0073571D">
        <w:rPr>
          <w:rFonts w:eastAsia="仿宋_GB2312"/>
          <w:sz w:val="32"/>
          <w:szCs w:val="32"/>
        </w:rPr>
        <w:t>，明确是否</w:t>
      </w:r>
      <w:r w:rsidR="0073571D" w:rsidRPr="00826F12">
        <w:rPr>
          <w:rFonts w:eastAsia="仿宋_GB2312" w:hint="eastAsia"/>
          <w:sz w:val="32"/>
          <w:szCs w:val="32"/>
        </w:rPr>
        <w:t>近髓使用</w:t>
      </w:r>
      <w:r w:rsidR="0073571D">
        <w:rPr>
          <w:rFonts w:eastAsia="仿宋_GB2312" w:hint="eastAsia"/>
          <w:sz w:val="32"/>
          <w:szCs w:val="32"/>
        </w:rPr>
        <w:t>，评估</w:t>
      </w:r>
      <w:r w:rsidR="0073571D">
        <w:rPr>
          <w:rFonts w:eastAsia="仿宋_GB2312"/>
          <w:sz w:val="32"/>
          <w:szCs w:val="32"/>
        </w:rPr>
        <w:t>其</w:t>
      </w:r>
      <w:r w:rsidR="0073571D">
        <w:rPr>
          <w:rFonts w:eastAsia="仿宋_GB2312" w:hint="eastAsia"/>
          <w:sz w:val="32"/>
          <w:szCs w:val="32"/>
        </w:rPr>
        <w:t>牙髓</w:t>
      </w:r>
      <w:r w:rsidR="0073571D">
        <w:rPr>
          <w:rFonts w:eastAsia="仿宋_GB2312"/>
          <w:sz w:val="32"/>
          <w:szCs w:val="32"/>
        </w:rPr>
        <w:t>刺激性</w:t>
      </w:r>
      <w:r w:rsidR="0073571D">
        <w:rPr>
          <w:rFonts w:eastAsia="仿宋_GB2312" w:hint="eastAsia"/>
          <w:sz w:val="32"/>
          <w:szCs w:val="32"/>
        </w:rPr>
        <w:t>。</w:t>
      </w:r>
      <w:r w:rsidR="0073571D">
        <w:rPr>
          <w:rFonts w:eastAsia="仿宋_GB2312"/>
          <w:sz w:val="32"/>
          <w:szCs w:val="32"/>
        </w:rPr>
        <w:t>对于</w:t>
      </w:r>
      <w:r w:rsidR="0073571D" w:rsidRPr="00D83FAF">
        <w:rPr>
          <w:rFonts w:eastAsia="仿宋_GB2312" w:hint="eastAsia"/>
          <w:sz w:val="32"/>
          <w:szCs w:val="32"/>
        </w:rPr>
        <w:t>使用盖髓材料等对牙髓进行保护后再</w:t>
      </w:r>
      <w:r w:rsidR="0073571D">
        <w:rPr>
          <w:rFonts w:eastAsia="仿宋_GB2312" w:hint="eastAsia"/>
          <w:sz w:val="32"/>
          <w:szCs w:val="32"/>
        </w:rPr>
        <w:t>行粘接处理</w:t>
      </w:r>
      <w:r w:rsidR="0073571D">
        <w:rPr>
          <w:rFonts w:eastAsia="仿宋_GB2312"/>
          <w:sz w:val="32"/>
          <w:szCs w:val="32"/>
        </w:rPr>
        <w:t>，应</w:t>
      </w:r>
      <w:r w:rsidR="0073571D">
        <w:rPr>
          <w:rFonts w:eastAsia="仿宋_GB2312" w:hint="eastAsia"/>
          <w:sz w:val="32"/>
          <w:szCs w:val="32"/>
        </w:rPr>
        <w:t>予以</w:t>
      </w:r>
      <w:r w:rsidR="0073571D">
        <w:rPr>
          <w:rFonts w:eastAsia="仿宋_GB2312"/>
          <w:sz w:val="32"/>
          <w:szCs w:val="32"/>
        </w:rPr>
        <w:t>详细说明</w:t>
      </w:r>
      <w:r w:rsidR="0073571D">
        <w:rPr>
          <w:rFonts w:eastAsia="仿宋_GB2312" w:hint="eastAsia"/>
          <w:sz w:val="32"/>
          <w:szCs w:val="32"/>
        </w:rPr>
        <w:t>，</w:t>
      </w:r>
      <w:r w:rsidR="0073571D">
        <w:rPr>
          <w:rFonts w:eastAsia="仿宋_GB2312"/>
          <w:sz w:val="32"/>
          <w:szCs w:val="32"/>
        </w:rPr>
        <w:t>并在说明书</w:t>
      </w:r>
      <w:r w:rsidR="0073571D">
        <w:rPr>
          <w:rFonts w:eastAsia="仿宋_GB2312" w:hint="eastAsia"/>
          <w:sz w:val="32"/>
          <w:szCs w:val="32"/>
        </w:rPr>
        <w:t>中</w:t>
      </w:r>
      <w:r w:rsidR="0073571D">
        <w:rPr>
          <w:rFonts w:eastAsia="仿宋_GB2312"/>
          <w:sz w:val="32"/>
          <w:szCs w:val="32"/>
        </w:rPr>
        <w:t>明确</w:t>
      </w:r>
      <w:r w:rsidR="0073571D">
        <w:rPr>
          <w:rFonts w:eastAsia="仿宋_GB2312" w:hint="eastAsia"/>
          <w:sz w:val="32"/>
          <w:szCs w:val="32"/>
        </w:rPr>
        <w:t>，</w:t>
      </w:r>
      <w:r w:rsidR="0073571D">
        <w:rPr>
          <w:rFonts w:eastAsia="仿宋_GB2312"/>
          <w:sz w:val="32"/>
          <w:szCs w:val="32"/>
        </w:rPr>
        <w:t>同时结合</w:t>
      </w:r>
      <w:r w:rsidR="0073571D">
        <w:rPr>
          <w:rFonts w:eastAsia="仿宋_GB2312" w:hint="eastAsia"/>
          <w:color w:val="000000"/>
          <w:sz w:val="32"/>
          <w:szCs w:val="32"/>
        </w:rPr>
        <w:t>微渗漏研究对</w:t>
      </w:r>
      <w:r w:rsidR="0073571D">
        <w:rPr>
          <w:rFonts w:eastAsia="仿宋_GB2312"/>
          <w:color w:val="000000"/>
          <w:sz w:val="32"/>
          <w:szCs w:val="32"/>
        </w:rPr>
        <w:t>牙髓刺激性进行评价研究</w:t>
      </w:r>
      <w:r w:rsidR="0073571D">
        <w:rPr>
          <w:rFonts w:eastAsia="仿宋_GB2312"/>
          <w:sz w:val="32"/>
          <w:szCs w:val="32"/>
        </w:rPr>
        <w:t>，必要时开展</w:t>
      </w:r>
      <w:r w:rsidR="0073571D" w:rsidRPr="00D47173">
        <w:rPr>
          <w:rFonts w:eastAsia="仿宋_GB2312" w:hint="eastAsia"/>
          <w:sz w:val="32"/>
          <w:szCs w:val="32"/>
        </w:rPr>
        <w:t>牙髓及牙本质应用试验</w:t>
      </w:r>
      <w:r w:rsidR="0073571D">
        <w:rPr>
          <w:rFonts w:eastAsia="仿宋_GB2312" w:hint="eastAsia"/>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0A120D">
        <w:rPr>
          <w:rFonts w:eastAsia="仿宋_GB2312"/>
          <w:color w:val="000000"/>
          <w:sz w:val="32"/>
          <w:szCs w:val="32"/>
        </w:rPr>
        <w:t>4</w:t>
      </w:r>
      <w:r w:rsidR="00271112">
        <w:rPr>
          <w:rFonts w:eastAsia="仿宋_GB2312"/>
          <w:color w:val="000000"/>
          <w:sz w:val="32"/>
          <w:szCs w:val="32"/>
        </w:rPr>
        <w:t>动物试验研究</w:t>
      </w:r>
    </w:p>
    <w:p w:rsidR="00271112" w:rsidRDefault="00271112">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参照《医疗器械动物试验研究注册审查指导原则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第一部分：决策原则》确定是否需要在活体动物上进行动物试验。</w:t>
      </w:r>
      <w:r w:rsidR="00F45D30" w:rsidRPr="00F45D30">
        <w:rPr>
          <w:rFonts w:eastAsia="仿宋_GB2312" w:hint="eastAsia"/>
          <w:color w:val="000000"/>
          <w:sz w:val="32"/>
          <w:szCs w:val="32"/>
        </w:rPr>
        <w:t>如经决策分析需开展动物试验研究，可参照《医疗器械动物试验研究注册审查指导原则</w:t>
      </w:r>
      <w:r w:rsidR="00F45D30" w:rsidRPr="00F45D30">
        <w:rPr>
          <w:rFonts w:eastAsia="仿宋_GB2312" w:hint="eastAsia"/>
          <w:color w:val="000000"/>
          <w:sz w:val="32"/>
          <w:szCs w:val="32"/>
        </w:rPr>
        <w:t xml:space="preserve"> </w:t>
      </w:r>
      <w:r w:rsidR="00F45D30" w:rsidRPr="00F45D30">
        <w:rPr>
          <w:rFonts w:eastAsia="仿宋_GB2312" w:hint="eastAsia"/>
          <w:color w:val="000000"/>
          <w:sz w:val="32"/>
          <w:szCs w:val="32"/>
        </w:rPr>
        <w:t>第二部分：试验设计、实施质量保证》中相关要求进行。</w:t>
      </w:r>
      <w:r>
        <w:rPr>
          <w:rFonts w:eastAsia="仿宋_GB2312" w:hint="eastAsia"/>
          <w:color w:val="000000"/>
          <w:sz w:val="32"/>
          <w:szCs w:val="32"/>
        </w:rPr>
        <w:t>一般对于工作机理明确、设计定型，生产工艺成熟，且不改变常规用途的</w:t>
      </w:r>
      <w:r w:rsidR="00247C49">
        <w:rPr>
          <w:rFonts w:eastAsia="仿宋_GB2312" w:hint="eastAsia"/>
          <w:color w:val="000000"/>
          <w:sz w:val="32"/>
          <w:szCs w:val="32"/>
        </w:rPr>
        <w:t>粘接剂</w:t>
      </w:r>
      <w:r>
        <w:rPr>
          <w:rFonts w:eastAsia="仿宋_GB2312" w:hint="eastAsia"/>
          <w:color w:val="000000"/>
          <w:sz w:val="32"/>
          <w:szCs w:val="32"/>
        </w:rPr>
        <w:t>产品不需要进行动物试验研究</w:t>
      </w:r>
      <w:r>
        <w:rPr>
          <w:rFonts w:eastAsia="仿宋_GB2312"/>
          <w:color w:val="000000"/>
          <w:sz w:val="32"/>
          <w:szCs w:val="32"/>
        </w:rPr>
        <w:t>。</w:t>
      </w:r>
    </w:p>
    <w:p w:rsidR="00271112" w:rsidRDefault="0073571D">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0A120D">
        <w:rPr>
          <w:rFonts w:eastAsia="仿宋_GB2312"/>
          <w:color w:val="000000"/>
          <w:sz w:val="32"/>
          <w:szCs w:val="32"/>
        </w:rPr>
        <w:t>5</w:t>
      </w:r>
      <w:r w:rsidR="00271112">
        <w:rPr>
          <w:rFonts w:eastAsia="仿宋_GB2312"/>
          <w:color w:val="000000"/>
          <w:sz w:val="32"/>
          <w:szCs w:val="32"/>
        </w:rPr>
        <w:t>稳定性研究</w:t>
      </w:r>
    </w:p>
    <w:p w:rsidR="00271112" w:rsidRDefault="0073571D">
      <w:pPr>
        <w:spacing w:line="520" w:lineRule="exact"/>
        <w:ind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0A120D">
        <w:rPr>
          <w:rFonts w:eastAsia="仿宋_GB2312"/>
          <w:color w:val="000000"/>
          <w:sz w:val="32"/>
          <w:szCs w:val="32"/>
        </w:rPr>
        <w:t>5</w:t>
      </w:r>
      <w:r w:rsidR="00271112">
        <w:rPr>
          <w:rFonts w:eastAsia="仿宋_GB2312"/>
          <w:color w:val="000000"/>
          <w:sz w:val="32"/>
          <w:szCs w:val="32"/>
        </w:rPr>
        <w:t>.1</w:t>
      </w:r>
      <w:r w:rsidR="00271112">
        <w:rPr>
          <w:rFonts w:eastAsia="仿宋_GB2312"/>
          <w:color w:val="000000"/>
          <w:sz w:val="32"/>
          <w:szCs w:val="32"/>
        </w:rPr>
        <w:t>货架有效期</w:t>
      </w:r>
      <w:r w:rsidR="00271112">
        <w:rPr>
          <w:rFonts w:eastAsia="仿宋_GB2312"/>
          <w:color w:val="000000"/>
          <w:sz w:val="32"/>
          <w:szCs w:val="32"/>
        </w:rPr>
        <w:t xml:space="preserve"> </w:t>
      </w:r>
    </w:p>
    <w:p w:rsidR="006B6EEF" w:rsidRPr="00D47173" w:rsidRDefault="00271112" w:rsidP="006B6EEF">
      <w:pPr>
        <w:spacing w:line="580" w:lineRule="exact"/>
        <w:ind w:firstLineChars="200" w:firstLine="640"/>
        <w:rPr>
          <w:rFonts w:eastAsia="仿宋_GB2312"/>
          <w:sz w:val="32"/>
          <w:szCs w:val="32"/>
        </w:rPr>
      </w:pPr>
      <w:r>
        <w:rPr>
          <w:rFonts w:eastAsia="仿宋_GB2312"/>
          <w:color w:val="000000"/>
          <w:sz w:val="32"/>
          <w:szCs w:val="32"/>
        </w:rPr>
        <w:t>注册申请人</w:t>
      </w:r>
      <w:r w:rsidR="006B6EEF">
        <w:rPr>
          <w:rFonts w:eastAsia="仿宋_GB2312" w:hint="eastAsia"/>
          <w:color w:val="000000"/>
          <w:sz w:val="32"/>
          <w:szCs w:val="32"/>
        </w:rPr>
        <w:t>可</w:t>
      </w:r>
      <w:r>
        <w:rPr>
          <w:rFonts w:eastAsia="仿宋_GB2312"/>
          <w:color w:val="000000"/>
          <w:sz w:val="32"/>
          <w:szCs w:val="32"/>
        </w:rPr>
        <w:t>参照</w:t>
      </w:r>
      <w:r w:rsidR="006B6EEF" w:rsidRPr="00D47173">
        <w:rPr>
          <w:rFonts w:eastAsia="仿宋_GB2312" w:hint="eastAsia"/>
          <w:sz w:val="32"/>
          <w:szCs w:val="32"/>
        </w:rPr>
        <w:t>适用的国内、国际标准</w:t>
      </w:r>
      <w:r w:rsidR="00DB4BBD">
        <w:rPr>
          <w:rFonts w:eastAsia="仿宋_GB2312" w:hint="eastAsia"/>
          <w:sz w:val="32"/>
          <w:szCs w:val="32"/>
        </w:rPr>
        <w:t>或</w:t>
      </w:r>
      <w:r w:rsidR="00DB4BBD">
        <w:rPr>
          <w:rFonts w:eastAsia="仿宋_GB2312"/>
          <w:color w:val="000000"/>
          <w:sz w:val="32"/>
          <w:szCs w:val="32"/>
        </w:rPr>
        <w:t>《无源植入性医疗器械</w:t>
      </w:r>
      <w:r w:rsidR="00DB4BBD">
        <w:rPr>
          <w:rFonts w:eastAsia="仿宋_GB2312" w:hint="eastAsia"/>
          <w:color w:val="000000"/>
          <w:sz w:val="32"/>
          <w:szCs w:val="32"/>
        </w:rPr>
        <w:t>稳定性研究</w:t>
      </w:r>
      <w:r w:rsidR="00DB4BBD">
        <w:rPr>
          <w:rFonts w:eastAsia="仿宋_GB2312"/>
          <w:color w:val="000000"/>
          <w:sz w:val="32"/>
          <w:szCs w:val="32"/>
        </w:rPr>
        <w:t>指导原则》</w:t>
      </w:r>
      <w:r w:rsidR="00DB4BBD">
        <w:rPr>
          <w:rFonts w:eastAsia="仿宋_GB2312" w:hint="eastAsia"/>
          <w:color w:val="000000"/>
          <w:sz w:val="32"/>
          <w:szCs w:val="32"/>
        </w:rPr>
        <w:t>中</w:t>
      </w:r>
      <w:r w:rsidR="00DB4BBD">
        <w:rPr>
          <w:rFonts w:eastAsia="仿宋_GB2312"/>
          <w:color w:val="000000"/>
          <w:sz w:val="32"/>
          <w:szCs w:val="32"/>
        </w:rPr>
        <w:t>适用部分</w:t>
      </w:r>
      <w:r>
        <w:rPr>
          <w:rFonts w:eastAsia="仿宋_GB2312"/>
          <w:color w:val="000000"/>
          <w:sz w:val="32"/>
          <w:szCs w:val="32"/>
        </w:rPr>
        <w:t>提供产品货架有效期的</w:t>
      </w:r>
      <w:r>
        <w:rPr>
          <w:rFonts w:eastAsia="仿宋_GB2312"/>
          <w:color w:val="000000"/>
          <w:sz w:val="32"/>
          <w:szCs w:val="32"/>
        </w:rPr>
        <w:lastRenderedPageBreak/>
        <w:t>验证资料。医疗器械货架有效期的验证试验通常可包括加速稳定性试验、实时稳定性试验等，需根据医疗器械产品特性选择验证方式。无论加速稳定性试验还是实时稳定性试验，注册申请人均需在试验方案中设定测试项目、测试方法及判定标准。</w:t>
      </w:r>
      <w:r w:rsidR="006B6EEF" w:rsidRPr="00D47173">
        <w:rPr>
          <w:rFonts w:eastAsia="仿宋_GB2312" w:hint="eastAsia"/>
          <w:sz w:val="32"/>
          <w:szCs w:val="32"/>
        </w:rPr>
        <w:t>在有效期研究中</w:t>
      </w:r>
      <w:r w:rsidR="00200365">
        <w:rPr>
          <w:rFonts w:eastAsia="仿宋_GB2312" w:hint="eastAsia"/>
          <w:sz w:val="32"/>
          <w:szCs w:val="32"/>
        </w:rPr>
        <w:t>需</w:t>
      </w:r>
      <w:r w:rsidR="006B6EEF" w:rsidRPr="00D47173">
        <w:rPr>
          <w:rFonts w:eastAsia="仿宋_GB2312" w:hint="eastAsia"/>
          <w:sz w:val="32"/>
          <w:szCs w:val="32"/>
        </w:rPr>
        <w:t>监测整个有效期内确保产品安全性和有效性的关键参数，</w:t>
      </w:r>
      <w:r w:rsidR="00200365">
        <w:rPr>
          <w:rFonts w:eastAsia="仿宋_GB2312" w:hint="eastAsia"/>
          <w:sz w:val="32"/>
          <w:szCs w:val="32"/>
        </w:rPr>
        <w:t>除</w:t>
      </w:r>
      <w:r w:rsidR="00200365">
        <w:rPr>
          <w:rFonts w:eastAsia="仿宋_GB2312"/>
          <w:sz w:val="32"/>
          <w:szCs w:val="32"/>
        </w:rPr>
        <w:t>对产品基本属性</w:t>
      </w:r>
      <w:r w:rsidR="00200365">
        <w:rPr>
          <w:rFonts w:eastAsia="仿宋_GB2312" w:hint="eastAsia"/>
          <w:sz w:val="32"/>
          <w:szCs w:val="32"/>
        </w:rPr>
        <w:t>进行</w:t>
      </w:r>
      <w:r w:rsidR="00200365">
        <w:rPr>
          <w:rFonts w:eastAsia="仿宋_GB2312"/>
          <w:sz w:val="32"/>
          <w:szCs w:val="32"/>
        </w:rPr>
        <w:t>验证</w:t>
      </w:r>
      <w:r w:rsidR="00200365">
        <w:rPr>
          <w:rFonts w:eastAsia="仿宋_GB2312" w:hint="eastAsia"/>
          <w:sz w:val="32"/>
          <w:szCs w:val="32"/>
        </w:rPr>
        <w:t>，如</w:t>
      </w:r>
      <w:r w:rsidR="00200365">
        <w:rPr>
          <w:rFonts w:eastAsia="仿宋_GB2312"/>
          <w:sz w:val="32"/>
          <w:szCs w:val="32"/>
        </w:rPr>
        <w:t>外观等，还需对产品</w:t>
      </w:r>
      <w:r w:rsidR="00200365">
        <w:rPr>
          <w:rFonts w:eastAsia="仿宋_GB2312" w:hint="eastAsia"/>
          <w:sz w:val="32"/>
          <w:szCs w:val="32"/>
        </w:rPr>
        <w:t>粘接</w:t>
      </w:r>
      <w:r w:rsidR="00200365">
        <w:rPr>
          <w:rFonts w:eastAsia="仿宋_GB2312"/>
          <w:sz w:val="32"/>
          <w:szCs w:val="32"/>
        </w:rPr>
        <w:t>有效性指标进行验证，如粘接强度</w:t>
      </w:r>
      <w:r w:rsidR="00200365">
        <w:rPr>
          <w:rFonts w:eastAsia="仿宋_GB2312" w:hint="eastAsia"/>
          <w:sz w:val="32"/>
          <w:szCs w:val="32"/>
        </w:rPr>
        <w:t>等。</w:t>
      </w:r>
    </w:p>
    <w:p w:rsidR="006B6EEF" w:rsidRPr="00D47173" w:rsidRDefault="006B6EEF" w:rsidP="006B6EEF">
      <w:pPr>
        <w:spacing w:line="580" w:lineRule="exact"/>
        <w:ind w:firstLineChars="200" w:firstLine="640"/>
        <w:rPr>
          <w:rFonts w:eastAsia="仿宋_GB2312"/>
          <w:sz w:val="32"/>
          <w:szCs w:val="32"/>
        </w:rPr>
      </w:pPr>
      <w:r w:rsidRPr="00D47173">
        <w:rPr>
          <w:rFonts w:eastAsia="仿宋_GB2312" w:hint="eastAsia"/>
          <w:sz w:val="32"/>
          <w:szCs w:val="32"/>
        </w:rPr>
        <w:t>产品包装验证可依据有关适用的国内、国际标准和验证方案进行，提交产品的包装验证报告。包装材料的选择建议考虑以下因素：包装材料的物理化学性能；包装材料与产品的适应性；包装材料与成型和密封过程的适应性；包装材料所能提供的物理、化学保护；包装材料与标签系统的适应性；包装材料与贮存运输过程的适合性。其包装验证的资料内容应与包装说明中给出的信息相符。对于不适用的因素应阐述不适用的依据。</w:t>
      </w:r>
    </w:p>
    <w:p w:rsidR="006B6EEF" w:rsidRPr="006B6EEF" w:rsidRDefault="006B6EEF" w:rsidP="006B6EEF">
      <w:pPr>
        <w:spacing w:line="580" w:lineRule="exact"/>
        <w:ind w:firstLineChars="200" w:firstLine="640"/>
        <w:rPr>
          <w:rFonts w:eastAsia="仿宋_GB2312"/>
          <w:sz w:val="32"/>
          <w:szCs w:val="32"/>
        </w:rPr>
      </w:pPr>
      <w:r w:rsidRPr="00D47173">
        <w:rPr>
          <w:rFonts w:eastAsia="仿宋_GB2312" w:hint="eastAsia"/>
          <w:sz w:val="32"/>
          <w:szCs w:val="32"/>
        </w:rPr>
        <w:t>对于包装的有效期验证，建议申请者提交最终成品初包装的初始完整性和维持完整性的检测结果。</w:t>
      </w:r>
    </w:p>
    <w:p w:rsidR="00271112" w:rsidRDefault="0073571D">
      <w:pPr>
        <w:spacing w:line="520" w:lineRule="exact"/>
        <w:ind w:firstLineChars="200" w:firstLine="640"/>
        <w:rPr>
          <w:rFonts w:eastAsia="仿宋_GB2312"/>
          <w:color w:val="000000"/>
          <w:sz w:val="32"/>
          <w:szCs w:val="32"/>
        </w:rPr>
      </w:pPr>
      <w:r>
        <w:rPr>
          <w:rFonts w:eastAsia="仿宋_GB2312"/>
          <w:color w:val="000000"/>
          <w:sz w:val="32"/>
          <w:szCs w:val="32"/>
        </w:rPr>
        <w:t>5</w:t>
      </w:r>
      <w:r w:rsidR="00271112">
        <w:rPr>
          <w:rFonts w:eastAsia="仿宋_GB2312"/>
          <w:color w:val="000000"/>
          <w:sz w:val="32"/>
          <w:szCs w:val="32"/>
        </w:rPr>
        <w:t>.</w:t>
      </w:r>
      <w:r w:rsidR="000A120D">
        <w:rPr>
          <w:rFonts w:eastAsia="仿宋_GB2312"/>
          <w:color w:val="000000"/>
          <w:sz w:val="32"/>
          <w:szCs w:val="32"/>
        </w:rPr>
        <w:t>5</w:t>
      </w:r>
      <w:r w:rsidR="00271112">
        <w:rPr>
          <w:rFonts w:eastAsia="仿宋_GB2312"/>
          <w:color w:val="000000"/>
          <w:sz w:val="32"/>
          <w:szCs w:val="32"/>
        </w:rPr>
        <w:t>.2</w:t>
      </w:r>
      <w:r w:rsidR="00271112">
        <w:rPr>
          <w:rFonts w:eastAsia="仿宋_GB2312"/>
          <w:color w:val="000000"/>
          <w:sz w:val="32"/>
          <w:szCs w:val="32"/>
        </w:rPr>
        <w:t>运输稳定性</w:t>
      </w:r>
    </w:p>
    <w:p w:rsidR="00271112" w:rsidRDefault="00271112">
      <w:pPr>
        <w:spacing w:line="520" w:lineRule="exact"/>
        <w:ind w:firstLineChars="200" w:firstLine="640"/>
        <w:rPr>
          <w:rFonts w:eastAsia="仿宋_GB2312"/>
          <w:color w:val="000000"/>
          <w:sz w:val="32"/>
          <w:szCs w:val="32"/>
        </w:rPr>
      </w:pPr>
      <w:r>
        <w:rPr>
          <w:rFonts w:eastAsia="仿宋_GB2312"/>
          <w:color w:val="000000"/>
          <w:sz w:val="32"/>
          <w:szCs w:val="32"/>
        </w:rPr>
        <w:t>注册申请人需提交</w:t>
      </w:r>
      <w:r>
        <w:rPr>
          <w:rFonts w:eastAsia="仿宋_GB2312" w:hint="eastAsia"/>
          <w:color w:val="000000"/>
          <w:sz w:val="32"/>
          <w:szCs w:val="32"/>
        </w:rPr>
        <w:t>运输稳定性验证资料，证明在规定的运输条件下，运输过程中环境条件（例如：震动、振动、温度和湿度的波动）不会对医疗器械的特性和性能，包括完整性和清洁度，造成不利影响</w:t>
      </w:r>
      <w:r>
        <w:rPr>
          <w:rFonts w:eastAsia="仿宋_GB2312"/>
          <w:color w:val="000000"/>
          <w:sz w:val="32"/>
          <w:szCs w:val="32"/>
        </w:rPr>
        <w:t>。</w:t>
      </w:r>
    </w:p>
    <w:p w:rsidR="009B68BA" w:rsidRDefault="005D26F9">
      <w:pPr>
        <w:spacing w:line="520" w:lineRule="exact"/>
        <w:ind w:firstLineChars="200" w:firstLine="640"/>
        <w:rPr>
          <w:rFonts w:eastAsia="仿宋_GB2312"/>
          <w:color w:val="000000"/>
          <w:sz w:val="32"/>
          <w:szCs w:val="32"/>
        </w:rPr>
      </w:pPr>
      <w:r>
        <w:rPr>
          <w:rFonts w:eastAsia="仿宋_GB2312" w:hint="eastAsia"/>
          <w:color w:val="000000"/>
          <w:sz w:val="32"/>
          <w:szCs w:val="32"/>
        </w:rPr>
        <w:t>5.6</w:t>
      </w:r>
      <w:r>
        <w:rPr>
          <w:rFonts w:eastAsia="仿宋_GB2312" w:hint="eastAsia"/>
          <w:color w:val="000000"/>
          <w:sz w:val="32"/>
          <w:szCs w:val="32"/>
        </w:rPr>
        <w:t>其他</w:t>
      </w:r>
    </w:p>
    <w:p w:rsidR="00271112" w:rsidRDefault="00271112" w:rsidP="0097080A">
      <w:pPr>
        <w:spacing w:line="520" w:lineRule="exact"/>
        <w:ind w:firstLineChars="200" w:firstLine="640"/>
        <w:rPr>
          <w:rFonts w:eastAsia="仿宋_GB2312"/>
          <w:color w:val="000000"/>
          <w:sz w:val="32"/>
          <w:szCs w:val="32"/>
        </w:rPr>
      </w:pPr>
      <w:r>
        <w:rPr>
          <w:rFonts w:eastAsia="仿宋_GB2312" w:hint="eastAsia"/>
          <w:color w:val="000000"/>
          <w:sz w:val="32"/>
          <w:szCs w:val="32"/>
        </w:rPr>
        <w:t>列入《免于临床评价医疗器械目录》（以下简称《目录》）</w:t>
      </w:r>
      <w:r>
        <w:rPr>
          <w:rFonts w:eastAsia="仿宋_GB2312" w:hint="eastAsia"/>
          <w:color w:val="000000"/>
          <w:sz w:val="32"/>
          <w:szCs w:val="32"/>
        </w:rPr>
        <w:lastRenderedPageBreak/>
        <w:t>的产品，注册申请人需提交申报产品相关信息与《目录》所述内容的对比资料以及申报产品与已获准境内注册的《目录》中医疗器械的对比说明。关于申报产品与已获准境内注册的《目录》中医疗器械的对比项目中结构组成的对比</w:t>
      </w:r>
      <w:r w:rsidR="00812AD9">
        <w:rPr>
          <w:rFonts w:eastAsia="仿宋_GB2312" w:hint="eastAsia"/>
          <w:color w:val="000000"/>
          <w:sz w:val="32"/>
          <w:szCs w:val="32"/>
        </w:rPr>
        <w:t>需</w:t>
      </w:r>
      <w:r>
        <w:rPr>
          <w:rFonts w:eastAsia="仿宋_GB2312" w:hint="eastAsia"/>
          <w:color w:val="000000"/>
          <w:sz w:val="32"/>
          <w:szCs w:val="32"/>
        </w:rPr>
        <w:t>包括</w:t>
      </w:r>
      <w:r w:rsidR="00812AD9">
        <w:rPr>
          <w:rFonts w:eastAsia="仿宋_GB2312" w:hint="eastAsia"/>
          <w:color w:val="000000"/>
          <w:sz w:val="32"/>
          <w:szCs w:val="32"/>
        </w:rPr>
        <w:t>产品组成</w:t>
      </w:r>
      <w:r w:rsidR="00812AD9">
        <w:rPr>
          <w:rFonts w:eastAsia="仿宋_GB2312"/>
          <w:color w:val="000000"/>
          <w:sz w:val="32"/>
          <w:szCs w:val="32"/>
        </w:rPr>
        <w:t>成分及百分含量</w:t>
      </w:r>
      <w:r>
        <w:rPr>
          <w:rFonts w:eastAsia="仿宋_GB2312" w:hint="eastAsia"/>
          <w:color w:val="000000"/>
          <w:sz w:val="32"/>
          <w:szCs w:val="32"/>
        </w:rPr>
        <w:t>的对比；性能要求的对比宜至少包括</w:t>
      </w:r>
      <w:r w:rsidR="00DB4BBD">
        <w:rPr>
          <w:rFonts w:eastAsia="仿宋_GB2312" w:hint="eastAsia"/>
          <w:color w:val="000000"/>
          <w:sz w:val="32"/>
          <w:szCs w:val="32"/>
        </w:rPr>
        <w:t>粘接强度及</w:t>
      </w:r>
      <w:r w:rsidR="00DB4BBD">
        <w:rPr>
          <w:rFonts w:eastAsia="仿宋_GB2312"/>
          <w:color w:val="000000"/>
          <w:sz w:val="32"/>
          <w:szCs w:val="32"/>
        </w:rPr>
        <w:t>粘接耐久性</w:t>
      </w:r>
      <w:r>
        <w:rPr>
          <w:rFonts w:eastAsia="仿宋_GB2312" w:hint="eastAsia"/>
          <w:color w:val="000000"/>
          <w:sz w:val="32"/>
          <w:szCs w:val="32"/>
        </w:rPr>
        <w:t>的对比。针对对比资料中的差异部分，宜提交申报产品自身的非临床研究资料证明差异性对临床使用的安全性有效性未产生不利影响，证明申报产品与《目录》所述产品具有基本等同性。</w:t>
      </w:r>
    </w:p>
    <w:p w:rsidR="00271112" w:rsidRDefault="00812AD9">
      <w:pPr>
        <w:spacing w:line="520" w:lineRule="exact"/>
        <w:ind w:rightChars="-32" w:right="-67" w:firstLineChars="200" w:firstLine="640"/>
        <w:rPr>
          <w:rFonts w:eastAsia="仿宋_GB2312"/>
          <w:color w:val="000000"/>
          <w:sz w:val="32"/>
          <w:szCs w:val="32"/>
        </w:rPr>
      </w:pPr>
      <w:r w:rsidRPr="00812AD9">
        <w:rPr>
          <w:rFonts w:eastAsia="仿宋_GB2312" w:hint="eastAsia"/>
          <w:color w:val="000000"/>
          <w:sz w:val="32"/>
          <w:szCs w:val="32"/>
        </w:rPr>
        <w:t>使用了新材料、活性成分、新技术、新设计或具有新作用机理、新功能的产品</w:t>
      </w:r>
      <w:r w:rsidR="005D26F9">
        <w:rPr>
          <w:rFonts w:eastAsia="仿宋_GB2312" w:hint="eastAsia"/>
          <w:color w:val="000000"/>
          <w:sz w:val="32"/>
          <w:szCs w:val="32"/>
        </w:rPr>
        <w:t>，</w:t>
      </w:r>
      <w:r w:rsidR="00271112">
        <w:rPr>
          <w:rFonts w:eastAsia="仿宋_GB2312" w:hint="eastAsia"/>
          <w:color w:val="000000"/>
          <w:sz w:val="32"/>
          <w:szCs w:val="32"/>
        </w:rPr>
        <w:t>不属于《目录》描述范围的产品，注册申请人宜选择其他临床评价路径进行评价</w:t>
      </w:r>
      <w:r w:rsidR="00271112">
        <w:rPr>
          <w:rFonts w:eastAsia="仿宋_GB2312"/>
          <w:color w:val="000000"/>
          <w:sz w:val="32"/>
          <w:szCs w:val="32"/>
        </w:rPr>
        <w:t>。</w:t>
      </w:r>
    </w:p>
    <w:p w:rsidR="00271112" w:rsidRDefault="00271112">
      <w:pPr>
        <w:spacing w:line="520" w:lineRule="exact"/>
        <w:ind w:rightChars="-32" w:right="-67" w:firstLineChars="200" w:firstLine="640"/>
        <w:rPr>
          <w:rFonts w:eastAsia="楷体_GB2312"/>
          <w:color w:val="000000"/>
          <w:sz w:val="32"/>
          <w:szCs w:val="32"/>
        </w:rPr>
      </w:pPr>
      <w:r>
        <w:rPr>
          <w:rFonts w:eastAsia="楷体_GB2312"/>
          <w:color w:val="000000"/>
          <w:sz w:val="32"/>
          <w:szCs w:val="32"/>
        </w:rPr>
        <w:t>（</w:t>
      </w:r>
      <w:r w:rsidR="00883DE1">
        <w:rPr>
          <w:rFonts w:eastAsia="楷体_GB2312" w:hint="eastAsia"/>
          <w:color w:val="000000"/>
          <w:sz w:val="32"/>
          <w:szCs w:val="32"/>
        </w:rPr>
        <w:t>四</w:t>
      </w:r>
      <w:r>
        <w:rPr>
          <w:rFonts w:eastAsia="楷体_GB2312"/>
          <w:color w:val="000000"/>
          <w:sz w:val="32"/>
          <w:szCs w:val="32"/>
        </w:rPr>
        <w:t>）产品说明书和标签样稿</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产品说明书和标签需符合《医疗器械说明书和标签管理规定》和</w:t>
      </w:r>
      <w:r>
        <w:rPr>
          <w:rFonts w:eastAsia="仿宋_GB2312"/>
          <w:color w:val="000000"/>
          <w:sz w:val="32"/>
          <w:szCs w:val="32"/>
        </w:rPr>
        <w:t>YY/T 0466.1</w:t>
      </w:r>
      <w:r>
        <w:rPr>
          <w:rFonts w:eastAsia="仿宋_GB2312"/>
          <w:color w:val="000000"/>
          <w:sz w:val="32"/>
          <w:szCs w:val="32"/>
        </w:rPr>
        <w:t>《医疗器械用于医疗器械标签、标记和提供信息的符号第</w:t>
      </w:r>
      <w:r>
        <w:rPr>
          <w:rFonts w:eastAsia="仿宋_GB2312"/>
          <w:color w:val="000000"/>
          <w:sz w:val="32"/>
          <w:szCs w:val="32"/>
        </w:rPr>
        <w:t>1</w:t>
      </w:r>
      <w:r>
        <w:rPr>
          <w:rFonts w:eastAsia="仿宋_GB2312"/>
          <w:color w:val="000000"/>
          <w:sz w:val="32"/>
          <w:szCs w:val="32"/>
        </w:rPr>
        <w:t>部分：通用要求》中的相关要求。</w:t>
      </w:r>
    </w:p>
    <w:p w:rsidR="00271112" w:rsidRDefault="00DE158A" w:rsidP="0097080A">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2.</w:t>
      </w:r>
      <w:r w:rsidRPr="00DE158A">
        <w:rPr>
          <w:rFonts w:eastAsia="仿宋_GB2312" w:hint="eastAsia"/>
          <w:sz w:val="32"/>
          <w:szCs w:val="32"/>
        </w:rPr>
        <w:t xml:space="preserve"> </w:t>
      </w:r>
      <w:r w:rsidRPr="001C4DE5">
        <w:rPr>
          <w:rFonts w:eastAsia="仿宋_GB2312" w:hint="eastAsia"/>
          <w:sz w:val="32"/>
          <w:szCs w:val="32"/>
        </w:rPr>
        <w:t>说明书</w:t>
      </w:r>
      <w:r>
        <w:rPr>
          <w:rFonts w:eastAsia="仿宋_GB2312" w:hint="eastAsia"/>
          <w:sz w:val="32"/>
          <w:szCs w:val="32"/>
        </w:rPr>
        <w:t>需</w:t>
      </w:r>
      <w:r w:rsidRPr="001C4DE5">
        <w:rPr>
          <w:rFonts w:eastAsia="仿宋_GB2312" w:hint="eastAsia"/>
          <w:sz w:val="32"/>
          <w:szCs w:val="32"/>
        </w:rPr>
        <w:t>告知使用者所有使用过程中相关的剩余风险。对产品预期使用者的技术知识、经验、教育背景、培训、身体状况以及产品使用环境（含工作条件）有要求的，在说明书中</w:t>
      </w:r>
      <w:r>
        <w:rPr>
          <w:rFonts w:eastAsia="仿宋_GB2312" w:hint="eastAsia"/>
          <w:sz w:val="32"/>
          <w:szCs w:val="32"/>
        </w:rPr>
        <w:t>需</w:t>
      </w:r>
      <w:r w:rsidRPr="001C4DE5">
        <w:rPr>
          <w:rFonts w:eastAsia="仿宋_GB2312" w:hint="eastAsia"/>
          <w:sz w:val="32"/>
          <w:szCs w:val="32"/>
        </w:rPr>
        <w:t>予以明确。</w:t>
      </w:r>
    </w:p>
    <w:p w:rsidR="00271112" w:rsidRDefault="00271112">
      <w:pPr>
        <w:spacing w:line="520" w:lineRule="exact"/>
        <w:ind w:rightChars="-32" w:right="-67" w:firstLineChars="200" w:firstLine="640"/>
        <w:rPr>
          <w:rFonts w:eastAsia="楷体_GB2312"/>
          <w:color w:val="000000"/>
          <w:sz w:val="32"/>
          <w:szCs w:val="32"/>
        </w:rPr>
      </w:pPr>
      <w:r>
        <w:rPr>
          <w:rFonts w:eastAsia="楷体_GB2312"/>
          <w:color w:val="000000"/>
          <w:sz w:val="32"/>
          <w:szCs w:val="32"/>
        </w:rPr>
        <w:t>（</w:t>
      </w:r>
      <w:r w:rsidR="00883DE1">
        <w:rPr>
          <w:rFonts w:eastAsia="楷体_GB2312" w:hint="eastAsia"/>
          <w:color w:val="000000"/>
          <w:sz w:val="32"/>
          <w:szCs w:val="32"/>
        </w:rPr>
        <w:t>五</w:t>
      </w:r>
      <w:r>
        <w:rPr>
          <w:rFonts w:eastAsia="楷体_GB2312"/>
          <w:color w:val="000000"/>
          <w:sz w:val="32"/>
          <w:szCs w:val="32"/>
        </w:rPr>
        <w:t>）质量管理体系文件</w:t>
      </w:r>
    </w:p>
    <w:p w:rsidR="002E6B6A" w:rsidRPr="002E6B6A" w:rsidRDefault="00E36176" w:rsidP="002E6B6A">
      <w:pPr>
        <w:spacing w:line="520" w:lineRule="exact"/>
        <w:ind w:rightChars="-32" w:right="-67" w:firstLineChars="200" w:firstLine="640"/>
        <w:rPr>
          <w:rFonts w:eastAsia="楷体_GB2312"/>
          <w:color w:val="000000"/>
          <w:sz w:val="32"/>
          <w:szCs w:val="32"/>
        </w:rPr>
      </w:pPr>
      <w:r w:rsidRPr="00E36176">
        <w:rPr>
          <w:rFonts w:eastAsia="仿宋_GB2312" w:hint="eastAsia"/>
          <w:color w:val="000000"/>
          <w:sz w:val="32"/>
          <w:szCs w:val="32"/>
        </w:rPr>
        <w:t>按照《关于公布医疗器械注册申报资料要求和批准证明文件格式的公告》提交相关文件</w:t>
      </w:r>
      <w:r>
        <w:rPr>
          <w:rFonts w:eastAsia="仿宋_GB2312" w:hint="eastAsia"/>
          <w:color w:val="000000"/>
          <w:sz w:val="32"/>
          <w:szCs w:val="32"/>
        </w:rPr>
        <w:t>。</w:t>
      </w:r>
    </w:p>
    <w:p w:rsidR="00271112" w:rsidRDefault="00271112">
      <w:pPr>
        <w:spacing w:line="520" w:lineRule="exact"/>
        <w:ind w:rightChars="-32" w:right="-67" w:firstLineChars="200" w:firstLine="640"/>
        <w:rPr>
          <w:rFonts w:eastAsia="黑体"/>
          <w:color w:val="000000"/>
          <w:sz w:val="32"/>
          <w:szCs w:val="32"/>
        </w:rPr>
      </w:pPr>
      <w:r>
        <w:rPr>
          <w:rFonts w:eastAsia="黑体"/>
          <w:color w:val="000000"/>
          <w:sz w:val="32"/>
          <w:szCs w:val="32"/>
        </w:rPr>
        <w:t>三、参考文献</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医疗器械监督管理条例</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医疗器械注册与备案管理办法</w:t>
      </w:r>
      <w:r>
        <w:rPr>
          <w:rFonts w:eastAsia="仿宋_GB2312"/>
          <w:color w:val="000000"/>
          <w:sz w:val="32"/>
          <w:szCs w:val="32"/>
        </w:rPr>
        <w:t>[Z].</w:t>
      </w:r>
    </w:p>
    <w:p w:rsidR="009F55E3" w:rsidRDefault="009F55E3">
      <w:pPr>
        <w:spacing w:line="520" w:lineRule="exact"/>
        <w:ind w:rightChars="-32" w:right="-67" w:firstLineChars="200" w:firstLine="640"/>
        <w:rPr>
          <w:rFonts w:eastAsia="仿宋_GB2312"/>
          <w:color w:val="000000"/>
          <w:sz w:val="32"/>
          <w:szCs w:val="32"/>
        </w:rPr>
      </w:pPr>
      <w:r>
        <w:rPr>
          <w:rFonts w:eastAsia="仿宋_GB2312"/>
          <w:color w:val="000000"/>
          <w:sz w:val="32"/>
          <w:szCs w:val="32"/>
        </w:rPr>
        <w:lastRenderedPageBreak/>
        <w:t>[3]</w:t>
      </w:r>
      <w:r w:rsidRPr="00E36176">
        <w:rPr>
          <w:rFonts w:eastAsia="仿宋_GB2312" w:hint="eastAsia"/>
          <w:color w:val="000000"/>
          <w:sz w:val="32"/>
          <w:szCs w:val="32"/>
        </w:rPr>
        <w:t>关于公布医疗器械注册申报资料要求和批准证明文件格式的公告</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4</w:t>
      </w:r>
      <w:r>
        <w:rPr>
          <w:rFonts w:eastAsia="仿宋_GB2312"/>
          <w:color w:val="000000"/>
          <w:sz w:val="32"/>
          <w:szCs w:val="32"/>
        </w:rPr>
        <w:t>]</w:t>
      </w:r>
      <w:r>
        <w:rPr>
          <w:rFonts w:eastAsia="仿宋_GB2312"/>
          <w:color w:val="000000"/>
          <w:sz w:val="32"/>
          <w:szCs w:val="32"/>
        </w:rPr>
        <w:t>医疗器械说明书和标签管理规定</w:t>
      </w:r>
      <w:r w:rsidR="006E1F39" w:rsidDel="006E1F39">
        <w:rPr>
          <w:rFonts w:eastAsia="仿宋_GB2312"/>
          <w:color w:val="000000"/>
          <w:sz w:val="32"/>
          <w:szCs w:val="32"/>
        </w:rPr>
        <w:t xml:space="preserve"> </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5</w:t>
      </w:r>
      <w:r>
        <w:rPr>
          <w:rFonts w:eastAsia="仿宋_GB2312"/>
          <w:color w:val="000000"/>
          <w:sz w:val="32"/>
          <w:szCs w:val="32"/>
        </w:rPr>
        <w:t>]</w:t>
      </w:r>
      <w:r>
        <w:rPr>
          <w:rFonts w:eastAsia="仿宋_GB2312"/>
          <w:color w:val="000000"/>
          <w:sz w:val="32"/>
          <w:szCs w:val="32"/>
        </w:rPr>
        <w:t>医疗器械分类规则</w:t>
      </w:r>
      <w:r w:rsidR="006E1F39" w:rsidDel="006E1F39">
        <w:rPr>
          <w:rFonts w:eastAsia="仿宋_GB2312"/>
          <w:color w:val="000000"/>
          <w:sz w:val="32"/>
          <w:szCs w:val="32"/>
        </w:rPr>
        <w:t xml:space="preserve"> </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6</w:t>
      </w:r>
      <w:r>
        <w:rPr>
          <w:rFonts w:eastAsia="仿宋_GB2312"/>
          <w:color w:val="000000"/>
          <w:sz w:val="32"/>
          <w:szCs w:val="32"/>
        </w:rPr>
        <w:t>]</w:t>
      </w:r>
      <w:r>
        <w:rPr>
          <w:rFonts w:eastAsia="仿宋_GB2312"/>
          <w:color w:val="000000"/>
          <w:sz w:val="32"/>
          <w:szCs w:val="32"/>
        </w:rPr>
        <w:t>医疗器械通用名称命名规则</w:t>
      </w:r>
      <w:r w:rsidR="006E1F39" w:rsidDel="006E1F39">
        <w:rPr>
          <w:rFonts w:eastAsia="仿宋_GB2312"/>
          <w:color w:val="000000"/>
          <w:sz w:val="32"/>
          <w:szCs w:val="32"/>
        </w:rPr>
        <w:t xml:space="preserve"> </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7</w:t>
      </w:r>
      <w:r>
        <w:rPr>
          <w:rFonts w:eastAsia="仿宋_GB2312"/>
          <w:color w:val="000000"/>
          <w:sz w:val="32"/>
          <w:szCs w:val="32"/>
        </w:rPr>
        <w:t>]</w:t>
      </w:r>
      <w:r>
        <w:rPr>
          <w:rFonts w:eastAsia="仿宋_GB2312"/>
          <w:color w:val="000000"/>
          <w:sz w:val="32"/>
          <w:szCs w:val="32"/>
        </w:rPr>
        <w:t>医疗器械分类目录</w:t>
      </w:r>
      <w:r w:rsidR="006E1F39" w:rsidDel="006E1F39">
        <w:rPr>
          <w:rFonts w:eastAsia="仿宋_GB2312"/>
          <w:color w:val="000000"/>
          <w:sz w:val="32"/>
          <w:szCs w:val="32"/>
        </w:rPr>
        <w:t xml:space="preserve"> </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8</w:t>
      </w:r>
      <w:r>
        <w:rPr>
          <w:rFonts w:eastAsia="仿宋_GB2312"/>
          <w:color w:val="000000"/>
          <w:sz w:val="32"/>
          <w:szCs w:val="32"/>
        </w:rPr>
        <w:t>]</w:t>
      </w:r>
      <w:r>
        <w:rPr>
          <w:rFonts w:eastAsia="仿宋_GB2312"/>
          <w:color w:val="000000"/>
          <w:sz w:val="32"/>
          <w:szCs w:val="32"/>
        </w:rPr>
        <w:t>医疗器械注册单元划分指导原则</w:t>
      </w:r>
      <w:r w:rsidR="006E1F39" w:rsidDel="006E1F39">
        <w:rPr>
          <w:rFonts w:eastAsia="仿宋_GB2312"/>
          <w:color w:val="000000"/>
          <w:sz w:val="32"/>
          <w:szCs w:val="32"/>
        </w:rPr>
        <w:t xml:space="preserve"> </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9</w:t>
      </w:r>
      <w:r>
        <w:rPr>
          <w:rFonts w:eastAsia="仿宋_GB2312"/>
          <w:color w:val="000000"/>
          <w:sz w:val="32"/>
          <w:szCs w:val="32"/>
        </w:rPr>
        <w:t>]</w:t>
      </w:r>
      <w:r>
        <w:rPr>
          <w:rFonts w:eastAsia="仿宋_GB2312"/>
          <w:color w:val="000000"/>
          <w:sz w:val="32"/>
          <w:szCs w:val="32"/>
        </w:rPr>
        <w:t>无源植入性医疗器械产品注册申报资料指导原则</w:t>
      </w:r>
      <w:r w:rsidR="006E1F39" w:rsidDel="006E1F39">
        <w:rPr>
          <w:rFonts w:eastAsia="仿宋_GB2312"/>
          <w:color w:val="000000"/>
          <w:sz w:val="32"/>
          <w:szCs w:val="32"/>
        </w:rPr>
        <w:t xml:space="preserve"> </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10</w:t>
      </w:r>
      <w:r>
        <w:rPr>
          <w:rFonts w:eastAsia="仿宋_GB2312"/>
          <w:color w:val="000000"/>
          <w:sz w:val="32"/>
          <w:szCs w:val="32"/>
        </w:rPr>
        <w:t>]</w:t>
      </w:r>
      <w:r w:rsidR="00E36176">
        <w:rPr>
          <w:rFonts w:eastAsia="仿宋_GB2312"/>
          <w:color w:val="000000"/>
          <w:sz w:val="32"/>
          <w:szCs w:val="32"/>
        </w:rPr>
        <w:t>无源植入性医疗器械</w:t>
      </w:r>
      <w:r w:rsidR="00E36176">
        <w:rPr>
          <w:rFonts w:eastAsia="仿宋_GB2312" w:hint="eastAsia"/>
          <w:color w:val="000000"/>
          <w:sz w:val="32"/>
          <w:szCs w:val="32"/>
        </w:rPr>
        <w:t>稳定性研究</w:t>
      </w:r>
      <w:r w:rsidR="00E36176">
        <w:rPr>
          <w:rFonts w:eastAsia="仿宋_GB2312"/>
          <w:color w:val="000000"/>
          <w:sz w:val="32"/>
          <w:szCs w:val="32"/>
        </w:rPr>
        <w:t>指导原则（</w:t>
      </w:r>
      <w:r w:rsidR="00E36176">
        <w:rPr>
          <w:rFonts w:eastAsia="仿宋_GB2312"/>
          <w:color w:val="000000"/>
          <w:sz w:val="32"/>
          <w:szCs w:val="32"/>
        </w:rPr>
        <w:t>2022</w:t>
      </w:r>
      <w:r w:rsidR="00E36176">
        <w:rPr>
          <w:rFonts w:eastAsia="仿宋_GB2312"/>
          <w:color w:val="000000"/>
          <w:sz w:val="32"/>
          <w:szCs w:val="32"/>
        </w:rPr>
        <w:t>年修订版）</w:t>
      </w:r>
      <w:r w:rsidR="006E1F39" w:rsidDel="006E1F39">
        <w:rPr>
          <w:rFonts w:eastAsia="仿宋_GB2312"/>
          <w:color w:val="000000"/>
          <w:sz w:val="32"/>
          <w:szCs w:val="32"/>
        </w:rPr>
        <w:t xml:space="preserve"> </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11</w:t>
      </w:r>
      <w:r>
        <w:rPr>
          <w:rFonts w:eastAsia="仿宋_GB2312"/>
          <w:color w:val="000000"/>
          <w:sz w:val="32"/>
          <w:szCs w:val="32"/>
        </w:rPr>
        <w:t>]</w:t>
      </w:r>
      <w:r>
        <w:rPr>
          <w:rFonts w:eastAsia="仿宋_GB2312"/>
          <w:color w:val="000000"/>
          <w:sz w:val="32"/>
          <w:szCs w:val="32"/>
        </w:rPr>
        <w:t>医疗器械动物试验研究注册审查指导原则第一部分：决策原则（</w:t>
      </w:r>
      <w:r>
        <w:rPr>
          <w:rFonts w:eastAsia="仿宋_GB2312"/>
          <w:color w:val="000000"/>
          <w:sz w:val="32"/>
          <w:szCs w:val="32"/>
        </w:rPr>
        <w:t>2021</w:t>
      </w:r>
      <w:r>
        <w:rPr>
          <w:rFonts w:eastAsia="仿宋_GB2312"/>
          <w:color w:val="000000"/>
          <w:sz w:val="32"/>
          <w:szCs w:val="32"/>
        </w:rPr>
        <w:t>年修订版）</w:t>
      </w:r>
      <w:r w:rsidR="006E1F39" w:rsidDel="006E1F39">
        <w:rPr>
          <w:rFonts w:eastAsia="仿宋_GB2312"/>
          <w:color w:val="000000"/>
          <w:sz w:val="32"/>
          <w:szCs w:val="32"/>
        </w:rPr>
        <w:t xml:space="preserve"> </w:t>
      </w:r>
      <w:r>
        <w:rPr>
          <w:rFonts w:eastAsia="仿宋_GB2312"/>
          <w:color w:val="000000"/>
          <w:sz w:val="32"/>
          <w:szCs w:val="32"/>
        </w:rPr>
        <w:t xml:space="preserve">[Z]. </w:t>
      </w:r>
    </w:p>
    <w:p w:rsidR="00E36176" w:rsidRDefault="00E36176">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3C40DE">
        <w:rPr>
          <w:rFonts w:eastAsia="仿宋_GB2312"/>
          <w:color w:val="000000"/>
          <w:sz w:val="32"/>
          <w:szCs w:val="32"/>
        </w:rPr>
        <w:t>12</w:t>
      </w:r>
      <w:r>
        <w:rPr>
          <w:rFonts w:eastAsia="仿宋_GB2312"/>
          <w:color w:val="000000"/>
          <w:sz w:val="32"/>
          <w:szCs w:val="32"/>
        </w:rPr>
        <w:t>]</w:t>
      </w:r>
      <w:r w:rsidRPr="00F45D30">
        <w:rPr>
          <w:rFonts w:eastAsia="仿宋_GB2312" w:hint="eastAsia"/>
          <w:color w:val="000000"/>
          <w:sz w:val="32"/>
          <w:szCs w:val="32"/>
        </w:rPr>
        <w:t>医疗器械动物试验研究注册审查指导原则</w:t>
      </w:r>
      <w:r w:rsidRPr="00F45D30">
        <w:rPr>
          <w:rFonts w:eastAsia="仿宋_GB2312" w:hint="eastAsia"/>
          <w:color w:val="000000"/>
          <w:sz w:val="32"/>
          <w:szCs w:val="32"/>
        </w:rPr>
        <w:t xml:space="preserve"> </w:t>
      </w:r>
      <w:r w:rsidRPr="00F45D30">
        <w:rPr>
          <w:rFonts w:eastAsia="仿宋_GB2312" w:hint="eastAsia"/>
          <w:color w:val="000000"/>
          <w:sz w:val="32"/>
          <w:szCs w:val="32"/>
        </w:rPr>
        <w:t>第二部分：试验设计、实施质量保证</w:t>
      </w:r>
      <w:r w:rsidR="006E1F39" w:rsidDel="006E1F39">
        <w:rPr>
          <w:rFonts w:eastAsia="仿宋_GB2312"/>
          <w:color w:val="000000"/>
          <w:sz w:val="32"/>
          <w:szCs w:val="32"/>
        </w:rPr>
        <w:t xml:space="preserve"> </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E36176">
        <w:rPr>
          <w:rFonts w:eastAsia="仿宋_GB2312"/>
          <w:color w:val="000000"/>
          <w:sz w:val="32"/>
          <w:szCs w:val="32"/>
        </w:rPr>
        <w:t>1</w:t>
      </w:r>
      <w:r w:rsidR="003C40DE">
        <w:rPr>
          <w:rFonts w:eastAsia="仿宋_GB2312"/>
          <w:color w:val="000000"/>
          <w:sz w:val="32"/>
          <w:szCs w:val="32"/>
        </w:rPr>
        <w:t>3</w:t>
      </w:r>
      <w:r>
        <w:rPr>
          <w:rFonts w:eastAsia="仿宋_GB2312"/>
          <w:color w:val="000000"/>
          <w:sz w:val="32"/>
          <w:szCs w:val="32"/>
        </w:rPr>
        <w:t>]</w:t>
      </w:r>
      <w:r>
        <w:rPr>
          <w:rFonts w:eastAsia="仿宋_GB2312"/>
          <w:color w:val="000000"/>
          <w:sz w:val="32"/>
          <w:szCs w:val="32"/>
        </w:rPr>
        <w:t>医疗器械临床评价技术指导原则</w:t>
      </w:r>
      <w:r w:rsidR="006E1F39" w:rsidDel="006E1F39">
        <w:rPr>
          <w:rFonts w:eastAsia="仿宋_GB2312"/>
          <w:color w:val="000000"/>
          <w:sz w:val="32"/>
          <w:szCs w:val="32"/>
        </w:rPr>
        <w:t xml:space="preserve"> </w:t>
      </w:r>
      <w:r>
        <w:rPr>
          <w:rFonts w:eastAsia="仿宋_GB2312"/>
          <w:color w:val="000000"/>
          <w:sz w:val="32"/>
          <w:szCs w:val="32"/>
        </w:rPr>
        <w:t>[Z].</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E36176">
        <w:rPr>
          <w:rFonts w:eastAsia="仿宋_GB2312"/>
          <w:color w:val="000000"/>
          <w:sz w:val="32"/>
          <w:szCs w:val="32"/>
        </w:rPr>
        <w:t>1</w:t>
      </w:r>
      <w:r w:rsidR="003C40DE">
        <w:rPr>
          <w:rFonts w:eastAsia="仿宋_GB2312"/>
          <w:color w:val="000000"/>
          <w:sz w:val="32"/>
          <w:szCs w:val="32"/>
        </w:rPr>
        <w:t>4</w:t>
      </w:r>
      <w:r>
        <w:rPr>
          <w:rFonts w:eastAsia="仿宋_GB2312"/>
          <w:color w:val="000000"/>
          <w:sz w:val="32"/>
          <w:szCs w:val="32"/>
        </w:rPr>
        <w:t>]</w:t>
      </w:r>
      <w:r>
        <w:rPr>
          <w:rFonts w:eastAsia="仿宋_GB2312"/>
          <w:color w:val="000000"/>
          <w:sz w:val="32"/>
          <w:szCs w:val="32"/>
        </w:rPr>
        <w:t>关于公布医疗器械注册申报资料要求和批准证明文件格式的公告</w:t>
      </w:r>
      <w:r w:rsidR="006E1F39">
        <w:rPr>
          <w:rFonts w:eastAsia="仿宋_GB2312"/>
          <w:color w:val="000000"/>
          <w:sz w:val="32"/>
          <w:szCs w:val="32"/>
        </w:rPr>
        <w:t>[Z].</w:t>
      </w:r>
    </w:p>
    <w:p w:rsidR="00F2542D" w:rsidRDefault="00F2542D">
      <w:pPr>
        <w:spacing w:line="520" w:lineRule="exact"/>
        <w:ind w:rightChars="-32" w:right="-67" w:firstLineChars="200" w:firstLine="640"/>
        <w:rPr>
          <w:rFonts w:eastAsia="仿宋_GB2312"/>
          <w:color w:val="000000"/>
          <w:sz w:val="32"/>
          <w:szCs w:val="32"/>
        </w:rPr>
      </w:pPr>
      <w:r>
        <w:rPr>
          <w:rFonts w:eastAsia="仿宋_GB2312"/>
          <w:color w:val="000000"/>
          <w:sz w:val="32"/>
          <w:szCs w:val="32"/>
        </w:rPr>
        <w:t>[15]</w:t>
      </w:r>
      <w:r w:rsidRPr="00F2542D">
        <w:rPr>
          <w:rFonts w:eastAsia="仿宋_GB2312" w:hint="eastAsia"/>
          <w:color w:val="000000"/>
          <w:sz w:val="32"/>
          <w:szCs w:val="32"/>
        </w:rPr>
        <w:t>口腔科器械通用名称命名指导原则</w:t>
      </w:r>
      <w:r>
        <w:rPr>
          <w:rFonts w:eastAsia="仿宋_GB2312"/>
          <w:color w:val="000000"/>
          <w:sz w:val="32"/>
          <w:szCs w:val="32"/>
        </w:rPr>
        <w:t>[Z].</w:t>
      </w:r>
    </w:p>
    <w:p w:rsidR="00271112" w:rsidRDefault="00271112" w:rsidP="002611AA">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F2542D">
        <w:rPr>
          <w:rFonts w:eastAsia="仿宋_GB2312"/>
          <w:color w:val="000000"/>
          <w:sz w:val="32"/>
          <w:szCs w:val="32"/>
        </w:rPr>
        <w:t>16</w:t>
      </w:r>
      <w:r>
        <w:rPr>
          <w:rFonts w:eastAsia="仿宋_GB2312"/>
          <w:color w:val="000000"/>
          <w:sz w:val="32"/>
          <w:szCs w:val="32"/>
        </w:rPr>
        <w:t>]</w:t>
      </w:r>
      <w:r w:rsidR="002611AA">
        <w:rPr>
          <w:rFonts w:eastAsia="仿宋_GB2312"/>
          <w:color w:val="000000"/>
          <w:sz w:val="32"/>
          <w:szCs w:val="32"/>
        </w:rPr>
        <w:t>YY/T 0518</w:t>
      </w:r>
      <w:r w:rsidR="002611AA">
        <w:rPr>
          <w:rFonts w:eastAsia="仿宋_GB2312" w:hint="eastAsia"/>
          <w:color w:val="000000"/>
          <w:sz w:val="32"/>
          <w:szCs w:val="32"/>
        </w:rPr>
        <w:t>，牙科</w:t>
      </w:r>
      <w:r w:rsidR="002611AA">
        <w:rPr>
          <w:rFonts w:eastAsia="仿宋_GB2312"/>
          <w:color w:val="000000"/>
          <w:sz w:val="32"/>
          <w:szCs w:val="32"/>
        </w:rPr>
        <w:t>修复体用聚合物基粘接剂</w:t>
      </w:r>
      <w:r w:rsidR="006E1F39" w:rsidDel="006E1F39">
        <w:rPr>
          <w:rFonts w:eastAsia="仿宋_GB2312"/>
          <w:color w:val="000000"/>
          <w:sz w:val="32"/>
          <w:szCs w:val="32"/>
        </w:rPr>
        <w:t xml:space="preserve"> </w:t>
      </w:r>
      <w:r w:rsidR="002611AA">
        <w:rPr>
          <w:rFonts w:eastAsia="仿宋_GB2312"/>
          <w:color w:val="000000"/>
          <w:sz w:val="32"/>
          <w:szCs w:val="32"/>
        </w:rPr>
        <w:t>[S].</w:t>
      </w:r>
    </w:p>
    <w:p w:rsidR="00E36176" w:rsidRDefault="00E36176" w:rsidP="00E36176">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F2542D">
        <w:rPr>
          <w:rFonts w:eastAsia="仿宋_GB2312"/>
          <w:color w:val="000000"/>
          <w:sz w:val="32"/>
          <w:szCs w:val="32"/>
        </w:rPr>
        <w:t>17</w:t>
      </w:r>
      <w:r>
        <w:rPr>
          <w:rFonts w:eastAsia="仿宋_GB2312"/>
          <w:color w:val="000000"/>
          <w:sz w:val="32"/>
          <w:szCs w:val="32"/>
        </w:rPr>
        <w:t>]YY/T 0519</w:t>
      </w:r>
      <w:r>
        <w:rPr>
          <w:rFonts w:eastAsia="仿宋_GB2312" w:hint="eastAsia"/>
          <w:color w:val="000000"/>
          <w:sz w:val="32"/>
          <w:szCs w:val="32"/>
        </w:rPr>
        <w:t>，牙科材料</w:t>
      </w:r>
      <w:r>
        <w:rPr>
          <w:rFonts w:eastAsia="仿宋_GB2312" w:hint="eastAsia"/>
          <w:color w:val="000000"/>
          <w:sz w:val="32"/>
          <w:szCs w:val="32"/>
        </w:rPr>
        <w:t xml:space="preserve"> </w:t>
      </w:r>
      <w:r>
        <w:rPr>
          <w:rFonts w:eastAsia="仿宋_GB2312" w:hint="eastAsia"/>
          <w:color w:val="000000"/>
          <w:sz w:val="32"/>
          <w:szCs w:val="32"/>
        </w:rPr>
        <w:t>与</w:t>
      </w:r>
      <w:r>
        <w:rPr>
          <w:rFonts w:eastAsia="仿宋_GB2312"/>
          <w:color w:val="000000"/>
          <w:sz w:val="32"/>
          <w:szCs w:val="32"/>
        </w:rPr>
        <w:t>牙齿结构粘接的测试</w:t>
      </w:r>
      <w:r w:rsidR="006E1F39" w:rsidDel="006E1F39">
        <w:rPr>
          <w:rFonts w:eastAsia="仿宋_GB2312"/>
          <w:color w:val="000000"/>
          <w:sz w:val="32"/>
          <w:szCs w:val="32"/>
        </w:rPr>
        <w:t xml:space="preserve"> </w:t>
      </w:r>
      <w:r>
        <w:rPr>
          <w:rFonts w:eastAsia="仿宋_GB2312"/>
          <w:color w:val="000000"/>
          <w:sz w:val="32"/>
          <w:szCs w:val="32"/>
        </w:rPr>
        <w:t>[S].</w:t>
      </w:r>
    </w:p>
    <w:p w:rsidR="002611AA" w:rsidRDefault="00271112" w:rsidP="002611AA">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F2542D">
        <w:rPr>
          <w:rFonts w:eastAsia="仿宋_GB2312" w:hint="eastAsia"/>
          <w:color w:val="000000"/>
          <w:sz w:val="32"/>
          <w:szCs w:val="32"/>
        </w:rPr>
        <w:t>1</w:t>
      </w:r>
      <w:r w:rsidR="00F2542D">
        <w:rPr>
          <w:rFonts w:eastAsia="仿宋_GB2312"/>
          <w:color w:val="000000"/>
          <w:sz w:val="32"/>
          <w:szCs w:val="32"/>
        </w:rPr>
        <w:t>8</w:t>
      </w:r>
      <w:r>
        <w:rPr>
          <w:rFonts w:eastAsia="仿宋_GB2312"/>
          <w:color w:val="000000"/>
          <w:sz w:val="32"/>
          <w:szCs w:val="32"/>
        </w:rPr>
        <w:t>]</w:t>
      </w:r>
      <w:r w:rsidR="002611AA">
        <w:rPr>
          <w:rFonts w:eastAsia="仿宋_GB2312"/>
          <w:color w:val="000000"/>
          <w:sz w:val="32"/>
          <w:szCs w:val="32"/>
        </w:rPr>
        <w:t>YY 1042</w:t>
      </w:r>
      <w:r w:rsidR="002611AA">
        <w:rPr>
          <w:rFonts w:eastAsia="仿宋_GB2312" w:hint="eastAsia"/>
          <w:color w:val="000000"/>
          <w:sz w:val="32"/>
          <w:szCs w:val="32"/>
        </w:rPr>
        <w:t>，牙科学</w:t>
      </w:r>
      <w:r w:rsidR="002611AA">
        <w:rPr>
          <w:rFonts w:eastAsia="仿宋_GB2312" w:hint="eastAsia"/>
          <w:color w:val="000000"/>
          <w:sz w:val="32"/>
          <w:szCs w:val="32"/>
        </w:rPr>
        <w:t xml:space="preserve"> </w:t>
      </w:r>
      <w:r w:rsidR="002611AA">
        <w:rPr>
          <w:rFonts w:eastAsia="仿宋_GB2312" w:hint="eastAsia"/>
          <w:color w:val="000000"/>
          <w:sz w:val="32"/>
          <w:szCs w:val="32"/>
        </w:rPr>
        <w:t>聚合物</w:t>
      </w:r>
      <w:r w:rsidR="002611AA">
        <w:rPr>
          <w:rFonts w:eastAsia="仿宋_GB2312"/>
          <w:color w:val="000000"/>
          <w:sz w:val="32"/>
          <w:szCs w:val="32"/>
        </w:rPr>
        <w:t>基修复材料</w:t>
      </w:r>
      <w:r w:rsidR="006E1F39" w:rsidDel="006E1F39">
        <w:rPr>
          <w:rFonts w:eastAsia="仿宋_GB2312"/>
          <w:color w:val="000000"/>
          <w:sz w:val="32"/>
          <w:szCs w:val="32"/>
        </w:rPr>
        <w:t xml:space="preserve"> </w:t>
      </w:r>
      <w:r w:rsidR="002611AA">
        <w:rPr>
          <w:rFonts w:eastAsia="仿宋_GB2312"/>
          <w:color w:val="000000"/>
          <w:sz w:val="32"/>
          <w:szCs w:val="32"/>
        </w:rPr>
        <w:t>[S].</w:t>
      </w:r>
    </w:p>
    <w:p w:rsidR="00271112" w:rsidRDefault="002611AA" w:rsidP="002611AA">
      <w:pPr>
        <w:spacing w:line="520" w:lineRule="exact"/>
        <w:ind w:rightChars="-32" w:right="-67" w:firstLineChars="195" w:firstLine="624"/>
        <w:rPr>
          <w:rFonts w:eastAsia="仿宋_GB2312"/>
          <w:color w:val="000000"/>
          <w:sz w:val="32"/>
          <w:szCs w:val="32"/>
        </w:rPr>
      </w:pPr>
      <w:r>
        <w:rPr>
          <w:rFonts w:eastAsia="仿宋_GB2312"/>
          <w:color w:val="000000"/>
          <w:sz w:val="32"/>
          <w:szCs w:val="32"/>
        </w:rPr>
        <w:t>[</w:t>
      </w:r>
      <w:r w:rsidR="00F2542D">
        <w:rPr>
          <w:rFonts w:eastAsia="仿宋_GB2312" w:hint="eastAsia"/>
          <w:color w:val="000000"/>
          <w:sz w:val="32"/>
          <w:szCs w:val="32"/>
        </w:rPr>
        <w:t>1</w:t>
      </w:r>
      <w:r w:rsidR="00F2542D">
        <w:rPr>
          <w:rFonts w:eastAsia="仿宋_GB2312"/>
          <w:color w:val="000000"/>
          <w:sz w:val="32"/>
          <w:szCs w:val="32"/>
        </w:rPr>
        <w:t>9</w:t>
      </w:r>
      <w:r>
        <w:rPr>
          <w:rFonts w:eastAsia="仿宋_GB2312"/>
          <w:color w:val="000000"/>
          <w:sz w:val="32"/>
          <w:szCs w:val="32"/>
        </w:rPr>
        <w:t>]</w:t>
      </w:r>
      <w:r w:rsidR="00271112">
        <w:rPr>
          <w:rFonts w:eastAsia="仿宋_GB2312"/>
          <w:color w:val="000000"/>
          <w:sz w:val="32"/>
          <w:szCs w:val="32"/>
        </w:rPr>
        <w:t>GB/T 16886.1,</w:t>
      </w:r>
      <w:r w:rsidR="00271112">
        <w:rPr>
          <w:rFonts w:eastAsia="仿宋_GB2312"/>
          <w:color w:val="000000"/>
          <w:sz w:val="32"/>
          <w:szCs w:val="32"/>
        </w:rPr>
        <w:t>医疗器械生物学评价第</w:t>
      </w:r>
      <w:r w:rsidR="00271112">
        <w:rPr>
          <w:rFonts w:eastAsia="仿宋_GB2312"/>
          <w:color w:val="000000"/>
          <w:sz w:val="32"/>
          <w:szCs w:val="32"/>
        </w:rPr>
        <w:t>1</w:t>
      </w:r>
      <w:r w:rsidR="00271112">
        <w:rPr>
          <w:rFonts w:eastAsia="仿宋_GB2312"/>
          <w:color w:val="000000"/>
          <w:sz w:val="32"/>
          <w:szCs w:val="32"/>
        </w:rPr>
        <w:t>部分：风险管理过程中的评价与试验</w:t>
      </w:r>
      <w:r w:rsidR="006E1F39" w:rsidDel="006E1F39">
        <w:rPr>
          <w:rFonts w:eastAsia="仿宋_GB2312"/>
          <w:color w:val="000000"/>
          <w:sz w:val="32"/>
          <w:szCs w:val="32"/>
        </w:rPr>
        <w:t xml:space="preserve"> </w:t>
      </w:r>
      <w:r w:rsidR="00271112">
        <w:rPr>
          <w:rFonts w:eastAsia="仿宋_GB2312"/>
          <w:color w:val="000000"/>
          <w:sz w:val="32"/>
          <w:szCs w:val="32"/>
        </w:rPr>
        <w:t>[S].</w:t>
      </w:r>
      <w:r w:rsidR="00271112">
        <w:rPr>
          <w:rFonts w:eastAsia="仿宋_GB2312"/>
          <w:color w:val="000000"/>
          <w:sz w:val="32"/>
          <w:szCs w:val="32"/>
        </w:rPr>
        <w:tab/>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F2542D">
        <w:rPr>
          <w:rFonts w:eastAsia="仿宋_GB2312"/>
          <w:color w:val="000000"/>
          <w:sz w:val="32"/>
          <w:szCs w:val="32"/>
        </w:rPr>
        <w:t>20</w:t>
      </w:r>
      <w:r>
        <w:rPr>
          <w:rFonts w:eastAsia="仿宋_GB2312"/>
          <w:color w:val="000000"/>
          <w:sz w:val="32"/>
          <w:szCs w:val="32"/>
        </w:rPr>
        <w:t>]GB/T 16886.3,</w:t>
      </w:r>
      <w:r>
        <w:rPr>
          <w:rFonts w:eastAsia="仿宋_GB2312"/>
          <w:color w:val="000000"/>
          <w:sz w:val="32"/>
          <w:szCs w:val="32"/>
        </w:rPr>
        <w:t>医疗器械生物学评价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3</w:t>
      </w:r>
      <w:r>
        <w:rPr>
          <w:rFonts w:eastAsia="仿宋_GB2312"/>
          <w:color w:val="000000"/>
          <w:sz w:val="32"/>
          <w:szCs w:val="32"/>
        </w:rPr>
        <w:t>部分：遗传毒性、致癌性和生殖毒性试验</w:t>
      </w:r>
      <w:r w:rsidR="006E1F39" w:rsidDel="006E1F39">
        <w:rPr>
          <w:rFonts w:eastAsia="仿宋_GB2312"/>
          <w:color w:val="000000"/>
          <w:sz w:val="32"/>
          <w:szCs w:val="32"/>
        </w:rPr>
        <w:t xml:space="preserve"> </w:t>
      </w:r>
      <w:r>
        <w:rPr>
          <w:rFonts w:eastAsia="仿宋_GB2312"/>
          <w:color w:val="000000"/>
          <w:sz w:val="32"/>
          <w:szCs w:val="32"/>
        </w:rPr>
        <w:t>[S].</w:t>
      </w:r>
      <w:r>
        <w:rPr>
          <w:rFonts w:eastAsia="仿宋_GB2312"/>
          <w:color w:val="000000"/>
          <w:sz w:val="32"/>
          <w:szCs w:val="32"/>
        </w:rPr>
        <w:tab/>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lastRenderedPageBreak/>
        <w:t>[</w:t>
      </w:r>
      <w:r w:rsidR="00F2542D">
        <w:rPr>
          <w:rFonts w:eastAsia="仿宋_GB2312"/>
          <w:color w:val="000000"/>
          <w:sz w:val="32"/>
          <w:szCs w:val="32"/>
        </w:rPr>
        <w:t>21</w:t>
      </w:r>
      <w:r>
        <w:rPr>
          <w:rFonts w:eastAsia="仿宋_GB2312"/>
          <w:color w:val="000000"/>
          <w:sz w:val="32"/>
          <w:szCs w:val="32"/>
        </w:rPr>
        <w:t>]GB/T 16886.5,</w:t>
      </w:r>
      <w:r>
        <w:rPr>
          <w:rFonts w:eastAsia="仿宋_GB2312"/>
          <w:color w:val="000000"/>
          <w:sz w:val="32"/>
          <w:szCs w:val="32"/>
        </w:rPr>
        <w:t>医疗器械生物学评价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5</w:t>
      </w:r>
      <w:r>
        <w:rPr>
          <w:rFonts w:eastAsia="仿宋_GB2312"/>
          <w:color w:val="000000"/>
          <w:sz w:val="32"/>
          <w:szCs w:val="32"/>
        </w:rPr>
        <w:t>部分：体外细胞毒性试验</w:t>
      </w:r>
      <w:r>
        <w:rPr>
          <w:rFonts w:eastAsia="仿宋_GB2312"/>
          <w:color w:val="000000"/>
          <w:sz w:val="32"/>
          <w:szCs w:val="32"/>
        </w:rPr>
        <w:t>[S].</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F2542D">
        <w:rPr>
          <w:rFonts w:eastAsia="仿宋_GB2312"/>
          <w:color w:val="000000"/>
          <w:sz w:val="32"/>
          <w:szCs w:val="32"/>
        </w:rPr>
        <w:t>22</w:t>
      </w:r>
      <w:r>
        <w:rPr>
          <w:rFonts w:eastAsia="仿宋_GB2312"/>
          <w:color w:val="000000"/>
          <w:sz w:val="32"/>
          <w:szCs w:val="32"/>
        </w:rPr>
        <w:t>]GB/T 16886.10,</w:t>
      </w:r>
      <w:r>
        <w:rPr>
          <w:rFonts w:eastAsia="仿宋_GB2312"/>
          <w:color w:val="000000"/>
          <w:sz w:val="32"/>
          <w:szCs w:val="32"/>
        </w:rPr>
        <w:t>医疗器械生物学评价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10</w:t>
      </w:r>
      <w:r>
        <w:rPr>
          <w:rFonts w:eastAsia="仿宋_GB2312"/>
          <w:color w:val="000000"/>
          <w:sz w:val="32"/>
          <w:szCs w:val="32"/>
        </w:rPr>
        <w:t>部分：刺激与皮肤致敏试验</w:t>
      </w:r>
      <w:r>
        <w:rPr>
          <w:rFonts w:eastAsia="仿宋_GB2312"/>
          <w:color w:val="000000"/>
          <w:sz w:val="32"/>
          <w:szCs w:val="32"/>
        </w:rPr>
        <w:t>[S].</w:t>
      </w:r>
      <w:r>
        <w:rPr>
          <w:rFonts w:eastAsia="仿宋_GB2312"/>
          <w:color w:val="000000"/>
          <w:sz w:val="32"/>
          <w:szCs w:val="32"/>
        </w:rPr>
        <w:tab/>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F2542D">
        <w:rPr>
          <w:rFonts w:eastAsia="仿宋_GB2312"/>
          <w:color w:val="000000"/>
          <w:sz w:val="32"/>
          <w:szCs w:val="32"/>
        </w:rPr>
        <w:t>23</w:t>
      </w:r>
      <w:r>
        <w:rPr>
          <w:rFonts w:eastAsia="仿宋_GB2312"/>
          <w:color w:val="000000"/>
          <w:sz w:val="32"/>
          <w:szCs w:val="32"/>
        </w:rPr>
        <w:t>]GB/T 16886.11,</w:t>
      </w:r>
      <w:r>
        <w:rPr>
          <w:rFonts w:eastAsia="仿宋_GB2312"/>
          <w:color w:val="000000"/>
          <w:sz w:val="32"/>
          <w:szCs w:val="32"/>
        </w:rPr>
        <w:t>医疗器械生物学评价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11</w:t>
      </w:r>
      <w:r>
        <w:rPr>
          <w:rFonts w:eastAsia="仿宋_GB2312"/>
          <w:color w:val="000000"/>
          <w:sz w:val="32"/>
          <w:szCs w:val="32"/>
        </w:rPr>
        <w:t>部分：全身毒性试验</w:t>
      </w:r>
      <w:r>
        <w:rPr>
          <w:rFonts w:eastAsia="仿宋_GB2312"/>
          <w:color w:val="000000"/>
          <w:sz w:val="32"/>
          <w:szCs w:val="32"/>
        </w:rPr>
        <w:t>[S].</w:t>
      </w:r>
    </w:p>
    <w:p w:rsidR="002611AA" w:rsidRPr="002611AA" w:rsidRDefault="002611AA" w:rsidP="00370BF3">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F2542D">
        <w:rPr>
          <w:rFonts w:eastAsia="仿宋_GB2312"/>
          <w:color w:val="000000"/>
          <w:sz w:val="32"/>
          <w:szCs w:val="32"/>
        </w:rPr>
        <w:t>24</w:t>
      </w:r>
      <w:r>
        <w:rPr>
          <w:rFonts w:eastAsia="仿宋_GB2312"/>
          <w:color w:val="000000"/>
          <w:sz w:val="32"/>
          <w:szCs w:val="32"/>
        </w:rPr>
        <w:t>]YY/T 0268,</w:t>
      </w:r>
      <w:r w:rsidR="00190173" w:rsidRPr="00190173">
        <w:rPr>
          <w:rFonts w:eastAsia="仿宋_GB2312" w:hint="eastAsia"/>
          <w:color w:val="000000"/>
          <w:sz w:val="32"/>
          <w:szCs w:val="32"/>
        </w:rPr>
        <w:t>牙科学</w:t>
      </w:r>
      <w:r w:rsidR="00190173" w:rsidRPr="00190173">
        <w:rPr>
          <w:rFonts w:eastAsia="仿宋_GB2312" w:hint="eastAsia"/>
          <w:color w:val="000000"/>
          <w:sz w:val="32"/>
          <w:szCs w:val="32"/>
        </w:rPr>
        <w:t xml:space="preserve"> </w:t>
      </w:r>
      <w:r w:rsidR="00190173" w:rsidRPr="00190173">
        <w:rPr>
          <w:rFonts w:eastAsia="仿宋_GB2312" w:hint="eastAsia"/>
          <w:color w:val="000000"/>
          <w:sz w:val="32"/>
          <w:szCs w:val="32"/>
        </w:rPr>
        <w:t>口腔医疗器械生物学评价</w:t>
      </w:r>
      <w:r w:rsidR="00190173" w:rsidRPr="00190173">
        <w:rPr>
          <w:rFonts w:eastAsia="仿宋_GB2312" w:hint="eastAsia"/>
          <w:color w:val="000000"/>
          <w:sz w:val="32"/>
          <w:szCs w:val="32"/>
        </w:rPr>
        <w:t xml:space="preserve"> </w:t>
      </w:r>
      <w:r w:rsidR="00190173" w:rsidRPr="00190173">
        <w:rPr>
          <w:rFonts w:eastAsia="仿宋_GB2312" w:hint="eastAsia"/>
          <w:color w:val="000000"/>
          <w:sz w:val="32"/>
          <w:szCs w:val="32"/>
        </w:rPr>
        <w:t>第</w:t>
      </w:r>
      <w:r w:rsidR="00190173" w:rsidRPr="00190173">
        <w:rPr>
          <w:rFonts w:eastAsia="仿宋_GB2312" w:hint="eastAsia"/>
          <w:color w:val="000000"/>
          <w:sz w:val="32"/>
          <w:szCs w:val="32"/>
        </w:rPr>
        <w:t>1</w:t>
      </w:r>
      <w:r w:rsidR="00190173" w:rsidRPr="00190173">
        <w:rPr>
          <w:rFonts w:eastAsia="仿宋_GB2312" w:hint="eastAsia"/>
          <w:color w:val="000000"/>
          <w:sz w:val="32"/>
          <w:szCs w:val="32"/>
        </w:rPr>
        <w:t>单元：评价与试验</w:t>
      </w:r>
      <w:r>
        <w:rPr>
          <w:rFonts w:eastAsia="仿宋_GB2312"/>
          <w:color w:val="000000"/>
          <w:sz w:val="32"/>
          <w:szCs w:val="32"/>
        </w:rPr>
        <w:t>[S].</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F2542D">
        <w:rPr>
          <w:rFonts w:eastAsia="仿宋_GB2312" w:hint="eastAsia"/>
          <w:color w:val="000000"/>
          <w:sz w:val="32"/>
          <w:szCs w:val="32"/>
        </w:rPr>
        <w:t>2</w:t>
      </w:r>
      <w:r w:rsidR="00F2542D">
        <w:rPr>
          <w:rFonts w:eastAsia="仿宋_GB2312"/>
          <w:color w:val="000000"/>
          <w:sz w:val="32"/>
          <w:szCs w:val="32"/>
        </w:rPr>
        <w:t>5</w:t>
      </w:r>
      <w:r>
        <w:rPr>
          <w:rFonts w:eastAsia="仿宋_GB2312"/>
          <w:color w:val="000000"/>
          <w:sz w:val="32"/>
          <w:szCs w:val="32"/>
        </w:rPr>
        <w:t>]YY/T 0316,</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风险管理对医疗器械的应用</w:t>
      </w:r>
      <w:r>
        <w:rPr>
          <w:rFonts w:eastAsia="仿宋_GB2312"/>
          <w:color w:val="000000"/>
          <w:sz w:val="32"/>
          <w:szCs w:val="32"/>
        </w:rPr>
        <w:t>[S].</w:t>
      </w:r>
    </w:p>
    <w:p w:rsidR="00271112" w:rsidRDefault="00271112">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F2542D">
        <w:rPr>
          <w:rFonts w:eastAsia="仿宋_GB2312"/>
          <w:color w:val="000000"/>
          <w:sz w:val="32"/>
          <w:szCs w:val="32"/>
        </w:rPr>
        <w:t>26</w:t>
      </w:r>
      <w:r>
        <w:rPr>
          <w:rFonts w:eastAsia="仿宋_GB2312"/>
          <w:color w:val="000000"/>
          <w:sz w:val="32"/>
          <w:szCs w:val="32"/>
        </w:rPr>
        <w:t>]YY/T 0466.1,</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用于医疗器械标签、标记和提供信息的符号第</w:t>
      </w:r>
      <w:r>
        <w:rPr>
          <w:rFonts w:eastAsia="仿宋_GB2312"/>
          <w:color w:val="000000"/>
          <w:sz w:val="32"/>
          <w:szCs w:val="32"/>
        </w:rPr>
        <w:t>1</w:t>
      </w:r>
      <w:r>
        <w:rPr>
          <w:rFonts w:eastAsia="仿宋_GB2312"/>
          <w:color w:val="000000"/>
          <w:sz w:val="32"/>
          <w:szCs w:val="32"/>
        </w:rPr>
        <w:t>部分：通用要求</w:t>
      </w:r>
      <w:r>
        <w:rPr>
          <w:rFonts w:eastAsia="仿宋_GB2312"/>
          <w:color w:val="000000"/>
          <w:sz w:val="32"/>
          <w:szCs w:val="32"/>
        </w:rPr>
        <w:t>[S].</w:t>
      </w:r>
      <w:r>
        <w:rPr>
          <w:rFonts w:eastAsia="仿宋_GB2312"/>
          <w:color w:val="000000"/>
          <w:sz w:val="32"/>
          <w:szCs w:val="32"/>
        </w:rPr>
        <w:tab/>
      </w:r>
    </w:p>
    <w:p w:rsidR="00E36176" w:rsidRDefault="00E62099">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w:t>
      </w:r>
      <w:r w:rsidR="00F2542D">
        <w:rPr>
          <w:rFonts w:eastAsia="仿宋_GB2312" w:hint="eastAsia"/>
          <w:color w:val="000000"/>
          <w:sz w:val="32"/>
          <w:szCs w:val="32"/>
        </w:rPr>
        <w:t>2</w:t>
      </w:r>
      <w:r w:rsidR="00F2542D">
        <w:rPr>
          <w:rFonts w:eastAsia="仿宋_GB2312"/>
          <w:color w:val="000000"/>
          <w:sz w:val="32"/>
          <w:szCs w:val="32"/>
        </w:rPr>
        <w:t>7</w:t>
      </w:r>
      <w:r w:rsidRPr="00E62099">
        <w:rPr>
          <w:rFonts w:eastAsia="仿宋_GB2312" w:hint="eastAsia"/>
          <w:color w:val="000000"/>
          <w:sz w:val="32"/>
          <w:szCs w:val="32"/>
        </w:rPr>
        <w:t xml:space="preserve">] </w:t>
      </w:r>
      <w:r w:rsidRPr="00E62099">
        <w:rPr>
          <w:rFonts w:eastAsia="仿宋_GB2312" w:hint="eastAsia"/>
          <w:color w:val="000000"/>
          <w:sz w:val="32"/>
          <w:szCs w:val="32"/>
        </w:rPr>
        <w:t>林红</w:t>
      </w:r>
      <w:r w:rsidRPr="00E62099">
        <w:rPr>
          <w:rFonts w:eastAsia="仿宋_GB2312" w:hint="eastAsia"/>
          <w:color w:val="000000"/>
          <w:sz w:val="32"/>
          <w:szCs w:val="32"/>
        </w:rPr>
        <w:t xml:space="preserve">. </w:t>
      </w:r>
      <w:r w:rsidRPr="00E62099">
        <w:rPr>
          <w:rFonts w:eastAsia="仿宋_GB2312" w:hint="eastAsia"/>
          <w:color w:val="000000"/>
          <w:sz w:val="32"/>
          <w:szCs w:val="32"/>
        </w:rPr>
        <w:t>口腔材料学</w:t>
      </w:r>
      <w:r w:rsidRPr="00E62099">
        <w:rPr>
          <w:rFonts w:eastAsia="仿宋_GB2312" w:hint="eastAsia"/>
          <w:color w:val="000000"/>
          <w:sz w:val="32"/>
          <w:szCs w:val="32"/>
        </w:rPr>
        <w:t xml:space="preserve">. </w:t>
      </w:r>
      <w:r w:rsidRPr="00E62099">
        <w:rPr>
          <w:rFonts w:eastAsia="仿宋_GB2312" w:hint="eastAsia"/>
          <w:color w:val="000000"/>
          <w:sz w:val="32"/>
          <w:szCs w:val="32"/>
        </w:rPr>
        <w:t>第</w:t>
      </w:r>
      <w:r w:rsidRPr="00E62099">
        <w:rPr>
          <w:rFonts w:eastAsia="仿宋_GB2312" w:hint="eastAsia"/>
          <w:color w:val="000000"/>
          <w:sz w:val="32"/>
          <w:szCs w:val="32"/>
        </w:rPr>
        <w:t>2</w:t>
      </w:r>
      <w:r w:rsidRPr="00E62099">
        <w:rPr>
          <w:rFonts w:eastAsia="仿宋_GB2312" w:hint="eastAsia"/>
          <w:color w:val="000000"/>
          <w:sz w:val="32"/>
          <w:szCs w:val="32"/>
        </w:rPr>
        <w:t>版</w:t>
      </w:r>
      <w:r w:rsidRPr="00E62099">
        <w:rPr>
          <w:rFonts w:eastAsia="仿宋_GB2312" w:hint="eastAsia"/>
          <w:color w:val="000000"/>
          <w:sz w:val="32"/>
          <w:szCs w:val="32"/>
        </w:rPr>
        <w:t xml:space="preserve">. </w:t>
      </w:r>
      <w:r w:rsidRPr="00E62099">
        <w:rPr>
          <w:rFonts w:eastAsia="仿宋_GB2312" w:hint="eastAsia"/>
          <w:color w:val="000000"/>
          <w:sz w:val="32"/>
          <w:szCs w:val="32"/>
        </w:rPr>
        <w:t>北京</w:t>
      </w:r>
      <w:r w:rsidRPr="00E62099">
        <w:rPr>
          <w:rFonts w:eastAsia="仿宋_GB2312" w:hint="eastAsia"/>
          <w:color w:val="000000"/>
          <w:sz w:val="32"/>
          <w:szCs w:val="32"/>
        </w:rPr>
        <w:t xml:space="preserve">: </w:t>
      </w:r>
      <w:r w:rsidRPr="00E62099">
        <w:rPr>
          <w:rFonts w:eastAsia="仿宋_GB2312" w:hint="eastAsia"/>
          <w:color w:val="000000"/>
          <w:sz w:val="32"/>
          <w:szCs w:val="32"/>
        </w:rPr>
        <w:t>北京大学医学出版社</w:t>
      </w:r>
      <w:r w:rsidRPr="00E62099">
        <w:rPr>
          <w:rFonts w:eastAsia="仿宋_GB2312" w:hint="eastAsia"/>
          <w:color w:val="000000"/>
          <w:sz w:val="32"/>
          <w:szCs w:val="32"/>
        </w:rPr>
        <w:t>, 2013. 155-167. [</w:t>
      </w:r>
      <w:r>
        <w:rPr>
          <w:rFonts w:eastAsia="仿宋_GB2312"/>
          <w:color w:val="000000"/>
          <w:sz w:val="32"/>
          <w:szCs w:val="32"/>
        </w:rPr>
        <w:t>M</w:t>
      </w:r>
      <w:r w:rsidRPr="00E62099">
        <w:rPr>
          <w:rFonts w:eastAsia="仿宋_GB2312" w:hint="eastAsia"/>
          <w:color w:val="000000"/>
          <w:sz w:val="32"/>
          <w:szCs w:val="32"/>
        </w:rPr>
        <w:t>].</w:t>
      </w:r>
      <w:r w:rsidRPr="00E62099">
        <w:rPr>
          <w:rFonts w:eastAsia="仿宋_GB2312" w:hint="eastAsia"/>
          <w:color w:val="000000"/>
          <w:sz w:val="32"/>
          <w:szCs w:val="32"/>
        </w:rPr>
        <w:tab/>
      </w:r>
    </w:p>
    <w:p w:rsidR="00E62099" w:rsidRPr="00E62099" w:rsidRDefault="00E62099" w:rsidP="00E62099">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w:t>
      </w:r>
      <w:r w:rsidR="00F2542D">
        <w:rPr>
          <w:rFonts w:eastAsia="仿宋_GB2312" w:hint="eastAsia"/>
          <w:color w:val="000000"/>
          <w:sz w:val="32"/>
          <w:szCs w:val="32"/>
        </w:rPr>
        <w:t>2</w:t>
      </w:r>
      <w:r w:rsidR="00F2542D">
        <w:rPr>
          <w:rFonts w:eastAsia="仿宋_GB2312"/>
          <w:color w:val="000000"/>
          <w:sz w:val="32"/>
          <w:szCs w:val="32"/>
        </w:rPr>
        <w:t>8</w:t>
      </w:r>
      <w:r w:rsidRPr="00E62099">
        <w:rPr>
          <w:rFonts w:eastAsia="仿宋_GB2312" w:hint="eastAsia"/>
          <w:color w:val="000000"/>
          <w:sz w:val="32"/>
          <w:szCs w:val="32"/>
        </w:rPr>
        <w:t xml:space="preserve">] </w:t>
      </w:r>
      <w:r w:rsidRPr="00E62099">
        <w:rPr>
          <w:rFonts w:eastAsia="仿宋_GB2312" w:hint="eastAsia"/>
          <w:color w:val="000000"/>
          <w:sz w:val="32"/>
          <w:szCs w:val="32"/>
        </w:rPr>
        <w:t>赵信义</w:t>
      </w:r>
      <w:r w:rsidRPr="00E62099">
        <w:rPr>
          <w:rFonts w:eastAsia="仿宋_GB2312" w:hint="eastAsia"/>
          <w:color w:val="000000"/>
          <w:sz w:val="32"/>
          <w:szCs w:val="32"/>
        </w:rPr>
        <w:t xml:space="preserve">. </w:t>
      </w:r>
      <w:r w:rsidRPr="00E62099">
        <w:rPr>
          <w:rFonts w:eastAsia="仿宋_GB2312" w:hint="eastAsia"/>
          <w:color w:val="000000"/>
          <w:sz w:val="32"/>
          <w:szCs w:val="32"/>
        </w:rPr>
        <w:t>口腔材料学</w:t>
      </w:r>
      <w:r w:rsidRPr="00E62099">
        <w:rPr>
          <w:rFonts w:eastAsia="仿宋_GB2312" w:hint="eastAsia"/>
          <w:color w:val="000000"/>
          <w:sz w:val="32"/>
          <w:szCs w:val="32"/>
        </w:rPr>
        <w:t>.</w:t>
      </w:r>
      <w:r w:rsidRPr="00E62099">
        <w:rPr>
          <w:rFonts w:eastAsia="仿宋_GB2312" w:hint="eastAsia"/>
          <w:color w:val="000000"/>
          <w:sz w:val="32"/>
          <w:szCs w:val="32"/>
        </w:rPr>
        <w:t>第</w:t>
      </w:r>
      <w:r w:rsidRPr="00E62099">
        <w:rPr>
          <w:rFonts w:eastAsia="仿宋_GB2312" w:hint="eastAsia"/>
          <w:color w:val="000000"/>
          <w:sz w:val="32"/>
          <w:szCs w:val="32"/>
        </w:rPr>
        <w:t>6</w:t>
      </w:r>
      <w:r w:rsidRPr="00E62099">
        <w:rPr>
          <w:rFonts w:eastAsia="仿宋_GB2312" w:hint="eastAsia"/>
          <w:color w:val="000000"/>
          <w:sz w:val="32"/>
          <w:szCs w:val="32"/>
        </w:rPr>
        <w:t>版</w:t>
      </w:r>
      <w:r w:rsidRPr="00E62099">
        <w:rPr>
          <w:rFonts w:eastAsia="仿宋_GB2312" w:hint="eastAsia"/>
          <w:color w:val="000000"/>
          <w:sz w:val="32"/>
          <w:szCs w:val="32"/>
        </w:rPr>
        <w:t xml:space="preserve">. </w:t>
      </w:r>
      <w:r w:rsidRPr="00E62099">
        <w:rPr>
          <w:rFonts w:eastAsia="仿宋_GB2312" w:hint="eastAsia"/>
          <w:color w:val="000000"/>
          <w:sz w:val="32"/>
          <w:szCs w:val="32"/>
        </w:rPr>
        <w:t>北京</w:t>
      </w:r>
      <w:r w:rsidRPr="00E62099">
        <w:rPr>
          <w:rFonts w:eastAsia="仿宋_GB2312" w:hint="eastAsia"/>
          <w:color w:val="000000"/>
          <w:sz w:val="32"/>
          <w:szCs w:val="32"/>
        </w:rPr>
        <w:t xml:space="preserve">: </w:t>
      </w:r>
      <w:r w:rsidRPr="00E62099">
        <w:rPr>
          <w:rFonts w:eastAsia="仿宋_GB2312" w:hint="eastAsia"/>
          <w:color w:val="000000"/>
          <w:sz w:val="32"/>
          <w:szCs w:val="32"/>
        </w:rPr>
        <w:t>人民卫生出版社</w:t>
      </w:r>
      <w:r w:rsidRPr="00E62099">
        <w:rPr>
          <w:rFonts w:eastAsia="仿宋_GB2312" w:hint="eastAsia"/>
          <w:color w:val="000000"/>
          <w:sz w:val="32"/>
          <w:szCs w:val="32"/>
        </w:rPr>
        <w:t>, 2020. 83-98. [</w:t>
      </w:r>
      <w:r>
        <w:rPr>
          <w:rFonts w:eastAsia="仿宋_GB2312"/>
          <w:color w:val="000000"/>
          <w:sz w:val="32"/>
          <w:szCs w:val="32"/>
        </w:rPr>
        <w:t>M</w:t>
      </w:r>
      <w:r w:rsidRPr="00E62099">
        <w:rPr>
          <w:rFonts w:eastAsia="仿宋_GB2312" w:hint="eastAsia"/>
          <w:color w:val="000000"/>
          <w:sz w:val="32"/>
          <w:szCs w:val="32"/>
        </w:rPr>
        <w:t>].</w:t>
      </w:r>
      <w:r w:rsidRPr="00E62099">
        <w:rPr>
          <w:rFonts w:eastAsia="仿宋_GB2312" w:hint="eastAsia"/>
          <w:color w:val="000000"/>
          <w:sz w:val="32"/>
          <w:szCs w:val="32"/>
        </w:rPr>
        <w:tab/>
      </w:r>
    </w:p>
    <w:p w:rsidR="00271112" w:rsidRDefault="00271112">
      <w:pPr>
        <w:spacing w:line="520" w:lineRule="exact"/>
        <w:ind w:rightChars="-32" w:right="-67" w:firstLineChars="200" w:firstLine="640"/>
        <w:rPr>
          <w:rFonts w:eastAsia="黑体"/>
          <w:color w:val="000000"/>
          <w:sz w:val="32"/>
          <w:szCs w:val="32"/>
        </w:rPr>
      </w:pPr>
      <w:r>
        <w:rPr>
          <w:rFonts w:eastAsia="黑体"/>
          <w:color w:val="000000"/>
          <w:sz w:val="32"/>
          <w:szCs w:val="32"/>
        </w:rPr>
        <w:t>四、编写单位</w:t>
      </w:r>
    </w:p>
    <w:p w:rsidR="00271112" w:rsidRDefault="00271112" w:rsidP="008B545D">
      <w:pPr>
        <w:spacing w:line="520" w:lineRule="exact"/>
        <w:ind w:rightChars="-32" w:right="-67" w:firstLineChars="200" w:firstLine="640"/>
        <w:rPr>
          <w:rFonts w:eastAsia="仿宋_GB2312"/>
          <w:color w:val="000000"/>
          <w:sz w:val="32"/>
          <w:szCs w:val="32"/>
        </w:rPr>
      </w:pPr>
      <w:r>
        <w:rPr>
          <w:rFonts w:eastAsia="仿宋_GB2312"/>
          <w:color w:val="000000"/>
          <w:sz w:val="32"/>
          <w:szCs w:val="32"/>
        </w:rPr>
        <w:t>本指导原则由国家药品监督管理局医疗器械技术审评中心编写并负责解释。</w:t>
      </w:r>
    </w:p>
    <w:sectPr w:rsidR="00271112" w:rsidSect="00E444A4">
      <w:footerReference w:type="even" r:id="rId6"/>
      <w:footerReference w:type="default" r:id="rId7"/>
      <w:pgSz w:w="11906" w:h="16838"/>
      <w:pgMar w:top="1928" w:right="1531" w:bottom="1814" w:left="1531" w:header="851" w:footer="1247" w:gutter="0"/>
      <w:pgNumType w:start="1"/>
      <w:cols w:space="720"/>
      <w:docGrid w:type="lines" w:linePitch="312" w:charSpace="168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94B" w:rsidRDefault="007A694B">
      <w:r>
        <w:separator/>
      </w:r>
    </w:p>
  </w:endnote>
  <w:endnote w:type="continuationSeparator" w:id="0">
    <w:p w:rsidR="007A694B" w:rsidRDefault="007A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12" w:rsidRDefault="00271112">
    <w:pPr>
      <w:pStyle w:val="aa"/>
      <w:jc w:val="center"/>
      <w:rPr>
        <w:sz w:val="28"/>
        <w:szCs w:val="28"/>
      </w:rPr>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E444A4" w:rsidRPr="00E444A4">
      <w:rPr>
        <w:noProof/>
        <w:sz w:val="28"/>
        <w:szCs w:val="28"/>
        <w:lang w:val="zh-CN" w:eastAsia="zh-CN"/>
      </w:rPr>
      <w:t>12</w:t>
    </w:r>
    <w:r>
      <w:rPr>
        <w:sz w:val="28"/>
        <w:szCs w:val="28"/>
      </w:rPr>
      <w:fldChar w:fldCharType="end"/>
    </w:r>
    <w:r>
      <w:rPr>
        <w:rFonts w:hint="eastAsia"/>
        <w:sz w:val="28"/>
        <w:szCs w:val="28"/>
      </w:rPr>
      <w:t xml:space="preserve"> </w:t>
    </w:r>
    <w:r>
      <w:rPr>
        <w:rFonts w:hint="eastAsia"/>
        <w:sz w:val="28"/>
        <w:szCs w:val="28"/>
      </w:rPr>
      <w:t>—</w:t>
    </w:r>
  </w:p>
  <w:p w:rsidR="00271112" w:rsidRDefault="00271112">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12" w:rsidRDefault="00271112">
    <w:pPr>
      <w:pStyle w:val="aa"/>
      <w:jc w:val="center"/>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E444A4" w:rsidRPr="00E444A4">
      <w:rPr>
        <w:noProof/>
        <w:sz w:val="28"/>
        <w:szCs w:val="28"/>
        <w:lang w:val="zh-CN" w:eastAsia="zh-CN"/>
      </w:rPr>
      <w:t>13</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p w:rsidR="00271112" w:rsidRDefault="0027111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94B" w:rsidRDefault="007A694B">
      <w:r>
        <w:separator/>
      </w:r>
    </w:p>
  </w:footnote>
  <w:footnote w:type="continuationSeparator" w:id="0">
    <w:p w:rsidR="007A694B" w:rsidRDefault="007A69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9"/>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0A6"/>
    <w:rsid w:val="00005327"/>
    <w:rsid w:val="00011711"/>
    <w:rsid w:val="000145CC"/>
    <w:rsid w:val="00015411"/>
    <w:rsid w:val="0001550F"/>
    <w:rsid w:val="000218A0"/>
    <w:rsid w:val="0002208C"/>
    <w:rsid w:val="00023756"/>
    <w:rsid w:val="000366FB"/>
    <w:rsid w:val="000415E2"/>
    <w:rsid w:val="0004171A"/>
    <w:rsid w:val="000436E9"/>
    <w:rsid w:val="00046E54"/>
    <w:rsid w:val="000474EB"/>
    <w:rsid w:val="000520C2"/>
    <w:rsid w:val="0005268C"/>
    <w:rsid w:val="00052BD2"/>
    <w:rsid w:val="00053304"/>
    <w:rsid w:val="00053EE3"/>
    <w:rsid w:val="00055E20"/>
    <w:rsid w:val="0005699B"/>
    <w:rsid w:val="000621D9"/>
    <w:rsid w:val="00065484"/>
    <w:rsid w:val="00067CCC"/>
    <w:rsid w:val="0007125D"/>
    <w:rsid w:val="000718E9"/>
    <w:rsid w:val="00072E58"/>
    <w:rsid w:val="00081F1E"/>
    <w:rsid w:val="0008530C"/>
    <w:rsid w:val="000854A8"/>
    <w:rsid w:val="00086510"/>
    <w:rsid w:val="00091DA7"/>
    <w:rsid w:val="0009573F"/>
    <w:rsid w:val="00095A8D"/>
    <w:rsid w:val="00095BE1"/>
    <w:rsid w:val="00096F7B"/>
    <w:rsid w:val="0009799C"/>
    <w:rsid w:val="000A120D"/>
    <w:rsid w:val="000A171B"/>
    <w:rsid w:val="000A5612"/>
    <w:rsid w:val="000A5DA4"/>
    <w:rsid w:val="000A7A43"/>
    <w:rsid w:val="000B22CC"/>
    <w:rsid w:val="000B24EA"/>
    <w:rsid w:val="000B5978"/>
    <w:rsid w:val="000B6801"/>
    <w:rsid w:val="000C12CC"/>
    <w:rsid w:val="000C1CB0"/>
    <w:rsid w:val="000C6107"/>
    <w:rsid w:val="000D1F95"/>
    <w:rsid w:val="000D549D"/>
    <w:rsid w:val="000E38D5"/>
    <w:rsid w:val="000E392D"/>
    <w:rsid w:val="000E3A8F"/>
    <w:rsid w:val="000E4435"/>
    <w:rsid w:val="000F1039"/>
    <w:rsid w:val="000F1738"/>
    <w:rsid w:val="000F1A05"/>
    <w:rsid w:val="000F23B0"/>
    <w:rsid w:val="000F5E28"/>
    <w:rsid w:val="000F76BA"/>
    <w:rsid w:val="00100748"/>
    <w:rsid w:val="001042AF"/>
    <w:rsid w:val="0010448E"/>
    <w:rsid w:val="00105932"/>
    <w:rsid w:val="00110F35"/>
    <w:rsid w:val="0011198D"/>
    <w:rsid w:val="00112908"/>
    <w:rsid w:val="0012075B"/>
    <w:rsid w:val="001216FC"/>
    <w:rsid w:val="0012375D"/>
    <w:rsid w:val="00131DD7"/>
    <w:rsid w:val="0013228F"/>
    <w:rsid w:val="00133FD5"/>
    <w:rsid w:val="00134597"/>
    <w:rsid w:val="001363D4"/>
    <w:rsid w:val="00136568"/>
    <w:rsid w:val="00137D9A"/>
    <w:rsid w:val="00140D92"/>
    <w:rsid w:val="00141A28"/>
    <w:rsid w:val="00142318"/>
    <w:rsid w:val="00143B3D"/>
    <w:rsid w:val="001447E5"/>
    <w:rsid w:val="0014791A"/>
    <w:rsid w:val="00151ED7"/>
    <w:rsid w:val="001531D1"/>
    <w:rsid w:val="00154765"/>
    <w:rsid w:val="00154EBC"/>
    <w:rsid w:val="0015516D"/>
    <w:rsid w:val="00157AAD"/>
    <w:rsid w:val="00157BAA"/>
    <w:rsid w:val="00160A30"/>
    <w:rsid w:val="00162338"/>
    <w:rsid w:val="00172A27"/>
    <w:rsid w:val="00174E1E"/>
    <w:rsid w:val="0017580B"/>
    <w:rsid w:val="0017630D"/>
    <w:rsid w:val="001772CE"/>
    <w:rsid w:val="0018279D"/>
    <w:rsid w:val="001845EF"/>
    <w:rsid w:val="00184A99"/>
    <w:rsid w:val="00185B5E"/>
    <w:rsid w:val="00190173"/>
    <w:rsid w:val="00193C81"/>
    <w:rsid w:val="00194CAA"/>
    <w:rsid w:val="0019779B"/>
    <w:rsid w:val="001A3764"/>
    <w:rsid w:val="001A553E"/>
    <w:rsid w:val="001A5987"/>
    <w:rsid w:val="001B1B65"/>
    <w:rsid w:val="001B4555"/>
    <w:rsid w:val="001B6046"/>
    <w:rsid w:val="001B629E"/>
    <w:rsid w:val="001B6F1E"/>
    <w:rsid w:val="001B7645"/>
    <w:rsid w:val="001C2B5F"/>
    <w:rsid w:val="001C2F2C"/>
    <w:rsid w:val="001C32DC"/>
    <w:rsid w:val="001C38B5"/>
    <w:rsid w:val="001C68A9"/>
    <w:rsid w:val="001D797B"/>
    <w:rsid w:val="001D7DB1"/>
    <w:rsid w:val="001E5861"/>
    <w:rsid w:val="001F2F1A"/>
    <w:rsid w:val="001F3554"/>
    <w:rsid w:val="001F79C3"/>
    <w:rsid w:val="00200365"/>
    <w:rsid w:val="002004EE"/>
    <w:rsid w:val="00204F51"/>
    <w:rsid w:val="002058CC"/>
    <w:rsid w:val="00206EE7"/>
    <w:rsid w:val="0021165E"/>
    <w:rsid w:val="00216B06"/>
    <w:rsid w:val="00216C85"/>
    <w:rsid w:val="00217316"/>
    <w:rsid w:val="00223247"/>
    <w:rsid w:val="00227192"/>
    <w:rsid w:val="002317D8"/>
    <w:rsid w:val="00231B8A"/>
    <w:rsid w:val="002335A8"/>
    <w:rsid w:val="002403AB"/>
    <w:rsid w:val="0024275B"/>
    <w:rsid w:val="00246C04"/>
    <w:rsid w:val="00247630"/>
    <w:rsid w:val="00247C49"/>
    <w:rsid w:val="00255453"/>
    <w:rsid w:val="0025646B"/>
    <w:rsid w:val="00260B96"/>
    <w:rsid w:val="00260BD8"/>
    <w:rsid w:val="00260F6F"/>
    <w:rsid w:val="002611AA"/>
    <w:rsid w:val="00263C4C"/>
    <w:rsid w:val="0026626D"/>
    <w:rsid w:val="00271112"/>
    <w:rsid w:val="002719F6"/>
    <w:rsid w:val="00271D70"/>
    <w:rsid w:val="00272865"/>
    <w:rsid w:val="002737E1"/>
    <w:rsid w:val="00274699"/>
    <w:rsid w:val="002753F3"/>
    <w:rsid w:val="002763C5"/>
    <w:rsid w:val="00276F7C"/>
    <w:rsid w:val="00277BC0"/>
    <w:rsid w:val="00283037"/>
    <w:rsid w:val="00283241"/>
    <w:rsid w:val="002835EE"/>
    <w:rsid w:val="00290511"/>
    <w:rsid w:val="00291702"/>
    <w:rsid w:val="002932D7"/>
    <w:rsid w:val="0029355B"/>
    <w:rsid w:val="002972BC"/>
    <w:rsid w:val="002A191F"/>
    <w:rsid w:val="002A1ECB"/>
    <w:rsid w:val="002A2473"/>
    <w:rsid w:val="002B0672"/>
    <w:rsid w:val="002B5909"/>
    <w:rsid w:val="002C39EB"/>
    <w:rsid w:val="002C530B"/>
    <w:rsid w:val="002D08C5"/>
    <w:rsid w:val="002D3286"/>
    <w:rsid w:val="002D522F"/>
    <w:rsid w:val="002D53C2"/>
    <w:rsid w:val="002D594D"/>
    <w:rsid w:val="002E57DA"/>
    <w:rsid w:val="002E6B6A"/>
    <w:rsid w:val="002F1D32"/>
    <w:rsid w:val="002F1FA5"/>
    <w:rsid w:val="002F4EE7"/>
    <w:rsid w:val="002F65EF"/>
    <w:rsid w:val="002F75BB"/>
    <w:rsid w:val="00302AA6"/>
    <w:rsid w:val="00302C1C"/>
    <w:rsid w:val="00304924"/>
    <w:rsid w:val="0030553E"/>
    <w:rsid w:val="00307BC5"/>
    <w:rsid w:val="00310D2B"/>
    <w:rsid w:val="00317228"/>
    <w:rsid w:val="003177C8"/>
    <w:rsid w:val="00317AD5"/>
    <w:rsid w:val="00320683"/>
    <w:rsid w:val="00320A17"/>
    <w:rsid w:val="0032169E"/>
    <w:rsid w:val="003220B8"/>
    <w:rsid w:val="003221CF"/>
    <w:rsid w:val="00324186"/>
    <w:rsid w:val="0032773C"/>
    <w:rsid w:val="003307FC"/>
    <w:rsid w:val="003346D3"/>
    <w:rsid w:val="0033594C"/>
    <w:rsid w:val="003366C4"/>
    <w:rsid w:val="00341CF7"/>
    <w:rsid w:val="003428EC"/>
    <w:rsid w:val="003435FC"/>
    <w:rsid w:val="00347A8B"/>
    <w:rsid w:val="003552DF"/>
    <w:rsid w:val="003561F8"/>
    <w:rsid w:val="00357651"/>
    <w:rsid w:val="0036001B"/>
    <w:rsid w:val="00360F2F"/>
    <w:rsid w:val="0036697F"/>
    <w:rsid w:val="00367A0E"/>
    <w:rsid w:val="00367BD3"/>
    <w:rsid w:val="00370BF3"/>
    <w:rsid w:val="0038361E"/>
    <w:rsid w:val="0038466A"/>
    <w:rsid w:val="003849C2"/>
    <w:rsid w:val="00384A5F"/>
    <w:rsid w:val="00385E97"/>
    <w:rsid w:val="00390BA5"/>
    <w:rsid w:val="003932A2"/>
    <w:rsid w:val="0039610C"/>
    <w:rsid w:val="00396E29"/>
    <w:rsid w:val="00396FCB"/>
    <w:rsid w:val="00397206"/>
    <w:rsid w:val="003B1AC6"/>
    <w:rsid w:val="003B66F7"/>
    <w:rsid w:val="003C0B17"/>
    <w:rsid w:val="003C1C77"/>
    <w:rsid w:val="003C2080"/>
    <w:rsid w:val="003C3B73"/>
    <w:rsid w:val="003C40DE"/>
    <w:rsid w:val="003C4E5C"/>
    <w:rsid w:val="003C7584"/>
    <w:rsid w:val="003C7F32"/>
    <w:rsid w:val="003D062A"/>
    <w:rsid w:val="003D2712"/>
    <w:rsid w:val="003D28A8"/>
    <w:rsid w:val="003D5FB2"/>
    <w:rsid w:val="003E619E"/>
    <w:rsid w:val="003F105F"/>
    <w:rsid w:val="003F2D2C"/>
    <w:rsid w:val="003F2E3B"/>
    <w:rsid w:val="003F2F8D"/>
    <w:rsid w:val="003F3DA9"/>
    <w:rsid w:val="003F52C9"/>
    <w:rsid w:val="00401237"/>
    <w:rsid w:val="00404A11"/>
    <w:rsid w:val="00404B0A"/>
    <w:rsid w:val="00406DE3"/>
    <w:rsid w:val="00407D68"/>
    <w:rsid w:val="00411660"/>
    <w:rsid w:val="004141A4"/>
    <w:rsid w:val="004148B7"/>
    <w:rsid w:val="00417239"/>
    <w:rsid w:val="0041785E"/>
    <w:rsid w:val="004212F7"/>
    <w:rsid w:val="0042218C"/>
    <w:rsid w:val="004242CA"/>
    <w:rsid w:val="00424B74"/>
    <w:rsid w:val="0042507E"/>
    <w:rsid w:val="00425E95"/>
    <w:rsid w:val="00433F63"/>
    <w:rsid w:val="00437C00"/>
    <w:rsid w:val="00437E87"/>
    <w:rsid w:val="00440895"/>
    <w:rsid w:val="00442646"/>
    <w:rsid w:val="0044304B"/>
    <w:rsid w:val="00444F63"/>
    <w:rsid w:val="00445948"/>
    <w:rsid w:val="00447C59"/>
    <w:rsid w:val="00447D7C"/>
    <w:rsid w:val="00450C77"/>
    <w:rsid w:val="00450EB7"/>
    <w:rsid w:val="00451E45"/>
    <w:rsid w:val="00453220"/>
    <w:rsid w:val="004538EB"/>
    <w:rsid w:val="00453B97"/>
    <w:rsid w:val="00455CBD"/>
    <w:rsid w:val="00456656"/>
    <w:rsid w:val="004576B1"/>
    <w:rsid w:val="00460E74"/>
    <w:rsid w:val="004678DA"/>
    <w:rsid w:val="00473E84"/>
    <w:rsid w:val="00475B32"/>
    <w:rsid w:val="004779AA"/>
    <w:rsid w:val="00482155"/>
    <w:rsid w:val="0048420A"/>
    <w:rsid w:val="00495D8A"/>
    <w:rsid w:val="00496AE2"/>
    <w:rsid w:val="004A1BBA"/>
    <w:rsid w:val="004A2F62"/>
    <w:rsid w:val="004A4831"/>
    <w:rsid w:val="004A680D"/>
    <w:rsid w:val="004A7384"/>
    <w:rsid w:val="004B1ADD"/>
    <w:rsid w:val="004C058E"/>
    <w:rsid w:val="004C22A1"/>
    <w:rsid w:val="004C511A"/>
    <w:rsid w:val="004D2184"/>
    <w:rsid w:val="004E186C"/>
    <w:rsid w:val="004E1F0D"/>
    <w:rsid w:val="004F171C"/>
    <w:rsid w:val="004F1724"/>
    <w:rsid w:val="004F1D6C"/>
    <w:rsid w:val="004F5FDD"/>
    <w:rsid w:val="004F6B20"/>
    <w:rsid w:val="00501C6B"/>
    <w:rsid w:val="00502608"/>
    <w:rsid w:val="00503600"/>
    <w:rsid w:val="005046A0"/>
    <w:rsid w:val="00507F93"/>
    <w:rsid w:val="00514281"/>
    <w:rsid w:val="0051731A"/>
    <w:rsid w:val="005230FE"/>
    <w:rsid w:val="00524398"/>
    <w:rsid w:val="0052465B"/>
    <w:rsid w:val="00524995"/>
    <w:rsid w:val="00526F15"/>
    <w:rsid w:val="005305A2"/>
    <w:rsid w:val="005316FC"/>
    <w:rsid w:val="00532BD0"/>
    <w:rsid w:val="00532FBC"/>
    <w:rsid w:val="005349AD"/>
    <w:rsid w:val="00552DD3"/>
    <w:rsid w:val="0055674F"/>
    <w:rsid w:val="005573E3"/>
    <w:rsid w:val="00562979"/>
    <w:rsid w:val="00565E47"/>
    <w:rsid w:val="0056681A"/>
    <w:rsid w:val="00567376"/>
    <w:rsid w:val="00570FB6"/>
    <w:rsid w:val="00573B1F"/>
    <w:rsid w:val="0058321B"/>
    <w:rsid w:val="005844C9"/>
    <w:rsid w:val="0058545F"/>
    <w:rsid w:val="0058701F"/>
    <w:rsid w:val="00593E5D"/>
    <w:rsid w:val="00594F94"/>
    <w:rsid w:val="00596D6C"/>
    <w:rsid w:val="0059731E"/>
    <w:rsid w:val="005B2ADD"/>
    <w:rsid w:val="005B730A"/>
    <w:rsid w:val="005C43E6"/>
    <w:rsid w:val="005D16AA"/>
    <w:rsid w:val="005D26F9"/>
    <w:rsid w:val="005D31C3"/>
    <w:rsid w:val="005E0E33"/>
    <w:rsid w:val="005E0ED0"/>
    <w:rsid w:val="005E21D1"/>
    <w:rsid w:val="005E6B50"/>
    <w:rsid w:val="005E6B60"/>
    <w:rsid w:val="005F3031"/>
    <w:rsid w:val="005F4B4D"/>
    <w:rsid w:val="005F6E6E"/>
    <w:rsid w:val="00603CF4"/>
    <w:rsid w:val="00603DC5"/>
    <w:rsid w:val="00604343"/>
    <w:rsid w:val="00604A49"/>
    <w:rsid w:val="00606598"/>
    <w:rsid w:val="00607D13"/>
    <w:rsid w:val="00616D81"/>
    <w:rsid w:val="00617D17"/>
    <w:rsid w:val="00621984"/>
    <w:rsid w:val="00625CF6"/>
    <w:rsid w:val="00633797"/>
    <w:rsid w:val="00634AC4"/>
    <w:rsid w:val="00635712"/>
    <w:rsid w:val="00641E2E"/>
    <w:rsid w:val="00642D82"/>
    <w:rsid w:val="00644CB5"/>
    <w:rsid w:val="006451D7"/>
    <w:rsid w:val="00645644"/>
    <w:rsid w:val="006469A8"/>
    <w:rsid w:val="0065063D"/>
    <w:rsid w:val="00657976"/>
    <w:rsid w:val="006629BD"/>
    <w:rsid w:val="00667381"/>
    <w:rsid w:val="006758CE"/>
    <w:rsid w:val="00681A7A"/>
    <w:rsid w:val="0068331E"/>
    <w:rsid w:val="0068354E"/>
    <w:rsid w:val="00684075"/>
    <w:rsid w:val="006849FF"/>
    <w:rsid w:val="0068552B"/>
    <w:rsid w:val="006A16F4"/>
    <w:rsid w:val="006B6EEF"/>
    <w:rsid w:val="006B7798"/>
    <w:rsid w:val="006C5B05"/>
    <w:rsid w:val="006C7A31"/>
    <w:rsid w:val="006D11FE"/>
    <w:rsid w:val="006D243A"/>
    <w:rsid w:val="006D66AF"/>
    <w:rsid w:val="006E1EB9"/>
    <w:rsid w:val="006E1F39"/>
    <w:rsid w:val="006E2150"/>
    <w:rsid w:val="006F037A"/>
    <w:rsid w:val="006F1B73"/>
    <w:rsid w:val="00701506"/>
    <w:rsid w:val="00705186"/>
    <w:rsid w:val="00711304"/>
    <w:rsid w:val="007118DF"/>
    <w:rsid w:val="0071239F"/>
    <w:rsid w:val="007134AC"/>
    <w:rsid w:val="00715D45"/>
    <w:rsid w:val="00723427"/>
    <w:rsid w:val="00723BF7"/>
    <w:rsid w:val="007258FA"/>
    <w:rsid w:val="00725919"/>
    <w:rsid w:val="00727D81"/>
    <w:rsid w:val="007301F9"/>
    <w:rsid w:val="00730312"/>
    <w:rsid w:val="00730855"/>
    <w:rsid w:val="00730D77"/>
    <w:rsid w:val="00731C31"/>
    <w:rsid w:val="0073571D"/>
    <w:rsid w:val="0073637E"/>
    <w:rsid w:val="007364D2"/>
    <w:rsid w:val="00737DB1"/>
    <w:rsid w:val="007521ED"/>
    <w:rsid w:val="00752D0F"/>
    <w:rsid w:val="0075313D"/>
    <w:rsid w:val="00756808"/>
    <w:rsid w:val="00756FE6"/>
    <w:rsid w:val="00757A01"/>
    <w:rsid w:val="0076014A"/>
    <w:rsid w:val="007676B2"/>
    <w:rsid w:val="007702E5"/>
    <w:rsid w:val="0077252E"/>
    <w:rsid w:val="00774537"/>
    <w:rsid w:val="00786D7E"/>
    <w:rsid w:val="00786E84"/>
    <w:rsid w:val="0079034C"/>
    <w:rsid w:val="00790A0E"/>
    <w:rsid w:val="00792B88"/>
    <w:rsid w:val="0079363B"/>
    <w:rsid w:val="0079756D"/>
    <w:rsid w:val="007A3A25"/>
    <w:rsid w:val="007A595C"/>
    <w:rsid w:val="007A5D99"/>
    <w:rsid w:val="007A694B"/>
    <w:rsid w:val="007A7B8D"/>
    <w:rsid w:val="007B2415"/>
    <w:rsid w:val="007B3784"/>
    <w:rsid w:val="007C0963"/>
    <w:rsid w:val="007C0D22"/>
    <w:rsid w:val="007C3853"/>
    <w:rsid w:val="007C5F11"/>
    <w:rsid w:val="007C60B5"/>
    <w:rsid w:val="007C63C2"/>
    <w:rsid w:val="007E08A2"/>
    <w:rsid w:val="007E1587"/>
    <w:rsid w:val="007E2B6A"/>
    <w:rsid w:val="007E541B"/>
    <w:rsid w:val="007E543C"/>
    <w:rsid w:val="007E5CCB"/>
    <w:rsid w:val="007E70BE"/>
    <w:rsid w:val="007F0E49"/>
    <w:rsid w:val="007F1681"/>
    <w:rsid w:val="007F16C2"/>
    <w:rsid w:val="007F3319"/>
    <w:rsid w:val="007F4C9F"/>
    <w:rsid w:val="007F59FE"/>
    <w:rsid w:val="007F7AA0"/>
    <w:rsid w:val="007F7C87"/>
    <w:rsid w:val="008057E7"/>
    <w:rsid w:val="008070D6"/>
    <w:rsid w:val="00807858"/>
    <w:rsid w:val="008114CB"/>
    <w:rsid w:val="00811B68"/>
    <w:rsid w:val="00811EC7"/>
    <w:rsid w:val="00812AD9"/>
    <w:rsid w:val="008150C8"/>
    <w:rsid w:val="008160EA"/>
    <w:rsid w:val="00820788"/>
    <w:rsid w:val="00821648"/>
    <w:rsid w:val="008249CC"/>
    <w:rsid w:val="00826DE8"/>
    <w:rsid w:val="00826F12"/>
    <w:rsid w:val="008279C3"/>
    <w:rsid w:val="00832511"/>
    <w:rsid w:val="00832D4D"/>
    <w:rsid w:val="008363E6"/>
    <w:rsid w:val="008377FB"/>
    <w:rsid w:val="00844CF2"/>
    <w:rsid w:val="00847202"/>
    <w:rsid w:val="00851367"/>
    <w:rsid w:val="00852353"/>
    <w:rsid w:val="008541A6"/>
    <w:rsid w:val="008561BB"/>
    <w:rsid w:val="008578E9"/>
    <w:rsid w:val="00857D7D"/>
    <w:rsid w:val="008626FF"/>
    <w:rsid w:val="00862DF0"/>
    <w:rsid w:val="00870605"/>
    <w:rsid w:val="00872A17"/>
    <w:rsid w:val="008731E4"/>
    <w:rsid w:val="008836D0"/>
    <w:rsid w:val="00883DE1"/>
    <w:rsid w:val="008852FA"/>
    <w:rsid w:val="0089014A"/>
    <w:rsid w:val="008937B3"/>
    <w:rsid w:val="008942F9"/>
    <w:rsid w:val="00895B44"/>
    <w:rsid w:val="008A19D8"/>
    <w:rsid w:val="008A1AC0"/>
    <w:rsid w:val="008A30E2"/>
    <w:rsid w:val="008A35D7"/>
    <w:rsid w:val="008A4B69"/>
    <w:rsid w:val="008B0ADF"/>
    <w:rsid w:val="008B52D5"/>
    <w:rsid w:val="008B545D"/>
    <w:rsid w:val="008C02A4"/>
    <w:rsid w:val="008C4ED6"/>
    <w:rsid w:val="008C774A"/>
    <w:rsid w:val="008D039E"/>
    <w:rsid w:val="008D0A93"/>
    <w:rsid w:val="008D3DC3"/>
    <w:rsid w:val="008E02FE"/>
    <w:rsid w:val="008E0638"/>
    <w:rsid w:val="008E3DAD"/>
    <w:rsid w:val="008E3DB4"/>
    <w:rsid w:val="008E5A2A"/>
    <w:rsid w:val="008E7766"/>
    <w:rsid w:val="008F23F6"/>
    <w:rsid w:val="008F31A6"/>
    <w:rsid w:val="008F5E22"/>
    <w:rsid w:val="008F6E0F"/>
    <w:rsid w:val="0091037D"/>
    <w:rsid w:val="00911596"/>
    <w:rsid w:val="00912A9E"/>
    <w:rsid w:val="0091368E"/>
    <w:rsid w:val="009206BF"/>
    <w:rsid w:val="00921133"/>
    <w:rsid w:val="009213A2"/>
    <w:rsid w:val="0092688C"/>
    <w:rsid w:val="009272C2"/>
    <w:rsid w:val="00930498"/>
    <w:rsid w:val="009374C3"/>
    <w:rsid w:val="00937D32"/>
    <w:rsid w:val="00942830"/>
    <w:rsid w:val="00945480"/>
    <w:rsid w:val="009463A5"/>
    <w:rsid w:val="00946D5D"/>
    <w:rsid w:val="009478FE"/>
    <w:rsid w:val="00955CB0"/>
    <w:rsid w:val="009578EE"/>
    <w:rsid w:val="009610ED"/>
    <w:rsid w:val="00961FB3"/>
    <w:rsid w:val="009627C7"/>
    <w:rsid w:val="009639CC"/>
    <w:rsid w:val="00964974"/>
    <w:rsid w:val="0097080A"/>
    <w:rsid w:val="009711D2"/>
    <w:rsid w:val="00974106"/>
    <w:rsid w:val="009756D6"/>
    <w:rsid w:val="009766AB"/>
    <w:rsid w:val="00977A83"/>
    <w:rsid w:val="00977BFB"/>
    <w:rsid w:val="00983185"/>
    <w:rsid w:val="00984CC8"/>
    <w:rsid w:val="00984D0A"/>
    <w:rsid w:val="00986392"/>
    <w:rsid w:val="009A1C6B"/>
    <w:rsid w:val="009A24CE"/>
    <w:rsid w:val="009A4573"/>
    <w:rsid w:val="009A4B59"/>
    <w:rsid w:val="009B2B70"/>
    <w:rsid w:val="009B41B2"/>
    <w:rsid w:val="009B686C"/>
    <w:rsid w:val="009B68BA"/>
    <w:rsid w:val="009C4852"/>
    <w:rsid w:val="009C5BD1"/>
    <w:rsid w:val="009C5F3C"/>
    <w:rsid w:val="009D1790"/>
    <w:rsid w:val="009D4CBE"/>
    <w:rsid w:val="009E25D4"/>
    <w:rsid w:val="009F13C6"/>
    <w:rsid w:val="009F1417"/>
    <w:rsid w:val="009F191A"/>
    <w:rsid w:val="009F1BCB"/>
    <w:rsid w:val="009F1DE3"/>
    <w:rsid w:val="009F55E3"/>
    <w:rsid w:val="009F6030"/>
    <w:rsid w:val="00A023C4"/>
    <w:rsid w:val="00A064D6"/>
    <w:rsid w:val="00A17793"/>
    <w:rsid w:val="00A23593"/>
    <w:rsid w:val="00A23F4A"/>
    <w:rsid w:val="00A276F6"/>
    <w:rsid w:val="00A3455C"/>
    <w:rsid w:val="00A37C25"/>
    <w:rsid w:val="00A421E3"/>
    <w:rsid w:val="00A4677C"/>
    <w:rsid w:val="00A50829"/>
    <w:rsid w:val="00A51694"/>
    <w:rsid w:val="00A57A1A"/>
    <w:rsid w:val="00A611C3"/>
    <w:rsid w:val="00A6276C"/>
    <w:rsid w:val="00A65B6E"/>
    <w:rsid w:val="00A66F81"/>
    <w:rsid w:val="00A67251"/>
    <w:rsid w:val="00A715DF"/>
    <w:rsid w:val="00A743C6"/>
    <w:rsid w:val="00A76B37"/>
    <w:rsid w:val="00A77E00"/>
    <w:rsid w:val="00A802C9"/>
    <w:rsid w:val="00A808DC"/>
    <w:rsid w:val="00A90D4C"/>
    <w:rsid w:val="00A91B88"/>
    <w:rsid w:val="00A96CCA"/>
    <w:rsid w:val="00A97FA9"/>
    <w:rsid w:val="00AA4157"/>
    <w:rsid w:val="00AA6824"/>
    <w:rsid w:val="00AA71D8"/>
    <w:rsid w:val="00AA7BEF"/>
    <w:rsid w:val="00AB0062"/>
    <w:rsid w:val="00AB145E"/>
    <w:rsid w:val="00AB77A0"/>
    <w:rsid w:val="00AD1DE7"/>
    <w:rsid w:val="00AD2B85"/>
    <w:rsid w:val="00AD329D"/>
    <w:rsid w:val="00AD3695"/>
    <w:rsid w:val="00AD378E"/>
    <w:rsid w:val="00AD45E2"/>
    <w:rsid w:val="00AD5518"/>
    <w:rsid w:val="00AD5B58"/>
    <w:rsid w:val="00AD7A97"/>
    <w:rsid w:val="00AE11C5"/>
    <w:rsid w:val="00AE1EC0"/>
    <w:rsid w:val="00AF1585"/>
    <w:rsid w:val="00AF348A"/>
    <w:rsid w:val="00AF4E10"/>
    <w:rsid w:val="00B00B8D"/>
    <w:rsid w:val="00B00FF2"/>
    <w:rsid w:val="00B10C55"/>
    <w:rsid w:val="00B2136B"/>
    <w:rsid w:val="00B2152D"/>
    <w:rsid w:val="00B216B5"/>
    <w:rsid w:val="00B2499D"/>
    <w:rsid w:val="00B25A41"/>
    <w:rsid w:val="00B277ED"/>
    <w:rsid w:val="00B30031"/>
    <w:rsid w:val="00B37986"/>
    <w:rsid w:val="00B43AE4"/>
    <w:rsid w:val="00B5009A"/>
    <w:rsid w:val="00B53CC4"/>
    <w:rsid w:val="00B572EB"/>
    <w:rsid w:val="00B707DC"/>
    <w:rsid w:val="00B70D9D"/>
    <w:rsid w:val="00B76415"/>
    <w:rsid w:val="00B775D2"/>
    <w:rsid w:val="00B77D38"/>
    <w:rsid w:val="00B8384A"/>
    <w:rsid w:val="00B83B76"/>
    <w:rsid w:val="00B85C41"/>
    <w:rsid w:val="00B90B56"/>
    <w:rsid w:val="00B9388B"/>
    <w:rsid w:val="00BA0F37"/>
    <w:rsid w:val="00BA3687"/>
    <w:rsid w:val="00BA498C"/>
    <w:rsid w:val="00BB03D6"/>
    <w:rsid w:val="00BB1977"/>
    <w:rsid w:val="00BB34DE"/>
    <w:rsid w:val="00BB52D3"/>
    <w:rsid w:val="00BC3007"/>
    <w:rsid w:val="00BC471E"/>
    <w:rsid w:val="00BC473F"/>
    <w:rsid w:val="00BD2D3B"/>
    <w:rsid w:val="00BD33E1"/>
    <w:rsid w:val="00BD41EB"/>
    <w:rsid w:val="00BD43BF"/>
    <w:rsid w:val="00BD698E"/>
    <w:rsid w:val="00BE0D78"/>
    <w:rsid w:val="00BE2193"/>
    <w:rsid w:val="00BE23C6"/>
    <w:rsid w:val="00BE2652"/>
    <w:rsid w:val="00BE4837"/>
    <w:rsid w:val="00BF06FA"/>
    <w:rsid w:val="00BF19D8"/>
    <w:rsid w:val="00BF2783"/>
    <w:rsid w:val="00C00C23"/>
    <w:rsid w:val="00C01E83"/>
    <w:rsid w:val="00C027F7"/>
    <w:rsid w:val="00C05990"/>
    <w:rsid w:val="00C064A9"/>
    <w:rsid w:val="00C06711"/>
    <w:rsid w:val="00C07007"/>
    <w:rsid w:val="00C12BF1"/>
    <w:rsid w:val="00C17CE6"/>
    <w:rsid w:val="00C21097"/>
    <w:rsid w:val="00C216F3"/>
    <w:rsid w:val="00C23882"/>
    <w:rsid w:val="00C3223F"/>
    <w:rsid w:val="00C322CC"/>
    <w:rsid w:val="00C325C5"/>
    <w:rsid w:val="00C32BE8"/>
    <w:rsid w:val="00C41FDE"/>
    <w:rsid w:val="00C44A0D"/>
    <w:rsid w:val="00C452F2"/>
    <w:rsid w:val="00C45AB5"/>
    <w:rsid w:val="00C47EA7"/>
    <w:rsid w:val="00C5036C"/>
    <w:rsid w:val="00C5096E"/>
    <w:rsid w:val="00C51518"/>
    <w:rsid w:val="00C563F0"/>
    <w:rsid w:val="00C60ADE"/>
    <w:rsid w:val="00C70280"/>
    <w:rsid w:val="00C73550"/>
    <w:rsid w:val="00C76566"/>
    <w:rsid w:val="00C76804"/>
    <w:rsid w:val="00C76BB9"/>
    <w:rsid w:val="00C844EC"/>
    <w:rsid w:val="00C85819"/>
    <w:rsid w:val="00C8687F"/>
    <w:rsid w:val="00C87DCF"/>
    <w:rsid w:val="00C92EA7"/>
    <w:rsid w:val="00C97980"/>
    <w:rsid w:val="00CA2559"/>
    <w:rsid w:val="00CA287E"/>
    <w:rsid w:val="00CA476D"/>
    <w:rsid w:val="00CA62BC"/>
    <w:rsid w:val="00CB4112"/>
    <w:rsid w:val="00CB630E"/>
    <w:rsid w:val="00CC0C1D"/>
    <w:rsid w:val="00CC2263"/>
    <w:rsid w:val="00CD39B8"/>
    <w:rsid w:val="00CD40F7"/>
    <w:rsid w:val="00CD4780"/>
    <w:rsid w:val="00CD4AFA"/>
    <w:rsid w:val="00CD54EF"/>
    <w:rsid w:val="00CE50D9"/>
    <w:rsid w:val="00CF1E82"/>
    <w:rsid w:val="00CF3256"/>
    <w:rsid w:val="00CF7262"/>
    <w:rsid w:val="00D015B3"/>
    <w:rsid w:val="00D0374A"/>
    <w:rsid w:val="00D0666D"/>
    <w:rsid w:val="00D06DCD"/>
    <w:rsid w:val="00D10BD3"/>
    <w:rsid w:val="00D110B6"/>
    <w:rsid w:val="00D160BD"/>
    <w:rsid w:val="00D202CA"/>
    <w:rsid w:val="00D20930"/>
    <w:rsid w:val="00D21493"/>
    <w:rsid w:val="00D250F4"/>
    <w:rsid w:val="00D25F5E"/>
    <w:rsid w:val="00D34018"/>
    <w:rsid w:val="00D35E7F"/>
    <w:rsid w:val="00D3708D"/>
    <w:rsid w:val="00D41BDF"/>
    <w:rsid w:val="00D4462C"/>
    <w:rsid w:val="00D565C3"/>
    <w:rsid w:val="00D570C4"/>
    <w:rsid w:val="00D6429F"/>
    <w:rsid w:val="00D653EC"/>
    <w:rsid w:val="00D66171"/>
    <w:rsid w:val="00D7527C"/>
    <w:rsid w:val="00D81C42"/>
    <w:rsid w:val="00D83FAF"/>
    <w:rsid w:val="00D86204"/>
    <w:rsid w:val="00D921F6"/>
    <w:rsid w:val="00D94C3D"/>
    <w:rsid w:val="00D94D0B"/>
    <w:rsid w:val="00D9555A"/>
    <w:rsid w:val="00D95FA6"/>
    <w:rsid w:val="00D961AB"/>
    <w:rsid w:val="00DA37B3"/>
    <w:rsid w:val="00DA4B66"/>
    <w:rsid w:val="00DB0B2E"/>
    <w:rsid w:val="00DB2371"/>
    <w:rsid w:val="00DB4BBD"/>
    <w:rsid w:val="00DB6E96"/>
    <w:rsid w:val="00DB7643"/>
    <w:rsid w:val="00DC2E7D"/>
    <w:rsid w:val="00DC3083"/>
    <w:rsid w:val="00DC43E4"/>
    <w:rsid w:val="00DC67AD"/>
    <w:rsid w:val="00DC7D35"/>
    <w:rsid w:val="00DD0714"/>
    <w:rsid w:val="00DD0A63"/>
    <w:rsid w:val="00DD2089"/>
    <w:rsid w:val="00DE158A"/>
    <w:rsid w:val="00DE2821"/>
    <w:rsid w:val="00DE48AE"/>
    <w:rsid w:val="00DE5981"/>
    <w:rsid w:val="00DE6670"/>
    <w:rsid w:val="00DE7EDA"/>
    <w:rsid w:val="00DF0BA1"/>
    <w:rsid w:val="00DF5AAF"/>
    <w:rsid w:val="00E04F98"/>
    <w:rsid w:val="00E12AD2"/>
    <w:rsid w:val="00E16CEB"/>
    <w:rsid w:val="00E17401"/>
    <w:rsid w:val="00E17EB3"/>
    <w:rsid w:val="00E21D17"/>
    <w:rsid w:val="00E22AF9"/>
    <w:rsid w:val="00E230C1"/>
    <w:rsid w:val="00E268B9"/>
    <w:rsid w:val="00E3159E"/>
    <w:rsid w:val="00E36176"/>
    <w:rsid w:val="00E41672"/>
    <w:rsid w:val="00E4217A"/>
    <w:rsid w:val="00E444A4"/>
    <w:rsid w:val="00E461C6"/>
    <w:rsid w:val="00E54F54"/>
    <w:rsid w:val="00E5657F"/>
    <w:rsid w:val="00E62099"/>
    <w:rsid w:val="00E720E3"/>
    <w:rsid w:val="00E75894"/>
    <w:rsid w:val="00E77BDC"/>
    <w:rsid w:val="00E820AB"/>
    <w:rsid w:val="00E825DC"/>
    <w:rsid w:val="00E9151F"/>
    <w:rsid w:val="00E91AB9"/>
    <w:rsid w:val="00E93265"/>
    <w:rsid w:val="00E971A6"/>
    <w:rsid w:val="00EA6041"/>
    <w:rsid w:val="00EB0457"/>
    <w:rsid w:val="00EB2499"/>
    <w:rsid w:val="00EB38F5"/>
    <w:rsid w:val="00EC01F8"/>
    <w:rsid w:val="00ED17F4"/>
    <w:rsid w:val="00ED4556"/>
    <w:rsid w:val="00ED7FEA"/>
    <w:rsid w:val="00EE2865"/>
    <w:rsid w:val="00EE33C6"/>
    <w:rsid w:val="00EE5AE6"/>
    <w:rsid w:val="00EE6604"/>
    <w:rsid w:val="00EE737F"/>
    <w:rsid w:val="00EE7D0A"/>
    <w:rsid w:val="00EF05E5"/>
    <w:rsid w:val="00EF0B97"/>
    <w:rsid w:val="00EF5670"/>
    <w:rsid w:val="00EF6227"/>
    <w:rsid w:val="00F002DB"/>
    <w:rsid w:val="00F04CD5"/>
    <w:rsid w:val="00F07D54"/>
    <w:rsid w:val="00F1207E"/>
    <w:rsid w:val="00F12B66"/>
    <w:rsid w:val="00F1624C"/>
    <w:rsid w:val="00F1683A"/>
    <w:rsid w:val="00F233CA"/>
    <w:rsid w:val="00F24CCC"/>
    <w:rsid w:val="00F2542D"/>
    <w:rsid w:val="00F341F9"/>
    <w:rsid w:val="00F35855"/>
    <w:rsid w:val="00F362A5"/>
    <w:rsid w:val="00F41DC9"/>
    <w:rsid w:val="00F424F6"/>
    <w:rsid w:val="00F45D30"/>
    <w:rsid w:val="00F50331"/>
    <w:rsid w:val="00F5162E"/>
    <w:rsid w:val="00F53708"/>
    <w:rsid w:val="00F62655"/>
    <w:rsid w:val="00F62AD3"/>
    <w:rsid w:val="00F64FC4"/>
    <w:rsid w:val="00F6791F"/>
    <w:rsid w:val="00F70A62"/>
    <w:rsid w:val="00F711B7"/>
    <w:rsid w:val="00F715B7"/>
    <w:rsid w:val="00F82F27"/>
    <w:rsid w:val="00F907C9"/>
    <w:rsid w:val="00F9674A"/>
    <w:rsid w:val="00F979FC"/>
    <w:rsid w:val="00FA1EAB"/>
    <w:rsid w:val="00FA401D"/>
    <w:rsid w:val="00FB314F"/>
    <w:rsid w:val="00FB4954"/>
    <w:rsid w:val="00FB634A"/>
    <w:rsid w:val="00FB6CB4"/>
    <w:rsid w:val="00FC2DB6"/>
    <w:rsid w:val="00FC786B"/>
    <w:rsid w:val="00FD17E7"/>
    <w:rsid w:val="00FD2014"/>
    <w:rsid w:val="00FD3B39"/>
    <w:rsid w:val="00FD69E5"/>
    <w:rsid w:val="00FD74B4"/>
    <w:rsid w:val="00FE36DA"/>
    <w:rsid w:val="00FE3D8A"/>
    <w:rsid w:val="00FE49D4"/>
    <w:rsid w:val="00FE5F57"/>
    <w:rsid w:val="00FF3C0C"/>
    <w:rsid w:val="00FF489A"/>
    <w:rsid w:val="00FF5A2A"/>
    <w:rsid w:val="0328467E"/>
    <w:rsid w:val="04CD7D27"/>
    <w:rsid w:val="05020998"/>
    <w:rsid w:val="05896EC5"/>
    <w:rsid w:val="075D0A1A"/>
    <w:rsid w:val="076F7521"/>
    <w:rsid w:val="0C543325"/>
    <w:rsid w:val="0D4316FB"/>
    <w:rsid w:val="0D6A26E0"/>
    <w:rsid w:val="0E3B65FE"/>
    <w:rsid w:val="0F9415CE"/>
    <w:rsid w:val="0FDF79B4"/>
    <w:rsid w:val="112453F4"/>
    <w:rsid w:val="123E1554"/>
    <w:rsid w:val="13190A8B"/>
    <w:rsid w:val="149E6C09"/>
    <w:rsid w:val="16EF196F"/>
    <w:rsid w:val="17AB1835"/>
    <w:rsid w:val="17BA58EC"/>
    <w:rsid w:val="17E96E3D"/>
    <w:rsid w:val="188D035B"/>
    <w:rsid w:val="1B60171F"/>
    <w:rsid w:val="1C8D657F"/>
    <w:rsid w:val="1E1150E5"/>
    <w:rsid w:val="1FD17442"/>
    <w:rsid w:val="221C2EDB"/>
    <w:rsid w:val="2509374C"/>
    <w:rsid w:val="2564372D"/>
    <w:rsid w:val="260241B3"/>
    <w:rsid w:val="266362A4"/>
    <w:rsid w:val="284B0325"/>
    <w:rsid w:val="28EE66D4"/>
    <w:rsid w:val="29B23596"/>
    <w:rsid w:val="29E17829"/>
    <w:rsid w:val="29E54564"/>
    <w:rsid w:val="2B252374"/>
    <w:rsid w:val="2DE02E9E"/>
    <w:rsid w:val="2E57524C"/>
    <w:rsid w:val="2F6176BE"/>
    <w:rsid w:val="30DF6A1D"/>
    <w:rsid w:val="331C63F1"/>
    <w:rsid w:val="343B7FF4"/>
    <w:rsid w:val="35017DEA"/>
    <w:rsid w:val="374D7622"/>
    <w:rsid w:val="376D571A"/>
    <w:rsid w:val="37F20823"/>
    <w:rsid w:val="3958481C"/>
    <w:rsid w:val="39937930"/>
    <w:rsid w:val="3D2038B2"/>
    <w:rsid w:val="3FFE6C25"/>
    <w:rsid w:val="4090134E"/>
    <w:rsid w:val="409E227B"/>
    <w:rsid w:val="45276412"/>
    <w:rsid w:val="45976316"/>
    <w:rsid w:val="469C532C"/>
    <w:rsid w:val="480837BF"/>
    <w:rsid w:val="49AF361F"/>
    <w:rsid w:val="4C574A51"/>
    <w:rsid w:val="4C8C2AED"/>
    <w:rsid w:val="4D5219EA"/>
    <w:rsid w:val="4D866720"/>
    <w:rsid w:val="4E9E4CA4"/>
    <w:rsid w:val="51A56402"/>
    <w:rsid w:val="51DB05B2"/>
    <w:rsid w:val="52CF71B6"/>
    <w:rsid w:val="562C0055"/>
    <w:rsid w:val="5672672A"/>
    <w:rsid w:val="58514166"/>
    <w:rsid w:val="59365E62"/>
    <w:rsid w:val="594A5D46"/>
    <w:rsid w:val="59D41451"/>
    <w:rsid w:val="5AA70D6F"/>
    <w:rsid w:val="5B0474CB"/>
    <w:rsid w:val="5CD76DDF"/>
    <w:rsid w:val="5DE82B56"/>
    <w:rsid w:val="5E141DDD"/>
    <w:rsid w:val="5E370B40"/>
    <w:rsid w:val="5F017EF5"/>
    <w:rsid w:val="60397813"/>
    <w:rsid w:val="607E1313"/>
    <w:rsid w:val="612E371C"/>
    <w:rsid w:val="61645D96"/>
    <w:rsid w:val="61B42C6A"/>
    <w:rsid w:val="61F42C9D"/>
    <w:rsid w:val="6406515A"/>
    <w:rsid w:val="66126BC4"/>
    <w:rsid w:val="664C2EF5"/>
    <w:rsid w:val="68D27C79"/>
    <w:rsid w:val="69DF07CA"/>
    <w:rsid w:val="6A2E6E57"/>
    <w:rsid w:val="6A356B9E"/>
    <w:rsid w:val="6A825C7F"/>
    <w:rsid w:val="6B583BC6"/>
    <w:rsid w:val="6B67232C"/>
    <w:rsid w:val="6C2662B9"/>
    <w:rsid w:val="6C7922F1"/>
    <w:rsid w:val="6E233FBE"/>
    <w:rsid w:val="6EC9617F"/>
    <w:rsid w:val="6F64421D"/>
    <w:rsid w:val="705A7ED9"/>
    <w:rsid w:val="71BB7DE5"/>
    <w:rsid w:val="729E33AD"/>
    <w:rsid w:val="73005D7B"/>
    <w:rsid w:val="73FF4228"/>
    <w:rsid w:val="740A219D"/>
    <w:rsid w:val="74F00ED9"/>
    <w:rsid w:val="75657739"/>
    <w:rsid w:val="75817B6E"/>
    <w:rsid w:val="75892805"/>
    <w:rsid w:val="76162AED"/>
    <w:rsid w:val="77283928"/>
    <w:rsid w:val="7812227F"/>
    <w:rsid w:val="78CB2FA9"/>
    <w:rsid w:val="7A8C4404"/>
    <w:rsid w:val="7AD70296"/>
    <w:rsid w:val="7B134AC8"/>
    <w:rsid w:val="7B413B69"/>
    <w:rsid w:val="7CB80621"/>
    <w:rsid w:val="7E355B01"/>
    <w:rsid w:val="7F250B03"/>
    <w:rsid w:val="7F853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3D676D-7C84-409C-BF0B-F8A60740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1"/>
    <w:lsdException w:name="Light List" w:uiPriority="1"/>
    <w:lsdException w:name="Light Grid" w:uiPriority="1"/>
    <w:lsdException w:name="Medium Shading 1" w:uiPriority="1"/>
    <w:lsdException w:name="Medium Shading 2" w:uiPriority="1"/>
    <w:lsdException w:name="Medium List 1" w:uiPriority="1"/>
    <w:lsdException w:name="Medium List 2" w:uiPriority="1"/>
    <w:lsdException w:name="Medium Grid 1" w:uiPriority="1"/>
    <w:lsdException w:name="Medium Grid 2" w:uiPriority="1"/>
    <w:lsdException w:name="Medium Grid 3" w:uiPriority="1"/>
    <w:lsdException w:name="Dark List" w:uiPriority="1"/>
    <w:lsdException w:name="Colorful Shading" w:uiPriority="1"/>
    <w:lsdException w:name="Colorful List" w:uiPriority="1"/>
    <w:lsdException w:name="Colorful Grid" w:uiPriority="1"/>
    <w:lsdException w:name="Light Shading Accent 1" w:uiPriority="1"/>
    <w:lsdException w:name="Light List Accent 1" w:uiPriority="1"/>
    <w:lsdException w:name="Light Grid Accent 1" w:uiPriority="1"/>
    <w:lsdException w:name="Medium Shading 1 Accent 1" w:uiPriority="1"/>
    <w:lsdException w:name="Medium Shading 2 Accent 1" w:uiPriority="1"/>
    <w:lsdException w:name="Medium List 1 Accent 1" w:uiPriority="1"/>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1"/>
    <w:lsdException w:name="Medium Grid 1 Accent 1" w:uiPriority="1"/>
    <w:lsdException w:name="Medium Grid 2 Accent 1" w:uiPriority="1"/>
    <w:lsdException w:name="Medium Grid 3 Accent 1" w:uiPriority="1"/>
    <w:lsdException w:name="Dark List Accent 1" w:uiPriority="1"/>
    <w:lsdException w:name="Colorful Shading Accent 1" w:uiPriority="1"/>
    <w:lsdException w:name="Colorful List Accent 1" w:uiPriority="1"/>
    <w:lsdException w:name="Colorful Grid Accent 1" w:uiPriority="1"/>
    <w:lsdException w:name="Light Shading Accent 2" w:uiPriority="1"/>
    <w:lsdException w:name="Light List Accent 2" w:uiPriority="1"/>
    <w:lsdException w:name="Light Grid Accent 2" w:uiPriority="1"/>
    <w:lsdException w:name="Medium Shading 1 Accent 2" w:uiPriority="1"/>
    <w:lsdException w:name="Medium Shading 2 Accent 2" w:uiPriority="1"/>
    <w:lsdException w:name="Medium List 1 Accent 2" w:uiPriority="1"/>
    <w:lsdException w:name="Medium List 2 Accent 2" w:uiPriority="1"/>
    <w:lsdException w:name="Medium Grid 1 Accent 2" w:uiPriority="1"/>
    <w:lsdException w:name="Medium Grid 2 Accent 2" w:uiPriority="1"/>
    <w:lsdException w:name="Medium Grid 3 Accent 2" w:uiPriority="1"/>
    <w:lsdException w:name="Dark List Accent 2" w:uiPriority="1"/>
    <w:lsdException w:name="Colorful Shading Accent 2" w:uiPriority="1"/>
    <w:lsdException w:name="Colorful List Accent 2" w:uiPriority="1"/>
    <w:lsdException w:name="Colorful Grid Accent 2" w:uiPriority="1"/>
    <w:lsdException w:name="Light Shading Accent 3" w:uiPriority="1"/>
    <w:lsdException w:name="Light List Accent 3" w:uiPriority="1"/>
    <w:lsdException w:name="Light Grid Accent 3" w:uiPriority="1"/>
    <w:lsdException w:name="Medium Shading 1 Accent 3" w:uiPriority="1"/>
    <w:lsdException w:name="Medium Shading 2 Accent 3" w:uiPriority="1"/>
    <w:lsdException w:name="Medium List 1 Accent 3" w:uiPriority="1"/>
    <w:lsdException w:name="Medium List 2 Accent 3" w:uiPriority="1"/>
    <w:lsdException w:name="Medium Grid 1 Accent 3" w:uiPriority="1"/>
    <w:lsdException w:name="Medium Grid 2 Accent 3" w:uiPriority="1"/>
    <w:lsdException w:name="Medium Grid 3 Accent 3" w:uiPriority="1"/>
    <w:lsdException w:name="Dark List Accent 3" w:uiPriority="1"/>
    <w:lsdException w:name="Colorful Shading Accent 3" w:uiPriority="1"/>
    <w:lsdException w:name="Colorful List Accent 3" w:uiPriority="1"/>
    <w:lsdException w:name="Colorful Grid Accent 3" w:uiPriority="1"/>
    <w:lsdException w:name="Light Shading Accent 4" w:uiPriority="1"/>
    <w:lsdException w:name="Light List Accent 4" w:uiPriority="1"/>
    <w:lsdException w:name="Light Grid Accent 4" w:uiPriority="1"/>
    <w:lsdException w:name="Medium Shading 1 Accent 4" w:uiPriority="1"/>
    <w:lsdException w:name="Medium Shading 2 Accent 4" w:uiPriority="1"/>
    <w:lsdException w:name="Medium List 1 Accent 4" w:uiPriority="1"/>
    <w:lsdException w:name="Medium List 2 Accent 4" w:uiPriority="1"/>
    <w:lsdException w:name="Medium Grid 1 Accent 4" w:uiPriority="1"/>
    <w:lsdException w:name="Medium Grid 2 Accent 4" w:uiPriority="1"/>
    <w:lsdException w:name="Medium Grid 3 Accent 4" w:uiPriority="1"/>
    <w:lsdException w:name="Dark List Accent 4" w:uiPriority="1"/>
    <w:lsdException w:name="Colorful Shading Accent 4" w:uiPriority="1"/>
    <w:lsdException w:name="Colorful List Accent 4" w:uiPriority="1"/>
    <w:lsdException w:name="Colorful Grid Accent 4" w:uiPriority="1"/>
    <w:lsdException w:name="Light Shading Accent 5" w:uiPriority="1"/>
    <w:lsdException w:name="Light List Accent 5" w:uiPriority="1"/>
    <w:lsdException w:name="Light Grid Accent 5" w:uiPriority="1"/>
    <w:lsdException w:name="Medium Shading 1 Accent 5" w:uiPriority="1"/>
    <w:lsdException w:name="Medium Shading 2 Accent 5" w:uiPriority="1"/>
    <w:lsdException w:name="Medium List 1 Accent 5" w:uiPriority="1"/>
    <w:lsdException w:name="Medium List 2 Accent 5" w:uiPriority="1"/>
    <w:lsdException w:name="Medium Grid 1 Accent 5" w:uiPriority="1"/>
    <w:lsdException w:name="Medium Grid 2 Accent 5" w:uiPriority="1"/>
    <w:lsdException w:name="Medium Grid 3 Accent 5" w:uiPriority="1"/>
    <w:lsdException w:name="Dark List Accent 5" w:uiPriority="1"/>
    <w:lsdException w:name="Colorful Shading Accent 5" w:uiPriority="1"/>
    <w:lsdException w:name="Colorful List Accent 5" w:uiPriority="1"/>
    <w:lsdException w:name="Colorful Grid Accent 5" w:uiPriority="1"/>
    <w:lsdException w:name="Light Shading Accent 6" w:uiPriority="1"/>
    <w:lsdException w:name="Light List Accent 6" w:uiPriority="1"/>
    <w:lsdException w:name="Light Grid Accent 6" w:uiPriority="1"/>
    <w:lsdException w:name="Medium Shading 1 Accent 6" w:uiPriority="1"/>
    <w:lsdException w:name="Medium Shading 2 Accent 6" w:uiPriority="1"/>
    <w:lsdException w:name="Medium List 1 Accent 6" w:uiPriority="1"/>
    <w:lsdException w:name="Medium List 2 Accent 6" w:uiPriority="1"/>
    <w:lsdException w:name="Medium Grid 1 Accent 6" w:uiPriority="1"/>
    <w:lsdException w:name="Medium Grid 2 Accent 6" w:uiPriority="1"/>
    <w:lsdException w:name="Medium Grid 3 Accent 6" w:uiPriority="1"/>
    <w:lsdException w:name="Dark List Accent 6" w:uiPriority="1"/>
    <w:lsdException w:name="Colorful Shading Accent 6" w:uiPriority="1"/>
    <w:lsdException w:name="Colorful List Accent 6" w:uiPriority="1"/>
    <w:lsdException w:name="Colorful Grid Accent 6" w:uiPriority="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styleId="a4">
    <w:name w:val="annotation reference"/>
    <w:rPr>
      <w:sz w:val="21"/>
      <w:szCs w:val="21"/>
    </w:rPr>
  </w:style>
  <w:style w:type="character" w:customStyle="1" w:styleId="a5">
    <w:name w:val="批注文字 字符"/>
    <w:link w:val="a6"/>
    <w:rPr>
      <w:kern w:val="2"/>
      <w:sz w:val="21"/>
      <w:szCs w:val="24"/>
    </w:rPr>
  </w:style>
  <w:style w:type="character" w:customStyle="1" w:styleId="a7">
    <w:name w:val="批注主题 字符"/>
    <w:link w:val="a8"/>
    <w:rPr>
      <w:b/>
      <w:bCs/>
      <w:kern w:val="2"/>
      <w:sz w:val="21"/>
      <w:szCs w:val="24"/>
    </w:rPr>
  </w:style>
  <w:style w:type="character" w:customStyle="1" w:styleId="a9">
    <w:name w:val="页脚 字符"/>
    <w:link w:val="aa"/>
    <w:uiPriority w:val="99"/>
    <w:rPr>
      <w:kern w:val="2"/>
      <w:sz w:val="18"/>
      <w:szCs w:val="18"/>
    </w:rPr>
  </w:style>
  <w:style w:type="character" w:customStyle="1" w:styleId="ab">
    <w:name w:val="正文文本 字符"/>
    <w:link w:val="ac"/>
    <w:rPr>
      <w:rFonts w:ascii="Times New Roman" w:hAnsi="Times New Roman"/>
      <w:kern w:val="2"/>
      <w:sz w:val="21"/>
      <w:szCs w:val="24"/>
    </w:rPr>
  </w:style>
  <w:style w:type="paragraph" w:styleId="a8">
    <w:name w:val="annotation subject"/>
    <w:basedOn w:val="a6"/>
    <w:next w:val="a6"/>
    <w:link w:val="a7"/>
    <w:rPr>
      <w:b/>
      <w:bCs/>
    </w:rPr>
  </w:style>
  <w:style w:type="paragraph" w:styleId="ad">
    <w:name w:val="Normal (Web)"/>
    <w:basedOn w:val="a"/>
    <w:rPr>
      <w:sz w:val="24"/>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pPr>
      <w:tabs>
        <w:tab w:val="center" w:pos="4153"/>
        <w:tab w:val="right" w:pos="8306"/>
      </w:tabs>
      <w:snapToGrid w:val="0"/>
      <w:jc w:val="left"/>
    </w:pPr>
    <w:rPr>
      <w:sz w:val="18"/>
      <w:szCs w:val="18"/>
      <w:lang w:val="x-none" w:eastAsia="x-none"/>
    </w:rPr>
  </w:style>
  <w:style w:type="paragraph" w:styleId="af">
    <w:name w:val="Balloon Text"/>
    <w:basedOn w:val="a"/>
    <w:semiHidden/>
    <w:rPr>
      <w:sz w:val="18"/>
      <w:szCs w:val="18"/>
    </w:rPr>
  </w:style>
  <w:style w:type="paragraph" w:styleId="af0">
    <w:name w:val="Document Map"/>
    <w:basedOn w:val="a"/>
    <w:semiHidden/>
    <w:pPr>
      <w:shd w:val="clear" w:color="auto" w:fill="000080"/>
    </w:pPr>
  </w:style>
  <w:style w:type="paragraph" w:styleId="ac">
    <w:name w:val="Body Text"/>
    <w:basedOn w:val="a"/>
    <w:link w:val="ab"/>
    <w:qFormat/>
    <w:pPr>
      <w:spacing w:after="120"/>
    </w:pPr>
    <w:rPr>
      <w:lang w:val="x-none" w:eastAsia="x-none"/>
    </w:rPr>
  </w:style>
  <w:style w:type="paragraph" w:styleId="a6">
    <w:name w:val="annotation text"/>
    <w:basedOn w:val="a"/>
    <w:link w:val="a5"/>
    <w:pPr>
      <w:jc w:val="left"/>
    </w:pPr>
    <w:rPr>
      <w:lang w:val="x-none" w:eastAsia="x-none"/>
    </w:rPr>
  </w:style>
  <w:style w:type="paragraph" w:styleId="af1">
    <w:name w:val="No Spacing"/>
    <w:uiPriority w:val="99"/>
    <w:qFormat/>
    <w:pPr>
      <w:widowControl w:val="0"/>
      <w:jc w:val="both"/>
    </w:pPr>
    <w:rPr>
      <w:kern w:val="2"/>
      <w:sz w:val="21"/>
      <w:szCs w:val="24"/>
    </w:rPr>
  </w:style>
  <w:style w:type="paragraph" w:customStyle="1" w:styleId="1">
    <w:name w:val="列出段落1"/>
    <w:basedOn w:val="a"/>
    <w:uiPriority w:val="34"/>
    <w:qFormat/>
    <w:pPr>
      <w:ind w:firstLineChars="200" w:firstLine="420"/>
    </w:pPr>
    <w:rPr>
      <w:rFonts w:ascii="Calibri" w:hAnsi="Calibri"/>
      <w:szCs w:val="20"/>
    </w:rPr>
  </w:style>
  <w:style w:type="paragraph" w:styleId="af2">
    <w:name w:val="List Paragraph"/>
    <w:basedOn w:val="a"/>
    <w:uiPriority w:val="34"/>
    <w:qFormat/>
    <w:pPr>
      <w:ind w:firstLineChars="200" w:firstLine="420"/>
    </w:pPr>
  </w:style>
  <w:style w:type="paragraph" w:styleId="af3">
    <w:name w:val="Date"/>
    <w:basedOn w:val="a"/>
    <w:next w:val="a"/>
    <w:link w:val="af4"/>
    <w:rsid w:val="00870605"/>
    <w:pPr>
      <w:ind w:leftChars="2500" w:left="100"/>
    </w:pPr>
    <w:rPr>
      <w:lang w:val="x-none" w:eastAsia="x-none"/>
    </w:rPr>
  </w:style>
  <w:style w:type="character" w:customStyle="1" w:styleId="af4">
    <w:name w:val="日期 字符"/>
    <w:link w:val="af3"/>
    <w:rsid w:val="00870605"/>
    <w:rPr>
      <w:kern w:val="2"/>
      <w:sz w:val="21"/>
      <w:szCs w:val="24"/>
    </w:rPr>
  </w:style>
  <w:style w:type="character" w:styleId="af5">
    <w:name w:val="line number"/>
    <w:rsid w:val="0079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1064</Words>
  <Characters>6070</Characters>
  <Application>Microsoft Office Word</Application>
  <DocSecurity>0</DocSecurity>
  <PresentationFormat/>
  <Lines>50</Lines>
  <Paragraphs>14</Paragraphs>
  <Slides>0</Slides>
  <Notes>0</Notes>
  <HiddenSlides>0</HiddenSlides>
  <MMClips>0</MMClips>
  <ScaleCrop>false</ScaleCrop>
  <Manager/>
  <Company>Xtzj.Com</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dc:description/>
  <cp:lastModifiedBy>管理员</cp:lastModifiedBy>
  <cp:revision>3</cp:revision>
  <cp:lastPrinted>2022-09-05T00:59:00Z</cp:lastPrinted>
  <dcterms:created xsi:type="dcterms:W3CDTF">2022-10-08T06:06:00Z</dcterms:created>
  <dcterms:modified xsi:type="dcterms:W3CDTF">2022-10-08T06:07:00Z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ICV">
    <vt:lpwstr>0327AD01A88A41AEA73431F6D768914A</vt:lpwstr>
  </property>
</Properties>
</file>