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2DBF2B" w14:textId="561600A8" w:rsidR="008A2A68" w:rsidRDefault="008A2A68" w:rsidP="00BB6528">
      <w:pPr>
        <w:adjustRightInd w:val="0"/>
        <w:snapToGrid w:val="0"/>
        <w:spacing w:line="520" w:lineRule="exact"/>
        <w:jc w:val="left"/>
        <w:outlineLvl w:val="0"/>
        <w:rPr>
          <w:rFonts w:eastAsia="黑体"/>
          <w:color w:val="000000"/>
          <w:szCs w:val="32"/>
        </w:rPr>
      </w:pPr>
      <w:r w:rsidRPr="00BB6528">
        <w:rPr>
          <w:rFonts w:eastAsia="黑体" w:hint="eastAsia"/>
          <w:color w:val="000000"/>
          <w:szCs w:val="32"/>
        </w:rPr>
        <w:t>附件</w:t>
      </w:r>
      <w:r w:rsidR="000072E5">
        <w:rPr>
          <w:rFonts w:eastAsia="黑体" w:hint="eastAsia"/>
          <w:color w:val="000000"/>
          <w:szCs w:val="32"/>
        </w:rPr>
        <w:t>1</w:t>
      </w:r>
    </w:p>
    <w:p w14:paraId="0EC12DF2" w14:textId="77777777" w:rsidR="00BF7107" w:rsidRPr="00BB6528" w:rsidRDefault="00BF7107" w:rsidP="00BF7107">
      <w:pPr>
        <w:adjustRightInd w:val="0"/>
        <w:snapToGrid w:val="0"/>
        <w:spacing w:line="600" w:lineRule="exact"/>
        <w:jc w:val="left"/>
        <w:outlineLvl w:val="0"/>
        <w:rPr>
          <w:rFonts w:eastAsia="黑体"/>
          <w:color w:val="000000"/>
          <w:szCs w:val="32"/>
        </w:rPr>
      </w:pPr>
    </w:p>
    <w:p w14:paraId="19528706" w14:textId="039D957C" w:rsidR="00210ED1" w:rsidRPr="00BF7107" w:rsidRDefault="0032788B" w:rsidP="00BF7107">
      <w:pPr>
        <w:adjustRightInd w:val="0"/>
        <w:snapToGrid w:val="0"/>
        <w:spacing w:line="600" w:lineRule="exact"/>
        <w:jc w:val="center"/>
        <w:outlineLvl w:val="0"/>
        <w:rPr>
          <w:rFonts w:ascii="方正小标宋简体" w:eastAsia="方正小标宋简体"/>
          <w:color w:val="000000"/>
          <w:spacing w:val="-8"/>
          <w:sz w:val="44"/>
          <w:szCs w:val="32"/>
        </w:rPr>
      </w:pPr>
      <w:bookmarkStart w:id="0" w:name="_Hlk23434804"/>
      <w:r w:rsidRPr="00BF7107">
        <w:rPr>
          <w:rFonts w:ascii="方正小标宋简体" w:eastAsia="方正小标宋简体" w:hint="eastAsia"/>
          <w:color w:val="000000"/>
          <w:spacing w:val="-8"/>
          <w:sz w:val="44"/>
          <w:szCs w:val="32"/>
        </w:rPr>
        <w:t>正电子发射磁共振成像系统</w:t>
      </w:r>
      <w:r w:rsidR="00D449C6" w:rsidRPr="00BF7107">
        <w:rPr>
          <w:rFonts w:ascii="方正小标宋简体" w:eastAsia="方正小标宋简体" w:hint="eastAsia"/>
          <w:color w:val="000000"/>
          <w:spacing w:val="-8"/>
          <w:sz w:val="44"/>
          <w:szCs w:val="32"/>
        </w:rPr>
        <w:t>注册审查指导原则</w:t>
      </w:r>
      <w:bookmarkEnd w:id="0"/>
    </w:p>
    <w:p w14:paraId="708E84A6" w14:textId="08ABD1D7" w:rsidR="00BF7107" w:rsidRPr="00BB6528" w:rsidRDefault="00BF7107" w:rsidP="00BF7107">
      <w:pPr>
        <w:adjustRightInd w:val="0"/>
        <w:snapToGrid w:val="0"/>
        <w:spacing w:line="600" w:lineRule="exact"/>
        <w:jc w:val="left"/>
        <w:outlineLvl w:val="0"/>
        <w:rPr>
          <w:rFonts w:eastAsia="黑体"/>
          <w:color w:val="000000"/>
          <w:szCs w:val="32"/>
        </w:rPr>
      </w:pPr>
    </w:p>
    <w:p w14:paraId="7FEF9F6A" w14:textId="4C4EC85C" w:rsidR="00210ED1" w:rsidRPr="00481A1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本指导原则旨在指导注册申请人</w:t>
      </w:r>
      <w:r w:rsidRPr="00481A11">
        <w:rPr>
          <w:rFonts w:eastAsia="仿宋_GB2312" w:hint="eastAsia"/>
        </w:rPr>
        <w:t>规范</w:t>
      </w:r>
      <w:r w:rsidR="0032788B" w:rsidRPr="0032788B">
        <w:rPr>
          <w:rFonts w:eastAsia="仿宋_GB2312" w:hint="eastAsia"/>
          <w:color w:val="000000" w:themeColor="text1"/>
        </w:rPr>
        <w:t>正电子发射</w:t>
      </w:r>
      <w:r w:rsidR="0032788B">
        <w:rPr>
          <w:rFonts w:eastAsia="仿宋_GB2312" w:hint="eastAsia"/>
          <w:color w:val="000000" w:themeColor="text1"/>
        </w:rPr>
        <w:t>磁共振成像系统</w:t>
      </w:r>
      <w:r w:rsidR="0032788B" w:rsidRPr="0032788B">
        <w:rPr>
          <w:rFonts w:eastAsia="仿宋_GB2312" w:hint="eastAsia"/>
          <w:color w:val="000000" w:themeColor="text1"/>
        </w:rPr>
        <w:t>（</w:t>
      </w:r>
      <w:r w:rsidR="0032788B" w:rsidRPr="0032788B">
        <w:rPr>
          <w:rFonts w:eastAsia="仿宋_GB2312" w:hint="eastAsia"/>
          <w:color w:val="000000" w:themeColor="text1"/>
        </w:rPr>
        <w:t xml:space="preserve">Imaging system of positron emission </w:t>
      </w:r>
      <w:r w:rsidR="00323F76">
        <w:rPr>
          <w:rFonts w:eastAsia="仿宋_GB2312" w:hint="eastAsia"/>
          <w:color w:val="000000" w:themeColor="text1"/>
        </w:rPr>
        <w:t xml:space="preserve">and </w:t>
      </w:r>
      <w:r w:rsidR="0032788B" w:rsidRPr="0032788B">
        <w:rPr>
          <w:rFonts w:eastAsia="仿宋_GB2312" w:hint="eastAsia"/>
          <w:color w:val="000000" w:themeColor="text1"/>
        </w:rPr>
        <w:t>magnetic resonance imaging</w:t>
      </w:r>
      <w:r w:rsidR="0032788B" w:rsidRPr="0032788B">
        <w:rPr>
          <w:rFonts w:eastAsia="仿宋_GB2312" w:hint="eastAsia"/>
          <w:color w:val="000000" w:themeColor="text1"/>
        </w:rPr>
        <w:t>，本文简称</w:t>
      </w:r>
      <w:r w:rsidR="0032788B" w:rsidRPr="0032788B">
        <w:rPr>
          <w:rFonts w:eastAsia="仿宋_GB2312" w:hint="eastAsia"/>
          <w:color w:val="000000" w:themeColor="text1"/>
        </w:rPr>
        <w:t>PET/MR</w:t>
      </w:r>
      <w:r w:rsidR="0032788B" w:rsidRPr="0032788B">
        <w:rPr>
          <w:rFonts w:eastAsia="仿宋_GB2312" w:hint="eastAsia"/>
          <w:color w:val="000000" w:themeColor="text1"/>
        </w:rPr>
        <w:t>）</w:t>
      </w:r>
      <w:r w:rsidRPr="00481A11">
        <w:rPr>
          <w:rFonts w:eastAsia="仿宋_GB2312" w:hint="eastAsia"/>
          <w:color w:val="000000" w:themeColor="text1"/>
        </w:rPr>
        <w:t>（以下简称</w:t>
      </w:r>
      <w:r w:rsidR="0032788B" w:rsidRPr="0032788B">
        <w:rPr>
          <w:rFonts w:eastAsia="仿宋_GB2312"/>
          <w:color w:val="000000" w:themeColor="text1"/>
        </w:rPr>
        <w:t>PET/MR</w:t>
      </w:r>
      <w:r w:rsidRPr="00481A11">
        <w:rPr>
          <w:rFonts w:eastAsia="仿宋_GB2312" w:hint="eastAsia"/>
          <w:color w:val="000000" w:themeColor="text1"/>
        </w:rPr>
        <w:t>）</w:t>
      </w:r>
      <w:r w:rsidRPr="00481A11">
        <w:rPr>
          <w:rFonts w:eastAsia="仿宋_GB2312" w:hint="eastAsia"/>
        </w:rPr>
        <w:t>研制过程和</w:t>
      </w:r>
      <w:r w:rsidRPr="00481A11">
        <w:rPr>
          <w:rFonts w:eastAsia="仿宋_GB2312" w:hint="eastAsia"/>
          <w:color w:val="000000" w:themeColor="text1"/>
        </w:rPr>
        <w:t>准备相关医疗器械注册申报资料，</w:t>
      </w:r>
      <w:r w:rsidRPr="00481A11">
        <w:rPr>
          <w:rFonts w:eastAsia="仿宋_GB2312" w:hint="eastAsia"/>
          <w:color w:val="000000"/>
        </w:rPr>
        <w:t>同时也为技术审评部门提供参考</w:t>
      </w:r>
      <w:r w:rsidRPr="00481A11">
        <w:rPr>
          <w:rFonts w:eastAsia="仿宋_GB2312" w:hint="eastAsia"/>
          <w:color w:val="000000" w:themeColor="text1"/>
        </w:rPr>
        <w:t>。</w:t>
      </w:r>
    </w:p>
    <w:p w14:paraId="26C39753" w14:textId="77777777" w:rsidR="00210ED1" w:rsidRPr="00481A1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本指导原则是对</w:t>
      </w:r>
      <w:r w:rsidR="0032788B" w:rsidRPr="0032788B">
        <w:rPr>
          <w:rFonts w:eastAsia="仿宋_GB2312"/>
          <w:color w:val="000000" w:themeColor="text1"/>
        </w:rPr>
        <w:t>PET/MR</w:t>
      </w:r>
      <w:r w:rsidR="0032788B">
        <w:rPr>
          <w:rFonts w:eastAsia="仿宋_GB2312" w:hint="eastAsia"/>
          <w:color w:val="000000" w:themeColor="text1"/>
        </w:rPr>
        <w:t>系统</w:t>
      </w:r>
      <w:r w:rsidRPr="00481A11">
        <w:rPr>
          <w:rFonts w:eastAsia="仿宋_GB2312" w:hint="eastAsia"/>
          <w:color w:val="000000" w:themeColor="text1"/>
        </w:rPr>
        <w:t>的一般要求，注册申请人</w:t>
      </w:r>
      <w:r w:rsidRPr="00481A11">
        <w:rPr>
          <w:rFonts w:eastAsia="仿宋_GB2312" w:hint="eastAsia"/>
          <w:color w:val="000000"/>
        </w:rPr>
        <w:t>应依据产品的具体特性确定其中内容是否适用。若不适用，需具体阐述理由及相应的科学依据，并依据产品的具体特性对注册申报资料的内容进行充实和细化</w:t>
      </w:r>
      <w:r w:rsidRPr="00481A11">
        <w:rPr>
          <w:rFonts w:eastAsia="仿宋_GB2312" w:hint="eastAsia"/>
          <w:bCs/>
        </w:rPr>
        <w:t>。</w:t>
      </w:r>
    </w:p>
    <w:p w14:paraId="389121B2" w14:textId="77777777" w:rsidR="00210ED1" w:rsidRPr="00481A1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bCs/>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r w:rsidRPr="00481A11">
        <w:rPr>
          <w:rFonts w:eastAsia="仿宋_GB2312" w:hint="eastAsia"/>
          <w:color w:val="000000" w:themeColor="text1"/>
        </w:rPr>
        <w:t>。</w:t>
      </w:r>
    </w:p>
    <w:p w14:paraId="32C67BA3" w14:textId="77777777" w:rsidR="00210ED1" w:rsidRPr="00481A11" w:rsidRDefault="00D449C6" w:rsidP="00DB016F">
      <w:pPr>
        <w:adjustRightInd w:val="0"/>
        <w:snapToGrid w:val="0"/>
        <w:spacing w:line="520" w:lineRule="exact"/>
        <w:ind w:firstLineChars="200" w:firstLine="640"/>
        <w:rPr>
          <w:rFonts w:eastAsia="仿宋_GB2312"/>
          <w:bCs/>
        </w:rPr>
      </w:pPr>
      <w:r w:rsidRPr="00481A11">
        <w:rPr>
          <w:rFonts w:eastAsia="仿宋_GB2312" w:hint="eastAsia"/>
          <w:color w:val="000000"/>
        </w:rPr>
        <w:t>本指导原则是在现行法规和标准体系以及当前认知水平下制定，随着法规和标准的不断完善，以及科学技术的不断发展，相关内容也将适时进行调整。</w:t>
      </w:r>
    </w:p>
    <w:p w14:paraId="0381EB1E" w14:textId="77777777" w:rsidR="00210ED1" w:rsidRPr="00481A11" w:rsidRDefault="00D449C6" w:rsidP="00DB016F">
      <w:pPr>
        <w:numPr>
          <w:ilvl w:val="0"/>
          <w:numId w:val="1"/>
        </w:numPr>
        <w:overflowPunct w:val="0"/>
        <w:autoSpaceDE w:val="0"/>
        <w:autoSpaceDN w:val="0"/>
        <w:adjustRightInd w:val="0"/>
        <w:snapToGrid w:val="0"/>
        <w:spacing w:line="520" w:lineRule="exact"/>
        <w:ind w:left="0" w:firstLineChars="200" w:firstLine="640"/>
        <w:outlineLvl w:val="1"/>
        <w:rPr>
          <w:rFonts w:eastAsia="黑体"/>
          <w:color w:val="000000" w:themeColor="text1"/>
        </w:rPr>
      </w:pPr>
      <w:r w:rsidRPr="00481A11">
        <w:rPr>
          <w:rFonts w:eastAsia="黑体"/>
          <w:color w:val="000000" w:themeColor="text1"/>
        </w:rPr>
        <w:t>适用范围</w:t>
      </w:r>
    </w:p>
    <w:p w14:paraId="2A259BA4" w14:textId="3B16D747" w:rsidR="00A648F0" w:rsidRPr="00481A11" w:rsidRDefault="00A648F0"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本指导原则适用于</w:t>
      </w:r>
      <w:r w:rsidR="0032788B" w:rsidRPr="000F4721">
        <w:rPr>
          <w:rFonts w:eastAsia="仿宋_GB2312" w:hint="eastAsia"/>
          <w:szCs w:val="32"/>
        </w:rPr>
        <w:t>PET/MR</w:t>
      </w:r>
      <w:r w:rsidR="0032788B">
        <w:rPr>
          <w:rFonts w:eastAsia="仿宋_GB2312" w:hint="eastAsia"/>
          <w:szCs w:val="32"/>
        </w:rPr>
        <w:t>系统</w:t>
      </w:r>
      <w:r w:rsidR="00085014">
        <w:rPr>
          <w:rFonts w:eastAsia="仿宋_GB2312" w:hint="eastAsia"/>
          <w:color w:val="000000" w:themeColor="text1"/>
        </w:rPr>
        <w:t>。</w:t>
      </w:r>
      <w:r w:rsidR="0021310C" w:rsidRPr="0021310C">
        <w:rPr>
          <w:rFonts w:eastAsia="仿宋_GB2312" w:hint="eastAsia"/>
          <w:color w:val="000000" w:themeColor="text1"/>
        </w:rPr>
        <w:t>PET/MR</w:t>
      </w:r>
      <w:r w:rsidR="0021310C" w:rsidRPr="0021310C">
        <w:rPr>
          <w:rFonts w:eastAsia="仿宋_GB2312" w:hint="eastAsia"/>
          <w:color w:val="000000" w:themeColor="text1"/>
        </w:rPr>
        <w:t>根据产品结构形式不同，可分为分体式、</w:t>
      </w:r>
      <w:r w:rsidR="0021310C" w:rsidRPr="0021310C">
        <w:rPr>
          <w:rFonts w:eastAsia="仿宋_GB2312" w:hint="eastAsia"/>
          <w:color w:val="000000" w:themeColor="text1"/>
        </w:rPr>
        <w:t>PET</w:t>
      </w:r>
      <w:r w:rsidR="0021310C" w:rsidRPr="0021310C">
        <w:rPr>
          <w:rFonts w:eastAsia="仿宋_GB2312" w:hint="eastAsia"/>
          <w:color w:val="000000" w:themeColor="text1"/>
        </w:rPr>
        <w:t>插入式、完全集成式，</w:t>
      </w:r>
      <w:r w:rsidR="0021310C">
        <w:rPr>
          <w:rFonts w:eastAsia="仿宋_GB2312"/>
          <w:color w:val="000000" w:themeColor="text1"/>
          <w:szCs w:val="32"/>
        </w:rPr>
        <w:t>本</w:t>
      </w:r>
      <w:r w:rsidR="0021310C">
        <w:rPr>
          <w:rFonts w:eastAsia="仿宋_GB2312" w:hint="eastAsia"/>
          <w:color w:val="000000" w:themeColor="text1"/>
          <w:szCs w:val="32"/>
        </w:rPr>
        <w:t>指</w:t>
      </w:r>
      <w:r w:rsidR="00EC41D7">
        <w:rPr>
          <w:rFonts w:eastAsia="仿宋_GB2312"/>
          <w:color w:val="000000" w:themeColor="text1"/>
          <w:szCs w:val="32"/>
        </w:rPr>
        <w:t>导原则</w:t>
      </w:r>
      <w:r w:rsidR="0021310C">
        <w:rPr>
          <w:rFonts w:eastAsia="仿宋_GB2312" w:hint="eastAsia"/>
          <w:color w:val="000000" w:themeColor="text1"/>
          <w:szCs w:val="32"/>
        </w:rPr>
        <w:t>所指</w:t>
      </w:r>
      <w:r w:rsidR="00EC41D7">
        <w:rPr>
          <w:rFonts w:eastAsia="仿宋_GB2312"/>
          <w:color w:val="000000" w:themeColor="text1"/>
          <w:szCs w:val="32"/>
        </w:rPr>
        <w:t>的</w:t>
      </w:r>
      <w:r w:rsidR="00EC41D7">
        <w:rPr>
          <w:rFonts w:eastAsia="仿宋_GB2312" w:hint="eastAsia"/>
          <w:color w:val="000000" w:themeColor="text1"/>
          <w:szCs w:val="32"/>
        </w:rPr>
        <w:t>PET/MR</w:t>
      </w:r>
      <w:r w:rsidR="00EC41D7">
        <w:rPr>
          <w:rFonts w:eastAsia="仿宋_GB2312" w:hint="eastAsia"/>
          <w:color w:val="000000" w:themeColor="text1"/>
          <w:szCs w:val="32"/>
        </w:rPr>
        <w:t>系统</w:t>
      </w:r>
      <w:r w:rsidR="00EC41D7">
        <w:rPr>
          <w:rFonts w:eastAsia="仿宋_GB2312"/>
          <w:color w:val="000000" w:themeColor="text1"/>
          <w:szCs w:val="32"/>
        </w:rPr>
        <w:t>即为完全集成式</w:t>
      </w:r>
      <w:r w:rsidR="00EC41D7">
        <w:rPr>
          <w:rFonts w:eastAsia="仿宋_GB2312" w:hint="eastAsia"/>
          <w:color w:val="000000" w:themeColor="text1"/>
          <w:szCs w:val="32"/>
        </w:rPr>
        <w:t>/</w:t>
      </w:r>
      <w:r w:rsidR="00EC41D7">
        <w:rPr>
          <w:rFonts w:eastAsia="仿宋_GB2312" w:hint="eastAsia"/>
          <w:color w:val="000000" w:themeColor="text1"/>
          <w:szCs w:val="32"/>
        </w:rPr>
        <w:t>一体式</w:t>
      </w:r>
      <w:r w:rsidR="00EC41D7">
        <w:rPr>
          <w:rFonts w:eastAsia="仿宋_GB2312" w:hint="eastAsia"/>
          <w:color w:val="000000" w:themeColor="text1"/>
          <w:szCs w:val="32"/>
        </w:rPr>
        <w:t>PET/MR</w:t>
      </w:r>
      <w:r w:rsidR="00EC41D7">
        <w:rPr>
          <w:rFonts w:eastAsia="仿宋_GB2312" w:hint="eastAsia"/>
          <w:color w:val="000000" w:themeColor="text1"/>
          <w:szCs w:val="32"/>
        </w:rPr>
        <w:t>，</w:t>
      </w:r>
      <w:r w:rsidR="00EC41D7">
        <w:rPr>
          <w:rFonts w:eastAsia="仿宋_GB2312"/>
          <w:color w:val="000000" w:themeColor="text1"/>
          <w:szCs w:val="32"/>
        </w:rPr>
        <w:t>分</w:t>
      </w:r>
      <w:r w:rsidR="00EC41D7">
        <w:rPr>
          <w:rFonts w:eastAsia="仿宋_GB2312"/>
          <w:color w:val="000000" w:themeColor="text1"/>
          <w:szCs w:val="32"/>
        </w:rPr>
        <w:lastRenderedPageBreak/>
        <w:t>体式和插入式</w:t>
      </w:r>
      <w:r w:rsidR="00EC41D7" w:rsidRPr="000F4721">
        <w:rPr>
          <w:rFonts w:eastAsia="仿宋_GB2312" w:hint="eastAsia"/>
          <w:szCs w:val="32"/>
        </w:rPr>
        <w:t>PET/MR</w:t>
      </w:r>
      <w:r w:rsidR="00EC41D7">
        <w:rPr>
          <w:rFonts w:eastAsia="仿宋_GB2312" w:hint="eastAsia"/>
          <w:szCs w:val="32"/>
        </w:rPr>
        <w:t>系统</w:t>
      </w:r>
      <w:r w:rsidR="00EC41D7">
        <w:rPr>
          <w:rFonts w:eastAsia="仿宋_GB2312"/>
          <w:szCs w:val="32"/>
        </w:rPr>
        <w:t>可参照本指导原则。</w:t>
      </w:r>
    </w:p>
    <w:p w14:paraId="03F63C46" w14:textId="77777777" w:rsidR="00210ED1" w:rsidRPr="00481A11" w:rsidRDefault="00A648F0" w:rsidP="00DB016F">
      <w:pPr>
        <w:numPr>
          <w:ilvl w:val="0"/>
          <w:numId w:val="1"/>
        </w:numPr>
        <w:overflowPunct w:val="0"/>
        <w:autoSpaceDE w:val="0"/>
        <w:autoSpaceDN w:val="0"/>
        <w:adjustRightInd w:val="0"/>
        <w:snapToGrid w:val="0"/>
        <w:spacing w:line="520" w:lineRule="exact"/>
        <w:ind w:left="0" w:firstLineChars="200" w:firstLine="640"/>
        <w:outlineLvl w:val="1"/>
        <w:rPr>
          <w:rFonts w:eastAsia="黑体"/>
          <w:color w:val="000000" w:themeColor="text1"/>
        </w:rPr>
      </w:pPr>
      <w:r w:rsidRPr="00481A11">
        <w:rPr>
          <w:rFonts w:eastAsia="黑体" w:hint="eastAsia"/>
          <w:color w:val="000000" w:themeColor="text1"/>
        </w:rPr>
        <w:t>注册审查要点</w:t>
      </w:r>
    </w:p>
    <w:p w14:paraId="1872FE68" w14:textId="77777777" w:rsidR="00042ED5" w:rsidRPr="00496A1A" w:rsidRDefault="00A648F0" w:rsidP="00DB016F">
      <w:pPr>
        <w:numPr>
          <w:ilvl w:val="0"/>
          <w:numId w:val="2"/>
        </w:numPr>
        <w:overflowPunct w:val="0"/>
        <w:autoSpaceDE w:val="0"/>
        <w:autoSpaceDN w:val="0"/>
        <w:adjustRightInd w:val="0"/>
        <w:snapToGrid w:val="0"/>
        <w:spacing w:line="520" w:lineRule="exact"/>
        <w:ind w:left="0" w:firstLineChars="200" w:firstLine="624"/>
        <w:outlineLvl w:val="2"/>
        <w:rPr>
          <w:rFonts w:eastAsia="楷体_GB2312"/>
          <w:spacing w:val="-4"/>
        </w:rPr>
      </w:pPr>
      <w:r w:rsidRPr="00481A11">
        <w:rPr>
          <w:rFonts w:eastAsia="楷体_GB2312" w:hint="eastAsia"/>
          <w:spacing w:val="-4"/>
        </w:rPr>
        <w:t>监管信息</w:t>
      </w:r>
    </w:p>
    <w:p w14:paraId="0E969F5F" w14:textId="77777777" w:rsidR="008A2A68" w:rsidRDefault="00481A11" w:rsidP="00DB016F">
      <w:pPr>
        <w:overflowPunct w:val="0"/>
        <w:autoSpaceDE w:val="0"/>
        <w:autoSpaceDN w:val="0"/>
        <w:adjustRightInd w:val="0"/>
        <w:snapToGrid w:val="0"/>
        <w:spacing w:line="520" w:lineRule="exact"/>
        <w:ind w:firstLineChars="200" w:firstLine="624"/>
        <w:outlineLvl w:val="2"/>
        <w:rPr>
          <w:rFonts w:eastAsia="楷体_GB2312"/>
          <w:spacing w:val="-4"/>
        </w:rPr>
      </w:pPr>
      <w:r w:rsidRPr="00481A11">
        <w:rPr>
          <w:rFonts w:eastAsia="楷体_GB2312" w:hint="eastAsia"/>
          <w:spacing w:val="-4"/>
        </w:rPr>
        <w:t>1</w:t>
      </w:r>
      <w:r w:rsidR="005C562E">
        <w:rPr>
          <w:rFonts w:eastAsia="楷体_GB2312"/>
          <w:spacing w:val="-4"/>
        </w:rPr>
        <w:t>.</w:t>
      </w:r>
      <w:r w:rsidR="00A648F0" w:rsidRPr="00481A11">
        <w:rPr>
          <w:rFonts w:eastAsia="仿宋_GB2312" w:hint="eastAsia"/>
          <w:color w:val="000000" w:themeColor="text1"/>
        </w:rPr>
        <w:t>分类编码和管理类别</w:t>
      </w:r>
    </w:p>
    <w:p w14:paraId="436CACD8" w14:textId="3F448E88" w:rsidR="0032788B" w:rsidRPr="000F4721" w:rsidRDefault="00D449C6" w:rsidP="00DB016F">
      <w:pPr>
        <w:spacing w:line="520" w:lineRule="exact"/>
        <w:ind w:firstLineChars="200" w:firstLine="640"/>
        <w:rPr>
          <w:rFonts w:eastAsia="仿宋_GB2312"/>
          <w:color w:val="C00000"/>
          <w:szCs w:val="32"/>
        </w:rPr>
      </w:pPr>
      <w:r w:rsidRPr="00481A11">
        <w:rPr>
          <w:rFonts w:eastAsia="仿宋_GB2312" w:hint="eastAsia"/>
          <w:color w:val="000000" w:themeColor="text1"/>
        </w:rPr>
        <w:t>参照</w:t>
      </w:r>
      <w:r w:rsidR="0032788B" w:rsidRPr="000F4721">
        <w:rPr>
          <w:rFonts w:eastAsia="仿宋_GB2312" w:hint="eastAsia"/>
          <w:szCs w:val="32"/>
        </w:rPr>
        <w:t>现行《医疗器械分类目录》，该类产品分类编码为</w:t>
      </w:r>
      <w:r w:rsidR="0032788B" w:rsidRPr="000F4721">
        <w:rPr>
          <w:rFonts w:eastAsia="仿宋_GB2312"/>
          <w:szCs w:val="32"/>
        </w:rPr>
        <w:t>06-17-03</w:t>
      </w:r>
      <w:r w:rsidR="0032788B" w:rsidRPr="000F4721">
        <w:rPr>
          <w:rFonts w:eastAsia="仿宋_GB2312" w:hint="eastAsia"/>
          <w:szCs w:val="32"/>
        </w:rPr>
        <w:t>，管理类别为</w:t>
      </w:r>
      <w:r w:rsidR="00BE1B5C">
        <w:rPr>
          <w:rFonts w:eastAsia="仿宋_GB2312" w:hint="eastAsia"/>
          <w:szCs w:val="32"/>
        </w:rPr>
        <w:t>第</w:t>
      </w:r>
      <w:r w:rsidR="0032788B" w:rsidRPr="000F4721">
        <w:rPr>
          <w:rFonts w:eastAsia="仿宋_GB2312" w:hint="eastAsia"/>
          <w:szCs w:val="32"/>
        </w:rPr>
        <w:t>三类。</w:t>
      </w:r>
    </w:p>
    <w:p w14:paraId="3B2FB030" w14:textId="77777777" w:rsidR="00210ED1" w:rsidRPr="00481A11" w:rsidRDefault="00AB13B2" w:rsidP="00DB016F">
      <w:pPr>
        <w:adjustRightInd w:val="0"/>
        <w:snapToGrid w:val="0"/>
        <w:spacing w:line="520" w:lineRule="exact"/>
        <w:ind w:firstLineChars="200" w:firstLine="624"/>
        <w:rPr>
          <w:rFonts w:eastAsia="仿宋_GB2312"/>
          <w:spacing w:val="-4"/>
        </w:rPr>
      </w:pPr>
      <w:bookmarkStart w:id="1" w:name="_Toc432753652"/>
      <w:r>
        <w:rPr>
          <w:rFonts w:eastAsia="仿宋_GB2312" w:hint="eastAsia"/>
          <w:spacing w:val="-4"/>
        </w:rPr>
        <w:t>2</w:t>
      </w:r>
      <w:r w:rsidR="00EB2B6D">
        <w:rPr>
          <w:rFonts w:eastAsia="仿宋_GB2312" w:hint="eastAsia"/>
          <w:spacing w:val="-4"/>
        </w:rPr>
        <w:t>.</w:t>
      </w:r>
      <w:r w:rsidR="00D449C6" w:rsidRPr="00481A11">
        <w:rPr>
          <w:rFonts w:eastAsia="仿宋_GB2312" w:hint="eastAsia"/>
          <w:color w:val="000000" w:themeColor="text1"/>
        </w:rPr>
        <w:t>注册单元</w:t>
      </w:r>
      <w:bookmarkEnd w:id="1"/>
      <w:r w:rsidR="00D449C6" w:rsidRPr="00481A11">
        <w:rPr>
          <w:rFonts w:eastAsia="仿宋_GB2312" w:hint="eastAsia"/>
          <w:color w:val="000000" w:themeColor="text1"/>
        </w:rPr>
        <w:t>划分</w:t>
      </w:r>
    </w:p>
    <w:p w14:paraId="2F86F37C" w14:textId="77777777" w:rsidR="00210ED1" w:rsidRPr="00481A11" w:rsidRDefault="00D449C6"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若申报产品存在多个型号规格或配置，建议依据产品适用范围、技术原理、结构组成、性能指标等关键要素进行注册单元划分。</w:t>
      </w:r>
    </w:p>
    <w:p w14:paraId="6737B1EA" w14:textId="77777777" w:rsidR="00945D45" w:rsidRDefault="00F96027" w:rsidP="00DB016F">
      <w:pPr>
        <w:overflowPunct w:val="0"/>
        <w:autoSpaceDE w:val="0"/>
        <w:autoSpaceDN w:val="0"/>
        <w:adjustRightInd w:val="0"/>
        <w:snapToGrid w:val="0"/>
        <w:spacing w:line="520" w:lineRule="exact"/>
        <w:ind w:firstLineChars="200" w:firstLine="624"/>
        <w:outlineLvl w:val="4"/>
        <w:rPr>
          <w:rFonts w:eastAsia="仿宋_GB2312"/>
          <w:color w:val="000000" w:themeColor="text1"/>
          <w:szCs w:val="32"/>
        </w:rPr>
      </w:pPr>
      <w:r>
        <w:rPr>
          <w:rFonts w:eastAsia="仿宋_GB2312" w:hint="eastAsia"/>
          <w:spacing w:val="-4"/>
        </w:rPr>
        <w:t>2</w:t>
      </w:r>
      <w:r>
        <w:rPr>
          <w:rFonts w:eastAsia="仿宋_GB2312"/>
          <w:spacing w:val="-4"/>
        </w:rPr>
        <w:t>.1</w:t>
      </w:r>
      <w:r w:rsidR="00FE0F07">
        <w:rPr>
          <w:rFonts w:eastAsia="仿宋_GB2312" w:hint="eastAsia"/>
          <w:color w:val="000000" w:themeColor="text1"/>
          <w:szCs w:val="32"/>
        </w:rPr>
        <w:t>适用范围不同的系统</w:t>
      </w:r>
      <w:r w:rsidR="00106F86" w:rsidRPr="000F4721">
        <w:rPr>
          <w:rFonts w:eastAsia="仿宋_GB2312"/>
          <w:color w:val="000000" w:themeColor="text1"/>
          <w:szCs w:val="32"/>
        </w:rPr>
        <w:t>划分为不同注册单元。</w:t>
      </w:r>
    </w:p>
    <w:p w14:paraId="5EB13DFD" w14:textId="77777777" w:rsidR="00106F86" w:rsidRPr="000F4721" w:rsidRDefault="00106F86" w:rsidP="00DB016F">
      <w:pPr>
        <w:overflowPunct w:val="0"/>
        <w:autoSpaceDE w:val="0"/>
        <w:autoSpaceDN w:val="0"/>
        <w:adjustRightInd w:val="0"/>
        <w:snapToGrid w:val="0"/>
        <w:spacing w:line="520" w:lineRule="exact"/>
        <w:ind w:firstLineChars="200" w:firstLine="640"/>
        <w:outlineLvl w:val="4"/>
        <w:rPr>
          <w:rFonts w:eastAsia="仿宋_GB2312"/>
          <w:color w:val="000000" w:themeColor="text1"/>
          <w:szCs w:val="32"/>
        </w:rPr>
      </w:pPr>
      <w:r w:rsidRPr="000F4721">
        <w:rPr>
          <w:rFonts w:eastAsia="仿宋_GB2312" w:hint="eastAsia"/>
          <w:color w:val="000000" w:themeColor="text1"/>
          <w:szCs w:val="32"/>
        </w:rPr>
        <w:t>如，头部专用</w:t>
      </w:r>
      <w:r w:rsidRPr="000F4721">
        <w:rPr>
          <w:rFonts w:eastAsia="仿宋_GB2312" w:hint="eastAsia"/>
          <w:color w:val="000000" w:themeColor="text1"/>
          <w:szCs w:val="32"/>
        </w:rPr>
        <w:t>PET/MR</w:t>
      </w:r>
      <w:r w:rsidRPr="000F4721">
        <w:rPr>
          <w:rFonts w:eastAsia="仿宋_GB2312" w:hint="eastAsia"/>
          <w:color w:val="000000" w:themeColor="text1"/>
          <w:szCs w:val="32"/>
        </w:rPr>
        <w:t>和全身应用</w:t>
      </w:r>
      <w:r w:rsidRPr="000F4721">
        <w:rPr>
          <w:rFonts w:eastAsia="仿宋_GB2312" w:hint="eastAsia"/>
          <w:color w:val="000000" w:themeColor="text1"/>
          <w:szCs w:val="32"/>
        </w:rPr>
        <w:t>PET/MR</w:t>
      </w:r>
      <w:r w:rsidRPr="000F4721">
        <w:rPr>
          <w:rFonts w:eastAsia="仿宋_GB2312"/>
          <w:color w:val="000000" w:themeColor="text1"/>
          <w:szCs w:val="32"/>
        </w:rPr>
        <w:t>应划分为不同的注册单元。</w:t>
      </w:r>
    </w:p>
    <w:p w14:paraId="47794D29" w14:textId="39D35929" w:rsidR="00323F76" w:rsidRDefault="00F96027" w:rsidP="00DB016F">
      <w:pPr>
        <w:overflowPunct w:val="0"/>
        <w:spacing w:line="520" w:lineRule="exact"/>
        <w:ind w:firstLineChars="200" w:firstLine="624"/>
        <w:rPr>
          <w:rFonts w:eastAsia="仿宋_GB2312"/>
          <w:color w:val="000000"/>
          <w:szCs w:val="32"/>
        </w:rPr>
      </w:pPr>
      <w:r>
        <w:rPr>
          <w:rFonts w:eastAsia="仿宋_GB2312" w:hint="eastAsia"/>
          <w:spacing w:val="-4"/>
        </w:rPr>
        <w:t>2</w:t>
      </w:r>
      <w:r>
        <w:rPr>
          <w:rFonts w:eastAsia="仿宋_GB2312"/>
          <w:spacing w:val="-4"/>
        </w:rPr>
        <w:t>.2</w:t>
      </w:r>
      <w:r w:rsidR="00945D45" w:rsidRPr="00945D45">
        <w:rPr>
          <w:rFonts w:eastAsia="仿宋_GB2312" w:hint="eastAsia"/>
          <w:color w:val="000000"/>
          <w:szCs w:val="32"/>
        </w:rPr>
        <w:t xml:space="preserve"> </w:t>
      </w:r>
      <w:r w:rsidR="00945D45" w:rsidRPr="000F4721">
        <w:rPr>
          <w:rFonts w:eastAsia="仿宋_GB2312" w:hint="eastAsia"/>
          <w:color w:val="000000"/>
          <w:szCs w:val="32"/>
        </w:rPr>
        <w:t>PET</w:t>
      </w:r>
      <w:r w:rsidR="00945D45">
        <w:rPr>
          <w:rFonts w:eastAsia="仿宋_GB2312" w:hint="eastAsia"/>
          <w:color w:val="000000"/>
          <w:szCs w:val="32"/>
        </w:rPr>
        <w:t>部分</w:t>
      </w:r>
    </w:p>
    <w:p w14:paraId="50A406E6" w14:textId="604162D4" w:rsidR="00945D45" w:rsidRDefault="00FE0F07" w:rsidP="00DB016F">
      <w:pPr>
        <w:overflowPunct w:val="0"/>
        <w:spacing w:line="520" w:lineRule="exact"/>
        <w:ind w:firstLineChars="200" w:firstLine="640"/>
        <w:rPr>
          <w:rFonts w:eastAsia="仿宋_GB2312"/>
          <w:color w:val="000000"/>
          <w:szCs w:val="32"/>
        </w:rPr>
      </w:pPr>
      <w:r w:rsidRPr="00FE0F07">
        <w:rPr>
          <w:rFonts w:eastAsia="仿宋_GB2312" w:hint="eastAsia"/>
          <w:color w:val="000000"/>
          <w:szCs w:val="32"/>
        </w:rPr>
        <w:t>主要组成部件、设计结构差异较大的设备应划分为不同的注册单元。</w:t>
      </w:r>
    </w:p>
    <w:p w14:paraId="3FA9864A" w14:textId="77777777" w:rsidR="00FE0F07" w:rsidRDefault="00FE0F07" w:rsidP="00DB016F">
      <w:pPr>
        <w:overflowPunct w:val="0"/>
        <w:spacing w:line="520" w:lineRule="exact"/>
        <w:ind w:firstLineChars="200" w:firstLine="640"/>
        <w:rPr>
          <w:rFonts w:eastAsia="仿宋_GB2312"/>
          <w:szCs w:val="32"/>
        </w:rPr>
      </w:pPr>
      <w:r>
        <w:rPr>
          <w:rFonts w:eastAsia="仿宋_GB2312" w:hint="eastAsia"/>
          <w:color w:val="000000"/>
          <w:szCs w:val="32"/>
        </w:rPr>
        <w:t>如</w:t>
      </w:r>
      <w:r>
        <w:rPr>
          <w:rFonts w:eastAsia="仿宋_GB2312" w:hint="eastAsia"/>
          <w:szCs w:val="32"/>
        </w:rPr>
        <w:t>晶体材料不同、探测器结构</w:t>
      </w:r>
      <w:r>
        <w:rPr>
          <w:rFonts w:eastAsia="仿宋_GB2312" w:hint="eastAsia"/>
          <w:szCs w:val="32"/>
        </w:rPr>
        <w:t>/</w:t>
      </w:r>
      <w:r>
        <w:rPr>
          <w:rFonts w:eastAsia="仿宋_GB2312" w:hint="eastAsia"/>
          <w:szCs w:val="32"/>
        </w:rPr>
        <w:t>组合方式不同的设备，应划分为不同的注册单元</w:t>
      </w:r>
      <w:r>
        <w:rPr>
          <w:rFonts w:eastAsia="仿宋_GB2312"/>
          <w:szCs w:val="32"/>
        </w:rPr>
        <w:t>。</w:t>
      </w:r>
    </w:p>
    <w:p w14:paraId="65918B77" w14:textId="77777777" w:rsidR="00FE0F07" w:rsidRDefault="00FE0F07" w:rsidP="00DB016F">
      <w:pPr>
        <w:overflowPunct w:val="0"/>
        <w:spacing w:line="520" w:lineRule="exact"/>
        <w:ind w:firstLineChars="200" w:firstLine="640"/>
        <w:rPr>
          <w:rFonts w:eastAsia="仿宋_GB2312"/>
          <w:szCs w:val="32"/>
        </w:rPr>
      </w:pPr>
      <w:r>
        <w:rPr>
          <w:rFonts w:eastAsia="仿宋_GB2312" w:hint="eastAsia"/>
          <w:szCs w:val="32"/>
        </w:rPr>
        <w:t>探测器环数不同，应划分为不同的注册单元。</w:t>
      </w:r>
    </w:p>
    <w:p w14:paraId="1BA0321E" w14:textId="77777777" w:rsidR="00FE0F07" w:rsidRPr="00FE0F07" w:rsidRDefault="00FE0F07" w:rsidP="00DB016F">
      <w:pPr>
        <w:overflowPunct w:val="0"/>
        <w:spacing w:line="520" w:lineRule="exact"/>
        <w:ind w:firstLineChars="200" w:firstLine="640"/>
        <w:rPr>
          <w:rFonts w:eastAsia="仿宋_GB2312"/>
          <w:szCs w:val="32"/>
        </w:rPr>
      </w:pPr>
      <w:r>
        <w:rPr>
          <w:rFonts w:eastAsia="仿宋_GB2312" w:hint="eastAsia"/>
          <w:szCs w:val="32"/>
        </w:rPr>
        <w:t>硬件差异较大，对系统性能影响较大的应划分为不同</w:t>
      </w:r>
      <w:r>
        <w:rPr>
          <w:rFonts w:eastAsia="仿宋_GB2312"/>
          <w:szCs w:val="32"/>
        </w:rPr>
        <w:t>的</w:t>
      </w:r>
      <w:r>
        <w:rPr>
          <w:rFonts w:eastAsia="仿宋_GB2312" w:hint="eastAsia"/>
          <w:szCs w:val="32"/>
        </w:rPr>
        <w:t>注册单元。</w:t>
      </w:r>
    </w:p>
    <w:p w14:paraId="6BAF733A" w14:textId="77777777" w:rsidR="00945D45" w:rsidRPr="000F4721" w:rsidRDefault="00945D45" w:rsidP="00DB016F">
      <w:pPr>
        <w:overflowPunct w:val="0"/>
        <w:spacing w:line="520" w:lineRule="exact"/>
        <w:ind w:firstLineChars="200" w:firstLine="640"/>
        <w:rPr>
          <w:rFonts w:eastAsia="仿宋_GB2312"/>
          <w:color w:val="000000"/>
          <w:szCs w:val="32"/>
        </w:rPr>
      </w:pPr>
      <w:r w:rsidRPr="000F4721">
        <w:rPr>
          <w:rFonts w:eastAsia="仿宋_GB2312" w:hint="eastAsia"/>
          <w:color w:val="000000"/>
          <w:szCs w:val="32"/>
        </w:rPr>
        <w:t>原则上</w:t>
      </w:r>
      <w:r w:rsidRPr="000F4721">
        <w:rPr>
          <w:rFonts w:eastAsia="仿宋_GB2312" w:hint="eastAsia"/>
          <w:color w:val="000000"/>
          <w:szCs w:val="32"/>
        </w:rPr>
        <w:t>PET</w:t>
      </w:r>
      <w:r w:rsidRPr="000F4721">
        <w:rPr>
          <w:rFonts w:eastAsia="仿宋_GB2312" w:hint="eastAsia"/>
          <w:color w:val="000000"/>
          <w:szCs w:val="32"/>
        </w:rPr>
        <w:t>划分为不同注册单元时，</w:t>
      </w:r>
      <w:r w:rsidRPr="000F4721">
        <w:rPr>
          <w:rFonts w:eastAsia="仿宋_GB2312" w:hint="eastAsia"/>
          <w:color w:val="000000"/>
          <w:szCs w:val="32"/>
        </w:rPr>
        <w:t>PET/MR</w:t>
      </w:r>
      <w:r w:rsidRPr="000F4721">
        <w:rPr>
          <w:rFonts w:eastAsia="仿宋_GB2312" w:hint="eastAsia"/>
          <w:color w:val="000000"/>
          <w:szCs w:val="32"/>
        </w:rPr>
        <w:t>也应划分为不同的注册单元。</w:t>
      </w:r>
    </w:p>
    <w:p w14:paraId="44E4591A" w14:textId="3A018482" w:rsidR="00945D45" w:rsidRDefault="00F96027" w:rsidP="00DB016F">
      <w:pPr>
        <w:overflowPunct w:val="0"/>
        <w:spacing w:line="520" w:lineRule="exact"/>
        <w:ind w:firstLineChars="200" w:firstLine="624"/>
        <w:rPr>
          <w:rFonts w:eastAsia="仿宋_GB2312"/>
          <w:color w:val="000000"/>
          <w:szCs w:val="32"/>
        </w:rPr>
      </w:pPr>
      <w:r>
        <w:rPr>
          <w:rFonts w:eastAsia="仿宋_GB2312" w:hint="eastAsia"/>
          <w:spacing w:val="-4"/>
        </w:rPr>
        <w:t>2</w:t>
      </w:r>
      <w:r>
        <w:rPr>
          <w:rFonts w:eastAsia="仿宋_GB2312"/>
          <w:spacing w:val="-4"/>
        </w:rPr>
        <w:t>.3</w:t>
      </w:r>
      <w:r w:rsidR="00516127">
        <w:rPr>
          <w:rFonts w:eastAsia="仿宋_GB2312"/>
          <w:color w:val="000000"/>
          <w:szCs w:val="32"/>
        </w:rPr>
        <w:t xml:space="preserve"> </w:t>
      </w:r>
      <w:r w:rsidR="002C2FDD">
        <w:rPr>
          <w:rFonts w:eastAsia="仿宋_GB2312" w:hint="eastAsia"/>
          <w:color w:val="000000"/>
          <w:szCs w:val="32"/>
        </w:rPr>
        <w:t>MR</w:t>
      </w:r>
      <w:r w:rsidR="00945D45" w:rsidRPr="000F4721">
        <w:rPr>
          <w:rFonts w:eastAsia="仿宋_GB2312" w:hint="eastAsia"/>
          <w:color w:val="000000"/>
          <w:szCs w:val="32"/>
        </w:rPr>
        <w:t>部分</w:t>
      </w:r>
    </w:p>
    <w:p w14:paraId="073B1CFB" w14:textId="77777777" w:rsidR="00945D45" w:rsidRPr="000F4721" w:rsidRDefault="00945D45" w:rsidP="00DB016F">
      <w:pPr>
        <w:overflowPunct w:val="0"/>
        <w:spacing w:line="520" w:lineRule="exact"/>
        <w:ind w:firstLineChars="200" w:firstLine="640"/>
        <w:rPr>
          <w:rFonts w:eastAsia="黑体"/>
          <w:szCs w:val="32"/>
        </w:rPr>
      </w:pPr>
      <w:r w:rsidRPr="000F4721">
        <w:rPr>
          <w:rFonts w:eastAsia="仿宋_GB2312" w:hint="eastAsia"/>
          <w:color w:val="000000"/>
          <w:szCs w:val="32"/>
        </w:rPr>
        <w:t>参照</w:t>
      </w:r>
      <w:r w:rsidR="002C2FDD">
        <w:rPr>
          <w:rFonts w:eastAsia="仿宋_GB2312" w:hint="eastAsia"/>
          <w:color w:val="000000"/>
          <w:szCs w:val="32"/>
        </w:rPr>
        <w:t>MR</w:t>
      </w:r>
      <w:r w:rsidRPr="000F4721">
        <w:rPr>
          <w:rFonts w:eastAsia="仿宋_GB2312" w:hint="eastAsia"/>
          <w:color w:val="000000"/>
          <w:szCs w:val="32"/>
        </w:rPr>
        <w:t>指导原则，原则上</w:t>
      </w:r>
      <w:r w:rsidR="002C2FDD">
        <w:rPr>
          <w:rFonts w:eastAsia="仿宋_GB2312" w:hint="eastAsia"/>
          <w:color w:val="000000"/>
          <w:szCs w:val="32"/>
        </w:rPr>
        <w:t>MR</w:t>
      </w:r>
      <w:r w:rsidRPr="000F4721">
        <w:rPr>
          <w:rFonts w:eastAsia="仿宋_GB2312" w:hint="eastAsia"/>
          <w:color w:val="000000"/>
          <w:szCs w:val="32"/>
        </w:rPr>
        <w:t>划分为不同注册单元时，</w:t>
      </w:r>
      <w:r w:rsidRPr="000F4721">
        <w:rPr>
          <w:rFonts w:eastAsia="仿宋_GB2312" w:hint="eastAsia"/>
          <w:color w:val="000000"/>
          <w:szCs w:val="32"/>
        </w:rPr>
        <w:lastRenderedPageBreak/>
        <w:t>PET/</w:t>
      </w:r>
      <w:r w:rsidR="002C2FDD">
        <w:rPr>
          <w:rFonts w:eastAsia="仿宋_GB2312" w:hint="eastAsia"/>
          <w:color w:val="000000"/>
          <w:szCs w:val="32"/>
        </w:rPr>
        <w:t>MR</w:t>
      </w:r>
      <w:r w:rsidRPr="000F4721">
        <w:rPr>
          <w:rFonts w:eastAsia="仿宋_GB2312" w:hint="eastAsia"/>
          <w:color w:val="000000"/>
          <w:szCs w:val="32"/>
        </w:rPr>
        <w:t>也应划分为不同的注册单元。</w:t>
      </w:r>
    </w:p>
    <w:p w14:paraId="01D37732" w14:textId="4C19EEE3" w:rsidR="00210ED1" w:rsidRPr="00893E80" w:rsidRDefault="00D449C6" w:rsidP="00DB016F">
      <w:pPr>
        <w:numPr>
          <w:ilvl w:val="0"/>
          <w:numId w:val="2"/>
        </w:numPr>
        <w:overflowPunct w:val="0"/>
        <w:autoSpaceDE w:val="0"/>
        <w:autoSpaceDN w:val="0"/>
        <w:adjustRightInd w:val="0"/>
        <w:snapToGrid w:val="0"/>
        <w:spacing w:line="520" w:lineRule="exact"/>
        <w:ind w:left="0" w:firstLineChars="200" w:firstLine="624"/>
        <w:outlineLvl w:val="2"/>
        <w:rPr>
          <w:rFonts w:eastAsia="楷体_GB2312"/>
          <w:spacing w:val="-4"/>
        </w:rPr>
      </w:pPr>
      <w:r w:rsidRPr="00893E80">
        <w:rPr>
          <w:rFonts w:eastAsia="楷体_GB2312"/>
          <w:spacing w:val="-4"/>
        </w:rPr>
        <w:t>综述资料</w:t>
      </w:r>
    </w:p>
    <w:p w14:paraId="28905A82" w14:textId="77777777" w:rsidR="00210ED1" w:rsidRPr="00481A11" w:rsidRDefault="00B16995" w:rsidP="00DB016F">
      <w:pPr>
        <w:overflowPunct w:val="0"/>
        <w:autoSpaceDE w:val="0"/>
        <w:autoSpaceDN w:val="0"/>
        <w:adjustRightInd w:val="0"/>
        <w:snapToGrid w:val="0"/>
        <w:spacing w:line="520" w:lineRule="exact"/>
        <w:ind w:firstLineChars="200" w:firstLine="640"/>
        <w:outlineLvl w:val="2"/>
        <w:rPr>
          <w:rFonts w:eastAsia="仿宋_GB2312"/>
          <w:color w:val="000000" w:themeColor="text1"/>
        </w:rPr>
      </w:pPr>
      <w:r>
        <w:rPr>
          <w:rFonts w:eastAsia="仿宋_GB2312" w:hint="eastAsia"/>
          <w:color w:val="000000" w:themeColor="text1"/>
        </w:rPr>
        <w:t>1</w:t>
      </w:r>
      <w:r w:rsidR="00EB2B6D">
        <w:rPr>
          <w:rFonts w:eastAsia="仿宋_GB2312"/>
          <w:color w:val="000000" w:themeColor="text1"/>
        </w:rPr>
        <w:t>.</w:t>
      </w:r>
      <w:r w:rsidR="00D449C6" w:rsidRPr="00481A11">
        <w:rPr>
          <w:rFonts w:eastAsia="仿宋_GB2312" w:hint="eastAsia"/>
          <w:color w:val="000000" w:themeColor="text1"/>
        </w:rPr>
        <w:t>概述</w:t>
      </w:r>
    </w:p>
    <w:p w14:paraId="44ED008D" w14:textId="77777777" w:rsidR="00210ED1" w:rsidRPr="00481A11" w:rsidRDefault="00496A1A" w:rsidP="00DB016F">
      <w:pPr>
        <w:adjustRightInd w:val="0"/>
        <w:snapToGrid w:val="0"/>
        <w:spacing w:line="520" w:lineRule="exact"/>
        <w:ind w:firstLineChars="200" w:firstLine="640"/>
        <w:rPr>
          <w:rFonts w:eastAsia="仿宋_GB2312"/>
          <w:color w:val="000000" w:themeColor="text1"/>
          <w:szCs w:val="30"/>
        </w:rPr>
      </w:pPr>
      <w:r w:rsidRPr="00042ED5">
        <w:rPr>
          <w:rFonts w:eastAsia="仿宋_GB2312" w:hint="eastAsia"/>
          <w:color w:val="000000" w:themeColor="text1"/>
        </w:rPr>
        <w:t>注册申请人（以下简称申请人）</w:t>
      </w:r>
      <w:r w:rsidR="00C71B67">
        <w:rPr>
          <w:rFonts w:eastAsia="仿宋_GB2312" w:hint="eastAsia"/>
          <w:color w:val="000000" w:themeColor="text1"/>
          <w:szCs w:val="30"/>
        </w:rPr>
        <w:t>需</w:t>
      </w:r>
      <w:r w:rsidR="00D449C6" w:rsidRPr="00481A11">
        <w:rPr>
          <w:rFonts w:eastAsia="仿宋_GB2312" w:hint="eastAsia"/>
          <w:color w:val="000000" w:themeColor="text1"/>
          <w:szCs w:val="30"/>
        </w:rPr>
        <w:t>描述申报产品的通用名称及其确定依据、管理类别信息、产品适用范围。若适用，申请人需要提供申报产品的背景信息概述。</w:t>
      </w:r>
    </w:p>
    <w:p w14:paraId="533AEB1A" w14:textId="77777777" w:rsidR="00210ED1" w:rsidRPr="00481A11" w:rsidRDefault="005C562E" w:rsidP="00DB016F">
      <w:pPr>
        <w:overflowPunct w:val="0"/>
        <w:autoSpaceDE w:val="0"/>
        <w:autoSpaceDN w:val="0"/>
        <w:adjustRightInd w:val="0"/>
        <w:snapToGrid w:val="0"/>
        <w:spacing w:line="520" w:lineRule="exact"/>
        <w:ind w:firstLineChars="200" w:firstLine="640"/>
        <w:outlineLvl w:val="2"/>
        <w:rPr>
          <w:rFonts w:eastAsia="仿宋_GB2312"/>
          <w:color w:val="000000" w:themeColor="text1"/>
        </w:rPr>
      </w:pPr>
      <w:r>
        <w:rPr>
          <w:rFonts w:eastAsia="仿宋_GB2312" w:hint="eastAsia"/>
          <w:color w:val="000000" w:themeColor="text1"/>
        </w:rPr>
        <w:t>2</w:t>
      </w:r>
      <w:r w:rsidR="00EB2B6D">
        <w:rPr>
          <w:rFonts w:eastAsia="仿宋_GB2312"/>
          <w:color w:val="000000" w:themeColor="text1"/>
        </w:rPr>
        <w:t>.</w:t>
      </w:r>
      <w:r w:rsidR="00D449C6" w:rsidRPr="00481A11">
        <w:rPr>
          <w:rFonts w:eastAsia="仿宋_GB2312" w:hint="eastAsia"/>
          <w:color w:val="000000" w:themeColor="text1"/>
        </w:rPr>
        <w:t>产品描述</w:t>
      </w:r>
    </w:p>
    <w:p w14:paraId="165A2209" w14:textId="77777777" w:rsidR="00E60FB6" w:rsidRPr="00481A11" w:rsidRDefault="005C562E" w:rsidP="00DB016F">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2.1</w:t>
      </w:r>
      <w:r w:rsidR="00D449C6" w:rsidRPr="00481A11">
        <w:rPr>
          <w:rFonts w:eastAsia="仿宋_GB2312" w:hint="eastAsia"/>
          <w:color w:val="000000" w:themeColor="text1"/>
        </w:rPr>
        <w:t>工作原理</w:t>
      </w:r>
    </w:p>
    <w:p w14:paraId="1AD861BA" w14:textId="2D6FD081" w:rsidR="00210ED1" w:rsidRPr="00481A11" w:rsidRDefault="00C71B67"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结合临床应用，描述产品工作原理和技术类型，可以从</w:t>
      </w:r>
      <w:r w:rsidR="00032E2B" w:rsidRPr="000F4721">
        <w:rPr>
          <w:rFonts w:eastAsia="仿宋_GB2312" w:hint="eastAsia"/>
          <w:color w:val="000000" w:themeColor="text1"/>
          <w:szCs w:val="32"/>
        </w:rPr>
        <w:t>磁共振成像原理</w:t>
      </w:r>
      <w:r w:rsidR="00032E2B">
        <w:rPr>
          <w:rFonts w:eastAsia="仿宋_GB2312" w:hint="eastAsia"/>
          <w:color w:val="000000" w:themeColor="text1"/>
          <w:szCs w:val="32"/>
        </w:rPr>
        <w:t>、</w:t>
      </w:r>
      <w:r w:rsidR="00032E2B" w:rsidRPr="000F4721">
        <w:rPr>
          <w:rFonts w:eastAsia="仿宋_GB2312" w:hint="eastAsia"/>
          <w:color w:val="000000" w:themeColor="text1"/>
          <w:szCs w:val="32"/>
        </w:rPr>
        <w:t>正电子系统成像原理</w:t>
      </w:r>
      <w:r w:rsidR="00032E2B">
        <w:rPr>
          <w:rFonts w:eastAsia="仿宋_GB2312" w:hint="eastAsia"/>
          <w:color w:val="000000" w:themeColor="text1"/>
          <w:szCs w:val="32"/>
        </w:rPr>
        <w:t>，</w:t>
      </w:r>
      <w:r w:rsidR="00032E2B" w:rsidRPr="000F4721">
        <w:rPr>
          <w:rFonts w:eastAsia="仿宋_GB2312" w:hint="eastAsia"/>
          <w:color w:val="000000" w:themeColor="text1"/>
          <w:szCs w:val="32"/>
        </w:rPr>
        <w:t>PET</w:t>
      </w:r>
      <w:r w:rsidR="00032E2B" w:rsidRPr="000F4721">
        <w:rPr>
          <w:rFonts w:eastAsia="仿宋_GB2312" w:hint="eastAsia"/>
          <w:color w:val="000000" w:themeColor="text1"/>
          <w:szCs w:val="32"/>
        </w:rPr>
        <w:t>和</w:t>
      </w:r>
      <w:r w:rsidR="002C2FDD">
        <w:rPr>
          <w:rFonts w:eastAsia="仿宋_GB2312" w:hint="eastAsia"/>
          <w:color w:val="000000" w:themeColor="text1"/>
          <w:szCs w:val="32"/>
        </w:rPr>
        <w:t>MR</w:t>
      </w:r>
      <w:r w:rsidR="003B56D0">
        <w:rPr>
          <w:rFonts w:eastAsia="仿宋_GB2312" w:hint="eastAsia"/>
          <w:color w:val="000000" w:themeColor="text1"/>
          <w:szCs w:val="32"/>
        </w:rPr>
        <w:t>信息配准</w:t>
      </w:r>
      <w:r w:rsidR="003B56D0">
        <w:rPr>
          <w:rFonts w:eastAsia="仿宋_GB2312"/>
          <w:color w:val="000000" w:themeColor="text1"/>
          <w:szCs w:val="32"/>
        </w:rPr>
        <w:t>和图像融合</w:t>
      </w:r>
      <w:r w:rsidR="00436C85">
        <w:rPr>
          <w:rFonts w:eastAsia="仿宋_GB2312" w:hint="eastAsia"/>
          <w:color w:val="000000" w:themeColor="text1"/>
          <w:szCs w:val="32"/>
        </w:rPr>
        <w:t>、</w:t>
      </w:r>
      <w:r w:rsidR="00436C85">
        <w:rPr>
          <w:rFonts w:eastAsia="仿宋_GB2312"/>
          <w:color w:val="000000" w:themeColor="text1"/>
          <w:szCs w:val="32"/>
        </w:rPr>
        <w:t>重建</w:t>
      </w:r>
      <w:r w:rsidR="00436C85">
        <w:rPr>
          <w:rFonts w:eastAsia="仿宋_GB2312" w:hint="eastAsia"/>
          <w:color w:val="000000" w:themeColor="text1"/>
          <w:szCs w:val="32"/>
        </w:rPr>
        <w:t>和</w:t>
      </w:r>
      <w:r w:rsidR="00436C85">
        <w:rPr>
          <w:rFonts w:eastAsia="仿宋_GB2312"/>
          <w:color w:val="000000" w:themeColor="text1"/>
          <w:szCs w:val="32"/>
        </w:rPr>
        <w:t>后处理</w:t>
      </w:r>
      <w:r w:rsidR="00436C85">
        <w:rPr>
          <w:rFonts w:eastAsia="仿宋_GB2312" w:hint="eastAsia"/>
          <w:color w:val="000000" w:themeColor="text1"/>
          <w:szCs w:val="32"/>
        </w:rPr>
        <w:t>方法等</w:t>
      </w:r>
      <w:r w:rsidR="003B56D0">
        <w:rPr>
          <w:rFonts w:eastAsia="仿宋_GB2312" w:hint="eastAsia"/>
          <w:color w:val="000000" w:themeColor="text1"/>
          <w:szCs w:val="32"/>
        </w:rPr>
        <w:t>方面</w:t>
      </w:r>
      <w:r w:rsidR="003B56D0">
        <w:rPr>
          <w:rFonts w:eastAsia="仿宋_GB2312"/>
          <w:color w:val="000000" w:themeColor="text1"/>
          <w:szCs w:val="32"/>
        </w:rPr>
        <w:t>加以描述。</w:t>
      </w:r>
    </w:p>
    <w:p w14:paraId="7A29E7B8" w14:textId="77777777" w:rsidR="00E60FB6" w:rsidRPr="00481A11" w:rsidRDefault="005C562E" w:rsidP="00DB016F">
      <w:pPr>
        <w:overflowPunct w:val="0"/>
        <w:autoSpaceDE w:val="0"/>
        <w:autoSpaceDN w:val="0"/>
        <w:adjustRightInd w:val="0"/>
        <w:snapToGrid w:val="0"/>
        <w:spacing w:line="520" w:lineRule="exact"/>
        <w:ind w:firstLineChars="200" w:firstLine="640"/>
        <w:outlineLvl w:val="4"/>
        <w:rPr>
          <w:rFonts w:eastAsia="仿宋_GB2312"/>
          <w:color w:val="000000" w:themeColor="text1"/>
        </w:rPr>
      </w:pPr>
      <w:r>
        <w:rPr>
          <w:rFonts w:eastAsia="仿宋_GB2312" w:hint="eastAsia"/>
          <w:color w:val="000000" w:themeColor="text1"/>
        </w:rPr>
        <w:t>2.2</w:t>
      </w:r>
      <w:r w:rsidR="00E60FB6" w:rsidRPr="00481A11">
        <w:rPr>
          <w:rFonts w:eastAsia="仿宋_GB2312" w:hint="eastAsia"/>
          <w:color w:val="000000" w:themeColor="text1"/>
        </w:rPr>
        <w:t>结构组成</w:t>
      </w:r>
    </w:p>
    <w:p w14:paraId="34AB852A" w14:textId="77777777" w:rsidR="00210ED1" w:rsidRPr="00481A11" w:rsidRDefault="00E60FB6" w:rsidP="00DB016F">
      <w:pPr>
        <w:overflowPunct w:val="0"/>
        <w:autoSpaceDE w:val="0"/>
        <w:autoSpaceDN w:val="0"/>
        <w:adjustRightInd w:val="0"/>
        <w:snapToGrid w:val="0"/>
        <w:spacing w:line="520" w:lineRule="exact"/>
        <w:ind w:firstLineChars="200" w:firstLine="640"/>
        <w:outlineLvl w:val="4"/>
        <w:rPr>
          <w:rFonts w:eastAsia="仿宋_GB2312"/>
          <w:color w:val="000000" w:themeColor="text1"/>
        </w:rPr>
      </w:pPr>
      <w:r w:rsidRPr="00481A11">
        <w:rPr>
          <w:rFonts w:eastAsia="仿宋_GB2312" w:hint="eastAsia"/>
          <w:color w:val="000000" w:themeColor="text1"/>
        </w:rPr>
        <w:t>2.</w:t>
      </w:r>
      <w:r w:rsidR="006D6033">
        <w:rPr>
          <w:rFonts w:eastAsia="仿宋_GB2312" w:hint="eastAsia"/>
          <w:color w:val="000000" w:themeColor="text1"/>
        </w:rPr>
        <w:t>2</w:t>
      </w:r>
      <w:r w:rsidRPr="00481A11">
        <w:rPr>
          <w:rFonts w:eastAsia="仿宋_GB2312" w:hint="eastAsia"/>
          <w:color w:val="000000" w:themeColor="text1"/>
        </w:rPr>
        <w:t>.1</w:t>
      </w:r>
      <w:r w:rsidR="00D449C6" w:rsidRPr="00481A11">
        <w:rPr>
          <w:rFonts w:eastAsia="仿宋_GB2312" w:hint="eastAsia"/>
          <w:color w:val="000000" w:themeColor="text1"/>
        </w:rPr>
        <w:t>产品整体描述</w:t>
      </w:r>
    </w:p>
    <w:p w14:paraId="332077E5" w14:textId="6F18BE9B" w:rsidR="000717B2" w:rsidRDefault="00C71B67"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提供产品整体描述资料。</w:t>
      </w:r>
      <w:r w:rsidR="000717B2" w:rsidRPr="000F4721">
        <w:rPr>
          <w:rFonts w:eastAsia="仿宋_GB2312" w:hint="eastAsia"/>
          <w:color w:val="000000"/>
          <w:szCs w:val="32"/>
        </w:rPr>
        <w:t>PET/MR</w:t>
      </w:r>
      <w:r w:rsidR="00D449C6" w:rsidRPr="00481A11">
        <w:rPr>
          <w:rFonts w:eastAsia="仿宋_GB2312" w:hint="eastAsia"/>
          <w:color w:val="000000" w:themeColor="text1"/>
        </w:rPr>
        <w:t>一般由</w:t>
      </w:r>
      <w:r w:rsidR="000717B2" w:rsidRPr="000717B2">
        <w:rPr>
          <w:rFonts w:eastAsia="仿宋_GB2312" w:hint="eastAsia"/>
          <w:color w:val="000000" w:themeColor="text1"/>
        </w:rPr>
        <w:t>正电子发射断层扫描（</w:t>
      </w:r>
      <w:r w:rsidR="000717B2" w:rsidRPr="000717B2">
        <w:rPr>
          <w:rFonts w:eastAsia="仿宋_GB2312" w:hint="eastAsia"/>
          <w:color w:val="000000" w:themeColor="text1"/>
        </w:rPr>
        <w:t>PET</w:t>
      </w:r>
      <w:r w:rsidR="000717B2" w:rsidRPr="000717B2">
        <w:rPr>
          <w:rFonts w:eastAsia="仿宋_GB2312" w:hint="eastAsia"/>
          <w:color w:val="000000" w:themeColor="text1"/>
        </w:rPr>
        <w:t>）子系统（包括</w:t>
      </w:r>
      <w:r w:rsidR="000717B2" w:rsidRPr="000717B2">
        <w:rPr>
          <w:rFonts w:eastAsia="仿宋_GB2312" w:hint="eastAsia"/>
          <w:color w:val="000000" w:themeColor="text1"/>
        </w:rPr>
        <w:t>PET</w:t>
      </w:r>
      <w:r w:rsidR="000717B2" w:rsidRPr="000717B2">
        <w:rPr>
          <w:rFonts w:eastAsia="仿宋_GB2312" w:hint="eastAsia"/>
          <w:color w:val="000000" w:themeColor="text1"/>
        </w:rPr>
        <w:t>探测器）、</w:t>
      </w:r>
      <w:r w:rsidR="00436C85" w:rsidRPr="00436C85">
        <w:rPr>
          <w:rFonts w:eastAsia="仿宋_GB2312" w:hint="eastAsia"/>
          <w:color w:val="000000" w:themeColor="text1"/>
        </w:rPr>
        <w:t>磁共振成像（</w:t>
      </w:r>
      <w:r w:rsidR="00436C85" w:rsidRPr="00436C85">
        <w:rPr>
          <w:rFonts w:eastAsia="仿宋_GB2312" w:hint="eastAsia"/>
          <w:color w:val="000000" w:themeColor="text1"/>
        </w:rPr>
        <w:t>MR</w:t>
      </w:r>
      <w:r w:rsidR="00436C85" w:rsidRPr="00436C85">
        <w:rPr>
          <w:rFonts w:eastAsia="仿宋_GB2312" w:hint="eastAsia"/>
          <w:color w:val="000000" w:themeColor="text1"/>
        </w:rPr>
        <w:t>）子系统（包括超导磁体、梯度功率放大器、梯度线圈、射频功率放大器、射频线圈、谱仪）</w:t>
      </w:r>
      <w:r w:rsidR="000717B2" w:rsidRPr="000717B2">
        <w:rPr>
          <w:rFonts w:eastAsia="仿宋_GB2312" w:hint="eastAsia"/>
          <w:color w:val="000000" w:themeColor="text1"/>
        </w:rPr>
        <w:t>、检查床、</w:t>
      </w:r>
      <w:r w:rsidR="0057052F">
        <w:rPr>
          <w:rFonts w:eastAsia="仿宋_GB2312" w:hint="eastAsia"/>
          <w:color w:val="000000" w:themeColor="text1"/>
        </w:rPr>
        <w:t>激光灯</w:t>
      </w:r>
      <w:r w:rsidR="0057052F">
        <w:rPr>
          <w:rFonts w:eastAsia="仿宋_GB2312"/>
          <w:color w:val="000000" w:themeColor="text1"/>
        </w:rPr>
        <w:t>、</w:t>
      </w:r>
      <w:r w:rsidR="00EC41D7">
        <w:rPr>
          <w:rFonts w:eastAsia="仿宋_GB2312" w:hint="eastAsia"/>
          <w:color w:val="000000" w:themeColor="text1"/>
        </w:rPr>
        <w:t>工作站</w:t>
      </w:r>
      <w:r w:rsidR="000717B2" w:rsidRPr="000717B2">
        <w:rPr>
          <w:rFonts w:eastAsia="仿宋_GB2312" w:hint="eastAsia"/>
          <w:color w:val="000000" w:themeColor="text1"/>
        </w:rPr>
        <w:t>、配电系统及生理信号门控单元组成</w:t>
      </w:r>
      <w:r w:rsidR="00EC41D7">
        <w:rPr>
          <w:rFonts w:eastAsia="仿宋_GB2312" w:hint="eastAsia"/>
          <w:color w:val="000000" w:themeColor="text1"/>
        </w:rPr>
        <w:t>，</w:t>
      </w:r>
      <w:r w:rsidR="000F758B">
        <w:rPr>
          <w:rFonts w:eastAsia="仿宋_GB2312"/>
          <w:color w:val="000000" w:themeColor="text1"/>
          <w:szCs w:val="32"/>
        </w:rPr>
        <w:t>申请人需</w:t>
      </w:r>
      <w:r w:rsidR="007C3A91">
        <w:rPr>
          <w:rFonts w:eastAsia="仿宋_GB2312" w:hint="eastAsia"/>
          <w:color w:val="000000" w:themeColor="text1"/>
          <w:szCs w:val="32"/>
        </w:rPr>
        <w:t>结合</w:t>
      </w:r>
      <w:r w:rsidR="007C3A91">
        <w:rPr>
          <w:rFonts w:eastAsia="仿宋_GB2312"/>
          <w:color w:val="000000" w:themeColor="text1"/>
          <w:szCs w:val="32"/>
        </w:rPr>
        <w:t>申报产品</w:t>
      </w:r>
      <w:r w:rsidR="007C3A91">
        <w:rPr>
          <w:rFonts w:eastAsia="仿宋_GB2312" w:hint="eastAsia"/>
          <w:color w:val="000000" w:themeColor="text1"/>
          <w:szCs w:val="32"/>
        </w:rPr>
        <w:t>实际情况</w:t>
      </w:r>
      <w:r w:rsidR="000F758B">
        <w:rPr>
          <w:rFonts w:eastAsia="仿宋_GB2312"/>
          <w:color w:val="000000" w:themeColor="text1"/>
          <w:szCs w:val="32"/>
        </w:rPr>
        <w:t>提供</w:t>
      </w:r>
      <w:r w:rsidR="00DE6DE8">
        <w:rPr>
          <w:rFonts w:eastAsia="仿宋_GB2312" w:hint="eastAsia"/>
          <w:color w:val="000000" w:themeColor="text1"/>
          <w:szCs w:val="32"/>
        </w:rPr>
        <w:t>PE</w:t>
      </w:r>
      <w:r w:rsidR="000F758B">
        <w:rPr>
          <w:rFonts w:eastAsia="仿宋_GB2312" w:hint="eastAsia"/>
          <w:color w:val="000000" w:themeColor="text1"/>
          <w:szCs w:val="32"/>
        </w:rPr>
        <w:t>T/MR</w:t>
      </w:r>
      <w:r w:rsidR="000F758B">
        <w:rPr>
          <w:rFonts w:eastAsia="仿宋_GB2312" w:hint="eastAsia"/>
          <w:color w:val="000000" w:themeColor="text1"/>
          <w:szCs w:val="32"/>
        </w:rPr>
        <w:t>系统部件</w:t>
      </w:r>
      <w:r w:rsidR="000F758B">
        <w:rPr>
          <w:rFonts w:eastAsia="仿宋_GB2312"/>
          <w:color w:val="000000" w:themeColor="text1"/>
          <w:szCs w:val="32"/>
        </w:rPr>
        <w:t>技术特性表</w:t>
      </w:r>
      <w:r w:rsidR="007C3A91">
        <w:rPr>
          <w:rFonts w:eastAsia="仿宋_GB2312" w:hint="eastAsia"/>
          <w:color w:val="000000" w:themeColor="text1"/>
          <w:szCs w:val="32"/>
        </w:rPr>
        <w:t>，</w:t>
      </w:r>
      <w:r w:rsidR="007C3A91">
        <w:rPr>
          <w:rFonts w:eastAsia="仿宋_GB2312"/>
          <w:color w:val="000000" w:themeColor="text1"/>
          <w:szCs w:val="32"/>
        </w:rPr>
        <w:t>如</w:t>
      </w:r>
      <w:r w:rsidR="00DB016F">
        <w:rPr>
          <w:rFonts w:eastAsia="仿宋_GB2312" w:hint="eastAsia"/>
          <w:color w:val="000000" w:themeColor="text1"/>
          <w:szCs w:val="32"/>
        </w:rPr>
        <w:t>附件</w:t>
      </w:r>
      <w:r w:rsidR="00702018">
        <w:rPr>
          <w:rFonts w:eastAsia="仿宋_GB2312" w:hint="eastAsia"/>
          <w:color w:val="000000" w:themeColor="text1"/>
          <w:szCs w:val="32"/>
        </w:rPr>
        <w:t>1</w:t>
      </w:r>
      <w:r w:rsidR="007C3A91">
        <w:rPr>
          <w:rFonts w:eastAsia="仿宋_GB2312"/>
          <w:color w:val="000000" w:themeColor="text1"/>
          <w:szCs w:val="32"/>
        </w:rPr>
        <w:t>所示</w:t>
      </w:r>
      <w:r w:rsidR="000F758B">
        <w:rPr>
          <w:rFonts w:eastAsia="仿宋_GB2312" w:hint="eastAsia"/>
          <w:color w:val="000000" w:themeColor="text1"/>
          <w:szCs w:val="32"/>
        </w:rPr>
        <w:t>。</w:t>
      </w:r>
    </w:p>
    <w:p w14:paraId="7FA46BA6" w14:textId="77777777" w:rsidR="00210ED1" w:rsidRPr="00481A11" w:rsidRDefault="00C71B67"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提供产品布置图（工程图示和真实照片等），描述临床场景中</w:t>
      </w:r>
      <w:r w:rsidR="000717B2" w:rsidRPr="000F4721">
        <w:rPr>
          <w:rFonts w:eastAsia="仿宋_GB2312" w:hint="eastAsia"/>
          <w:color w:val="000000"/>
          <w:szCs w:val="32"/>
        </w:rPr>
        <w:t>PET/MR</w:t>
      </w:r>
      <w:r w:rsidR="00D449C6" w:rsidRPr="00481A11">
        <w:rPr>
          <w:rFonts w:eastAsia="仿宋_GB2312" w:hint="eastAsia"/>
          <w:color w:val="000000" w:themeColor="text1"/>
        </w:rPr>
        <w:t>的实际布置情况，图中需要标识产品结构组成的主要部件</w:t>
      </w:r>
      <w:r w:rsidR="00287E63">
        <w:rPr>
          <w:rFonts w:eastAsia="仿宋_GB2312" w:hint="eastAsia"/>
          <w:color w:val="000000" w:themeColor="text1"/>
        </w:rPr>
        <w:t>及</w:t>
      </w:r>
      <w:r w:rsidR="00287E63">
        <w:rPr>
          <w:rFonts w:eastAsia="仿宋_GB2312"/>
          <w:color w:val="000000" w:themeColor="text1"/>
        </w:rPr>
        <w:t>功能</w:t>
      </w:r>
      <w:r w:rsidR="00D449C6" w:rsidRPr="00481A11">
        <w:rPr>
          <w:rFonts w:eastAsia="仿宋_GB2312" w:hint="eastAsia"/>
          <w:color w:val="000000" w:themeColor="text1"/>
        </w:rPr>
        <w:t>。</w:t>
      </w:r>
    </w:p>
    <w:p w14:paraId="5E2E3498" w14:textId="2FD11321" w:rsidR="00D53BEE" w:rsidRPr="0021310C" w:rsidRDefault="00C71B67"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提供产品系统框图</w:t>
      </w:r>
      <w:r w:rsidR="00287E63">
        <w:rPr>
          <w:rFonts w:eastAsia="仿宋_GB2312" w:hint="eastAsia"/>
          <w:color w:val="000000" w:themeColor="text1"/>
        </w:rPr>
        <w:t>和</w:t>
      </w:r>
      <w:r w:rsidR="00287E63">
        <w:rPr>
          <w:rFonts w:eastAsia="仿宋_GB2312"/>
          <w:color w:val="000000" w:themeColor="text1"/>
        </w:rPr>
        <w:t>子系统连接示意图</w:t>
      </w:r>
      <w:r w:rsidR="00D449C6" w:rsidRPr="00481A11">
        <w:rPr>
          <w:rFonts w:eastAsia="仿宋_GB2312" w:hint="eastAsia"/>
          <w:color w:val="000000" w:themeColor="text1"/>
        </w:rPr>
        <w:t>，在图中对</w:t>
      </w:r>
      <w:r w:rsidR="00287E63">
        <w:rPr>
          <w:rFonts w:eastAsia="仿宋_GB2312" w:hint="eastAsia"/>
          <w:color w:val="000000" w:themeColor="text1"/>
        </w:rPr>
        <w:t>磁共振成像</w:t>
      </w:r>
      <w:r w:rsidR="00287E63">
        <w:rPr>
          <w:rFonts w:eastAsia="仿宋_GB2312"/>
          <w:color w:val="000000" w:themeColor="text1"/>
        </w:rPr>
        <w:t>部分（</w:t>
      </w:r>
      <w:r w:rsidR="002C2FDD">
        <w:rPr>
          <w:rFonts w:eastAsia="仿宋_GB2312" w:hint="eastAsia"/>
          <w:color w:val="000000" w:themeColor="text1"/>
        </w:rPr>
        <w:t>MR</w:t>
      </w:r>
      <w:r w:rsidR="00287E63">
        <w:rPr>
          <w:rFonts w:eastAsia="仿宋_GB2312"/>
          <w:color w:val="000000" w:themeColor="text1"/>
        </w:rPr>
        <w:t>）</w:t>
      </w:r>
      <w:r w:rsidR="00D449C6" w:rsidRPr="00481A11">
        <w:rPr>
          <w:rFonts w:eastAsia="仿宋_GB2312" w:hint="eastAsia"/>
          <w:color w:val="000000" w:themeColor="text1"/>
        </w:rPr>
        <w:t>、</w:t>
      </w:r>
      <w:r w:rsidR="00287E63">
        <w:rPr>
          <w:rFonts w:eastAsia="仿宋_GB2312" w:hint="eastAsia"/>
          <w:color w:val="000000" w:themeColor="text1"/>
        </w:rPr>
        <w:t>正电子</w:t>
      </w:r>
      <w:r w:rsidR="00287E63">
        <w:rPr>
          <w:rFonts w:eastAsia="仿宋_GB2312"/>
          <w:color w:val="000000" w:themeColor="text1"/>
        </w:rPr>
        <w:t>成像部分</w:t>
      </w:r>
      <w:r w:rsidR="00D449C6" w:rsidRPr="00481A11">
        <w:rPr>
          <w:rFonts w:eastAsia="仿宋_GB2312" w:hint="eastAsia"/>
          <w:color w:val="000000" w:themeColor="text1"/>
        </w:rPr>
        <w:t>（</w:t>
      </w:r>
      <w:r w:rsidR="00287E63">
        <w:rPr>
          <w:rFonts w:eastAsia="仿宋_GB2312" w:hint="eastAsia"/>
          <w:color w:val="000000" w:themeColor="text1"/>
        </w:rPr>
        <w:t>P</w:t>
      </w:r>
      <w:r w:rsidR="00287E63">
        <w:rPr>
          <w:rFonts w:eastAsia="仿宋_GB2312"/>
          <w:color w:val="000000" w:themeColor="text1"/>
        </w:rPr>
        <w:t>ET</w:t>
      </w:r>
      <w:r w:rsidR="00D449C6" w:rsidRPr="00481A11">
        <w:rPr>
          <w:rFonts w:eastAsia="仿宋_GB2312" w:hint="eastAsia"/>
          <w:color w:val="000000" w:themeColor="text1"/>
        </w:rPr>
        <w:t>）进行标识和注释。</w:t>
      </w:r>
    </w:p>
    <w:p w14:paraId="2DA4A1FB" w14:textId="77777777" w:rsidR="007C3A91" w:rsidRDefault="007C3A91" w:rsidP="00DB016F">
      <w:pPr>
        <w:overflowPunct w:val="0"/>
        <w:autoSpaceDE w:val="0"/>
        <w:autoSpaceDN w:val="0"/>
        <w:adjustRightInd w:val="0"/>
        <w:snapToGrid w:val="0"/>
        <w:spacing w:line="520" w:lineRule="exact"/>
        <w:ind w:firstLineChars="200" w:firstLine="640"/>
        <w:outlineLvl w:val="4"/>
        <w:rPr>
          <w:rFonts w:eastAsia="仿宋_GB2312"/>
          <w:color w:val="000000" w:themeColor="text1"/>
        </w:rPr>
      </w:pPr>
      <w:r w:rsidRPr="00481A11">
        <w:rPr>
          <w:rFonts w:eastAsia="仿宋_GB2312" w:hint="eastAsia"/>
          <w:color w:val="000000" w:themeColor="text1"/>
        </w:rPr>
        <w:lastRenderedPageBreak/>
        <w:t>2.2.2</w:t>
      </w:r>
      <w:r w:rsidRPr="00481A11">
        <w:rPr>
          <w:rFonts w:eastAsia="仿宋_GB2312" w:hint="eastAsia"/>
          <w:color w:val="000000" w:themeColor="text1"/>
        </w:rPr>
        <w:t>产品部件</w:t>
      </w:r>
    </w:p>
    <w:p w14:paraId="1FE6F034" w14:textId="55663A65" w:rsidR="00210ED1" w:rsidRPr="00481A11" w:rsidRDefault="00E03183"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2</w:t>
      </w:r>
      <w:r>
        <w:rPr>
          <w:rFonts w:eastAsia="仿宋_GB2312"/>
          <w:color w:val="000000" w:themeColor="text1"/>
        </w:rPr>
        <w:t>.2.</w:t>
      </w:r>
      <w:r w:rsidR="007C3A91">
        <w:rPr>
          <w:rFonts w:eastAsia="仿宋_GB2312"/>
          <w:color w:val="000000" w:themeColor="text1"/>
        </w:rPr>
        <w:t>2</w:t>
      </w:r>
      <w:r>
        <w:rPr>
          <w:rFonts w:eastAsia="仿宋_GB2312"/>
          <w:color w:val="000000" w:themeColor="text1"/>
        </w:rPr>
        <w:t>.1</w:t>
      </w:r>
      <w:r w:rsidR="00516127">
        <w:rPr>
          <w:rFonts w:eastAsia="仿宋_GB2312"/>
          <w:color w:val="000000" w:themeColor="text1"/>
        </w:rPr>
        <w:t xml:space="preserve"> </w:t>
      </w:r>
      <w:r w:rsidR="00D53BEE" w:rsidRPr="000F4721">
        <w:rPr>
          <w:rFonts w:eastAsia="仿宋_GB2312" w:hint="eastAsia"/>
          <w:color w:val="000000" w:themeColor="text1"/>
          <w:szCs w:val="32"/>
        </w:rPr>
        <w:t>PET</w:t>
      </w:r>
      <w:r w:rsidR="00D4100F" w:rsidRPr="00481A11">
        <w:rPr>
          <w:rFonts w:eastAsia="仿宋_GB2312"/>
          <w:color w:val="000000" w:themeColor="text1"/>
        </w:rPr>
        <w:t xml:space="preserve"> </w:t>
      </w:r>
    </w:p>
    <w:p w14:paraId="4FF22E6F" w14:textId="23EE4011" w:rsidR="007F60FD" w:rsidRPr="00090B79" w:rsidRDefault="00D53BEE" w:rsidP="00DB016F">
      <w:pPr>
        <w:overflowPunct w:val="0"/>
        <w:spacing w:line="520" w:lineRule="exact"/>
        <w:ind w:firstLineChars="200" w:firstLine="640"/>
        <w:rPr>
          <w:rFonts w:eastAsia="仿宋_GB2312"/>
          <w:szCs w:val="32"/>
        </w:rPr>
      </w:pPr>
      <w:r w:rsidRPr="000F4721">
        <w:rPr>
          <w:rFonts w:eastAsia="仿宋_GB2312" w:hint="eastAsia"/>
          <w:color w:val="000000" w:themeColor="text1"/>
          <w:szCs w:val="32"/>
        </w:rPr>
        <w:t>PET</w:t>
      </w:r>
      <w:r w:rsidRPr="000F4721">
        <w:rPr>
          <w:rFonts w:eastAsia="仿宋_GB2312" w:hint="eastAsia"/>
          <w:color w:val="000000" w:themeColor="text1"/>
          <w:szCs w:val="32"/>
        </w:rPr>
        <w:t>部分的组件描述参照《正电子发射</w:t>
      </w:r>
      <w:r w:rsidRPr="000F4721">
        <w:rPr>
          <w:rFonts w:eastAsia="仿宋_GB2312"/>
          <w:color w:val="000000" w:themeColor="text1"/>
          <w:szCs w:val="32"/>
        </w:rPr>
        <w:t>/X</w:t>
      </w:r>
      <w:r w:rsidRPr="000F4721">
        <w:rPr>
          <w:rFonts w:eastAsia="仿宋_GB2312"/>
          <w:color w:val="000000" w:themeColor="text1"/>
          <w:szCs w:val="32"/>
        </w:rPr>
        <w:t>射线计算机断层成像系统</w:t>
      </w:r>
      <w:r w:rsidRPr="000F4721">
        <w:rPr>
          <w:rFonts w:eastAsia="仿宋_GB2312" w:hint="eastAsia"/>
          <w:color w:val="000000" w:themeColor="text1"/>
          <w:szCs w:val="32"/>
        </w:rPr>
        <w:t>注册技术审查指导原则》和《正电子发射</w:t>
      </w:r>
      <w:r w:rsidRPr="000F4721">
        <w:rPr>
          <w:rFonts w:eastAsia="仿宋_GB2312"/>
          <w:color w:val="000000" w:themeColor="text1"/>
          <w:szCs w:val="32"/>
        </w:rPr>
        <w:t>/X</w:t>
      </w:r>
      <w:r w:rsidRPr="000F4721">
        <w:rPr>
          <w:rFonts w:eastAsia="仿宋_GB2312"/>
          <w:color w:val="000000" w:themeColor="text1"/>
          <w:szCs w:val="32"/>
        </w:rPr>
        <w:t>射线计算机断层成像系统</w:t>
      </w:r>
      <w:r w:rsidRPr="000F4721">
        <w:rPr>
          <w:rFonts w:eastAsia="仿宋_GB2312" w:hint="eastAsia"/>
          <w:color w:val="000000" w:themeColor="text1"/>
          <w:szCs w:val="32"/>
        </w:rPr>
        <w:t>（数字化技术专用）注册审查指导原则》相应要求进行</w:t>
      </w:r>
      <w:r w:rsidR="007C3A91">
        <w:rPr>
          <w:rFonts w:eastAsia="仿宋_GB2312" w:hint="eastAsia"/>
          <w:color w:val="000000" w:themeColor="text1"/>
          <w:szCs w:val="32"/>
        </w:rPr>
        <w:t>描述</w:t>
      </w:r>
      <w:r w:rsidRPr="000F4721">
        <w:rPr>
          <w:rFonts w:eastAsia="仿宋_GB2312" w:hint="eastAsia"/>
          <w:color w:val="000000" w:themeColor="text1"/>
          <w:szCs w:val="32"/>
        </w:rPr>
        <w:t>。</w:t>
      </w:r>
      <w:r w:rsidR="00C86902">
        <w:rPr>
          <w:rFonts w:eastAsia="仿宋_GB2312" w:hint="eastAsia"/>
          <w:color w:val="000000" w:themeColor="text1"/>
          <w:szCs w:val="32"/>
        </w:rPr>
        <w:t>提供</w:t>
      </w:r>
      <w:r w:rsidR="00136E72">
        <w:rPr>
          <w:rFonts w:eastAsia="仿宋_GB2312" w:hint="eastAsia"/>
          <w:color w:val="000000" w:themeColor="text1"/>
          <w:szCs w:val="32"/>
        </w:rPr>
        <w:t>PET</w:t>
      </w:r>
      <w:r w:rsidR="00AC34E2">
        <w:rPr>
          <w:rFonts w:eastAsia="仿宋_GB2312"/>
          <w:szCs w:val="32"/>
        </w:rPr>
        <w:t>探测器结构示意图、剖面图</w:t>
      </w:r>
      <w:r w:rsidR="00AC34E2">
        <w:rPr>
          <w:rFonts w:eastAsia="仿宋_GB2312" w:hint="eastAsia"/>
          <w:szCs w:val="32"/>
        </w:rPr>
        <w:t>，</w:t>
      </w:r>
      <w:r w:rsidR="00136E72">
        <w:rPr>
          <w:rFonts w:eastAsia="仿宋_GB2312" w:hint="eastAsia"/>
          <w:szCs w:val="32"/>
        </w:rPr>
        <w:t>结合</w:t>
      </w:r>
      <w:r w:rsidR="00136E72">
        <w:rPr>
          <w:rFonts w:eastAsia="仿宋_GB2312"/>
          <w:szCs w:val="32"/>
        </w:rPr>
        <w:t>产品实际</w:t>
      </w:r>
      <w:r w:rsidR="00D4100F">
        <w:rPr>
          <w:rFonts w:eastAsia="仿宋_GB2312"/>
          <w:color w:val="000000" w:themeColor="text1"/>
          <w:szCs w:val="32"/>
        </w:rPr>
        <w:t>对</w:t>
      </w:r>
      <w:r w:rsidR="00D4100F">
        <w:rPr>
          <w:rFonts w:eastAsia="仿宋_GB2312" w:hint="eastAsia"/>
          <w:color w:val="000000" w:themeColor="text1"/>
          <w:szCs w:val="32"/>
        </w:rPr>
        <w:t>PET</w:t>
      </w:r>
      <w:r w:rsidR="00D4100F">
        <w:rPr>
          <w:rFonts w:eastAsia="仿宋_GB2312" w:hint="eastAsia"/>
          <w:color w:val="000000" w:themeColor="text1"/>
          <w:szCs w:val="32"/>
        </w:rPr>
        <w:t>探测器</w:t>
      </w:r>
      <w:r w:rsidR="00D4100F">
        <w:rPr>
          <w:rFonts w:eastAsia="仿宋_GB2312"/>
          <w:szCs w:val="32"/>
        </w:rPr>
        <w:t>晶体种类、主要性能、尺寸、数量、排列方式</w:t>
      </w:r>
      <w:r w:rsidR="00BD56B2">
        <w:rPr>
          <w:rFonts w:eastAsia="仿宋_GB2312" w:hint="eastAsia"/>
          <w:szCs w:val="32"/>
        </w:rPr>
        <w:t>，</w:t>
      </w:r>
      <w:r w:rsidR="00D4100F">
        <w:rPr>
          <w:rFonts w:eastAsia="仿宋_GB2312"/>
          <w:szCs w:val="32"/>
        </w:rPr>
        <w:t>光电转换器种类</w:t>
      </w:r>
      <w:r w:rsidR="00C86902">
        <w:rPr>
          <w:rFonts w:eastAsia="仿宋_GB2312" w:hint="eastAsia"/>
          <w:szCs w:val="32"/>
        </w:rPr>
        <w:t>、</w:t>
      </w:r>
      <w:r w:rsidR="00C86902">
        <w:rPr>
          <w:rFonts w:eastAsia="仿宋_GB2312"/>
          <w:szCs w:val="32"/>
        </w:rPr>
        <w:t>采用的数字化方式</w:t>
      </w:r>
      <w:r w:rsidR="00C86902">
        <w:rPr>
          <w:rFonts w:eastAsia="仿宋_GB2312" w:hint="eastAsia"/>
          <w:szCs w:val="32"/>
        </w:rPr>
        <w:t>和数字化程度</w:t>
      </w:r>
      <w:r w:rsidR="00D4100F">
        <w:rPr>
          <w:rFonts w:eastAsia="仿宋_GB2312"/>
          <w:szCs w:val="32"/>
        </w:rPr>
        <w:t>、主要性能、尺寸、数量、排列方式</w:t>
      </w:r>
      <w:r w:rsidR="00D4100F">
        <w:rPr>
          <w:rFonts w:eastAsia="仿宋_GB2312" w:hint="eastAsia"/>
          <w:szCs w:val="32"/>
        </w:rPr>
        <w:t>；</w:t>
      </w:r>
      <w:r w:rsidR="00D4100F">
        <w:rPr>
          <w:rFonts w:eastAsia="仿宋_GB2312"/>
          <w:szCs w:val="32"/>
        </w:rPr>
        <w:t>探测</w:t>
      </w:r>
      <w:r w:rsidR="00BD56B2">
        <w:rPr>
          <w:rFonts w:eastAsia="仿宋_GB2312"/>
          <w:szCs w:val="32"/>
        </w:rPr>
        <w:t>器模块数量、每个探测器模块的晶体数目、每个模块光电转换器件数目</w:t>
      </w:r>
      <w:r w:rsidR="00BD56B2">
        <w:rPr>
          <w:rFonts w:eastAsia="仿宋_GB2312" w:hint="eastAsia"/>
          <w:szCs w:val="32"/>
        </w:rPr>
        <w:t>，</w:t>
      </w:r>
      <w:r w:rsidR="00D4100F" w:rsidRPr="00A64147">
        <w:rPr>
          <w:rFonts w:eastAsia="仿宋_GB2312"/>
          <w:color w:val="000000" w:themeColor="text1"/>
          <w:szCs w:val="32"/>
        </w:rPr>
        <w:t>探测器结构及光子入射定位、定时及能量甄别</w:t>
      </w:r>
      <w:r w:rsidR="00D4100F">
        <w:rPr>
          <w:rFonts w:eastAsia="仿宋_GB2312"/>
          <w:szCs w:val="32"/>
        </w:rPr>
        <w:t>等原理及相关算法</w:t>
      </w:r>
      <w:r w:rsidR="004D3458">
        <w:rPr>
          <w:rFonts w:eastAsia="仿宋_GB2312" w:hint="eastAsia"/>
          <w:szCs w:val="32"/>
        </w:rPr>
        <w:t>进行</w:t>
      </w:r>
      <w:r w:rsidR="004D3458">
        <w:rPr>
          <w:rFonts w:eastAsia="仿宋_GB2312"/>
          <w:szCs w:val="32"/>
        </w:rPr>
        <w:t>详细描述</w:t>
      </w:r>
      <w:r w:rsidR="00D4100F">
        <w:rPr>
          <w:rFonts w:eastAsia="仿宋_GB2312"/>
          <w:szCs w:val="32"/>
        </w:rPr>
        <w:t>。</w:t>
      </w:r>
    </w:p>
    <w:p w14:paraId="1AC57B2A" w14:textId="77777777" w:rsidR="00D4100F" w:rsidRDefault="00E03183" w:rsidP="00DB016F">
      <w:pPr>
        <w:spacing w:line="520" w:lineRule="exact"/>
        <w:ind w:firstLineChars="200" w:firstLine="640"/>
        <w:rPr>
          <w:rFonts w:eastAsia="仿宋_GB2312"/>
          <w:color w:val="000000" w:themeColor="text1"/>
          <w:szCs w:val="32"/>
        </w:rPr>
      </w:pPr>
      <w:r>
        <w:rPr>
          <w:rFonts w:eastAsia="仿宋_GB2312" w:hint="eastAsia"/>
          <w:color w:val="000000" w:themeColor="text1"/>
        </w:rPr>
        <w:t>2</w:t>
      </w:r>
      <w:r>
        <w:rPr>
          <w:rFonts w:eastAsia="仿宋_GB2312"/>
          <w:color w:val="000000" w:themeColor="text1"/>
        </w:rPr>
        <w:t>.2.</w:t>
      </w:r>
      <w:r w:rsidR="007C3A91">
        <w:rPr>
          <w:rFonts w:eastAsia="仿宋_GB2312"/>
          <w:color w:val="000000" w:themeColor="text1"/>
        </w:rPr>
        <w:t>2</w:t>
      </w:r>
      <w:r>
        <w:rPr>
          <w:rFonts w:eastAsia="仿宋_GB2312"/>
          <w:color w:val="000000" w:themeColor="text1"/>
        </w:rPr>
        <w:t>.2</w:t>
      </w:r>
      <w:r w:rsidR="00D53BEE" w:rsidRPr="00D53BEE">
        <w:rPr>
          <w:rFonts w:eastAsia="仿宋_GB2312" w:hint="eastAsia"/>
          <w:color w:val="000000" w:themeColor="text1"/>
          <w:szCs w:val="32"/>
        </w:rPr>
        <w:t xml:space="preserve"> </w:t>
      </w:r>
      <w:r w:rsidR="002C2FDD">
        <w:rPr>
          <w:rFonts w:eastAsia="仿宋_GB2312" w:hint="eastAsia"/>
          <w:color w:val="000000" w:themeColor="text1"/>
          <w:szCs w:val="32"/>
        </w:rPr>
        <w:t>MR</w:t>
      </w:r>
      <w:r w:rsidR="00D4100F">
        <w:rPr>
          <w:rFonts w:eastAsia="仿宋_GB2312"/>
          <w:color w:val="000000" w:themeColor="text1"/>
          <w:szCs w:val="32"/>
        </w:rPr>
        <w:t xml:space="preserve"> </w:t>
      </w:r>
    </w:p>
    <w:p w14:paraId="2512B587" w14:textId="47AB2C92" w:rsidR="00D53BEE" w:rsidRDefault="002C2FDD" w:rsidP="00DB016F">
      <w:pPr>
        <w:overflowPunct w:val="0"/>
        <w:spacing w:line="520" w:lineRule="exact"/>
        <w:ind w:firstLineChars="200" w:firstLine="640"/>
        <w:rPr>
          <w:rFonts w:eastAsia="仿宋_GB2312"/>
          <w:color w:val="000000" w:themeColor="text1"/>
          <w:szCs w:val="32"/>
        </w:rPr>
      </w:pPr>
      <w:r>
        <w:rPr>
          <w:rFonts w:eastAsia="仿宋_GB2312" w:hint="eastAsia"/>
          <w:color w:val="000000" w:themeColor="text1"/>
          <w:szCs w:val="32"/>
        </w:rPr>
        <w:t>MR</w:t>
      </w:r>
      <w:r w:rsidR="00D4100F" w:rsidRPr="000F4721">
        <w:rPr>
          <w:rFonts w:eastAsia="仿宋_GB2312" w:hint="eastAsia"/>
          <w:color w:val="000000" w:themeColor="text1"/>
          <w:szCs w:val="32"/>
        </w:rPr>
        <w:t>部分</w:t>
      </w:r>
      <w:r w:rsidR="00A64147">
        <w:rPr>
          <w:rFonts w:eastAsia="仿宋_GB2312" w:hint="eastAsia"/>
          <w:color w:val="000000" w:themeColor="text1"/>
          <w:szCs w:val="32"/>
        </w:rPr>
        <w:t>的组件</w:t>
      </w:r>
      <w:r w:rsidR="00A64147">
        <w:rPr>
          <w:rFonts w:eastAsia="仿宋_GB2312"/>
          <w:color w:val="000000" w:themeColor="text1"/>
          <w:szCs w:val="32"/>
        </w:rPr>
        <w:t>可参照</w:t>
      </w:r>
      <w:r w:rsidR="00955EE0">
        <w:rPr>
          <w:rFonts w:eastAsia="仿宋_GB2312" w:hint="eastAsia"/>
          <w:bCs/>
          <w:szCs w:val="32"/>
        </w:rPr>
        <w:t>M</w:t>
      </w:r>
      <w:r w:rsidR="00955EE0">
        <w:rPr>
          <w:rFonts w:eastAsia="仿宋_GB2312"/>
          <w:bCs/>
          <w:szCs w:val="32"/>
        </w:rPr>
        <w:t>R</w:t>
      </w:r>
      <w:r w:rsidR="00955EE0">
        <w:rPr>
          <w:rFonts w:eastAsia="仿宋_GB2312" w:hint="eastAsia"/>
          <w:bCs/>
          <w:szCs w:val="32"/>
        </w:rPr>
        <w:t>系统</w:t>
      </w:r>
      <w:r w:rsidR="00A64147">
        <w:rPr>
          <w:rFonts w:eastAsia="仿宋_GB2312" w:hint="eastAsia"/>
          <w:bCs/>
          <w:szCs w:val="32"/>
        </w:rPr>
        <w:t>指导原则</w:t>
      </w:r>
      <w:r w:rsidR="00A64147">
        <w:rPr>
          <w:rFonts w:eastAsia="仿宋_GB2312"/>
          <w:bCs/>
          <w:szCs w:val="32"/>
        </w:rPr>
        <w:t>进行</w:t>
      </w:r>
      <w:r w:rsidR="00A64147">
        <w:rPr>
          <w:rFonts w:eastAsia="仿宋_GB2312" w:hint="eastAsia"/>
          <w:bCs/>
          <w:szCs w:val="32"/>
        </w:rPr>
        <w:t>描述</w:t>
      </w:r>
      <w:r w:rsidR="00A64147">
        <w:rPr>
          <w:rFonts w:eastAsia="仿宋_GB2312"/>
          <w:bCs/>
          <w:szCs w:val="32"/>
        </w:rPr>
        <w:t>，</w:t>
      </w:r>
      <w:r w:rsidR="00AC34E2">
        <w:rPr>
          <w:rFonts w:eastAsia="仿宋_GB2312" w:hint="eastAsia"/>
          <w:color w:val="000000" w:themeColor="text1"/>
          <w:szCs w:val="32"/>
        </w:rPr>
        <w:t>提供部件</w:t>
      </w:r>
      <w:r w:rsidR="00AC34E2">
        <w:rPr>
          <w:rFonts w:eastAsia="仿宋_GB2312"/>
          <w:color w:val="000000" w:themeColor="text1"/>
          <w:szCs w:val="32"/>
        </w:rPr>
        <w:t>示意图和实物图</w:t>
      </w:r>
      <w:r w:rsidR="00AC34E2">
        <w:rPr>
          <w:rFonts w:eastAsia="仿宋_GB2312" w:hint="eastAsia"/>
          <w:color w:val="000000" w:themeColor="text1"/>
          <w:szCs w:val="32"/>
        </w:rPr>
        <w:t>，</w:t>
      </w:r>
      <w:r w:rsidR="00493E09">
        <w:rPr>
          <w:rFonts w:eastAsia="仿宋_GB2312" w:hint="eastAsia"/>
          <w:color w:val="000000" w:themeColor="text1"/>
          <w:szCs w:val="32"/>
        </w:rPr>
        <w:t>结合</w:t>
      </w:r>
      <w:r w:rsidR="00493E09">
        <w:rPr>
          <w:rFonts w:eastAsia="仿宋_GB2312"/>
          <w:color w:val="000000" w:themeColor="text1"/>
          <w:szCs w:val="32"/>
        </w:rPr>
        <w:t>产品实际</w:t>
      </w:r>
      <w:r w:rsidR="001068D8">
        <w:rPr>
          <w:rFonts w:eastAsia="仿宋_GB2312" w:hint="eastAsia"/>
          <w:color w:val="000000" w:themeColor="text1"/>
          <w:szCs w:val="32"/>
        </w:rPr>
        <w:t>对</w:t>
      </w:r>
      <w:r w:rsidR="001068D8">
        <w:rPr>
          <w:rFonts w:eastAsia="仿宋_GB2312"/>
          <w:color w:val="000000" w:themeColor="text1"/>
          <w:szCs w:val="32"/>
        </w:rPr>
        <w:t>主磁体、</w:t>
      </w:r>
      <w:r w:rsidR="001068D8">
        <w:rPr>
          <w:rFonts w:eastAsia="仿宋_GB2312" w:hint="eastAsia"/>
          <w:color w:val="000000" w:themeColor="text1"/>
          <w:szCs w:val="32"/>
        </w:rPr>
        <w:t>谱仪</w:t>
      </w:r>
      <w:r w:rsidR="001068D8">
        <w:rPr>
          <w:rFonts w:eastAsia="仿宋_GB2312"/>
          <w:color w:val="000000" w:themeColor="text1"/>
          <w:szCs w:val="32"/>
        </w:rPr>
        <w:t>、</w:t>
      </w:r>
      <w:r w:rsidR="00436C85" w:rsidRPr="00436C85">
        <w:rPr>
          <w:rFonts w:eastAsia="仿宋_GB2312" w:hint="eastAsia"/>
          <w:color w:val="000000" w:themeColor="text1"/>
          <w:szCs w:val="32"/>
        </w:rPr>
        <w:t>射频系统（包括射频</w:t>
      </w:r>
      <w:r w:rsidR="00EC702E">
        <w:rPr>
          <w:rFonts w:eastAsia="仿宋_GB2312" w:hint="eastAsia"/>
          <w:color w:val="000000" w:themeColor="text1"/>
          <w:szCs w:val="32"/>
        </w:rPr>
        <w:t>功率放大器</w:t>
      </w:r>
      <w:r w:rsidR="00436C85" w:rsidRPr="00436C85">
        <w:rPr>
          <w:rFonts w:eastAsia="仿宋_GB2312" w:hint="eastAsia"/>
          <w:color w:val="000000" w:themeColor="text1"/>
          <w:szCs w:val="32"/>
        </w:rPr>
        <w:t>、射频线圈）、梯度系统（包括梯度</w:t>
      </w:r>
      <w:r w:rsidR="00EC702E">
        <w:rPr>
          <w:rFonts w:eastAsia="仿宋_GB2312" w:hint="eastAsia"/>
          <w:color w:val="000000" w:themeColor="text1"/>
          <w:szCs w:val="32"/>
        </w:rPr>
        <w:t>功率放大器</w:t>
      </w:r>
      <w:r w:rsidR="00436C85" w:rsidRPr="00436C85">
        <w:rPr>
          <w:rFonts w:eastAsia="仿宋_GB2312" w:hint="eastAsia"/>
          <w:color w:val="000000" w:themeColor="text1"/>
          <w:szCs w:val="32"/>
        </w:rPr>
        <w:t>、梯度线圈）、</w:t>
      </w:r>
      <w:r w:rsidR="001068D8">
        <w:rPr>
          <w:rFonts w:eastAsia="仿宋_GB2312" w:hint="eastAsia"/>
          <w:color w:val="000000" w:themeColor="text1"/>
          <w:szCs w:val="32"/>
        </w:rPr>
        <w:t>脉冲序列</w:t>
      </w:r>
      <w:r w:rsidR="00340188">
        <w:rPr>
          <w:rFonts w:eastAsia="仿宋_GB2312" w:hint="eastAsia"/>
          <w:color w:val="000000" w:themeColor="text1"/>
          <w:szCs w:val="32"/>
        </w:rPr>
        <w:t>等的</w:t>
      </w:r>
      <w:r w:rsidR="00340188">
        <w:rPr>
          <w:rFonts w:eastAsia="仿宋_GB2312"/>
          <w:color w:val="000000" w:themeColor="text1"/>
          <w:szCs w:val="32"/>
        </w:rPr>
        <w:t>组成和工作原理</w:t>
      </w:r>
      <w:r w:rsidR="00D4100F">
        <w:rPr>
          <w:rFonts w:eastAsia="仿宋_GB2312"/>
          <w:color w:val="000000" w:themeColor="text1"/>
          <w:szCs w:val="32"/>
        </w:rPr>
        <w:t>进行详细</w:t>
      </w:r>
      <w:r w:rsidR="00D4100F">
        <w:rPr>
          <w:rFonts w:eastAsia="仿宋_GB2312" w:hint="eastAsia"/>
          <w:color w:val="000000" w:themeColor="text1"/>
          <w:szCs w:val="32"/>
        </w:rPr>
        <w:t>描述</w:t>
      </w:r>
      <w:r w:rsidR="00D4100F">
        <w:rPr>
          <w:rFonts w:eastAsia="仿宋_GB2312"/>
          <w:color w:val="000000" w:themeColor="text1"/>
          <w:szCs w:val="32"/>
        </w:rPr>
        <w:t>。</w:t>
      </w:r>
    </w:p>
    <w:p w14:paraId="22E64DD8" w14:textId="0848FB5D" w:rsidR="00090B79" w:rsidRPr="00090B79" w:rsidRDefault="00090B79" w:rsidP="00DB016F">
      <w:pPr>
        <w:overflowPunct w:val="0"/>
        <w:spacing w:line="520" w:lineRule="exact"/>
        <w:ind w:firstLineChars="200" w:firstLine="640"/>
        <w:rPr>
          <w:rFonts w:eastAsia="仿宋_GB2312"/>
          <w:color w:val="000000"/>
          <w:szCs w:val="32"/>
        </w:rPr>
      </w:pPr>
      <w:r w:rsidRPr="00090B79">
        <w:rPr>
          <w:rFonts w:eastAsia="仿宋_GB2312"/>
          <w:color w:val="000000" w:themeColor="text1"/>
          <w:szCs w:val="32"/>
        </w:rPr>
        <w:t>PET</w:t>
      </w:r>
      <w:r w:rsidRPr="00090B79">
        <w:rPr>
          <w:rFonts w:eastAsia="仿宋_GB2312" w:hint="eastAsia"/>
          <w:color w:val="000000" w:themeColor="text1"/>
          <w:szCs w:val="32"/>
        </w:rPr>
        <w:t>、</w:t>
      </w:r>
      <w:r w:rsidRPr="00090B79">
        <w:rPr>
          <w:rFonts w:eastAsia="仿宋_GB2312"/>
          <w:color w:val="000000" w:themeColor="text1"/>
          <w:szCs w:val="32"/>
        </w:rPr>
        <w:t>MR</w:t>
      </w:r>
      <w:r w:rsidRPr="00090B79">
        <w:rPr>
          <w:rFonts w:eastAsia="仿宋_GB2312" w:hint="eastAsia"/>
          <w:color w:val="000000" w:themeColor="text1"/>
          <w:szCs w:val="32"/>
        </w:rPr>
        <w:t>若为已在中国境内取得医疗器械注册证书的产品，</w:t>
      </w:r>
      <w:r w:rsidR="006D5EF9">
        <w:rPr>
          <w:rFonts w:eastAsia="仿宋_GB2312" w:hint="eastAsia"/>
          <w:color w:val="000000"/>
          <w:szCs w:val="32"/>
        </w:rPr>
        <w:t>可</w:t>
      </w:r>
      <w:r w:rsidRPr="00090B79">
        <w:rPr>
          <w:rFonts w:eastAsia="仿宋_GB2312" w:hint="eastAsia"/>
          <w:color w:val="000000"/>
          <w:szCs w:val="32"/>
        </w:rPr>
        <w:t>提供注册证</w:t>
      </w:r>
      <w:r w:rsidR="006D5EF9">
        <w:rPr>
          <w:rFonts w:eastAsia="仿宋_GB2312" w:hint="eastAsia"/>
          <w:color w:val="000000"/>
          <w:szCs w:val="32"/>
        </w:rPr>
        <w:t>信息</w:t>
      </w:r>
      <w:r w:rsidRPr="00090B79">
        <w:rPr>
          <w:rFonts w:eastAsia="仿宋_GB2312" w:hint="eastAsia"/>
          <w:color w:val="000000"/>
          <w:szCs w:val="32"/>
        </w:rPr>
        <w:t>。同时说明申报产品中的</w:t>
      </w:r>
      <w:r w:rsidRPr="00090B79">
        <w:rPr>
          <w:rFonts w:eastAsia="仿宋_GB2312"/>
          <w:color w:val="000000" w:themeColor="text1"/>
          <w:szCs w:val="32"/>
        </w:rPr>
        <w:t>PET</w:t>
      </w:r>
      <w:r w:rsidRPr="00090B79">
        <w:rPr>
          <w:rFonts w:eastAsia="仿宋_GB2312" w:hint="eastAsia"/>
          <w:color w:val="000000" w:themeColor="text1"/>
          <w:szCs w:val="32"/>
        </w:rPr>
        <w:t>和</w:t>
      </w:r>
      <w:r w:rsidRPr="00090B79">
        <w:rPr>
          <w:rFonts w:eastAsia="仿宋_GB2312"/>
          <w:color w:val="000000" w:themeColor="text1"/>
          <w:szCs w:val="32"/>
        </w:rPr>
        <w:t>/</w:t>
      </w:r>
      <w:r w:rsidRPr="00090B79">
        <w:rPr>
          <w:rFonts w:eastAsia="仿宋_GB2312" w:hint="eastAsia"/>
          <w:color w:val="000000" w:themeColor="text1"/>
          <w:szCs w:val="32"/>
        </w:rPr>
        <w:t>或</w:t>
      </w:r>
      <w:r w:rsidRPr="00090B79">
        <w:rPr>
          <w:rFonts w:eastAsia="仿宋_GB2312"/>
          <w:color w:val="000000" w:themeColor="text1"/>
          <w:szCs w:val="32"/>
        </w:rPr>
        <w:t>MR</w:t>
      </w:r>
      <w:r w:rsidRPr="00090B79">
        <w:rPr>
          <w:rFonts w:eastAsia="仿宋_GB2312" w:hint="eastAsia"/>
          <w:color w:val="000000"/>
          <w:szCs w:val="32"/>
        </w:rPr>
        <w:t>和已取得注册证书的</w:t>
      </w:r>
      <w:r w:rsidRPr="00090B79">
        <w:rPr>
          <w:rFonts w:eastAsia="仿宋_GB2312"/>
          <w:color w:val="000000" w:themeColor="text1"/>
          <w:szCs w:val="32"/>
        </w:rPr>
        <w:t>PET</w:t>
      </w:r>
      <w:r w:rsidRPr="00090B79">
        <w:rPr>
          <w:rFonts w:eastAsia="仿宋_GB2312" w:hint="eastAsia"/>
          <w:color w:val="000000" w:themeColor="text1"/>
          <w:szCs w:val="32"/>
        </w:rPr>
        <w:t>和</w:t>
      </w:r>
      <w:r w:rsidRPr="00090B79">
        <w:rPr>
          <w:rFonts w:eastAsia="仿宋_GB2312"/>
          <w:color w:val="000000" w:themeColor="text1"/>
          <w:szCs w:val="32"/>
        </w:rPr>
        <w:t>/</w:t>
      </w:r>
      <w:r w:rsidRPr="00090B79">
        <w:rPr>
          <w:rFonts w:eastAsia="仿宋_GB2312" w:hint="eastAsia"/>
          <w:color w:val="000000" w:themeColor="text1"/>
          <w:szCs w:val="32"/>
        </w:rPr>
        <w:t>或</w:t>
      </w:r>
      <w:r w:rsidRPr="00090B79">
        <w:rPr>
          <w:rFonts w:eastAsia="仿宋_GB2312"/>
          <w:color w:val="000000" w:themeColor="text1"/>
          <w:szCs w:val="32"/>
        </w:rPr>
        <w:t>MR</w:t>
      </w:r>
      <w:r w:rsidRPr="00090B79">
        <w:rPr>
          <w:rFonts w:eastAsia="仿宋_GB2312" w:hint="eastAsia"/>
          <w:color w:val="000000"/>
          <w:szCs w:val="32"/>
        </w:rPr>
        <w:t>有哪些差异。</w:t>
      </w:r>
    </w:p>
    <w:p w14:paraId="59CAC984" w14:textId="77777777" w:rsidR="00210ED1" w:rsidRDefault="00AC34E2"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2.2.2.3</w:t>
      </w:r>
      <w:r>
        <w:rPr>
          <w:rFonts w:eastAsia="仿宋_GB2312" w:hint="eastAsia"/>
          <w:color w:val="000000" w:themeColor="text1"/>
        </w:rPr>
        <w:t>扫描架</w:t>
      </w:r>
    </w:p>
    <w:p w14:paraId="55F7D347" w14:textId="75AC8A10" w:rsidR="00136E72" w:rsidRDefault="00AC34E2" w:rsidP="00DB016F">
      <w:pPr>
        <w:overflowPunct w:val="0"/>
        <w:spacing w:line="520" w:lineRule="exact"/>
        <w:ind w:firstLineChars="200" w:firstLine="640"/>
        <w:rPr>
          <w:rFonts w:eastAsia="仿宋_GB2312"/>
          <w:szCs w:val="32"/>
        </w:rPr>
      </w:pPr>
      <w:r>
        <w:rPr>
          <w:rFonts w:eastAsia="仿宋_GB2312" w:hint="eastAsia"/>
          <w:szCs w:val="32"/>
        </w:rPr>
        <w:t>提供扫描架</w:t>
      </w:r>
      <w:r>
        <w:rPr>
          <w:rFonts w:eastAsia="仿宋_GB2312"/>
          <w:szCs w:val="32"/>
        </w:rPr>
        <w:t>内部结构图或剖面图</w:t>
      </w:r>
      <w:r>
        <w:rPr>
          <w:rFonts w:eastAsia="仿宋_GB2312" w:hint="eastAsia"/>
          <w:szCs w:val="32"/>
        </w:rPr>
        <w:t>，</w:t>
      </w:r>
      <w:r>
        <w:rPr>
          <w:rFonts w:eastAsia="仿宋_GB2312"/>
          <w:szCs w:val="32"/>
        </w:rPr>
        <w:t>详述</w:t>
      </w:r>
      <w:r w:rsidRPr="000F4721">
        <w:rPr>
          <w:rFonts w:eastAsia="仿宋_GB2312" w:hint="eastAsia"/>
          <w:color w:val="000000" w:themeColor="text1"/>
          <w:szCs w:val="32"/>
        </w:rPr>
        <w:t>磁体、线圈和探测器的位置排布（例如图</w:t>
      </w:r>
      <w:r w:rsidR="0021310C">
        <w:rPr>
          <w:rFonts w:eastAsia="仿宋_GB2312"/>
          <w:color w:val="000000" w:themeColor="text1"/>
          <w:szCs w:val="32"/>
        </w:rPr>
        <w:t>1</w:t>
      </w:r>
      <w:r w:rsidRPr="000F4721">
        <w:rPr>
          <w:rFonts w:eastAsia="仿宋_GB2312" w:hint="eastAsia"/>
          <w:color w:val="000000" w:themeColor="text1"/>
          <w:szCs w:val="32"/>
        </w:rPr>
        <w:t>）</w:t>
      </w:r>
      <w:r>
        <w:rPr>
          <w:rFonts w:eastAsia="仿宋_GB2312"/>
          <w:szCs w:val="32"/>
        </w:rPr>
        <w:t>。</w:t>
      </w:r>
    </w:p>
    <w:p w14:paraId="7739816B" w14:textId="14288419" w:rsidR="00136E72" w:rsidRDefault="00136E72" w:rsidP="000C3CCC">
      <w:pPr>
        <w:overflowPunct w:val="0"/>
        <w:jc w:val="center"/>
        <w:rPr>
          <w:rFonts w:eastAsia="仿宋_GB2312"/>
          <w:szCs w:val="32"/>
        </w:rPr>
      </w:pPr>
      <w:r w:rsidRPr="000F4721">
        <w:rPr>
          <w:rFonts w:eastAsia="仿宋_GB2312"/>
          <w:noProof/>
          <w:color w:val="000000" w:themeColor="text1"/>
          <w:szCs w:val="32"/>
        </w:rPr>
        <w:lastRenderedPageBreak/>
        <w:drawing>
          <wp:inline distT="0" distB="0" distL="0" distR="0" wp14:anchorId="2A01DFFF" wp14:editId="24FAF369">
            <wp:extent cx="3606800" cy="2660650"/>
            <wp:effectExtent l="19050" t="0" r="0" b="0"/>
            <wp:docPr id="1" name="图片 1" descr="C:\Users\tf\Documents\WeChat Files\wxid_wxs050pm4hon21\FileStorage\Temp\16678720977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f\Documents\WeChat Files\wxid_wxs050pm4hon21\FileStorage\Temp\1667872097782.png"/>
                    <pic:cNvPicPr>
                      <a:picLocks noChangeAspect="1" noChangeArrowheads="1"/>
                    </pic:cNvPicPr>
                  </pic:nvPicPr>
                  <pic:blipFill>
                    <a:blip r:embed="rId9"/>
                    <a:srcRect/>
                    <a:stretch>
                      <a:fillRect/>
                    </a:stretch>
                  </pic:blipFill>
                  <pic:spPr bwMode="auto">
                    <a:xfrm>
                      <a:off x="0" y="0"/>
                      <a:ext cx="3606800" cy="2660650"/>
                    </a:xfrm>
                    <a:prstGeom prst="rect">
                      <a:avLst/>
                    </a:prstGeom>
                    <a:noFill/>
                    <a:ln w="9525">
                      <a:noFill/>
                      <a:miter lim="800000"/>
                      <a:headEnd/>
                      <a:tailEnd/>
                    </a:ln>
                  </pic:spPr>
                </pic:pic>
              </a:graphicData>
            </a:graphic>
          </wp:inline>
        </w:drawing>
      </w:r>
    </w:p>
    <w:p w14:paraId="71605C4A" w14:textId="3970713A" w:rsidR="00136E72" w:rsidRDefault="00136E72" w:rsidP="00DB016F">
      <w:pPr>
        <w:spacing w:line="520" w:lineRule="exact"/>
        <w:jc w:val="center"/>
        <w:rPr>
          <w:rFonts w:ascii="黑体" w:eastAsia="黑体" w:hAnsi="黑体"/>
          <w:color w:val="000000" w:themeColor="text1"/>
          <w:sz w:val="28"/>
          <w:szCs w:val="32"/>
        </w:rPr>
      </w:pPr>
      <w:r w:rsidRPr="000C3CCC">
        <w:rPr>
          <w:rFonts w:ascii="黑体" w:eastAsia="黑体" w:hAnsi="黑体" w:hint="eastAsia"/>
          <w:color w:val="000000" w:themeColor="text1"/>
          <w:sz w:val="28"/>
          <w:szCs w:val="32"/>
        </w:rPr>
        <w:t>图</w:t>
      </w:r>
      <w:r w:rsidRPr="000C3CCC">
        <w:rPr>
          <w:rFonts w:ascii="黑体" w:eastAsia="黑体" w:hAnsi="黑体"/>
          <w:color w:val="000000" w:themeColor="text1"/>
          <w:sz w:val="28"/>
          <w:szCs w:val="32"/>
        </w:rPr>
        <w:t>1</w:t>
      </w:r>
      <w:r w:rsidRPr="000C3CCC">
        <w:rPr>
          <w:rFonts w:ascii="黑体" w:eastAsia="黑体" w:hAnsi="黑体" w:hint="eastAsia"/>
          <w:color w:val="000000" w:themeColor="text1"/>
          <w:sz w:val="28"/>
          <w:szCs w:val="32"/>
        </w:rPr>
        <w:t xml:space="preserve"> PET/MR系统扫描架内部</w:t>
      </w:r>
      <w:r w:rsidRPr="000C3CCC">
        <w:rPr>
          <w:rFonts w:ascii="黑体" w:eastAsia="黑体" w:hAnsi="黑体"/>
          <w:color w:val="000000" w:themeColor="text1"/>
          <w:sz w:val="28"/>
          <w:szCs w:val="32"/>
        </w:rPr>
        <w:t>结构图示例</w:t>
      </w:r>
    </w:p>
    <w:p w14:paraId="29B4863A" w14:textId="77777777" w:rsidR="00BE1B5C" w:rsidRPr="000C3CCC" w:rsidRDefault="00BE1B5C" w:rsidP="00DB016F">
      <w:pPr>
        <w:spacing w:line="520" w:lineRule="exact"/>
        <w:jc w:val="center"/>
        <w:rPr>
          <w:rFonts w:ascii="黑体" w:eastAsia="黑体" w:hAnsi="黑体"/>
          <w:color w:val="000000" w:themeColor="text1"/>
          <w:sz w:val="28"/>
          <w:szCs w:val="32"/>
        </w:rPr>
      </w:pPr>
    </w:p>
    <w:p w14:paraId="53A1C61C" w14:textId="0F4F75EF" w:rsidR="00340188" w:rsidRDefault="003E4C2C" w:rsidP="00DB016F">
      <w:pPr>
        <w:overflowPunct w:val="0"/>
        <w:spacing w:line="520" w:lineRule="exact"/>
        <w:ind w:firstLineChars="200" w:firstLine="640"/>
        <w:rPr>
          <w:rFonts w:eastAsia="仿宋_GB2312"/>
          <w:szCs w:val="32"/>
        </w:rPr>
      </w:pPr>
      <w:r>
        <w:rPr>
          <w:rFonts w:eastAsia="仿宋_GB2312" w:hint="eastAsia"/>
          <w:szCs w:val="32"/>
        </w:rPr>
        <w:t>描述</w:t>
      </w:r>
      <w:r w:rsidR="00C86902">
        <w:rPr>
          <w:rFonts w:eastAsia="仿宋_GB2312" w:hint="eastAsia"/>
          <w:szCs w:val="32"/>
        </w:rPr>
        <w:t>系统</w:t>
      </w:r>
      <w:r>
        <w:rPr>
          <w:rFonts w:eastAsia="仿宋_GB2312" w:hint="eastAsia"/>
          <w:szCs w:val="32"/>
        </w:rPr>
        <w:t>主磁场</w:t>
      </w:r>
      <w:r>
        <w:rPr>
          <w:rFonts w:eastAsia="仿宋_GB2312"/>
          <w:szCs w:val="32"/>
        </w:rPr>
        <w:t>兼容性、梯度场稳定性、</w:t>
      </w:r>
      <w:r w:rsidR="00DB583A">
        <w:rPr>
          <w:rFonts w:eastAsia="仿宋_GB2312" w:hint="eastAsia"/>
          <w:szCs w:val="32"/>
        </w:rPr>
        <w:t>降低</w:t>
      </w:r>
      <w:r>
        <w:rPr>
          <w:rFonts w:eastAsia="仿宋_GB2312"/>
          <w:szCs w:val="32"/>
        </w:rPr>
        <w:t>射频</w:t>
      </w:r>
      <w:r>
        <w:rPr>
          <w:rFonts w:eastAsia="仿宋_GB2312" w:hint="eastAsia"/>
          <w:szCs w:val="32"/>
        </w:rPr>
        <w:t>干扰</w:t>
      </w:r>
      <w:r w:rsidR="00C86902">
        <w:rPr>
          <w:rFonts w:eastAsia="仿宋_GB2312" w:hint="eastAsia"/>
          <w:szCs w:val="32"/>
        </w:rPr>
        <w:t>等</w:t>
      </w:r>
      <w:r w:rsidR="00C86902">
        <w:rPr>
          <w:rFonts w:eastAsia="仿宋_GB2312"/>
          <w:szCs w:val="32"/>
        </w:rPr>
        <w:t>的硬件设计</w:t>
      </w:r>
      <w:r w:rsidR="00340188">
        <w:rPr>
          <w:rFonts w:eastAsia="仿宋_GB2312" w:hint="eastAsia"/>
          <w:szCs w:val="32"/>
        </w:rPr>
        <w:t>。</w:t>
      </w:r>
      <w:r w:rsidR="00EC702E">
        <w:rPr>
          <w:rFonts w:eastAsia="仿宋_GB2312" w:hint="eastAsia"/>
          <w:szCs w:val="32"/>
        </w:rPr>
        <w:t>包括</w:t>
      </w:r>
      <w:r w:rsidR="00136E72">
        <w:rPr>
          <w:rFonts w:eastAsia="仿宋_GB2312"/>
          <w:szCs w:val="32"/>
        </w:rPr>
        <w:t>：</w:t>
      </w:r>
      <w:r w:rsidR="00136E72">
        <w:rPr>
          <w:rFonts w:eastAsia="仿宋_GB2312"/>
          <w:szCs w:val="32"/>
        </w:rPr>
        <w:t xml:space="preserve"> </w:t>
      </w:r>
    </w:p>
    <w:p w14:paraId="6AD072DC" w14:textId="7304B01D" w:rsidR="00567B82" w:rsidRPr="00567B82" w:rsidRDefault="00CC6C81" w:rsidP="00567B82">
      <w:pPr>
        <w:overflowPunct w:val="0"/>
        <w:spacing w:line="520" w:lineRule="exact"/>
        <w:ind w:firstLineChars="200" w:firstLine="640"/>
        <w:rPr>
          <w:rFonts w:eastAsia="仿宋_GB2312"/>
          <w:szCs w:val="32"/>
        </w:rPr>
      </w:pPr>
      <w:r>
        <w:rPr>
          <w:rFonts w:eastAsia="仿宋_GB2312" w:hint="eastAsia"/>
          <w:szCs w:val="32"/>
        </w:rPr>
        <w:t>（</w:t>
      </w:r>
      <w:r>
        <w:rPr>
          <w:rFonts w:eastAsia="仿宋_GB2312" w:hint="eastAsia"/>
          <w:szCs w:val="32"/>
        </w:rPr>
        <w:t>1</w:t>
      </w:r>
      <w:r>
        <w:rPr>
          <w:rFonts w:eastAsia="仿宋_GB2312" w:hint="eastAsia"/>
          <w:szCs w:val="32"/>
        </w:rPr>
        <w:t>）</w:t>
      </w:r>
      <w:r w:rsidR="00567B82" w:rsidRPr="00567B82">
        <w:rPr>
          <w:rFonts w:eastAsia="仿宋_GB2312" w:hint="eastAsia"/>
          <w:szCs w:val="32"/>
        </w:rPr>
        <w:t>PET</w:t>
      </w:r>
      <w:r w:rsidR="00567B82" w:rsidRPr="00567B82">
        <w:rPr>
          <w:rFonts w:eastAsia="仿宋_GB2312" w:hint="eastAsia"/>
          <w:szCs w:val="32"/>
        </w:rPr>
        <w:t>探测器射频技术设计和工作原理、屏蔽材料。</w:t>
      </w:r>
    </w:p>
    <w:p w14:paraId="59D35430" w14:textId="279A36B5" w:rsidR="00567B82" w:rsidRPr="00567B82" w:rsidRDefault="00567B82" w:rsidP="00567B82">
      <w:pPr>
        <w:overflowPunct w:val="0"/>
        <w:spacing w:line="520" w:lineRule="exact"/>
        <w:ind w:firstLineChars="200" w:firstLine="640"/>
        <w:rPr>
          <w:rFonts w:eastAsia="仿宋_GB2312"/>
          <w:szCs w:val="32"/>
        </w:rPr>
      </w:pPr>
      <w:r w:rsidRPr="00567B82">
        <w:rPr>
          <w:rFonts w:eastAsia="仿宋_GB2312" w:hint="eastAsia"/>
          <w:szCs w:val="32"/>
        </w:rPr>
        <w:t>（</w:t>
      </w:r>
      <w:r w:rsidRPr="00567B82">
        <w:rPr>
          <w:rFonts w:eastAsia="仿宋_GB2312" w:hint="eastAsia"/>
          <w:szCs w:val="32"/>
        </w:rPr>
        <w:t>2</w:t>
      </w:r>
      <w:r>
        <w:rPr>
          <w:rFonts w:eastAsia="仿宋_GB2312" w:hint="eastAsia"/>
          <w:szCs w:val="32"/>
        </w:rPr>
        <w:t>）</w:t>
      </w:r>
      <w:r w:rsidRPr="00567B82">
        <w:rPr>
          <w:rFonts w:eastAsia="仿宋_GB2312" w:hint="eastAsia"/>
          <w:szCs w:val="32"/>
        </w:rPr>
        <w:t>PET</w:t>
      </w:r>
      <w:r w:rsidRPr="00567B82">
        <w:rPr>
          <w:rFonts w:eastAsia="仿宋_GB2312" w:hint="eastAsia"/>
          <w:szCs w:val="32"/>
        </w:rPr>
        <w:t>探测器稳定性技术设计和工作原理，如冷却系统。</w:t>
      </w:r>
    </w:p>
    <w:p w14:paraId="1B518F6E" w14:textId="00E9DC76" w:rsidR="00567B82" w:rsidRPr="00567B82" w:rsidRDefault="00567B82" w:rsidP="00567B82">
      <w:pPr>
        <w:overflowPunct w:val="0"/>
        <w:spacing w:line="520" w:lineRule="exact"/>
        <w:ind w:firstLineChars="200" w:firstLine="640"/>
        <w:rPr>
          <w:rFonts w:eastAsia="仿宋_GB2312"/>
          <w:szCs w:val="32"/>
        </w:rPr>
      </w:pPr>
      <w:r w:rsidRPr="00567B82">
        <w:rPr>
          <w:rFonts w:eastAsia="仿宋_GB2312" w:hint="eastAsia"/>
          <w:szCs w:val="32"/>
        </w:rPr>
        <w:t>（</w:t>
      </w:r>
      <w:r w:rsidRPr="00567B82">
        <w:rPr>
          <w:rFonts w:eastAsia="仿宋_GB2312" w:hint="eastAsia"/>
          <w:szCs w:val="32"/>
        </w:rPr>
        <w:t>3</w:t>
      </w:r>
      <w:r w:rsidRPr="00567B82">
        <w:rPr>
          <w:rFonts w:eastAsia="仿宋_GB2312" w:hint="eastAsia"/>
          <w:szCs w:val="32"/>
        </w:rPr>
        <w:t>）主磁场稳定性和均匀性技术和工作原理，如主磁场的均匀性、主动匀场方式或被动匀场方式，是否具备匀场电源和匀场线圈。</w:t>
      </w:r>
    </w:p>
    <w:p w14:paraId="22F82835" w14:textId="379844E8" w:rsidR="00567B82" w:rsidRPr="00567B82" w:rsidRDefault="00567B82" w:rsidP="00567B82">
      <w:pPr>
        <w:overflowPunct w:val="0"/>
        <w:spacing w:line="520" w:lineRule="exact"/>
        <w:ind w:firstLineChars="200" w:firstLine="640"/>
        <w:rPr>
          <w:rFonts w:eastAsia="仿宋_GB2312"/>
          <w:szCs w:val="32"/>
        </w:rPr>
      </w:pPr>
      <w:r w:rsidRPr="00567B82">
        <w:rPr>
          <w:rFonts w:eastAsia="仿宋_GB2312" w:hint="eastAsia"/>
          <w:szCs w:val="32"/>
        </w:rPr>
        <w:t>（</w:t>
      </w:r>
      <w:r w:rsidRPr="00567B82">
        <w:rPr>
          <w:rFonts w:eastAsia="仿宋_GB2312" w:hint="eastAsia"/>
          <w:szCs w:val="32"/>
        </w:rPr>
        <w:t>4</w:t>
      </w:r>
      <w:r w:rsidRPr="00567B82">
        <w:rPr>
          <w:rFonts w:eastAsia="仿宋_GB2312" w:hint="eastAsia"/>
          <w:szCs w:val="32"/>
        </w:rPr>
        <w:t>）</w:t>
      </w:r>
      <w:r w:rsidRPr="00567B82">
        <w:rPr>
          <w:rFonts w:eastAsia="仿宋_GB2312" w:hint="eastAsia"/>
          <w:szCs w:val="32"/>
        </w:rPr>
        <w:t>MR</w:t>
      </w:r>
      <w:r w:rsidRPr="00567B82">
        <w:rPr>
          <w:rFonts w:eastAsia="仿宋_GB2312" w:hint="eastAsia"/>
          <w:szCs w:val="32"/>
        </w:rPr>
        <w:t>射频工作时的稳定性技术设计和工作原理，如射频去耦技术。</w:t>
      </w:r>
    </w:p>
    <w:p w14:paraId="20106A17" w14:textId="77777777" w:rsidR="00567B82" w:rsidRDefault="00567B82" w:rsidP="00567B82">
      <w:pPr>
        <w:overflowPunct w:val="0"/>
        <w:spacing w:line="520" w:lineRule="exact"/>
        <w:ind w:firstLineChars="200" w:firstLine="640"/>
        <w:rPr>
          <w:rFonts w:eastAsia="仿宋_GB2312"/>
          <w:szCs w:val="32"/>
        </w:rPr>
      </w:pPr>
      <w:r w:rsidRPr="00567B82">
        <w:rPr>
          <w:rFonts w:eastAsia="仿宋_GB2312" w:hint="eastAsia"/>
          <w:szCs w:val="32"/>
        </w:rPr>
        <w:t>（</w:t>
      </w:r>
      <w:r w:rsidRPr="00567B82">
        <w:rPr>
          <w:rFonts w:eastAsia="仿宋_GB2312" w:hint="eastAsia"/>
          <w:szCs w:val="32"/>
        </w:rPr>
        <w:t>5</w:t>
      </w:r>
      <w:r w:rsidRPr="00567B82">
        <w:rPr>
          <w:rFonts w:eastAsia="仿宋_GB2312" w:hint="eastAsia"/>
          <w:szCs w:val="32"/>
        </w:rPr>
        <w:t>）梯度场稳定性技术设计和工作原理，如磁场电流补偿、线圈补偿、主动屏蔽技术、高效水冷等。</w:t>
      </w:r>
    </w:p>
    <w:p w14:paraId="46496DA4" w14:textId="21DC6B63" w:rsidR="00AC34E2" w:rsidRDefault="00DB583A" w:rsidP="00567B82">
      <w:pPr>
        <w:overflowPunct w:val="0"/>
        <w:spacing w:line="520" w:lineRule="exact"/>
        <w:ind w:firstLineChars="200" w:firstLine="640"/>
        <w:rPr>
          <w:rFonts w:eastAsia="仿宋_GB2312"/>
          <w:szCs w:val="32"/>
        </w:rPr>
      </w:pPr>
      <w:r>
        <w:rPr>
          <w:rFonts w:eastAsia="仿宋_GB2312" w:hint="eastAsia"/>
          <w:szCs w:val="32"/>
        </w:rPr>
        <w:t>如有不适用部分可做说明。</w:t>
      </w:r>
      <w:r w:rsidR="00436C85" w:rsidRPr="00EF7ACD">
        <w:rPr>
          <w:rFonts w:eastAsia="仿宋_GB2312" w:hint="eastAsia"/>
          <w:szCs w:val="32"/>
        </w:rPr>
        <w:t>如不适用射频技术。</w:t>
      </w:r>
    </w:p>
    <w:p w14:paraId="1FE15440" w14:textId="64CF2DC7" w:rsidR="007F60FD" w:rsidRPr="00136E72" w:rsidRDefault="007F60FD" w:rsidP="00DB016F">
      <w:pPr>
        <w:overflowPunct w:val="0"/>
        <w:spacing w:line="520" w:lineRule="exact"/>
        <w:ind w:firstLineChars="200" w:firstLine="640"/>
        <w:rPr>
          <w:rFonts w:eastAsia="仿宋_GB2312"/>
          <w:szCs w:val="32"/>
        </w:rPr>
      </w:pPr>
      <w:r>
        <w:rPr>
          <w:rFonts w:eastAsia="仿宋_GB2312" w:hint="eastAsia"/>
          <w:color w:val="000000" w:themeColor="text1"/>
          <w:szCs w:val="32"/>
        </w:rPr>
        <w:t>申请人</w:t>
      </w:r>
      <w:r>
        <w:rPr>
          <w:rFonts w:eastAsia="仿宋_GB2312"/>
          <w:color w:val="000000" w:themeColor="text1"/>
          <w:szCs w:val="32"/>
        </w:rPr>
        <w:t>需</w:t>
      </w:r>
      <w:r>
        <w:rPr>
          <w:rFonts w:eastAsia="仿宋_GB2312" w:hint="eastAsia"/>
          <w:color w:val="000000" w:themeColor="text1"/>
          <w:szCs w:val="32"/>
        </w:rPr>
        <w:t>明确</w:t>
      </w:r>
      <w:r>
        <w:rPr>
          <w:rFonts w:eastAsia="仿宋_GB2312"/>
          <w:color w:val="000000" w:themeColor="text1"/>
          <w:szCs w:val="32"/>
        </w:rPr>
        <w:t>申报产品</w:t>
      </w:r>
      <w:r w:rsidRPr="000F4721">
        <w:rPr>
          <w:rFonts w:eastAsia="仿宋_GB2312" w:hint="eastAsia"/>
          <w:color w:val="000000" w:themeColor="text1"/>
          <w:szCs w:val="32"/>
        </w:rPr>
        <w:t>相对于市场上同类产品的创新性技术、设计和应用的介绍。如产品硬件组合新特征、射频磁场屏蔽新技术或新材料</w:t>
      </w:r>
      <w:r>
        <w:rPr>
          <w:rFonts w:eastAsia="仿宋_GB2312" w:hint="eastAsia"/>
          <w:color w:val="000000" w:themeColor="text1"/>
          <w:szCs w:val="32"/>
        </w:rPr>
        <w:t>。</w:t>
      </w:r>
    </w:p>
    <w:p w14:paraId="0A0001DA" w14:textId="77777777" w:rsidR="00210ED1" w:rsidRPr="00481A11" w:rsidRDefault="00B15BC3" w:rsidP="00DB016F">
      <w:pPr>
        <w:overflowPunct w:val="0"/>
        <w:autoSpaceDE w:val="0"/>
        <w:autoSpaceDN w:val="0"/>
        <w:adjustRightInd w:val="0"/>
        <w:snapToGrid w:val="0"/>
        <w:spacing w:line="520" w:lineRule="exact"/>
        <w:ind w:firstLineChars="200" w:firstLine="640"/>
        <w:outlineLvl w:val="4"/>
        <w:rPr>
          <w:rFonts w:eastAsia="仿宋_GB2312"/>
          <w:color w:val="000000" w:themeColor="text1"/>
        </w:rPr>
      </w:pPr>
      <w:r w:rsidRPr="00481A11">
        <w:rPr>
          <w:rFonts w:eastAsia="仿宋_GB2312" w:hint="eastAsia"/>
          <w:color w:val="000000" w:themeColor="text1"/>
        </w:rPr>
        <w:lastRenderedPageBreak/>
        <w:t>2.2.2</w:t>
      </w:r>
      <w:r w:rsidR="00340188">
        <w:rPr>
          <w:rFonts w:eastAsia="仿宋_GB2312" w:hint="eastAsia"/>
          <w:color w:val="000000" w:themeColor="text1"/>
        </w:rPr>
        <w:t>.4</w:t>
      </w:r>
      <w:r w:rsidR="00340188">
        <w:rPr>
          <w:rFonts w:eastAsia="仿宋_GB2312" w:hint="eastAsia"/>
          <w:color w:val="000000" w:themeColor="text1"/>
        </w:rPr>
        <w:t>检查床</w:t>
      </w:r>
    </w:p>
    <w:p w14:paraId="0924AFE8" w14:textId="034C13A7" w:rsidR="00EF7ACD" w:rsidRDefault="002A4793" w:rsidP="00DB016F">
      <w:pPr>
        <w:overflowPunct w:val="0"/>
        <w:spacing w:line="520" w:lineRule="exact"/>
        <w:ind w:firstLineChars="200" w:firstLine="640"/>
        <w:rPr>
          <w:rFonts w:eastAsia="仿宋_GB2312"/>
          <w:szCs w:val="32"/>
        </w:rPr>
      </w:pPr>
      <w:r>
        <w:rPr>
          <w:rFonts w:eastAsia="仿宋_GB2312" w:hint="eastAsia"/>
          <w:szCs w:val="32"/>
        </w:rPr>
        <w:t>描述检查床</w:t>
      </w:r>
      <w:r>
        <w:rPr>
          <w:rFonts w:eastAsia="仿宋_GB2312"/>
          <w:szCs w:val="32"/>
        </w:rPr>
        <w:t>结构、材质、结构示意图</w:t>
      </w:r>
      <w:r w:rsidR="00EF7ACD" w:rsidRPr="00EF7ACD">
        <w:rPr>
          <w:rFonts w:eastAsia="仿宋_GB2312" w:hint="eastAsia"/>
          <w:szCs w:val="32"/>
        </w:rPr>
        <w:t>，给出具体参数，包括</w:t>
      </w:r>
      <w:r w:rsidR="008A3843" w:rsidRPr="008A3843">
        <w:rPr>
          <w:rFonts w:eastAsia="仿宋_GB2312" w:hint="eastAsia"/>
          <w:szCs w:val="32"/>
        </w:rPr>
        <w:t>Z</w:t>
      </w:r>
      <w:r w:rsidR="008A3843" w:rsidRPr="008A3843">
        <w:rPr>
          <w:rFonts w:eastAsia="仿宋_GB2312" w:hint="eastAsia"/>
          <w:szCs w:val="32"/>
        </w:rPr>
        <w:t>轴定位准确性、最大扫描长度、垂直升降范围、最大承重</w:t>
      </w:r>
      <w:r w:rsidR="00EF7ACD" w:rsidRPr="00EF7ACD">
        <w:rPr>
          <w:rFonts w:eastAsia="仿宋_GB2312" w:hint="eastAsia"/>
          <w:szCs w:val="32"/>
        </w:rPr>
        <w:t>等。</w:t>
      </w:r>
      <w:r w:rsidR="00EF7ACD" w:rsidRPr="00EF7ACD">
        <w:rPr>
          <w:rFonts w:eastAsia="仿宋_GB2312" w:hint="eastAsia"/>
          <w:szCs w:val="32"/>
        </w:rPr>
        <w:t xml:space="preserve"> </w:t>
      </w:r>
    </w:p>
    <w:p w14:paraId="4EA45A8E" w14:textId="0AB97E08" w:rsidR="00210ED1" w:rsidRPr="00481A11" w:rsidRDefault="00E03183" w:rsidP="00DB016F">
      <w:pPr>
        <w:overflowPunct w:val="0"/>
        <w:spacing w:line="520" w:lineRule="exact"/>
        <w:ind w:firstLineChars="200" w:firstLine="640"/>
        <w:rPr>
          <w:rFonts w:eastAsia="仿宋_GB2312"/>
          <w:color w:val="000000" w:themeColor="text1"/>
        </w:rPr>
      </w:pPr>
      <w:r>
        <w:rPr>
          <w:rFonts w:eastAsia="仿宋_GB2312" w:hint="eastAsia"/>
          <w:color w:val="000000" w:themeColor="text1"/>
        </w:rPr>
        <w:t>2.2.2.</w:t>
      </w:r>
      <w:r w:rsidR="002A4793">
        <w:rPr>
          <w:rFonts w:eastAsia="仿宋_GB2312"/>
          <w:color w:val="000000" w:themeColor="text1"/>
        </w:rPr>
        <w:t>5</w:t>
      </w:r>
      <w:r w:rsidR="002A4793">
        <w:rPr>
          <w:rFonts w:eastAsia="仿宋_GB2312" w:hint="eastAsia"/>
          <w:color w:val="000000" w:themeColor="text1"/>
        </w:rPr>
        <w:t>附件</w:t>
      </w:r>
    </w:p>
    <w:p w14:paraId="1232D753" w14:textId="7EBCAB38" w:rsidR="002A4793" w:rsidRDefault="002A4793" w:rsidP="00DB016F">
      <w:pPr>
        <w:overflowPunct w:val="0"/>
        <w:spacing w:line="520" w:lineRule="exact"/>
        <w:ind w:firstLineChars="200" w:firstLine="640"/>
        <w:rPr>
          <w:rFonts w:eastAsia="仿宋_GB2312"/>
          <w:szCs w:val="32"/>
        </w:rPr>
      </w:pPr>
      <w:r>
        <w:rPr>
          <w:rFonts w:eastAsia="仿宋_GB2312" w:hint="eastAsia"/>
          <w:szCs w:val="32"/>
        </w:rPr>
        <w:t>描述系统</w:t>
      </w:r>
      <w:r>
        <w:rPr>
          <w:rFonts w:eastAsia="仿宋_GB2312"/>
          <w:szCs w:val="32"/>
        </w:rPr>
        <w:t>包含的附件（如患者固定、支撑装置等），包括附件的预期用途、规格尺寸、图示等。</w:t>
      </w:r>
    </w:p>
    <w:p w14:paraId="437B478B" w14:textId="77777777" w:rsidR="001C7B28" w:rsidRDefault="001C7B28" w:rsidP="00DB016F">
      <w:pPr>
        <w:overflowPunct w:val="0"/>
        <w:spacing w:line="520" w:lineRule="exact"/>
        <w:ind w:firstLineChars="200" w:firstLine="640"/>
        <w:rPr>
          <w:rFonts w:eastAsia="仿宋_GB2312"/>
          <w:szCs w:val="32"/>
        </w:rPr>
      </w:pPr>
      <w:r>
        <w:rPr>
          <w:rFonts w:eastAsia="仿宋_GB2312" w:hint="eastAsia"/>
          <w:szCs w:val="32"/>
        </w:rPr>
        <w:t>2.2.2.6</w:t>
      </w:r>
      <w:r>
        <w:rPr>
          <w:rFonts w:eastAsia="仿宋_GB2312"/>
          <w:szCs w:val="32"/>
        </w:rPr>
        <w:t>激光灯</w:t>
      </w:r>
    </w:p>
    <w:p w14:paraId="6B7488C5" w14:textId="77777777" w:rsidR="0057052F" w:rsidRDefault="0057052F" w:rsidP="00DB016F">
      <w:pPr>
        <w:overflowPunct w:val="0"/>
        <w:spacing w:line="520" w:lineRule="exact"/>
        <w:ind w:firstLineChars="200" w:firstLine="640"/>
        <w:rPr>
          <w:rFonts w:eastAsia="仿宋_GB2312"/>
          <w:szCs w:val="32"/>
        </w:rPr>
      </w:pPr>
      <w:r>
        <w:rPr>
          <w:rFonts w:eastAsia="仿宋_GB2312" w:hint="eastAsia"/>
          <w:szCs w:val="32"/>
        </w:rPr>
        <w:t>描述定位激光灯</w:t>
      </w:r>
      <w:r>
        <w:rPr>
          <w:rFonts w:eastAsia="仿宋_GB2312"/>
          <w:szCs w:val="32"/>
        </w:rPr>
        <w:t>的</w:t>
      </w:r>
      <w:r>
        <w:rPr>
          <w:rFonts w:eastAsia="仿宋_GB2312" w:hint="eastAsia"/>
          <w:szCs w:val="32"/>
        </w:rPr>
        <w:t>安装位置（示意图）</w:t>
      </w:r>
      <w:r>
        <w:rPr>
          <w:rFonts w:eastAsia="仿宋_GB2312"/>
          <w:szCs w:val="32"/>
        </w:rPr>
        <w:t>、个数</w:t>
      </w:r>
      <w:r>
        <w:rPr>
          <w:rFonts w:eastAsia="仿宋_GB2312" w:hint="eastAsia"/>
          <w:szCs w:val="32"/>
        </w:rPr>
        <w:t>、</w:t>
      </w:r>
      <w:r>
        <w:rPr>
          <w:rFonts w:eastAsia="仿宋_GB2312"/>
          <w:szCs w:val="32"/>
        </w:rPr>
        <w:t>激光产品分类、波长、功率等。</w:t>
      </w:r>
    </w:p>
    <w:p w14:paraId="70AFCF45" w14:textId="77777777" w:rsidR="00904416" w:rsidRDefault="00904416" w:rsidP="00DB016F">
      <w:pPr>
        <w:spacing w:line="520" w:lineRule="exact"/>
        <w:ind w:firstLineChars="200" w:firstLine="640"/>
        <w:rPr>
          <w:rFonts w:eastAsia="仿宋_GB2312"/>
          <w:color w:val="000000" w:themeColor="text1"/>
          <w:szCs w:val="32"/>
        </w:rPr>
      </w:pPr>
      <w:r>
        <w:rPr>
          <w:rFonts w:eastAsia="仿宋_GB2312" w:hint="eastAsia"/>
          <w:color w:val="000000" w:themeColor="text1"/>
          <w:szCs w:val="32"/>
        </w:rPr>
        <w:t>2.2.2.</w:t>
      </w:r>
      <w:r>
        <w:rPr>
          <w:rFonts w:eastAsia="仿宋_GB2312"/>
          <w:color w:val="000000" w:themeColor="text1"/>
          <w:szCs w:val="32"/>
        </w:rPr>
        <w:t>7</w:t>
      </w:r>
      <w:r>
        <w:rPr>
          <w:rFonts w:eastAsia="仿宋_GB2312" w:hint="eastAsia"/>
          <w:color w:val="000000" w:themeColor="text1"/>
          <w:szCs w:val="32"/>
        </w:rPr>
        <w:t>工作站</w:t>
      </w:r>
    </w:p>
    <w:p w14:paraId="23AF84E0" w14:textId="31C47059" w:rsidR="00904416" w:rsidRDefault="00741B51" w:rsidP="00DB016F">
      <w:pPr>
        <w:spacing w:line="520" w:lineRule="exact"/>
        <w:ind w:firstLineChars="200" w:firstLine="640"/>
        <w:rPr>
          <w:rFonts w:eastAsia="仿宋_GB2312"/>
          <w:color w:val="000000" w:themeColor="text1"/>
          <w:szCs w:val="32"/>
        </w:rPr>
      </w:pPr>
      <w:r>
        <w:rPr>
          <w:rFonts w:eastAsia="仿宋_GB2312"/>
          <w:color w:val="000000" w:themeColor="text1"/>
          <w:szCs w:val="32"/>
        </w:rPr>
        <w:t>PET/MR</w:t>
      </w:r>
      <w:r>
        <w:rPr>
          <w:rFonts w:eastAsia="仿宋_GB2312" w:hint="eastAsia"/>
          <w:color w:val="000000" w:themeColor="text1"/>
          <w:szCs w:val="32"/>
        </w:rPr>
        <w:t>系统</w:t>
      </w:r>
      <w:r>
        <w:rPr>
          <w:rFonts w:eastAsia="仿宋_GB2312"/>
          <w:color w:val="000000" w:themeColor="text1"/>
          <w:szCs w:val="32"/>
        </w:rPr>
        <w:t>工作站通常</w:t>
      </w:r>
      <w:r w:rsidR="00904416">
        <w:rPr>
          <w:rFonts w:eastAsia="仿宋_GB2312"/>
          <w:color w:val="000000" w:themeColor="text1"/>
          <w:szCs w:val="32"/>
        </w:rPr>
        <w:t>包含图像采集和图像处理系统，</w:t>
      </w:r>
      <w:r w:rsidR="00904416">
        <w:rPr>
          <w:rFonts w:eastAsia="仿宋_GB2312" w:hint="eastAsia"/>
          <w:color w:val="000000" w:themeColor="text1"/>
          <w:szCs w:val="32"/>
        </w:rPr>
        <w:t>图像采集</w:t>
      </w:r>
      <w:r w:rsidR="00904416">
        <w:rPr>
          <w:rFonts w:eastAsia="仿宋_GB2312"/>
          <w:color w:val="000000" w:themeColor="text1"/>
          <w:szCs w:val="32"/>
        </w:rPr>
        <w:t>包括</w:t>
      </w:r>
      <w:r w:rsidR="00904416">
        <w:rPr>
          <w:rFonts w:eastAsia="仿宋_GB2312" w:hint="eastAsia"/>
          <w:color w:val="000000" w:themeColor="text1"/>
          <w:szCs w:val="32"/>
        </w:rPr>
        <w:t>主机</w:t>
      </w:r>
      <w:r w:rsidR="00904416">
        <w:rPr>
          <w:rFonts w:eastAsia="仿宋_GB2312"/>
          <w:color w:val="000000" w:themeColor="text1"/>
          <w:szCs w:val="32"/>
        </w:rPr>
        <w:t>、</w:t>
      </w:r>
      <w:r w:rsidR="00904416">
        <w:rPr>
          <w:rFonts w:eastAsia="仿宋_GB2312" w:hint="eastAsia"/>
          <w:color w:val="000000" w:themeColor="text1"/>
          <w:szCs w:val="32"/>
        </w:rPr>
        <w:t>显示器</w:t>
      </w:r>
      <w:r w:rsidR="00904416">
        <w:rPr>
          <w:rFonts w:eastAsia="仿宋_GB2312"/>
          <w:color w:val="000000" w:themeColor="text1"/>
          <w:szCs w:val="32"/>
        </w:rPr>
        <w:t>、</w:t>
      </w:r>
      <w:r w:rsidR="00904416">
        <w:rPr>
          <w:rFonts w:eastAsia="仿宋_GB2312" w:hint="eastAsia"/>
          <w:color w:val="000000" w:themeColor="text1"/>
          <w:szCs w:val="32"/>
        </w:rPr>
        <w:t>图像</w:t>
      </w:r>
      <w:r w:rsidR="00904416">
        <w:rPr>
          <w:rFonts w:eastAsia="仿宋_GB2312"/>
          <w:color w:val="000000" w:themeColor="text1"/>
          <w:szCs w:val="32"/>
        </w:rPr>
        <w:t>采集软件</w:t>
      </w:r>
      <w:r w:rsidR="00904416">
        <w:rPr>
          <w:rFonts w:eastAsia="仿宋_GB2312" w:hint="eastAsia"/>
          <w:color w:val="000000" w:themeColor="text1"/>
          <w:szCs w:val="32"/>
        </w:rPr>
        <w:t>。图像</w:t>
      </w:r>
      <w:r w:rsidR="00904416">
        <w:rPr>
          <w:rFonts w:eastAsia="仿宋_GB2312"/>
          <w:color w:val="000000" w:themeColor="text1"/>
          <w:szCs w:val="32"/>
        </w:rPr>
        <w:t>处理系统</w:t>
      </w:r>
      <w:r w:rsidR="00904416">
        <w:rPr>
          <w:rFonts w:eastAsia="仿宋_GB2312" w:hint="eastAsia"/>
          <w:color w:val="000000" w:themeColor="text1"/>
          <w:szCs w:val="32"/>
        </w:rPr>
        <w:t>包括重建</w:t>
      </w:r>
      <w:r w:rsidR="00904416">
        <w:rPr>
          <w:rFonts w:eastAsia="仿宋_GB2312"/>
          <w:color w:val="000000" w:themeColor="text1"/>
          <w:szCs w:val="32"/>
        </w:rPr>
        <w:t>计算机</w:t>
      </w:r>
      <w:r w:rsidR="00904416">
        <w:rPr>
          <w:rFonts w:eastAsia="仿宋_GB2312" w:hint="eastAsia"/>
          <w:color w:val="000000" w:themeColor="text1"/>
          <w:szCs w:val="32"/>
        </w:rPr>
        <w:t>、</w:t>
      </w:r>
      <w:r w:rsidR="00904416" w:rsidRPr="00D27C0E">
        <w:rPr>
          <w:rFonts w:eastAsia="仿宋_GB2312" w:hint="eastAsia"/>
          <w:color w:val="000000" w:themeColor="text1"/>
          <w:szCs w:val="32"/>
        </w:rPr>
        <w:t>图像处理工作站</w:t>
      </w:r>
      <w:r w:rsidR="00904416">
        <w:rPr>
          <w:rFonts w:eastAsia="仿宋_GB2312" w:hint="eastAsia"/>
          <w:color w:val="000000" w:themeColor="text1"/>
          <w:szCs w:val="32"/>
        </w:rPr>
        <w:t>和</w:t>
      </w:r>
      <w:r w:rsidR="00904416" w:rsidRPr="00D27C0E">
        <w:rPr>
          <w:rFonts w:eastAsia="仿宋_GB2312" w:hint="eastAsia"/>
          <w:color w:val="000000" w:themeColor="text1"/>
          <w:szCs w:val="32"/>
        </w:rPr>
        <w:t>图像处理系统软件</w:t>
      </w:r>
      <w:r>
        <w:rPr>
          <w:rFonts w:eastAsia="仿宋_GB2312" w:hint="eastAsia"/>
          <w:color w:val="000000" w:themeColor="text1"/>
          <w:szCs w:val="32"/>
        </w:rPr>
        <w:t>。</w:t>
      </w:r>
      <w:r>
        <w:rPr>
          <w:rFonts w:eastAsia="仿宋_GB2312"/>
          <w:color w:val="000000" w:themeColor="text1"/>
          <w:szCs w:val="32"/>
        </w:rPr>
        <w:t>描述</w:t>
      </w:r>
      <w:r>
        <w:rPr>
          <w:rFonts w:eastAsia="仿宋_GB2312" w:hint="eastAsia"/>
          <w:color w:val="000000" w:themeColor="text1"/>
          <w:szCs w:val="32"/>
        </w:rPr>
        <w:t>工作站</w:t>
      </w:r>
      <w:r>
        <w:rPr>
          <w:rFonts w:eastAsia="仿宋_GB2312"/>
          <w:color w:val="000000" w:themeColor="text1"/>
          <w:szCs w:val="32"/>
        </w:rPr>
        <w:t>硬件</w:t>
      </w:r>
      <w:r>
        <w:rPr>
          <w:rFonts w:eastAsia="仿宋_GB2312" w:hint="eastAsia"/>
          <w:color w:val="000000" w:themeColor="text1"/>
          <w:szCs w:val="32"/>
        </w:rPr>
        <w:t>配置</w:t>
      </w:r>
      <w:r>
        <w:rPr>
          <w:rFonts w:eastAsia="仿宋_GB2312"/>
          <w:color w:val="000000" w:themeColor="text1"/>
          <w:szCs w:val="32"/>
        </w:rPr>
        <w:t>和软件基本信息。</w:t>
      </w:r>
    </w:p>
    <w:p w14:paraId="1F895420" w14:textId="77777777" w:rsidR="002A4793" w:rsidRDefault="002A4793" w:rsidP="00DB016F">
      <w:pPr>
        <w:overflowPunct w:val="0"/>
        <w:spacing w:line="520" w:lineRule="exact"/>
        <w:ind w:firstLineChars="200" w:firstLine="640"/>
        <w:rPr>
          <w:rFonts w:eastAsia="仿宋_GB2312"/>
          <w:szCs w:val="32"/>
        </w:rPr>
      </w:pPr>
      <w:r>
        <w:rPr>
          <w:rFonts w:eastAsia="仿宋_GB2312" w:hint="eastAsia"/>
          <w:szCs w:val="32"/>
        </w:rPr>
        <w:t>2.2.2.</w:t>
      </w:r>
      <w:r w:rsidR="00904416">
        <w:rPr>
          <w:rFonts w:eastAsia="仿宋_GB2312"/>
          <w:szCs w:val="32"/>
        </w:rPr>
        <w:t>8</w:t>
      </w:r>
      <w:r>
        <w:rPr>
          <w:rFonts w:eastAsia="仿宋_GB2312" w:hint="eastAsia"/>
          <w:szCs w:val="32"/>
        </w:rPr>
        <w:t>门控</w:t>
      </w:r>
      <w:r>
        <w:rPr>
          <w:rFonts w:eastAsia="仿宋_GB2312"/>
          <w:szCs w:val="32"/>
        </w:rPr>
        <w:t>设备</w:t>
      </w:r>
    </w:p>
    <w:p w14:paraId="726D25CA" w14:textId="77777777" w:rsidR="002A4793" w:rsidRPr="000F4721" w:rsidRDefault="002A4793" w:rsidP="00DB016F">
      <w:pPr>
        <w:spacing w:line="520" w:lineRule="exact"/>
        <w:ind w:firstLineChars="200" w:firstLine="640"/>
        <w:rPr>
          <w:rFonts w:eastAsia="仿宋_GB2312"/>
          <w:color w:val="000000" w:themeColor="text1"/>
          <w:szCs w:val="32"/>
        </w:rPr>
      </w:pPr>
      <w:r>
        <w:rPr>
          <w:rFonts w:eastAsia="仿宋_GB2312" w:hint="eastAsia"/>
          <w:color w:val="000000" w:themeColor="text1"/>
          <w:szCs w:val="32"/>
        </w:rPr>
        <w:t>明确</w:t>
      </w:r>
      <w:r w:rsidRPr="000F4721">
        <w:rPr>
          <w:rFonts w:eastAsia="仿宋_GB2312" w:hint="eastAsia"/>
          <w:color w:val="000000" w:themeColor="text1"/>
          <w:szCs w:val="32"/>
        </w:rPr>
        <w:t>设备只有门控接口还是包含门控设备。</w:t>
      </w:r>
    </w:p>
    <w:p w14:paraId="604FB23D" w14:textId="77777777" w:rsidR="0075340E" w:rsidRPr="000F4721" w:rsidRDefault="001C7B28" w:rsidP="00DB016F">
      <w:pPr>
        <w:spacing w:line="520" w:lineRule="exact"/>
        <w:ind w:firstLineChars="200" w:firstLine="640"/>
        <w:rPr>
          <w:rFonts w:eastAsia="仿宋_GB2312"/>
          <w:color w:val="000000" w:themeColor="text1"/>
          <w:szCs w:val="32"/>
        </w:rPr>
      </w:pPr>
      <w:r>
        <w:rPr>
          <w:rFonts w:eastAsia="仿宋_GB2312" w:hint="eastAsia"/>
          <w:color w:val="000000" w:themeColor="text1"/>
          <w:szCs w:val="32"/>
        </w:rPr>
        <w:t>若</w:t>
      </w:r>
      <w:r w:rsidR="002A4793" w:rsidRPr="000F4721">
        <w:rPr>
          <w:rFonts w:eastAsia="仿宋_GB2312" w:hint="eastAsia"/>
          <w:color w:val="000000" w:themeColor="text1"/>
          <w:szCs w:val="32"/>
        </w:rPr>
        <w:t>只有门控接口，应描述接口类型，可兼容的门控</w:t>
      </w:r>
      <w:r w:rsidR="0075340E" w:rsidRPr="000F4721">
        <w:rPr>
          <w:rFonts w:eastAsia="仿宋_GB2312" w:hint="eastAsia"/>
          <w:color w:val="000000" w:themeColor="text1"/>
          <w:szCs w:val="32"/>
        </w:rPr>
        <w:t>信息和可为用户提供的软件界面信息。</w:t>
      </w:r>
    </w:p>
    <w:p w14:paraId="6C75B1BD" w14:textId="7607E76E" w:rsidR="00210ED1" w:rsidRDefault="001C7B28" w:rsidP="00DB016F">
      <w:pPr>
        <w:spacing w:line="520" w:lineRule="exact"/>
        <w:ind w:firstLineChars="200" w:firstLine="640"/>
        <w:rPr>
          <w:rFonts w:eastAsia="仿宋_GB2312"/>
          <w:color w:val="000000" w:themeColor="text1"/>
          <w:szCs w:val="32"/>
        </w:rPr>
      </w:pPr>
      <w:r>
        <w:rPr>
          <w:rFonts w:eastAsia="仿宋_GB2312" w:hint="eastAsia"/>
          <w:color w:val="000000" w:themeColor="text1"/>
          <w:szCs w:val="32"/>
        </w:rPr>
        <w:t>若</w:t>
      </w:r>
      <w:r w:rsidR="002A4793" w:rsidRPr="000F4721">
        <w:rPr>
          <w:rFonts w:eastAsia="仿宋_GB2312" w:hint="eastAsia"/>
          <w:color w:val="000000" w:themeColor="text1"/>
          <w:szCs w:val="32"/>
        </w:rPr>
        <w:t>含门控设备应对门控设备进行介绍。介绍生理信号门控设备结构组成、工作原理、内置</w:t>
      </w:r>
      <w:r w:rsidR="002A4793" w:rsidRPr="000F4721">
        <w:rPr>
          <w:rFonts w:eastAsia="仿宋_GB2312"/>
          <w:color w:val="000000" w:themeColor="text1"/>
          <w:szCs w:val="32"/>
        </w:rPr>
        <w:t>/</w:t>
      </w:r>
      <w:r w:rsidR="002A4793" w:rsidRPr="000F4721">
        <w:rPr>
          <w:rFonts w:eastAsia="仿宋_GB2312"/>
          <w:color w:val="000000" w:themeColor="text1"/>
          <w:szCs w:val="32"/>
        </w:rPr>
        <w:t>外接、前瞻性</w:t>
      </w:r>
      <w:r w:rsidR="002A4793" w:rsidRPr="000F4721">
        <w:rPr>
          <w:rFonts w:eastAsia="仿宋_GB2312"/>
          <w:color w:val="000000" w:themeColor="text1"/>
          <w:szCs w:val="32"/>
        </w:rPr>
        <w:t>/</w:t>
      </w:r>
      <w:r w:rsidR="002A4793" w:rsidRPr="000F4721">
        <w:rPr>
          <w:rFonts w:eastAsia="仿宋_GB2312"/>
          <w:color w:val="000000" w:themeColor="text1"/>
          <w:szCs w:val="32"/>
        </w:rPr>
        <w:t>回顾性</w:t>
      </w:r>
      <w:r>
        <w:rPr>
          <w:rFonts w:eastAsia="仿宋_GB2312" w:hint="eastAsia"/>
          <w:color w:val="000000" w:themeColor="text1"/>
          <w:szCs w:val="32"/>
        </w:rPr>
        <w:t>应用</w:t>
      </w:r>
      <w:r w:rsidR="002A4793" w:rsidRPr="000F4721">
        <w:rPr>
          <w:rFonts w:eastAsia="仿宋_GB2312"/>
          <w:color w:val="000000" w:themeColor="text1"/>
          <w:szCs w:val="32"/>
        </w:rPr>
        <w:t>等。</w:t>
      </w:r>
    </w:p>
    <w:p w14:paraId="519DCDAC" w14:textId="3E2FF845" w:rsidR="008371EF" w:rsidRDefault="008371EF" w:rsidP="00DB016F">
      <w:pPr>
        <w:overflowPunct w:val="0"/>
        <w:spacing w:line="520" w:lineRule="exact"/>
        <w:ind w:firstLineChars="200" w:firstLine="640"/>
        <w:rPr>
          <w:rFonts w:eastAsia="仿宋_GB2312"/>
          <w:szCs w:val="32"/>
        </w:rPr>
      </w:pPr>
      <w:r>
        <w:rPr>
          <w:rFonts w:eastAsia="仿宋_GB2312" w:hint="eastAsia"/>
          <w:szCs w:val="32"/>
        </w:rPr>
        <w:t>2.2.2.</w:t>
      </w:r>
      <w:r w:rsidR="00516127">
        <w:rPr>
          <w:rFonts w:eastAsia="仿宋_GB2312"/>
          <w:szCs w:val="32"/>
        </w:rPr>
        <w:t>9</w:t>
      </w:r>
      <w:r>
        <w:rPr>
          <w:rFonts w:eastAsia="仿宋_GB2312" w:hint="eastAsia"/>
          <w:szCs w:val="32"/>
        </w:rPr>
        <w:t>其他</w:t>
      </w:r>
      <w:r w:rsidR="00F57E84">
        <w:rPr>
          <w:rFonts w:eastAsia="仿宋_GB2312" w:hint="eastAsia"/>
          <w:szCs w:val="32"/>
        </w:rPr>
        <w:t>部件</w:t>
      </w:r>
    </w:p>
    <w:p w14:paraId="27B1C931" w14:textId="46C24A29" w:rsidR="008371EF" w:rsidRPr="008371EF" w:rsidRDefault="00F57E84" w:rsidP="00DB016F">
      <w:pPr>
        <w:spacing w:line="520" w:lineRule="exact"/>
        <w:ind w:firstLineChars="200" w:firstLine="640"/>
        <w:rPr>
          <w:rFonts w:eastAsia="仿宋_GB2312"/>
          <w:color w:val="000000" w:themeColor="text1"/>
          <w:szCs w:val="32"/>
        </w:rPr>
      </w:pPr>
      <w:r>
        <w:rPr>
          <w:rFonts w:eastAsia="仿宋_GB2312" w:hint="eastAsia"/>
          <w:color w:val="000000" w:themeColor="text1"/>
          <w:szCs w:val="32"/>
        </w:rPr>
        <w:t>若产品具备</w:t>
      </w:r>
      <w:r w:rsidR="008371EF">
        <w:rPr>
          <w:rFonts w:eastAsia="仿宋_GB2312" w:hint="eastAsia"/>
          <w:color w:val="000000" w:themeColor="text1"/>
          <w:szCs w:val="32"/>
        </w:rPr>
        <w:t>其他部件，例如扫描环境相关的附件（</w:t>
      </w:r>
      <w:r w:rsidR="008371EF" w:rsidRPr="00294D01">
        <w:rPr>
          <w:rFonts w:eastAsia="仿宋_GB2312" w:hint="eastAsia"/>
          <w:color w:val="000000" w:themeColor="text1"/>
          <w:szCs w:val="32"/>
        </w:rPr>
        <w:t>无磁耳机</w:t>
      </w:r>
      <w:r w:rsidR="008371EF">
        <w:rPr>
          <w:rFonts w:eastAsia="仿宋_GB2312" w:hint="eastAsia"/>
          <w:color w:val="000000" w:themeColor="text1"/>
          <w:szCs w:val="32"/>
        </w:rPr>
        <w:t>、</w:t>
      </w:r>
      <w:r w:rsidR="008371EF" w:rsidRPr="00294D01">
        <w:rPr>
          <w:rFonts w:eastAsia="仿宋_GB2312" w:hint="eastAsia"/>
          <w:color w:val="000000" w:themeColor="text1"/>
          <w:szCs w:val="32"/>
        </w:rPr>
        <w:t>报警球装置</w:t>
      </w:r>
      <w:r w:rsidR="008371EF">
        <w:rPr>
          <w:rFonts w:eastAsia="仿宋_GB2312" w:hint="eastAsia"/>
          <w:color w:val="000000" w:themeColor="text1"/>
          <w:szCs w:val="32"/>
        </w:rPr>
        <w:t>、</w:t>
      </w:r>
      <w:r w:rsidR="008371EF" w:rsidRPr="00294D01">
        <w:rPr>
          <w:rFonts w:eastAsia="仿宋_GB2312" w:hint="eastAsia"/>
          <w:color w:val="000000" w:themeColor="text1"/>
          <w:szCs w:val="32"/>
        </w:rPr>
        <w:t>磁体检查通道照明系统</w:t>
      </w:r>
      <w:r w:rsidR="008371EF">
        <w:rPr>
          <w:rFonts w:eastAsia="仿宋_GB2312" w:hint="eastAsia"/>
          <w:color w:val="000000" w:themeColor="text1"/>
          <w:szCs w:val="32"/>
        </w:rPr>
        <w:t>、</w:t>
      </w:r>
      <w:r w:rsidR="008371EF" w:rsidRPr="00294D01">
        <w:rPr>
          <w:rFonts w:eastAsia="仿宋_GB2312" w:hint="eastAsia"/>
          <w:color w:val="000000" w:themeColor="text1"/>
          <w:szCs w:val="32"/>
        </w:rPr>
        <w:t>检查通道送风系统等</w:t>
      </w:r>
      <w:r w:rsidR="008371EF">
        <w:rPr>
          <w:rFonts w:eastAsia="仿宋_GB2312" w:hint="eastAsia"/>
          <w:color w:val="000000" w:themeColor="text1"/>
          <w:szCs w:val="32"/>
        </w:rPr>
        <w:t>）和</w:t>
      </w:r>
      <w:r w:rsidR="008371EF" w:rsidRPr="00294D01">
        <w:rPr>
          <w:rFonts w:eastAsia="仿宋_GB2312" w:hint="eastAsia"/>
          <w:color w:val="000000" w:themeColor="text1"/>
          <w:szCs w:val="32"/>
        </w:rPr>
        <w:t>患者状态监视系统等</w:t>
      </w:r>
      <w:r>
        <w:rPr>
          <w:rFonts w:eastAsia="仿宋_GB2312" w:hint="eastAsia"/>
          <w:color w:val="000000" w:themeColor="text1"/>
          <w:szCs w:val="32"/>
        </w:rPr>
        <w:t>。需描述</w:t>
      </w:r>
      <w:r>
        <w:rPr>
          <w:rFonts w:eastAsia="仿宋_GB2312"/>
          <w:color w:val="000000" w:themeColor="text1"/>
          <w:szCs w:val="32"/>
        </w:rPr>
        <w:t>部件</w:t>
      </w:r>
      <w:r w:rsidR="00955EE0">
        <w:rPr>
          <w:rFonts w:eastAsia="仿宋_GB2312" w:hint="eastAsia"/>
          <w:color w:val="000000" w:themeColor="text1"/>
          <w:szCs w:val="32"/>
        </w:rPr>
        <w:t>工作原理</w:t>
      </w:r>
      <w:r w:rsidR="00955EE0">
        <w:rPr>
          <w:rFonts w:eastAsia="仿宋_GB2312"/>
          <w:color w:val="000000" w:themeColor="text1"/>
          <w:szCs w:val="32"/>
        </w:rPr>
        <w:t>、</w:t>
      </w:r>
      <w:r>
        <w:rPr>
          <w:rFonts w:eastAsia="仿宋_GB2312" w:hint="eastAsia"/>
          <w:color w:val="000000" w:themeColor="text1"/>
          <w:szCs w:val="32"/>
        </w:rPr>
        <w:t>预期用途</w:t>
      </w:r>
      <w:r>
        <w:rPr>
          <w:rFonts w:eastAsia="仿宋_GB2312" w:hint="eastAsia"/>
          <w:color w:val="000000" w:themeColor="text1"/>
          <w:szCs w:val="32"/>
        </w:rPr>
        <w:lastRenderedPageBreak/>
        <w:t>和</w:t>
      </w:r>
      <w:r>
        <w:rPr>
          <w:rFonts w:eastAsia="仿宋_GB2312"/>
          <w:color w:val="000000" w:themeColor="text1"/>
          <w:szCs w:val="32"/>
        </w:rPr>
        <w:t>基本性能。</w:t>
      </w:r>
    </w:p>
    <w:p w14:paraId="7A3088DB" w14:textId="77777777" w:rsidR="00210ED1" w:rsidRDefault="00E03183" w:rsidP="00DB016F">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hint="eastAsia"/>
          <w:color w:val="000000" w:themeColor="text1"/>
        </w:rPr>
        <w:t>2.2.</w:t>
      </w:r>
      <w:r w:rsidR="001C7B28">
        <w:rPr>
          <w:rFonts w:eastAsia="仿宋_GB2312"/>
          <w:color w:val="000000" w:themeColor="text1"/>
        </w:rPr>
        <w:t>3</w:t>
      </w:r>
      <w:r w:rsidR="001C7B28">
        <w:rPr>
          <w:rFonts w:eastAsia="仿宋_GB2312" w:hint="eastAsia"/>
          <w:color w:val="000000" w:themeColor="text1"/>
        </w:rPr>
        <w:t>产品性能</w:t>
      </w:r>
    </w:p>
    <w:p w14:paraId="32FF3AA9" w14:textId="77777777" w:rsidR="001C7B28" w:rsidRPr="00481A11" w:rsidRDefault="001C7B28" w:rsidP="00DB016F">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hint="eastAsia"/>
          <w:color w:val="000000" w:themeColor="text1"/>
        </w:rPr>
        <w:t>2.2.3.1</w:t>
      </w:r>
      <w:r>
        <w:rPr>
          <w:rFonts w:eastAsia="仿宋_GB2312" w:hint="eastAsia"/>
          <w:color w:val="000000" w:themeColor="text1"/>
        </w:rPr>
        <w:t>扫描模式</w:t>
      </w:r>
    </w:p>
    <w:p w14:paraId="047A3E0A" w14:textId="77777777" w:rsidR="00210ED1" w:rsidRPr="00481A11" w:rsidRDefault="003B0027" w:rsidP="00DB016F">
      <w:pPr>
        <w:adjustRightInd w:val="0"/>
        <w:snapToGrid w:val="0"/>
        <w:spacing w:line="520" w:lineRule="exact"/>
        <w:ind w:firstLineChars="200" w:firstLine="640"/>
        <w:rPr>
          <w:rFonts w:eastAsia="仿宋_GB2312"/>
          <w:color w:val="000000" w:themeColor="text1"/>
        </w:rPr>
      </w:pPr>
      <w:r w:rsidRPr="003B0027">
        <w:rPr>
          <w:rFonts w:eastAsia="仿宋_GB2312" w:hint="eastAsia"/>
          <w:color w:val="000000" w:themeColor="text1"/>
        </w:rPr>
        <w:t>介绍产品的所有扫描模式、临床工作流及应用情况。</w:t>
      </w:r>
    </w:p>
    <w:p w14:paraId="60AAB489" w14:textId="77777777" w:rsidR="00210ED1" w:rsidRPr="00481A11" w:rsidRDefault="00E03183" w:rsidP="00DB016F">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hint="eastAsia"/>
          <w:color w:val="000000" w:themeColor="text1"/>
        </w:rPr>
        <w:t>2.2.</w:t>
      </w:r>
      <w:r w:rsidR="003B0027">
        <w:rPr>
          <w:rFonts w:eastAsia="仿宋_GB2312"/>
          <w:color w:val="000000" w:themeColor="text1"/>
        </w:rPr>
        <w:t>3.2</w:t>
      </w:r>
      <w:r w:rsidR="003B0027">
        <w:rPr>
          <w:rFonts w:eastAsia="仿宋_GB2312" w:hint="eastAsia"/>
          <w:color w:val="000000" w:themeColor="text1"/>
        </w:rPr>
        <w:t>产品配置</w:t>
      </w:r>
    </w:p>
    <w:p w14:paraId="0FDCE0BC" w14:textId="7F2C35E9" w:rsidR="003B0027" w:rsidRDefault="002B3F0C" w:rsidP="00DB016F">
      <w:pPr>
        <w:spacing w:line="520" w:lineRule="exact"/>
        <w:ind w:firstLineChars="200" w:firstLine="640"/>
        <w:rPr>
          <w:rFonts w:eastAsia="仿宋_GB2312"/>
          <w:color w:val="000000" w:themeColor="text1"/>
          <w:szCs w:val="32"/>
        </w:rPr>
      </w:pPr>
      <w:r>
        <w:rPr>
          <w:rFonts w:eastAsia="仿宋_GB2312" w:hint="eastAsia"/>
          <w:color w:val="000000" w:themeColor="text1"/>
          <w:szCs w:val="32"/>
        </w:rPr>
        <w:t>对于存在多种配置的产品，应当提供产品配置表</w:t>
      </w:r>
      <w:r w:rsidRPr="002B3F0C">
        <w:rPr>
          <w:rFonts w:eastAsia="仿宋_GB2312" w:hint="eastAsia"/>
          <w:color w:val="000000" w:themeColor="text1"/>
          <w:szCs w:val="32"/>
        </w:rPr>
        <w:t>，明确各配置的区别。</w:t>
      </w:r>
    </w:p>
    <w:p w14:paraId="27A65488" w14:textId="2A2A86FF" w:rsidR="003B0027" w:rsidRDefault="003B0027" w:rsidP="00DB016F">
      <w:pPr>
        <w:spacing w:line="520" w:lineRule="exact"/>
        <w:ind w:firstLineChars="200" w:firstLine="640"/>
        <w:rPr>
          <w:rFonts w:eastAsia="仿宋_GB2312"/>
          <w:color w:val="000000" w:themeColor="text1"/>
          <w:szCs w:val="32"/>
        </w:rPr>
      </w:pPr>
      <w:r>
        <w:rPr>
          <w:rFonts w:eastAsia="仿宋_GB2312" w:hint="eastAsia"/>
          <w:color w:val="000000" w:themeColor="text1"/>
          <w:szCs w:val="32"/>
        </w:rPr>
        <w:t>2</w:t>
      </w:r>
      <w:r>
        <w:rPr>
          <w:rFonts w:eastAsia="仿宋_GB2312"/>
          <w:color w:val="000000" w:themeColor="text1"/>
          <w:szCs w:val="32"/>
        </w:rPr>
        <w:t>.2.3.3</w:t>
      </w:r>
      <w:r>
        <w:rPr>
          <w:rFonts w:eastAsia="仿宋_GB2312" w:hint="eastAsia"/>
          <w:color w:val="000000" w:themeColor="text1"/>
          <w:szCs w:val="32"/>
        </w:rPr>
        <w:t>物理性能</w:t>
      </w:r>
    </w:p>
    <w:p w14:paraId="33059CC8" w14:textId="19E6175A" w:rsidR="007B136D" w:rsidRDefault="007B136D" w:rsidP="00DB016F">
      <w:pPr>
        <w:spacing w:line="520" w:lineRule="exact"/>
        <w:ind w:firstLineChars="200" w:firstLine="640"/>
        <w:rPr>
          <w:rFonts w:eastAsia="仿宋_GB2312"/>
          <w:color w:val="000000" w:themeColor="text1"/>
          <w:szCs w:val="32"/>
        </w:rPr>
      </w:pPr>
      <w:r>
        <w:rPr>
          <w:rFonts w:eastAsia="仿宋_GB2312" w:hint="eastAsia"/>
          <w:color w:val="000000" w:themeColor="text1"/>
          <w:szCs w:val="32"/>
        </w:rPr>
        <w:t>申请人需</w:t>
      </w:r>
      <w:r>
        <w:rPr>
          <w:rFonts w:eastAsia="仿宋_GB2312"/>
          <w:color w:val="000000" w:themeColor="text1"/>
          <w:szCs w:val="32"/>
        </w:rPr>
        <w:t>明确产品主要</w:t>
      </w:r>
      <w:r>
        <w:rPr>
          <w:rFonts w:eastAsia="仿宋_GB2312" w:hint="eastAsia"/>
          <w:color w:val="000000" w:themeColor="text1"/>
          <w:szCs w:val="32"/>
        </w:rPr>
        <w:t>物理</w:t>
      </w:r>
      <w:r>
        <w:rPr>
          <w:rFonts w:eastAsia="仿宋_GB2312"/>
          <w:color w:val="000000" w:themeColor="text1"/>
          <w:szCs w:val="32"/>
        </w:rPr>
        <w:t>性能</w:t>
      </w:r>
      <w:r>
        <w:rPr>
          <w:rFonts w:eastAsia="仿宋_GB2312" w:hint="eastAsia"/>
          <w:color w:val="000000" w:themeColor="text1"/>
          <w:szCs w:val="32"/>
        </w:rPr>
        <w:t>参数</w:t>
      </w:r>
      <w:r w:rsidR="0075340E">
        <w:rPr>
          <w:rFonts w:eastAsia="仿宋_GB2312" w:hint="eastAsia"/>
          <w:color w:val="000000" w:themeColor="text1"/>
          <w:szCs w:val="32"/>
        </w:rPr>
        <w:t>包括</w:t>
      </w:r>
      <w:r w:rsidR="0075340E">
        <w:rPr>
          <w:rFonts w:eastAsia="仿宋_GB2312" w:hint="eastAsia"/>
          <w:color w:val="000000" w:themeColor="text1"/>
          <w:szCs w:val="32"/>
        </w:rPr>
        <w:t>PET</w:t>
      </w:r>
      <w:r w:rsidR="0075340E">
        <w:rPr>
          <w:rFonts w:eastAsia="仿宋_GB2312" w:hint="eastAsia"/>
          <w:color w:val="000000" w:themeColor="text1"/>
          <w:szCs w:val="32"/>
        </w:rPr>
        <w:t>探测器</w:t>
      </w:r>
      <w:r w:rsidR="0075340E">
        <w:rPr>
          <w:rFonts w:eastAsia="仿宋_GB2312"/>
          <w:color w:val="000000" w:themeColor="text1"/>
          <w:szCs w:val="32"/>
        </w:rPr>
        <w:t>性能</w:t>
      </w:r>
      <w:r w:rsidR="0075340E">
        <w:rPr>
          <w:rFonts w:eastAsia="仿宋_GB2312" w:hint="eastAsia"/>
          <w:color w:val="000000" w:themeColor="text1"/>
          <w:szCs w:val="32"/>
        </w:rPr>
        <w:t>、</w:t>
      </w:r>
      <w:r w:rsidR="002C2FDD">
        <w:rPr>
          <w:rFonts w:eastAsia="仿宋_GB2312"/>
          <w:color w:val="000000" w:themeColor="text1"/>
          <w:szCs w:val="32"/>
        </w:rPr>
        <w:t>MR</w:t>
      </w:r>
      <w:r w:rsidR="0075340E">
        <w:rPr>
          <w:rFonts w:eastAsia="仿宋_GB2312" w:hint="eastAsia"/>
          <w:color w:val="000000" w:themeColor="text1"/>
          <w:szCs w:val="32"/>
        </w:rPr>
        <w:t>扫描性能</w:t>
      </w:r>
      <w:r w:rsidR="0075340E">
        <w:rPr>
          <w:rFonts w:eastAsia="仿宋_GB2312"/>
          <w:color w:val="000000" w:themeColor="text1"/>
          <w:szCs w:val="32"/>
        </w:rPr>
        <w:t>、</w:t>
      </w:r>
      <w:r w:rsidR="0075340E">
        <w:rPr>
          <w:rFonts w:eastAsia="仿宋_GB2312" w:hint="eastAsia"/>
          <w:color w:val="000000" w:themeColor="text1"/>
          <w:szCs w:val="32"/>
        </w:rPr>
        <w:t>PET/</w:t>
      </w:r>
      <w:r w:rsidR="0075340E">
        <w:rPr>
          <w:rFonts w:eastAsia="仿宋_GB2312"/>
          <w:color w:val="000000" w:themeColor="text1"/>
          <w:szCs w:val="32"/>
        </w:rPr>
        <w:t>MR</w:t>
      </w:r>
      <w:r w:rsidR="0075340E">
        <w:rPr>
          <w:rFonts w:eastAsia="仿宋_GB2312" w:hint="eastAsia"/>
          <w:color w:val="000000" w:themeColor="text1"/>
          <w:szCs w:val="32"/>
        </w:rPr>
        <w:t>融合性能</w:t>
      </w:r>
      <w:r w:rsidR="00A85FCB">
        <w:rPr>
          <w:rFonts w:eastAsia="仿宋_GB2312" w:hint="eastAsia"/>
          <w:color w:val="000000" w:themeColor="text1"/>
          <w:szCs w:val="32"/>
        </w:rPr>
        <w:t>。</w:t>
      </w:r>
      <w:r w:rsidR="00793627">
        <w:rPr>
          <w:rFonts w:eastAsia="仿宋_GB2312" w:hint="eastAsia"/>
          <w:color w:val="000000" w:themeColor="text1"/>
          <w:szCs w:val="32"/>
        </w:rPr>
        <w:t>性能参数</w:t>
      </w:r>
      <w:r w:rsidR="00793627">
        <w:rPr>
          <w:rFonts w:eastAsia="仿宋_GB2312"/>
          <w:color w:val="000000" w:themeColor="text1"/>
          <w:szCs w:val="32"/>
        </w:rPr>
        <w:t>包括</w:t>
      </w:r>
      <w:r w:rsidR="00793627" w:rsidRPr="00793627">
        <w:rPr>
          <w:rFonts w:eastAsia="仿宋_GB2312" w:hint="eastAsia"/>
          <w:color w:val="000000" w:themeColor="text1"/>
          <w:szCs w:val="32"/>
        </w:rPr>
        <w:t>需在</w:t>
      </w:r>
      <w:r w:rsidR="00793627">
        <w:rPr>
          <w:rFonts w:eastAsia="仿宋_GB2312" w:hint="eastAsia"/>
          <w:color w:val="000000" w:themeColor="text1"/>
          <w:szCs w:val="32"/>
        </w:rPr>
        <w:t>产品技术要求</w:t>
      </w:r>
      <w:r w:rsidR="00955EE0">
        <w:rPr>
          <w:rFonts w:eastAsia="仿宋_GB2312" w:hint="eastAsia"/>
          <w:color w:val="000000" w:themeColor="text1"/>
          <w:szCs w:val="32"/>
        </w:rPr>
        <w:t>中定义的指标，以及研究资料</w:t>
      </w:r>
      <w:r w:rsidR="00793627">
        <w:rPr>
          <w:rFonts w:eastAsia="仿宋_GB2312" w:hint="eastAsia"/>
          <w:color w:val="000000" w:themeColor="text1"/>
          <w:szCs w:val="32"/>
        </w:rPr>
        <w:t>体现的性能。</w:t>
      </w:r>
      <w:r w:rsidR="00793627">
        <w:rPr>
          <w:rFonts w:eastAsia="仿宋_GB2312" w:hint="eastAsia"/>
          <w:color w:val="000000" w:themeColor="text1"/>
          <w:szCs w:val="32"/>
        </w:rPr>
        <w:t>PET</w:t>
      </w:r>
      <w:r w:rsidR="00793627">
        <w:rPr>
          <w:rFonts w:eastAsia="仿宋_GB2312" w:hint="eastAsia"/>
          <w:color w:val="000000" w:themeColor="text1"/>
          <w:szCs w:val="32"/>
        </w:rPr>
        <w:t>部分</w:t>
      </w:r>
      <w:r w:rsidR="00793627" w:rsidRPr="00793627">
        <w:rPr>
          <w:rFonts w:eastAsia="仿宋_GB2312" w:hint="eastAsia"/>
          <w:color w:val="000000" w:themeColor="text1"/>
          <w:szCs w:val="32"/>
        </w:rPr>
        <w:t>参考</w:t>
      </w:r>
      <w:r w:rsidR="00955EE0">
        <w:rPr>
          <w:rFonts w:eastAsia="仿宋_GB2312" w:hint="eastAsia"/>
          <w:color w:val="000000" w:themeColor="text1"/>
          <w:szCs w:val="32"/>
        </w:rPr>
        <w:t>P</w:t>
      </w:r>
      <w:r w:rsidR="00955EE0">
        <w:rPr>
          <w:rFonts w:eastAsia="仿宋_GB2312"/>
          <w:color w:val="000000" w:themeColor="text1"/>
          <w:szCs w:val="32"/>
        </w:rPr>
        <w:t>ET/CT</w:t>
      </w:r>
      <w:r w:rsidR="00793627" w:rsidRPr="00793627">
        <w:rPr>
          <w:rFonts w:eastAsia="仿宋_GB2312" w:hint="eastAsia"/>
          <w:color w:val="000000" w:themeColor="text1"/>
          <w:szCs w:val="32"/>
        </w:rPr>
        <w:t>指导原则</w:t>
      </w:r>
      <w:r w:rsidR="00955EE0">
        <w:rPr>
          <w:rFonts w:eastAsia="仿宋_GB2312" w:hint="eastAsia"/>
          <w:color w:val="000000" w:themeColor="text1"/>
          <w:szCs w:val="32"/>
        </w:rPr>
        <w:t>和</w:t>
      </w:r>
      <w:r w:rsidR="00955EE0">
        <w:rPr>
          <w:rFonts w:eastAsia="仿宋_GB2312" w:hint="eastAsia"/>
          <w:color w:val="000000" w:themeColor="text1"/>
          <w:szCs w:val="32"/>
        </w:rPr>
        <w:t>P</w:t>
      </w:r>
      <w:r w:rsidR="00955EE0">
        <w:rPr>
          <w:rFonts w:eastAsia="仿宋_GB2312"/>
          <w:color w:val="000000" w:themeColor="text1"/>
          <w:szCs w:val="32"/>
        </w:rPr>
        <w:t>ET/CT</w:t>
      </w:r>
      <w:r w:rsidR="00955EE0" w:rsidRPr="00793627">
        <w:rPr>
          <w:rFonts w:eastAsia="仿宋_GB2312" w:hint="eastAsia"/>
          <w:color w:val="000000" w:themeColor="text1"/>
          <w:szCs w:val="32"/>
        </w:rPr>
        <w:t>指导原则</w:t>
      </w:r>
      <w:r w:rsidR="00793627" w:rsidRPr="00793627">
        <w:rPr>
          <w:rFonts w:eastAsia="仿宋_GB2312" w:hint="eastAsia"/>
          <w:color w:val="000000" w:themeColor="text1"/>
          <w:szCs w:val="32"/>
        </w:rPr>
        <w:t>（数字化技术专用）。</w:t>
      </w:r>
      <w:r w:rsidR="00793627">
        <w:rPr>
          <w:rFonts w:eastAsia="仿宋_GB2312" w:hint="eastAsia"/>
          <w:color w:val="000000" w:themeColor="text1"/>
          <w:szCs w:val="32"/>
        </w:rPr>
        <w:t>MR</w:t>
      </w:r>
      <w:r w:rsidR="00793627">
        <w:rPr>
          <w:rFonts w:eastAsia="仿宋_GB2312" w:hint="eastAsia"/>
          <w:color w:val="000000" w:themeColor="text1"/>
          <w:szCs w:val="32"/>
        </w:rPr>
        <w:t>部分参考</w:t>
      </w:r>
      <w:r w:rsidR="00955EE0">
        <w:rPr>
          <w:rFonts w:eastAsia="仿宋_GB2312" w:hint="eastAsia"/>
          <w:color w:val="000000" w:themeColor="text1"/>
          <w:szCs w:val="32"/>
        </w:rPr>
        <w:t>MR</w:t>
      </w:r>
      <w:r w:rsidR="00955EE0">
        <w:rPr>
          <w:rFonts w:eastAsia="仿宋_GB2312" w:hint="eastAsia"/>
          <w:color w:val="000000" w:themeColor="text1"/>
          <w:szCs w:val="32"/>
        </w:rPr>
        <w:t>指导原</w:t>
      </w:r>
      <w:r w:rsidR="00955EE0">
        <w:rPr>
          <w:rFonts w:eastAsia="仿宋_GB2312"/>
          <w:color w:val="000000" w:themeColor="text1"/>
          <w:szCs w:val="32"/>
        </w:rPr>
        <w:t>则</w:t>
      </w:r>
      <w:r w:rsidR="00955EE0">
        <w:rPr>
          <w:rFonts w:eastAsia="仿宋_GB2312" w:hint="eastAsia"/>
          <w:color w:val="000000" w:themeColor="text1"/>
          <w:szCs w:val="32"/>
        </w:rPr>
        <w:t>。</w:t>
      </w:r>
    </w:p>
    <w:p w14:paraId="00DB8600" w14:textId="457A5D49" w:rsidR="009676E9" w:rsidRDefault="003B0027" w:rsidP="00DB016F">
      <w:pPr>
        <w:spacing w:line="520" w:lineRule="exact"/>
        <w:ind w:firstLineChars="200" w:firstLine="640"/>
        <w:rPr>
          <w:rFonts w:eastAsia="仿宋_GB2312"/>
          <w:color w:val="000000" w:themeColor="text1"/>
          <w:szCs w:val="32"/>
        </w:rPr>
      </w:pPr>
      <w:r w:rsidRPr="000F4721">
        <w:rPr>
          <w:rFonts w:eastAsia="仿宋_GB2312"/>
          <w:color w:val="000000" w:themeColor="text1"/>
          <w:szCs w:val="32"/>
        </w:rPr>
        <w:t>PET/MR</w:t>
      </w:r>
      <w:r w:rsidR="00955EE0">
        <w:rPr>
          <w:rFonts w:eastAsia="仿宋_GB2312" w:hint="eastAsia"/>
          <w:color w:val="000000" w:themeColor="text1"/>
          <w:szCs w:val="32"/>
        </w:rPr>
        <w:t>融合性能</w:t>
      </w:r>
      <w:r w:rsidR="00955EE0">
        <w:rPr>
          <w:rFonts w:eastAsia="仿宋_GB2312"/>
          <w:color w:val="000000" w:themeColor="text1"/>
          <w:szCs w:val="32"/>
        </w:rPr>
        <w:t>包括</w:t>
      </w:r>
      <w:r w:rsidRPr="000F4721">
        <w:rPr>
          <w:rFonts w:eastAsia="仿宋_GB2312"/>
          <w:color w:val="000000" w:themeColor="text1"/>
          <w:szCs w:val="32"/>
        </w:rPr>
        <w:t>患者空间、</w:t>
      </w:r>
      <w:r w:rsidRPr="007828EF">
        <w:rPr>
          <w:rFonts w:eastAsia="仿宋_GB2312"/>
          <w:color w:val="000000" w:themeColor="text1"/>
          <w:szCs w:val="32"/>
        </w:rPr>
        <w:t>图像配准精度、噪声、</w:t>
      </w:r>
      <w:r w:rsidRPr="007828EF">
        <w:rPr>
          <w:rFonts w:eastAsia="仿宋_GB2312"/>
          <w:color w:val="000000" w:themeColor="text1"/>
          <w:szCs w:val="32"/>
        </w:rPr>
        <w:t>PET</w:t>
      </w:r>
      <w:r w:rsidRPr="007828EF">
        <w:rPr>
          <w:rFonts w:eastAsia="仿宋_GB2312"/>
          <w:color w:val="000000" w:themeColor="text1"/>
          <w:szCs w:val="32"/>
        </w:rPr>
        <w:t>和</w:t>
      </w:r>
      <w:r w:rsidRPr="007828EF">
        <w:rPr>
          <w:rFonts w:eastAsia="仿宋_GB2312"/>
          <w:color w:val="000000" w:themeColor="text1"/>
          <w:szCs w:val="32"/>
        </w:rPr>
        <w:t>MR</w:t>
      </w:r>
      <w:r w:rsidRPr="007828EF">
        <w:rPr>
          <w:rFonts w:eastAsia="仿宋_GB2312"/>
          <w:color w:val="000000" w:themeColor="text1"/>
          <w:szCs w:val="32"/>
        </w:rPr>
        <w:t>兼容性（</w:t>
      </w:r>
      <w:r w:rsidRPr="007828EF">
        <w:rPr>
          <w:rFonts w:eastAsia="仿宋_GB2312" w:hint="eastAsia"/>
          <w:color w:val="000000" w:themeColor="text1"/>
          <w:szCs w:val="32"/>
        </w:rPr>
        <w:t>PET</w:t>
      </w:r>
      <w:r w:rsidRPr="007828EF">
        <w:rPr>
          <w:rFonts w:eastAsia="仿宋_GB2312" w:hint="eastAsia"/>
          <w:color w:val="000000" w:themeColor="text1"/>
          <w:szCs w:val="32"/>
        </w:rPr>
        <w:t>对</w:t>
      </w:r>
      <w:r w:rsidRPr="007828EF">
        <w:rPr>
          <w:rFonts w:eastAsia="仿宋_GB2312" w:hint="eastAsia"/>
          <w:color w:val="000000" w:themeColor="text1"/>
          <w:szCs w:val="32"/>
        </w:rPr>
        <w:t>MR</w:t>
      </w:r>
      <w:r w:rsidRPr="007828EF">
        <w:rPr>
          <w:rFonts w:eastAsia="仿宋_GB2312" w:hint="eastAsia"/>
          <w:color w:val="000000" w:themeColor="text1"/>
          <w:szCs w:val="32"/>
        </w:rPr>
        <w:t>的干扰、</w:t>
      </w:r>
      <w:r w:rsidRPr="007828EF">
        <w:rPr>
          <w:rFonts w:eastAsia="仿宋_GB2312" w:hint="eastAsia"/>
          <w:color w:val="000000" w:themeColor="text1"/>
          <w:szCs w:val="32"/>
        </w:rPr>
        <w:t>MR</w:t>
      </w:r>
      <w:r w:rsidRPr="007828EF">
        <w:rPr>
          <w:rFonts w:eastAsia="仿宋_GB2312" w:hint="eastAsia"/>
          <w:color w:val="000000" w:themeColor="text1"/>
          <w:szCs w:val="32"/>
        </w:rPr>
        <w:t>对</w:t>
      </w:r>
      <w:r w:rsidRPr="007828EF">
        <w:rPr>
          <w:rFonts w:eastAsia="仿宋_GB2312" w:hint="eastAsia"/>
          <w:color w:val="000000" w:themeColor="text1"/>
          <w:szCs w:val="32"/>
        </w:rPr>
        <w:t>PET</w:t>
      </w:r>
      <w:r w:rsidRPr="007828EF">
        <w:rPr>
          <w:rFonts w:eastAsia="仿宋_GB2312" w:hint="eastAsia"/>
          <w:color w:val="000000" w:themeColor="text1"/>
          <w:szCs w:val="32"/>
        </w:rPr>
        <w:t>的干扰</w:t>
      </w:r>
      <w:r w:rsidRPr="007828EF">
        <w:rPr>
          <w:rFonts w:eastAsia="仿宋_GB2312"/>
          <w:color w:val="000000" w:themeColor="text1"/>
          <w:szCs w:val="32"/>
        </w:rPr>
        <w:t>）</w:t>
      </w:r>
      <w:r w:rsidR="00955EE0">
        <w:rPr>
          <w:rFonts w:eastAsia="仿宋_GB2312" w:hint="eastAsia"/>
          <w:color w:val="000000" w:themeColor="text1"/>
          <w:szCs w:val="32"/>
        </w:rPr>
        <w:t>等</w:t>
      </w:r>
      <w:r w:rsidRPr="007828EF">
        <w:rPr>
          <w:rFonts w:eastAsia="仿宋_GB2312" w:hint="eastAsia"/>
          <w:color w:val="000000" w:themeColor="text1"/>
          <w:szCs w:val="32"/>
        </w:rPr>
        <w:t>。</w:t>
      </w:r>
    </w:p>
    <w:p w14:paraId="1E57AC44" w14:textId="77777777" w:rsidR="00210ED1" w:rsidRPr="00481A11" w:rsidRDefault="00E03183" w:rsidP="00DB016F">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hint="eastAsia"/>
          <w:color w:val="000000" w:themeColor="text1"/>
        </w:rPr>
        <w:t>2.2.</w:t>
      </w:r>
      <w:r w:rsidR="003B0027">
        <w:rPr>
          <w:rFonts w:eastAsia="仿宋_GB2312"/>
          <w:color w:val="000000" w:themeColor="text1"/>
        </w:rPr>
        <w:t>3</w:t>
      </w:r>
      <w:r>
        <w:rPr>
          <w:rFonts w:eastAsia="仿宋_GB2312" w:hint="eastAsia"/>
          <w:color w:val="000000" w:themeColor="text1"/>
        </w:rPr>
        <w:t>.</w:t>
      </w:r>
      <w:r w:rsidR="0075340E">
        <w:rPr>
          <w:rFonts w:eastAsia="仿宋_GB2312"/>
          <w:color w:val="000000" w:themeColor="text1"/>
        </w:rPr>
        <w:t>4</w:t>
      </w:r>
      <w:r w:rsidR="00D449C6" w:rsidRPr="00481A11">
        <w:rPr>
          <w:rFonts w:eastAsia="仿宋_GB2312" w:hint="eastAsia"/>
          <w:color w:val="000000" w:themeColor="text1"/>
        </w:rPr>
        <w:t>软件</w:t>
      </w:r>
      <w:r w:rsidR="00BE60E3">
        <w:rPr>
          <w:rFonts w:eastAsia="仿宋_GB2312" w:hint="eastAsia"/>
          <w:color w:val="000000" w:themeColor="text1"/>
        </w:rPr>
        <w:t>性能</w:t>
      </w:r>
    </w:p>
    <w:p w14:paraId="24787742" w14:textId="77777777" w:rsidR="00210ED1" w:rsidRDefault="00D449C6"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申请人可以结合用户界面，简要描述软件组件</w:t>
      </w:r>
      <w:r w:rsidR="0075340E">
        <w:rPr>
          <w:rFonts w:eastAsia="仿宋_GB2312" w:hint="eastAsia"/>
          <w:color w:val="000000" w:themeColor="text1"/>
        </w:rPr>
        <w:t>信息</w:t>
      </w:r>
      <w:r w:rsidRPr="00481A11">
        <w:rPr>
          <w:rFonts w:eastAsia="仿宋_GB2312" w:hint="eastAsia"/>
          <w:color w:val="000000" w:themeColor="text1"/>
        </w:rPr>
        <w:t>，列表说明重要的软件功能模块。</w:t>
      </w:r>
    </w:p>
    <w:p w14:paraId="3C83EE8D" w14:textId="77777777" w:rsidR="0075340E" w:rsidRPr="000F4721" w:rsidRDefault="0075340E" w:rsidP="00DB016F">
      <w:pPr>
        <w:spacing w:line="520" w:lineRule="exact"/>
        <w:ind w:firstLineChars="200" w:firstLine="640"/>
        <w:rPr>
          <w:rFonts w:eastAsia="仿宋_GB2312"/>
          <w:color w:val="000000" w:themeColor="text1"/>
          <w:szCs w:val="32"/>
        </w:rPr>
      </w:pPr>
      <w:r>
        <w:rPr>
          <w:rFonts w:eastAsia="仿宋_GB2312" w:hint="eastAsia"/>
          <w:color w:val="000000" w:themeColor="text1"/>
          <w:szCs w:val="32"/>
        </w:rPr>
        <w:t>图像采集</w:t>
      </w:r>
      <w:r w:rsidRPr="000F4721">
        <w:rPr>
          <w:rFonts w:eastAsia="仿宋_GB2312" w:hint="eastAsia"/>
          <w:color w:val="000000" w:themeColor="text1"/>
          <w:szCs w:val="32"/>
        </w:rPr>
        <w:t>软件：</w:t>
      </w:r>
      <w:r w:rsidRPr="000F4721">
        <w:rPr>
          <w:rFonts w:eastAsia="仿宋_GB2312"/>
          <w:szCs w:val="32"/>
        </w:rPr>
        <w:t>介绍</w:t>
      </w:r>
      <w:r w:rsidR="00741B51">
        <w:rPr>
          <w:rFonts w:eastAsia="仿宋_GB2312" w:hint="eastAsia"/>
          <w:szCs w:val="32"/>
        </w:rPr>
        <w:t>图像采集</w:t>
      </w:r>
      <w:r w:rsidR="00741B51">
        <w:rPr>
          <w:rFonts w:eastAsia="仿宋_GB2312"/>
          <w:szCs w:val="32"/>
        </w:rPr>
        <w:t>软件的</w:t>
      </w:r>
      <w:r w:rsidR="00741B51">
        <w:rPr>
          <w:rFonts w:eastAsia="仿宋_GB2312" w:hint="eastAsia"/>
          <w:szCs w:val="32"/>
        </w:rPr>
        <w:t>所有</w:t>
      </w:r>
      <w:r w:rsidR="00741B51">
        <w:rPr>
          <w:rFonts w:eastAsia="仿宋_GB2312"/>
          <w:szCs w:val="32"/>
        </w:rPr>
        <w:t>采集模式和功能</w:t>
      </w:r>
      <w:r w:rsidRPr="000F4721">
        <w:rPr>
          <w:rFonts w:eastAsia="仿宋_GB2312" w:hint="eastAsia"/>
          <w:szCs w:val="32"/>
        </w:rPr>
        <w:t>。</w:t>
      </w:r>
    </w:p>
    <w:p w14:paraId="2C636D51" w14:textId="77233E8F" w:rsidR="0075340E" w:rsidRPr="004E6CDA" w:rsidRDefault="0075340E" w:rsidP="00DB016F">
      <w:pPr>
        <w:overflowPunct w:val="0"/>
        <w:spacing w:line="520" w:lineRule="exact"/>
        <w:ind w:firstLineChars="200" w:firstLine="640"/>
        <w:rPr>
          <w:rFonts w:eastAsia="仿宋_GB2312"/>
          <w:color w:val="FF0000"/>
          <w:szCs w:val="32"/>
        </w:rPr>
      </w:pPr>
      <w:r w:rsidRPr="000F4721">
        <w:rPr>
          <w:rFonts w:eastAsia="仿宋_GB2312" w:hint="eastAsia"/>
          <w:color w:val="000000" w:themeColor="text1"/>
          <w:szCs w:val="32"/>
        </w:rPr>
        <w:t>图像重建软件：</w:t>
      </w:r>
      <w:r w:rsidRPr="000F4721">
        <w:rPr>
          <w:rFonts w:eastAsia="仿宋_GB2312"/>
          <w:szCs w:val="32"/>
        </w:rPr>
        <w:t>列明所有标配和</w:t>
      </w:r>
      <w:r w:rsidR="00741B51">
        <w:rPr>
          <w:rFonts w:eastAsia="仿宋_GB2312" w:hint="eastAsia"/>
          <w:szCs w:val="32"/>
        </w:rPr>
        <w:t>选配</w:t>
      </w:r>
      <w:r w:rsidR="00741B51">
        <w:rPr>
          <w:rFonts w:eastAsia="仿宋_GB2312"/>
          <w:szCs w:val="32"/>
        </w:rPr>
        <w:t>重建功能，</w:t>
      </w:r>
      <w:r w:rsidRPr="000F4721">
        <w:rPr>
          <w:rFonts w:eastAsia="仿宋_GB2312"/>
          <w:szCs w:val="32"/>
        </w:rPr>
        <w:t>介绍主要功能、原理、特点等</w:t>
      </w:r>
      <w:r w:rsidR="004903A7">
        <w:rPr>
          <w:rFonts w:eastAsia="仿宋_GB2312" w:hint="eastAsia"/>
          <w:szCs w:val="32"/>
        </w:rPr>
        <w:t>，</w:t>
      </w:r>
      <w:r w:rsidR="004903A7" w:rsidRPr="007828EF">
        <w:rPr>
          <w:rFonts w:eastAsia="仿宋_GB2312" w:hint="eastAsia"/>
          <w:color w:val="000000" w:themeColor="text1"/>
          <w:szCs w:val="32"/>
        </w:rPr>
        <w:t>明确</w:t>
      </w:r>
      <w:r w:rsidR="004903A7" w:rsidRPr="007828EF">
        <w:rPr>
          <w:rFonts w:eastAsia="仿宋_GB2312" w:hint="eastAsia"/>
          <w:color w:val="000000" w:themeColor="text1"/>
          <w:szCs w:val="32"/>
        </w:rPr>
        <w:t>PET</w:t>
      </w:r>
      <w:r w:rsidR="004903A7" w:rsidRPr="007828EF">
        <w:rPr>
          <w:rFonts w:eastAsia="仿宋_GB2312" w:hint="eastAsia"/>
          <w:color w:val="000000" w:themeColor="text1"/>
          <w:szCs w:val="32"/>
        </w:rPr>
        <w:t>散射</w:t>
      </w:r>
      <w:r w:rsidR="004903A7" w:rsidRPr="007828EF">
        <w:rPr>
          <w:rFonts w:eastAsia="仿宋_GB2312"/>
          <w:color w:val="000000" w:themeColor="text1"/>
          <w:szCs w:val="32"/>
        </w:rPr>
        <w:t>校正、</w:t>
      </w:r>
      <w:r w:rsidR="004903A7" w:rsidRPr="007828EF">
        <w:rPr>
          <w:rFonts w:eastAsia="仿宋_GB2312" w:hint="eastAsia"/>
          <w:color w:val="000000" w:themeColor="text1"/>
          <w:szCs w:val="32"/>
        </w:rPr>
        <w:t>PET</w:t>
      </w:r>
      <w:r w:rsidR="004903A7" w:rsidRPr="007828EF">
        <w:rPr>
          <w:rFonts w:eastAsia="仿宋_GB2312" w:hint="eastAsia"/>
          <w:color w:val="000000" w:themeColor="text1"/>
          <w:szCs w:val="32"/>
        </w:rPr>
        <w:t>衰减</w:t>
      </w:r>
      <w:r w:rsidR="004903A7" w:rsidRPr="007828EF">
        <w:rPr>
          <w:rFonts w:eastAsia="仿宋_GB2312"/>
          <w:color w:val="000000" w:themeColor="text1"/>
          <w:szCs w:val="32"/>
        </w:rPr>
        <w:t>校正、</w:t>
      </w:r>
      <w:r w:rsidR="00955EE0">
        <w:rPr>
          <w:rFonts w:eastAsia="仿宋_GB2312" w:hint="eastAsia"/>
          <w:color w:val="000000" w:themeColor="text1"/>
          <w:szCs w:val="32"/>
        </w:rPr>
        <w:t>PET</w:t>
      </w:r>
      <w:r w:rsidR="00955EE0">
        <w:rPr>
          <w:rFonts w:eastAsia="仿宋_GB2312" w:hint="eastAsia"/>
          <w:color w:val="000000" w:themeColor="text1"/>
          <w:szCs w:val="32"/>
        </w:rPr>
        <w:t>重建</w:t>
      </w:r>
      <w:r w:rsidR="00955EE0">
        <w:rPr>
          <w:rFonts w:eastAsia="仿宋_GB2312"/>
          <w:color w:val="000000" w:themeColor="text1"/>
          <w:szCs w:val="32"/>
        </w:rPr>
        <w:t>、</w:t>
      </w:r>
      <w:r w:rsidR="00F57E84" w:rsidRPr="007828EF">
        <w:rPr>
          <w:rFonts w:eastAsia="仿宋_GB2312" w:hint="eastAsia"/>
          <w:color w:val="000000" w:themeColor="text1"/>
          <w:szCs w:val="32"/>
        </w:rPr>
        <w:t>MRI</w:t>
      </w:r>
      <w:r w:rsidR="00F57E84" w:rsidRPr="007828EF">
        <w:rPr>
          <w:rFonts w:eastAsia="仿宋_GB2312" w:hint="eastAsia"/>
          <w:color w:val="000000" w:themeColor="text1"/>
          <w:szCs w:val="32"/>
        </w:rPr>
        <w:t>重建、</w:t>
      </w:r>
      <w:r w:rsidR="004903A7" w:rsidRPr="007828EF">
        <w:rPr>
          <w:rFonts w:eastAsia="仿宋_GB2312"/>
          <w:color w:val="000000" w:themeColor="text1"/>
          <w:szCs w:val="32"/>
        </w:rPr>
        <w:t>运动</w:t>
      </w:r>
      <w:r w:rsidR="004903A7" w:rsidRPr="007828EF">
        <w:rPr>
          <w:rFonts w:eastAsia="仿宋_GB2312" w:hint="eastAsia"/>
          <w:color w:val="000000" w:themeColor="text1"/>
          <w:szCs w:val="32"/>
        </w:rPr>
        <w:t>和金属</w:t>
      </w:r>
      <w:r w:rsidR="004903A7" w:rsidRPr="007828EF">
        <w:rPr>
          <w:rFonts w:eastAsia="仿宋_GB2312"/>
          <w:color w:val="000000" w:themeColor="text1"/>
          <w:szCs w:val="32"/>
        </w:rPr>
        <w:t>等伪影校正的</w:t>
      </w:r>
      <w:r w:rsidR="004903A7" w:rsidRPr="007828EF">
        <w:rPr>
          <w:rFonts w:eastAsia="仿宋_GB2312" w:hint="eastAsia"/>
          <w:color w:val="000000" w:themeColor="text1"/>
          <w:szCs w:val="32"/>
        </w:rPr>
        <w:t>软件</w:t>
      </w:r>
      <w:r w:rsidR="004903A7" w:rsidRPr="007828EF">
        <w:rPr>
          <w:rFonts w:eastAsia="仿宋_GB2312"/>
          <w:color w:val="000000" w:themeColor="text1"/>
          <w:szCs w:val="32"/>
        </w:rPr>
        <w:t>技术。</w:t>
      </w:r>
      <w:r w:rsidR="00741B51">
        <w:rPr>
          <w:rFonts w:eastAsia="仿宋_GB2312" w:hint="eastAsia"/>
          <w:szCs w:val="32"/>
        </w:rPr>
        <w:t>明确</w:t>
      </w:r>
      <w:r w:rsidRPr="000F4721">
        <w:rPr>
          <w:rFonts w:eastAsia="仿宋_GB2312" w:hint="eastAsia"/>
          <w:szCs w:val="32"/>
        </w:rPr>
        <w:t>是否</w:t>
      </w:r>
      <w:r w:rsidR="00741B51" w:rsidRPr="00741B51">
        <w:rPr>
          <w:rFonts w:eastAsia="仿宋_GB2312" w:hint="eastAsia"/>
          <w:szCs w:val="32"/>
        </w:rPr>
        <w:t>可以实现在线或者离线重建的功能</w:t>
      </w:r>
      <w:r w:rsidR="00136E72">
        <w:rPr>
          <w:rFonts w:eastAsia="仿宋_GB2312" w:hint="eastAsia"/>
          <w:szCs w:val="32"/>
        </w:rPr>
        <w:t>。</w:t>
      </w:r>
    </w:p>
    <w:p w14:paraId="7D658AF2" w14:textId="37A359C8" w:rsidR="0075340E" w:rsidRPr="0075340E" w:rsidRDefault="0075340E" w:rsidP="00DB016F">
      <w:pPr>
        <w:overflowPunct w:val="0"/>
        <w:spacing w:line="520" w:lineRule="exact"/>
        <w:ind w:firstLineChars="200" w:firstLine="640"/>
        <w:rPr>
          <w:rFonts w:eastAsia="仿宋_GB2312"/>
          <w:szCs w:val="32"/>
        </w:rPr>
      </w:pPr>
      <w:r>
        <w:rPr>
          <w:rFonts w:eastAsia="仿宋_GB2312" w:hint="eastAsia"/>
          <w:szCs w:val="32"/>
        </w:rPr>
        <w:t>图像配准融合软件：详述</w:t>
      </w:r>
      <w:r>
        <w:rPr>
          <w:rFonts w:eastAsia="仿宋_GB2312" w:hint="eastAsia"/>
          <w:szCs w:val="32"/>
        </w:rPr>
        <w:t>PET</w:t>
      </w:r>
      <w:r>
        <w:rPr>
          <w:rFonts w:eastAsia="仿宋_GB2312" w:hint="eastAsia"/>
          <w:szCs w:val="32"/>
        </w:rPr>
        <w:t>和</w:t>
      </w:r>
      <w:r>
        <w:rPr>
          <w:rFonts w:eastAsia="仿宋_GB2312" w:hint="eastAsia"/>
          <w:szCs w:val="32"/>
        </w:rPr>
        <w:t>MR</w:t>
      </w:r>
      <w:r>
        <w:rPr>
          <w:rFonts w:eastAsia="仿宋_GB2312" w:hint="eastAsia"/>
          <w:szCs w:val="32"/>
        </w:rPr>
        <w:t>图像配准融合软件的</w:t>
      </w:r>
      <w:r>
        <w:rPr>
          <w:rFonts w:eastAsia="仿宋_GB2312" w:hint="eastAsia"/>
          <w:szCs w:val="32"/>
        </w:rPr>
        <w:lastRenderedPageBreak/>
        <w:t>原理</w:t>
      </w:r>
      <w:r w:rsidR="00090B79">
        <w:rPr>
          <w:rFonts w:eastAsia="仿宋_GB2312" w:hint="eastAsia"/>
          <w:szCs w:val="32"/>
        </w:rPr>
        <w:t>。</w:t>
      </w:r>
    </w:p>
    <w:p w14:paraId="3B9073E7" w14:textId="2DAB18E1" w:rsidR="0075340E" w:rsidRDefault="0075340E" w:rsidP="00DB016F">
      <w:pPr>
        <w:spacing w:line="520" w:lineRule="exact"/>
        <w:ind w:firstLineChars="200" w:firstLine="640"/>
        <w:rPr>
          <w:rFonts w:eastAsia="仿宋_GB2312"/>
          <w:szCs w:val="32"/>
        </w:rPr>
      </w:pPr>
      <w:r w:rsidRPr="000F4721">
        <w:rPr>
          <w:rFonts w:eastAsia="仿宋_GB2312" w:hint="eastAsia"/>
          <w:color w:val="000000" w:themeColor="text1"/>
          <w:szCs w:val="32"/>
        </w:rPr>
        <w:t>图像后处理：</w:t>
      </w:r>
      <w:r w:rsidRPr="000F4721">
        <w:rPr>
          <w:rFonts w:eastAsia="仿宋_GB2312"/>
          <w:szCs w:val="32"/>
        </w:rPr>
        <w:t>列明所有标配和</w:t>
      </w:r>
      <w:r w:rsidR="009C4136">
        <w:rPr>
          <w:rFonts w:eastAsia="仿宋_GB2312" w:hint="eastAsia"/>
          <w:szCs w:val="32"/>
        </w:rPr>
        <w:t>可选</w:t>
      </w:r>
      <w:r w:rsidRPr="000F4721">
        <w:rPr>
          <w:rFonts w:eastAsia="仿宋_GB2312"/>
          <w:szCs w:val="32"/>
        </w:rPr>
        <w:t>图像后处理软件，介绍主要功能用途、必要的原理等。</w:t>
      </w:r>
    </w:p>
    <w:p w14:paraId="328509FD" w14:textId="5E92553C" w:rsidR="007F60FD" w:rsidRPr="00090B79" w:rsidRDefault="007F60FD" w:rsidP="00DB016F">
      <w:pPr>
        <w:overflowPunct w:val="0"/>
        <w:spacing w:line="520" w:lineRule="exact"/>
        <w:ind w:firstLineChars="200" w:firstLine="640"/>
        <w:rPr>
          <w:rFonts w:eastAsia="仿宋_GB2312"/>
          <w:color w:val="000000"/>
          <w:szCs w:val="32"/>
        </w:rPr>
      </w:pPr>
      <w:r>
        <w:rPr>
          <w:rFonts w:eastAsia="仿宋_GB2312" w:hint="eastAsia"/>
          <w:szCs w:val="32"/>
        </w:rPr>
        <w:t>以上均需</w:t>
      </w:r>
      <w:r>
        <w:rPr>
          <w:rFonts w:eastAsia="仿宋_GB2312"/>
          <w:szCs w:val="32"/>
        </w:rPr>
        <w:t>明确</w:t>
      </w:r>
      <w:r w:rsidRPr="000F4721">
        <w:rPr>
          <w:rFonts w:eastAsia="仿宋_GB2312" w:hint="eastAsia"/>
          <w:szCs w:val="32"/>
        </w:rPr>
        <w:t>是否涉及新技术、人工智能技术</w:t>
      </w:r>
      <w:r w:rsidRPr="000F4721">
        <w:rPr>
          <w:rFonts w:eastAsia="仿宋_GB2312"/>
          <w:szCs w:val="32"/>
        </w:rPr>
        <w:t>。</w:t>
      </w:r>
      <w:r w:rsidR="00090B79" w:rsidRPr="00090B79">
        <w:rPr>
          <w:rFonts w:eastAsia="仿宋_GB2312" w:hint="eastAsia"/>
          <w:color w:val="000000"/>
          <w:szCs w:val="32"/>
        </w:rPr>
        <w:t>后处理软件</w:t>
      </w:r>
      <w:r w:rsidR="00090B79">
        <w:rPr>
          <w:rFonts w:eastAsia="仿宋_GB2312" w:hint="eastAsia"/>
          <w:color w:val="000000"/>
          <w:szCs w:val="32"/>
        </w:rPr>
        <w:t>若</w:t>
      </w:r>
      <w:r w:rsidR="00090B79" w:rsidRPr="00090B79">
        <w:rPr>
          <w:rFonts w:eastAsia="仿宋_GB2312" w:hint="eastAsia"/>
          <w:color w:val="000000"/>
          <w:szCs w:val="32"/>
        </w:rPr>
        <w:t>已在中国境内单独注册的软件应提供制造商、软件名称、型号、版本号、以及医疗器械注册证</w:t>
      </w:r>
      <w:r w:rsidR="00567B82">
        <w:rPr>
          <w:rFonts w:eastAsia="仿宋_GB2312" w:hint="eastAsia"/>
          <w:color w:val="000000"/>
          <w:szCs w:val="32"/>
        </w:rPr>
        <w:t>信息</w:t>
      </w:r>
      <w:r w:rsidR="00090B79" w:rsidRPr="00090B79">
        <w:rPr>
          <w:rFonts w:eastAsia="仿宋_GB2312" w:hint="eastAsia"/>
          <w:color w:val="000000"/>
          <w:szCs w:val="32"/>
        </w:rPr>
        <w:t>。</w:t>
      </w:r>
    </w:p>
    <w:p w14:paraId="22010D74" w14:textId="53B2D975" w:rsidR="007F60FD" w:rsidRPr="007F60FD" w:rsidRDefault="00323F76" w:rsidP="00DB016F">
      <w:pPr>
        <w:overflowPunct w:val="0"/>
        <w:spacing w:line="520" w:lineRule="exact"/>
        <w:ind w:firstLineChars="200" w:firstLine="640"/>
        <w:rPr>
          <w:rFonts w:eastAsia="仿宋_GB2312"/>
          <w:color w:val="000000" w:themeColor="text1"/>
          <w:szCs w:val="32"/>
        </w:rPr>
      </w:pPr>
      <w:r w:rsidRPr="00323F76">
        <w:rPr>
          <w:rFonts w:eastAsia="仿宋_GB2312" w:hint="eastAsia"/>
          <w:color w:val="000000" w:themeColor="text1"/>
          <w:szCs w:val="32"/>
        </w:rPr>
        <w:t>若申报产品的采集、重建、图像配准融合及后处理功能集成在同一软件平台，则根据前述软件功能模块分别进行详细描述</w:t>
      </w:r>
      <w:r w:rsidR="007F60FD">
        <w:rPr>
          <w:rFonts w:eastAsia="仿宋_GB2312" w:hint="eastAsia"/>
          <w:color w:val="000000" w:themeColor="text1"/>
          <w:szCs w:val="32"/>
        </w:rPr>
        <w:t>。</w:t>
      </w:r>
    </w:p>
    <w:p w14:paraId="605DCD23" w14:textId="37993BE0" w:rsidR="002C42A9" w:rsidRPr="00E90E94" w:rsidRDefault="002C42A9" w:rsidP="00DB016F">
      <w:pPr>
        <w:overflowPunct w:val="0"/>
        <w:autoSpaceDE w:val="0"/>
        <w:autoSpaceDN w:val="0"/>
        <w:adjustRightInd w:val="0"/>
        <w:snapToGrid w:val="0"/>
        <w:spacing w:line="520" w:lineRule="exact"/>
        <w:ind w:firstLineChars="200" w:firstLine="640"/>
        <w:outlineLvl w:val="5"/>
        <w:rPr>
          <w:rFonts w:eastAsia="仿宋_GB2312"/>
          <w:color w:val="000000"/>
          <w:shd w:val="clear" w:color="auto" w:fill="FFFFFF" w:themeFill="background1"/>
        </w:rPr>
      </w:pPr>
      <w:r w:rsidRPr="00E90E94">
        <w:rPr>
          <w:rFonts w:eastAsia="仿宋_GB2312" w:hint="eastAsia"/>
          <w:color w:val="000000"/>
          <w:shd w:val="clear" w:color="auto" w:fill="FFFFFF" w:themeFill="background1"/>
        </w:rPr>
        <w:t>2.2.</w:t>
      </w:r>
      <w:r w:rsidRPr="00E90E94">
        <w:rPr>
          <w:rFonts w:eastAsia="仿宋_GB2312"/>
          <w:color w:val="000000"/>
          <w:shd w:val="clear" w:color="auto" w:fill="FFFFFF" w:themeFill="background1"/>
        </w:rPr>
        <w:t>3</w:t>
      </w:r>
      <w:r w:rsidRPr="00E90E94">
        <w:rPr>
          <w:rFonts w:eastAsia="仿宋_GB2312" w:hint="eastAsia"/>
          <w:color w:val="000000"/>
          <w:shd w:val="clear" w:color="auto" w:fill="FFFFFF" w:themeFill="background1"/>
        </w:rPr>
        <w:t>.</w:t>
      </w:r>
      <w:r w:rsidR="007F60FD">
        <w:rPr>
          <w:rFonts w:eastAsia="仿宋_GB2312"/>
          <w:color w:val="000000"/>
          <w:shd w:val="clear" w:color="auto" w:fill="FFFFFF" w:themeFill="background1"/>
        </w:rPr>
        <w:t>5</w:t>
      </w:r>
      <w:r w:rsidRPr="00E90E94">
        <w:rPr>
          <w:rFonts w:eastAsia="仿宋_GB2312" w:hint="eastAsia"/>
          <w:color w:val="000000"/>
          <w:shd w:val="clear" w:color="auto" w:fill="FFFFFF" w:themeFill="background1"/>
        </w:rPr>
        <w:t>型号规格</w:t>
      </w:r>
    </w:p>
    <w:p w14:paraId="4D7ECDB9" w14:textId="141246C5" w:rsidR="002C42A9" w:rsidRPr="002C42A9" w:rsidRDefault="002C42A9" w:rsidP="00DB016F">
      <w:pPr>
        <w:overflowPunct w:val="0"/>
        <w:spacing w:line="520" w:lineRule="exact"/>
        <w:ind w:firstLineChars="200" w:firstLine="640"/>
        <w:rPr>
          <w:rFonts w:eastAsia="仿宋_GB2312"/>
          <w:color w:val="000000"/>
          <w:shd w:val="clear" w:color="auto" w:fill="FFFFFF" w:themeFill="background1"/>
        </w:rPr>
      </w:pPr>
      <w:r w:rsidRPr="00E90E94">
        <w:rPr>
          <w:rFonts w:eastAsia="仿宋_GB2312"/>
          <w:color w:val="000000"/>
          <w:shd w:val="clear" w:color="auto" w:fill="FFFFFF" w:themeFill="background1"/>
        </w:rPr>
        <w:t>对于存在多种</w:t>
      </w:r>
      <w:r w:rsidR="00E93BA9">
        <w:rPr>
          <w:rFonts w:eastAsia="仿宋_GB2312" w:hint="eastAsia"/>
          <w:color w:val="000000"/>
          <w:shd w:val="clear" w:color="auto" w:fill="FFFFFF" w:themeFill="background1"/>
        </w:rPr>
        <w:t>型号规格</w:t>
      </w:r>
      <w:r w:rsidRPr="00E90E94">
        <w:rPr>
          <w:rFonts w:eastAsia="仿宋_GB2312"/>
          <w:color w:val="000000"/>
          <w:shd w:val="clear" w:color="auto" w:fill="FFFFFF" w:themeFill="background1"/>
        </w:rPr>
        <w:t>的产品，</w:t>
      </w:r>
      <w:r w:rsidR="005B288E">
        <w:rPr>
          <w:rFonts w:eastAsia="仿宋_GB2312" w:hint="eastAsia"/>
          <w:color w:val="000000"/>
          <w:shd w:val="clear" w:color="auto" w:fill="FFFFFF" w:themeFill="background1"/>
        </w:rPr>
        <w:t>需</w:t>
      </w:r>
      <w:r w:rsidRPr="00E90E94">
        <w:rPr>
          <w:rFonts w:eastAsia="仿宋_GB2312"/>
          <w:color w:val="000000"/>
          <w:shd w:val="clear" w:color="auto" w:fill="FFFFFF" w:themeFill="background1"/>
        </w:rPr>
        <w:t>明确各</w:t>
      </w:r>
      <w:r w:rsidR="00E93BA9">
        <w:rPr>
          <w:rFonts w:eastAsia="仿宋_GB2312" w:hint="eastAsia"/>
          <w:color w:val="000000"/>
          <w:shd w:val="clear" w:color="auto" w:fill="FFFFFF" w:themeFill="background1"/>
        </w:rPr>
        <w:t>型号规格</w:t>
      </w:r>
      <w:r w:rsidRPr="00E90E94">
        <w:rPr>
          <w:rFonts w:eastAsia="仿宋_GB2312"/>
          <w:color w:val="000000"/>
          <w:shd w:val="clear" w:color="auto" w:fill="FFFFFF" w:themeFill="background1"/>
        </w:rPr>
        <w:t>的区别。</w:t>
      </w:r>
      <w:r w:rsidR="005B288E">
        <w:rPr>
          <w:rFonts w:eastAsia="仿宋_GB2312" w:hint="eastAsia"/>
          <w:color w:val="000000"/>
          <w:shd w:val="clear" w:color="auto" w:fill="FFFFFF" w:themeFill="background1"/>
        </w:rPr>
        <w:t>需</w:t>
      </w:r>
      <w:r w:rsidRPr="00E90E94">
        <w:rPr>
          <w:rFonts w:eastAsia="仿宋_GB2312"/>
          <w:color w:val="000000"/>
          <w:shd w:val="clear" w:color="auto" w:fill="FFFFFF" w:themeFill="background1"/>
        </w:rPr>
        <w:t>采用对比表及带有说明性文字的图片、图表，对于各种</w:t>
      </w:r>
      <w:r w:rsidR="00E74F14">
        <w:rPr>
          <w:rFonts w:eastAsia="仿宋_GB2312" w:hint="eastAsia"/>
          <w:color w:val="000000"/>
          <w:shd w:val="clear" w:color="auto" w:fill="FFFFFF" w:themeFill="background1"/>
        </w:rPr>
        <w:t>型号规格</w:t>
      </w:r>
      <w:r w:rsidRPr="00E90E94">
        <w:rPr>
          <w:rFonts w:eastAsia="仿宋_GB2312"/>
          <w:color w:val="000000"/>
          <w:shd w:val="clear" w:color="auto" w:fill="FFFFFF" w:themeFill="background1"/>
        </w:rPr>
        <w:t>的结构组成、功能、产品特征和运行模式、</w:t>
      </w:r>
      <w:r w:rsidR="00E74F14">
        <w:rPr>
          <w:rFonts w:eastAsia="仿宋_GB2312" w:hint="eastAsia"/>
          <w:color w:val="000000"/>
          <w:shd w:val="clear" w:color="auto" w:fill="FFFFFF" w:themeFill="background1"/>
        </w:rPr>
        <w:t>技术参数</w:t>
      </w:r>
      <w:r w:rsidRPr="00E90E94">
        <w:rPr>
          <w:rFonts w:eastAsia="仿宋_GB2312"/>
          <w:color w:val="000000"/>
          <w:shd w:val="clear" w:color="auto" w:fill="FFFFFF" w:themeFill="background1"/>
        </w:rPr>
        <w:t>等方面加以描述。</w:t>
      </w:r>
    </w:p>
    <w:p w14:paraId="33A479A8" w14:textId="77777777" w:rsidR="00210ED1" w:rsidRPr="00481A11" w:rsidRDefault="00E03183" w:rsidP="00DB016F">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2.3</w:t>
      </w:r>
      <w:r w:rsidR="00D449C6" w:rsidRPr="00481A11">
        <w:rPr>
          <w:rFonts w:eastAsia="仿宋_GB2312" w:hint="eastAsia"/>
          <w:color w:val="000000" w:themeColor="text1"/>
        </w:rPr>
        <w:t>包装说明</w:t>
      </w:r>
    </w:p>
    <w:p w14:paraId="47DBECE2" w14:textId="77777777" w:rsidR="00210ED1" w:rsidRPr="00481A11" w:rsidRDefault="00C71B67"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描述注册单元内所有产品组成的包装情况，说明包装清单和包装方式，提供包装图示。</w:t>
      </w:r>
    </w:p>
    <w:p w14:paraId="5B1B858C" w14:textId="77777777" w:rsidR="00210ED1" w:rsidRPr="00481A11" w:rsidRDefault="00E03183" w:rsidP="00DB016F">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2.4</w:t>
      </w:r>
      <w:r w:rsidR="00D449C6" w:rsidRPr="00481A11">
        <w:rPr>
          <w:rFonts w:eastAsia="仿宋_GB2312" w:hint="eastAsia"/>
          <w:color w:val="000000" w:themeColor="text1"/>
        </w:rPr>
        <w:t>研发历程、与同类和</w:t>
      </w:r>
      <w:r w:rsidR="00D449C6" w:rsidRPr="00481A11">
        <w:rPr>
          <w:rFonts w:eastAsia="仿宋_GB2312" w:hint="eastAsia"/>
          <w:color w:val="000000" w:themeColor="text1"/>
        </w:rPr>
        <w:t>/</w:t>
      </w:r>
      <w:r w:rsidR="00D449C6" w:rsidRPr="00481A11">
        <w:rPr>
          <w:rFonts w:eastAsia="仿宋_GB2312" w:hint="eastAsia"/>
          <w:color w:val="000000" w:themeColor="text1"/>
        </w:rPr>
        <w:t>或前代产品的参考和比较</w:t>
      </w:r>
    </w:p>
    <w:p w14:paraId="49DF37D5" w14:textId="77777777" w:rsidR="00210ED1" w:rsidRPr="00481A1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若存在可以参考的同类产品</w:t>
      </w:r>
      <w:r w:rsidRPr="00481A11">
        <w:rPr>
          <w:rFonts w:eastAsia="仿宋_GB2312" w:hint="eastAsia"/>
          <w:color w:val="000000" w:themeColor="text1"/>
        </w:rPr>
        <w:t>/</w:t>
      </w:r>
      <w:r w:rsidRPr="00481A11">
        <w:rPr>
          <w:rFonts w:eastAsia="仿宋_GB2312" w:hint="eastAsia"/>
          <w:color w:val="000000" w:themeColor="text1"/>
        </w:rPr>
        <w:t>前代产品，建议列表比较说明申报产品与同类产品</w:t>
      </w:r>
      <w:r w:rsidRPr="00481A11">
        <w:rPr>
          <w:rFonts w:eastAsia="仿宋_GB2312" w:hint="eastAsia"/>
          <w:color w:val="000000" w:themeColor="text1"/>
        </w:rPr>
        <w:t>/</w:t>
      </w:r>
      <w:r w:rsidRPr="00481A11">
        <w:rPr>
          <w:rFonts w:eastAsia="仿宋_GB2312" w:hint="eastAsia"/>
          <w:color w:val="000000" w:themeColor="text1"/>
        </w:rPr>
        <w:t>前代产品在工作原理、结构组成、制造材料、性能指标、作用方式、适用范围等方面的异同，并重点说明申报产品的新功能、新应用、新特征。</w:t>
      </w:r>
    </w:p>
    <w:p w14:paraId="136DB668" w14:textId="77777777" w:rsidR="00210ED1" w:rsidRPr="00481A11" w:rsidRDefault="00E03183" w:rsidP="00DB016F">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3</w:t>
      </w:r>
      <w:r w:rsidR="00EB2B6D">
        <w:rPr>
          <w:rFonts w:eastAsia="仿宋_GB2312" w:hint="eastAsia"/>
          <w:color w:val="000000" w:themeColor="text1"/>
        </w:rPr>
        <w:t>.</w:t>
      </w:r>
      <w:r w:rsidR="00D449C6" w:rsidRPr="00481A11">
        <w:rPr>
          <w:rFonts w:eastAsia="仿宋_GB2312"/>
          <w:color w:val="000000" w:themeColor="text1"/>
        </w:rPr>
        <w:t>适用范围和</w:t>
      </w:r>
      <w:r w:rsidR="00D449C6" w:rsidRPr="00BE658E">
        <w:rPr>
          <w:rFonts w:eastAsia="仿宋_GB2312"/>
          <w:color w:val="000000" w:themeColor="text1"/>
        </w:rPr>
        <w:t>禁忌证</w:t>
      </w:r>
    </w:p>
    <w:p w14:paraId="72FB66F4" w14:textId="77777777" w:rsidR="00210ED1" w:rsidRPr="00481A11" w:rsidRDefault="00E03183" w:rsidP="00DB016F">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3.1</w:t>
      </w:r>
      <w:r w:rsidR="00D449C6" w:rsidRPr="00481A11">
        <w:rPr>
          <w:rFonts w:eastAsia="仿宋_GB2312" w:hint="eastAsia"/>
          <w:color w:val="000000" w:themeColor="text1"/>
        </w:rPr>
        <w:t>产品适用范围</w:t>
      </w:r>
    </w:p>
    <w:p w14:paraId="31A9A12B" w14:textId="1181DADD" w:rsidR="00045A1D" w:rsidRPr="00481A11" w:rsidRDefault="00023C94" w:rsidP="00DB016F">
      <w:pPr>
        <w:adjustRightInd w:val="0"/>
        <w:snapToGrid w:val="0"/>
        <w:spacing w:line="520" w:lineRule="exact"/>
        <w:ind w:firstLineChars="200" w:firstLine="640"/>
        <w:rPr>
          <w:rFonts w:eastAsia="仿宋_GB2312"/>
          <w:color w:val="000000" w:themeColor="text1"/>
        </w:rPr>
      </w:pPr>
      <w:r w:rsidRPr="00023C94">
        <w:rPr>
          <w:rFonts w:eastAsia="仿宋_GB2312" w:hint="eastAsia"/>
          <w:color w:val="000000" w:themeColor="text1"/>
        </w:rPr>
        <w:t>描述申报产品的适用范围。</w:t>
      </w:r>
      <w:r w:rsidRPr="00023C94">
        <w:rPr>
          <w:rFonts w:eastAsia="仿宋_GB2312" w:hint="eastAsia"/>
          <w:color w:val="000000" w:themeColor="text1"/>
        </w:rPr>
        <w:t>PET</w:t>
      </w:r>
      <w:r w:rsidRPr="00023C94">
        <w:rPr>
          <w:rFonts w:eastAsia="仿宋_GB2312" w:hint="eastAsia"/>
          <w:color w:val="000000" w:themeColor="text1"/>
        </w:rPr>
        <w:t>、</w:t>
      </w:r>
      <w:r w:rsidRPr="00023C94">
        <w:rPr>
          <w:rFonts w:eastAsia="仿宋_GB2312" w:hint="eastAsia"/>
          <w:color w:val="000000" w:themeColor="text1"/>
        </w:rPr>
        <w:t>MR</w:t>
      </w:r>
      <w:r w:rsidRPr="00023C94">
        <w:rPr>
          <w:rFonts w:eastAsia="仿宋_GB2312" w:hint="eastAsia"/>
          <w:color w:val="000000" w:themeColor="text1"/>
        </w:rPr>
        <w:t>部分是否可独立用于</w:t>
      </w:r>
      <w:r w:rsidRPr="00023C94">
        <w:rPr>
          <w:rFonts w:eastAsia="仿宋_GB2312" w:hint="eastAsia"/>
          <w:color w:val="000000" w:themeColor="text1"/>
        </w:rPr>
        <w:lastRenderedPageBreak/>
        <w:t>临床诊断的描述。新技术、新方法的是否有特殊的临床预期用途。</w:t>
      </w:r>
      <w:r w:rsidR="00D449C6" w:rsidRPr="00481A11">
        <w:rPr>
          <w:rFonts w:eastAsia="仿宋_GB2312" w:hint="eastAsia"/>
          <w:color w:val="000000" w:themeColor="text1"/>
        </w:rPr>
        <w:t>例如：</w:t>
      </w:r>
    </w:p>
    <w:p w14:paraId="700F098A" w14:textId="7112339C" w:rsidR="004903A7" w:rsidRPr="000F4721" w:rsidRDefault="00CA771E" w:rsidP="00DB016F">
      <w:pPr>
        <w:spacing w:line="520" w:lineRule="exact"/>
        <w:ind w:firstLineChars="200" w:firstLine="640"/>
        <w:rPr>
          <w:rFonts w:eastAsia="仿宋_GB2312" w:cs="宋体"/>
          <w:szCs w:val="32"/>
        </w:rPr>
      </w:pPr>
      <w:r>
        <w:rPr>
          <w:rFonts w:eastAsia="仿宋_GB2312" w:cs="宋体"/>
          <w:szCs w:val="32"/>
        </w:rPr>
        <w:t>PET</w:t>
      </w:r>
      <w:r w:rsidRPr="00CA771E">
        <w:rPr>
          <w:rFonts w:eastAsia="仿宋_GB2312" w:cs="宋体" w:hint="eastAsia"/>
          <w:szCs w:val="32"/>
        </w:rPr>
        <w:t>/</w:t>
      </w:r>
      <w:r>
        <w:rPr>
          <w:rFonts w:eastAsia="仿宋_GB2312" w:cs="宋体"/>
          <w:szCs w:val="32"/>
        </w:rPr>
        <w:t>MR</w:t>
      </w:r>
      <w:r w:rsidRPr="00CA771E">
        <w:rPr>
          <w:rFonts w:eastAsia="仿宋_GB2312" w:cs="宋体" w:hint="eastAsia"/>
          <w:szCs w:val="32"/>
        </w:rPr>
        <w:t>系统提供生理和解剖信息的配准与融合</w:t>
      </w:r>
      <w:r w:rsidRPr="000F4721">
        <w:rPr>
          <w:rFonts w:eastAsia="仿宋_GB2312" w:cs="宋体"/>
          <w:szCs w:val="32"/>
        </w:rPr>
        <w:t>，</w:t>
      </w:r>
      <w:r w:rsidR="008C4CF1" w:rsidRPr="000F4721">
        <w:rPr>
          <w:rFonts w:eastAsia="仿宋_GB2312" w:cs="宋体"/>
          <w:szCs w:val="32"/>
        </w:rPr>
        <w:t>临床</w:t>
      </w:r>
      <w:r w:rsidR="005B288E">
        <w:rPr>
          <w:rFonts w:eastAsia="仿宋_GB2312" w:cs="宋体" w:hint="eastAsia"/>
          <w:szCs w:val="32"/>
        </w:rPr>
        <w:t>常</w:t>
      </w:r>
      <w:r w:rsidR="008C4CF1" w:rsidRPr="000F4721">
        <w:rPr>
          <w:rFonts w:eastAsia="仿宋_GB2312" w:cs="宋体"/>
          <w:szCs w:val="32"/>
        </w:rPr>
        <w:t>用于</w:t>
      </w:r>
      <w:r w:rsidR="00023C94" w:rsidRPr="000F4721">
        <w:rPr>
          <w:rFonts w:eastAsia="仿宋_GB2312" w:cs="宋体"/>
          <w:szCs w:val="32"/>
        </w:rPr>
        <w:t>神经系统、心血管系统</w:t>
      </w:r>
      <w:r w:rsidR="00023C94">
        <w:rPr>
          <w:rFonts w:eastAsia="仿宋_GB2312" w:cs="宋体" w:hint="eastAsia"/>
          <w:szCs w:val="32"/>
        </w:rPr>
        <w:t>疾病和</w:t>
      </w:r>
      <w:r w:rsidR="008C4CF1" w:rsidRPr="000F4721">
        <w:rPr>
          <w:rFonts w:eastAsia="仿宋_GB2312" w:cs="宋体"/>
          <w:szCs w:val="32"/>
        </w:rPr>
        <w:t>肿瘤的影像学检查及评估。</w:t>
      </w:r>
      <w:r w:rsidR="008C4CF1" w:rsidRPr="000F4721">
        <w:rPr>
          <w:rFonts w:eastAsia="仿宋_GB2312" w:cs="宋体" w:hint="eastAsia"/>
          <w:szCs w:val="32"/>
        </w:rPr>
        <w:t>该系统</w:t>
      </w:r>
      <w:r w:rsidR="008C4CF1" w:rsidRPr="000F4721">
        <w:rPr>
          <w:rFonts w:eastAsia="仿宋_GB2312" w:cs="宋体"/>
          <w:szCs w:val="32"/>
        </w:rPr>
        <w:t>PET</w:t>
      </w:r>
      <w:r w:rsidR="008C4CF1" w:rsidRPr="000F4721">
        <w:rPr>
          <w:rFonts w:eastAsia="仿宋_GB2312" w:cs="宋体"/>
          <w:szCs w:val="32"/>
        </w:rPr>
        <w:t>或</w:t>
      </w:r>
      <w:r w:rsidR="002C2FDD">
        <w:rPr>
          <w:rFonts w:eastAsia="仿宋_GB2312" w:cs="宋体" w:hint="eastAsia"/>
          <w:szCs w:val="32"/>
        </w:rPr>
        <w:t>MR</w:t>
      </w:r>
      <w:r w:rsidR="005B288E">
        <w:rPr>
          <w:rFonts w:eastAsia="仿宋_GB2312" w:cs="宋体" w:hint="eastAsia"/>
          <w:szCs w:val="32"/>
        </w:rPr>
        <w:t>可以</w:t>
      </w:r>
      <w:r w:rsidR="008C4CF1" w:rsidRPr="000F4721">
        <w:rPr>
          <w:rFonts w:eastAsia="仿宋_GB2312" w:cs="宋体"/>
          <w:szCs w:val="32"/>
        </w:rPr>
        <w:t>单独成像。</w:t>
      </w:r>
    </w:p>
    <w:p w14:paraId="45CA99E3" w14:textId="77777777" w:rsidR="00210ED1" w:rsidRPr="00481A11" w:rsidRDefault="00C71B67"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说明产品对于操作者的要求，明确目标用户，以及操作产品应具备的技能、知识、培训等。</w:t>
      </w:r>
    </w:p>
    <w:p w14:paraId="087E6BD1" w14:textId="77777777" w:rsidR="00210ED1" w:rsidRPr="00481A11" w:rsidRDefault="00E03183" w:rsidP="00DB016F">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3.2</w:t>
      </w:r>
      <w:r w:rsidR="00D449C6" w:rsidRPr="00481A11">
        <w:rPr>
          <w:rFonts w:eastAsia="仿宋_GB2312" w:hint="eastAsia"/>
          <w:color w:val="000000" w:themeColor="text1"/>
        </w:rPr>
        <w:t>预期使用环境</w:t>
      </w:r>
    </w:p>
    <w:p w14:paraId="74FAD5F0" w14:textId="4F55B008" w:rsidR="00B571F7" w:rsidRPr="00481A11" w:rsidRDefault="00C71B67"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B571F7" w:rsidRPr="00481A11">
        <w:rPr>
          <w:rFonts w:eastAsia="仿宋_GB2312" w:hint="eastAsia"/>
          <w:color w:val="000000" w:themeColor="text1"/>
        </w:rPr>
        <w:t>详述产品使用环境条件及</w:t>
      </w:r>
      <w:r w:rsidR="00323F76">
        <w:rPr>
          <w:rFonts w:eastAsia="仿宋_GB2312" w:hint="eastAsia"/>
          <w:color w:val="000000" w:themeColor="text1"/>
        </w:rPr>
        <w:t>储存</w:t>
      </w:r>
      <w:r w:rsidR="00B571F7" w:rsidRPr="00481A11">
        <w:rPr>
          <w:rFonts w:eastAsia="仿宋_GB2312" w:hint="eastAsia"/>
          <w:color w:val="000000" w:themeColor="text1"/>
        </w:rPr>
        <w:t>环境条件，包括：</w:t>
      </w:r>
    </w:p>
    <w:p w14:paraId="55EE4E0C" w14:textId="77777777" w:rsidR="00B571F7" w:rsidRPr="00481A11" w:rsidRDefault="00E03183" w:rsidP="00DB016F">
      <w:pPr>
        <w:adjustRightInd w:val="0"/>
        <w:snapToGrid w:val="0"/>
        <w:spacing w:line="520" w:lineRule="exact"/>
        <w:ind w:firstLineChars="200" w:firstLine="640"/>
        <w:rPr>
          <w:rFonts w:eastAsia="仿宋_GB2312"/>
          <w:color w:val="000000" w:themeColor="text1"/>
        </w:rPr>
      </w:pPr>
      <w:r>
        <w:rPr>
          <w:rFonts w:eastAsia="仿宋_GB2312"/>
          <w:color w:val="000000" w:themeColor="text1"/>
        </w:rPr>
        <w:t>3.2.1</w:t>
      </w:r>
      <w:r w:rsidR="00B571F7" w:rsidRPr="00481A11">
        <w:rPr>
          <w:rFonts w:eastAsia="仿宋_GB2312" w:hint="eastAsia"/>
          <w:color w:val="000000" w:themeColor="text1"/>
        </w:rPr>
        <w:t>提供产品的储存运输、使用环境要求（温度范围、相对湿度范围、气压范围等）。</w:t>
      </w:r>
    </w:p>
    <w:p w14:paraId="323517EC" w14:textId="184BA2C6" w:rsidR="00B571F7" w:rsidRDefault="00E03183" w:rsidP="00DB016F">
      <w:pPr>
        <w:adjustRightInd w:val="0"/>
        <w:snapToGrid w:val="0"/>
        <w:spacing w:line="520" w:lineRule="exact"/>
        <w:ind w:firstLineChars="200" w:firstLine="640"/>
        <w:rPr>
          <w:rFonts w:eastAsia="仿宋_GB2312"/>
          <w:color w:val="000000" w:themeColor="text1"/>
        </w:rPr>
      </w:pPr>
      <w:r>
        <w:rPr>
          <w:rFonts w:eastAsia="仿宋_GB2312"/>
          <w:color w:val="000000" w:themeColor="text1"/>
        </w:rPr>
        <w:t>3.2.2</w:t>
      </w:r>
      <w:r w:rsidR="00B571F7" w:rsidRPr="00481A11">
        <w:rPr>
          <w:rFonts w:eastAsia="仿宋_GB2312" w:hint="eastAsia"/>
          <w:color w:val="000000" w:themeColor="text1"/>
        </w:rPr>
        <w:t>说明产品可以安全、有效地使用的环境、场景和范围。</w:t>
      </w:r>
    </w:p>
    <w:p w14:paraId="2F456D79" w14:textId="55EB626E" w:rsidR="004903A7" w:rsidRPr="004903A7" w:rsidRDefault="004903A7" w:rsidP="00DB016F">
      <w:pPr>
        <w:adjustRightInd w:val="0"/>
        <w:snapToGrid w:val="0"/>
        <w:spacing w:line="520" w:lineRule="exact"/>
        <w:ind w:firstLineChars="200" w:firstLine="640"/>
        <w:rPr>
          <w:rFonts w:eastAsia="仿宋_GB2312"/>
          <w:color w:val="000000" w:themeColor="text1"/>
        </w:rPr>
      </w:pPr>
      <w:r w:rsidRPr="004903A7">
        <w:rPr>
          <w:rFonts w:eastAsia="仿宋_GB2312" w:hint="eastAsia"/>
          <w:color w:val="000000" w:themeColor="text1"/>
        </w:rPr>
        <w:t>3.3</w:t>
      </w:r>
      <w:r w:rsidR="004C68F0">
        <w:rPr>
          <w:rFonts w:eastAsia="仿宋_GB2312" w:hint="eastAsia"/>
          <w:color w:val="000000" w:themeColor="text1"/>
        </w:rPr>
        <w:t>禁忌证</w:t>
      </w:r>
      <w:r w:rsidRPr="004903A7">
        <w:rPr>
          <w:rFonts w:eastAsia="仿宋_GB2312" w:hint="eastAsia"/>
          <w:color w:val="000000" w:themeColor="text1"/>
        </w:rPr>
        <w:t>（注意事项）</w:t>
      </w:r>
      <w:r w:rsidRPr="004903A7">
        <w:rPr>
          <w:rFonts w:eastAsia="仿宋_GB2312" w:hint="eastAsia"/>
          <w:color w:val="000000" w:themeColor="text1"/>
        </w:rPr>
        <w:t xml:space="preserve"> </w:t>
      </w:r>
    </w:p>
    <w:p w14:paraId="158599D2" w14:textId="579DB39A" w:rsidR="004903A7" w:rsidRPr="004903A7" w:rsidRDefault="004903A7" w:rsidP="00DB016F">
      <w:pPr>
        <w:adjustRightInd w:val="0"/>
        <w:snapToGrid w:val="0"/>
        <w:spacing w:line="520" w:lineRule="exact"/>
        <w:ind w:firstLineChars="200" w:firstLine="640"/>
        <w:rPr>
          <w:rFonts w:eastAsia="仿宋_GB2312"/>
          <w:color w:val="000000" w:themeColor="text1"/>
        </w:rPr>
      </w:pPr>
      <w:r w:rsidRPr="004903A7">
        <w:rPr>
          <w:rFonts w:eastAsia="仿宋_GB2312" w:hint="eastAsia"/>
          <w:color w:val="000000" w:themeColor="text1"/>
        </w:rPr>
        <w:t>如适用，应当明确说明该器械不适宜应用的某些疾病、情况或特定的人群（如儿童、老年人、孕妇及哺乳期妇女、肝肾功能不全者</w:t>
      </w:r>
      <w:r w:rsidR="00BE658E">
        <w:rPr>
          <w:rFonts w:eastAsia="仿宋_GB2312" w:hint="eastAsia"/>
          <w:color w:val="000000" w:themeColor="text1"/>
        </w:rPr>
        <w:t>、</w:t>
      </w:r>
      <w:r w:rsidR="00BE658E" w:rsidRPr="00BE658E">
        <w:rPr>
          <w:rFonts w:eastAsia="仿宋_GB2312" w:hint="eastAsia"/>
          <w:color w:val="000000" w:themeColor="text1"/>
        </w:rPr>
        <w:t>幽闭症者以及体内有磁性金属植入物、</w:t>
      </w:r>
      <w:r w:rsidR="00BE658E" w:rsidRPr="00BE658E">
        <w:rPr>
          <w:rFonts w:eastAsia="仿宋_GB2312" w:hint="eastAsia"/>
          <w:color w:val="000000" w:themeColor="text1"/>
        </w:rPr>
        <w:t>PET</w:t>
      </w:r>
      <w:r w:rsidR="00BE658E" w:rsidRPr="00BE658E">
        <w:rPr>
          <w:rFonts w:eastAsia="仿宋_GB2312" w:hint="eastAsia"/>
          <w:color w:val="000000" w:themeColor="text1"/>
        </w:rPr>
        <w:t>或</w:t>
      </w:r>
      <w:r w:rsidR="00BE658E" w:rsidRPr="00BE658E">
        <w:rPr>
          <w:rFonts w:eastAsia="仿宋_GB2312" w:hint="eastAsia"/>
          <w:color w:val="000000" w:themeColor="text1"/>
        </w:rPr>
        <w:t>MR</w:t>
      </w:r>
      <w:r w:rsidR="00BE658E">
        <w:rPr>
          <w:rFonts w:eastAsia="仿宋_GB2312" w:hint="eastAsia"/>
          <w:color w:val="000000" w:themeColor="text1"/>
        </w:rPr>
        <w:t>造影剂的禁忌</w:t>
      </w:r>
      <w:r w:rsidR="00BE1B5C" w:rsidRPr="00BE1B5C">
        <w:rPr>
          <w:rFonts w:eastAsia="仿宋_GB2312" w:hint="eastAsia"/>
          <w:color w:val="000000" w:themeColor="text1"/>
        </w:rPr>
        <w:t>证</w:t>
      </w:r>
      <w:r w:rsidRPr="004903A7">
        <w:rPr>
          <w:rFonts w:eastAsia="仿宋_GB2312" w:hint="eastAsia"/>
          <w:color w:val="000000" w:themeColor="text1"/>
        </w:rPr>
        <w:t>）</w:t>
      </w:r>
      <w:r w:rsidR="00BE658E" w:rsidRPr="00BE658E">
        <w:rPr>
          <w:rFonts w:eastAsia="仿宋_GB2312" w:hint="eastAsia"/>
          <w:color w:val="000000" w:themeColor="text1"/>
        </w:rPr>
        <w:t>。</w:t>
      </w:r>
    </w:p>
    <w:p w14:paraId="416ABF1E" w14:textId="77777777" w:rsidR="004903A7" w:rsidRPr="004903A7" w:rsidRDefault="004903A7" w:rsidP="00DB016F">
      <w:pPr>
        <w:adjustRightInd w:val="0"/>
        <w:snapToGrid w:val="0"/>
        <w:spacing w:line="520" w:lineRule="exact"/>
        <w:ind w:firstLineChars="200" w:firstLine="640"/>
        <w:rPr>
          <w:rFonts w:eastAsia="仿宋_GB2312"/>
          <w:color w:val="000000" w:themeColor="text1"/>
        </w:rPr>
      </w:pPr>
      <w:r w:rsidRPr="004903A7">
        <w:rPr>
          <w:rFonts w:eastAsia="仿宋_GB2312" w:hint="eastAsia"/>
          <w:color w:val="000000" w:themeColor="text1"/>
        </w:rPr>
        <w:t>3.4</w:t>
      </w:r>
      <w:r w:rsidRPr="004903A7">
        <w:rPr>
          <w:rFonts w:eastAsia="仿宋_GB2312" w:hint="eastAsia"/>
          <w:color w:val="000000" w:themeColor="text1"/>
        </w:rPr>
        <w:t>适用人群的描述</w:t>
      </w:r>
      <w:r w:rsidRPr="004903A7">
        <w:rPr>
          <w:rFonts w:eastAsia="仿宋_GB2312" w:hint="eastAsia"/>
          <w:color w:val="000000" w:themeColor="text1"/>
        </w:rPr>
        <w:t xml:space="preserve"> </w:t>
      </w:r>
    </w:p>
    <w:p w14:paraId="28B04865" w14:textId="3732B3B9" w:rsidR="004903A7" w:rsidRPr="004903A7" w:rsidRDefault="004903A7" w:rsidP="00DB016F">
      <w:pPr>
        <w:adjustRightInd w:val="0"/>
        <w:snapToGrid w:val="0"/>
        <w:spacing w:line="520" w:lineRule="exact"/>
        <w:ind w:firstLineChars="200" w:firstLine="640"/>
        <w:rPr>
          <w:rFonts w:eastAsia="仿宋_GB2312"/>
          <w:color w:val="000000" w:themeColor="text1"/>
        </w:rPr>
      </w:pPr>
      <w:r w:rsidRPr="004903A7">
        <w:rPr>
          <w:rFonts w:eastAsia="仿宋_GB2312" w:hint="eastAsia"/>
          <w:color w:val="000000" w:themeColor="text1"/>
        </w:rPr>
        <w:t>目标患者人群的信息（如成人、儿童或新生儿），患者选择标准的信息。</w:t>
      </w:r>
    </w:p>
    <w:p w14:paraId="39E39259" w14:textId="77777777" w:rsidR="00210ED1" w:rsidRPr="00481A11" w:rsidRDefault="00E03183"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4</w:t>
      </w:r>
      <w:r w:rsidR="00EB2B6D">
        <w:rPr>
          <w:rFonts w:eastAsia="仿宋_GB2312"/>
          <w:color w:val="000000" w:themeColor="text1"/>
        </w:rPr>
        <w:t>.</w:t>
      </w:r>
      <w:r w:rsidR="00D449C6" w:rsidRPr="00481A11">
        <w:rPr>
          <w:rFonts w:eastAsia="仿宋_GB2312" w:hint="eastAsia"/>
          <w:color w:val="000000" w:themeColor="text1"/>
        </w:rPr>
        <w:t>申报产品上市历史</w:t>
      </w:r>
    </w:p>
    <w:p w14:paraId="6A724376" w14:textId="77777777" w:rsidR="00B571F7" w:rsidRPr="00481A1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若适用，申请人需要提供以下相关资料：</w:t>
      </w:r>
    </w:p>
    <w:p w14:paraId="3C92EB9F" w14:textId="77777777" w:rsidR="00210ED1" w:rsidRPr="00481A11" w:rsidRDefault="00E03183"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4</w:t>
      </w:r>
      <w:r>
        <w:rPr>
          <w:rFonts w:eastAsia="仿宋_GB2312"/>
          <w:color w:val="000000" w:themeColor="text1"/>
        </w:rPr>
        <w:t>.1</w:t>
      </w:r>
      <w:r w:rsidR="00D449C6" w:rsidRPr="00481A11">
        <w:rPr>
          <w:rFonts w:eastAsia="仿宋_GB2312" w:hint="eastAsia"/>
          <w:color w:val="000000" w:themeColor="text1"/>
        </w:rPr>
        <w:t>上市情况。申报产品在各国家或地区的上市批准时间、销售情况。</w:t>
      </w:r>
    </w:p>
    <w:p w14:paraId="6B65FFDC" w14:textId="77777777" w:rsidR="00210ED1" w:rsidRPr="00481A11" w:rsidRDefault="00E03183" w:rsidP="00DB016F">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4.2</w:t>
      </w:r>
      <w:r w:rsidR="00D449C6" w:rsidRPr="00481A11">
        <w:rPr>
          <w:rFonts w:eastAsia="仿宋_GB2312" w:hint="eastAsia"/>
          <w:color w:val="000000" w:themeColor="text1"/>
        </w:rPr>
        <w:t>不良事件和召回。</w:t>
      </w:r>
    </w:p>
    <w:p w14:paraId="4315979A" w14:textId="77777777" w:rsidR="00B571F7" w:rsidRPr="00481A11" w:rsidRDefault="00E03183" w:rsidP="00DB016F">
      <w:pPr>
        <w:overflowPunct w:val="0"/>
        <w:autoSpaceDE w:val="0"/>
        <w:autoSpaceDN w:val="0"/>
        <w:adjustRightInd w:val="0"/>
        <w:snapToGrid w:val="0"/>
        <w:spacing w:line="520" w:lineRule="exact"/>
        <w:ind w:firstLineChars="200" w:firstLine="640"/>
        <w:outlineLvl w:val="3"/>
        <w:rPr>
          <w:rFonts w:eastAsia="仿宋_GB2312"/>
          <w:strike/>
          <w:color w:val="000000" w:themeColor="text1"/>
        </w:rPr>
      </w:pPr>
      <w:r>
        <w:rPr>
          <w:rFonts w:eastAsia="仿宋_GB2312" w:hint="eastAsia"/>
          <w:color w:val="000000" w:themeColor="text1"/>
        </w:rPr>
        <w:lastRenderedPageBreak/>
        <w:t>4.3</w:t>
      </w:r>
      <w:r w:rsidR="00D449C6" w:rsidRPr="00481A11">
        <w:rPr>
          <w:rFonts w:eastAsia="仿宋_GB2312" w:hint="eastAsia"/>
          <w:color w:val="000000" w:themeColor="text1"/>
        </w:rPr>
        <w:t>销售、不良事件及召回率。</w:t>
      </w:r>
    </w:p>
    <w:p w14:paraId="2E65D260" w14:textId="28853420" w:rsidR="00210ED1" w:rsidRDefault="00B16995" w:rsidP="00DB016F">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5</w:t>
      </w:r>
      <w:r w:rsidR="00EB2B6D">
        <w:rPr>
          <w:rFonts w:eastAsia="仿宋_GB2312"/>
          <w:color w:val="000000" w:themeColor="text1"/>
        </w:rPr>
        <w:t>.</w:t>
      </w:r>
      <w:r w:rsidR="00D449C6" w:rsidRPr="00481A11">
        <w:rPr>
          <w:rFonts w:eastAsia="仿宋_GB2312" w:hint="eastAsia"/>
          <w:color w:val="000000" w:themeColor="text1"/>
        </w:rPr>
        <w:t>其他</w:t>
      </w:r>
      <w:r w:rsidR="002C42A9">
        <w:rPr>
          <w:rFonts w:eastAsia="仿宋_GB2312" w:hint="eastAsia"/>
          <w:color w:val="000000" w:themeColor="text1"/>
        </w:rPr>
        <w:t>申报综述信息</w:t>
      </w:r>
    </w:p>
    <w:p w14:paraId="4C877A51" w14:textId="117B78A2" w:rsidR="002C42A9" w:rsidRPr="00481A11" w:rsidRDefault="002C42A9" w:rsidP="00DB016F">
      <w:pPr>
        <w:overflowPunct w:val="0"/>
        <w:autoSpaceDE w:val="0"/>
        <w:autoSpaceDN w:val="0"/>
        <w:adjustRightInd w:val="0"/>
        <w:snapToGrid w:val="0"/>
        <w:spacing w:line="520" w:lineRule="exact"/>
        <w:ind w:firstLineChars="200" w:firstLine="640"/>
        <w:outlineLvl w:val="4"/>
        <w:rPr>
          <w:rFonts w:eastAsia="仿宋_GB2312"/>
          <w:color w:val="000000" w:themeColor="text1"/>
        </w:rPr>
      </w:pPr>
      <w:r>
        <w:rPr>
          <w:rFonts w:eastAsia="仿宋_GB2312"/>
          <w:color w:val="000000" w:themeColor="text1"/>
        </w:rPr>
        <w:t>5.1</w:t>
      </w:r>
      <w:r w:rsidRPr="00481A11">
        <w:rPr>
          <w:rFonts w:eastAsia="仿宋_GB2312" w:hint="eastAsia"/>
          <w:color w:val="000000" w:themeColor="text1"/>
        </w:rPr>
        <w:t>产品外部接口</w:t>
      </w:r>
    </w:p>
    <w:p w14:paraId="046C45FA" w14:textId="6EF4B793" w:rsidR="002C42A9" w:rsidRPr="00481A11" w:rsidRDefault="002C42A9" w:rsidP="00DB016F">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color w:val="000000" w:themeColor="text1"/>
        </w:rPr>
        <w:t>5.1.1</w:t>
      </w:r>
      <w:r w:rsidRPr="00481A11">
        <w:rPr>
          <w:rFonts w:eastAsia="仿宋_GB2312" w:hint="eastAsia"/>
          <w:color w:val="000000" w:themeColor="text1"/>
        </w:rPr>
        <w:t>接口信息</w:t>
      </w:r>
    </w:p>
    <w:p w14:paraId="48C54569" w14:textId="77777777" w:rsidR="002C42A9" w:rsidRPr="00481A11" w:rsidRDefault="002C42A9" w:rsidP="00DB016F">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Pr="00481A11">
        <w:rPr>
          <w:rFonts w:eastAsia="仿宋_GB2312" w:hint="eastAsia"/>
          <w:color w:val="000000" w:themeColor="text1"/>
        </w:rPr>
        <w:t>说明产品外部接口信息，包括：</w:t>
      </w:r>
    </w:p>
    <w:p w14:paraId="5304B2D2" w14:textId="026FFBE1" w:rsidR="002C42A9" w:rsidRPr="00481A11" w:rsidRDefault="002C42A9" w:rsidP="00DB016F">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color w:val="000000" w:themeColor="text1"/>
        </w:rPr>
        <w:t>5.1.1.1</w:t>
      </w:r>
      <w:r w:rsidRPr="00481A11">
        <w:rPr>
          <w:rFonts w:eastAsia="仿宋_GB2312" w:hint="eastAsia"/>
          <w:color w:val="000000" w:themeColor="text1"/>
        </w:rPr>
        <w:t>接口类型。例如：标准</w:t>
      </w:r>
      <w:r w:rsidRPr="00481A11">
        <w:rPr>
          <w:rFonts w:eastAsia="仿宋_GB2312" w:hint="eastAsia"/>
          <w:color w:val="000000" w:themeColor="text1"/>
        </w:rPr>
        <w:t>/</w:t>
      </w:r>
      <w:r w:rsidRPr="00481A11">
        <w:rPr>
          <w:rFonts w:eastAsia="仿宋_GB2312" w:hint="eastAsia"/>
          <w:color w:val="000000" w:themeColor="text1"/>
        </w:rPr>
        <w:t>专用接口、电气</w:t>
      </w:r>
      <w:r w:rsidRPr="00481A11">
        <w:rPr>
          <w:rFonts w:eastAsia="仿宋_GB2312" w:hint="eastAsia"/>
          <w:color w:val="000000" w:themeColor="text1"/>
        </w:rPr>
        <w:t>/</w:t>
      </w:r>
      <w:r w:rsidRPr="00481A11">
        <w:rPr>
          <w:rFonts w:eastAsia="仿宋_GB2312" w:hint="eastAsia"/>
          <w:color w:val="000000" w:themeColor="text1"/>
        </w:rPr>
        <w:t>机械接口、无线通讯接口等。</w:t>
      </w:r>
    </w:p>
    <w:p w14:paraId="764D0EC8" w14:textId="220E4E02" w:rsidR="002C42A9" w:rsidRPr="00481A11" w:rsidRDefault="002C42A9" w:rsidP="00DB016F">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color w:val="000000" w:themeColor="text1"/>
        </w:rPr>
        <w:t>5.1.1.2</w:t>
      </w:r>
      <w:r w:rsidRPr="00481A11">
        <w:rPr>
          <w:rFonts w:eastAsia="仿宋_GB2312" w:hint="eastAsia"/>
          <w:color w:val="000000" w:themeColor="text1"/>
        </w:rPr>
        <w:t>接口功能。例如：信号控制、数据交换、是否为联合使用设备提供电源等。</w:t>
      </w:r>
    </w:p>
    <w:p w14:paraId="053D0F76" w14:textId="7B888979" w:rsidR="002C42A9" w:rsidRPr="00481A11" w:rsidRDefault="002C42A9" w:rsidP="00DB016F">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color w:val="000000" w:themeColor="text1"/>
        </w:rPr>
        <w:t>5.1.</w:t>
      </w:r>
      <w:r w:rsidR="004903A7">
        <w:rPr>
          <w:rFonts w:eastAsia="仿宋_GB2312"/>
          <w:color w:val="000000" w:themeColor="text1"/>
        </w:rPr>
        <w:t>2</w:t>
      </w:r>
      <w:r w:rsidRPr="00481A11">
        <w:rPr>
          <w:rFonts w:eastAsia="仿宋_GB2312" w:hint="eastAsia"/>
          <w:color w:val="000000" w:themeColor="text1"/>
        </w:rPr>
        <w:t>接口数量和连接方式。</w:t>
      </w:r>
    </w:p>
    <w:p w14:paraId="1286DEA3" w14:textId="3C59027B" w:rsidR="002C42A9" w:rsidRPr="00481A11" w:rsidRDefault="002C42A9" w:rsidP="00DB016F">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color w:val="000000" w:themeColor="text1"/>
        </w:rPr>
        <w:t>5.</w:t>
      </w:r>
      <w:r w:rsidR="004903A7">
        <w:rPr>
          <w:rFonts w:eastAsia="仿宋_GB2312"/>
          <w:color w:val="000000" w:themeColor="text1"/>
        </w:rPr>
        <w:t>2</w:t>
      </w:r>
      <w:r w:rsidRPr="00481A11">
        <w:rPr>
          <w:rFonts w:eastAsia="仿宋_GB2312" w:hint="eastAsia"/>
          <w:color w:val="000000" w:themeColor="text1"/>
        </w:rPr>
        <w:t>联合使用器械</w:t>
      </w:r>
    </w:p>
    <w:p w14:paraId="5B17D29A" w14:textId="77777777" w:rsidR="002C42A9" w:rsidRPr="000F4721" w:rsidRDefault="002C42A9" w:rsidP="00DB016F">
      <w:pPr>
        <w:overflowPunct w:val="0"/>
        <w:spacing w:line="520" w:lineRule="exact"/>
        <w:ind w:firstLineChars="200" w:firstLine="640"/>
        <w:rPr>
          <w:rFonts w:eastAsia="仿宋_GB2312"/>
          <w:color w:val="000000" w:themeColor="text1"/>
          <w:szCs w:val="32"/>
        </w:rPr>
      </w:pPr>
      <w:r w:rsidRPr="000F4721">
        <w:rPr>
          <w:rFonts w:eastAsia="仿宋_GB2312" w:hint="eastAsia"/>
          <w:color w:val="000000" w:themeColor="text1"/>
          <w:szCs w:val="32"/>
        </w:rPr>
        <w:t>包括但不限于门控设备等装置，</w:t>
      </w:r>
      <w:r>
        <w:rPr>
          <w:rFonts w:eastAsia="仿宋_GB2312" w:hint="eastAsia"/>
          <w:color w:val="000000" w:themeColor="text1"/>
          <w:szCs w:val="32"/>
        </w:rPr>
        <w:t>申请人需</w:t>
      </w:r>
      <w:r w:rsidRPr="000F4721">
        <w:rPr>
          <w:rFonts w:eastAsia="仿宋_GB2312" w:hint="eastAsia"/>
          <w:color w:val="000000" w:themeColor="text1"/>
          <w:szCs w:val="32"/>
        </w:rPr>
        <w:t>提供系统接口设计说明，接口类型，以及接口对应的组合使用器械的情况介绍。提供第三方设备的制造商、型号及医疗器械注册证复印件。提供组合使用器械与申报产品的集成测试报告。</w:t>
      </w:r>
    </w:p>
    <w:p w14:paraId="13448824" w14:textId="77777777" w:rsidR="00210ED1" w:rsidRPr="00481A1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若适用，申请人可以提供设备需要重点关注的其他内容和支持性资料。</w:t>
      </w:r>
    </w:p>
    <w:p w14:paraId="472789B2" w14:textId="705FFA93" w:rsidR="00210ED1" w:rsidRPr="00893E80" w:rsidRDefault="00B571F7" w:rsidP="00DB016F">
      <w:pPr>
        <w:numPr>
          <w:ilvl w:val="0"/>
          <w:numId w:val="2"/>
        </w:numPr>
        <w:overflowPunct w:val="0"/>
        <w:autoSpaceDE w:val="0"/>
        <w:autoSpaceDN w:val="0"/>
        <w:adjustRightInd w:val="0"/>
        <w:snapToGrid w:val="0"/>
        <w:spacing w:line="520" w:lineRule="exact"/>
        <w:ind w:left="0" w:firstLineChars="200" w:firstLine="624"/>
        <w:outlineLvl w:val="2"/>
        <w:rPr>
          <w:rFonts w:eastAsia="楷体_GB2312"/>
          <w:spacing w:val="-4"/>
        </w:rPr>
      </w:pPr>
      <w:r w:rsidRPr="00893E80">
        <w:rPr>
          <w:rFonts w:eastAsia="楷体_GB2312" w:hint="eastAsia"/>
          <w:spacing w:val="-4"/>
        </w:rPr>
        <w:t>非临床资料</w:t>
      </w:r>
    </w:p>
    <w:p w14:paraId="52DA497B" w14:textId="77777777" w:rsidR="008A2A68" w:rsidRDefault="00B571F7"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1</w:t>
      </w:r>
      <w:r w:rsidR="00EB2B6D">
        <w:rPr>
          <w:rFonts w:eastAsia="仿宋_GB2312"/>
          <w:color w:val="000000" w:themeColor="text1"/>
        </w:rPr>
        <w:t>.</w:t>
      </w:r>
      <w:r w:rsidRPr="00481A11">
        <w:rPr>
          <w:rFonts w:eastAsia="仿宋_GB2312" w:hint="eastAsia"/>
          <w:color w:val="000000" w:themeColor="text1"/>
        </w:rPr>
        <w:t>产品风险管理资料</w:t>
      </w:r>
    </w:p>
    <w:p w14:paraId="1B41C908" w14:textId="77777777" w:rsidR="006661F0" w:rsidRPr="00C57C7D"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产品风险管理资料应符合</w:t>
      </w:r>
      <w:r w:rsidR="00E03183" w:rsidRPr="00E03183">
        <w:rPr>
          <w:rFonts w:eastAsia="仿宋_GB2312"/>
          <w:color w:val="000000" w:themeColor="text1"/>
        </w:rPr>
        <w:t>GB/T 42062</w:t>
      </w:r>
      <w:r w:rsidR="00856218">
        <w:rPr>
          <w:rFonts w:eastAsia="仿宋_GB2312" w:hint="eastAsia"/>
          <w:color w:val="000000" w:themeColor="text1"/>
        </w:rPr>
        <w:t>《医疗器械风险管理对医疗器械的应用》。申请人需</w:t>
      </w:r>
      <w:r w:rsidRPr="00481A11">
        <w:rPr>
          <w:rFonts w:eastAsia="仿宋_GB2312" w:hint="eastAsia"/>
          <w:color w:val="000000" w:themeColor="text1"/>
        </w:rPr>
        <w:t>识别和判定与产品有关的</w:t>
      </w:r>
      <w:r w:rsidR="006C523C" w:rsidRPr="00481A11">
        <w:rPr>
          <w:rFonts w:eastAsia="仿宋_GB2312" w:hint="eastAsia"/>
          <w:color w:val="000000" w:themeColor="text1"/>
        </w:rPr>
        <w:t>危险（源）</w:t>
      </w:r>
      <w:r w:rsidRPr="00481A11">
        <w:rPr>
          <w:rFonts w:eastAsia="仿宋_GB2312" w:hint="eastAsia"/>
          <w:color w:val="000000" w:themeColor="text1"/>
        </w:rPr>
        <w:t>，估计和评价相关风险，控制风险并监测风险控制的安全性、有效性。本指导原则提供了</w:t>
      </w:r>
      <w:r w:rsidR="008C4CF1">
        <w:rPr>
          <w:rFonts w:eastAsia="仿宋_GB2312" w:hint="eastAsia"/>
          <w:color w:val="000000" w:themeColor="text1"/>
        </w:rPr>
        <w:t>P</w:t>
      </w:r>
      <w:r w:rsidR="008C4CF1">
        <w:rPr>
          <w:rFonts w:eastAsia="仿宋_GB2312"/>
          <w:color w:val="000000" w:themeColor="text1"/>
        </w:rPr>
        <w:t>ET/MR</w:t>
      </w:r>
      <w:r w:rsidR="008C4CF1">
        <w:rPr>
          <w:rFonts w:eastAsia="仿宋_GB2312" w:hint="eastAsia"/>
          <w:color w:val="000000" w:themeColor="text1"/>
        </w:rPr>
        <w:t>系统</w:t>
      </w:r>
      <w:r w:rsidRPr="00481A11">
        <w:rPr>
          <w:rFonts w:eastAsia="仿宋_GB2312" w:hint="eastAsia"/>
          <w:color w:val="000000" w:themeColor="text1"/>
        </w:rPr>
        <w:t>的可能</w:t>
      </w:r>
      <w:r w:rsidR="006C523C" w:rsidRPr="00481A11">
        <w:rPr>
          <w:rFonts w:eastAsia="仿宋_GB2312" w:hint="eastAsia"/>
          <w:color w:val="000000" w:themeColor="text1"/>
        </w:rPr>
        <w:t>危险（源）</w:t>
      </w:r>
      <w:r w:rsidRPr="00481A11">
        <w:rPr>
          <w:rFonts w:eastAsia="仿宋_GB2312" w:hint="eastAsia"/>
          <w:color w:val="000000" w:themeColor="text1"/>
        </w:rPr>
        <w:t>示例的不完全清单（</w:t>
      </w:r>
      <w:r w:rsidR="00C57C7D">
        <w:rPr>
          <w:rFonts w:eastAsia="仿宋_GB2312" w:hint="eastAsia"/>
          <w:color w:val="000000" w:themeColor="text1"/>
        </w:rPr>
        <w:t>附件</w:t>
      </w:r>
      <w:r w:rsidR="001C06AC">
        <w:rPr>
          <w:rFonts w:eastAsia="仿宋_GB2312"/>
          <w:color w:val="000000" w:themeColor="text1"/>
        </w:rPr>
        <w:t>2</w:t>
      </w:r>
      <w:r w:rsidRPr="00481A11">
        <w:rPr>
          <w:rFonts w:eastAsia="仿宋_GB2312" w:hint="eastAsia"/>
          <w:color w:val="000000" w:themeColor="text1"/>
        </w:rPr>
        <w:t>），帮助申请人判定与产品有关的</w:t>
      </w:r>
      <w:r w:rsidR="006C523C" w:rsidRPr="00481A11">
        <w:rPr>
          <w:rFonts w:eastAsia="仿宋_GB2312" w:hint="eastAsia"/>
          <w:color w:val="000000" w:themeColor="text1"/>
        </w:rPr>
        <w:t>危险（源）</w:t>
      </w:r>
      <w:r w:rsidRPr="00481A11">
        <w:rPr>
          <w:rFonts w:eastAsia="仿宋_GB2312" w:hint="eastAsia"/>
          <w:color w:val="000000" w:themeColor="text1"/>
        </w:rPr>
        <w:t>。申请人可以根据产品特征确定其他可能</w:t>
      </w:r>
      <w:r w:rsidR="006C523C" w:rsidRPr="00481A11">
        <w:rPr>
          <w:rFonts w:eastAsia="仿宋_GB2312" w:hint="eastAsia"/>
          <w:color w:val="000000" w:themeColor="text1"/>
        </w:rPr>
        <w:t>危险（源）</w:t>
      </w:r>
      <w:r w:rsidRPr="00481A11">
        <w:rPr>
          <w:rFonts w:eastAsia="仿宋_GB2312" w:hint="eastAsia"/>
          <w:color w:val="000000" w:themeColor="text1"/>
        </w:rPr>
        <w:t>，</w:t>
      </w:r>
      <w:r w:rsidRPr="00481A11">
        <w:rPr>
          <w:rFonts w:eastAsia="仿宋_GB2312" w:hint="eastAsia"/>
          <w:color w:val="000000" w:themeColor="text1"/>
        </w:rPr>
        <w:lastRenderedPageBreak/>
        <w:t>采取相应控制措施，确保产品风险降至可接受的程度。</w:t>
      </w:r>
    </w:p>
    <w:p w14:paraId="45C9E71C" w14:textId="77777777" w:rsidR="006661F0" w:rsidRPr="00481A11" w:rsidRDefault="00B16995" w:rsidP="00DB016F">
      <w:pPr>
        <w:adjustRightInd w:val="0"/>
        <w:snapToGrid w:val="0"/>
        <w:spacing w:line="520" w:lineRule="exact"/>
        <w:ind w:firstLineChars="200" w:firstLine="640"/>
        <w:rPr>
          <w:rFonts w:eastAsia="仿宋_GB2312"/>
        </w:rPr>
      </w:pPr>
      <w:r>
        <w:rPr>
          <w:rFonts w:eastAsia="仿宋_GB2312" w:hint="eastAsia"/>
        </w:rPr>
        <w:t>2</w:t>
      </w:r>
      <w:r w:rsidR="00B10099">
        <w:rPr>
          <w:rFonts w:eastAsia="仿宋_GB2312"/>
        </w:rPr>
        <w:t>.</w:t>
      </w:r>
      <w:r w:rsidR="006661F0" w:rsidRPr="00481A11">
        <w:rPr>
          <w:rFonts w:eastAsia="仿宋_GB2312" w:hint="eastAsia"/>
        </w:rPr>
        <w:t>医疗器械安全和性能基本原则清单</w:t>
      </w:r>
    </w:p>
    <w:p w14:paraId="6DB407A4" w14:textId="77777777" w:rsidR="006661F0" w:rsidRPr="00481A11" w:rsidRDefault="00856218" w:rsidP="00DB016F">
      <w:pPr>
        <w:adjustRightInd w:val="0"/>
        <w:snapToGrid w:val="0"/>
        <w:spacing w:line="520" w:lineRule="exact"/>
        <w:ind w:firstLineChars="200" w:firstLine="640"/>
        <w:rPr>
          <w:rFonts w:eastAsia="仿宋_GB2312"/>
          <w:color w:val="000000"/>
        </w:rPr>
      </w:pPr>
      <w:r>
        <w:rPr>
          <w:rFonts w:eastAsia="仿宋_GB2312" w:hint="eastAsia"/>
        </w:rPr>
        <w:t>申请人需</w:t>
      </w:r>
      <w:r w:rsidR="00D449C6" w:rsidRPr="00481A11">
        <w:rPr>
          <w:rFonts w:eastAsia="仿宋_GB2312" w:hint="eastAsia"/>
        </w:rPr>
        <w:t>提供《医疗器械安全和性能基本原则清单》，并说明产品为了符合适用的各项要求所采用的方法，以及证明其符合性的文件。对于不适用的各项要求，应说明理由。</w:t>
      </w:r>
    </w:p>
    <w:p w14:paraId="2E96230D" w14:textId="77777777" w:rsidR="00210ED1" w:rsidRPr="00481A11" w:rsidRDefault="006661F0" w:rsidP="00DB016F">
      <w:pPr>
        <w:adjustRightInd w:val="0"/>
        <w:snapToGrid w:val="0"/>
        <w:spacing w:line="520" w:lineRule="exact"/>
        <w:ind w:firstLineChars="200" w:firstLine="640"/>
        <w:rPr>
          <w:rFonts w:eastAsia="仿宋_GB2312"/>
          <w:color w:val="000000"/>
        </w:rPr>
      </w:pPr>
      <w:r w:rsidRPr="00481A11">
        <w:rPr>
          <w:rFonts w:eastAsia="仿宋_GB2312" w:hint="eastAsia"/>
          <w:color w:val="000000"/>
        </w:rPr>
        <w:t>3</w:t>
      </w:r>
      <w:r w:rsidR="00B10099">
        <w:rPr>
          <w:rFonts w:eastAsia="仿宋_GB2312"/>
          <w:color w:val="000000"/>
        </w:rPr>
        <w:t>.</w:t>
      </w:r>
      <w:r w:rsidR="00D449C6" w:rsidRPr="00481A11">
        <w:rPr>
          <w:rFonts w:eastAsia="仿宋_GB2312" w:hint="eastAsia"/>
          <w:color w:val="000000" w:themeColor="text1"/>
        </w:rPr>
        <w:t>产品技术要求及检验报告</w:t>
      </w:r>
    </w:p>
    <w:p w14:paraId="50CB88F5" w14:textId="77777777" w:rsidR="00210ED1" w:rsidRPr="00481A11" w:rsidRDefault="00B16995" w:rsidP="00DB016F">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3.1</w:t>
      </w:r>
      <w:r w:rsidR="00D449C6" w:rsidRPr="00481A11">
        <w:rPr>
          <w:rFonts w:eastAsia="仿宋_GB2312" w:hint="eastAsia"/>
          <w:color w:val="000000" w:themeColor="text1"/>
        </w:rPr>
        <w:t>申报产品适用标准情况</w:t>
      </w:r>
    </w:p>
    <w:p w14:paraId="01FDF111" w14:textId="349041F7" w:rsidR="00210ED1" w:rsidRPr="00090B79" w:rsidRDefault="00856218" w:rsidP="00DB016F">
      <w:pPr>
        <w:adjustRightInd w:val="0"/>
        <w:snapToGrid w:val="0"/>
        <w:spacing w:line="520" w:lineRule="exact"/>
        <w:ind w:firstLineChars="200" w:firstLine="640"/>
        <w:rPr>
          <w:rFonts w:eastAsia="仿宋_GB2312"/>
          <w:color w:val="000000" w:themeColor="text1"/>
          <w:sz w:val="21"/>
          <w:szCs w:val="22"/>
        </w:rPr>
      </w:pPr>
      <w:r>
        <w:rPr>
          <w:rFonts w:eastAsia="仿宋_GB2312" w:hint="eastAsia"/>
          <w:color w:val="000000" w:themeColor="text1"/>
        </w:rPr>
        <w:t>申请人需</w:t>
      </w:r>
      <w:r w:rsidR="008C146F">
        <w:rPr>
          <w:rFonts w:eastAsia="仿宋_GB2312" w:hint="eastAsia"/>
          <w:color w:val="000000" w:themeColor="text1"/>
        </w:rPr>
        <w:t>列表说明申报产品应符合的国家标准和行业标准，可以参考</w:t>
      </w:r>
      <w:r w:rsidR="00D449C6" w:rsidRPr="00481A11">
        <w:rPr>
          <w:rFonts w:eastAsia="仿宋_GB2312" w:hint="eastAsia"/>
          <w:color w:val="000000" w:themeColor="text1"/>
        </w:rPr>
        <w:t>表</w:t>
      </w:r>
      <w:r w:rsidR="008C4CF1">
        <w:rPr>
          <w:rFonts w:eastAsia="仿宋_GB2312"/>
          <w:color w:val="000000" w:themeColor="text1"/>
        </w:rPr>
        <w:t>1</w:t>
      </w:r>
      <w:r w:rsidR="00D449C6" w:rsidRPr="00481A11">
        <w:rPr>
          <w:rFonts w:eastAsia="仿宋_GB2312" w:hint="eastAsia"/>
          <w:color w:val="000000" w:themeColor="text1"/>
        </w:rPr>
        <w:t>示例</w:t>
      </w:r>
      <w:r w:rsidR="00D449C6" w:rsidRPr="00481A11">
        <w:rPr>
          <w:rFonts w:eastAsia="仿宋_GB2312" w:hint="eastAsia"/>
          <w:color w:val="000000" w:themeColor="text1"/>
          <w:sz w:val="21"/>
          <w:szCs w:val="22"/>
        </w:rPr>
        <w:t>。</w:t>
      </w:r>
    </w:p>
    <w:p w14:paraId="1BD4C0F8" w14:textId="77777777" w:rsidR="00BE1B5C" w:rsidRDefault="00BE1B5C" w:rsidP="00DB016F">
      <w:pPr>
        <w:overflowPunct w:val="0"/>
        <w:autoSpaceDE w:val="0"/>
        <w:autoSpaceDN w:val="0"/>
        <w:adjustRightInd w:val="0"/>
        <w:snapToGrid w:val="0"/>
        <w:spacing w:line="520" w:lineRule="exact"/>
        <w:jc w:val="center"/>
        <w:rPr>
          <w:rFonts w:ascii="黑体" w:eastAsia="黑体" w:hAnsi="黑体"/>
          <w:color w:val="000000" w:themeColor="text1"/>
          <w:sz w:val="28"/>
        </w:rPr>
      </w:pPr>
    </w:p>
    <w:p w14:paraId="0615DC04" w14:textId="519D550D" w:rsidR="00210ED1" w:rsidRPr="00EB2B6D" w:rsidRDefault="00D449C6" w:rsidP="00DB016F">
      <w:pPr>
        <w:overflowPunct w:val="0"/>
        <w:autoSpaceDE w:val="0"/>
        <w:autoSpaceDN w:val="0"/>
        <w:adjustRightInd w:val="0"/>
        <w:snapToGrid w:val="0"/>
        <w:spacing w:line="520" w:lineRule="exact"/>
        <w:jc w:val="center"/>
        <w:rPr>
          <w:rFonts w:ascii="黑体" w:eastAsia="黑体" w:hAnsi="黑体"/>
          <w:color w:val="000000" w:themeColor="text1"/>
          <w:sz w:val="28"/>
        </w:rPr>
      </w:pPr>
      <w:r w:rsidRPr="00EB2B6D">
        <w:rPr>
          <w:rFonts w:ascii="黑体" w:eastAsia="黑体" w:hAnsi="黑体" w:hint="eastAsia"/>
          <w:color w:val="000000" w:themeColor="text1"/>
          <w:sz w:val="28"/>
        </w:rPr>
        <w:t>表</w:t>
      </w:r>
      <w:r w:rsidR="008C4CF1">
        <w:rPr>
          <w:rFonts w:ascii="黑体" w:eastAsia="黑体" w:hAnsi="黑体"/>
          <w:color w:val="000000" w:themeColor="text1"/>
          <w:sz w:val="28"/>
        </w:rPr>
        <w:t>1</w:t>
      </w:r>
      <w:r w:rsidRPr="00EB2B6D">
        <w:rPr>
          <w:rFonts w:ascii="黑体" w:eastAsia="黑体" w:hAnsi="黑体" w:hint="eastAsia"/>
          <w:color w:val="000000" w:themeColor="text1"/>
          <w:sz w:val="28"/>
        </w:rPr>
        <w:t xml:space="preserve"> </w:t>
      </w:r>
      <w:r w:rsidR="008C4CF1">
        <w:rPr>
          <w:rFonts w:ascii="黑体" w:eastAsia="黑体" w:hAnsi="黑体" w:hint="eastAsia"/>
          <w:color w:val="000000" w:themeColor="text1"/>
          <w:sz w:val="28"/>
        </w:rPr>
        <w:t>P</w:t>
      </w:r>
      <w:r w:rsidR="008C4CF1">
        <w:rPr>
          <w:rFonts w:ascii="黑体" w:eastAsia="黑体" w:hAnsi="黑体"/>
          <w:color w:val="000000" w:themeColor="text1"/>
          <w:sz w:val="28"/>
        </w:rPr>
        <w:t>ET/MR</w:t>
      </w:r>
      <w:r w:rsidRPr="00EB2B6D">
        <w:rPr>
          <w:rFonts w:ascii="黑体" w:eastAsia="黑体" w:hAnsi="黑体" w:hint="eastAsia"/>
          <w:color w:val="000000" w:themeColor="text1"/>
          <w:sz w:val="28"/>
        </w:rPr>
        <w:t>相关适用标准</w:t>
      </w:r>
    </w:p>
    <w:tbl>
      <w:tblPr>
        <w:tblW w:w="87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600" w:firstRow="0" w:lastRow="0" w:firstColumn="0" w:lastColumn="0" w:noHBand="1" w:noVBand="1"/>
      </w:tblPr>
      <w:tblGrid>
        <w:gridCol w:w="1720"/>
        <w:gridCol w:w="5387"/>
        <w:gridCol w:w="1660"/>
      </w:tblGrid>
      <w:tr w:rsidR="00C82FB0" w:rsidRPr="00481A11" w14:paraId="6D4C95F9" w14:textId="77777777" w:rsidTr="00C82FB0">
        <w:trPr>
          <w:trHeight w:val="408"/>
          <w:jc w:val="center"/>
        </w:trPr>
        <w:tc>
          <w:tcPr>
            <w:tcW w:w="1720" w:type="dxa"/>
            <w:tcBorders>
              <w:top w:val="single" w:sz="4" w:space="0" w:color="auto"/>
              <w:left w:val="single" w:sz="4" w:space="0" w:color="auto"/>
              <w:bottom w:val="single" w:sz="4" w:space="0" w:color="auto"/>
              <w:right w:val="single" w:sz="4" w:space="0" w:color="auto"/>
            </w:tcBorders>
            <w:vAlign w:val="center"/>
          </w:tcPr>
          <w:p w14:paraId="0FA639D5" w14:textId="77777777" w:rsidR="00C82FB0" w:rsidRPr="00481A11" w:rsidRDefault="00C82FB0" w:rsidP="00DB016F">
            <w:pPr>
              <w:adjustRightInd w:val="0"/>
              <w:snapToGrid w:val="0"/>
              <w:spacing w:line="520" w:lineRule="exact"/>
              <w:jc w:val="center"/>
              <w:rPr>
                <w:rFonts w:eastAsia="仿宋_GB2312"/>
                <w:bCs/>
                <w:color w:val="000000" w:themeColor="text1"/>
                <w:sz w:val="28"/>
              </w:rPr>
            </w:pPr>
            <w:r w:rsidRPr="00481A11">
              <w:rPr>
                <w:rFonts w:eastAsia="仿宋_GB2312" w:hint="eastAsia"/>
                <w:bCs/>
                <w:color w:val="000000" w:themeColor="text1"/>
                <w:sz w:val="28"/>
              </w:rPr>
              <w:t>标准编号</w:t>
            </w:r>
          </w:p>
        </w:tc>
        <w:tc>
          <w:tcPr>
            <w:tcW w:w="5387" w:type="dxa"/>
            <w:tcBorders>
              <w:top w:val="single" w:sz="4" w:space="0" w:color="auto"/>
              <w:left w:val="single" w:sz="4" w:space="0" w:color="auto"/>
              <w:bottom w:val="single" w:sz="4" w:space="0" w:color="auto"/>
              <w:right w:val="single" w:sz="4" w:space="0" w:color="auto"/>
            </w:tcBorders>
            <w:vAlign w:val="center"/>
          </w:tcPr>
          <w:p w14:paraId="77056992" w14:textId="77777777" w:rsidR="00C82FB0" w:rsidRPr="00481A11" w:rsidRDefault="00C82FB0" w:rsidP="00DB016F">
            <w:pPr>
              <w:adjustRightInd w:val="0"/>
              <w:snapToGrid w:val="0"/>
              <w:spacing w:line="520" w:lineRule="exact"/>
              <w:jc w:val="center"/>
              <w:rPr>
                <w:rFonts w:eastAsia="仿宋_GB2312"/>
                <w:bCs/>
                <w:color w:val="000000" w:themeColor="text1"/>
                <w:sz w:val="28"/>
              </w:rPr>
            </w:pPr>
            <w:r w:rsidRPr="00481A11">
              <w:rPr>
                <w:rFonts w:eastAsia="仿宋_GB2312" w:hint="eastAsia"/>
                <w:bCs/>
                <w:color w:val="000000" w:themeColor="text1"/>
                <w:sz w:val="28"/>
              </w:rPr>
              <w:t>标准名称</w:t>
            </w:r>
          </w:p>
        </w:tc>
        <w:tc>
          <w:tcPr>
            <w:tcW w:w="1660" w:type="dxa"/>
            <w:tcBorders>
              <w:top w:val="single" w:sz="4" w:space="0" w:color="auto"/>
              <w:left w:val="single" w:sz="4" w:space="0" w:color="auto"/>
              <w:bottom w:val="single" w:sz="4" w:space="0" w:color="auto"/>
              <w:right w:val="single" w:sz="4" w:space="0" w:color="auto"/>
            </w:tcBorders>
          </w:tcPr>
          <w:p w14:paraId="25B008C1" w14:textId="77777777" w:rsidR="00C82FB0" w:rsidRPr="00481A11" w:rsidRDefault="00C82FB0" w:rsidP="00DB016F">
            <w:pPr>
              <w:adjustRightInd w:val="0"/>
              <w:snapToGrid w:val="0"/>
              <w:spacing w:line="520" w:lineRule="exact"/>
              <w:jc w:val="center"/>
              <w:rPr>
                <w:rFonts w:eastAsia="仿宋_GB2312"/>
                <w:bCs/>
                <w:color w:val="000000" w:themeColor="text1"/>
                <w:sz w:val="28"/>
              </w:rPr>
            </w:pPr>
            <w:r>
              <w:rPr>
                <w:rFonts w:eastAsia="仿宋_GB2312" w:hint="eastAsia"/>
                <w:bCs/>
                <w:color w:val="000000" w:themeColor="text1"/>
                <w:sz w:val="28"/>
              </w:rPr>
              <w:t>适用情况</w:t>
            </w:r>
          </w:p>
        </w:tc>
      </w:tr>
      <w:tr w:rsidR="00C82FB0" w:rsidRPr="00481A11" w14:paraId="61EB1CC0" w14:textId="77777777" w:rsidTr="00C82FB0">
        <w:trPr>
          <w:trHeight w:val="825"/>
          <w:jc w:val="center"/>
        </w:trPr>
        <w:tc>
          <w:tcPr>
            <w:tcW w:w="1720" w:type="dxa"/>
            <w:tcBorders>
              <w:top w:val="single" w:sz="4" w:space="0" w:color="auto"/>
              <w:left w:val="single" w:sz="4" w:space="0" w:color="auto"/>
              <w:bottom w:val="single" w:sz="4" w:space="0" w:color="auto"/>
              <w:right w:val="single" w:sz="4" w:space="0" w:color="auto"/>
            </w:tcBorders>
            <w:vAlign w:val="center"/>
          </w:tcPr>
          <w:p w14:paraId="2E2264B3" w14:textId="77777777" w:rsidR="00C82FB0" w:rsidRPr="00481A11" w:rsidRDefault="00C82FB0" w:rsidP="00DB016F">
            <w:pPr>
              <w:widowControl/>
              <w:adjustRightInd w:val="0"/>
              <w:snapToGrid w:val="0"/>
              <w:spacing w:line="520" w:lineRule="exact"/>
              <w:jc w:val="left"/>
              <w:rPr>
                <w:rFonts w:eastAsia="仿宋_GB2312"/>
                <w:color w:val="000000" w:themeColor="text1"/>
                <w:sz w:val="28"/>
              </w:rPr>
            </w:pPr>
            <w:r w:rsidRPr="00481A11">
              <w:rPr>
                <w:rFonts w:eastAsia="仿宋_GB2312" w:hint="eastAsia"/>
                <w:color w:val="000000" w:themeColor="text1"/>
                <w:sz w:val="28"/>
              </w:rPr>
              <w:t>GB 9706.1</w:t>
            </w:r>
          </w:p>
        </w:tc>
        <w:tc>
          <w:tcPr>
            <w:tcW w:w="5387" w:type="dxa"/>
            <w:tcBorders>
              <w:top w:val="single" w:sz="4" w:space="0" w:color="auto"/>
              <w:left w:val="single" w:sz="4" w:space="0" w:color="auto"/>
              <w:bottom w:val="single" w:sz="4" w:space="0" w:color="auto"/>
              <w:right w:val="single" w:sz="4" w:space="0" w:color="auto"/>
            </w:tcBorders>
            <w:vAlign w:val="center"/>
          </w:tcPr>
          <w:p w14:paraId="787DE896" w14:textId="77777777" w:rsidR="00C82FB0" w:rsidRPr="00481A11" w:rsidRDefault="00C82FB0" w:rsidP="00DB016F">
            <w:pPr>
              <w:widowControl/>
              <w:adjustRightInd w:val="0"/>
              <w:snapToGrid w:val="0"/>
              <w:spacing w:line="520" w:lineRule="exact"/>
              <w:rPr>
                <w:rFonts w:eastAsia="仿宋_GB2312"/>
                <w:color w:val="000000" w:themeColor="text1"/>
                <w:sz w:val="28"/>
              </w:rPr>
            </w:pPr>
            <w:r w:rsidRPr="00481A11">
              <w:rPr>
                <w:rFonts w:eastAsia="仿宋_GB2312" w:hint="eastAsia"/>
                <w:color w:val="000000" w:themeColor="text1"/>
                <w:sz w:val="28"/>
              </w:rPr>
              <w:t>医用电气设备　第</w:t>
            </w:r>
            <w:r w:rsidRPr="00481A11">
              <w:rPr>
                <w:rFonts w:eastAsia="仿宋_GB2312" w:hint="eastAsia"/>
                <w:color w:val="000000" w:themeColor="text1"/>
                <w:sz w:val="28"/>
              </w:rPr>
              <w:t>1</w:t>
            </w:r>
            <w:r w:rsidRPr="00481A11">
              <w:rPr>
                <w:rFonts w:eastAsia="仿宋_GB2312" w:hint="eastAsia"/>
                <w:color w:val="000000" w:themeColor="text1"/>
                <w:sz w:val="28"/>
              </w:rPr>
              <w:t>部分：基本安全和基本性能的通用要求</w:t>
            </w:r>
          </w:p>
        </w:tc>
        <w:tc>
          <w:tcPr>
            <w:tcW w:w="1660" w:type="dxa"/>
            <w:tcBorders>
              <w:top w:val="single" w:sz="4" w:space="0" w:color="auto"/>
              <w:left w:val="single" w:sz="4" w:space="0" w:color="auto"/>
              <w:bottom w:val="single" w:sz="4" w:space="0" w:color="auto"/>
              <w:right w:val="single" w:sz="4" w:space="0" w:color="auto"/>
            </w:tcBorders>
          </w:tcPr>
          <w:p w14:paraId="1150C03A" w14:textId="77777777" w:rsidR="00C82FB0" w:rsidRPr="00481A11" w:rsidRDefault="00C82FB0" w:rsidP="00DB016F">
            <w:pPr>
              <w:widowControl/>
              <w:adjustRightInd w:val="0"/>
              <w:snapToGrid w:val="0"/>
              <w:spacing w:line="520" w:lineRule="exact"/>
              <w:jc w:val="center"/>
              <w:rPr>
                <w:rFonts w:eastAsia="仿宋_GB2312"/>
                <w:color w:val="000000" w:themeColor="text1"/>
                <w:sz w:val="28"/>
              </w:rPr>
            </w:pPr>
            <w:r>
              <w:rPr>
                <w:rFonts w:eastAsia="仿宋_GB2312" w:hint="eastAsia"/>
                <w:color w:val="000000" w:themeColor="text1"/>
                <w:sz w:val="28"/>
              </w:rPr>
              <w:t>适用</w:t>
            </w:r>
          </w:p>
        </w:tc>
      </w:tr>
      <w:tr w:rsidR="00C82FB0" w:rsidRPr="00481A11" w14:paraId="7329FA9E" w14:textId="77777777" w:rsidTr="00C82FB0">
        <w:trPr>
          <w:trHeight w:val="817"/>
          <w:jc w:val="center"/>
        </w:trPr>
        <w:tc>
          <w:tcPr>
            <w:tcW w:w="1720" w:type="dxa"/>
            <w:tcBorders>
              <w:top w:val="single" w:sz="4" w:space="0" w:color="auto"/>
              <w:left w:val="single" w:sz="4" w:space="0" w:color="auto"/>
              <w:bottom w:val="nil"/>
              <w:right w:val="single" w:sz="4" w:space="0" w:color="auto"/>
            </w:tcBorders>
            <w:vAlign w:val="center"/>
          </w:tcPr>
          <w:p w14:paraId="13BAEDFC" w14:textId="77777777" w:rsidR="00C82FB0" w:rsidRPr="00481A11" w:rsidRDefault="00C82FB0" w:rsidP="00DB016F">
            <w:pPr>
              <w:widowControl/>
              <w:adjustRightInd w:val="0"/>
              <w:snapToGrid w:val="0"/>
              <w:spacing w:line="520" w:lineRule="exact"/>
              <w:jc w:val="left"/>
              <w:rPr>
                <w:rFonts w:eastAsia="仿宋_GB2312"/>
                <w:color w:val="000000" w:themeColor="text1"/>
                <w:sz w:val="28"/>
              </w:rPr>
            </w:pPr>
            <w:r w:rsidRPr="00481A11">
              <w:rPr>
                <w:rFonts w:eastAsia="仿宋_GB2312" w:hint="eastAsia"/>
                <w:color w:val="000000" w:themeColor="text1"/>
                <w:sz w:val="28"/>
              </w:rPr>
              <w:t>YY 9706.102</w:t>
            </w:r>
          </w:p>
        </w:tc>
        <w:tc>
          <w:tcPr>
            <w:tcW w:w="5387" w:type="dxa"/>
            <w:tcBorders>
              <w:top w:val="single" w:sz="4" w:space="0" w:color="auto"/>
              <w:left w:val="single" w:sz="4" w:space="0" w:color="auto"/>
              <w:bottom w:val="nil"/>
              <w:right w:val="single" w:sz="4" w:space="0" w:color="auto"/>
            </w:tcBorders>
            <w:vAlign w:val="center"/>
          </w:tcPr>
          <w:p w14:paraId="0548962C" w14:textId="77777777" w:rsidR="00C82FB0" w:rsidRPr="00481A11" w:rsidRDefault="00C82FB0" w:rsidP="00DB016F">
            <w:pPr>
              <w:widowControl/>
              <w:adjustRightInd w:val="0"/>
              <w:snapToGrid w:val="0"/>
              <w:spacing w:line="520" w:lineRule="exact"/>
              <w:rPr>
                <w:rFonts w:eastAsia="仿宋_GB2312"/>
                <w:color w:val="000000" w:themeColor="text1"/>
                <w:sz w:val="28"/>
              </w:rPr>
            </w:pPr>
            <w:r w:rsidRPr="00481A11">
              <w:rPr>
                <w:rFonts w:eastAsia="仿宋_GB2312" w:hint="eastAsia"/>
                <w:color w:val="000000" w:themeColor="text1"/>
                <w:sz w:val="28"/>
              </w:rPr>
              <w:t>医用电气设备　第</w:t>
            </w:r>
            <w:r w:rsidRPr="00481A11">
              <w:rPr>
                <w:rFonts w:eastAsia="仿宋_GB2312" w:hint="eastAsia"/>
                <w:color w:val="000000" w:themeColor="text1"/>
                <w:sz w:val="28"/>
              </w:rPr>
              <w:t>1-2</w:t>
            </w:r>
            <w:r w:rsidRPr="00481A11">
              <w:rPr>
                <w:rFonts w:eastAsia="仿宋_GB2312" w:hint="eastAsia"/>
                <w:color w:val="000000" w:themeColor="text1"/>
                <w:sz w:val="28"/>
              </w:rPr>
              <w:t>部分：基本安全和基本性能的通用要求　并列标准：电磁兼容要求和试验</w:t>
            </w:r>
          </w:p>
        </w:tc>
        <w:tc>
          <w:tcPr>
            <w:tcW w:w="1660" w:type="dxa"/>
            <w:tcBorders>
              <w:top w:val="single" w:sz="4" w:space="0" w:color="auto"/>
              <w:left w:val="single" w:sz="4" w:space="0" w:color="auto"/>
              <w:bottom w:val="nil"/>
              <w:right w:val="single" w:sz="4" w:space="0" w:color="auto"/>
            </w:tcBorders>
          </w:tcPr>
          <w:p w14:paraId="4CB5BD3F" w14:textId="77777777" w:rsidR="00C82FB0" w:rsidRPr="00481A11" w:rsidRDefault="00C82FB0" w:rsidP="00DB016F">
            <w:pPr>
              <w:widowControl/>
              <w:adjustRightInd w:val="0"/>
              <w:snapToGrid w:val="0"/>
              <w:spacing w:line="520" w:lineRule="exact"/>
              <w:jc w:val="center"/>
              <w:rPr>
                <w:rFonts w:eastAsia="仿宋_GB2312"/>
                <w:color w:val="000000" w:themeColor="text1"/>
                <w:sz w:val="28"/>
              </w:rPr>
            </w:pPr>
            <w:r>
              <w:rPr>
                <w:rFonts w:eastAsia="仿宋_GB2312" w:hint="eastAsia"/>
                <w:color w:val="000000" w:themeColor="text1"/>
                <w:sz w:val="28"/>
              </w:rPr>
              <w:t>适用</w:t>
            </w:r>
          </w:p>
        </w:tc>
      </w:tr>
      <w:tr w:rsidR="00C82FB0" w:rsidRPr="00481A11" w14:paraId="093E5948" w14:textId="77777777" w:rsidTr="00C82FB0">
        <w:trPr>
          <w:trHeight w:val="825"/>
          <w:jc w:val="center"/>
        </w:trPr>
        <w:tc>
          <w:tcPr>
            <w:tcW w:w="1720" w:type="dxa"/>
            <w:tcBorders>
              <w:top w:val="single" w:sz="4" w:space="0" w:color="auto"/>
              <w:left w:val="single" w:sz="4" w:space="0" w:color="auto"/>
              <w:bottom w:val="nil"/>
              <w:right w:val="single" w:sz="4" w:space="0" w:color="auto"/>
            </w:tcBorders>
            <w:vAlign w:val="center"/>
          </w:tcPr>
          <w:p w14:paraId="2C806C58" w14:textId="77777777" w:rsidR="00C82FB0" w:rsidRPr="00481A11" w:rsidRDefault="00C82FB0" w:rsidP="00DB016F">
            <w:pPr>
              <w:widowControl/>
              <w:adjustRightInd w:val="0"/>
              <w:snapToGrid w:val="0"/>
              <w:spacing w:line="520" w:lineRule="exact"/>
              <w:jc w:val="left"/>
              <w:rPr>
                <w:rFonts w:eastAsia="仿宋_GB2312"/>
                <w:color w:val="000000" w:themeColor="text1"/>
                <w:sz w:val="28"/>
              </w:rPr>
            </w:pPr>
            <w:r w:rsidRPr="00481A11">
              <w:rPr>
                <w:rFonts w:eastAsia="仿宋_GB2312" w:hint="eastAsia"/>
                <w:color w:val="000000" w:themeColor="text1"/>
                <w:sz w:val="28"/>
              </w:rPr>
              <w:t>YY 9706.</w:t>
            </w:r>
            <w:r>
              <w:rPr>
                <w:rFonts w:eastAsia="仿宋_GB2312"/>
                <w:color w:val="000000" w:themeColor="text1"/>
                <w:sz w:val="28"/>
              </w:rPr>
              <w:t>233</w:t>
            </w:r>
          </w:p>
        </w:tc>
        <w:tc>
          <w:tcPr>
            <w:tcW w:w="5387" w:type="dxa"/>
            <w:tcBorders>
              <w:top w:val="single" w:sz="4" w:space="0" w:color="auto"/>
              <w:left w:val="single" w:sz="4" w:space="0" w:color="auto"/>
              <w:bottom w:val="nil"/>
              <w:right w:val="single" w:sz="4" w:space="0" w:color="auto"/>
            </w:tcBorders>
            <w:vAlign w:val="center"/>
          </w:tcPr>
          <w:p w14:paraId="55C94A01" w14:textId="77777777" w:rsidR="00C82FB0" w:rsidRPr="00481A11" w:rsidRDefault="00C82FB0" w:rsidP="00DB016F">
            <w:pPr>
              <w:widowControl/>
              <w:adjustRightInd w:val="0"/>
              <w:snapToGrid w:val="0"/>
              <w:spacing w:line="520" w:lineRule="exact"/>
              <w:rPr>
                <w:rFonts w:eastAsia="仿宋_GB2312"/>
                <w:color w:val="000000" w:themeColor="text1"/>
                <w:sz w:val="28"/>
              </w:rPr>
            </w:pPr>
            <w:r w:rsidRPr="00C82FB0">
              <w:rPr>
                <w:rFonts w:eastAsia="仿宋_GB2312" w:hint="eastAsia"/>
                <w:color w:val="000000" w:themeColor="text1"/>
                <w:sz w:val="28"/>
              </w:rPr>
              <w:t>医用电气设备</w:t>
            </w:r>
            <w:r w:rsidRPr="00C82FB0">
              <w:rPr>
                <w:rFonts w:eastAsia="仿宋_GB2312" w:hint="eastAsia"/>
                <w:color w:val="000000" w:themeColor="text1"/>
                <w:sz w:val="28"/>
              </w:rPr>
              <w:t xml:space="preserve"> </w:t>
            </w:r>
            <w:r w:rsidRPr="00C82FB0">
              <w:rPr>
                <w:rFonts w:eastAsia="仿宋_GB2312" w:hint="eastAsia"/>
                <w:color w:val="000000" w:themeColor="text1"/>
                <w:sz w:val="28"/>
              </w:rPr>
              <w:t>第</w:t>
            </w:r>
            <w:r w:rsidRPr="00C82FB0">
              <w:rPr>
                <w:rFonts w:eastAsia="仿宋_GB2312" w:hint="eastAsia"/>
                <w:color w:val="000000" w:themeColor="text1"/>
                <w:sz w:val="28"/>
              </w:rPr>
              <w:t>2-33</w:t>
            </w:r>
            <w:r w:rsidRPr="00C82FB0">
              <w:rPr>
                <w:rFonts w:eastAsia="仿宋_GB2312" w:hint="eastAsia"/>
                <w:color w:val="000000" w:themeColor="text1"/>
                <w:sz w:val="28"/>
              </w:rPr>
              <w:t>部分：医疗诊断用磁共振设备的基本安全和基本性能专用要求</w:t>
            </w:r>
          </w:p>
        </w:tc>
        <w:tc>
          <w:tcPr>
            <w:tcW w:w="1660" w:type="dxa"/>
            <w:tcBorders>
              <w:top w:val="single" w:sz="4" w:space="0" w:color="auto"/>
              <w:left w:val="single" w:sz="4" w:space="0" w:color="auto"/>
              <w:bottom w:val="nil"/>
              <w:right w:val="single" w:sz="4" w:space="0" w:color="auto"/>
            </w:tcBorders>
          </w:tcPr>
          <w:p w14:paraId="2628E0A1" w14:textId="77777777" w:rsidR="00C82FB0" w:rsidRPr="00C82FB0" w:rsidRDefault="00C82FB0" w:rsidP="00DB016F">
            <w:pPr>
              <w:widowControl/>
              <w:adjustRightInd w:val="0"/>
              <w:snapToGrid w:val="0"/>
              <w:spacing w:line="520" w:lineRule="exact"/>
              <w:jc w:val="center"/>
              <w:rPr>
                <w:rFonts w:eastAsia="仿宋_GB2312"/>
                <w:color w:val="000000" w:themeColor="text1"/>
                <w:sz w:val="28"/>
              </w:rPr>
            </w:pPr>
            <w:r>
              <w:rPr>
                <w:rFonts w:eastAsia="仿宋_GB2312" w:hint="eastAsia"/>
                <w:color w:val="000000" w:themeColor="text1"/>
                <w:sz w:val="28"/>
              </w:rPr>
              <w:t>适用</w:t>
            </w:r>
          </w:p>
        </w:tc>
      </w:tr>
      <w:tr w:rsidR="00C82FB0" w:rsidRPr="00481A11" w14:paraId="3A48121C" w14:textId="77777777" w:rsidTr="00C82FB0">
        <w:trPr>
          <w:trHeight w:val="408"/>
          <w:jc w:val="center"/>
        </w:trPr>
        <w:tc>
          <w:tcPr>
            <w:tcW w:w="1720" w:type="dxa"/>
            <w:tcBorders>
              <w:top w:val="single" w:sz="4" w:space="0" w:color="auto"/>
              <w:left w:val="single" w:sz="4" w:space="0" w:color="auto"/>
              <w:bottom w:val="single" w:sz="4" w:space="0" w:color="auto"/>
              <w:right w:val="single" w:sz="4" w:space="0" w:color="auto"/>
            </w:tcBorders>
            <w:vAlign w:val="center"/>
          </w:tcPr>
          <w:p w14:paraId="37F3DC00" w14:textId="150B892A" w:rsidR="00C82FB0" w:rsidRPr="00481A11" w:rsidRDefault="00C82FB0" w:rsidP="00DB016F">
            <w:pPr>
              <w:widowControl/>
              <w:adjustRightInd w:val="0"/>
              <w:snapToGrid w:val="0"/>
              <w:spacing w:line="520" w:lineRule="exact"/>
              <w:jc w:val="left"/>
              <w:rPr>
                <w:rFonts w:eastAsia="仿宋_GB2312"/>
                <w:color w:val="000000" w:themeColor="text1"/>
                <w:sz w:val="28"/>
              </w:rPr>
            </w:pPr>
            <w:r w:rsidRPr="009378A3">
              <w:rPr>
                <w:rFonts w:eastAsia="仿宋_GB2312" w:cs="仿宋_GB2312" w:hint="eastAsia"/>
                <w:color w:val="000000"/>
                <w:kern w:val="0"/>
                <w:sz w:val="28"/>
                <w:szCs w:val="28"/>
              </w:rPr>
              <w:t>GB</w:t>
            </w:r>
            <w:r w:rsidR="00CC6C81">
              <w:rPr>
                <w:rFonts w:eastAsia="仿宋_GB2312" w:cs="仿宋_GB2312"/>
                <w:color w:val="000000"/>
                <w:kern w:val="0"/>
                <w:sz w:val="28"/>
                <w:szCs w:val="28"/>
              </w:rPr>
              <w:t xml:space="preserve"> </w:t>
            </w:r>
            <w:r w:rsidRPr="009378A3">
              <w:rPr>
                <w:rFonts w:eastAsia="仿宋_GB2312" w:cs="仿宋_GB2312" w:hint="eastAsia"/>
                <w:color w:val="000000"/>
                <w:kern w:val="0"/>
                <w:sz w:val="28"/>
                <w:szCs w:val="28"/>
              </w:rPr>
              <w:t>7247.1</w:t>
            </w:r>
          </w:p>
        </w:tc>
        <w:tc>
          <w:tcPr>
            <w:tcW w:w="5387" w:type="dxa"/>
            <w:tcBorders>
              <w:top w:val="single" w:sz="4" w:space="0" w:color="auto"/>
              <w:left w:val="single" w:sz="4" w:space="0" w:color="auto"/>
              <w:bottom w:val="single" w:sz="4" w:space="0" w:color="auto"/>
              <w:right w:val="single" w:sz="4" w:space="0" w:color="auto"/>
            </w:tcBorders>
            <w:vAlign w:val="center"/>
          </w:tcPr>
          <w:p w14:paraId="214BB25C" w14:textId="77777777" w:rsidR="00C82FB0" w:rsidRPr="00481A11" w:rsidRDefault="00C82FB0" w:rsidP="00DB016F">
            <w:pPr>
              <w:widowControl/>
              <w:adjustRightInd w:val="0"/>
              <w:snapToGrid w:val="0"/>
              <w:spacing w:line="520" w:lineRule="exact"/>
              <w:rPr>
                <w:rFonts w:eastAsia="仿宋_GB2312"/>
                <w:color w:val="000000" w:themeColor="text1"/>
                <w:sz w:val="28"/>
              </w:rPr>
            </w:pPr>
            <w:r w:rsidRPr="009378A3">
              <w:rPr>
                <w:rFonts w:eastAsia="仿宋_GB2312"/>
                <w:color w:val="000000"/>
                <w:sz w:val="28"/>
                <w:szCs w:val="28"/>
              </w:rPr>
              <w:t>激光产品的安全　第</w:t>
            </w:r>
            <w:r w:rsidRPr="009378A3">
              <w:rPr>
                <w:rFonts w:eastAsia="仿宋_GB2312"/>
                <w:color w:val="000000"/>
                <w:sz w:val="28"/>
                <w:szCs w:val="28"/>
              </w:rPr>
              <w:t>1</w:t>
            </w:r>
            <w:r w:rsidRPr="009378A3">
              <w:rPr>
                <w:rFonts w:eastAsia="仿宋_GB2312"/>
                <w:color w:val="000000"/>
                <w:sz w:val="28"/>
                <w:szCs w:val="28"/>
              </w:rPr>
              <w:t>部分：设备分类、要求</w:t>
            </w:r>
          </w:p>
        </w:tc>
        <w:tc>
          <w:tcPr>
            <w:tcW w:w="1660" w:type="dxa"/>
            <w:tcBorders>
              <w:top w:val="single" w:sz="4" w:space="0" w:color="auto"/>
              <w:left w:val="single" w:sz="4" w:space="0" w:color="auto"/>
              <w:bottom w:val="single" w:sz="4" w:space="0" w:color="auto"/>
              <w:right w:val="single" w:sz="4" w:space="0" w:color="auto"/>
            </w:tcBorders>
          </w:tcPr>
          <w:p w14:paraId="70063C66" w14:textId="77777777" w:rsidR="00C82FB0" w:rsidRPr="009378A3" w:rsidRDefault="00C82FB0" w:rsidP="00DB016F">
            <w:pPr>
              <w:widowControl/>
              <w:adjustRightInd w:val="0"/>
              <w:snapToGrid w:val="0"/>
              <w:spacing w:line="520" w:lineRule="exact"/>
              <w:jc w:val="center"/>
              <w:rPr>
                <w:rFonts w:eastAsia="仿宋_GB2312"/>
                <w:color w:val="000000"/>
                <w:sz w:val="28"/>
                <w:szCs w:val="28"/>
              </w:rPr>
            </w:pPr>
            <w:r>
              <w:rPr>
                <w:rFonts w:eastAsia="仿宋_GB2312" w:hint="eastAsia"/>
                <w:color w:val="000000"/>
                <w:sz w:val="28"/>
                <w:szCs w:val="28"/>
              </w:rPr>
              <w:t>有激光</w:t>
            </w:r>
            <w:r>
              <w:rPr>
                <w:rFonts w:eastAsia="仿宋_GB2312"/>
                <w:color w:val="000000"/>
                <w:sz w:val="28"/>
                <w:szCs w:val="28"/>
              </w:rPr>
              <w:t>产品适用</w:t>
            </w:r>
          </w:p>
        </w:tc>
      </w:tr>
      <w:tr w:rsidR="00C82FB0" w:rsidRPr="00481A11" w14:paraId="1BE4324A" w14:textId="77777777" w:rsidTr="00C82FB0">
        <w:trPr>
          <w:trHeight w:val="408"/>
          <w:jc w:val="center"/>
        </w:trPr>
        <w:tc>
          <w:tcPr>
            <w:tcW w:w="1720" w:type="dxa"/>
            <w:tcBorders>
              <w:top w:val="single" w:sz="4" w:space="0" w:color="auto"/>
              <w:left w:val="single" w:sz="4" w:space="0" w:color="auto"/>
              <w:bottom w:val="single" w:sz="4" w:space="0" w:color="auto"/>
              <w:right w:val="single" w:sz="4" w:space="0" w:color="auto"/>
            </w:tcBorders>
            <w:vAlign w:val="center"/>
          </w:tcPr>
          <w:p w14:paraId="79EB9C27" w14:textId="219C568F" w:rsidR="00C82FB0" w:rsidRPr="00481A11" w:rsidRDefault="00C82FB0" w:rsidP="00DB016F">
            <w:pPr>
              <w:widowControl/>
              <w:adjustRightInd w:val="0"/>
              <w:snapToGrid w:val="0"/>
              <w:spacing w:line="520" w:lineRule="exact"/>
              <w:jc w:val="left"/>
              <w:rPr>
                <w:rFonts w:eastAsia="仿宋_GB2312"/>
                <w:color w:val="000000" w:themeColor="text1"/>
                <w:sz w:val="28"/>
              </w:rPr>
            </w:pPr>
            <w:r w:rsidRPr="009378A3">
              <w:rPr>
                <w:rFonts w:eastAsia="仿宋_GB2312" w:cs="仿宋_GB2312" w:hint="eastAsia"/>
                <w:color w:val="000000"/>
                <w:kern w:val="0"/>
                <w:sz w:val="28"/>
                <w:szCs w:val="28"/>
              </w:rPr>
              <w:t>YY/T</w:t>
            </w:r>
            <w:r w:rsidR="00CC6C81">
              <w:rPr>
                <w:rFonts w:eastAsia="仿宋_GB2312" w:cs="仿宋_GB2312"/>
                <w:color w:val="000000"/>
                <w:kern w:val="0"/>
                <w:sz w:val="28"/>
                <w:szCs w:val="28"/>
              </w:rPr>
              <w:t xml:space="preserve"> </w:t>
            </w:r>
            <w:r w:rsidRPr="009378A3">
              <w:rPr>
                <w:rFonts w:eastAsia="仿宋_GB2312" w:cs="仿宋_GB2312" w:hint="eastAsia"/>
                <w:color w:val="000000"/>
                <w:kern w:val="0"/>
                <w:sz w:val="28"/>
                <w:szCs w:val="28"/>
              </w:rPr>
              <w:t>1719</w:t>
            </w:r>
          </w:p>
        </w:tc>
        <w:tc>
          <w:tcPr>
            <w:tcW w:w="5387" w:type="dxa"/>
            <w:tcBorders>
              <w:top w:val="single" w:sz="4" w:space="0" w:color="auto"/>
              <w:left w:val="single" w:sz="4" w:space="0" w:color="auto"/>
              <w:bottom w:val="single" w:sz="4" w:space="0" w:color="auto"/>
              <w:right w:val="single" w:sz="4" w:space="0" w:color="auto"/>
            </w:tcBorders>
            <w:vAlign w:val="center"/>
          </w:tcPr>
          <w:p w14:paraId="5ED27828" w14:textId="77777777" w:rsidR="00C82FB0" w:rsidRPr="00481A11" w:rsidRDefault="00C82FB0" w:rsidP="00DB016F">
            <w:pPr>
              <w:widowControl/>
              <w:adjustRightInd w:val="0"/>
              <w:snapToGrid w:val="0"/>
              <w:spacing w:line="520" w:lineRule="exact"/>
              <w:rPr>
                <w:rFonts w:eastAsia="仿宋_GB2312"/>
                <w:color w:val="000000" w:themeColor="text1"/>
                <w:sz w:val="28"/>
              </w:rPr>
            </w:pPr>
            <w:r w:rsidRPr="00C82FB0">
              <w:rPr>
                <w:rFonts w:eastAsia="仿宋_GB2312" w:hint="eastAsia"/>
                <w:color w:val="000000" w:themeColor="text1"/>
                <w:sz w:val="28"/>
              </w:rPr>
              <w:t>正电子发射断层成像及磁共振成像设备通用技术要求</w:t>
            </w:r>
          </w:p>
        </w:tc>
        <w:tc>
          <w:tcPr>
            <w:tcW w:w="1660" w:type="dxa"/>
            <w:tcBorders>
              <w:top w:val="single" w:sz="4" w:space="0" w:color="auto"/>
              <w:left w:val="single" w:sz="4" w:space="0" w:color="auto"/>
              <w:bottom w:val="single" w:sz="4" w:space="0" w:color="auto"/>
              <w:right w:val="single" w:sz="4" w:space="0" w:color="auto"/>
            </w:tcBorders>
          </w:tcPr>
          <w:p w14:paraId="4B587743" w14:textId="77777777" w:rsidR="00C82FB0" w:rsidRPr="009378A3" w:rsidRDefault="00C82FB0" w:rsidP="00DB016F">
            <w:pPr>
              <w:spacing w:line="520" w:lineRule="exact"/>
              <w:jc w:val="center"/>
              <w:rPr>
                <w:rFonts w:eastAsia="仿宋_GB2312"/>
                <w:color w:val="000000"/>
                <w:sz w:val="28"/>
                <w:szCs w:val="28"/>
              </w:rPr>
            </w:pPr>
            <w:r w:rsidRPr="009378A3">
              <w:rPr>
                <w:rFonts w:eastAsia="仿宋_GB2312" w:hint="eastAsia"/>
                <w:color w:val="000000"/>
                <w:sz w:val="28"/>
                <w:szCs w:val="28"/>
              </w:rPr>
              <w:t>适用</w:t>
            </w:r>
          </w:p>
        </w:tc>
      </w:tr>
      <w:tr w:rsidR="00C82FB0" w:rsidRPr="00481A11" w14:paraId="1513CC59" w14:textId="77777777" w:rsidTr="00C82FB0">
        <w:trPr>
          <w:trHeight w:val="408"/>
          <w:jc w:val="center"/>
        </w:trPr>
        <w:tc>
          <w:tcPr>
            <w:tcW w:w="1720" w:type="dxa"/>
            <w:tcBorders>
              <w:top w:val="single" w:sz="4" w:space="0" w:color="auto"/>
              <w:left w:val="single" w:sz="4" w:space="0" w:color="auto"/>
              <w:bottom w:val="single" w:sz="4" w:space="0" w:color="auto"/>
              <w:right w:val="single" w:sz="4" w:space="0" w:color="auto"/>
            </w:tcBorders>
            <w:vAlign w:val="center"/>
          </w:tcPr>
          <w:p w14:paraId="1C69F868" w14:textId="616BF229" w:rsidR="00C82FB0" w:rsidRDefault="00C82FB0" w:rsidP="00DB016F">
            <w:pPr>
              <w:widowControl/>
              <w:adjustRightInd w:val="0"/>
              <w:snapToGrid w:val="0"/>
              <w:spacing w:line="520" w:lineRule="exact"/>
              <w:jc w:val="left"/>
              <w:rPr>
                <w:rFonts w:eastAsia="仿宋_GB2312"/>
                <w:color w:val="000000" w:themeColor="text1"/>
                <w:sz w:val="28"/>
              </w:rPr>
            </w:pPr>
            <w:r w:rsidRPr="009378A3">
              <w:rPr>
                <w:rFonts w:eastAsia="仿宋_GB2312" w:cs="仿宋_GB2312" w:hint="eastAsia"/>
                <w:color w:val="000000"/>
                <w:kern w:val="0"/>
                <w:sz w:val="28"/>
                <w:szCs w:val="28"/>
              </w:rPr>
              <w:t>YY/T</w:t>
            </w:r>
            <w:r w:rsidR="00CC6C81">
              <w:rPr>
                <w:rFonts w:eastAsia="仿宋_GB2312" w:cs="仿宋_GB2312"/>
                <w:color w:val="000000"/>
                <w:kern w:val="0"/>
                <w:sz w:val="28"/>
                <w:szCs w:val="28"/>
              </w:rPr>
              <w:t xml:space="preserve"> </w:t>
            </w:r>
            <w:r w:rsidRPr="009378A3">
              <w:rPr>
                <w:rFonts w:eastAsia="仿宋_GB2312" w:cs="仿宋_GB2312" w:hint="eastAsia"/>
                <w:color w:val="000000"/>
                <w:kern w:val="0"/>
                <w:sz w:val="28"/>
                <w:szCs w:val="28"/>
              </w:rPr>
              <w:t>1840</w:t>
            </w:r>
          </w:p>
        </w:tc>
        <w:tc>
          <w:tcPr>
            <w:tcW w:w="5387" w:type="dxa"/>
            <w:tcBorders>
              <w:top w:val="single" w:sz="4" w:space="0" w:color="auto"/>
              <w:left w:val="single" w:sz="4" w:space="0" w:color="auto"/>
              <w:bottom w:val="single" w:sz="4" w:space="0" w:color="auto"/>
              <w:right w:val="single" w:sz="4" w:space="0" w:color="auto"/>
            </w:tcBorders>
            <w:vAlign w:val="center"/>
          </w:tcPr>
          <w:p w14:paraId="286B781D" w14:textId="77777777" w:rsidR="00C82FB0" w:rsidRPr="00481A11" w:rsidRDefault="00C82FB0" w:rsidP="00DB016F">
            <w:pPr>
              <w:widowControl/>
              <w:adjustRightInd w:val="0"/>
              <w:snapToGrid w:val="0"/>
              <w:spacing w:line="520" w:lineRule="exact"/>
              <w:rPr>
                <w:rFonts w:eastAsia="仿宋_GB2312"/>
                <w:color w:val="000000" w:themeColor="text1"/>
                <w:sz w:val="28"/>
              </w:rPr>
            </w:pPr>
            <w:r w:rsidRPr="009378A3">
              <w:rPr>
                <w:rFonts w:eastAsia="仿宋_GB2312" w:cs="仿宋_GB2312" w:hint="eastAsia"/>
                <w:color w:val="000000"/>
                <w:kern w:val="0"/>
                <w:sz w:val="28"/>
                <w:szCs w:val="28"/>
              </w:rPr>
              <w:t>医用</w:t>
            </w:r>
            <w:r w:rsidRPr="009378A3">
              <w:rPr>
                <w:rFonts w:eastAsia="仿宋_GB2312" w:cs="仿宋_GB2312"/>
                <w:color w:val="000000"/>
                <w:kern w:val="0"/>
                <w:sz w:val="28"/>
                <w:szCs w:val="28"/>
              </w:rPr>
              <w:t>磁共振成像设备通用技术要求</w:t>
            </w:r>
          </w:p>
        </w:tc>
        <w:tc>
          <w:tcPr>
            <w:tcW w:w="1660" w:type="dxa"/>
            <w:tcBorders>
              <w:top w:val="single" w:sz="4" w:space="0" w:color="auto"/>
              <w:left w:val="single" w:sz="4" w:space="0" w:color="auto"/>
              <w:bottom w:val="single" w:sz="4" w:space="0" w:color="auto"/>
              <w:right w:val="single" w:sz="4" w:space="0" w:color="auto"/>
            </w:tcBorders>
          </w:tcPr>
          <w:p w14:paraId="3DEBAB34" w14:textId="77777777" w:rsidR="00C82FB0" w:rsidRPr="009378A3" w:rsidRDefault="00C82FB0" w:rsidP="00DB016F">
            <w:pPr>
              <w:spacing w:line="520" w:lineRule="exact"/>
              <w:jc w:val="center"/>
              <w:rPr>
                <w:rFonts w:eastAsia="仿宋_GB2312"/>
                <w:color w:val="000000"/>
                <w:sz w:val="28"/>
                <w:szCs w:val="28"/>
              </w:rPr>
            </w:pPr>
            <w:r w:rsidRPr="009378A3">
              <w:rPr>
                <w:rFonts w:eastAsia="仿宋_GB2312" w:hint="eastAsia"/>
                <w:color w:val="000000"/>
                <w:sz w:val="28"/>
                <w:szCs w:val="28"/>
              </w:rPr>
              <w:t>适用</w:t>
            </w:r>
          </w:p>
        </w:tc>
      </w:tr>
      <w:tr w:rsidR="00C82FB0" w:rsidRPr="00481A11" w14:paraId="6E6F8B5D" w14:textId="77777777" w:rsidTr="00702018">
        <w:trPr>
          <w:trHeight w:val="408"/>
          <w:jc w:val="center"/>
        </w:trPr>
        <w:tc>
          <w:tcPr>
            <w:tcW w:w="1720" w:type="dxa"/>
            <w:tcBorders>
              <w:top w:val="single" w:sz="4" w:space="0" w:color="auto"/>
              <w:left w:val="single" w:sz="4" w:space="0" w:color="auto"/>
              <w:bottom w:val="single" w:sz="4" w:space="0" w:color="auto"/>
              <w:right w:val="single" w:sz="4" w:space="0" w:color="auto"/>
            </w:tcBorders>
            <w:vAlign w:val="center"/>
          </w:tcPr>
          <w:p w14:paraId="33933FBC" w14:textId="12582611" w:rsidR="00C82FB0" w:rsidRPr="009378A3" w:rsidRDefault="00C82FB0" w:rsidP="00DB016F">
            <w:pPr>
              <w:widowControl/>
              <w:adjustRightInd w:val="0"/>
              <w:snapToGrid w:val="0"/>
              <w:spacing w:line="520" w:lineRule="exact"/>
              <w:jc w:val="left"/>
              <w:rPr>
                <w:rFonts w:eastAsia="仿宋_GB2312" w:cs="仿宋_GB2312"/>
                <w:color w:val="000000"/>
                <w:kern w:val="0"/>
                <w:sz w:val="28"/>
                <w:szCs w:val="28"/>
              </w:rPr>
            </w:pPr>
            <w:r w:rsidRPr="009378A3">
              <w:rPr>
                <w:rFonts w:eastAsia="仿宋_GB2312" w:hint="eastAsia"/>
                <w:sz w:val="28"/>
                <w:szCs w:val="28"/>
              </w:rPr>
              <w:lastRenderedPageBreak/>
              <w:t>GB/T</w:t>
            </w:r>
            <w:r w:rsidR="00CC6C81">
              <w:rPr>
                <w:rFonts w:eastAsia="仿宋_GB2312"/>
                <w:sz w:val="28"/>
                <w:szCs w:val="28"/>
              </w:rPr>
              <w:t xml:space="preserve"> </w:t>
            </w:r>
            <w:r w:rsidRPr="009378A3">
              <w:rPr>
                <w:rFonts w:eastAsia="仿宋_GB2312" w:hint="eastAsia"/>
                <w:sz w:val="28"/>
                <w:szCs w:val="28"/>
              </w:rPr>
              <w:t>18988.1</w:t>
            </w:r>
          </w:p>
        </w:tc>
        <w:tc>
          <w:tcPr>
            <w:tcW w:w="5387" w:type="dxa"/>
            <w:tcBorders>
              <w:top w:val="single" w:sz="4" w:space="0" w:color="auto"/>
              <w:left w:val="single" w:sz="4" w:space="0" w:color="auto"/>
              <w:bottom w:val="single" w:sz="4" w:space="0" w:color="auto"/>
              <w:right w:val="single" w:sz="4" w:space="0" w:color="auto"/>
            </w:tcBorders>
          </w:tcPr>
          <w:p w14:paraId="42E32D92" w14:textId="53B71BB3" w:rsidR="00C82FB0" w:rsidRPr="00221675" w:rsidRDefault="00C82FB0" w:rsidP="00DB016F">
            <w:pPr>
              <w:spacing w:line="520" w:lineRule="exact"/>
              <w:rPr>
                <w:rFonts w:eastAsia="仿宋_GB2312"/>
                <w:sz w:val="28"/>
                <w:szCs w:val="28"/>
              </w:rPr>
            </w:pPr>
            <w:r w:rsidRPr="009378A3">
              <w:rPr>
                <w:rFonts w:eastAsia="仿宋_GB2312" w:hint="eastAsia"/>
                <w:sz w:val="28"/>
                <w:szCs w:val="28"/>
              </w:rPr>
              <w:t>放射性核素成像设备性能和试验规则第</w:t>
            </w:r>
            <w:r w:rsidRPr="009378A3">
              <w:rPr>
                <w:rFonts w:eastAsia="仿宋_GB2312" w:hint="eastAsia"/>
                <w:sz w:val="28"/>
                <w:szCs w:val="28"/>
              </w:rPr>
              <w:t>1</w:t>
            </w:r>
            <w:r w:rsidRPr="009378A3">
              <w:rPr>
                <w:rFonts w:eastAsia="仿宋_GB2312" w:hint="eastAsia"/>
                <w:sz w:val="28"/>
                <w:szCs w:val="28"/>
              </w:rPr>
              <w:t>部分正电子发射断层成像装置</w:t>
            </w:r>
          </w:p>
        </w:tc>
        <w:tc>
          <w:tcPr>
            <w:tcW w:w="1660" w:type="dxa"/>
            <w:tcBorders>
              <w:top w:val="single" w:sz="4" w:space="0" w:color="auto"/>
              <w:left w:val="single" w:sz="4" w:space="0" w:color="auto"/>
              <w:bottom w:val="single" w:sz="4" w:space="0" w:color="auto"/>
              <w:right w:val="single" w:sz="4" w:space="0" w:color="auto"/>
            </w:tcBorders>
          </w:tcPr>
          <w:p w14:paraId="205816CD" w14:textId="476C6A16" w:rsidR="00C82FB0" w:rsidRPr="009378A3" w:rsidRDefault="00AB4382" w:rsidP="00DB016F">
            <w:pPr>
              <w:spacing w:line="520" w:lineRule="exact"/>
              <w:jc w:val="center"/>
              <w:rPr>
                <w:rFonts w:eastAsia="仿宋_GB2312"/>
                <w:color w:val="000000"/>
                <w:sz w:val="28"/>
                <w:szCs w:val="28"/>
              </w:rPr>
            </w:pPr>
            <w:r w:rsidRPr="00AB4382">
              <w:rPr>
                <w:rFonts w:eastAsia="仿宋_GB2312" w:hint="eastAsia"/>
                <w:color w:val="000000"/>
                <w:sz w:val="28"/>
                <w:szCs w:val="28"/>
              </w:rPr>
              <w:t>IEC</w:t>
            </w:r>
            <w:r w:rsidRPr="00AB4382">
              <w:rPr>
                <w:rFonts w:eastAsia="仿宋_GB2312" w:hint="eastAsia"/>
                <w:color w:val="000000"/>
                <w:sz w:val="28"/>
                <w:szCs w:val="28"/>
              </w:rPr>
              <w:t>标准</w:t>
            </w:r>
            <w:r>
              <w:rPr>
                <w:rFonts w:eastAsia="仿宋_GB2312" w:hint="eastAsia"/>
                <w:color w:val="000000"/>
                <w:sz w:val="28"/>
                <w:szCs w:val="28"/>
              </w:rPr>
              <w:t>和</w:t>
            </w:r>
            <w:r w:rsidR="00221675" w:rsidRPr="00221675">
              <w:rPr>
                <w:rFonts w:eastAsia="仿宋_GB2312" w:hint="eastAsia"/>
                <w:color w:val="000000"/>
                <w:sz w:val="28"/>
                <w:szCs w:val="28"/>
              </w:rPr>
              <w:t>NEMA</w:t>
            </w:r>
            <w:r w:rsidR="00221675" w:rsidRPr="00221675">
              <w:rPr>
                <w:rFonts w:eastAsia="仿宋_GB2312" w:hint="eastAsia"/>
                <w:color w:val="000000"/>
                <w:sz w:val="28"/>
                <w:szCs w:val="28"/>
              </w:rPr>
              <w:t>标准</w:t>
            </w:r>
            <w:r w:rsidR="00C82FB0" w:rsidRPr="009378A3">
              <w:rPr>
                <w:rFonts w:eastAsia="仿宋_GB2312" w:hint="eastAsia"/>
                <w:color w:val="000000"/>
                <w:sz w:val="28"/>
                <w:szCs w:val="28"/>
              </w:rPr>
              <w:t>选其一适用</w:t>
            </w:r>
          </w:p>
        </w:tc>
      </w:tr>
      <w:tr w:rsidR="003B4C87" w:rsidRPr="00481A11" w14:paraId="49BE790E" w14:textId="77777777" w:rsidTr="00EC702E">
        <w:trPr>
          <w:trHeight w:val="408"/>
          <w:jc w:val="center"/>
        </w:trPr>
        <w:tc>
          <w:tcPr>
            <w:tcW w:w="1720" w:type="dxa"/>
            <w:shd w:val="clear" w:color="auto" w:fill="FFFFFF" w:themeFill="background1"/>
          </w:tcPr>
          <w:p w14:paraId="26FDDBE1" w14:textId="575C9FC4" w:rsidR="003B4C87" w:rsidRPr="009378A3" w:rsidRDefault="00CC6C81" w:rsidP="00DB016F">
            <w:pPr>
              <w:widowControl/>
              <w:adjustRightInd w:val="0"/>
              <w:snapToGrid w:val="0"/>
              <w:spacing w:line="520" w:lineRule="exact"/>
              <w:jc w:val="left"/>
              <w:rPr>
                <w:rFonts w:eastAsia="仿宋_GB2312"/>
                <w:sz w:val="28"/>
                <w:szCs w:val="28"/>
              </w:rPr>
            </w:pPr>
            <w:r>
              <w:rPr>
                <w:color w:val="000000"/>
                <w:kern w:val="0"/>
                <w:sz w:val="28"/>
                <w:szCs w:val="28"/>
                <w:shd w:val="clear" w:color="auto" w:fill="FFFFFF" w:themeFill="background1"/>
              </w:rPr>
              <w:t>GB</w:t>
            </w:r>
            <w:r w:rsidR="003B4C87" w:rsidRPr="00021F67">
              <w:rPr>
                <w:color w:val="000000"/>
                <w:kern w:val="0"/>
                <w:sz w:val="28"/>
                <w:szCs w:val="28"/>
                <w:shd w:val="clear" w:color="auto" w:fill="FFFFFF" w:themeFill="background1"/>
              </w:rPr>
              <w:t>/T</w:t>
            </w:r>
            <w:r>
              <w:rPr>
                <w:color w:val="000000"/>
                <w:kern w:val="0"/>
                <w:sz w:val="28"/>
                <w:szCs w:val="28"/>
                <w:shd w:val="clear" w:color="auto" w:fill="FFFFFF" w:themeFill="background1"/>
              </w:rPr>
              <w:t xml:space="preserve"> </w:t>
            </w:r>
            <w:r w:rsidR="003B4C87" w:rsidRPr="00021F67">
              <w:rPr>
                <w:color w:val="000000"/>
                <w:kern w:val="0"/>
                <w:sz w:val="28"/>
                <w:szCs w:val="28"/>
                <w:shd w:val="clear" w:color="auto" w:fill="FFFFFF" w:themeFill="background1"/>
              </w:rPr>
              <w:t>25000.51</w:t>
            </w:r>
          </w:p>
        </w:tc>
        <w:tc>
          <w:tcPr>
            <w:tcW w:w="5387" w:type="dxa"/>
            <w:shd w:val="clear" w:color="auto" w:fill="FFFFFF" w:themeFill="background1"/>
          </w:tcPr>
          <w:p w14:paraId="73E8FBA3" w14:textId="7F52A479" w:rsidR="003B4C87" w:rsidRPr="009378A3" w:rsidRDefault="003B4C87" w:rsidP="00DB016F">
            <w:pPr>
              <w:spacing w:line="520" w:lineRule="exact"/>
              <w:rPr>
                <w:rFonts w:eastAsia="仿宋_GB2312"/>
                <w:sz w:val="28"/>
                <w:szCs w:val="28"/>
              </w:rPr>
            </w:pPr>
            <w:r w:rsidRPr="00610CBE">
              <w:rPr>
                <w:rFonts w:eastAsia="仿宋_GB2312" w:hint="eastAsia"/>
                <w:sz w:val="28"/>
                <w:szCs w:val="28"/>
                <w:shd w:val="clear" w:color="auto" w:fill="FFFFFF" w:themeFill="background1"/>
              </w:rPr>
              <w:t>系统与软件工程系统与软件质量要求和评价（</w:t>
            </w:r>
            <w:r w:rsidRPr="00610CBE">
              <w:rPr>
                <w:rFonts w:eastAsia="仿宋_GB2312"/>
                <w:sz w:val="28"/>
                <w:szCs w:val="28"/>
                <w:shd w:val="clear" w:color="auto" w:fill="FFFFFF" w:themeFill="background1"/>
              </w:rPr>
              <w:t>SQuaRE</w:t>
            </w:r>
            <w:r w:rsidRPr="00610CBE">
              <w:rPr>
                <w:rFonts w:eastAsia="仿宋_GB2312" w:hint="eastAsia"/>
                <w:sz w:val="28"/>
                <w:szCs w:val="28"/>
                <w:shd w:val="clear" w:color="auto" w:fill="FFFFFF" w:themeFill="background1"/>
              </w:rPr>
              <w:t>）第</w:t>
            </w:r>
            <w:r w:rsidRPr="00610CBE">
              <w:rPr>
                <w:rFonts w:eastAsia="仿宋_GB2312"/>
                <w:sz w:val="28"/>
                <w:szCs w:val="28"/>
                <w:shd w:val="clear" w:color="auto" w:fill="FFFFFF" w:themeFill="background1"/>
              </w:rPr>
              <w:t>51</w:t>
            </w:r>
            <w:r w:rsidRPr="00610CBE">
              <w:rPr>
                <w:rFonts w:eastAsia="仿宋_GB2312" w:hint="eastAsia"/>
                <w:sz w:val="28"/>
                <w:szCs w:val="28"/>
                <w:shd w:val="clear" w:color="auto" w:fill="FFFFFF" w:themeFill="background1"/>
              </w:rPr>
              <w:t>部分：就绪可用软件产品（</w:t>
            </w:r>
            <w:r w:rsidRPr="00610CBE">
              <w:rPr>
                <w:rFonts w:eastAsia="仿宋_GB2312"/>
                <w:sz w:val="28"/>
                <w:szCs w:val="28"/>
                <w:shd w:val="clear" w:color="auto" w:fill="FFFFFF" w:themeFill="background1"/>
              </w:rPr>
              <w:t>RUSP</w:t>
            </w:r>
            <w:r w:rsidRPr="00610CBE">
              <w:rPr>
                <w:rFonts w:eastAsia="仿宋_GB2312" w:hint="eastAsia"/>
                <w:sz w:val="28"/>
                <w:szCs w:val="28"/>
                <w:shd w:val="clear" w:color="auto" w:fill="FFFFFF" w:themeFill="background1"/>
              </w:rPr>
              <w:t>）的质量要求和测试细则</w:t>
            </w:r>
          </w:p>
        </w:tc>
        <w:tc>
          <w:tcPr>
            <w:tcW w:w="1660" w:type="dxa"/>
            <w:tcBorders>
              <w:top w:val="single" w:sz="4" w:space="0" w:color="auto"/>
              <w:left w:val="single" w:sz="4" w:space="0" w:color="auto"/>
              <w:bottom w:val="single" w:sz="4" w:space="0" w:color="auto"/>
              <w:right w:val="single" w:sz="4" w:space="0" w:color="auto"/>
            </w:tcBorders>
          </w:tcPr>
          <w:p w14:paraId="4C0A7F32" w14:textId="2D2BB56D" w:rsidR="003B4C87" w:rsidRPr="00AB4382" w:rsidRDefault="003B4C87" w:rsidP="00DB016F">
            <w:pPr>
              <w:spacing w:line="520" w:lineRule="exact"/>
              <w:jc w:val="center"/>
              <w:rPr>
                <w:rFonts w:eastAsia="仿宋_GB2312"/>
                <w:color w:val="000000"/>
                <w:sz w:val="28"/>
                <w:szCs w:val="28"/>
              </w:rPr>
            </w:pPr>
            <w:r>
              <w:rPr>
                <w:rFonts w:eastAsia="仿宋_GB2312" w:hint="eastAsia"/>
                <w:color w:val="000000"/>
                <w:sz w:val="28"/>
                <w:szCs w:val="28"/>
              </w:rPr>
              <w:t>适用</w:t>
            </w:r>
          </w:p>
        </w:tc>
      </w:tr>
    </w:tbl>
    <w:p w14:paraId="48426745" w14:textId="77777777" w:rsidR="00210ED1" w:rsidRPr="00481A11" w:rsidRDefault="00210ED1" w:rsidP="00DB016F">
      <w:pPr>
        <w:adjustRightInd w:val="0"/>
        <w:snapToGrid w:val="0"/>
        <w:spacing w:line="520" w:lineRule="exact"/>
        <w:ind w:firstLine="640"/>
        <w:rPr>
          <w:rFonts w:eastAsia="仿宋_GB2312"/>
          <w:color w:val="000000" w:themeColor="text1"/>
        </w:rPr>
      </w:pPr>
    </w:p>
    <w:p w14:paraId="7F5CDFC7" w14:textId="05894FC4" w:rsidR="00D449C6" w:rsidRPr="00090B79"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上述标准均宜执行适用的国家标准、行业标准的现行有效版本，建议申请人主动跟踪相关标准的更新情况。</w:t>
      </w:r>
      <w:r w:rsidR="00221675" w:rsidRPr="00221675">
        <w:rPr>
          <w:rFonts w:eastAsia="仿宋_GB2312" w:hint="eastAsia"/>
          <w:color w:val="000000" w:themeColor="text1"/>
        </w:rPr>
        <w:t>GB/T 18988.1</w:t>
      </w:r>
      <w:r w:rsidR="00090B79">
        <w:rPr>
          <w:rStyle w:val="afd"/>
          <w:rFonts w:eastAsia="仿宋_GB2312"/>
          <w:color w:val="000000" w:themeColor="text1"/>
        </w:rPr>
        <w:footnoteReference w:id="1"/>
      </w:r>
      <w:r w:rsidR="00221675" w:rsidRPr="00221675">
        <w:rPr>
          <w:rFonts w:eastAsia="仿宋_GB2312" w:hint="eastAsia"/>
          <w:color w:val="000000" w:themeColor="text1"/>
        </w:rPr>
        <w:t>中</w:t>
      </w:r>
      <w:r w:rsidR="00221675" w:rsidRPr="00221675">
        <w:rPr>
          <w:rFonts w:eastAsia="仿宋_GB2312" w:hint="eastAsia"/>
          <w:color w:val="000000" w:themeColor="text1"/>
        </w:rPr>
        <w:t>IEC</w:t>
      </w:r>
      <w:r w:rsidR="00221675" w:rsidRPr="00221675">
        <w:rPr>
          <w:rFonts w:eastAsia="仿宋_GB2312" w:hint="eastAsia"/>
          <w:color w:val="000000" w:themeColor="text1"/>
        </w:rPr>
        <w:t>标准和</w:t>
      </w:r>
      <w:r w:rsidR="00221675" w:rsidRPr="00221675">
        <w:rPr>
          <w:rFonts w:eastAsia="仿宋_GB2312" w:hint="eastAsia"/>
          <w:color w:val="000000" w:themeColor="text1"/>
        </w:rPr>
        <w:t>NEMA</w:t>
      </w:r>
      <w:r w:rsidR="00221675" w:rsidRPr="00221675">
        <w:rPr>
          <w:rFonts w:eastAsia="仿宋_GB2312" w:hint="eastAsia"/>
          <w:color w:val="000000" w:themeColor="text1"/>
        </w:rPr>
        <w:t>标准</w:t>
      </w:r>
      <w:r w:rsidR="00F61206" w:rsidRPr="00F61206">
        <w:rPr>
          <w:rFonts w:eastAsia="仿宋_GB2312" w:hint="eastAsia"/>
          <w:color w:val="000000" w:themeColor="text1"/>
        </w:rPr>
        <w:t>可任选</w:t>
      </w:r>
      <w:r w:rsidR="00F61206" w:rsidRPr="00F61206">
        <w:rPr>
          <w:rFonts w:eastAsia="仿宋_GB2312"/>
          <w:color w:val="000000" w:themeColor="text1"/>
        </w:rPr>
        <w:t>其一适用</w:t>
      </w:r>
      <w:r w:rsidRPr="00F61206">
        <w:rPr>
          <w:rFonts w:eastAsia="仿宋_GB2312" w:hint="eastAsia"/>
          <w:color w:val="000000" w:themeColor="text1"/>
        </w:rPr>
        <w:t>。</w:t>
      </w:r>
      <w:r w:rsidR="00F61206" w:rsidRPr="00F61206">
        <w:rPr>
          <w:rFonts w:eastAsia="仿宋_GB2312" w:hint="eastAsia"/>
          <w:color w:val="000000" w:themeColor="text1"/>
        </w:rPr>
        <w:t>建议</w:t>
      </w:r>
      <w:r w:rsidR="00F61206">
        <w:rPr>
          <w:rFonts w:eastAsia="仿宋_GB2312" w:hint="eastAsia"/>
          <w:color w:val="000000" w:themeColor="text1"/>
        </w:rPr>
        <w:t>申请人</w:t>
      </w:r>
      <w:r w:rsidR="00F61206">
        <w:rPr>
          <w:rFonts w:eastAsia="仿宋_GB2312"/>
          <w:color w:val="000000" w:themeColor="text1"/>
        </w:rPr>
        <w:t>完整地引用</w:t>
      </w:r>
      <w:r w:rsidR="00F61206">
        <w:rPr>
          <w:rFonts w:eastAsia="仿宋_GB2312" w:hint="eastAsia"/>
          <w:color w:val="000000" w:themeColor="text1"/>
        </w:rPr>
        <w:t>一个</w:t>
      </w:r>
      <w:r w:rsidR="00F61206">
        <w:rPr>
          <w:rFonts w:eastAsia="仿宋_GB2312"/>
          <w:color w:val="000000" w:themeColor="text1"/>
        </w:rPr>
        <w:t>标准，不应交叉</w:t>
      </w:r>
      <w:r w:rsidR="00F61206">
        <w:rPr>
          <w:rFonts w:eastAsia="仿宋_GB2312" w:hint="eastAsia"/>
          <w:color w:val="000000" w:themeColor="text1"/>
        </w:rPr>
        <w:t>引用</w:t>
      </w:r>
      <w:r w:rsidR="001C06AC">
        <w:rPr>
          <w:rFonts w:eastAsia="仿宋_GB2312" w:hint="eastAsia"/>
          <w:color w:val="000000" w:themeColor="text1"/>
        </w:rPr>
        <w:t>。</w:t>
      </w:r>
    </w:p>
    <w:p w14:paraId="2901C9A9" w14:textId="77777777" w:rsidR="00210ED1" w:rsidRPr="00481A11" w:rsidRDefault="00B16995" w:rsidP="00DB016F">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3.2</w:t>
      </w:r>
      <w:r w:rsidR="00D449C6" w:rsidRPr="00481A11">
        <w:rPr>
          <w:rFonts w:eastAsia="仿宋_GB2312" w:hint="eastAsia"/>
          <w:color w:val="000000" w:themeColor="text1"/>
        </w:rPr>
        <w:t>产品技术要求</w:t>
      </w:r>
    </w:p>
    <w:p w14:paraId="44A20F51" w14:textId="77777777" w:rsidR="00210ED1" w:rsidRPr="00481A1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产品技</w:t>
      </w:r>
      <w:r w:rsidR="00856218">
        <w:rPr>
          <w:rFonts w:eastAsia="仿宋_GB2312" w:hint="eastAsia"/>
          <w:color w:val="000000" w:themeColor="text1"/>
        </w:rPr>
        <w:t>术要求需</w:t>
      </w:r>
      <w:r w:rsidRPr="00481A11">
        <w:rPr>
          <w:rFonts w:eastAsia="仿宋_GB2312" w:hint="eastAsia"/>
          <w:color w:val="000000" w:themeColor="text1"/>
        </w:rPr>
        <w:t>参照《医疗器械产品技术要求编写指导原则》等规范性文件进行编制。若适用，申请人可以参考本指导原则附</w:t>
      </w:r>
      <w:r w:rsidR="00C57C7D">
        <w:rPr>
          <w:rFonts w:eastAsia="仿宋_GB2312" w:hint="eastAsia"/>
          <w:color w:val="000000" w:themeColor="text1"/>
        </w:rPr>
        <w:t>件</w:t>
      </w:r>
      <w:r w:rsidR="001C06AC">
        <w:rPr>
          <w:rFonts w:eastAsia="仿宋_GB2312"/>
          <w:color w:val="000000" w:themeColor="text1"/>
        </w:rPr>
        <w:t>3</w:t>
      </w:r>
      <w:r w:rsidRPr="00481A11">
        <w:rPr>
          <w:rFonts w:eastAsia="仿宋_GB2312" w:hint="eastAsia"/>
          <w:color w:val="000000" w:themeColor="text1"/>
        </w:rPr>
        <w:t>的模板示例。</w:t>
      </w:r>
    </w:p>
    <w:p w14:paraId="183275BD" w14:textId="77777777" w:rsidR="00210ED1" w:rsidRPr="00481A11" w:rsidRDefault="006661F0"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3.2.1</w:t>
      </w:r>
      <w:r w:rsidR="00D449C6" w:rsidRPr="00481A11">
        <w:rPr>
          <w:rFonts w:eastAsia="仿宋_GB2312" w:hint="eastAsia"/>
          <w:color w:val="000000" w:themeColor="text1"/>
        </w:rPr>
        <w:t>产品型号</w:t>
      </w:r>
      <w:r w:rsidR="00D449C6" w:rsidRPr="00481A11">
        <w:rPr>
          <w:rFonts w:eastAsia="仿宋_GB2312" w:hint="eastAsia"/>
          <w:color w:val="000000" w:themeColor="text1"/>
        </w:rPr>
        <w:t>/</w:t>
      </w:r>
      <w:r w:rsidR="00D449C6" w:rsidRPr="00481A11">
        <w:rPr>
          <w:rFonts w:eastAsia="仿宋_GB2312" w:hint="eastAsia"/>
          <w:color w:val="000000" w:themeColor="text1"/>
        </w:rPr>
        <w:t>规格及其划分说明</w:t>
      </w:r>
    </w:p>
    <w:p w14:paraId="62DB88EF" w14:textId="77777777" w:rsidR="00210ED1" w:rsidRPr="00481A1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申请人需提供</w:t>
      </w:r>
      <w:r w:rsidRPr="00481A11">
        <w:rPr>
          <w:rFonts w:eastAsia="仿宋_GB2312" w:hint="eastAsia"/>
          <w:color w:val="000000" w:themeColor="text1"/>
          <w:spacing w:val="4"/>
        </w:rPr>
        <w:t>产品</w:t>
      </w:r>
      <w:r w:rsidRPr="00481A11">
        <w:rPr>
          <w:rFonts w:eastAsia="仿宋_GB2312" w:hint="eastAsia"/>
          <w:color w:val="000000" w:themeColor="text1"/>
        </w:rPr>
        <w:t>型号</w:t>
      </w:r>
      <w:r w:rsidRPr="00481A11">
        <w:rPr>
          <w:rFonts w:eastAsia="仿宋_GB2312" w:hint="eastAsia"/>
          <w:color w:val="000000" w:themeColor="text1"/>
        </w:rPr>
        <w:t>/</w:t>
      </w:r>
      <w:r w:rsidRPr="00481A11">
        <w:rPr>
          <w:rFonts w:eastAsia="仿宋_GB2312" w:hint="eastAsia"/>
          <w:color w:val="000000" w:themeColor="text1"/>
        </w:rPr>
        <w:t>规格划分说明，多个型号</w:t>
      </w:r>
      <w:r w:rsidRPr="00481A11">
        <w:rPr>
          <w:rFonts w:eastAsia="仿宋_GB2312" w:hint="eastAsia"/>
          <w:color w:val="000000" w:themeColor="text1"/>
        </w:rPr>
        <w:t>/</w:t>
      </w:r>
      <w:r w:rsidRPr="00481A11">
        <w:rPr>
          <w:rFonts w:eastAsia="仿宋_GB2312" w:hint="eastAsia"/>
          <w:color w:val="000000" w:themeColor="text1"/>
        </w:rPr>
        <w:t>规格，建议列表的形式列出各个型号的规格参数。</w:t>
      </w:r>
    </w:p>
    <w:p w14:paraId="1B211849" w14:textId="77777777" w:rsidR="00210ED1" w:rsidRPr="00481A11" w:rsidRDefault="00856218"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申报产品需</w:t>
      </w:r>
      <w:r w:rsidR="00D449C6" w:rsidRPr="00481A11">
        <w:rPr>
          <w:rFonts w:eastAsia="仿宋_GB2312" w:hint="eastAsia"/>
          <w:color w:val="000000" w:themeColor="text1"/>
        </w:rPr>
        <w:t>说明软件组件名称、软件发布版本、软件完整版本命名规则，明确软件完整版本的全部字段，逐项说明每字段含义、变化规律，提供每字段含义对应的软件更新的可能示例。</w:t>
      </w:r>
    </w:p>
    <w:p w14:paraId="5FAD6BBB" w14:textId="77777777" w:rsidR="00210ED1" w:rsidRPr="00481A11" w:rsidRDefault="006661F0"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3.2.2</w:t>
      </w:r>
      <w:r w:rsidR="00D449C6" w:rsidRPr="00481A11">
        <w:rPr>
          <w:rFonts w:eastAsia="仿宋_GB2312" w:hint="eastAsia"/>
          <w:color w:val="000000" w:themeColor="text1"/>
        </w:rPr>
        <w:t>性能指标</w:t>
      </w:r>
    </w:p>
    <w:p w14:paraId="1B0ABC27" w14:textId="3A8F144E" w:rsidR="00D449C6" w:rsidRPr="00481A1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lastRenderedPageBreak/>
        <w:t>产品性能指标条款可以参照</w:t>
      </w:r>
      <w:r w:rsidR="001C06AC" w:rsidRPr="001C06AC">
        <w:rPr>
          <w:rFonts w:eastAsia="仿宋_GB2312"/>
          <w:color w:val="000000" w:themeColor="text1"/>
          <w:szCs w:val="32"/>
        </w:rPr>
        <w:t>YY/T</w:t>
      </w:r>
      <w:r w:rsidR="000C3CCC">
        <w:rPr>
          <w:rFonts w:eastAsia="仿宋_GB2312"/>
          <w:color w:val="000000" w:themeColor="text1"/>
          <w:szCs w:val="32"/>
        </w:rPr>
        <w:t xml:space="preserve"> </w:t>
      </w:r>
      <w:r w:rsidR="001C06AC" w:rsidRPr="001C06AC">
        <w:rPr>
          <w:rFonts w:eastAsia="仿宋_GB2312"/>
          <w:color w:val="000000" w:themeColor="text1"/>
          <w:szCs w:val="32"/>
        </w:rPr>
        <w:t>1719</w:t>
      </w:r>
      <w:r w:rsidR="00B45E50">
        <w:rPr>
          <w:rFonts w:eastAsia="仿宋_GB2312" w:hint="eastAsia"/>
          <w:color w:val="000000" w:themeColor="text1"/>
          <w:szCs w:val="32"/>
        </w:rPr>
        <w:t>、</w:t>
      </w:r>
      <w:r w:rsidR="00B45E50" w:rsidRPr="00B45E50">
        <w:rPr>
          <w:rFonts w:eastAsia="仿宋_GB2312"/>
          <w:color w:val="000000" w:themeColor="text1"/>
          <w:szCs w:val="32"/>
        </w:rPr>
        <w:t>YY/T</w:t>
      </w:r>
      <w:r w:rsidR="000C3CCC">
        <w:rPr>
          <w:rFonts w:eastAsia="仿宋_GB2312"/>
          <w:color w:val="000000" w:themeColor="text1"/>
          <w:szCs w:val="32"/>
        </w:rPr>
        <w:t xml:space="preserve"> </w:t>
      </w:r>
      <w:r w:rsidR="00B45E50" w:rsidRPr="00B45E50">
        <w:rPr>
          <w:rFonts w:eastAsia="仿宋_GB2312"/>
          <w:color w:val="000000" w:themeColor="text1"/>
          <w:szCs w:val="32"/>
        </w:rPr>
        <w:t>1840</w:t>
      </w:r>
      <w:r w:rsidR="00B45E50">
        <w:rPr>
          <w:rFonts w:eastAsia="仿宋_GB2312" w:hint="eastAsia"/>
          <w:color w:val="000000" w:themeColor="text1"/>
          <w:szCs w:val="32"/>
        </w:rPr>
        <w:t>和</w:t>
      </w:r>
      <w:r w:rsidR="00B45E50" w:rsidRPr="00F61206">
        <w:rPr>
          <w:rFonts w:eastAsia="仿宋_GB2312" w:hint="eastAsia"/>
          <w:color w:val="000000" w:themeColor="text1"/>
        </w:rPr>
        <w:t>GB/T</w:t>
      </w:r>
      <w:r w:rsidR="000C3CCC">
        <w:rPr>
          <w:rFonts w:eastAsia="仿宋_GB2312"/>
          <w:color w:val="000000" w:themeColor="text1"/>
        </w:rPr>
        <w:t xml:space="preserve"> </w:t>
      </w:r>
      <w:r w:rsidR="00B45E50" w:rsidRPr="00F61206">
        <w:rPr>
          <w:rFonts w:eastAsia="仿宋_GB2312" w:hint="eastAsia"/>
          <w:color w:val="000000" w:themeColor="text1"/>
        </w:rPr>
        <w:t>18988.1</w:t>
      </w:r>
      <w:r w:rsidRPr="00481A11">
        <w:rPr>
          <w:rFonts w:eastAsia="仿宋_GB2312" w:hint="eastAsia"/>
          <w:color w:val="000000" w:themeColor="text1"/>
        </w:rPr>
        <w:t>的相关要求，结合产品特征进行制定。</w:t>
      </w:r>
    </w:p>
    <w:p w14:paraId="05E0E822" w14:textId="77777777" w:rsidR="00210ED1" w:rsidRPr="00481A11" w:rsidRDefault="00856218"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依据产品实际应用情况，在性能指标条款中列明相关参数的具体数值，例如：范围、误差等。此外，需要考虑符合以下标准要求：</w:t>
      </w:r>
    </w:p>
    <w:p w14:paraId="20360A2A" w14:textId="77777777" w:rsidR="00210ED1" w:rsidRPr="00481A11" w:rsidRDefault="00D449C6"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电气安全：</w:t>
      </w:r>
      <w:r w:rsidRPr="00481A11">
        <w:rPr>
          <w:rFonts w:eastAsia="仿宋_GB2312" w:hint="eastAsia"/>
          <w:color w:val="000000" w:themeColor="text1"/>
        </w:rPr>
        <w:t>GB 9706.1</w:t>
      </w:r>
      <w:r w:rsidRPr="00481A11">
        <w:rPr>
          <w:rFonts w:eastAsia="仿宋_GB2312" w:hint="eastAsia"/>
          <w:color w:val="000000" w:themeColor="text1"/>
        </w:rPr>
        <w:t>。</w:t>
      </w:r>
    </w:p>
    <w:p w14:paraId="5430AE5F" w14:textId="77777777" w:rsidR="00210ED1" w:rsidRPr="00481A11" w:rsidRDefault="00D449C6"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电磁兼容：</w:t>
      </w:r>
      <w:r w:rsidRPr="00481A11">
        <w:rPr>
          <w:rFonts w:eastAsia="仿宋_GB2312" w:hint="eastAsia"/>
          <w:color w:val="000000" w:themeColor="text1"/>
        </w:rPr>
        <w:t>YY 9706.102</w:t>
      </w:r>
      <w:r w:rsidRPr="00481A11">
        <w:rPr>
          <w:rFonts w:eastAsia="仿宋_GB2312" w:hint="eastAsia"/>
          <w:color w:val="000000" w:themeColor="text1"/>
        </w:rPr>
        <w:t>。</w:t>
      </w:r>
    </w:p>
    <w:p w14:paraId="6A9E466E" w14:textId="77777777" w:rsidR="00210ED1" w:rsidRDefault="001C06AC" w:rsidP="00DB016F">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磁共振系统</w:t>
      </w:r>
      <w:r w:rsidR="00D449C6" w:rsidRPr="00481A11">
        <w:rPr>
          <w:rFonts w:eastAsia="仿宋_GB2312" w:hint="eastAsia"/>
          <w:color w:val="000000" w:themeColor="text1"/>
        </w:rPr>
        <w:t>：</w:t>
      </w:r>
      <w:r w:rsidR="00D449C6" w:rsidRPr="00481A11">
        <w:rPr>
          <w:rFonts w:eastAsia="仿宋_GB2312" w:hint="eastAsia"/>
          <w:color w:val="000000" w:themeColor="text1"/>
        </w:rPr>
        <w:t>YY 9706.</w:t>
      </w:r>
      <w:r>
        <w:rPr>
          <w:rFonts w:eastAsia="仿宋_GB2312"/>
          <w:color w:val="000000" w:themeColor="text1"/>
        </w:rPr>
        <w:t>233</w:t>
      </w:r>
      <w:r w:rsidR="00D449C6" w:rsidRPr="00481A11">
        <w:rPr>
          <w:rFonts w:eastAsia="仿宋_GB2312" w:hint="eastAsia"/>
          <w:color w:val="000000" w:themeColor="text1"/>
        </w:rPr>
        <w:t>。</w:t>
      </w:r>
    </w:p>
    <w:p w14:paraId="5500D495" w14:textId="3DE6B8D9" w:rsidR="001C06AC" w:rsidRPr="00481A11" w:rsidRDefault="001C06AC" w:rsidP="00DB016F">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激光定位系统</w:t>
      </w:r>
      <w:r>
        <w:rPr>
          <w:rFonts w:eastAsia="仿宋_GB2312"/>
          <w:color w:val="000000" w:themeColor="text1"/>
        </w:rPr>
        <w:t>：</w:t>
      </w:r>
      <w:r w:rsidR="00AD73E9" w:rsidRPr="00AD73E9">
        <w:rPr>
          <w:rFonts w:eastAsia="仿宋_GB2312"/>
          <w:color w:val="000000" w:themeColor="text1"/>
        </w:rPr>
        <w:t>GB</w:t>
      </w:r>
      <w:r w:rsidR="000C3CCC">
        <w:rPr>
          <w:rFonts w:eastAsia="仿宋_GB2312"/>
          <w:color w:val="000000" w:themeColor="text1"/>
        </w:rPr>
        <w:t xml:space="preserve"> </w:t>
      </w:r>
      <w:r w:rsidR="00AD73E9" w:rsidRPr="00AD73E9">
        <w:rPr>
          <w:rFonts w:eastAsia="仿宋_GB2312"/>
          <w:color w:val="000000" w:themeColor="text1"/>
        </w:rPr>
        <w:t>7247.1</w:t>
      </w:r>
      <w:r w:rsidR="00746CBD">
        <w:rPr>
          <w:rFonts w:eastAsia="仿宋_GB2312" w:hint="eastAsia"/>
          <w:color w:val="000000" w:themeColor="text1"/>
        </w:rPr>
        <w:t>。</w:t>
      </w:r>
    </w:p>
    <w:p w14:paraId="1BE8442E" w14:textId="77777777" w:rsidR="00A859E8" w:rsidRPr="00481A11" w:rsidRDefault="004B17BB"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其他</w:t>
      </w:r>
      <w:r w:rsidR="00A859E8" w:rsidRPr="00481A11">
        <w:rPr>
          <w:rFonts w:eastAsia="仿宋_GB2312" w:hint="eastAsia"/>
          <w:color w:val="000000" w:themeColor="text1"/>
        </w:rPr>
        <w:t>（若适用）</w:t>
      </w:r>
      <w:r w:rsidRPr="00481A11">
        <w:rPr>
          <w:rFonts w:eastAsia="仿宋_GB2312" w:hint="eastAsia"/>
          <w:color w:val="000000" w:themeColor="text1"/>
        </w:rPr>
        <w:t>。</w:t>
      </w:r>
    </w:p>
    <w:p w14:paraId="388C4957" w14:textId="77777777" w:rsidR="00210ED1" w:rsidRPr="00481A11" w:rsidRDefault="006661F0"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3.2.3</w:t>
      </w:r>
      <w:r w:rsidR="00D449C6" w:rsidRPr="00481A11">
        <w:rPr>
          <w:rFonts w:eastAsia="仿宋_GB2312" w:hint="eastAsia"/>
          <w:color w:val="000000" w:themeColor="text1"/>
        </w:rPr>
        <w:t>检验方法</w:t>
      </w:r>
    </w:p>
    <w:p w14:paraId="78E66405" w14:textId="77777777" w:rsidR="00210ED1" w:rsidRPr="00481A1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建议注明引用标准的编号、年代号及条款号。</w:t>
      </w:r>
    </w:p>
    <w:p w14:paraId="399816B8" w14:textId="77777777" w:rsidR="00210ED1" w:rsidRPr="00481A11" w:rsidRDefault="006661F0"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3.2.4</w:t>
      </w:r>
      <w:r w:rsidR="00D449C6" w:rsidRPr="00481A11">
        <w:rPr>
          <w:rFonts w:eastAsia="仿宋_GB2312" w:hint="eastAsia"/>
          <w:color w:val="000000" w:themeColor="text1"/>
        </w:rPr>
        <w:t>附录</w:t>
      </w:r>
    </w:p>
    <w:p w14:paraId="1AAC50E9" w14:textId="77777777" w:rsidR="00210ED1" w:rsidRPr="00481A11" w:rsidRDefault="00856218"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需</w:t>
      </w:r>
      <w:r w:rsidR="00D449C6" w:rsidRPr="00481A11">
        <w:rPr>
          <w:rFonts w:eastAsia="仿宋_GB2312" w:hint="eastAsia"/>
          <w:color w:val="000000" w:themeColor="text1"/>
        </w:rPr>
        <w:t>列明产品安全特征，提供绝缘图、绝缘路径表。</w:t>
      </w:r>
    </w:p>
    <w:p w14:paraId="5FA8B9BC" w14:textId="77777777" w:rsidR="00210ED1" w:rsidRPr="00481A11" w:rsidRDefault="00B16995" w:rsidP="00DB016F">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3.3</w:t>
      </w:r>
      <w:r w:rsidR="00D449C6" w:rsidRPr="00481A11">
        <w:rPr>
          <w:rFonts w:eastAsia="仿宋_GB2312" w:hint="eastAsia"/>
          <w:color w:val="000000" w:themeColor="text1"/>
        </w:rPr>
        <w:t>产品检验报告</w:t>
      </w:r>
    </w:p>
    <w:p w14:paraId="66EA38E3" w14:textId="77777777" w:rsidR="00210ED1" w:rsidRPr="00481A11" w:rsidRDefault="00856218"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检验报告需</w:t>
      </w:r>
      <w:r w:rsidR="00D449C6" w:rsidRPr="00481A11">
        <w:rPr>
          <w:rFonts w:eastAsia="仿宋_GB2312" w:hint="eastAsia"/>
          <w:color w:val="000000" w:themeColor="text1"/>
        </w:rPr>
        <w:t>注明产品型号规格或配置，样品描述应与产品技术要求的部件名称和型号等信息保持一致。</w:t>
      </w:r>
    </w:p>
    <w:p w14:paraId="42954344" w14:textId="71F6E25A" w:rsidR="00210ED1" w:rsidRDefault="00856218"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检验报告需</w:t>
      </w:r>
      <w:r w:rsidR="00D449C6" w:rsidRPr="00481A11">
        <w:rPr>
          <w:rFonts w:eastAsia="仿宋_GB2312" w:hint="eastAsia"/>
          <w:color w:val="000000" w:themeColor="text1"/>
        </w:rPr>
        <w:t>提供软件版本界面的真实照片或列明软件版本信息。具有用户界</w:t>
      </w:r>
      <w:r>
        <w:rPr>
          <w:rFonts w:eastAsia="仿宋_GB2312" w:hint="eastAsia"/>
          <w:color w:val="000000" w:themeColor="text1"/>
        </w:rPr>
        <w:t>面的软件需要体现软件发布版本和软件完整版本，无用户界面的软件需</w:t>
      </w:r>
      <w:r w:rsidR="00D449C6" w:rsidRPr="00481A11">
        <w:rPr>
          <w:rFonts w:eastAsia="仿宋_GB2312" w:hint="eastAsia"/>
          <w:color w:val="000000" w:themeColor="text1"/>
        </w:rPr>
        <w:t>体现软件完整版本。</w:t>
      </w:r>
    </w:p>
    <w:p w14:paraId="27568092" w14:textId="7EA99F53" w:rsidR="00D738E1" w:rsidRPr="00010996" w:rsidRDefault="00D738E1" w:rsidP="00DB016F">
      <w:pPr>
        <w:adjustRightInd w:val="0"/>
        <w:snapToGrid w:val="0"/>
        <w:spacing w:line="520" w:lineRule="exact"/>
        <w:ind w:firstLineChars="200" w:firstLine="640"/>
        <w:rPr>
          <w:rFonts w:eastAsia="仿宋_GB2312"/>
          <w:color w:val="000000" w:themeColor="text1"/>
        </w:rPr>
      </w:pPr>
      <w:r w:rsidRPr="00D738E1">
        <w:rPr>
          <w:rFonts w:eastAsia="仿宋_GB2312" w:hint="eastAsia"/>
          <w:color w:val="000000" w:themeColor="text1"/>
        </w:rPr>
        <w:t>PET</w:t>
      </w:r>
      <w:r w:rsidRPr="00D738E1">
        <w:rPr>
          <w:rFonts w:eastAsia="仿宋_GB2312" w:hint="eastAsia"/>
          <w:color w:val="000000" w:themeColor="text1"/>
        </w:rPr>
        <w:t>性能部分，检测报告应参照</w:t>
      </w:r>
      <w:r w:rsidRPr="00D738E1">
        <w:rPr>
          <w:rFonts w:eastAsia="仿宋_GB2312" w:hint="eastAsia"/>
          <w:color w:val="000000" w:themeColor="text1"/>
        </w:rPr>
        <w:t>YY/T 1719-2023</w:t>
      </w:r>
      <w:r w:rsidRPr="00D738E1">
        <w:rPr>
          <w:rFonts w:eastAsia="仿宋_GB2312" w:hint="eastAsia"/>
          <w:color w:val="000000" w:themeColor="text1"/>
        </w:rPr>
        <w:t>的</w:t>
      </w:r>
      <w:r w:rsidRPr="00D738E1">
        <w:rPr>
          <w:rFonts w:eastAsia="仿宋_GB2312" w:hint="eastAsia"/>
          <w:color w:val="000000" w:themeColor="text1"/>
        </w:rPr>
        <w:t>4.3</w:t>
      </w:r>
      <w:r w:rsidR="005C688B">
        <w:rPr>
          <w:rFonts w:eastAsia="仿宋_GB2312" w:hint="eastAsia"/>
          <w:color w:val="000000" w:themeColor="text1"/>
        </w:rPr>
        <w:t>的要求报告相应的数值和图片等内容。如</w:t>
      </w:r>
      <w:r w:rsidRPr="00D738E1">
        <w:rPr>
          <w:rFonts w:eastAsia="仿宋_GB2312" w:hint="eastAsia"/>
          <w:color w:val="000000" w:themeColor="text1"/>
        </w:rPr>
        <w:t>采用</w:t>
      </w:r>
      <w:r w:rsidRPr="00D738E1">
        <w:rPr>
          <w:rFonts w:eastAsia="仿宋_GB2312" w:hint="eastAsia"/>
          <w:color w:val="000000" w:themeColor="text1"/>
        </w:rPr>
        <w:t>GB/T</w:t>
      </w:r>
      <w:r w:rsidR="000C3CCC">
        <w:rPr>
          <w:rFonts w:eastAsia="仿宋_GB2312"/>
          <w:color w:val="000000" w:themeColor="text1"/>
        </w:rPr>
        <w:t xml:space="preserve"> </w:t>
      </w:r>
      <w:r w:rsidRPr="00D738E1">
        <w:rPr>
          <w:rFonts w:eastAsia="仿宋_GB2312" w:hint="eastAsia"/>
          <w:color w:val="000000" w:themeColor="text1"/>
        </w:rPr>
        <w:t>18988.1-2013</w:t>
      </w:r>
      <w:r w:rsidRPr="00D738E1">
        <w:rPr>
          <w:rFonts w:eastAsia="仿宋_GB2312" w:hint="eastAsia"/>
          <w:color w:val="000000" w:themeColor="text1"/>
        </w:rPr>
        <w:t>附录</w:t>
      </w:r>
      <w:r w:rsidRPr="00D738E1">
        <w:rPr>
          <w:rFonts w:eastAsia="仿宋_GB2312" w:hint="eastAsia"/>
          <w:color w:val="000000" w:themeColor="text1"/>
        </w:rPr>
        <w:t>NB</w:t>
      </w:r>
      <w:r w:rsidRPr="00D738E1">
        <w:rPr>
          <w:rFonts w:eastAsia="仿宋_GB2312" w:hint="eastAsia"/>
          <w:color w:val="000000" w:themeColor="text1"/>
        </w:rPr>
        <w:t>的测试方法，检测报告应报告的内容见</w:t>
      </w:r>
      <w:r w:rsidRPr="000F4721">
        <w:rPr>
          <w:rFonts w:eastAsia="仿宋_GB2312" w:hint="eastAsia"/>
          <w:color w:val="000000" w:themeColor="text1"/>
          <w:szCs w:val="32"/>
        </w:rPr>
        <w:t>《正电子发射</w:t>
      </w:r>
      <w:r w:rsidRPr="000F4721">
        <w:rPr>
          <w:rFonts w:eastAsia="仿宋_GB2312"/>
          <w:color w:val="000000" w:themeColor="text1"/>
          <w:szCs w:val="32"/>
        </w:rPr>
        <w:t>/X</w:t>
      </w:r>
      <w:r w:rsidRPr="000F4721">
        <w:rPr>
          <w:rFonts w:eastAsia="仿宋_GB2312"/>
          <w:color w:val="000000" w:themeColor="text1"/>
          <w:szCs w:val="32"/>
        </w:rPr>
        <w:t>射线计算机断层成像系统</w:t>
      </w:r>
      <w:r w:rsidRPr="000F4721">
        <w:rPr>
          <w:rFonts w:eastAsia="仿宋_GB2312" w:hint="eastAsia"/>
          <w:color w:val="000000" w:themeColor="text1"/>
          <w:szCs w:val="32"/>
        </w:rPr>
        <w:t>注册技术审查指导原则》</w:t>
      </w:r>
      <w:r w:rsidRPr="00D738E1">
        <w:rPr>
          <w:rFonts w:eastAsia="仿宋_GB2312" w:hint="eastAsia"/>
          <w:color w:val="000000" w:themeColor="text1"/>
        </w:rPr>
        <w:t>附录</w:t>
      </w:r>
      <w:r>
        <w:rPr>
          <w:rFonts w:eastAsia="仿宋_GB2312" w:hint="eastAsia"/>
          <w:color w:val="000000" w:themeColor="text1"/>
        </w:rPr>
        <w:t>9</w:t>
      </w:r>
      <w:r w:rsidRPr="00D738E1">
        <w:rPr>
          <w:rFonts w:eastAsia="仿宋_GB2312" w:hint="eastAsia"/>
          <w:color w:val="000000" w:themeColor="text1"/>
        </w:rPr>
        <w:t>。</w:t>
      </w:r>
      <w:r w:rsidR="00010996" w:rsidRPr="00010996">
        <w:rPr>
          <w:rFonts w:eastAsia="仿宋_GB2312" w:hint="eastAsia"/>
          <w:color w:val="000000" w:themeColor="text1"/>
        </w:rPr>
        <w:t>不能体现在注册检验报告中的，应另附文件说明。</w:t>
      </w:r>
    </w:p>
    <w:p w14:paraId="734269A2" w14:textId="77777777" w:rsidR="0019241A" w:rsidRPr="00481A11" w:rsidRDefault="006661F0"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lastRenderedPageBreak/>
        <w:t>3.3.1</w:t>
      </w:r>
      <w:r w:rsidR="0019241A" w:rsidRPr="00481A11">
        <w:rPr>
          <w:rFonts w:eastAsia="仿宋_GB2312" w:hint="eastAsia"/>
          <w:color w:val="000000" w:themeColor="text1"/>
        </w:rPr>
        <w:t>同一注册单元的典型检验产品</w:t>
      </w:r>
    </w:p>
    <w:p w14:paraId="55DB5533" w14:textId="77777777" w:rsidR="00210ED1" w:rsidRDefault="00856218"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按照注册单元进行产品检验，检验结果需要覆盖注册单元内所有产品型号规格或配置。典型检验产品需要考虑结构组成、性能指标、预期用途等，一般选取功能最齐全、结构最复杂、风险最高的产品型号规格或配置，并提供检验典型性说明。</w:t>
      </w:r>
    </w:p>
    <w:p w14:paraId="5A606E5A" w14:textId="77777777" w:rsidR="0019241A" w:rsidRPr="00481A11" w:rsidRDefault="006661F0"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3.3.2</w:t>
      </w:r>
      <w:r w:rsidR="0019241A" w:rsidRPr="00481A11">
        <w:rPr>
          <w:rFonts w:eastAsia="仿宋_GB2312" w:hint="eastAsia"/>
          <w:color w:val="000000" w:themeColor="text1"/>
        </w:rPr>
        <w:t>产品</w:t>
      </w:r>
      <w:r w:rsidR="0019241A" w:rsidRPr="00481A11">
        <w:rPr>
          <w:rFonts w:eastAsia="仿宋_GB2312" w:hint="eastAsia"/>
          <w:color w:val="000000" w:themeColor="text1"/>
        </w:rPr>
        <w:t>EMC</w:t>
      </w:r>
      <w:r w:rsidR="0019241A" w:rsidRPr="00481A11">
        <w:rPr>
          <w:rFonts w:eastAsia="仿宋_GB2312" w:hint="eastAsia"/>
          <w:color w:val="000000" w:themeColor="text1"/>
        </w:rPr>
        <w:t>检验</w:t>
      </w:r>
    </w:p>
    <w:p w14:paraId="407650F5" w14:textId="05367535" w:rsidR="0019241A" w:rsidRPr="00481A11" w:rsidRDefault="00856218"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19241A" w:rsidRPr="00481A11">
        <w:rPr>
          <w:rFonts w:eastAsia="仿宋_GB2312" w:hint="eastAsia"/>
          <w:color w:val="000000" w:themeColor="text1"/>
        </w:rPr>
        <w:t>提供</w:t>
      </w:r>
      <w:r w:rsidR="0019241A" w:rsidRPr="00481A11">
        <w:rPr>
          <w:rFonts w:eastAsia="仿宋_GB2312" w:hint="eastAsia"/>
          <w:color w:val="000000" w:themeColor="text1"/>
        </w:rPr>
        <w:t>EMC</w:t>
      </w:r>
      <w:r w:rsidR="0019241A" w:rsidRPr="00481A11">
        <w:rPr>
          <w:rFonts w:eastAsia="仿宋_GB2312" w:hint="eastAsia"/>
          <w:color w:val="000000" w:themeColor="text1"/>
        </w:rPr>
        <w:t>检验中产品运行模式的选取依据，并建议考虑产品</w:t>
      </w:r>
      <w:r w:rsidR="00B45E50">
        <w:rPr>
          <w:rFonts w:eastAsia="仿宋_GB2312" w:hint="eastAsia"/>
          <w:color w:val="000000" w:themeColor="text1"/>
        </w:rPr>
        <w:t>基本性能</w:t>
      </w:r>
      <w:r w:rsidR="0019241A" w:rsidRPr="00481A11">
        <w:rPr>
          <w:rFonts w:eastAsia="仿宋_GB2312" w:hint="eastAsia"/>
          <w:color w:val="000000" w:themeColor="text1"/>
        </w:rPr>
        <w:t>。</w:t>
      </w:r>
      <w:r w:rsidR="00023C94" w:rsidRPr="00023C94">
        <w:rPr>
          <w:rFonts w:eastAsia="仿宋_GB2312" w:hint="eastAsia"/>
          <w:color w:val="000000" w:themeColor="text1"/>
        </w:rPr>
        <w:t>如根据风险评估无基本性能可进行说明。</w:t>
      </w:r>
      <w:r w:rsidR="00023C94">
        <w:rPr>
          <w:rFonts w:eastAsia="仿宋_GB2312" w:hint="eastAsia"/>
          <w:color w:val="000000" w:themeColor="text1"/>
        </w:rPr>
        <w:t>根据标准要求进行</w:t>
      </w:r>
      <w:r w:rsidR="00023C94">
        <w:rPr>
          <w:rFonts w:eastAsia="仿宋_GB2312" w:hint="eastAsia"/>
          <w:color w:val="000000" w:themeColor="text1"/>
        </w:rPr>
        <w:t>EMC</w:t>
      </w:r>
      <w:r w:rsidR="00023C94">
        <w:rPr>
          <w:rFonts w:eastAsia="仿宋_GB2312" w:hint="eastAsia"/>
          <w:color w:val="000000" w:themeColor="text1"/>
        </w:rPr>
        <w:t>检验。</w:t>
      </w:r>
    </w:p>
    <w:p w14:paraId="160C8DD0" w14:textId="77777777" w:rsidR="0019241A" w:rsidRPr="00481A11" w:rsidRDefault="006661F0"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3.3.3</w:t>
      </w:r>
      <w:r w:rsidR="0019241A" w:rsidRPr="00481A11">
        <w:rPr>
          <w:rFonts w:eastAsia="仿宋_GB2312" w:hint="eastAsia"/>
          <w:color w:val="000000" w:themeColor="text1"/>
        </w:rPr>
        <w:t>关于检验情况的说明</w:t>
      </w:r>
    </w:p>
    <w:p w14:paraId="7AA930FC" w14:textId="77777777" w:rsidR="00210ED1" w:rsidRPr="00481A11" w:rsidRDefault="00D449C6"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申请人可以提供检验情况说明和检验报告清单，描述检验报告对应的产品型号规格</w:t>
      </w:r>
      <w:r w:rsidRPr="00481A11">
        <w:rPr>
          <w:rFonts w:eastAsia="仿宋_GB2312" w:hint="eastAsia"/>
          <w:color w:val="000000" w:themeColor="text1"/>
        </w:rPr>
        <w:t>/</w:t>
      </w:r>
      <w:r w:rsidRPr="00481A11">
        <w:rPr>
          <w:rFonts w:eastAsia="仿宋_GB2312" w:hint="eastAsia"/>
          <w:color w:val="000000" w:themeColor="text1"/>
        </w:rPr>
        <w:t>配置和检验类型（产品性能和安规检验、</w:t>
      </w:r>
      <w:r w:rsidRPr="00481A11">
        <w:rPr>
          <w:rFonts w:eastAsia="仿宋_GB2312" w:hint="eastAsia"/>
          <w:color w:val="000000" w:themeColor="text1"/>
        </w:rPr>
        <w:t>EMC</w:t>
      </w:r>
      <w:r w:rsidRPr="00481A11">
        <w:rPr>
          <w:rFonts w:eastAsia="仿宋_GB2312" w:hint="eastAsia"/>
          <w:color w:val="000000" w:themeColor="text1"/>
        </w:rPr>
        <w:t>检验等）。</w:t>
      </w:r>
    </w:p>
    <w:p w14:paraId="47C93E3D" w14:textId="77777777" w:rsidR="006661F0" w:rsidRPr="00856218" w:rsidRDefault="006661F0" w:rsidP="00DB016F">
      <w:pPr>
        <w:overflowPunct w:val="0"/>
        <w:autoSpaceDE w:val="0"/>
        <w:autoSpaceDN w:val="0"/>
        <w:adjustRightInd w:val="0"/>
        <w:snapToGrid w:val="0"/>
        <w:spacing w:line="520" w:lineRule="exact"/>
        <w:ind w:firstLineChars="200" w:firstLine="640"/>
        <w:rPr>
          <w:rFonts w:ascii="仿宋_GB2312" w:eastAsia="仿宋_GB2312"/>
          <w:color w:val="000000" w:themeColor="text1"/>
        </w:rPr>
      </w:pPr>
      <w:r w:rsidRPr="00481A11">
        <w:rPr>
          <w:rFonts w:eastAsia="仿宋_GB2312" w:hint="eastAsia"/>
          <w:color w:val="000000" w:themeColor="text1"/>
        </w:rPr>
        <w:t>4</w:t>
      </w:r>
      <w:r w:rsidR="00B10099">
        <w:rPr>
          <w:rFonts w:eastAsia="仿宋_GB2312"/>
          <w:color w:val="000000" w:themeColor="text1"/>
        </w:rPr>
        <w:t>.</w:t>
      </w:r>
      <w:r w:rsidRPr="00856218">
        <w:rPr>
          <w:rFonts w:ascii="仿宋_GB2312" w:eastAsia="仿宋_GB2312" w:hint="eastAsia"/>
          <w:color w:val="000000" w:themeColor="text1"/>
        </w:rPr>
        <w:t>研究资料</w:t>
      </w:r>
    </w:p>
    <w:p w14:paraId="0E658C65" w14:textId="77777777" w:rsidR="00210ED1" w:rsidRPr="00481A11" w:rsidRDefault="00B16995" w:rsidP="00DB016F">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4.1</w:t>
      </w:r>
      <w:r w:rsidR="00D449C6" w:rsidRPr="00481A11">
        <w:rPr>
          <w:rFonts w:eastAsia="仿宋_GB2312" w:hint="eastAsia"/>
          <w:color w:val="000000" w:themeColor="text1"/>
        </w:rPr>
        <w:t>化学和物理性能研究、电气系统安全性研究</w:t>
      </w:r>
    </w:p>
    <w:p w14:paraId="68C7B72F" w14:textId="77777777" w:rsidR="00210ED1" w:rsidRPr="00481A11" w:rsidRDefault="00856218"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提供产品</w:t>
      </w:r>
      <w:r w:rsidR="004044FA" w:rsidRPr="00481A11">
        <w:rPr>
          <w:rFonts w:eastAsia="仿宋_GB2312" w:hint="eastAsia"/>
          <w:color w:val="000000" w:themeColor="text1"/>
        </w:rPr>
        <w:t>非临床</w:t>
      </w:r>
      <w:r w:rsidR="00D449C6" w:rsidRPr="00481A11">
        <w:rPr>
          <w:rFonts w:eastAsia="仿宋_GB2312" w:hint="eastAsia"/>
          <w:color w:val="000000" w:themeColor="text1"/>
        </w:rPr>
        <w:t>研究</w:t>
      </w:r>
      <w:r w:rsidR="004044FA" w:rsidRPr="00481A11">
        <w:rPr>
          <w:rFonts w:eastAsia="仿宋_GB2312" w:hint="eastAsia"/>
          <w:color w:val="000000" w:themeColor="text1"/>
        </w:rPr>
        <w:t>综述</w:t>
      </w:r>
      <w:r w:rsidR="00D449C6" w:rsidRPr="00481A11">
        <w:rPr>
          <w:rFonts w:eastAsia="仿宋_GB2312" w:hint="eastAsia"/>
          <w:color w:val="000000" w:themeColor="text1"/>
        </w:rPr>
        <w:t>，</w:t>
      </w:r>
      <w:r w:rsidR="004044FA" w:rsidRPr="00481A11">
        <w:rPr>
          <w:rFonts w:eastAsia="仿宋_GB2312" w:hint="eastAsia"/>
          <w:color w:val="000000" w:themeColor="text1"/>
        </w:rPr>
        <w:t>逐项描述所开展的研究，概述研究方法和研究结论。</w:t>
      </w:r>
      <w:r w:rsidR="00D449C6" w:rsidRPr="00481A11">
        <w:rPr>
          <w:rFonts w:eastAsia="仿宋_GB2312" w:hint="eastAsia"/>
          <w:color w:val="000000" w:themeColor="text1"/>
        </w:rPr>
        <w:t>列表</w:t>
      </w:r>
      <w:r w:rsidR="000B5087" w:rsidRPr="00481A11">
        <w:rPr>
          <w:rFonts w:eastAsia="仿宋_GB2312" w:hint="eastAsia"/>
          <w:color w:val="000000" w:themeColor="text1"/>
        </w:rPr>
        <w:t>逐项</w:t>
      </w:r>
      <w:r w:rsidR="00D449C6" w:rsidRPr="00481A11">
        <w:rPr>
          <w:rFonts w:eastAsia="仿宋_GB2312" w:hint="eastAsia"/>
          <w:color w:val="000000" w:themeColor="text1"/>
        </w:rPr>
        <w:t>说明产品性能指标条款</w:t>
      </w:r>
      <w:r w:rsidR="000B5087" w:rsidRPr="00481A11">
        <w:rPr>
          <w:rFonts w:eastAsia="仿宋_GB2312" w:hint="eastAsia"/>
          <w:color w:val="000000" w:themeColor="text1"/>
        </w:rPr>
        <w:t>的</w:t>
      </w:r>
      <w:r w:rsidR="00D449C6" w:rsidRPr="00481A11">
        <w:rPr>
          <w:rFonts w:eastAsia="仿宋_GB2312" w:hint="eastAsia"/>
          <w:color w:val="000000" w:themeColor="text1"/>
        </w:rPr>
        <w:t>来源和制定依据。</w:t>
      </w:r>
    </w:p>
    <w:p w14:paraId="50CB84A1" w14:textId="77777777" w:rsidR="00210ED1" w:rsidRPr="00481A11" w:rsidRDefault="00856218"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说明适用的标准或方法，解释引用或采用的理由。关于适用标准中的不适用条款，需要提供必要的说明。</w:t>
      </w:r>
    </w:p>
    <w:p w14:paraId="2AABE650" w14:textId="77777777" w:rsidR="005341A7" w:rsidRDefault="005341A7" w:rsidP="00DB016F">
      <w:pPr>
        <w:snapToGrid w:val="0"/>
        <w:spacing w:line="520" w:lineRule="exact"/>
        <w:ind w:firstLineChars="200" w:firstLine="640"/>
        <w:rPr>
          <w:rFonts w:eastAsia="仿宋_GB2312"/>
          <w:color w:val="000000"/>
          <w:szCs w:val="32"/>
        </w:rPr>
      </w:pPr>
      <w:r>
        <w:rPr>
          <w:rFonts w:eastAsia="仿宋_GB2312" w:hint="eastAsia"/>
          <w:color w:val="000000"/>
          <w:szCs w:val="32"/>
        </w:rPr>
        <w:t>申请人</w:t>
      </w:r>
      <w:r>
        <w:rPr>
          <w:rFonts w:eastAsia="仿宋_GB2312"/>
          <w:color w:val="000000"/>
          <w:szCs w:val="32"/>
        </w:rPr>
        <w:t>需</w:t>
      </w:r>
      <w:r>
        <w:rPr>
          <w:rFonts w:eastAsia="仿宋_GB2312" w:hint="eastAsia"/>
          <w:color w:val="000000"/>
          <w:szCs w:val="32"/>
        </w:rPr>
        <w:t>提供产品性能研究资料，</w:t>
      </w:r>
      <w:r w:rsidRPr="002E6A7E">
        <w:rPr>
          <w:rFonts w:eastAsia="仿宋_GB2312" w:hint="eastAsia"/>
          <w:color w:val="000000"/>
          <w:szCs w:val="32"/>
        </w:rPr>
        <w:t>可以结合综述资料中描述的产品</w:t>
      </w:r>
      <w:r>
        <w:rPr>
          <w:rFonts w:eastAsia="仿宋_GB2312" w:hint="eastAsia"/>
          <w:color w:val="000000"/>
          <w:szCs w:val="32"/>
        </w:rPr>
        <w:t>扫描</w:t>
      </w:r>
      <w:r w:rsidRPr="002E6A7E">
        <w:rPr>
          <w:rFonts w:eastAsia="仿宋_GB2312" w:hint="eastAsia"/>
          <w:color w:val="000000"/>
          <w:szCs w:val="32"/>
        </w:rPr>
        <w:t>模式、</w:t>
      </w:r>
      <w:r>
        <w:rPr>
          <w:rFonts w:eastAsia="仿宋_GB2312" w:hint="eastAsia"/>
          <w:color w:val="000000"/>
          <w:szCs w:val="32"/>
        </w:rPr>
        <w:t>应用</w:t>
      </w:r>
      <w:r w:rsidRPr="002E6A7E">
        <w:rPr>
          <w:rFonts w:eastAsia="仿宋_GB2312" w:hint="eastAsia"/>
          <w:color w:val="000000"/>
          <w:szCs w:val="32"/>
        </w:rPr>
        <w:t>模式、</w:t>
      </w:r>
      <w:r>
        <w:rPr>
          <w:rFonts w:eastAsia="仿宋_GB2312" w:hint="eastAsia"/>
          <w:color w:val="000000"/>
          <w:szCs w:val="32"/>
        </w:rPr>
        <w:t>技术特点</w:t>
      </w:r>
      <w:r w:rsidRPr="002E6A7E">
        <w:rPr>
          <w:rFonts w:eastAsia="仿宋_GB2312" w:hint="eastAsia"/>
          <w:color w:val="000000"/>
          <w:szCs w:val="32"/>
        </w:rPr>
        <w:t>等，提供相应的测试验证资料。</w:t>
      </w:r>
    </w:p>
    <w:p w14:paraId="1FAF4C07" w14:textId="61DD7902" w:rsidR="006F44D3" w:rsidRDefault="005341A7" w:rsidP="00DB016F">
      <w:pPr>
        <w:overflowPunct w:val="0"/>
        <w:spacing w:line="520" w:lineRule="exact"/>
        <w:ind w:firstLineChars="200" w:firstLine="640"/>
        <w:rPr>
          <w:rFonts w:eastAsia="仿宋_GB2312"/>
          <w:color w:val="000000"/>
          <w:szCs w:val="32"/>
        </w:rPr>
      </w:pPr>
      <w:r w:rsidRPr="00276C36">
        <w:rPr>
          <w:rFonts w:eastAsia="仿宋_GB2312"/>
          <w:color w:val="000000"/>
          <w:szCs w:val="32"/>
        </w:rPr>
        <w:t>PET</w:t>
      </w:r>
      <w:r w:rsidRPr="00276C36">
        <w:rPr>
          <w:rFonts w:eastAsia="仿宋_GB2312"/>
          <w:color w:val="000000"/>
          <w:szCs w:val="32"/>
        </w:rPr>
        <w:t>部分</w:t>
      </w:r>
      <w:r w:rsidR="00AB4382">
        <w:rPr>
          <w:rFonts w:eastAsia="仿宋_GB2312" w:hint="eastAsia"/>
          <w:color w:val="000000"/>
          <w:szCs w:val="32"/>
        </w:rPr>
        <w:t>需</w:t>
      </w:r>
      <w:r w:rsidR="006F44D3">
        <w:rPr>
          <w:rFonts w:eastAsia="仿宋_GB2312"/>
          <w:color w:val="000000"/>
          <w:szCs w:val="28"/>
        </w:rPr>
        <w:t>参照</w:t>
      </w:r>
      <w:r w:rsidR="006F44D3" w:rsidRPr="00276C36">
        <w:rPr>
          <w:rFonts w:eastAsia="仿宋_GB2312"/>
          <w:color w:val="000000"/>
          <w:szCs w:val="32"/>
        </w:rPr>
        <w:t>PET/CT</w:t>
      </w:r>
      <w:r w:rsidR="006F44D3" w:rsidRPr="00276C36">
        <w:rPr>
          <w:rFonts w:eastAsia="仿宋_GB2312"/>
          <w:color w:val="000000"/>
          <w:szCs w:val="32"/>
        </w:rPr>
        <w:t>指导原则</w:t>
      </w:r>
      <w:r w:rsidR="00746CBD">
        <w:rPr>
          <w:rFonts w:eastAsia="仿宋_GB2312" w:hint="eastAsia"/>
          <w:color w:val="000000"/>
          <w:szCs w:val="32"/>
        </w:rPr>
        <w:t>和</w:t>
      </w:r>
      <w:r w:rsidR="006F44D3" w:rsidRPr="00276C36">
        <w:rPr>
          <w:rFonts w:eastAsia="仿宋_GB2312"/>
          <w:color w:val="000000"/>
          <w:szCs w:val="32"/>
        </w:rPr>
        <w:t>PET/CT</w:t>
      </w:r>
      <w:r w:rsidR="006F44D3" w:rsidRPr="00276C36">
        <w:rPr>
          <w:rFonts w:eastAsia="仿宋_GB2312"/>
          <w:color w:val="000000"/>
          <w:szCs w:val="32"/>
        </w:rPr>
        <w:t>指导原则</w:t>
      </w:r>
      <w:r w:rsidR="006F44D3">
        <w:rPr>
          <w:rFonts w:eastAsia="仿宋_GB2312" w:hint="eastAsia"/>
          <w:color w:val="000000"/>
          <w:szCs w:val="28"/>
        </w:rPr>
        <w:t>（数</w:t>
      </w:r>
      <w:r w:rsidR="006F44D3">
        <w:rPr>
          <w:rFonts w:eastAsia="仿宋_GB2312" w:hint="eastAsia"/>
          <w:color w:val="000000"/>
          <w:szCs w:val="28"/>
        </w:rPr>
        <w:lastRenderedPageBreak/>
        <w:t>字化</w:t>
      </w:r>
      <w:r w:rsidR="006F44D3">
        <w:rPr>
          <w:rFonts w:eastAsia="仿宋_GB2312"/>
          <w:color w:val="000000"/>
          <w:szCs w:val="28"/>
        </w:rPr>
        <w:t>专用</w:t>
      </w:r>
      <w:r w:rsidR="00AB4382">
        <w:rPr>
          <w:rFonts w:eastAsia="仿宋_GB2312" w:hint="eastAsia"/>
          <w:color w:val="000000"/>
          <w:szCs w:val="28"/>
        </w:rPr>
        <w:t>）提交</w:t>
      </w:r>
      <w:r w:rsidR="00AB4382">
        <w:rPr>
          <w:rFonts w:eastAsia="仿宋_GB2312"/>
          <w:color w:val="000000"/>
          <w:szCs w:val="28"/>
        </w:rPr>
        <w:t>研究资料</w:t>
      </w:r>
      <w:r w:rsidR="006F44D3">
        <w:rPr>
          <w:rFonts w:eastAsia="仿宋_GB2312" w:hint="eastAsia"/>
          <w:color w:val="000000"/>
          <w:szCs w:val="32"/>
        </w:rPr>
        <w:t>。</w:t>
      </w:r>
    </w:p>
    <w:p w14:paraId="23046E87" w14:textId="04930A7F" w:rsidR="005341A7" w:rsidRDefault="002C2FDD" w:rsidP="00DB016F">
      <w:pPr>
        <w:overflowPunct w:val="0"/>
        <w:spacing w:line="520" w:lineRule="exact"/>
        <w:ind w:firstLineChars="200" w:firstLine="640"/>
        <w:rPr>
          <w:rFonts w:eastAsia="仿宋_GB2312"/>
          <w:color w:val="000000"/>
          <w:szCs w:val="32"/>
        </w:rPr>
      </w:pPr>
      <w:r>
        <w:rPr>
          <w:rFonts w:eastAsia="仿宋_GB2312"/>
          <w:color w:val="000000"/>
          <w:szCs w:val="32"/>
        </w:rPr>
        <w:t>MR</w:t>
      </w:r>
      <w:r w:rsidR="005341A7" w:rsidRPr="00276C36">
        <w:rPr>
          <w:rFonts w:eastAsia="仿宋_GB2312"/>
          <w:color w:val="000000"/>
          <w:szCs w:val="32"/>
        </w:rPr>
        <w:t>部分</w:t>
      </w:r>
      <w:r w:rsidR="005341A7">
        <w:rPr>
          <w:rFonts w:eastAsia="仿宋_GB2312" w:hint="eastAsia"/>
          <w:color w:val="000000"/>
          <w:szCs w:val="32"/>
        </w:rPr>
        <w:t>需</w:t>
      </w:r>
      <w:r w:rsidR="005827DC">
        <w:rPr>
          <w:rFonts w:eastAsia="仿宋_GB2312" w:hint="eastAsia"/>
          <w:color w:val="000000"/>
          <w:szCs w:val="32"/>
        </w:rPr>
        <w:t>参考</w:t>
      </w:r>
      <w:r w:rsidR="005827DC">
        <w:rPr>
          <w:rFonts w:eastAsia="仿宋_GB2312" w:hint="eastAsia"/>
          <w:color w:val="000000"/>
          <w:szCs w:val="32"/>
        </w:rPr>
        <w:t>MR</w:t>
      </w:r>
      <w:r w:rsidR="005827DC">
        <w:rPr>
          <w:rFonts w:eastAsia="仿宋_GB2312" w:hint="eastAsia"/>
          <w:color w:val="000000"/>
          <w:szCs w:val="32"/>
        </w:rPr>
        <w:t>指导</w:t>
      </w:r>
      <w:r w:rsidR="005827DC">
        <w:rPr>
          <w:rFonts w:eastAsia="仿宋_GB2312"/>
          <w:color w:val="000000"/>
          <w:szCs w:val="32"/>
        </w:rPr>
        <w:t>原则</w:t>
      </w:r>
      <w:r w:rsidR="005827DC">
        <w:rPr>
          <w:rFonts w:eastAsia="仿宋_GB2312" w:hint="eastAsia"/>
          <w:color w:val="000000"/>
          <w:szCs w:val="32"/>
        </w:rPr>
        <w:t>提供研究</w:t>
      </w:r>
      <w:r w:rsidR="005341A7">
        <w:rPr>
          <w:rFonts w:eastAsia="仿宋_GB2312"/>
          <w:color w:val="000000"/>
          <w:szCs w:val="32"/>
        </w:rPr>
        <w:t>资料。</w:t>
      </w:r>
    </w:p>
    <w:p w14:paraId="3A356A45" w14:textId="1D036166" w:rsidR="00AB4382" w:rsidRPr="006F44D3" w:rsidRDefault="00AB4382" w:rsidP="00DB016F">
      <w:pPr>
        <w:overflowPunct w:val="0"/>
        <w:spacing w:line="520" w:lineRule="exact"/>
        <w:ind w:firstLineChars="200" w:firstLine="640"/>
        <w:rPr>
          <w:rFonts w:eastAsia="仿宋_GB2312"/>
          <w:color w:val="000000"/>
          <w:szCs w:val="28"/>
        </w:rPr>
      </w:pPr>
      <w:r>
        <w:rPr>
          <w:rFonts w:eastAsia="仿宋_GB2312" w:hint="eastAsia"/>
          <w:color w:val="000000"/>
          <w:szCs w:val="32"/>
        </w:rPr>
        <w:t>PET/MR</w:t>
      </w:r>
      <w:r>
        <w:rPr>
          <w:rFonts w:eastAsia="仿宋_GB2312" w:hint="eastAsia"/>
          <w:color w:val="000000"/>
          <w:szCs w:val="32"/>
        </w:rPr>
        <w:t>部分</w:t>
      </w:r>
      <w:r>
        <w:rPr>
          <w:rFonts w:eastAsia="仿宋_GB2312"/>
          <w:color w:val="000000"/>
          <w:szCs w:val="32"/>
        </w:rPr>
        <w:t>需提供</w:t>
      </w:r>
      <w:r w:rsidR="00AD4FF6">
        <w:rPr>
          <w:rFonts w:eastAsia="仿宋_GB2312"/>
          <w:color w:val="000000"/>
          <w:szCs w:val="32"/>
        </w:rPr>
        <w:t>PET</w:t>
      </w:r>
      <w:r w:rsidR="00AD4FF6">
        <w:rPr>
          <w:rFonts w:eastAsia="仿宋_GB2312" w:hint="eastAsia"/>
          <w:color w:val="000000"/>
          <w:szCs w:val="32"/>
        </w:rPr>
        <w:t>/</w:t>
      </w:r>
      <w:r w:rsidR="00AD4FF6">
        <w:rPr>
          <w:rFonts w:eastAsia="仿宋_GB2312"/>
          <w:color w:val="000000"/>
          <w:szCs w:val="32"/>
        </w:rPr>
        <w:t>MR</w:t>
      </w:r>
      <w:r w:rsidR="00CB2385">
        <w:rPr>
          <w:rFonts w:eastAsia="仿宋_GB2312" w:hint="eastAsia"/>
          <w:color w:val="000000"/>
          <w:szCs w:val="32"/>
        </w:rPr>
        <w:t>兼容性</w:t>
      </w:r>
      <w:r w:rsidR="00AD4FF6">
        <w:rPr>
          <w:rFonts w:eastAsia="仿宋_GB2312" w:hint="eastAsia"/>
          <w:color w:val="000000"/>
          <w:szCs w:val="32"/>
        </w:rPr>
        <w:t>、</w:t>
      </w:r>
      <w:r>
        <w:rPr>
          <w:rFonts w:eastAsia="仿宋_GB2312" w:hint="eastAsia"/>
          <w:color w:val="000000"/>
          <w:szCs w:val="32"/>
        </w:rPr>
        <w:t>PET</w:t>
      </w:r>
      <w:r>
        <w:rPr>
          <w:rFonts w:eastAsia="仿宋_GB2312" w:hint="eastAsia"/>
          <w:color w:val="000000"/>
          <w:szCs w:val="32"/>
        </w:rPr>
        <w:t>衰减</w:t>
      </w:r>
      <w:r>
        <w:rPr>
          <w:rFonts w:eastAsia="仿宋_GB2312"/>
          <w:color w:val="000000"/>
          <w:szCs w:val="32"/>
        </w:rPr>
        <w:t>校正</w:t>
      </w:r>
      <w:r>
        <w:rPr>
          <w:rFonts w:eastAsia="仿宋_GB2312" w:hint="eastAsia"/>
          <w:color w:val="000000"/>
          <w:szCs w:val="32"/>
        </w:rPr>
        <w:t>、</w:t>
      </w:r>
      <w:r>
        <w:rPr>
          <w:rFonts w:eastAsia="仿宋_GB2312"/>
          <w:color w:val="000000"/>
          <w:szCs w:val="32"/>
        </w:rPr>
        <w:t>运动校正</w:t>
      </w:r>
      <w:r>
        <w:rPr>
          <w:rFonts w:eastAsia="仿宋_GB2312" w:hint="eastAsia"/>
          <w:color w:val="000000"/>
          <w:szCs w:val="32"/>
        </w:rPr>
        <w:t>准确性、</w:t>
      </w:r>
      <w:r>
        <w:rPr>
          <w:rFonts w:eastAsia="仿宋_GB2312"/>
          <w:color w:val="000000"/>
          <w:szCs w:val="32"/>
        </w:rPr>
        <w:t>图像配准精度</w:t>
      </w:r>
      <w:r w:rsidR="00AD4FF6">
        <w:rPr>
          <w:rFonts w:eastAsia="仿宋_GB2312" w:hint="eastAsia"/>
          <w:color w:val="000000"/>
          <w:szCs w:val="32"/>
        </w:rPr>
        <w:t>等</w:t>
      </w:r>
      <w:r>
        <w:rPr>
          <w:rFonts w:eastAsia="仿宋_GB2312" w:hint="eastAsia"/>
          <w:color w:val="000000"/>
          <w:szCs w:val="32"/>
        </w:rPr>
        <w:t>研究资料。</w:t>
      </w:r>
    </w:p>
    <w:p w14:paraId="7C10FD8B" w14:textId="77777777" w:rsidR="005341A7" w:rsidRDefault="005341A7" w:rsidP="00DB016F">
      <w:pPr>
        <w:snapToGrid w:val="0"/>
        <w:spacing w:line="520" w:lineRule="exact"/>
        <w:ind w:firstLineChars="200" w:firstLine="640"/>
        <w:rPr>
          <w:rFonts w:eastAsia="仿宋_GB2312"/>
          <w:color w:val="000000"/>
          <w:szCs w:val="32"/>
        </w:rPr>
      </w:pPr>
      <w:r w:rsidRPr="00276C36">
        <w:rPr>
          <w:rFonts w:eastAsia="仿宋_GB2312"/>
          <w:color w:val="000000"/>
          <w:szCs w:val="32"/>
        </w:rPr>
        <w:t>提供新技术</w:t>
      </w:r>
      <w:r w:rsidRPr="00276C36">
        <w:rPr>
          <w:rFonts w:eastAsia="仿宋_GB2312"/>
          <w:color w:val="000000"/>
          <w:szCs w:val="32"/>
        </w:rPr>
        <w:t>/</w:t>
      </w:r>
      <w:r w:rsidRPr="00276C36">
        <w:rPr>
          <w:rFonts w:eastAsia="仿宋_GB2312"/>
          <w:color w:val="000000"/>
          <w:szCs w:val="32"/>
        </w:rPr>
        <w:t>关键技术的验证确认资料。新技术的设计与实现采用了国际标准或技术规范的，应提供相应名称。若采用了国家标准、行业标准以外的标准或模体进行测试的，应介绍相关信息及详细的测试方法。</w:t>
      </w:r>
    </w:p>
    <w:p w14:paraId="32DBA8CB" w14:textId="73BB17AE" w:rsidR="005341A7" w:rsidRDefault="006F44D3" w:rsidP="00DB016F">
      <w:pPr>
        <w:overflowPunct w:val="0"/>
        <w:spacing w:line="520" w:lineRule="exact"/>
        <w:ind w:firstLineChars="200" w:firstLine="640"/>
        <w:rPr>
          <w:rFonts w:eastAsia="仿宋_GB2312"/>
          <w:color w:val="000000"/>
          <w:szCs w:val="32"/>
        </w:rPr>
      </w:pPr>
      <w:r>
        <w:rPr>
          <w:rFonts w:eastAsia="仿宋_GB2312" w:hint="eastAsia"/>
          <w:color w:val="000000"/>
          <w:szCs w:val="32"/>
        </w:rPr>
        <w:t>所有</w:t>
      </w:r>
      <w:r>
        <w:rPr>
          <w:rFonts w:eastAsia="仿宋_GB2312"/>
          <w:color w:val="000000"/>
          <w:szCs w:val="32"/>
        </w:rPr>
        <w:t>的</w:t>
      </w:r>
      <w:r>
        <w:rPr>
          <w:rFonts w:eastAsia="仿宋_GB2312" w:hint="eastAsia"/>
          <w:color w:val="000000"/>
          <w:szCs w:val="32"/>
        </w:rPr>
        <w:t>测试验证资料</w:t>
      </w:r>
      <w:r w:rsidRPr="00276C36">
        <w:rPr>
          <w:rFonts w:eastAsia="仿宋_GB2312"/>
          <w:color w:val="000000"/>
          <w:szCs w:val="32"/>
        </w:rPr>
        <w:t>应包括测试流程、详细的测试方法和测试结果。</w:t>
      </w:r>
    </w:p>
    <w:p w14:paraId="6B886E30" w14:textId="1E478842" w:rsidR="00AD4FF6" w:rsidRDefault="00AD4FF6" w:rsidP="00DB016F">
      <w:pPr>
        <w:overflowPunct w:val="0"/>
        <w:spacing w:line="520" w:lineRule="exact"/>
        <w:ind w:firstLineChars="200" w:firstLine="640"/>
        <w:rPr>
          <w:rFonts w:eastAsia="仿宋_GB2312"/>
          <w:color w:val="000000"/>
          <w:szCs w:val="32"/>
        </w:rPr>
      </w:pPr>
      <w:r>
        <w:rPr>
          <w:rFonts w:eastAsia="仿宋_GB2312" w:hint="eastAsia"/>
          <w:color w:val="000000"/>
          <w:szCs w:val="32"/>
        </w:rPr>
        <w:t>4.2</w:t>
      </w:r>
      <w:r>
        <w:rPr>
          <w:rFonts w:eastAsia="仿宋_GB2312" w:hint="eastAsia"/>
          <w:color w:val="000000"/>
          <w:szCs w:val="32"/>
        </w:rPr>
        <w:t>辐射</w:t>
      </w:r>
      <w:r>
        <w:rPr>
          <w:rFonts w:eastAsia="仿宋_GB2312"/>
          <w:color w:val="000000"/>
          <w:szCs w:val="32"/>
        </w:rPr>
        <w:t>安全研究</w:t>
      </w:r>
    </w:p>
    <w:p w14:paraId="39430E97" w14:textId="338E53C6" w:rsidR="00AD4FF6" w:rsidRDefault="00973190" w:rsidP="00B928E6">
      <w:pPr>
        <w:overflowPunct w:val="0"/>
        <w:spacing w:line="520" w:lineRule="exact"/>
        <w:ind w:firstLineChars="200" w:firstLine="640"/>
        <w:rPr>
          <w:rFonts w:eastAsia="仿宋_GB2312"/>
          <w:color w:val="000000"/>
          <w:szCs w:val="32"/>
        </w:rPr>
      </w:pPr>
      <w:r w:rsidRPr="00973190">
        <w:rPr>
          <w:rFonts w:eastAsia="仿宋_GB2312" w:hint="eastAsia"/>
          <w:color w:val="000000"/>
          <w:szCs w:val="32"/>
        </w:rPr>
        <w:t>通常</w:t>
      </w:r>
      <w:r w:rsidRPr="00973190">
        <w:rPr>
          <w:rFonts w:eastAsia="仿宋_GB2312" w:hint="eastAsia"/>
          <w:color w:val="000000"/>
          <w:szCs w:val="32"/>
        </w:rPr>
        <w:t>PET/MR</w:t>
      </w:r>
      <w:r w:rsidRPr="00973190">
        <w:rPr>
          <w:rFonts w:eastAsia="仿宋_GB2312" w:hint="eastAsia"/>
          <w:color w:val="000000"/>
          <w:szCs w:val="32"/>
        </w:rPr>
        <w:t>设备本身没有放射性辐射。其辐射来源于注射于病人的放射性核素或者质控、校准使用的放射源，在这种情况下，需要说明如何对辐射进行控制和防护，特别是涉及放射源的情况</w:t>
      </w:r>
      <w:r w:rsidR="00B928E6" w:rsidRPr="00B928E6">
        <w:rPr>
          <w:rFonts w:eastAsia="仿宋_GB2312" w:hint="eastAsia"/>
          <w:color w:val="000000"/>
          <w:szCs w:val="32"/>
        </w:rPr>
        <w:t>。</w:t>
      </w:r>
    </w:p>
    <w:p w14:paraId="27095F87" w14:textId="0C8D7890" w:rsidR="00210ED1" w:rsidRPr="00481A11" w:rsidRDefault="00B16995" w:rsidP="00DB016F">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4.</w:t>
      </w:r>
      <w:r w:rsidR="006570B2">
        <w:rPr>
          <w:rFonts w:eastAsia="仿宋_GB2312"/>
          <w:color w:val="000000" w:themeColor="text1"/>
        </w:rPr>
        <w:t>3</w:t>
      </w:r>
      <w:r w:rsidR="00D449C6" w:rsidRPr="00481A11">
        <w:rPr>
          <w:rFonts w:eastAsia="仿宋_GB2312" w:hint="eastAsia"/>
          <w:color w:val="000000" w:themeColor="text1"/>
        </w:rPr>
        <w:t>软件研究</w:t>
      </w:r>
    </w:p>
    <w:p w14:paraId="2DA27AE3" w14:textId="5EA981E7" w:rsidR="00210ED1" w:rsidRPr="00481A11" w:rsidRDefault="00D449C6" w:rsidP="00DB016F">
      <w:pPr>
        <w:numPr>
          <w:ilvl w:val="255"/>
          <w:numId w:val="0"/>
        </w:numPr>
        <w:overflowPunct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申请人可以依据</w:t>
      </w:r>
      <w:r w:rsidRPr="00481A11">
        <w:rPr>
          <w:rFonts w:eastAsia="仿宋_GB2312" w:hint="eastAsia"/>
          <w:color w:val="000000" w:themeColor="text1"/>
          <w:szCs w:val="32"/>
        </w:rPr>
        <w:t>《医疗器械软件注册审查指导原则（</w:t>
      </w:r>
      <w:r w:rsidRPr="00481A11">
        <w:rPr>
          <w:rFonts w:eastAsia="仿宋_GB2312" w:hint="eastAsia"/>
          <w:color w:val="000000" w:themeColor="text1"/>
          <w:szCs w:val="32"/>
        </w:rPr>
        <w:t>2022</w:t>
      </w:r>
      <w:r w:rsidRPr="00481A11">
        <w:rPr>
          <w:rFonts w:eastAsia="仿宋_GB2312" w:hint="eastAsia"/>
          <w:color w:val="000000" w:themeColor="text1"/>
          <w:szCs w:val="32"/>
        </w:rPr>
        <w:t>年修订版）》</w:t>
      </w:r>
      <w:r w:rsidR="00856218">
        <w:rPr>
          <w:rFonts w:eastAsia="仿宋_GB2312" w:hint="eastAsia"/>
          <w:color w:val="000000" w:themeColor="text1"/>
        </w:rPr>
        <w:t>，提供软件研究资料</w:t>
      </w:r>
      <w:r w:rsidR="00D33314" w:rsidRPr="00D33314">
        <w:rPr>
          <w:rFonts w:eastAsia="仿宋_GB2312" w:hint="eastAsia"/>
          <w:color w:val="000000" w:themeColor="text1"/>
        </w:rPr>
        <w:t>（含现成软件研究资料、互操作性研究资料、</w:t>
      </w:r>
      <w:r w:rsidR="00D33314" w:rsidRPr="00D33314">
        <w:rPr>
          <w:rFonts w:eastAsia="仿宋_GB2312" w:hint="eastAsia"/>
          <w:color w:val="000000" w:themeColor="text1"/>
        </w:rPr>
        <w:t>GB/T25000.51-2016</w:t>
      </w:r>
      <w:r w:rsidR="00D33314">
        <w:rPr>
          <w:rFonts w:eastAsia="仿宋_GB2312" w:hint="eastAsia"/>
          <w:color w:val="000000" w:themeColor="text1"/>
        </w:rPr>
        <w:t>自测报告等）</w:t>
      </w:r>
      <w:r w:rsidR="00856218">
        <w:rPr>
          <w:rFonts w:eastAsia="仿宋_GB2312" w:hint="eastAsia"/>
          <w:color w:val="000000" w:themeColor="text1"/>
        </w:rPr>
        <w:t>。软件研究报告需</w:t>
      </w:r>
      <w:r w:rsidRPr="00481A11">
        <w:rPr>
          <w:rFonts w:eastAsia="仿宋_GB2312" w:hint="eastAsia"/>
          <w:color w:val="000000" w:themeColor="text1"/>
        </w:rPr>
        <w:t>覆盖全部软件组件，并建议关联综述资料描述的产品功能。</w:t>
      </w:r>
    </w:p>
    <w:p w14:paraId="3BCB93A2" w14:textId="77777777" w:rsidR="00210ED1" w:rsidRDefault="00856218" w:rsidP="00DB016F">
      <w:pPr>
        <w:overflowPunct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描述软件完整版本的全部字段和字段含义，逐项针对字段进行举例说明，并确定软件完整版本和发布版本。</w:t>
      </w:r>
    </w:p>
    <w:p w14:paraId="0BEB848C" w14:textId="77777777" w:rsidR="00D16120" w:rsidRPr="00D16120" w:rsidRDefault="00D16120" w:rsidP="00DB016F">
      <w:pPr>
        <w:spacing w:line="520" w:lineRule="exact"/>
        <w:ind w:firstLine="640"/>
        <w:rPr>
          <w:rFonts w:eastAsia="仿宋_GB2312"/>
          <w:color w:val="000000"/>
          <w:szCs w:val="32"/>
        </w:rPr>
      </w:pPr>
      <w:r>
        <w:rPr>
          <w:rFonts w:eastAsia="仿宋_GB2312"/>
          <w:color w:val="000000"/>
          <w:szCs w:val="32"/>
        </w:rPr>
        <w:t>若采用深度学习算法等人工智能技术，</w:t>
      </w:r>
      <w:r>
        <w:rPr>
          <w:rFonts w:eastAsia="仿宋_GB2312" w:hint="eastAsia"/>
          <w:color w:val="000000"/>
          <w:szCs w:val="32"/>
        </w:rPr>
        <w:t>申请人可以</w:t>
      </w:r>
      <w:r>
        <w:rPr>
          <w:rFonts w:eastAsia="仿宋_GB2312"/>
          <w:color w:val="000000"/>
          <w:szCs w:val="32"/>
        </w:rPr>
        <w:t>参照《人工智能医疗器械注册审查指导原则》提交相应资料。</w:t>
      </w:r>
    </w:p>
    <w:p w14:paraId="6548A867" w14:textId="77777777" w:rsidR="00210ED1" w:rsidRPr="00481A11" w:rsidRDefault="00D449C6" w:rsidP="00DB016F">
      <w:pPr>
        <w:overflowPunct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申请人可以参照</w:t>
      </w:r>
      <w:r w:rsidRPr="00481A11">
        <w:rPr>
          <w:rFonts w:eastAsia="仿宋_GB2312" w:hint="eastAsia"/>
          <w:color w:val="000000" w:themeColor="text1"/>
          <w:szCs w:val="32"/>
        </w:rPr>
        <w:t>《医疗器械网络安全注册审查指导原则</w:t>
      </w:r>
      <w:r w:rsidRPr="00481A11">
        <w:rPr>
          <w:rFonts w:eastAsia="仿宋_GB2312" w:hint="eastAsia"/>
          <w:color w:val="000000" w:themeColor="text1"/>
          <w:szCs w:val="32"/>
        </w:rPr>
        <w:lastRenderedPageBreak/>
        <w:t>（</w:t>
      </w:r>
      <w:r w:rsidRPr="00481A11">
        <w:rPr>
          <w:rFonts w:eastAsia="仿宋_GB2312" w:hint="eastAsia"/>
          <w:color w:val="000000" w:themeColor="text1"/>
          <w:szCs w:val="32"/>
        </w:rPr>
        <w:t>2022</w:t>
      </w:r>
      <w:r w:rsidRPr="00481A11">
        <w:rPr>
          <w:rFonts w:eastAsia="仿宋_GB2312" w:hint="eastAsia"/>
          <w:color w:val="000000" w:themeColor="text1"/>
          <w:szCs w:val="32"/>
        </w:rPr>
        <w:t>年修订版）》</w:t>
      </w:r>
      <w:r w:rsidRPr="00481A11">
        <w:rPr>
          <w:rFonts w:eastAsia="仿宋_GB2312" w:hint="eastAsia"/>
          <w:color w:val="000000" w:themeColor="text1"/>
        </w:rPr>
        <w:t>提供网络安全研究资料。</w:t>
      </w:r>
    </w:p>
    <w:p w14:paraId="2F716471" w14:textId="77777777" w:rsidR="00D16120" w:rsidRPr="00D16120" w:rsidRDefault="00D449C6" w:rsidP="00DB016F">
      <w:pPr>
        <w:spacing w:line="520" w:lineRule="exact"/>
        <w:ind w:firstLineChars="200" w:firstLine="640"/>
        <w:rPr>
          <w:rFonts w:eastAsia="仿宋_GB2312"/>
          <w:color w:val="000000" w:themeColor="text1"/>
          <w:szCs w:val="32"/>
        </w:rPr>
      </w:pPr>
      <w:r w:rsidRPr="00481A11">
        <w:rPr>
          <w:rFonts w:eastAsia="仿宋_GB2312" w:hint="eastAsia"/>
          <w:color w:val="000000" w:themeColor="text1"/>
          <w:szCs w:val="32"/>
        </w:rPr>
        <w:t>若适用，按《医疗器械软件注册审查指导原则（</w:t>
      </w:r>
      <w:r w:rsidRPr="00481A11">
        <w:rPr>
          <w:rFonts w:eastAsia="仿宋_GB2312" w:hint="eastAsia"/>
          <w:color w:val="000000" w:themeColor="text1"/>
          <w:szCs w:val="32"/>
        </w:rPr>
        <w:t>2022</w:t>
      </w:r>
      <w:r w:rsidRPr="00481A11">
        <w:rPr>
          <w:rFonts w:eastAsia="仿宋_GB2312" w:hint="eastAsia"/>
          <w:color w:val="000000" w:themeColor="text1"/>
          <w:szCs w:val="32"/>
        </w:rPr>
        <w:t>年修订版）》提交互操作性研究资料，可单独提交，亦可与软件研究资料合并。</w:t>
      </w:r>
    </w:p>
    <w:p w14:paraId="2C27018B" w14:textId="6E8A7121" w:rsidR="008A2A68" w:rsidRDefault="00B16995" w:rsidP="00DB016F">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4.</w:t>
      </w:r>
      <w:r w:rsidR="00221675">
        <w:rPr>
          <w:rFonts w:eastAsia="仿宋_GB2312"/>
          <w:color w:val="000000" w:themeColor="text1"/>
        </w:rPr>
        <w:t>3</w:t>
      </w:r>
      <w:r w:rsidR="00D449C6" w:rsidRPr="00481A11">
        <w:rPr>
          <w:rFonts w:eastAsia="仿宋_GB2312" w:hint="eastAsia"/>
          <w:color w:val="000000" w:themeColor="text1"/>
        </w:rPr>
        <w:t>生物学特性研究</w:t>
      </w:r>
    </w:p>
    <w:p w14:paraId="6F72F7B4" w14:textId="492CB14C" w:rsidR="00210ED1" w:rsidRPr="00481A11" w:rsidRDefault="00D16120"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0F4721">
        <w:rPr>
          <w:rFonts w:eastAsia="仿宋_GB2312" w:cs="仿宋_GB2312" w:hint="eastAsia"/>
          <w:color w:val="000000"/>
          <w:kern w:val="0"/>
          <w:szCs w:val="32"/>
        </w:rPr>
        <w:t>明确产品</w:t>
      </w:r>
      <w:r w:rsidRPr="000F4721">
        <w:rPr>
          <w:rFonts w:eastAsia="仿宋_GB2312" w:cs="仿宋_GB2312"/>
          <w:color w:val="000000"/>
          <w:kern w:val="0"/>
          <w:szCs w:val="32"/>
        </w:rPr>
        <w:t>中</w:t>
      </w:r>
      <w:r w:rsidRPr="000F4721">
        <w:rPr>
          <w:rFonts w:eastAsia="仿宋_GB2312" w:cs="仿宋_GB2312" w:hint="eastAsia"/>
          <w:color w:val="000000"/>
          <w:kern w:val="0"/>
          <w:szCs w:val="32"/>
        </w:rPr>
        <w:t>与</w:t>
      </w:r>
      <w:r w:rsidRPr="000F4721">
        <w:rPr>
          <w:rFonts w:eastAsia="仿宋_GB2312" w:cs="仿宋_GB2312"/>
          <w:color w:val="000000"/>
          <w:kern w:val="0"/>
          <w:szCs w:val="32"/>
        </w:rPr>
        <w:t>人体接触</w:t>
      </w:r>
      <w:r w:rsidRPr="000F4721">
        <w:rPr>
          <w:rFonts w:eastAsia="仿宋_GB2312" w:cs="仿宋_GB2312" w:hint="eastAsia"/>
          <w:color w:val="000000"/>
          <w:kern w:val="0"/>
          <w:szCs w:val="32"/>
        </w:rPr>
        <w:t>部件</w:t>
      </w:r>
      <w:r w:rsidRPr="000F4721">
        <w:rPr>
          <w:rFonts w:eastAsia="仿宋_GB2312" w:hint="eastAsia"/>
          <w:color w:val="000000"/>
          <w:szCs w:val="28"/>
        </w:rPr>
        <w:t>（床面、</w:t>
      </w:r>
      <w:r w:rsidR="0010742A">
        <w:rPr>
          <w:rFonts w:eastAsia="仿宋_GB2312" w:hint="eastAsia"/>
          <w:color w:val="000000"/>
          <w:szCs w:val="28"/>
        </w:rPr>
        <w:t>线圈</w:t>
      </w:r>
      <w:r w:rsidR="0010742A">
        <w:rPr>
          <w:rFonts w:eastAsia="仿宋_GB2312"/>
          <w:color w:val="000000"/>
          <w:szCs w:val="28"/>
        </w:rPr>
        <w:t>、</w:t>
      </w:r>
      <w:r w:rsidRPr="000F4721">
        <w:rPr>
          <w:rFonts w:eastAsia="仿宋_GB2312" w:hint="eastAsia"/>
          <w:color w:val="000000"/>
          <w:szCs w:val="28"/>
        </w:rPr>
        <w:t>绑带、头托等）</w:t>
      </w:r>
      <w:r>
        <w:rPr>
          <w:rFonts w:eastAsia="仿宋_GB2312" w:cs="仿宋_GB2312"/>
          <w:color w:val="000000"/>
          <w:kern w:val="0"/>
          <w:szCs w:val="32"/>
        </w:rPr>
        <w:t>材料、接触类型</w:t>
      </w:r>
      <w:r w:rsidR="00D449C6" w:rsidRPr="00481A11">
        <w:rPr>
          <w:rFonts w:eastAsia="仿宋_GB2312" w:hint="eastAsia"/>
          <w:color w:val="000000" w:themeColor="text1"/>
        </w:rPr>
        <w:t>。申请人</w:t>
      </w:r>
      <w:r w:rsidR="00856218">
        <w:rPr>
          <w:rFonts w:eastAsia="仿宋_GB2312" w:hint="eastAsia"/>
          <w:color w:val="000000" w:themeColor="text1"/>
        </w:rPr>
        <w:t>可以</w:t>
      </w:r>
      <w:r w:rsidR="00D449C6" w:rsidRPr="00481A11">
        <w:rPr>
          <w:rFonts w:eastAsia="仿宋_GB2312" w:hint="eastAsia"/>
          <w:color w:val="000000" w:themeColor="text1"/>
        </w:rPr>
        <w:t>依据</w:t>
      </w:r>
      <w:r w:rsidR="00D449C6" w:rsidRPr="00481A11">
        <w:rPr>
          <w:rFonts w:eastAsia="仿宋_GB2312" w:hint="eastAsia"/>
          <w:color w:val="000000" w:themeColor="text1"/>
        </w:rPr>
        <w:t>GB</w:t>
      </w:r>
      <w:r w:rsidR="00BE1B5C">
        <w:rPr>
          <w:rFonts w:eastAsia="仿宋_GB2312" w:hint="eastAsia"/>
          <w:color w:val="000000" w:themeColor="text1"/>
        </w:rPr>
        <w:t xml:space="preserve"> </w:t>
      </w:r>
      <w:r w:rsidR="00D449C6" w:rsidRPr="00481A11">
        <w:rPr>
          <w:rFonts w:eastAsia="仿宋_GB2312" w:hint="eastAsia"/>
          <w:color w:val="000000" w:themeColor="text1"/>
        </w:rPr>
        <w:t>16886.1</w:t>
      </w:r>
      <w:r w:rsidR="00D449C6" w:rsidRPr="00481A11">
        <w:rPr>
          <w:rFonts w:eastAsia="仿宋_GB2312" w:hint="eastAsia"/>
          <w:color w:val="000000" w:themeColor="text1"/>
        </w:rPr>
        <w:t>《医疗器械生物学评价第</w:t>
      </w:r>
      <w:r w:rsidR="00D449C6" w:rsidRPr="00481A11">
        <w:rPr>
          <w:rFonts w:eastAsia="仿宋_GB2312" w:hint="eastAsia"/>
          <w:color w:val="000000" w:themeColor="text1"/>
        </w:rPr>
        <w:t>1</w:t>
      </w:r>
      <w:r w:rsidR="00D449C6" w:rsidRPr="00481A11">
        <w:rPr>
          <w:rFonts w:eastAsia="仿宋_GB2312" w:hint="eastAsia"/>
          <w:color w:val="000000" w:themeColor="text1"/>
        </w:rPr>
        <w:t>部分：风险管理过程中的评价与试验》的方法，开展生物学评价研究。</w:t>
      </w:r>
    </w:p>
    <w:p w14:paraId="289595CD" w14:textId="77777777" w:rsidR="00210ED1" w:rsidRPr="00481A11" w:rsidRDefault="006661F0"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4.</w:t>
      </w:r>
      <w:r w:rsidR="00481A11" w:rsidRPr="00481A11">
        <w:rPr>
          <w:rFonts w:eastAsia="仿宋_GB2312" w:hint="eastAsia"/>
          <w:color w:val="000000" w:themeColor="text1"/>
        </w:rPr>
        <w:t>4</w:t>
      </w:r>
      <w:r w:rsidR="00D449C6" w:rsidRPr="00481A11">
        <w:rPr>
          <w:rFonts w:eastAsia="仿宋_GB2312" w:hint="eastAsia"/>
          <w:color w:val="000000" w:themeColor="text1"/>
        </w:rPr>
        <w:t>清洁和消毒研究</w:t>
      </w:r>
    </w:p>
    <w:p w14:paraId="0DA0920C" w14:textId="2C121012" w:rsidR="00210ED1" w:rsidRDefault="00856218"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需</w:t>
      </w:r>
      <w:r w:rsidR="00D449C6" w:rsidRPr="00481A11">
        <w:rPr>
          <w:rFonts w:eastAsia="仿宋_GB2312" w:hint="eastAsia"/>
          <w:color w:val="000000" w:themeColor="text1"/>
        </w:rPr>
        <w:t>明确推荐的消毒工艺（方法和参数</w:t>
      </w:r>
      <w:r w:rsidR="005D3C48" w:rsidRPr="00481A11">
        <w:rPr>
          <w:rFonts w:eastAsia="仿宋_GB2312" w:hint="eastAsia"/>
          <w:color w:val="000000" w:themeColor="text1"/>
        </w:rPr>
        <w:t>、</w:t>
      </w:r>
      <w:r w:rsidR="00151B35" w:rsidRPr="00481A11">
        <w:rPr>
          <w:rFonts w:eastAsia="仿宋_GB2312" w:hint="eastAsia"/>
          <w:color w:val="000000" w:themeColor="text1"/>
        </w:rPr>
        <w:t>消毒</w:t>
      </w:r>
      <w:r w:rsidR="005D3C48" w:rsidRPr="00481A11">
        <w:rPr>
          <w:rFonts w:eastAsia="仿宋_GB2312" w:hint="eastAsia"/>
          <w:color w:val="000000" w:themeColor="text1"/>
        </w:rPr>
        <w:t>频率、消毒介质</w:t>
      </w:r>
      <w:r w:rsidR="00D449C6" w:rsidRPr="00481A11">
        <w:rPr>
          <w:rFonts w:eastAsia="仿宋_GB2312" w:hint="eastAsia"/>
          <w:color w:val="000000" w:themeColor="text1"/>
        </w:rPr>
        <w:t>）以及所推荐</w:t>
      </w:r>
      <w:r w:rsidR="00323F76">
        <w:rPr>
          <w:rFonts w:eastAsia="仿宋_GB2312" w:hint="eastAsia"/>
          <w:color w:val="000000" w:themeColor="text1"/>
        </w:rPr>
        <w:t>清洁</w:t>
      </w:r>
      <w:r w:rsidR="00D449C6" w:rsidRPr="00481A11">
        <w:rPr>
          <w:rFonts w:eastAsia="仿宋_GB2312" w:hint="eastAsia"/>
          <w:color w:val="000000" w:themeColor="text1"/>
        </w:rPr>
        <w:t>消毒方法确定的依据。</w:t>
      </w:r>
      <w:r w:rsidR="00EF2FA4" w:rsidRPr="00481A11">
        <w:rPr>
          <w:rFonts w:eastAsia="仿宋_GB2312" w:hint="eastAsia"/>
          <w:color w:val="000000" w:themeColor="text1"/>
        </w:rPr>
        <w:t>提交清洁消毒有效性的验证确认资料。</w:t>
      </w:r>
    </w:p>
    <w:p w14:paraId="640F8F27" w14:textId="77777777" w:rsidR="0010742A" w:rsidRDefault="0010742A" w:rsidP="00DB016F">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4.5</w:t>
      </w:r>
      <w:r>
        <w:rPr>
          <w:rFonts w:eastAsia="仿宋_GB2312" w:hint="eastAsia"/>
          <w:color w:val="000000" w:themeColor="text1"/>
        </w:rPr>
        <w:t>动物试验</w:t>
      </w:r>
    </w:p>
    <w:p w14:paraId="43F3BF3B" w14:textId="09F54BD9" w:rsidR="0010742A" w:rsidRDefault="0010742A" w:rsidP="00DB016F">
      <w:pPr>
        <w:overflowPunct w:val="0"/>
        <w:spacing w:line="520" w:lineRule="exact"/>
        <w:ind w:firstLine="640"/>
        <w:rPr>
          <w:rFonts w:eastAsia="仿宋_GB2312"/>
          <w:color w:val="000000"/>
          <w:szCs w:val="28"/>
        </w:rPr>
      </w:pPr>
      <w:r>
        <w:rPr>
          <w:rFonts w:eastAsia="仿宋_GB2312"/>
          <w:color w:val="000000"/>
          <w:szCs w:val="28"/>
        </w:rPr>
        <w:t>申请人在产品研制过程中可参照</w:t>
      </w:r>
      <w:r w:rsidR="003960FE" w:rsidRPr="003960FE">
        <w:rPr>
          <w:rFonts w:eastAsia="仿宋_GB2312" w:hint="eastAsia"/>
          <w:color w:val="000000"/>
          <w:szCs w:val="28"/>
        </w:rPr>
        <w:t>《医疗器械动物试验研究注册审查指导原则第一部分：决策原则》</w:t>
      </w:r>
      <w:r>
        <w:rPr>
          <w:rFonts w:eastAsia="仿宋_GB2312"/>
          <w:color w:val="000000"/>
          <w:szCs w:val="28"/>
        </w:rPr>
        <w:t>确认是否需要进行动物试验。开展动物试验时需参照《医疗器械动物试验研究技术审查指导原则》（第二部分：实验设计、实施质量保证）相关要求。</w:t>
      </w:r>
    </w:p>
    <w:p w14:paraId="78FC2222" w14:textId="77777777" w:rsidR="0010742A" w:rsidRDefault="0010742A" w:rsidP="00DB016F">
      <w:pPr>
        <w:overflowPunct w:val="0"/>
        <w:spacing w:line="520" w:lineRule="exact"/>
        <w:ind w:firstLine="640"/>
        <w:rPr>
          <w:rFonts w:eastAsia="仿宋_GB2312"/>
          <w:color w:val="000000"/>
          <w:szCs w:val="28"/>
        </w:rPr>
      </w:pPr>
      <w:r>
        <w:rPr>
          <w:rFonts w:eastAsia="仿宋_GB2312"/>
          <w:color w:val="000000"/>
          <w:szCs w:val="28"/>
        </w:rPr>
        <w:t>通常对于没有</w:t>
      </w:r>
      <w:r>
        <w:rPr>
          <w:rFonts w:eastAsia="仿宋_GB2312"/>
          <w:color w:val="000000"/>
          <w:szCs w:val="28"/>
        </w:rPr>
        <w:t>PET/</w:t>
      </w:r>
      <w:r w:rsidR="00C043A0">
        <w:rPr>
          <w:rFonts w:eastAsia="仿宋_GB2312"/>
          <w:color w:val="000000"/>
          <w:szCs w:val="28"/>
        </w:rPr>
        <w:t>MR</w:t>
      </w:r>
      <w:r>
        <w:rPr>
          <w:rFonts w:eastAsia="仿宋_GB2312"/>
          <w:color w:val="000000"/>
          <w:szCs w:val="28"/>
        </w:rPr>
        <w:t>产品研发经验的全新制造商，在研制第一款</w:t>
      </w:r>
      <w:r w:rsidR="00C043A0">
        <w:rPr>
          <w:rFonts w:eastAsia="仿宋_GB2312"/>
          <w:color w:val="000000"/>
          <w:szCs w:val="28"/>
        </w:rPr>
        <w:t>PET/MR</w:t>
      </w:r>
      <w:r>
        <w:rPr>
          <w:rFonts w:eastAsia="仿宋_GB2312"/>
          <w:color w:val="000000"/>
          <w:szCs w:val="28"/>
        </w:rPr>
        <w:t>产品时可以考虑动物试验进行验证。另外，研制产品和已上市同类产品相比发生重大变化时，如：设备采用全新的工作原理和结构设计，属于全新设备，国内市场上没有与之类似的上市设备；设备采用了新的关键器件，该器件具有全新的技术特性，其对设备的应用和操作产生了较大的影响，</w:t>
      </w:r>
      <w:r>
        <w:rPr>
          <w:rFonts w:eastAsia="仿宋_GB2312"/>
          <w:color w:val="000000"/>
          <w:szCs w:val="28"/>
        </w:rPr>
        <w:lastRenderedPageBreak/>
        <w:t>所获得的影像质量也有很大区别；在原有的基础上开发了新的临床应用领域等情况，可以考虑动物试验进行验证。</w:t>
      </w:r>
    </w:p>
    <w:p w14:paraId="7BB65B2C" w14:textId="608638F2" w:rsidR="0010742A" w:rsidRDefault="0010742A" w:rsidP="00DB016F">
      <w:pPr>
        <w:overflowPunct w:val="0"/>
        <w:spacing w:line="520" w:lineRule="exact"/>
        <w:ind w:firstLine="640"/>
        <w:rPr>
          <w:rFonts w:eastAsia="仿宋_GB2312"/>
          <w:color w:val="000000"/>
          <w:szCs w:val="28"/>
        </w:rPr>
      </w:pPr>
      <w:r>
        <w:rPr>
          <w:rFonts w:eastAsia="仿宋_GB2312"/>
          <w:color w:val="000000"/>
          <w:szCs w:val="28"/>
        </w:rPr>
        <w:t>动物试验可作为模体</w:t>
      </w:r>
      <w:r w:rsidR="00323F76">
        <w:rPr>
          <w:rFonts w:eastAsia="仿宋_GB2312" w:hint="eastAsia"/>
          <w:color w:val="000000"/>
          <w:szCs w:val="28"/>
        </w:rPr>
        <w:t>试</w:t>
      </w:r>
      <w:r w:rsidR="001C270B">
        <w:rPr>
          <w:rFonts w:eastAsia="仿宋_GB2312"/>
          <w:color w:val="000000"/>
          <w:szCs w:val="28"/>
        </w:rPr>
        <w:t>验的补充，例如新算法图像质量的验证</w:t>
      </w:r>
      <w:r w:rsidR="001C270B">
        <w:rPr>
          <w:rFonts w:eastAsia="仿宋_GB2312" w:hint="eastAsia"/>
          <w:color w:val="000000"/>
          <w:szCs w:val="28"/>
        </w:rPr>
        <w:t>和</w:t>
      </w:r>
      <w:r>
        <w:rPr>
          <w:rFonts w:eastAsia="仿宋_GB2312"/>
          <w:color w:val="000000"/>
          <w:szCs w:val="28"/>
        </w:rPr>
        <w:t>延时成像、</w:t>
      </w:r>
      <w:r w:rsidR="007F60FD">
        <w:rPr>
          <w:rFonts w:eastAsia="仿宋_GB2312" w:hint="eastAsia"/>
          <w:color w:val="000000"/>
          <w:szCs w:val="28"/>
        </w:rPr>
        <w:t>快速</w:t>
      </w:r>
      <w:r w:rsidR="007F60FD">
        <w:rPr>
          <w:rFonts w:eastAsia="仿宋_GB2312"/>
          <w:color w:val="000000"/>
          <w:szCs w:val="28"/>
        </w:rPr>
        <w:t>成像、</w:t>
      </w:r>
      <w:r>
        <w:rPr>
          <w:rFonts w:eastAsia="仿宋_GB2312"/>
          <w:color w:val="000000"/>
          <w:szCs w:val="28"/>
        </w:rPr>
        <w:t>动态成像</w:t>
      </w:r>
      <w:r w:rsidR="00BE658E">
        <w:rPr>
          <w:rFonts w:eastAsia="仿宋_GB2312" w:hint="eastAsia"/>
          <w:color w:val="000000"/>
          <w:szCs w:val="28"/>
        </w:rPr>
        <w:t>、</w:t>
      </w:r>
      <w:r w:rsidR="00BE658E">
        <w:rPr>
          <w:rFonts w:eastAsia="仿宋_GB2312"/>
          <w:color w:val="000000"/>
          <w:szCs w:val="28"/>
        </w:rPr>
        <w:t>定量成像</w:t>
      </w:r>
      <w:r>
        <w:rPr>
          <w:rFonts w:eastAsia="仿宋_GB2312"/>
          <w:color w:val="000000"/>
          <w:szCs w:val="28"/>
        </w:rPr>
        <w:t>等功能的验证资料。提供产品注册申报资料时，可作为研究资料</w:t>
      </w:r>
      <w:r w:rsidR="007F60FD">
        <w:rPr>
          <w:rFonts w:eastAsia="仿宋_GB2312" w:hint="eastAsia"/>
          <w:color w:val="000000"/>
          <w:szCs w:val="28"/>
        </w:rPr>
        <w:t>和</w:t>
      </w:r>
      <w:r w:rsidR="007F60FD">
        <w:rPr>
          <w:rFonts w:eastAsia="仿宋_GB2312"/>
          <w:color w:val="000000"/>
          <w:szCs w:val="28"/>
        </w:rPr>
        <w:t>临床评价资料</w:t>
      </w:r>
      <w:r>
        <w:rPr>
          <w:rFonts w:eastAsia="仿宋_GB2312"/>
          <w:color w:val="000000"/>
          <w:szCs w:val="28"/>
        </w:rPr>
        <w:t>的支持性文件。</w:t>
      </w:r>
    </w:p>
    <w:p w14:paraId="1DD4ABAF" w14:textId="77777777" w:rsidR="009C4136" w:rsidRDefault="009C4136" w:rsidP="00DB016F">
      <w:pPr>
        <w:overflowPunct w:val="0"/>
        <w:spacing w:line="520" w:lineRule="exact"/>
        <w:ind w:firstLine="640"/>
        <w:rPr>
          <w:rFonts w:eastAsia="仿宋_GB2312"/>
          <w:color w:val="000000"/>
          <w:szCs w:val="28"/>
        </w:rPr>
      </w:pPr>
      <w:r>
        <w:rPr>
          <w:rFonts w:eastAsia="仿宋_GB2312" w:hint="eastAsia"/>
          <w:color w:val="000000"/>
          <w:szCs w:val="28"/>
        </w:rPr>
        <w:t>如适用</w:t>
      </w:r>
      <w:r>
        <w:rPr>
          <w:rFonts w:eastAsia="仿宋_GB2312"/>
          <w:color w:val="000000"/>
          <w:szCs w:val="28"/>
        </w:rPr>
        <w:t>，可参照</w:t>
      </w:r>
      <w:r>
        <w:rPr>
          <w:rFonts w:eastAsia="仿宋_GB2312" w:hint="eastAsia"/>
          <w:color w:val="000000"/>
          <w:szCs w:val="28"/>
        </w:rPr>
        <w:t>PET/CT</w:t>
      </w:r>
      <w:r>
        <w:rPr>
          <w:rFonts w:eastAsia="仿宋_GB2312" w:hint="eastAsia"/>
          <w:color w:val="000000"/>
          <w:szCs w:val="28"/>
        </w:rPr>
        <w:t>指导</w:t>
      </w:r>
      <w:r>
        <w:rPr>
          <w:rFonts w:eastAsia="仿宋_GB2312"/>
          <w:color w:val="000000"/>
          <w:szCs w:val="28"/>
        </w:rPr>
        <w:t>原则</w:t>
      </w:r>
      <w:r>
        <w:rPr>
          <w:rFonts w:eastAsia="仿宋_GB2312" w:hint="eastAsia"/>
          <w:color w:val="000000"/>
          <w:szCs w:val="28"/>
        </w:rPr>
        <w:t>动物试验</w:t>
      </w:r>
      <w:r>
        <w:rPr>
          <w:rFonts w:eastAsia="仿宋_GB2312"/>
          <w:color w:val="000000"/>
          <w:szCs w:val="28"/>
        </w:rPr>
        <w:t>章节提交</w:t>
      </w:r>
      <w:r>
        <w:rPr>
          <w:rFonts w:eastAsia="仿宋_GB2312" w:hint="eastAsia"/>
          <w:color w:val="000000"/>
          <w:szCs w:val="28"/>
        </w:rPr>
        <w:t>动物试验资料</w:t>
      </w:r>
      <w:r>
        <w:rPr>
          <w:rFonts w:eastAsia="仿宋_GB2312"/>
          <w:color w:val="000000"/>
          <w:szCs w:val="28"/>
        </w:rPr>
        <w:t>。</w:t>
      </w:r>
    </w:p>
    <w:p w14:paraId="02CB266E" w14:textId="77777777" w:rsidR="006661F0" w:rsidRPr="00481A11" w:rsidRDefault="006661F0" w:rsidP="00DB016F">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5</w:t>
      </w:r>
      <w:r w:rsidR="00B10099">
        <w:rPr>
          <w:rFonts w:eastAsia="仿宋_GB2312"/>
          <w:color w:val="000000" w:themeColor="text1"/>
        </w:rPr>
        <w:t>.</w:t>
      </w:r>
      <w:r w:rsidRPr="00481A11">
        <w:rPr>
          <w:rFonts w:eastAsia="仿宋_GB2312" w:hint="eastAsia"/>
          <w:color w:val="000000" w:themeColor="text1"/>
        </w:rPr>
        <w:t>稳定性研究</w:t>
      </w:r>
    </w:p>
    <w:p w14:paraId="468DF2DF" w14:textId="77777777" w:rsidR="00210ED1" w:rsidRPr="00481A11" w:rsidRDefault="00B16995" w:rsidP="00DB016F">
      <w:pPr>
        <w:overflowPunct w:val="0"/>
        <w:autoSpaceDE w:val="0"/>
        <w:autoSpaceDN w:val="0"/>
        <w:adjustRightInd w:val="0"/>
        <w:snapToGrid w:val="0"/>
        <w:spacing w:line="520" w:lineRule="exact"/>
        <w:ind w:firstLineChars="200" w:firstLine="640"/>
        <w:rPr>
          <w:rFonts w:eastAsia="仿宋_GB2312"/>
          <w:color w:val="000000" w:themeColor="text1"/>
          <w:szCs w:val="28"/>
        </w:rPr>
      </w:pPr>
      <w:r>
        <w:rPr>
          <w:rFonts w:eastAsia="仿宋_GB2312" w:hint="eastAsia"/>
          <w:color w:val="000000" w:themeColor="text1"/>
          <w:szCs w:val="28"/>
        </w:rPr>
        <w:t>5.1</w:t>
      </w:r>
      <w:r w:rsidR="00D449C6" w:rsidRPr="00481A11">
        <w:rPr>
          <w:rFonts w:eastAsia="仿宋_GB2312" w:hint="eastAsia"/>
          <w:color w:val="000000" w:themeColor="text1"/>
          <w:szCs w:val="28"/>
        </w:rPr>
        <w:t>使用稳定性</w:t>
      </w:r>
    </w:p>
    <w:p w14:paraId="4EAB3599" w14:textId="77777777" w:rsidR="00210ED1" w:rsidRDefault="00D449C6" w:rsidP="00DB016F">
      <w:pPr>
        <w:overflowPunct w:val="0"/>
        <w:adjustRightInd w:val="0"/>
        <w:snapToGrid w:val="0"/>
        <w:spacing w:line="520" w:lineRule="exact"/>
        <w:ind w:firstLineChars="200" w:firstLine="640"/>
        <w:rPr>
          <w:rFonts w:eastAsia="仿宋_GB2312"/>
          <w:color w:val="000000" w:themeColor="text1"/>
          <w:szCs w:val="28"/>
        </w:rPr>
      </w:pPr>
      <w:r w:rsidRPr="00481A11">
        <w:rPr>
          <w:rFonts w:eastAsia="仿宋_GB2312" w:hint="eastAsia"/>
          <w:color w:val="000000" w:themeColor="text1"/>
          <w:szCs w:val="28"/>
        </w:rPr>
        <w:t>申请人可以依据《</w:t>
      </w:r>
      <w:r w:rsidRPr="00481A11">
        <w:rPr>
          <w:rFonts w:eastAsia="仿宋_GB2312" w:hint="eastAsia"/>
          <w:color w:val="000000" w:themeColor="text1"/>
        </w:rPr>
        <w:t>有源医疗器械使用期限注册技术审查指导原则》，</w:t>
      </w:r>
      <w:r w:rsidR="00856218">
        <w:rPr>
          <w:rFonts w:eastAsia="仿宋_GB2312" w:hint="eastAsia"/>
          <w:color w:val="000000" w:themeColor="text1"/>
          <w:szCs w:val="28"/>
        </w:rPr>
        <w:t>提供产品使用期限的研究资料。</w:t>
      </w:r>
    </w:p>
    <w:p w14:paraId="1933FE3C" w14:textId="3B460B8B" w:rsidR="0010742A" w:rsidRPr="0010742A" w:rsidRDefault="0010742A" w:rsidP="00DB016F">
      <w:pPr>
        <w:overflowPunct w:val="0"/>
        <w:adjustRightInd w:val="0"/>
        <w:snapToGrid w:val="0"/>
        <w:spacing w:line="520" w:lineRule="exact"/>
        <w:ind w:firstLineChars="200" w:firstLine="640"/>
        <w:rPr>
          <w:rFonts w:eastAsia="仿宋_GB2312"/>
          <w:color w:val="000000" w:themeColor="text1"/>
          <w:szCs w:val="28"/>
        </w:rPr>
      </w:pPr>
      <w:r w:rsidRPr="0010742A">
        <w:rPr>
          <w:rFonts w:eastAsia="仿宋_GB2312" w:hint="eastAsia"/>
          <w:color w:val="000000" w:themeColor="text1"/>
          <w:szCs w:val="28"/>
        </w:rPr>
        <w:t>对于某些部件，应单独确定其使用期限。该期限可以与整机相同，也可不同。这些部件包括但不限于：需定期更换的部件、光学</w:t>
      </w:r>
      <w:r w:rsidRPr="0010742A">
        <w:rPr>
          <w:rFonts w:eastAsia="仿宋_GB2312" w:hint="eastAsia"/>
          <w:color w:val="000000" w:themeColor="text1"/>
          <w:szCs w:val="28"/>
        </w:rPr>
        <w:t>/</w:t>
      </w:r>
      <w:r w:rsidRPr="0010742A">
        <w:rPr>
          <w:rFonts w:eastAsia="仿宋_GB2312" w:hint="eastAsia"/>
          <w:color w:val="000000" w:themeColor="text1"/>
          <w:szCs w:val="28"/>
        </w:rPr>
        <w:t>辐射敏感部件、机械磨损部件等（如</w:t>
      </w:r>
      <w:r w:rsidRPr="0010742A">
        <w:rPr>
          <w:rFonts w:eastAsia="仿宋_GB2312" w:hint="eastAsia"/>
          <w:color w:val="000000" w:themeColor="text1"/>
          <w:szCs w:val="28"/>
        </w:rPr>
        <w:t>PET</w:t>
      </w:r>
      <w:r w:rsidR="008A3843">
        <w:rPr>
          <w:rFonts w:eastAsia="仿宋_GB2312" w:hint="eastAsia"/>
          <w:color w:val="000000" w:themeColor="text1"/>
          <w:szCs w:val="28"/>
        </w:rPr>
        <w:t>探测器</w:t>
      </w:r>
      <w:r w:rsidRPr="0010742A">
        <w:rPr>
          <w:rFonts w:eastAsia="仿宋_GB2312" w:hint="eastAsia"/>
          <w:color w:val="000000" w:themeColor="text1"/>
          <w:szCs w:val="28"/>
        </w:rPr>
        <w:t>、</w:t>
      </w:r>
      <w:r w:rsidR="008A3843">
        <w:rPr>
          <w:rFonts w:eastAsia="仿宋_GB2312" w:hint="eastAsia"/>
          <w:color w:val="000000" w:themeColor="text1"/>
          <w:szCs w:val="28"/>
        </w:rPr>
        <w:t>检查床</w:t>
      </w:r>
      <w:r w:rsidRPr="0010742A">
        <w:rPr>
          <w:rFonts w:eastAsia="仿宋_GB2312" w:hint="eastAsia"/>
          <w:color w:val="000000" w:themeColor="text1"/>
          <w:szCs w:val="28"/>
        </w:rPr>
        <w:t>、磁体、谱仪、射频线圈、梯度线圈、其他电气部件等）。</w:t>
      </w:r>
    </w:p>
    <w:p w14:paraId="7AACFA7E" w14:textId="77777777" w:rsidR="0010742A" w:rsidRPr="0010742A" w:rsidRDefault="0010742A" w:rsidP="00DB016F">
      <w:pPr>
        <w:overflowPunct w:val="0"/>
        <w:adjustRightInd w:val="0"/>
        <w:snapToGrid w:val="0"/>
        <w:spacing w:line="520" w:lineRule="exact"/>
        <w:ind w:firstLineChars="200" w:firstLine="640"/>
        <w:rPr>
          <w:rFonts w:eastAsia="仿宋_GB2312"/>
          <w:color w:val="000000" w:themeColor="text1"/>
          <w:szCs w:val="28"/>
        </w:rPr>
      </w:pPr>
      <w:r w:rsidRPr="0010742A">
        <w:rPr>
          <w:rFonts w:eastAsia="仿宋_GB2312" w:hint="eastAsia"/>
          <w:color w:val="000000" w:themeColor="text1"/>
          <w:szCs w:val="28"/>
        </w:rPr>
        <w:t>对于用时间作为寿命评估单位不合适的部件，可进行适合部件本身特性的单独规定。应提供制定相应部件使用期限的验证报告。</w:t>
      </w:r>
    </w:p>
    <w:p w14:paraId="5912A48A" w14:textId="77777777" w:rsidR="00210ED1" w:rsidRPr="00481A11" w:rsidRDefault="00B16995" w:rsidP="00DB016F">
      <w:pPr>
        <w:overflowPunct w:val="0"/>
        <w:autoSpaceDE w:val="0"/>
        <w:autoSpaceDN w:val="0"/>
        <w:adjustRightInd w:val="0"/>
        <w:snapToGrid w:val="0"/>
        <w:spacing w:line="520" w:lineRule="exact"/>
        <w:ind w:firstLineChars="200" w:firstLine="640"/>
        <w:rPr>
          <w:rFonts w:eastAsia="仿宋_GB2312"/>
          <w:color w:val="000000" w:themeColor="text1"/>
          <w:szCs w:val="28"/>
        </w:rPr>
      </w:pPr>
      <w:r>
        <w:rPr>
          <w:rFonts w:eastAsia="仿宋_GB2312" w:hint="eastAsia"/>
          <w:color w:val="000000" w:themeColor="text1"/>
          <w:szCs w:val="28"/>
        </w:rPr>
        <w:t>5.2</w:t>
      </w:r>
      <w:r w:rsidR="00D449C6" w:rsidRPr="00481A11">
        <w:rPr>
          <w:rFonts w:eastAsia="仿宋_GB2312" w:hint="eastAsia"/>
          <w:color w:val="000000" w:themeColor="text1"/>
          <w:szCs w:val="28"/>
        </w:rPr>
        <w:t>运输稳定性</w:t>
      </w:r>
    </w:p>
    <w:p w14:paraId="3B3F2A35" w14:textId="77777777" w:rsidR="00210ED1" w:rsidRPr="00481A11" w:rsidRDefault="00856218" w:rsidP="00DB016F">
      <w:pPr>
        <w:overflowPunct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提供运输稳定性和包装研究资料，证明在规定</w:t>
      </w:r>
      <w:r w:rsidR="005D3C48" w:rsidRPr="00481A11">
        <w:rPr>
          <w:rFonts w:eastAsia="仿宋_GB2312" w:hint="eastAsia"/>
          <w:color w:val="000000" w:themeColor="text1"/>
        </w:rPr>
        <w:t>的运输条件下，运输过程中的环境条件不会对医疗器械</w:t>
      </w:r>
      <w:r w:rsidR="00D449C6" w:rsidRPr="00481A11">
        <w:rPr>
          <w:rFonts w:eastAsia="仿宋_GB2312" w:hint="eastAsia"/>
          <w:color w:val="000000" w:themeColor="text1"/>
        </w:rPr>
        <w:t>造成不利影响。</w:t>
      </w:r>
    </w:p>
    <w:p w14:paraId="01431890" w14:textId="638A2D18" w:rsidR="00210ED1" w:rsidRPr="00481A11" w:rsidRDefault="00D449C6" w:rsidP="00DB016F">
      <w:pPr>
        <w:overflowPunct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申请人可以参考</w:t>
      </w:r>
      <w:r w:rsidRPr="00481A11">
        <w:rPr>
          <w:rFonts w:eastAsia="仿宋_GB2312" w:hint="eastAsia"/>
          <w:color w:val="000000" w:themeColor="text1"/>
        </w:rPr>
        <w:t>GB/T 14710</w:t>
      </w:r>
      <w:r w:rsidRPr="00481A11">
        <w:rPr>
          <w:rFonts w:eastAsia="仿宋_GB2312" w:hint="eastAsia"/>
          <w:color w:val="000000" w:themeColor="text1"/>
        </w:rPr>
        <w:t>等相关标准进行研究。</w:t>
      </w:r>
      <w:r w:rsidR="008C311B" w:rsidRPr="008C311B">
        <w:rPr>
          <w:rFonts w:eastAsia="仿宋_GB2312" w:hint="eastAsia"/>
          <w:color w:val="000000" w:themeColor="text1"/>
        </w:rPr>
        <w:t xml:space="preserve">PET/MR </w:t>
      </w:r>
      <w:r w:rsidR="008C311B" w:rsidRPr="008C311B">
        <w:rPr>
          <w:rFonts w:eastAsia="仿宋_GB2312" w:hint="eastAsia"/>
          <w:color w:val="000000" w:themeColor="text1"/>
        </w:rPr>
        <w:t>至少应执行</w:t>
      </w:r>
      <w:r w:rsidR="008C311B" w:rsidRPr="008C311B">
        <w:rPr>
          <w:rFonts w:eastAsia="仿宋_GB2312" w:hint="eastAsia"/>
          <w:color w:val="000000" w:themeColor="text1"/>
        </w:rPr>
        <w:t xml:space="preserve"> GB/T 14710-2009 </w:t>
      </w:r>
      <w:r w:rsidR="008C311B" w:rsidRPr="008C311B">
        <w:rPr>
          <w:rFonts w:eastAsia="仿宋_GB2312" w:hint="eastAsia"/>
          <w:color w:val="000000" w:themeColor="text1"/>
        </w:rPr>
        <w:t>中关于气候环境的低</w:t>
      </w:r>
      <w:r w:rsidR="008C311B" w:rsidRPr="008C311B">
        <w:rPr>
          <w:rFonts w:eastAsia="仿宋_GB2312" w:hint="eastAsia"/>
          <w:color w:val="000000" w:themeColor="text1"/>
        </w:rPr>
        <w:lastRenderedPageBreak/>
        <w:t>温存储试验、高温存储试验和湿热存储试验。可携带部件应执行</w:t>
      </w:r>
      <w:r w:rsidR="008C311B" w:rsidRPr="008C311B">
        <w:rPr>
          <w:rFonts w:eastAsia="仿宋_GB2312" w:hint="eastAsia"/>
          <w:color w:val="000000" w:themeColor="text1"/>
        </w:rPr>
        <w:t xml:space="preserve"> GB/T 14710-2009 </w:t>
      </w:r>
      <w:r w:rsidR="008C311B" w:rsidRPr="008C311B">
        <w:rPr>
          <w:rFonts w:eastAsia="仿宋_GB2312" w:hint="eastAsia"/>
          <w:color w:val="000000" w:themeColor="text1"/>
        </w:rPr>
        <w:t>中机械环境</w:t>
      </w:r>
      <w:r w:rsidR="008C311B">
        <w:rPr>
          <w:rFonts w:eastAsia="仿宋_GB2312" w:hint="eastAsia"/>
          <w:color w:val="000000" w:themeColor="text1"/>
        </w:rPr>
        <w:t>的振动试验和碰撞试验。也可以采用其他方法或者标准进行研究，但需</w:t>
      </w:r>
      <w:r w:rsidR="008C311B" w:rsidRPr="008C311B">
        <w:rPr>
          <w:rFonts w:eastAsia="仿宋_GB2312" w:hint="eastAsia"/>
          <w:color w:val="000000" w:themeColor="text1"/>
        </w:rPr>
        <w:t>说明理由。</w:t>
      </w:r>
    </w:p>
    <w:p w14:paraId="0611EF9C" w14:textId="553EAB00" w:rsidR="00210ED1" w:rsidRPr="00481A11" w:rsidRDefault="00992DD5" w:rsidP="00DB016F">
      <w:pPr>
        <w:overflowPunct w:val="0"/>
        <w:autoSpaceDE w:val="0"/>
        <w:autoSpaceDN w:val="0"/>
        <w:adjustRightInd w:val="0"/>
        <w:snapToGrid w:val="0"/>
        <w:spacing w:line="520" w:lineRule="exact"/>
        <w:ind w:firstLineChars="200" w:firstLine="640"/>
        <w:rPr>
          <w:rFonts w:eastAsia="仿宋_GB2312"/>
          <w:color w:val="000000" w:themeColor="text1"/>
          <w:szCs w:val="28"/>
        </w:rPr>
      </w:pPr>
      <w:r w:rsidRPr="00481A11">
        <w:rPr>
          <w:rFonts w:eastAsia="楷体_GB2312" w:hint="eastAsia"/>
          <w:color w:val="000000" w:themeColor="text1"/>
        </w:rPr>
        <w:t>（四）</w:t>
      </w:r>
      <w:r w:rsidRPr="00992DD5">
        <w:rPr>
          <w:rFonts w:eastAsia="楷体_GB2312" w:hint="eastAsia"/>
          <w:color w:val="000000" w:themeColor="text1"/>
        </w:rPr>
        <w:t>临床评价</w:t>
      </w:r>
      <w:r w:rsidR="00CB2385" w:rsidRPr="00992DD5">
        <w:rPr>
          <w:rFonts w:eastAsia="楷体_GB2312"/>
          <w:color w:val="000000" w:themeColor="text1"/>
        </w:rPr>
        <w:t xml:space="preserve"> </w:t>
      </w:r>
    </w:p>
    <w:p w14:paraId="7921D5FD" w14:textId="1155A633" w:rsidR="00210ED1" w:rsidRPr="00481A11" w:rsidRDefault="00CF1038" w:rsidP="00DB016F">
      <w:pPr>
        <w:spacing w:line="520" w:lineRule="exact"/>
        <w:ind w:firstLineChars="200" w:firstLine="640"/>
        <w:rPr>
          <w:rFonts w:eastAsia="仿宋_GB2312"/>
          <w:color w:val="000000" w:themeColor="text1"/>
        </w:rPr>
      </w:pPr>
      <w:r>
        <w:rPr>
          <w:rFonts w:eastAsia="仿宋_GB2312" w:hint="eastAsia"/>
          <w:color w:val="000000" w:themeColor="text1"/>
        </w:rPr>
        <w:t>P</w:t>
      </w:r>
      <w:r>
        <w:rPr>
          <w:rFonts w:eastAsia="仿宋_GB2312"/>
          <w:color w:val="000000" w:themeColor="text1"/>
        </w:rPr>
        <w:t>ET/MR</w:t>
      </w:r>
      <w:r>
        <w:rPr>
          <w:rFonts w:eastAsia="仿宋_GB2312" w:hint="eastAsia"/>
          <w:color w:val="000000" w:themeColor="text1"/>
        </w:rPr>
        <w:t>产品不属于</w:t>
      </w:r>
      <w:r w:rsidR="00856218">
        <w:rPr>
          <w:rFonts w:eastAsia="仿宋_GB2312" w:hint="eastAsia"/>
          <w:color w:val="000000" w:themeColor="text1"/>
        </w:rPr>
        <w:t>免于进行临床评价的医疗器械，</w:t>
      </w:r>
      <w:r w:rsidRPr="00CF1038">
        <w:rPr>
          <w:rFonts w:eastAsia="仿宋_GB2312" w:hint="eastAsia"/>
          <w:color w:val="000000" w:themeColor="text1"/>
        </w:rPr>
        <w:t>临床评价资料可以参照《医疗器械临床评价技术指导原则》</w:t>
      </w:r>
      <w:r w:rsidR="00BB54C3">
        <w:rPr>
          <w:rFonts w:eastAsia="仿宋_GB2312" w:hint="eastAsia"/>
          <w:color w:val="000000" w:themeColor="text1"/>
        </w:rPr>
        <w:t>《医疗器械临床试验质量管理规范》《医疗器械临床试验设计指导原则》</w:t>
      </w:r>
      <w:r w:rsidRPr="00CF1038">
        <w:rPr>
          <w:rFonts w:eastAsia="仿宋_GB2312" w:hint="eastAsia"/>
          <w:color w:val="000000" w:themeColor="text1"/>
        </w:rPr>
        <w:t>《接受医疗器械境外临床试验数据技术指导原则》</w:t>
      </w:r>
      <w:r w:rsidR="00323F76" w:rsidRPr="00323F76">
        <w:rPr>
          <w:rFonts w:eastAsia="仿宋_GB2312" w:hint="eastAsia"/>
          <w:color w:val="000000" w:themeColor="text1"/>
        </w:rPr>
        <w:t>《正电子发射</w:t>
      </w:r>
      <w:r w:rsidR="00323F76" w:rsidRPr="00323F76">
        <w:rPr>
          <w:rFonts w:eastAsia="仿宋_GB2312" w:hint="eastAsia"/>
          <w:color w:val="000000" w:themeColor="text1"/>
        </w:rPr>
        <w:t>/X</w:t>
      </w:r>
      <w:r w:rsidR="00323F76" w:rsidRPr="00323F76">
        <w:rPr>
          <w:rFonts w:eastAsia="仿宋_GB2312" w:hint="eastAsia"/>
          <w:color w:val="000000" w:themeColor="text1"/>
        </w:rPr>
        <w:t>射线计算机断层成像系统同品种临床评价注册审查指导原则》及《医用磁共振成像系统同品种临床评价技术审查指导原则（</w:t>
      </w:r>
      <w:r w:rsidR="00323F76" w:rsidRPr="00323F76">
        <w:rPr>
          <w:rFonts w:eastAsia="仿宋_GB2312" w:hint="eastAsia"/>
          <w:color w:val="000000" w:themeColor="text1"/>
        </w:rPr>
        <w:t>2020</w:t>
      </w:r>
      <w:r w:rsidR="00323F76" w:rsidRPr="00323F76">
        <w:rPr>
          <w:rFonts w:eastAsia="仿宋_GB2312" w:hint="eastAsia"/>
          <w:color w:val="000000" w:themeColor="text1"/>
        </w:rPr>
        <w:t>修订版）》</w:t>
      </w:r>
      <w:r w:rsidRPr="00CF1038">
        <w:rPr>
          <w:rFonts w:eastAsia="仿宋_GB2312" w:hint="eastAsia"/>
          <w:color w:val="000000" w:themeColor="text1"/>
        </w:rPr>
        <w:t>等文件的要求</w:t>
      </w:r>
      <w:r w:rsidR="00D449C6" w:rsidRPr="00481A11">
        <w:rPr>
          <w:rFonts w:eastAsia="仿宋_GB2312" w:hint="eastAsia"/>
          <w:color w:val="000000" w:themeColor="text1"/>
        </w:rPr>
        <w:t>提交相关资料。</w:t>
      </w:r>
    </w:p>
    <w:p w14:paraId="221B3797" w14:textId="51B40461" w:rsidR="00210ED1" w:rsidRPr="00481A11" w:rsidRDefault="006661F0" w:rsidP="00DB016F">
      <w:pPr>
        <w:overflowPunct w:val="0"/>
        <w:autoSpaceDE w:val="0"/>
        <w:autoSpaceDN w:val="0"/>
        <w:adjustRightInd w:val="0"/>
        <w:snapToGrid w:val="0"/>
        <w:spacing w:line="520" w:lineRule="exact"/>
        <w:ind w:firstLineChars="200" w:firstLine="640"/>
        <w:rPr>
          <w:rFonts w:eastAsia="黑体"/>
          <w:color w:val="000000" w:themeColor="text1"/>
          <w:sz w:val="21"/>
        </w:rPr>
      </w:pPr>
      <w:r w:rsidRPr="00481A11">
        <w:rPr>
          <w:rFonts w:eastAsia="楷体_GB2312" w:hint="eastAsia"/>
          <w:color w:val="000000" w:themeColor="text1"/>
        </w:rPr>
        <w:t>（</w:t>
      </w:r>
      <w:r w:rsidR="00992DD5">
        <w:rPr>
          <w:rFonts w:eastAsia="楷体_GB2312" w:hint="eastAsia"/>
          <w:color w:val="000000" w:themeColor="text1"/>
        </w:rPr>
        <w:t>五</w:t>
      </w:r>
      <w:r w:rsidRPr="00481A11">
        <w:rPr>
          <w:rFonts w:eastAsia="楷体_GB2312" w:hint="eastAsia"/>
          <w:color w:val="000000" w:themeColor="text1"/>
        </w:rPr>
        <w:t>）产品说明书和标签</w:t>
      </w:r>
      <w:r w:rsidR="006C1D70">
        <w:rPr>
          <w:rFonts w:eastAsia="楷体_GB2312" w:hint="eastAsia"/>
          <w:color w:val="000000" w:themeColor="text1"/>
        </w:rPr>
        <w:t>样稿</w:t>
      </w:r>
    </w:p>
    <w:p w14:paraId="09306D02" w14:textId="7DA4C4F6" w:rsidR="00B84B72"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产品说</w:t>
      </w:r>
      <w:r w:rsidRPr="00481A11">
        <w:rPr>
          <w:rFonts w:eastAsia="仿宋_GB2312" w:hint="eastAsia"/>
          <w:color w:val="000000" w:themeColor="text1"/>
          <w:spacing w:val="4"/>
        </w:rPr>
        <w:t>明书和</w:t>
      </w:r>
      <w:r w:rsidRPr="00481A11">
        <w:rPr>
          <w:rFonts w:eastAsia="仿宋_GB2312" w:hint="eastAsia"/>
          <w:color w:val="000000" w:themeColor="text1"/>
        </w:rPr>
        <w:t>标签</w:t>
      </w:r>
      <w:r w:rsidR="00856218">
        <w:rPr>
          <w:rFonts w:eastAsia="仿宋_GB2312" w:hint="eastAsia"/>
          <w:color w:val="000000" w:themeColor="text1"/>
        </w:rPr>
        <w:t>需</w:t>
      </w:r>
      <w:r w:rsidRPr="00481A11">
        <w:rPr>
          <w:rFonts w:eastAsia="仿宋_GB2312" w:hint="eastAsia"/>
          <w:color w:val="000000" w:themeColor="text1"/>
          <w:spacing w:val="4"/>
        </w:rPr>
        <w:t>符合《医疗器械说明书和标签管理规定》</w:t>
      </w:r>
      <w:r w:rsidRPr="00481A11">
        <w:rPr>
          <w:rFonts w:eastAsia="仿宋_GB2312" w:hint="eastAsia"/>
          <w:color w:val="000000" w:themeColor="text1"/>
        </w:rPr>
        <w:t>以及相关国家标准、行业标准的要求</w:t>
      </w:r>
      <w:r w:rsidR="00F734AD" w:rsidRPr="00F734AD">
        <w:rPr>
          <w:rFonts w:eastAsia="仿宋_GB2312" w:hint="eastAsia"/>
          <w:color w:val="000000" w:themeColor="text1"/>
        </w:rPr>
        <w:t>（如：</w:t>
      </w:r>
      <w:r w:rsidR="00F734AD" w:rsidRPr="00F734AD">
        <w:rPr>
          <w:rFonts w:eastAsia="仿宋_GB2312" w:hint="eastAsia"/>
          <w:color w:val="000000" w:themeColor="text1"/>
        </w:rPr>
        <w:t>GB</w:t>
      </w:r>
      <w:r w:rsidR="00BE1B5C">
        <w:rPr>
          <w:rFonts w:eastAsia="仿宋_GB2312" w:hint="eastAsia"/>
          <w:color w:val="000000" w:themeColor="text1"/>
        </w:rPr>
        <w:t xml:space="preserve"> </w:t>
      </w:r>
      <w:r w:rsidR="00F734AD" w:rsidRPr="00F734AD">
        <w:rPr>
          <w:rFonts w:eastAsia="仿宋_GB2312" w:hint="eastAsia"/>
          <w:color w:val="000000" w:themeColor="text1"/>
        </w:rPr>
        <w:t>9706</w:t>
      </w:r>
      <w:r w:rsidR="00F734AD" w:rsidRPr="00F734AD">
        <w:rPr>
          <w:rFonts w:eastAsia="仿宋_GB2312" w:hint="eastAsia"/>
          <w:color w:val="000000" w:themeColor="text1"/>
        </w:rPr>
        <w:t>系列安全标准、</w:t>
      </w:r>
      <w:r w:rsidR="00F734AD" w:rsidRPr="00F734AD">
        <w:rPr>
          <w:rFonts w:eastAsia="仿宋_GB2312" w:hint="eastAsia"/>
          <w:color w:val="000000" w:themeColor="text1"/>
        </w:rPr>
        <w:t>YY</w:t>
      </w:r>
      <w:r w:rsidR="00BE1B5C">
        <w:rPr>
          <w:rFonts w:eastAsia="仿宋_GB2312" w:hint="eastAsia"/>
          <w:color w:val="000000" w:themeColor="text1"/>
        </w:rPr>
        <w:t xml:space="preserve"> </w:t>
      </w:r>
      <w:r w:rsidR="00F734AD" w:rsidRPr="00F734AD">
        <w:rPr>
          <w:rFonts w:eastAsia="仿宋_GB2312" w:hint="eastAsia"/>
          <w:color w:val="000000" w:themeColor="text1"/>
        </w:rPr>
        <w:t>9706.102</w:t>
      </w:r>
      <w:r w:rsidR="00F734AD" w:rsidRPr="00F734AD">
        <w:rPr>
          <w:rFonts w:eastAsia="仿宋_GB2312" w:hint="eastAsia"/>
          <w:color w:val="000000" w:themeColor="text1"/>
        </w:rPr>
        <w:t>等中关于说明书和标签标识方面的要求）。其中说明书中应特别注意的地方有：</w:t>
      </w:r>
    </w:p>
    <w:p w14:paraId="21D28E57" w14:textId="5D1CD869" w:rsidR="00B84B72" w:rsidRDefault="00856218" w:rsidP="00DB016F">
      <w:pPr>
        <w:overflowPunct w:val="0"/>
        <w:spacing w:line="520" w:lineRule="exact"/>
        <w:ind w:firstLineChars="200" w:firstLine="640"/>
        <w:rPr>
          <w:rFonts w:eastAsia="仿宋_GB2312"/>
          <w:color w:val="000000"/>
          <w:szCs w:val="32"/>
        </w:rPr>
      </w:pPr>
      <w:r>
        <w:rPr>
          <w:rFonts w:eastAsia="仿宋_GB2312" w:hint="eastAsia"/>
          <w:color w:val="000000" w:themeColor="text1"/>
        </w:rPr>
        <w:t>产品说明书需</w:t>
      </w:r>
      <w:r w:rsidR="00D32570" w:rsidRPr="00481A11">
        <w:rPr>
          <w:rFonts w:eastAsia="仿宋_GB2312" w:hint="eastAsia"/>
          <w:color w:val="000000" w:themeColor="text1"/>
        </w:rPr>
        <w:t>明确</w:t>
      </w:r>
      <w:r w:rsidR="00B84B72" w:rsidRPr="00B84B72">
        <w:rPr>
          <w:rFonts w:eastAsia="仿宋_GB2312" w:hint="eastAsia"/>
          <w:color w:val="000000" w:themeColor="text1"/>
        </w:rPr>
        <w:t>产品的日常维护与质量控制</w:t>
      </w:r>
      <w:r w:rsidR="00B84B72">
        <w:rPr>
          <w:rFonts w:eastAsia="仿宋_GB2312" w:hint="eastAsia"/>
          <w:color w:val="000000" w:themeColor="text1"/>
        </w:rPr>
        <w:t>方法</w:t>
      </w:r>
      <w:r w:rsidR="00B84B72" w:rsidRPr="00B84B72">
        <w:rPr>
          <w:rFonts w:eastAsia="仿宋_GB2312" w:hint="eastAsia"/>
          <w:color w:val="000000" w:themeColor="text1"/>
        </w:rPr>
        <w:t>。</w:t>
      </w:r>
      <w:r w:rsidR="00B84B72">
        <w:rPr>
          <w:rFonts w:eastAsia="仿宋_GB2312" w:hint="eastAsia"/>
          <w:color w:val="000000"/>
          <w:szCs w:val="32"/>
        </w:rPr>
        <w:t>明确设备维护周期，日程质量控制的程序、质量控制检测方法和判断标准。</w:t>
      </w:r>
    </w:p>
    <w:p w14:paraId="25AB6451" w14:textId="77777777" w:rsidR="00B84B72" w:rsidRPr="00B84B72" w:rsidRDefault="00B84B72" w:rsidP="00DB016F">
      <w:pPr>
        <w:overflowPunct w:val="0"/>
        <w:spacing w:line="520" w:lineRule="exact"/>
        <w:ind w:firstLineChars="200" w:firstLine="640"/>
        <w:rPr>
          <w:rFonts w:eastAsia="仿宋_GB2312"/>
          <w:color w:val="000000"/>
          <w:szCs w:val="32"/>
        </w:rPr>
      </w:pPr>
      <w:r>
        <w:rPr>
          <w:rFonts w:eastAsia="仿宋_GB2312" w:hint="eastAsia"/>
          <w:color w:val="000000"/>
          <w:szCs w:val="32"/>
        </w:rPr>
        <w:t>若有与申报产品配合使用的组合设备（如呼吸门控设备），需在说明书中明确组合设备的制造商、型号及与申报产品的连接和使用方法。</w:t>
      </w:r>
    </w:p>
    <w:p w14:paraId="3B34408E" w14:textId="5E752338" w:rsidR="00210ED1" w:rsidRDefault="00D449C6" w:rsidP="00DB016F">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产品说明书建议提供符合相关标准的</w:t>
      </w:r>
      <w:r w:rsidR="000F4396">
        <w:rPr>
          <w:rFonts w:eastAsia="仿宋_GB2312" w:hint="eastAsia"/>
          <w:color w:val="000000" w:themeColor="text1"/>
        </w:rPr>
        <w:t>主要</w:t>
      </w:r>
      <w:r w:rsidRPr="00481A11">
        <w:rPr>
          <w:rFonts w:eastAsia="仿宋_GB2312" w:hint="eastAsia"/>
          <w:color w:val="000000" w:themeColor="text1"/>
        </w:rPr>
        <w:t>产品技术参数</w:t>
      </w:r>
      <w:r w:rsidR="000F4396">
        <w:rPr>
          <w:rFonts w:eastAsia="仿宋_GB2312" w:hint="eastAsia"/>
          <w:color w:val="000000" w:themeColor="text1"/>
        </w:rPr>
        <w:t>，</w:t>
      </w:r>
      <w:r w:rsidR="000F4396" w:rsidRPr="000F4396">
        <w:rPr>
          <w:rFonts w:eastAsia="仿宋_GB2312" w:hint="eastAsia"/>
          <w:color w:val="000000" w:themeColor="text1"/>
        </w:rPr>
        <w:t>包括产品技术要求规定的主要性能指标。</w:t>
      </w:r>
    </w:p>
    <w:p w14:paraId="5E3849A1" w14:textId="55A46E89" w:rsidR="001B240B" w:rsidRDefault="001B240B" w:rsidP="001B240B">
      <w:pPr>
        <w:spacing w:line="520" w:lineRule="exact"/>
        <w:ind w:firstLine="630"/>
        <w:rPr>
          <w:rFonts w:eastAsia="楷体"/>
          <w:color w:val="000000"/>
          <w:szCs w:val="32"/>
        </w:rPr>
      </w:pPr>
      <w:r w:rsidRPr="00CF7A60">
        <w:rPr>
          <w:rFonts w:eastAsia="楷体" w:hint="eastAsia"/>
          <w:color w:val="000000"/>
          <w:szCs w:val="32"/>
        </w:rPr>
        <w:t>（</w:t>
      </w:r>
      <w:r w:rsidR="00992DD5">
        <w:rPr>
          <w:rFonts w:eastAsia="楷体" w:hint="eastAsia"/>
          <w:color w:val="000000"/>
          <w:szCs w:val="32"/>
        </w:rPr>
        <w:t>六</w:t>
      </w:r>
      <w:r w:rsidRPr="00CF7A60">
        <w:rPr>
          <w:rFonts w:eastAsia="楷体" w:hint="eastAsia"/>
          <w:color w:val="000000"/>
          <w:szCs w:val="32"/>
        </w:rPr>
        <w:t>）质量</w:t>
      </w:r>
      <w:r w:rsidRPr="00CF7A60">
        <w:rPr>
          <w:rFonts w:eastAsia="楷体"/>
          <w:color w:val="000000"/>
          <w:szCs w:val="32"/>
        </w:rPr>
        <w:t>管理体系文件</w:t>
      </w:r>
    </w:p>
    <w:p w14:paraId="306DA04C" w14:textId="77777777" w:rsidR="001B240B" w:rsidRPr="00CF7A60" w:rsidRDefault="001B240B" w:rsidP="001B240B">
      <w:pPr>
        <w:spacing w:line="520" w:lineRule="exact"/>
        <w:ind w:firstLine="630"/>
        <w:rPr>
          <w:rFonts w:eastAsia="仿宋_GB2312"/>
          <w:color w:val="000000"/>
          <w:szCs w:val="32"/>
        </w:rPr>
      </w:pPr>
      <w:r w:rsidRPr="00CF7A60">
        <w:rPr>
          <w:rFonts w:eastAsia="仿宋_GB2312" w:hint="eastAsia"/>
          <w:color w:val="000000"/>
          <w:szCs w:val="32"/>
        </w:rPr>
        <w:lastRenderedPageBreak/>
        <w:t>按照</w:t>
      </w:r>
      <w:r w:rsidRPr="00CF7A60">
        <w:rPr>
          <w:rFonts w:eastAsia="仿宋_GB2312"/>
          <w:color w:val="000000"/>
          <w:szCs w:val="32"/>
        </w:rPr>
        <w:t>《</w:t>
      </w:r>
      <w:r w:rsidRPr="00CF7A60">
        <w:rPr>
          <w:rFonts w:eastAsia="仿宋_GB2312" w:hint="eastAsia"/>
          <w:color w:val="000000"/>
          <w:szCs w:val="32"/>
        </w:rPr>
        <w:t>关于公布医疗器械注册申报资料要求和批准证明文件格式的公告</w:t>
      </w:r>
      <w:r w:rsidRPr="00CF7A60">
        <w:rPr>
          <w:rFonts w:eastAsia="仿宋_GB2312"/>
          <w:color w:val="000000"/>
          <w:szCs w:val="32"/>
        </w:rPr>
        <w:t>》</w:t>
      </w:r>
      <w:r w:rsidRPr="00CF7A60">
        <w:rPr>
          <w:rFonts w:eastAsia="仿宋_GB2312" w:hint="eastAsia"/>
          <w:color w:val="000000"/>
          <w:szCs w:val="32"/>
        </w:rPr>
        <w:t>的</w:t>
      </w:r>
      <w:r w:rsidRPr="00CF7A60">
        <w:rPr>
          <w:rFonts w:eastAsia="仿宋_GB2312"/>
          <w:color w:val="000000"/>
          <w:szCs w:val="32"/>
        </w:rPr>
        <w:t>要求提交</w:t>
      </w:r>
      <w:r w:rsidRPr="00CF7A60">
        <w:rPr>
          <w:rFonts w:eastAsia="仿宋_GB2312" w:hint="eastAsia"/>
          <w:color w:val="000000"/>
          <w:szCs w:val="32"/>
        </w:rPr>
        <w:t>质量</w:t>
      </w:r>
      <w:r w:rsidRPr="00CF7A60">
        <w:rPr>
          <w:rFonts w:eastAsia="仿宋_GB2312"/>
          <w:color w:val="000000"/>
          <w:szCs w:val="32"/>
        </w:rPr>
        <w:t>管理体系文件</w:t>
      </w:r>
      <w:r w:rsidRPr="00CF7A60">
        <w:rPr>
          <w:rFonts w:eastAsia="仿宋_GB2312" w:hint="eastAsia"/>
          <w:color w:val="000000"/>
          <w:szCs w:val="32"/>
        </w:rPr>
        <w:t>。</w:t>
      </w:r>
    </w:p>
    <w:p w14:paraId="4ED50D9C" w14:textId="77777777" w:rsidR="001B240B" w:rsidRPr="001B240B" w:rsidRDefault="001B240B" w:rsidP="00DB016F">
      <w:pPr>
        <w:adjustRightInd w:val="0"/>
        <w:snapToGrid w:val="0"/>
        <w:spacing w:line="520" w:lineRule="exact"/>
        <w:ind w:firstLineChars="200" w:firstLine="640"/>
        <w:rPr>
          <w:rFonts w:eastAsia="仿宋_GB2312"/>
          <w:color w:val="000000" w:themeColor="text1"/>
        </w:rPr>
      </w:pPr>
    </w:p>
    <w:p w14:paraId="5E9D6C37" w14:textId="77777777" w:rsidR="00210ED1" w:rsidRPr="00481A11" w:rsidRDefault="00D449C6" w:rsidP="00DB016F">
      <w:pPr>
        <w:numPr>
          <w:ilvl w:val="0"/>
          <w:numId w:val="1"/>
        </w:numPr>
        <w:overflowPunct w:val="0"/>
        <w:autoSpaceDE w:val="0"/>
        <w:autoSpaceDN w:val="0"/>
        <w:adjustRightInd w:val="0"/>
        <w:snapToGrid w:val="0"/>
        <w:spacing w:line="520" w:lineRule="exact"/>
        <w:ind w:left="0" w:firstLineChars="200" w:firstLine="640"/>
        <w:rPr>
          <w:rFonts w:eastAsia="黑体"/>
          <w:color w:val="000000" w:themeColor="text1"/>
        </w:rPr>
      </w:pPr>
      <w:r w:rsidRPr="00481A11">
        <w:rPr>
          <w:rFonts w:eastAsia="黑体"/>
          <w:color w:val="000000" w:themeColor="text1"/>
        </w:rPr>
        <w:t>参考文献</w:t>
      </w:r>
    </w:p>
    <w:p w14:paraId="294214B7" w14:textId="77777777" w:rsidR="00210ED1" w:rsidRPr="00481A11" w:rsidRDefault="00E61636" w:rsidP="00DB016F">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Pr>
          <w:rFonts w:eastAsia="仿宋_GB2312" w:hint="eastAsia"/>
          <w:color w:val="000000" w:themeColor="text1"/>
        </w:rPr>
        <w:t>国家</w:t>
      </w:r>
      <w:r>
        <w:rPr>
          <w:rFonts w:eastAsia="仿宋_GB2312"/>
          <w:color w:val="000000" w:themeColor="text1"/>
        </w:rPr>
        <w:t>市场监督管理总局</w:t>
      </w:r>
      <w:r>
        <w:rPr>
          <w:rFonts w:eastAsia="仿宋_GB2312"/>
          <w:color w:val="000000" w:themeColor="text1"/>
        </w:rPr>
        <w:t>.</w:t>
      </w:r>
      <w:r>
        <w:rPr>
          <w:rFonts w:eastAsia="仿宋_GB2312" w:hint="eastAsia"/>
          <w:color w:val="000000" w:themeColor="text1"/>
        </w:rPr>
        <w:t>医疗器械注册与备案管理办法</w:t>
      </w:r>
      <w:r>
        <w:rPr>
          <w:rFonts w:eastAsia="仿宋_GB2312" w:hint="eastAsia"/>
          <w:color w:val="000000" w:themeColor="text1"/>
        </w:rPr>
        <w:t>:</w:t>
      </w:r>
      <w:r>
        <w:rPr>
          <w:rFonts w:eastAsia="仿宋_GB2312" w:hint="eastAsia"/>
          <w:color w:val="000000" w:themeColor="text1"/>
        </w:rPr>
        <w:t>国家市场</w:t>
      </w:r>
      <w:r>
        <w:rPr>
          <w:rFonts w:eastAsia="仿宋_GB2312"/>
          <w:color w:val="000000" w:themeColor="text1"/>
        </w:rPr>
        <w:t>监督管理总局令第</w:t>
      </w:r>
      <w:r>
        <w:rPr>
          <w:rFonts w:eastAsia="仿宋_GB2312" w:hint="eastAsia"/>
          <w:color w:val="000000" w:themeColor="text1"/>
        </w:rPr>
        <w:t>47</w:t>
      </w:r>
      <w:r>
        <w:rPr>
          <w:rFonts w:eastAsia="仿宋_GB2312" w:hint="eastAsia"/>
          <w:color w:val="000000" w:themeColor="text1"/>
        </w:rPr>
        <w:t>号</w:t>
      </w:r>
      <w:r w:rsidR="00D449C6" w:rsidRPr="00481A11">
        <w:rPr>
          <w:rFonts w:eastAsia="仿宋_GB2312" w:hint="eastAsia"/>
        </w:rPr>
        <w:t>[Z]</w:t>
      </w:r>
      <w:r w:rsidR="00D449C6" w:rsidRPr="00481A11">
        <w:rPr>
          <w:rFonts w:eastAsia="仿宋_GB2312" w:hint="eastAsia"/>
          <w:color w:val="000000" w:themeColor="text1"/>
        </w:rPr>
        <w:t>.</w:t>
      </w:r>
    </w:p>
    <w:p w14:paraId="672167ED" w14:textId="77777777" w:rsidR="00204C60" w:rsidRPr="00204C60" w:rsidRDefault="00204C60" w:rsidP="00DB016F">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sidRPr="00A63941">
        <w:rPr>
          <w:rFonts w:eastAsia="仿宋_GB2312"/>
          <w:szCs w:val="32"/>
        </w:rPr>
        <w:t>国家药品监督管理局</w:t>
      </w:r>
      <w:r w:rsidRPr="00A63941">
        <w:rPr>
          <w:rFonts w:eastAsia="仿宋_GB2312"/>
          <w:szCs w:val="32"/>
        </w:rPr>
        <w:t>.</w:t>
      </w:r>
      <w:r w:rsidRPr="00A63941">
        <w:rPr>
          <w:rFonts w:eastAsia="仿宋_GB2312"/>
          <w:szCs w:val="32"/>
        </w:rPr>
        <w:t>关于公布医疗器械注册申报资料要求和批准证明文件格式的公告：国家药品监督管理局公告</w:t>
      </w:r>
      <w:r w:rsidRPr="00A63941">
        <w:rPr>
          <w:rFonts w:eastAsia="仿宋_GB2312"/>
          <w:szCs w:val="32"/>
        </w:rPr>
        <w:t>2021</w:t>
      </w:r>
      <w:r w:rsidRPr="00A63941">
        <w:rPr>
          <w:rFonts w:eastAsia="仿宋_GB2312"/>
          <w:szCs w:val="32"/>
        </w:rPr>
        <w:t>年第</w:t>
      </w:r>
      <w:r w:rsidRPr="00A63941">
        <w:rPr>
          <w:rFonts w:eastAsia="仿宋_GB2312"/>
          <w:szCs w:val="32"/>
        </w:rPr>
        <w:t>121</w:t>
      </w:r>
      <w:r w:rsidRPr="00A63941">
        <w:rPr>
          <w:rFonts w:eastAsia="仿宋_GB2312"/>
          <w:szCs w:val="32"/>
        </w:rPr>
        <w:t>号</w:t>
      </w:r>
      <w:r w:rsidRPr="00A63941">
        <w:rPr>
          <w:rFonts w:eastAsia="仿宋_GB2312"/>
          <w:szCs w:val="32"/>
        </w:rPr>
        <w:t>[Z].</w:t>
      </w:r>
    </w:p>
    <w:p w14:paraId="079CD8D3" w14:textId="77777777" w:rsidR="00210ED1" w:rsidRPr="00481A11" w:rsidRDefault="00204C60" w:rsidP="00DB016F">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Pr>
          <w:rFonts w:eastAsia="仿宋_GB2312" w:hint="eastAsia"/>
          <w:color w:val="000000" w:themeColor="text1"/>
        </w:rPr>
        <w:t>国家</w:t>
      </w:r>
      <w:r>
        <w:rPr>
          <w:rFonts w:eastAsia="仿宋_GB2312"/>
          <w:color w:val="000000" w:themeColor="text1"/>
        </w:rPr>
        <w:t>药品监督管理局</w:t>
      </w:r>
      <w:r>
        <w:rPr>
          <w:rFonts w:eastAsia="仿宋_GB2312"/>
          <w:color w:val="000000" w:themeColor="text1"/>
        </w:rPr>
        <w:t>.</w:t>
      </w:r>
      <w:r>
        <w:rPr>
          <w:rFonts w:eastAsia="仿宋_GB2312" w:hint="eastAsia"/>
          <w:color w:val="000000" w:themeColor="text1"/>
        </w:rPr>
        <w:t>医疗器械注册自检管理规定</w:t>
      </w:r>
      <w:r>
        <w:rPr>
          <w:rFonts w:eastAsia="仿宋_GB2312" w:hint="eastAsia"/>
          <w:color w:val="000000" w:themeColor="text1"/>
        </w:rPr>
        <w:t>:</w:t>
      </w:r>
      <w:r>
        <w:rPr>
          <w:rFonts w:eastAsia="仿宋_GB2312" w:hint="eastAsia"/>
          <w:color w:val="000000" w:themeColor="text1"/>
        </w:rPr>
        <w:t>国家</w:t>
      </w:r>
      <w:r>
        <w:rPr>
          <w:rFonts w:eastAsia="仿宋_GB2312"/>
          <w:color w:val="000000" w:themeColor="text1"/>
        </w:rPr>
        <w:t>药品监督管理局公告</w:t>
      </w:r>
      <w:r>
        <w:rPr>
          <w:rFonts w:eastAsia="仿宋_GB2312" w:hint="eastAsia"/>
          <w:color w:val="000000" w:themeColor="text1"/>
        </w:rPr>
        <w:t>2021</w:t>
      </w:r>
      <w:r>
        <w:rPr>
          <w:rFonts w:eastAsia="仿宋_GB2312" w:hint="eastAsia"/>
          <w:color w:val="000000" w:themeColor="text1"/>
        </w:rPr>
        <w:t>年</w:t>
      </w:r>
      <w:r>
        <w:rPr>
          <w:rFonts w:eastAsia="仿宋_GB2312"/>
          <w:color w:val="000000" w:themeColor="text1"/>
        </w:rPr>
        <w:t>第</w:t>
      </w:r>
      <w:r>
        <w:rPr>
          <w:rFonts w:eastAsia="仿宋_GB2312" w:hint="eastAsia"/>
          <w:color w:val="000000" w:themeColor="text1"/>
        </w:rPr>
        <w:t>126</w:t>
      </w:r>
      <w:r>
        <w:rPr>
          <w:rFonts w:eastAsia="仿宋_GB2312" w:hint="eastAsia"/>
          <w:color w:val="000000" w:themeColor="text1"/>
        </w:rPr>
        <w:t>号</w:t>
      </w:r>
      <w:r w:rsidR="00D449C6" w:rsidRPr="00481A11">
        <w:rPr>
          <w:rFonts w:eastAsia="仿宋_GB2312" w:hint="eastAsia"/>
        </w:rPr>
        <w:t>[Z]</w:t>
      </w:r>
      <w:r w:rsidR="00D449C6" w:rsidRPr="00481A11">
        <w:rPr>
          <w:rFonts w:eastAsia="仿宋_GB2312" w:hint="eastAsia"/>
          <w:color w:val="000000" w:themeColor="text1"/>
        </w:rPr>
        <w:t>.</w:t>
      </w:r>
    </w:p>
    <w:p w14:paraId="2736D572" w14:textId="77777777" w:rsidR="00204C60" w:rsidRPr="00204C60" w:rsidRDefault="00204C60" w:rsidP="00DB016F">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sidRPr="00A63941">
        <w:rPr>
          <w:rFonts w:eastAsia="仿宋_GB2312"/>
          <w:szCs w:val="32"/>
        </w:rPr>
        <w:t>国家食品药品监督管理总局</w:t>
      </w:r>
      <w:r w:rsidRPr="00A63941">
        <w:rPr>
          <w:rFonts w:eastAsia="仿宋_GB2312"/>
          <w:szCs w:val="32"/>
        </w:rPr>
        <w:t>.</w:t>
      </w:r>
      <w:r w:rsidRPr="00A63941">
        <w:rPr>
          <w:rFonts w:eastAsia="仿宋_GB2312"/>
          <w:szCs w:val="32"/>
        </w:rPr>
        <w:t>医疗器械说明书和标签管理规定：国家食品药品监督管理总局令第</w:t>
      </w:r>
      <w:r w:rsidRPr="00A63941">
        <w:rPr>
          <w:rFonts w:eastAsia="仿宋_GB2312"/>
          <w:szCs w:val="32"/>
        </w:rPr>
        <w:t>6</w:t>
      </w:r>
      <w:r w:rsidRPr="00A63941">
        <w:rPr>
          <w:rFonts w:eastAsia="仿宋_GB2312"/>
          <w:szCs w:val="32"/>
        </w:rPr>
        <w:t>号</w:t>
      </w:r>
      <w:r w:rsidRPr="00A63941">
        <w:rPr>
          <w:rFonts w:eastAsia="仿宋_GB2312"/>
          <w:szCs w:val="32"/>
        </w:rPr>
        <w:t>[Z].</w:t>
      </w:r>
    </w:p>
    <w:p w14:paraId="7DA73221" w14:textId="77777777" w:rsidR="00210ED1" w:rsidRPr="00481A11" w:rsidRDefault="00204C60" w:rsidP="00DB016F">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sidRPr="00204C60">
        <w:rPr>
          <w:rFonts w:eastAsia="仿宋_GB2312" w:hint="eastAsia"/>
          <w:color w:val="000000" w:themeColor="text1"/>
        </w:rPr>
        <w:t>国家食品药品监督管理总局</w:t>
      </w:r>
      <w:r w:rsidRPr="00204C60">
        <w:rPr>
          <w:rFonts w:eastAsia="仿宋_GB2312" w:hint="eastAsia"/>
          <w:color w:val="000000" w:themeColor="text1"/>
        </w:rPr>
        <w:t>.</w:t>
      </w:r>
      <w:r w:rsidRPr="00204C60">
        <w:rPr>
          <w:rFonts w:eastAsia="仿宋_GB2312" w:hint="eastAsia"/>
          <w:color w:val="000000" w:themeColor="text1"/>
        </w:rPr>
        <w:t>医疗器械通用名称命名规则：国家食品药品监督管理总局令第</w:t>
      </w:r>
      <w:r w:rsidRPr="00204C60">
        <w:rPr>
          <w:rFonts w:eastAsia="仿宋_GB2312" w:hint="eastAsia"/>
          <w:color w:val="000000" w:themeColor="text1"/>
        </w:rPr>
        <w:t>19</w:t>
      </w:r>
      <w:r w:rsidRPr="00204C60">
        <w:rPr>
          <w:rFonts w:eastAsia="仿宋_GB2312" w:hint="eastAsia"/>
          <w:color w:val="000000" w:themeColor="text1"/>
        </w:rPr>
        <w:t>号</w:t>
      </w:r>
      <w:r>
        <w:rPr>
          <w:rFonts w:eastAsia="仿宋_GB2312" w:hint="eastAsia"/>
          <w:color w:val="000000" w:themeColor="text1"/>
        </w:rPr>
        <w:t>[Z]</w:t>
      </w:r>
      <w:r w:rsidR="00D449C6" w:rsidRPr="00481A11">
        <w:rPr>
          <w:rFonts w:eastAsia="仿宋_GB2312" w:hint="eastAsia"/>
          <w:color w:val="000000" w:themeColor="text1"/>
        </w:rPr>
        <w:t>.</w:t>
      </w:r>
    </w:p>
    <w:p w14:paraId="123B1347" w14:textId="77777777" w:rsidR="00204C60" w:rsidRPr="00204C60" w:rsidRDefault="00204C60" w:rsidP="00DB016F">
      <w:pPr>
        <w:pStyle w:val="a9"/>
        <w:numPr>
          <w:ilvl w:val="0"/>
          <w:numId w:val="7"/>
        </w:numPr>
        <w:spacing w:line="520" w:lineRule="exact"/>
        <w:ind w:left="0" w:firstLine="640"/>
        <w:rPr>
          <w:rFonts w:eastAsia="仿宋_GB2312"/>
          <w:szCs w:val="32"/>
        </w:rPr>
      </w:pPr>
      <w:r w:rsidRPr="00204C60">
        <w:rPr>
          <w:rFonts w:eastAsia="仿宋_GB2312"/>
          <w:szCs w:val="32"/>
        </w:rPr>
        <w:t>国家食品药品监督管理总局</w:t>
      </w:r>
      <w:r w:rsidRPr="00204C60">
        <w:rPr>
          <w:rFonts w:eastAsia="仿宋_GB2312"/>
          <w:szCs w:val="32"/>
        </w:rPr>
        <w:t>.</w:t>
      </w:r>
      <w:r w:rsidRPr="00204C60">
        <w:rPr>
          <w:rFonts w:eastAsia="仿宋_GB2312"/>
          <w:szCs w:val="32"/>
        </w:rPr>
        <w:t>医疗器械分类目录：国家食品药品监督管理总局公告</w:t>
      </w:r>
      <w:r w:rsidRPr="00204C60">
        <w:rPr>
          <w:rFonts w:eastAsia="仿宋_GB2312"/>
          <w:szCs w:val="32"/>
        </w:rPr>
        <w:t>2017</w:t>
      </w:r>
      <w:r w:rsidRPr="00204C60">
        <w:rPr>
          <w:rFonts w:eastAsia="仿宋_GB2312"/>
          <w:szCs w:val="32"/>
        </w:rPr>
        <w:t>年第</w:t>
      </w:r>
      <w:r w:rsidRPr="00204C60">
        <w:rPr>
          <w:rFonts w:eastAsia="仿宋_GB2312"/>
          <w:szCs w:val="32"/>
        </w:rPr>
        <w:t>104</w:t>
      </w:r>
      <w:r w:rsidRPr="00204C60">
        <w:rPr>
          <w:rFonts w:eastAsia="仿宋_GB2312"/>
          <w:szCs w:val="32"/>
        </w:rPr>
        <w:t>号</w:t>
      </w:r>
      <w:r w:rsidRPr="00204C60">
        <w:rPr>
          <w:rFonts w:eastAsia="仿宋_GB2312"/>
          <w:szCs w:val="32"/>
        </w:rPr>
        <w:t>[Z].</w:t>
      </w:r>
    </w:p>
    <w:p w14:paraId="7F5F44DC" w14:textId="77777777" w:rsidR="00204C60" w:rsidRPr="00204C60" w:rsidRDefault="00204C60" w:rsidP="00DB016F">
      <w:pPr>
        <w:pStyle w:val="a9"/>
        <w:numPr>
          <w:ilvl w:val="0"/>
          <w:numId w:val="7"/>
        </w:numPr>
        <w:spacing w:line="520" w:lineRule="exact"/>
        <w:ind w:left="0" w:firstLine="640"/>
        <w:rPr>
          <w:rFonts w:eastAsia="仿宋_GB2312"/>
          <w:szCs w:val="32"/>
        </w:rPr>
      </w:pPr>
      <w:r w:rsidRPr="00204C60">
        <w:rPr>
          <w:rFonts w:eastAsia="仿宋_GB2312"/>
          <w:szCs w:val="32"/>
        </w:rPr>
        <w:t>国家药品监督管理局</w:t>
      </w:r>
      <w:r w:rsidRPr="00204C60">
        <w:rPr>
          <w:rFonts w:eastAsia="仿宋_GB2312"/>
          <w:szCs w:val="32"/>
        </w:rPr>
        <w:t>.</w:t>
      </w:r>
      <w:r w:rsidRPr="00204C60">
        <w:rPr>
          <w:rFonts w:eastAsia="仿宋_GB2312"/>
          <w:szCs w:val="32"/>
        </w:rPr>
        <w:t>医疗器械安全和性能的基本原则：国家药品监督管理局通告</w:t>
      </w:r>
      <w:r w:rsidRPr="00204C60">
        <w:rPr>
          <w:rFonts w:eastAsia="仿宋_GB2312"/>
          <w:szCs w:val="32"/>
        </w:rPr>
        <w:t>2020</w:t>
      </w:r>
      <w:r w:rsidRPr="00204C60">
        <w:rPr>
          <w:rFonts w:eastAsia="仿宋_GB2312"/>
          <w:szCs w:val="32"/>
        </w:rPr>
        <w:t>年第</w:t>
      </w:r>
      <w:r w:rsidRPr="00204C60">
        <w:rPr>
          <w:rFonts w:eastAsia="仿宋_GB2312"/>
          <w:szCs w:val="32"/>
        </w:rPr>
        <w:t>18</w:t>
      </w:r>
      <w:r w:rsidRPr="00204C60">
        <w:rPr>
          <w:rFonts w:eastAsia="仿宋_GB2312"/>
          <w:szCs w:val="32"/>
        </w:rPr>
        <w:t>号</w:t>
      </w:r>
      <w:r w:rsidRPr="00204C60">
        <w:rPr>
          <w:rFonts w:eastAsia="仿宋_GB2312"/>
          <w:szCs w:val="32"/>
        </w:rPr>
        <w:t>[Z].</w:t>
      </w:r>
    </w:p>
    <w:p w14:paraId="12820AB1" w14:textId="74CEF4C4" w:rsidR="009C4FF5" w:rsidRPr="001B6111" w:rsidRDefault="00204C60" w:rsidP="001B6111">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sidRPr="00A63941">
        <w:rPr>
          <w:rFonts w:eastAsia="仿宋_GB2312"/>
          <w:szCs w:val="32"/>
        </w:rPr>
        <w:t>国家药品监督管理局</w:t>
      </w:r>
      <w:r w:rsidRPr="00A63941">
        <w:rPr>
          <w:rFonts w:eastAsia="仿宋_GB2312"/>
          <w:szCs w:val="32"/>
        </w:rPr>
        <w:t>.</w:t>
      </w:r>
      <w:r w:rsidRPr="00A63941">
        <w:rPr>
          <w:rFonts w:eastAsia="仿宋_GB2312"/>
          <w:szCs w:val="32"/>
        </w:rPr>
        <w:t>医疗器械产品技术要求编写指导原则：国家药品监督管理局通告</w:t>
      </w:r>
      <w:r w:rsidRPr="00A63941">
        <w:rPr>
          <w:rFonts w:eastAsia="仿宋_GB2312"/>
          <w:szCs w:val="32"/>
        </w:rPr>
        <w:t>2022</w:t>
      </w:r>
      <w:r w:rsidRPr="00A63941">
        <w:rPr>
          <w:rFonts w:eastAsia="仿宋_GB2312"/>
          <w:szCs w:val="32"/>
        </w:rPr>
        <w:t>年第</w:t>
      </w:r>
      <w:r w:rsidRPr="00A63941">
        <w:rPr>
          <w:rFonts w:eastAsia="仿宋_GB2312"/>
          <w:szCs w:val="32"/>
        </w:rPr>
        <w:t>8</w:t>
      </w:r>
      <w:r w:rsidRPr="00A63941">
        <w:rPr>
          <w:rFonts w:eastAsia="仿宋_GB2312"/>
          <w:szCs w:val="32"/>
        </w:rPr>
        <w:t>号</w:t>
      </w:r>
      <w:r w:rsidRPr="00A63941">
        <w:rPr>
          <w:rFonts w:eastAsia="仿宋_GB2312"/>
          <w:szCs w:val="32"/>
        </w:rPr>
        <w:t>[Z].</w:t>
      </w:r>
    </w:p>
    <w:p w14:paraId="6CCFAC88" w14:textId="77777777" w:rsidR="00636185" w:rsidRPr="00636185" w:rsidRDefault="00636185" w:rsidP="00DB016F">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sidRPr="00A63941">
        <w:rPr>
          <w:rFonts w:eastAsia="仿宋_GB2312"/>
          <w:szCs w:val="32"/>
        </w:rPr>
        <w:t>国家药品监督管理局医疗器械技术审评中心</w:t>
      </w:r>
      <w:r w:rsidRPr="00A63941">
        <w:rPr>
          <w:rFonts w:eastAsia="仿宋_GB2312"/>
          <w:szCs w:val="32"/>
        </w:rPr>
        <w:t>.</w:t>
      </w:r>
      <w:r w:rsidRPr="00A63941">
        <w:rPr>
          <w:rFonts w:eastAsia="仿宋_GB2312"/>
          <w:szCs w:val="32"/>
        </w:rPr>
        <w:t>医疗器械软件注册审查指导原则（</w:t>
      </w:r>
      <w:r w:rsidRPr="00A63941">
        <w:rPr>
          <w:rFonts w:eastAsia="仿宋_GB2312"/>
          <w:szCs w:val="32"/>
        </w:rPr>
        <w:t>2022</w:t>
      </w:r>
      <w:r w:rsidRPr="00A63941">
        <w:rPr>
          <w:rFonts w:eastAsia="仿宋_GB2312"/>
          <w:szCs w:val="32"/>
        </w:rPr>
        <w:t>年修订版）：国家药品监督管理局医疗器械技术审评中心通告</w:t>
      </w:r>
      <w:r w:rsidRPr="00A63941">
        <w:rPr>
          <w:rFonts w:eastAsia="仿宋_GB2312"/>
          <w:szCs w:val="32"/>
        </w:rPr>
        <w:t>2022</w:t>
      </w:r>
      <w:r w:rsidRPr="00A63941">
        <w:rPr>
          <w:rFonts w:eastAsia="仿宋_GB2312"/>
          <w:szCs w:val="32"/>
        </w:rPr>
        <w:t>年第</w:t>
      </w:r>
      <w:r w:rsidRPr="00A63941">
        <w:rPr>
          <w:rFonts w:eastAsia="仿宋_GB2312"/>
          <w:szCs w:val="32"/>
        </w:rPr>
        <w:t>9</w:t>
      </w:r>
      <w:r w:rsidRPr="00A63941">
        <w:rPr>
          <w:rFonts w:eastAsia="仿宋_GB2312"/>
          <w:szCs w:val="32"/>
        </w:rPr>
        <w:t>号</w:t>
      </w:r>
      <w:r w:rsidRPr="00A63941">
        <w:rPr>
          <w:rFonts w:eastAsia="仿宋_GB2312"/>
          <w:szCs w:val="32"/>
        </w:rPr>
        <w:t>[Z].</w:t>
      </w:r>
    </w:p>
    <w:p w14:paraId="761AC448" w14:textId="77777777" w:rsidR="00636185" w:rsidRPr="00636185" w:rsidRDefault="00636185" w:rsidP="00DB016F">
      <w:pPr>
        <w:pStyle w:val="a9"/>
        <w:numPr>
          <w:ilvl w:val="0"/>
          <w:numId w:val="7"/>
        </w:numPr>
        <w:spacing w:line="520" w:lineRule="exact"/>
        <w:ind w:left="0" w:firstLine="640"/>
        <w:rPr>
          <w:rFonts w:eastAsia="仿宋_GB2312"/>
          <w:szCs w:val="32"/>
        </w:rPr>
      </w:pPr>
      <w:r w:rsidRPr="00636185">
        <w:rPr>
          <w:rFonts w:eastAsia="仿宋_GB2312"/>
          <w:szCs w:val="32"/>
        </w:rPr>
        <w:t>国家药品监督管理局医疗器械技术审评中心</w:t>
      </w:r>
      <w:r w:rsidRPr="00636185">
        <w:rPr>
          <w:rFonts w:eastAsia="仿宋_GB2312"/>
          <w:szCs w:val="32"/>
        </w:rPr>
        <w:t>.</w:t>
      </w:r>
      <w:r w:rsidRPr="00636185">
        <w:rPr>
          <w:rFonts w:eastAsia="仿宋_GB2312"/>
          <w:szCs w:val="32"/>
        </w:rPr>
        <w:t>医疗器械</w:t>
      </w:r>
      <w:r w:rsidRPr="00636185">
        <w:rPr>
          <w:rFonts w:eastAsia="仿宋_GB2312"/>
          <w:szCs w:val="32"/>
        </w:rPr>
        <w:lastRenderedPageBreak/>
        <w:t>网络安全注册审查指导原则（</w:t>
      </w:r>
      <w:r w:rsidRPr="00636185">
        <w:rPr>
          <w:rFonts w:eastAsia="仿宋_GB2312"/>
          <w:szCs w:val="32"/>
        </w:rPr>
        <w:t>2022</w:t>
      </w:r>
      <w:r w:rsidRPr="00636185">
        <w:rPr>
          <w:rFonts w:eastAsia="仿宋_GB2312"/>
          <w:szCs w:val="32"/>
        </w:rPr>
        <w:t>年修订版）：国家药品监督管理局医疗器械技术审评中心通告</w:t>
      </w:r>
      <w:r w:rsidRPr="00636185">
        <w:rPr>
          <w:rFonts w:eastAsia="仿宋_GB2312"/>
          <w:szCs w:val="32"/>
        </w:rPr>
        <w:t>2022</w:t>
      </w:r>
      <w:r w:rsidRPr="00636185">
        <w:rPr>
          <w:rFonts w:eastAsia="仿宋_GB2312"/>
          <w:szCs w:val="32"/>
        </w:rPr>
        <w:t>年第</w:t>
      </w:r>
      <w:r w:rsidRPr="00636185">
        <w:rPr>
          <w:rFonts w:eastAsia="仿宋_GB2312"/>
          <w:szCs w:val="32"/>
        </w:rPr>
        <w:t>7</w:t>
      </w:r>
      <w:r w:rsidRPr="00636185">
        <w:rPr>
          <w:rFonts w:eastAsia="仿宋_GB2312"/>
          <w:szCs w:val="32"/>
        </w:rPr>
        <w:t>号</w:t>
      </w:r>
      <w:r w:rsidRPr="00636185">
        <w:rPr>
          <w:rFonts w:eastAsia="仿宋_GB2312"/>
          <w:szCs w:val="32"/>
        </w:rPr>
        <w:t>[Z].</w:t>
      </w:r>
    </w:p>
    <w:p w14:paraId="7BE8E721" w14:textId="77777777" w:rsidR="00636185" w:rsidRPr="00636185" w:rsidRDefault="00636185" w:rsidP="00DB016F">
      <w:pPr>
        <w:pStyle w:val="a9"/>
        <w:numPr>
          <w:ilvl w:val="0"/>
          <w:numId w:val="7"/>
        </w:numPr>
        <w:spacing w:line="520" w:lineRule="exact"/>
        <w:ind w:left="0" w:firstLine="640"/>
        <w:rPr>
          <w:rFonts w:eastAsia="仿宋_GB2312"/>
          <w:szCs w:val="32"/>
        </w:rPr>
      </w:pPr>
      <w:r w:rsidRPr="00636185">
        <w:rPr>
          <w:rFonts w:eastAsia="仿宋_GB2312"/>
          <w:szCs w:val="32"/>
        </w:rPr>
        <w:t>国家药品监督管理局</w:t>
      </w:r>
      <w:r w:rsidRPr="00636185">
        <w:rPr>
          <w:rFonts w:eastAsia="仿宋_GB2312"/>
          <w:szCs w:val="32"/>
        </w:rPr>
        <w:t>.</w:t>
      </w:r>
      <w:r w:rsidRPr="00636185">
        <w:rPr>
          <w:rFonts w:eastAsia="仿宋_GB2312"/>
          <w:szCs w:val="32"/>
        </w:rPr>
        <w:t>有源医疗器械使用期限注册技术审查指导原则：国家药品监督管理局通告</w:t>
      </w:r>
      <w:r w:rsidRPr="00636185">
        <w:rPr>
          <w:rFonts w:eastAsia="仿宋_GB2312"/>
          <w:szCs w:val="32"/>
        </w:rPr>
        <w:t>2019</w:t>
      </w:r>
      <w:r w:rsidRPr="00636185">
        <w:rPr>
          <w:rFonts w:eastAsia="仿宋_GB2312"/>
          <w:szCs w:val="32"/>
        </w:rPr>
        <w:t>年第</w:t>
      </w:r>
      <w:r w:rsidRPr="00636185">
        <w:rPr>
          <w:rFonts w:eastAsia="仿宋_GB2312"/>
          <w:szCs w:val="32"/>
        </w:rPr>
        <w:t>23</w:t>
      </w:r>
      <w:r w:rsidRPr="00636185">
        <w:rPr>
          <w:rFonts w:eastAsia="仿宋_GB2312"/>
          <w:szCs w:val="32"/>
        </w:rPr>
        <w:t>号</w:t>
      </w:r>
      <w:r w:rsidRPr="00636185">
        <w:rPr>
          <w:rFonts w:eastAsia="仿宋_GB2312"/>
          <w:szCs w:val="32"/>
        </w:rPr>
        <w:t>[Z].</w:t>
      </w:r>
    </w:p>
    <w:p w14:paraId="2CF0D4F3" w14:textId="77777777" w:rsidR="00636185" w:rsidRPr="00636185" w:rsidRDefault="00636185" w:rsidP="00DB016F">
      <w:pPr>
        <w:pStyle w:val="a9"/>
        <w:numPr>
          <w:ilvl w:val="0"/>
          <w:numId w:val="7"/>
        </w:numPr>
        <w:spacing w:line="520" w:lineRule="exact"/>
        <w:ind w:left="0" w:firstLine="640"/>
        <w:rPr>
          <w:rFonts w:eastAsia="仿宋_GB2312"/>
          <w:szCs w:val="32"/>
        </w:rPr>
      </w:pPr>
      <w:r w:rsidRPr="00636185">
        <w:rPr>
          <w:rFonts w:eastAsia="仿宋_GB2312"/>
          <w:szCs w:val="32"/>
        </w:rPr>
        <w:t>GB 9706.1-2020</w:t>
      </w:r>
      <w:r>
        <w:rPr>
          <w:rFonts w:eastAsia="仿宋_GB2312"/>
          <w:szCs w:val="32"/>
        </w:rPr>
        <w:t>,</w:t>
      </w:r>
      <w:r w:rsidRPr="00636185">
        <w:rPr>
          <w:rFonts w:eastAsia="仿宋_GB2312"/>
          <w:szCs w:val="32"/>
        </w:rPr>
        <w:t>医用电气设备</w:t>
      </w:r>
      <w:r w:rsidRPr="00636185">
        <w:rPr>
          <w:rFonts w:eastAsia="仿宋_GB2312"/>
          <w:szCs w:val="32"/>
        </w:rPr>
        <w:t xml:space="preserve"> </w:t>
      </w:r>
      <w:r w:rsidRPr="00636185">
        <w:rPr>
          <w:rFonts w:eastAsia="仿宋_GB2312"/>
          <w:szCs w:val="32"/>
        </w:rPr>
        <w:t>第</w:t>
      </w:r>
      <w:r w:rsidRPr="00636185">
        <w:rPr>
          <w:rFonts w:eastAsia="仿宋_GB2312"/>
          <w:szCs w:val="32"/>
        </w:rPr>
        <w:t>1</w:t>
      </w:r>
      <w:r>
        <w:rPr>
          <w:rFonts w:eastAsia="仿宋_GB2312"/>
          <w:szCs w:val="32"/>
        </w:rPr>
        <w:t>部分</w:t>
      </w:r>
      <w:r>
        <w:rPr>
          <w:rFonts w:eastAsia="仿宋_GB2312"/>
          <w:szCs w:val="32"/>
        </w:rPr>
        <w:t>:</w:t>
      </w:r>
      <w:r w:rsidRPr="00636185">
        <w:rPr>
          <w:rFonts w:eastAsia="仿宋_GB2312" w:hint="eastAsia"/>
          <w:szCs w:val="32"/>
        </w:rPr>
        <w:t>基本</w:t>
      </w:r>
      <w:r w:rsidRPr="00636185">
        <w:rPr>
          <w:rFonts w:eastAsia="仿宋_GB2312"/>
          <w:szCs w:val="32"/>
        </w:rPr>
        <w:t>安全</w:t>
      </w:r>
      <w:r w:rsidRPr="00636185">
        <w:rPr>
          <w:rFonts w:eastAsia="仿宋_GB2312" w:hint="eastAsia"/>
          <w:szCs w:val="32"/>
        </w:rPr>
        <w:t>和</w:t>
      </w:r>
      <w:r w:rsidRPr="00636185">
        <w:rPr>
          <w:rFonts w:eastAsia="仿宋_GB2312"/>
          <w:szCs w:val="32"/>
        </w:rPr>
        <w:t>基本性能的通用要求</w:t>
      </w:r>
      <w:r w:rsidRPr="00636185">
        <w:rPr>
          <w:rFonts w:eastAsia="仿宋_GB2312"/>
          <w:szCs w:val="32"/>
        </w:rPr>
        <w:t>[S].</w:t>
      </w:r>
    </w:p>
    <w:p w14:paraId="2E263E4D" w14:textId="77777777" w:rsidR="00636185" w:rsidRDefault="00636185" w:rsidP="00DB016F">
      <w:pPr>
        <w:pStyle w:val="a9"/>
        <w:numPr>
          <w:ilvl w:val="0"/>
          <w:numId w:val="7"/>
        </w:numPr>
        <w:spacing w:line="520" w:lineRule="exact"/>
        <w:ind w:left="0" w:firstLine="640"/>
        <w:rPr>
          <w:rFonts w:eastAsia="仿宋_GB2312"/>
          <w:szCs w:val="32"/>
        </w:rPr>
      </w:pPr>
      <w:r w:rsidRPr="00636185">
        <w:rPr>
          <w:rFonts w:eastAsia="仿宋_GB2312"/>
          <w:szCs w:val="28"/>
        </w:rPr>
        <w:t>YY 9706.102-2021</w:t>
      </w:r>
      <w:r>
        <w:rPr>
          <w:rFonts w:eastAsia="仿宋_GB2312" w:hint="eastAsia"/>
          <w:szCs w:val="28"/>
        </w:rPr>
        <w:t>,</w:t>
      </w:r>
      <w:r w:rsidRPr="00636185">
        <w:rPr>
          <w:rFonts w:eastAsia="仿宋_GB2312"/>
          <w:szCs w:val="28"/>
        </w:rPr>
        <w:t>医用电气设备第</w:t>
      </w:r>
      <w:r w:rsidRPr="00636185">
        <w:rPr>
          <w:rFonts w:eastAsia="仿宋_GB2312"/>
          <w:szCs w:val="28"/>
        </w:rPr>
        <w:t>1-2</w:t>
      </w:r>
      <w:r>
        <w:rPr>
          <w:rFonts w:eastAsia="仿宋_GB2312"/>
          <w:szCs w:val="28"/>
        </w:rPr>
        <w:t>部分</w:t>
      </w:r>
      <w:r>
        <w:rPr>
          <w:rFonts w:eastAsia="仿宋_GB2312"/>
          <w:szCs w:val="28"/>
        </w:rPr>
        <w:t>:</w:t>
      </w:r>
      <w:r w:rsidRPr="00636185">
        <w:rPr>
          <w:rFonts w:eastAsia="仿宋_GB2312" w:hint="eastAsia"/>
          <w:szCs w:val="28"/>
        </w:rPr>
        <w:t>基本</w:t>
      </w:r>
      <w:r w:rsidRPr="00636185">
        <w:rPr>
          <w:rFonts w:eastAsia="仿宋_GB2312"/>
          <w:szCs w:val="28"/>
        </w:rPr>
        <w:t>安全</w:t>
      </w:r>
      <w:r w:rsidRPr="00636185">
        <w:rPr>
          <w:rFonts w:eastAsia="仿宋_GB2312" w:hint="eastAsia"/>
          <w:szCs w:val="28"/>
        </w:rPr>
        <w:t>和</w:t>
      </w:r>
      <w:r w:rsidRPr="00636185">
        <w:rPr>
          <w:rFonts w:eastAsia="仿宋_GB2312"/>
          <w:szCs w:val="28"/>
        </w:rPr>
        <w:t>基本性能的通用要求</w:t>
      </w:r>
      <w:r w:rsidRPr="00636185">
        <w:rPr>
          <w:rFonts w:eastAsia="仿宋_GB2312" w:hint="eastAsia"/>
          <w:szCs w:val="28"/>
        </w:rPr>
        <w:t xml:space="preserve"> </w:t>
      </w:r>
      <w:r w:rsidRPr="00636185">
        <w:rPr>
          <w:rFonts w:eastAsia="仿宋_GB2312"/>
          <w:szCs w:val="28"/>
        </w:rPr>
        <w:t>并列标准：电磁兼容</w:t>
      </w:r>
      <w:r w:rsidRPr="00636185">
        <w:rPr>
          <w:rFonts w:eastAsia="仿宋_GB2312" w:hint="eastAsia"/>
          <w:szCs w:val="28"/>
        </w:rPr>
        <w:t xml:space="preserve"> </w:t>
      </w:r>
      <w:r w:rsidRPr="00636185">
        <w:rPr>
          <w:rFonts w:eastAsia="仿宋_GB2312"/>
          <w:szCs w:val="28"/>
        </w:rPr>
        <w:t>要求和试验</w:t>
      </w:r>
      <w:r w:rsidRPr="00636185">
        <w:rPr>
          <w:rFonts w:eastAsia="仿宋_GB2312"/>
          <w:szCs w:val="32"/>
        </w:rPr>
        <w:t>[S].</w:t>
      </w:r>
    </w:p>
    <w:p w14:paraId="0C30E984" w14:textId="77777777" w:rsidR="00636185" w:rsidRDefault="00906BA7" w:rsidP="00DB016F">
      <w:pPr>
        <w:pStyle w:val="a9"/>
        <w:numPr>
          <w:ilvl w:val="0"/>
          <w:numId w:val="7"/>
        </w:numPr>
        <w:spacing w:line="520" w:lineRule="exact"/>
        <w:ind w:left="0" w:firstLine="640"/>
        <w:rPr>
          <w:rFonts w:eastAsia="仿宋_GB2312"/>
          <w:szCs w:val="32"/>
        </w:rPr>
      </w:pPr>
      <w:r>
        <w:rPr>
          <w:rFonts w:eastAsia="仿宋_GB2312"/>
          <w:szCs w:val="32"/>
        </w:rPr>
        <w:t>YY</w:t>
      </w:r>
      <w:r w:rsidR="00636185" w:rsidRPr="00636185">
        <w:rPr>
          <w:rFonts w:eastAsia="仿宋_GB2312"/>
          <w:szCs w:val="32"/>
        </w:rPr>
        <w:t xml:space="preserve"> 9706.</w:t>
      </w:r>
      <w:r>
        <w:rPr>
          <w:rFonts w:eastAsia="仿宋_GB2312"/>
          <w:szCs w:val="32"/>
        </w:rPr>
        <w:t>233</w:t>
      </w:r>
      <w:r w:rsidR="00636185">
        <w:rPr>
          <w:rFonts w:eastAsia="仿宋_GB2312"/>
          <w:szCs w:val="32"/>
        </w:rPr>
        <w:t>-2021</w:t>
      </w:r>
      <w:r w:rsidR="00636185">
        <w:rPr>
          <w:rFonts w:eastAsia="仿宋_GB2312" w:hint="eastAsia"/>
          <w:szCs w:val="32"/>
        </w:rPr>
        <w:t>,</w:t>
      </w:r>
      <w:r w:rsidRPr="00906BA7">
        <w:rPr>
          <w:rFonts w:eastAsia="仿宋_GB2312" w:hint="eastAsia"/>
          <w:color w:val="000000"/>
          <w:sz w:val="28"/>
          <w:szCs w:val="28"/>
        </w:rPr>
        <w:t xml:space="preserve"> </w:t>
      </w:r>
      <w:r w:rsidRPr="00906BA7">
        <w:rPr>
          <w:rFonts w:eastAsia="仿宋_GB2312" w:hint="eastAsia"/>
          <w:szCs w:val="32"/>
        </w:rPr>
        <w:t>医用电气设备</w:t>
      </w:r>
      <w:r w:rsidRPr="00906BA7">
        <w:rPr>
          <w:rFonts w:eastAsia="仿宋_GB2312" w:hint="eastAsia"/>
          <w:szCs w:val="32"/>
        </w:rPr>
        <w:t xml:space="preserve"> </w:t>
      </w:r>
      <w:r w:rsidRPr="00906BA7">
        <w:rPr>
          <w:rFonts w:eastAsia="仿宋_GB2312" w:hint="eastAsia"/>
          <w:szCs w:val="32"/>
        </w:rPr>
        <w:t>第</w:t>
      </w:r>
      <w:r w:rsidRPr="00906BA7">
        <w:rPr>
          <w:rFonts w:eastAsia="仿宋_GB2312" w:hint="eastAsia"/>
          <w:szCs w:val="32"/>
        </w:rPr>
        <w:t>2</w:t>
      </w:r>
      <w:r w:rsidRPr="00906BA7">
        <w:rPr>
          <w:rFonts w:eastAsia="仿宋_GB2312"/>
          <w:szCs w:val="32"/>
        </w:rPr>
        <w:t>-33</w:t>
      </w:r>
      <w:r w:rsidRPr="00906BA7">
        <w:rPr>
          <w:rFonts w:eastAsia="仿宋_GB2312" w:hint="eastAsia"/>
          <w:szCs w:val="32"/>
        </w:rPr>
        <w:t>部分</w:t>
      </w:r>
      <w:r w:rsidRPr="00906BA7">
        <w:rPr>
          <w:rFonts w:eastAsia="仿宋_GB2312"/>
          <w:szCs w:val="32"/>
        </w:rPr>
        <w:t>：</w:t>
      </w:r>
      <w:r w:rsidRPr="00906BA7">
        <w:rPr>
          <w:rFonts w:eastAsia="仿宋_GB2312" w:hint="eastAsia"/>
          <w:szCs w:val="32"/>
        </w:rPr>
        <w:t>医疗诊断用磁共振设备的</w:t>
      </w:r>
      <w:r w:rsidRPr="00906BA7">
        <w:rPr>
          <w:rFonts w:eastAsia="仿宋_GB2312"/>
          <w:szCs w:val="32"/>
        </w:rPr>
        <w:t>基本安全</w:t>
      </w:r>
      <w:r w:rsidRPr="00906BA7">
        <w:rPr>
          <w:rFonts w:eastAsia="仿宋_GB2312" w:hint="eastAsia"/>
          <w:szCs w:val="32"/>
        </w:rPr>
        <w:t>和</w:t>
      </w:r>
      <w:r w:rsidRPr="00906BA7">
        <w:rPr>
          <w:rFonts w:eastAsia="仿宋_GB2312"/>
          <w:szCs w:val="32"/>
        </w:rPr>
        <w:t>基本性能</w:t>
      </w:r>
      <w:r w:rsidRPr="00906BA7">
        <w:rPr>
          <w:rFonts w:eastAsia="仿宋_GB2312" w:hint="eastAsia"/>
          <w:szCs w:val="32"/>
        </w:rPr>
        <w:t>专用要求</w:t>
      </w:r>
      <w:r w:rsidR="00636185">
        <w:rPr>
          <w:rFonts w:eastAsia="仿宋_GB2312"/>
          <w:szCs w:val="32"/>
        </w:rPr>
        <w:t>[S].</w:t>
      </w:r>
    </w:p>
    <w:p w14:paraId="4B7B22C0" w14:textId="2801398F" w:rsidR="00636185" w:rsidRDefault="00906BA7" w:rsidP="00DB016F">
      <w:pPr>
        <w:pStyle w:val="a9"/>
        <w:numPr>
          <w:ilvl w:val="0"/>
          <w:numId w:val="7"/>
        </w:numPr>
        <w:spacing w:line="520" w:lineRule="exact"/>
        <w:ind w:left="0" w:firstLine="640"/>
        <w:rPr>
          <w:rFonts w:eastAsia="仿宋_GB2312"/>
          <w:szCs w:val="32"/>
        </w:rPr>
      </w:pPr>
      <w:r w:rsidRPr="00906BA7">
        <w:rPr>
          <w:rFonts w:eastAsia="仿宋_GB2312" w:hint="eastAsia"/>
          <w:szCs w:val="32"/>
        </w:rPr>
        <w:t>YY/T</w:t>
      </w:r>
      <w:r w:rsidR="00BE1B5C">
        <w:rPr>
          <w:rFonts w:eastAsia="仿宋_GB2312" w:hint="eastAsia"/>
          <w:szCs w:val="32"/>
        </w:rPr>
        <w:t xml:space="preserve"> </w:t>
      </w:r>
      <w:r w:rsidRPr="00906BA7">
        <w:rPr>
          <w:rFonts w:eastAsia="仿宋_GB2312" w:hint="eastAsia"/>
          <w:szCs w:val="32"/>
        </w:rPr>
        <w:t>1719</w:t>
      </w:r>
      <w:r w:rsidR="00A15B6E">
        <w:rPr>
          <w:rFonts w:eastAsia="仿宋_GB2312"/>
          <w:szCs w:val="32"/>
        </w:rPr>
        <w:t>-2023</w:t>
      </w:r>
      <w:r w:rsidR="00636185">
        <w:rPr>
          <w:rFonts w:eastAsia="仿宋_GB2312"/>
          <w:szCs w:val="32"/>
        </w:rPr>
        <w:t>,</w:t>
      </w:r>
      <w:r w:rsidRPr="00906BA7">
        <w:rPr>
          <w:rFonts w:eastAsia="仿宋_GB2312" w:cs="仿宋_GB2312" w:hint="eastAsia"/>
          <w:color w:val="000000"/>
          <w:kern w:val="0"/>
          <w:sz w:val="28"/>
          <w:szCs w:val="28"/>
        </w:rPr>
        <w:t xml:space="preserve"> </w:t>
      </w:r>
      <w:r w:rsidRPr="00906BA7">
        <w:rPr>
          <w:rFonts w:eastAsia="仿宋_GB2312" w:hint="eastAsia"/>
          <w:szCs w:val="32"/>
        </w:rPr>
        <w:t>正电子</w:t>
      </w:r>
      <w:r w:rsidRPr="00906BA7">
        <w:rPr>
          <w:rFonts w:eastAsia="仿宋_GB2312"/>
          <w:szCs w:val="32"/>
        </w:rPr>
        <w:t>发射断层成像及磁共振成像设备通用技术要求</w:t>
      </w:r>
      <w:r w:rsidR="005F4781">
        <w:rPr>
          <w:rFonts w:eastAsia="仿宋_GB2312" w:hint="eastAsia"/>
          <w:szCs w:val="32"/>
        </w:rPr>
        <w:t>[S].</w:t>
      </w:r>
    </w:p>
    <w:p w14:paraId="4DF109A0" w14:textId="49D3D6CE" w:rsidR="00906BA7" w:rsidRDefault="00906BA7" w:rsidP="00DB016F">
      <w:pPr>
        <w:pStyle w:val="a9"/>
        <w:numPr>
          <w:ilvl w:val="0"/>
          <w:numId w:val="7"/>
        </w:numPr>
        <w:spacing w:line="520" w:lineRule="exact"/>
        <w:ind w:left="0" w:firstLine="640"/>
        <w:rPr>
          <w:rFonts w:eastAsia="仿宋_GB2312"/>
          <w:szCs w:val="32"/>
        </w:rPr>
      </w:pPr>
      <w:r w:rsidRPr="00906BA7">
        <w:rPr>
          <w:rFonts w:eastAsia="仿宋_GB2312" w:hint="eastAsia"/>
          <w:szCs w:val="32"/>
        </w:rPr>
        <w:t>YY/T</w:t>
      </w:r>
      <w:r w:rsidR="00BE1B5C">
        <w:rPr>
          <w:rFonts w:eastAsia="仿宋_GB2312" w:hint="eastAsia"/>
          <w:szCs w:val="32"/>
        </w:rPr>
        <w:t xml:space="preserve"> </w:t>
      </w:r>
      <w:r w:rsidRPr="00906BA7">
        <w:rPr>
          <w:rFonts w:eastAsia="仿宋_GB2312" w:hint="eastAsia"/>
          <w:szCs w:val="32"/>
        </w:rPr>
        <w:t>1840</w:t>
      </w:r>
      <w:r w:rsidR="00A15B6E">
        <w:rPr>
          <w:rFonts w:eastAsia="仿宋_GB2312"/>
          <w:szCs w:val="32"/>
        </w:rPr>
        <w:t>-2023</w:t>
      </w:r>
      <w:r>
        <w:rPr>
          <w:rFonts w:eastAsia="仿宋_GB2312"/>
          <w:szCs w:val="32"/>
        </w:rPr>
        <w:t>,</w:t>
      </w:r>
      <w:r w:rsidRPr="00906BA7">
        <w:rPr>
          <w:rFonts w:eastAsia="仿宋_GB2312" w:cs="仿宋_GB2312" w:hint="eastAsia"/>
          <w:color w:val="000000"/>
          <w:kern w:val="0"/>
          <w:sz w:val="28"/>
          <w:szCs w:val="28"/>
        </w:rPr>
        <w:t xml:space="preserve"> </w:t>
      </w:r>
      <w:r w:rsidRPr="00906BA7">
        <w:rPr>
          <w:rFonts w:eastAsia="仿宋_GB2312" w:hint="eastAsia"/>
          <w:szCs w:val="32"/>
        </w:rPr>
        <w:t>医用</w:t>
      </w:r>
      <w:r w:rsidRPr="00906BA7">
        <w:rPr>
          <w:rFonts w:eastAsia="仿宋_GB2312"/>
          <w:szCs w:val="32"/>
        </w:rPr>
        <w:t>磁共振成像设备通用技术要求</w:t>
      </w:r>
      <w:r>
        <w:rPr>
          <w:rFonts w:eastAsia="仿宋_GB2312" w:hint="eastAsia"/>
          <w:szCs w:val="32"/>
        </w:rPr>
        <w:t>[S].</w:t>
      </w:r>
    </w:p>
    <w:p w14:paraId="330B0BDA" w14:textId="33867037" w:rsidR="00906BA7" w:rsidRPr="00906BA7" w:rsidRDefault="00906BA7" w:rsidP="00DB016F">
      <w:pPr>
        <w:pStyle w:val="a9"/>
        <w:numPr>
          <w:ilvl w:val="0"/>
          <w:numId w:val="7"/>
        </w:numPr>
        <w:spacing w:line="520" w:lineRule="exact"/>
        <w:ind w:left="0" w:firstLine="640"/>
        <w:rPr>
          <w:rFonts w:eastAsia="仿宋_GB2312"/>
          <w:szCs w:val="32"/>
        </w:rPr>
      </w:pPr>
      <w:r w:rsidRPr="00906BA7">
        <w:rPr>
          <w:rFonts w:eastAsia="仿宋_GB2312" w:hint="eastAsia"/>
          <w:szCs w:val="32"/>
        </w:rPr>
        <w:t>GB/T</w:t>
      </w:r>
      <w:r w:rsidR="00BE1B5C">
        <w:rPr>
          <w:rFonts w:eastAsia="仿宋_GB2312" w:hint="eastAsia"/>
          <w:szCs w:val="32"/>
        </w:rPr>
        <w:t xml:space="preserve"> </w:t>
      </w:r>
      <w:r w:rsidRPr="00906BA7">
        <w:rPr>
          <w:rFonts w:eastAsia="仿宋_GB2312" w:hint="eastAsia"/>
          <w:szCs w:val="32"/>
        </w:rPr>
        <w:t>18988.1</w:t>
      </w:r>
      <w:r w:rsidR="00A15B6E">
        <w:rPr>
          <w:rFonts w:eastAsia="仿宋_GB2312"/>
          <w:szCs w:val="32"/>
        </w:rPr>
        <w:t>-2013</w:t>
      </w:r>
      <w:r>
        <w:rPr>
          <w:rFonts w:eastAsia="仿宋_GB2312"/>
          <w:szCs w:val="32"/>
        </w:rPr>
        <w:t>,</w:t>
      </w:r>
      <w:r w:rsidRPr="00906BA7">
        <w:rPr>
          <w:rFonts w:eastAsia="仿宋_GB2312" w:hint="eastAsia"/>
          <w:sz w:val="28"/>
          <w:szCs w:val="28"/>
        </w:rPr>
        <w:t xml:space="preserve"> </w:t>
      </w:r>
      <w:r w:rsidRPr="00906BA7">
        <w:rPr>
          <w:rFonts w:eastAsia="仿宋_GB2312" w:hint="eastAsia"/>
          <w:szCs w:val="32"/>
        </w:rPr>
        <w:t>放射性核素成像设备性能和试验规则第</w:t>
      </w:r>
      <w:r w:rsidRPr="00906BA7">
        <w:rPr>
          <w:rFonts w:eastAsia="仿宋_GB2312" w:hint="eastAsia"/>
          <w:szCs w:val="32"/>
        </w:rPr>
        <w:t>1</w:t>
      </w:r>
      <w:r w:rsidRPr="00906BA7">
        <w:rPr>
          <w:rFonts w:eastAsia="仿宋_GB2312" w:hint="eastAsia"/>
          <w:szCs w:val="32"/>
        </w:rPr>
        <w:t>部分正电子发射断层成像装置</w:t>
      </w:r>
      <w:r>
        <w:rPr>
          <w:rFonts w:eastAsia="仿宋_GB2312" w:hint="eastAsia"/>
          <w:szCs w:val="32"/>
        </w:rPr>
        <w:t>[S].</w:t>
      </w:r>
    </w:p>
    <w:p w14:paraId="49D28409" w14:textId="77777777" w:rsidR="00906BA7" w:rsidRPr="00636185" w:rsidRDefault="00906BA7" w:rsidP="00DB016F">
      <w:pPr>
        <w:pStyle w:val="a9"/>
        <w:numPr>
          <w:ilvl w:val="0"/>
          <w:numId w:val="7"/>
        </w:numPr>
        <w:spacing w:line="520" w:lineRule="exact"/>
        <w:ind w:left="0" w:firstLine="640"/>
        <w:rPr>
          <w:rFonts w:eastAsia="仿宋_GB2312"/>
          <w:szCs w:val="32"/>
        </w:rPr>
      </w:pPr>
      <w:r w:rsidRPr="00906BA7">
        <w:rPr>
          <w:rFonts w:eastAsia="仿宋_GB2312" w:hint="eastAsia"/>
          <w:szCs w:val="32"/>
        </w:rPr>
        <w:t>NEMA NU2</w:t>
      </w:r>
      <w:r>
        <w:rPr>
          <w:rFonts w:eastAsia="仿宋_GB2312"/>
          <w:szCs w:val="32"/>
        </w:rPr>
        <w:t>,</w:t>
      </w:r>
      <w:r w:rsidRPr="00906BA7">
        <w:rPr>
          <w:rFonts w:eastAsia="仿宋_GB2312"/>
          <w:sz w:val="28"/>
          <w:szCs w:val="28"/>
        </w:rPr>
        <w:t xml:space="preserve"> </w:t>
      </w:r>
      <w:r w:rsidRPr="00906BA7">
        <w:rPr>
          <w:rFonts w:eastAsia="仿宋_GB2312"/>
          <w:szCs w:val="32"/>
        </w:rPr>
        <w:t>Performance Measurements of Positron Emission Tomographs</w:t>
      </w:r>
      <w:r>
        <w:rPr>
          <w:rFonts w:eastAsia="仿宋_GB2312" w:hint="eastAsia"/>
          <w:szCs w:val="32"/>
        </w:rPr>
        <w:t>[S]</w:t>
      </w:r>
      <w:r>
        <w:rPr>
          <w:rFonts w:eastAsia="仿宋_GB2312"/>
          <w:szCs w:val="32"/>
        </w:rPr>
        <w:t>.</w:t>
      </w:r>
    </w:p>
    <w:p w14:paraId="2C201EF1" w14:textId="77777777" w:rsidR="00636185" w:rsidRPr="005F4781" w:rsidRDefault="00636185" w:rsidP="00DB016F">
      <w:pPr>
        <w:pStyle w:val="a9"/>
        <w:numPr>
          <w:ilvl w:val="0"/>
          <w:numId w:val="7"/>
        </w:numPr>
        <w:spacing w:line="520" w:lineRule="exact"/>
        <w:ind w:left="0" w:firstLine="640"/>
        <w:rPr>
          <w:rFonts w:eastAsia="仿宋_GB2312"/>
          <w:szCs w:val="32"/>
        </w:rPr>
      </w:pPr>
      <w:r w:rsidRPr="00636185">
        <w:rPr>
          <w:rFonts w:eastAsia="仿宋_GB2312"/>
          <w:szCs w:val="32"/>
        </w:rPr>
        <w:t>GB/T 14710-2009,</w:t>
      </w:r>
      <w:r w:rsidRPr="00636185">
        <w:rPr>
          <w:rFonts w:eastAsia="仿宋_GB2312"/>
          <w:szCs w:val="32"/>
        </w:rPr>
        <w:t>医用电气设备环境要求及试验方法</w:t>
      </w:r>
      <w:r w:rsidRPr="00636185">
        <w:rPr>
          <w:rFonts w:eastAsia="仿宋_GB2312"/>
          <w:szCs w:val="32"/>
        </w:rPr>
        <w:t>[S].</w:t>
      </w:r>
    </w:p>
    <w:p w14:paraId="674FDCF0" w14:textId="77777777" w:rsidR="00636185" w:rsidRDefault="00636185" w:rsidP="00DB016F">
      <w:pPr>
        <w:pStyle w:val="a9"/>
        <w:numPr>
          <w:ilvl w:val="0"/>
          <w:numId w:val="7"/>
        </w:numPr>
        <w:spacing w:line="520" w:lineRule="exact"/>
        <w:ind w:left="0" w:firstLine="640"/>
        <w:rPr>
          <w:rFonts w:eastAsia="仿宋_GB2312"/>
          <w:szCs w:val="32"/>
        </w:rPr>
      </w:pPr>
      <w:r w:rsidRPr="00636185">
        <w:rPr>
          <w:rFonts w:eastAsia="仿宋_GB2312"/>
          <w:szCs w:val="32"/>
        </w:rPr>
        <w:t>GB/T 42062-2022,</w:t>
      </w:r>
      <w:r w:rsidRPr="00636185">
        <w:rPr>
          <w:rFonts w:eastAsia="仿宋_GB2312"/>
          <w:szCs w:val="32"/>
        </w:rPr>
        <w:t>医疗器械</w:t>
      </w:r>
      <w:r w:rsidRPr="00636185">
        <w:rPr>
          <w:rFonts w:eastAsia="仿宋_GB2312"/>
          <w:szCs w:val="32"/>
        </w:rPr>
        <w:t xml:space="preserve"> </w:t>
      </w:r>
      <w:r w:rsidRPr="00636185">
        <w:rPr>
          <w:rFonts w:eastAsia="仿宋_GB2312"/>
          <w:szCs w:val="32"/>
        </w:rPr>
        <w:t>风险管理对医疗器械的应用</w:t>
      </w:r>
      <w:r w:rsidRPr="00636185">
        <w:rPr>
          <w:rFonts w:eastAsia="仿宋_GB2312"/>
          <w:szCs w:val="32"/>
        </w:rPr>
        <w:t>[S].</w:t>
      </w:r>
    </w:p>
    <w:p w14:paraId="75F1B90B" w14:textId="5354A72A" w:rsidR="00702018" w:rsidRPr="001F2F0A" w:rsidRDefault="00D76DD3" w:rsidP="00DB016F">
      <w:pPr>
        <w:pStyle w:val="a9"/>
        <w:numPr>
          <w:ilvl w:val="0"/>
          <w:numId w:val="7"/>
        </w:numPr>
        <w:spacing w:line="520" w:lineRule="exact"/>
        <w:ind w:left="0" w:firstLine="640"/>
        <w:rPr>
          <w:rFonts w:eastAsia="仿宋_GB2312"/>
          <w:szCs w:val="32"/>
        </w:rPr>
        <w:sectPr w:rsidR="00702018" w:rsidRPr="001F2F0A" w:rsidSect="009D224C">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701" w:right="1588" w:bottom="1701" w:left="1588" w:header="850" w:footer="850" w:gutter="0"/>
          <w:pgNumType w:start="1"/>
          <w:cols w:space="720"/>
          <w:docGrid w:type="lines" w:linePitch="435"/>
        </w:sectPr>
      </w:pPr>
      <w:r w:rsidRPr="00D76DD3">
        <w:rPr>
          <w:rFonts w:eastAsia="仿宋_GB2312"/>
          <w:szCs w:val="32"/>
        </w:rPr>
        <w:t>GB/T 16886.1-2011</w:t>
      </w:r>
      <w:r w:rsidRPr="00D76DD3">
        <w:rPr>
          <w:rFonts w:eastAsia="仿宋_GB2312"/>
          <w:szCs w:val="32"/>
        </w:rPr>
        <w:t>，医疗器械生物学评价</w:t>
      </w:r>
      <w:r w:rsidRPr="00D76DD3">
        <w:rPr>
          <w:rFonts w:eastAsia="仿宋_GB2312"/>
          <w:szCs w:val="32"/>
        </w:rPr>
        <w:t xml:space="preserve"> </w:t>
      </w:r>
      <w:r w:rsidRPr="00D76DD3">
        <w:rPr>
          <w:rFonts w:eastAsia="仿宋_GB2312"/>
          <w:szCs w:val="32"/>
        </w:rPr>
        <w:t>第</w:t>
      </w:r>
      <w:r w:rsidRPr="00D76DD3">
        <w:rPr>
          <w:rFonts w:eastAsia="仿宋_GB2312"/>
          <w:szCs w:val="32"/>
        </w:rPr>
        <w:t>1</w:t>
      </w:r>
      <w:r w:rsidRPr="00D76DD3">
        <w:rPr>
          <w:rFonts w:eastAsia="仿宋_GB2312"/>
          <w:szCs w:val="32"/>
        </w:rPr>
        <w:t>部分：风险管理过程中的评价与试验</w:t>
      </w:r>
      <w:r w:rsidRPr="00D76DD3">
        <w:rPr>
          <w:rFonts w:eastAsia="仿宋_GB2312"/>
          <w:szCs w:val="32"/>
        </w:rPr>
        <w:t>[S].</w:t>
      </w:r>
    </w:p>
    <w:p w14:paraId="410FEA1C" w14:textId="1E1F2B7F" w:rsidR="001F2F0A" w:rsidRPr="00BF7107" w:rsidRDefault="00DB016F" w:rsidP="00DB016F">
      <w:pPr>
        <w:overflowPunct w:val="0"/>
        <w:spacing w:line="520" w:lineRule="exact"/>
        <w:jc w:val="left"/>
        <w:outlineLvl w:val="0"/>
        <w:rPr>
          <w:rFonts w:eastAsia="方正小标宋简体"/>
          <w:color w:val="000000"/>
          <w:spacing w:val="-6"/>
        </w:rPr>
      </w:pPr>
      <w:r w:rsidRPr="00BF7107">
        <w:rPr>
          <w:rFonts w:ascii="黑体" w:eastAsia="黑体" w:hAnsi="黑体" w:hint="eastAsia"/>
          <w:color w:val="000000"/>
          <w:spacing w:val="-6"/>
        </w:rPr>
        <w:lastRenderedPageBreak/>
        <w:t>附件</w:t>
      </w:r>
      <w:r w:rsidR="001F2F0A" w:rsidRPr="00BF7107">
        <w:rPr>
          <w:rFonts w:eastAsia="方正小标宋简体" w:hint="eastAsia"/>
          <w:color w:val="000000"/>
          <w:spacing w:val="-6"/>
        </w:rPr>
        <w:t>1</w:t>
      </w:r>
    </w:p>
    <w:p w14:paraId="48CF2E02" w14:textId="77777777" w:rsidR="00BF7107" w:rsidRDefault="00BF7107" w:rsidP="00DB016F">
      <w:pPr>
        <w:overflowPunct w:val="0"/>
        <w:spacing w:line="520" w:lineRule="exact"/>
        <w:jc w:val="center"/>
        <w:outlineLvl w:val="0"/>
        <w:rPr>
          <w:rFonts w:eastAsia="方正小标宋简体"/>
          <w:color w:val="000000"/>
          <w:spacing w:val="-6"/>
          <w:sz w:val="44"/>
        </w:rPr>
      </w:pPr>
    </w:p>
    <w:p w14:paraId="31591D12" w14:textId="3CAB2DF9" w:rsidR="00702018" w:rsidRDefault="00702018" w:rsidP="00DB016F">
      <w:pPr>
        <w:overflowPunct w:val="0"/>
        <w:spacing w:line="520" w:lineRule="exact"/>
        <w:jc w:val="center"/>
        <w:outlineLvl w:val="0"/>
        <w:rPr>
          <w:rFonts w:eastAsia="方正小标宋简体"/>
          <w:color w:val="000000"/>
          <w:spacing w:val="-6"/>
          <w:sz w:val="44"/>
        </w:rPr>
      </w:pPr>
      <w:r w:rsidRPr="00BF7107">
        <w:rPr>
          <w:rFonts w:eastAsia="方正小标宋简体" w:hint="eastAsia"/>
          <w:color w:val="000000"/>
          <w:spacing w:val="-6"/>
          <w:sz w:val="44"/>
        </w:rPr>
        <w:t>产品</w:t>
      </w:r>
      <w:r w:rsidR="00F016D2" w:rsidRPr="00BF7107">
        <w:rPr>
          <w:rFonts w:eastAsia="方正小标宋简体" w:hint="eastAsia"/>
          <w:color w:val="000000"/>
          <w:spacing w:val="-6"/>
          <w:sz w:val="44"/>
        </w:rPr>
        <w:t>规格</w:t>
      </w:r>
      <w:r w:rsidRPr="00BF7107">
        <w:rPr>
          <w:rFonts w:eastAsia="方正小标宋简体"/>
          <w:color w:val="000000"/>
          <w:spacing w:val="-6"/>
          <w:sz w:val="44"/>
        </w:rPr>
        <w:t>参数表</w:t>
      </w:r>
    </w:p>
    <w:p w14:paraId="0E0F888B" w14:textId="77777777" w:rsidR="00BF7107" w:rsidRPr="00BF7107" w:rsidRDefault="00BF7107" w:rsidP="00DB016F">
      <w:pPr>
        <w:overflowPunct w:val="0"/>
        <w:spacing w:line="520" w:lineRule="exact"/>
        <w:jc w:val="center"/>
        <w:outlineLvl w:val="0"/>
        <w:rPr>
          <w:rFonts w:eastAsia="方正小标宋简体"/>
          <w:color w:val="000000"/>
          <w:spacing w:val="-6"/>
          <w:sz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2316"/>
        <w:gridCol w:w="1369"/>
        <w:gridCol w:w="5580"/>
        <w:gridCol w:w="3626"/>
      </w:tblGrid>
      <w:tr w:rsidR="00702018" w:rsidRPr="00BA1D98" w14:paraId="55DE3BC3" w14:textId="77777777" w:rsidTr="00702018">
        <w:trPr>
          <w:cantSplit/>
          <w:tblHeader/>
        </w:trPr>
        <w:tc>
          <w:tcPr>
            <w:tcW w:w="1101" w:type="dxa"/>
            <w:vAlign w:val="center"/>
          </w:tcPr>
          <w:p w14:paraId="42BD12E8" w14:textId="77777777" w:rsidR="00702018" w:rsidRPr="00BA1D98" w:rsidRDefault="00702018" w:rsidP="00BA1D98">
            <w:pPr>
              <w:overflowPunct w:val="0"/>
              <w:spacing w:line="520" w:lineRule="exact"/>
              <w:jc w:val="center"/>
              <w:rPr>
                <w:rFonts w:ascii="黑体" w:eastAsia="黑体" w:hAnsi="黑体" w:cs="黑体"/>
                <w:color w:val="000000"/>
                <w:spacing w:val="-6"/>
                <w:sz w:val="28"/>
                <w:szCs w:val="28"/>
              </w:rPr>
            </w:pPr>
            <w:r w:rsidRPr="00BA1D98">
              <w:rPr>
                <w:rFonts w:ascii="黑体" w:eastAsia="黑体" w:hAnsi="黑体" w:cs="黑体" w:hint="eastAsia"/>
                <w:color w:val="000000"/>
                <w:spacing w:val="-6"/>
                <w:sz w:val="28"/>
                <w:szCs w:val="28"/>
              </w:rPr>
              <w:t>序号</w:t>
            </w:r>
          </w:p>
        </w:tc>
        <w:tc>
          <w:tcPr>
            <w:tcW w:w="2316" w:type="dxa"/>
          </w:tcPr>
          <w:p w14:paraId="6A8B202D" w14:textId="77777777" w:rsidR="00702018" w:rsidRPr="00BA1D98" w:rsidRDefault="00702018" w:rsidP="00BA1D98">
            <w:pPr>
              <w:overflowPunct w:val="0"/>
              <w:spacing w:line="520" w:lineRule="exact"/>
              <w:jc w:val="center"/>
              <w:rPr>
                <w:rFonts w:ascii="黑体" w:eastAsia="黑体" w:hAnsi="黑体" w:cs="黑体"/>
                <w:color w:val="000000"/>
                <w:spacing w:val="-6"/>
                <w:sz w:val="28"/>
                <w:szCs w:val="28"/>
              </w:rPr>
            </w:pPr>
            <w:r w:rsidRPr="00BA1D98">
              <w:rPr>
                <w:rFonts w:ascii="黑体" w:eastAsia="黑体" w:hAnsi="黑体" w:cs="黑体" w:hint="eastAsia"/>
                <w:color w:val="000000"/>
                <w:spacing w:val="-6"/>
                <w:sz w:val="28"/>
                <w:szCs w:val="28"/>
              </w:rPr>
              <w:t>部件名称</w:t>
            </w:r>
          </w:p>
        </w:tc>
        <w:tc>
          <w:tcPr>
            <w:tcW w:w="1369" w:type="dxa"/>
          </w:tcPr>
          <w:p w14:paraId="765E4CA4" w14:textId="77777777" w:rsidR="00702018" w:rsidRPr="00BA1D98" w:rsidRDefault="00702018" w:rsidP="00BA1D98">
            <w:pPr>
              <w:overflowPunct w:val="0"/>
              <w:spacing w:line="520" w:lineRule="exact"/>
              <w:jc w:val="center"/>
              <w:rPr>
                <w:rFonts w:ascii="黑体" w:eastAsia="黑体" w:hAnsi="黑体" w:cs="黑体"/>
                <w:color w:val="000000"/>
                <w:spacing w:val="-6"/>
                <w:sz w:val="28"/>
                <w:szCs w:val="28"/>
              </w:rPr>
            </w:pPr>
            <w:r w:rsidRPr="00BA1D98">
              <w:rPr>
                <w:rFonts w:ascii="黑体" w:eastAsia="黑体" w:hAnsi="黑体" w:cs="黑体" w:hint="eastAsia"/>
                <w:color w:val="000000"/>
                <w:spacing w:val="-6"/>
                <w:sz w:val="28"/>
                <w:szCs w:val="28"/>
              </w:rPr>
              <w:t>型号</w:t>
            </w:r>
          </w:p>
        </w:tc>
        <w:tc>
          <w:tcPr>
            <w:tcW w:w="5580" w:type="dxa"/>
          </w:tcPr>
          <w:p w14:paraId="1AAF17CE" w14:textId="77777777" w:rsidR="00702018" w:rsidRPr="00BA1D98" w:rsidRDefault="00702018" w:rsidP="00BA1D98">
            <w:pPr>
              <w:overflowPunct w:val="0"/>
              <w:spacing w:line="520" w:lineRule="exact"/>
              <w:jc w:val="center"/>
              <w:rPr>
                <w:rFonts w:ascii="黑体" w:eastAsia="黑体" w:hAnsi="黑体" w:cs="黑体"/>
                <w:color w:val="000000"/>
                <w:spacing w:val="-6"/>
                <w:sz w:val="28"/>
                <w:szCs w:val="28"/>
              </w:rPr>
            </w:pPr>
            <w:r w:rsidRPr="00BA1D98">
              <w:rPr>
                <w:rFonts w:ascii="黑体" w:eastAsia="黑体" w:hAnsi="黑体" w:cs="黑体" w:hint="eastAsia"/>
                <w:color w:val="000000"/>
                <w:spacing w:val="-6"/>
                <w:sz w:val="28"/>
                <w:szCs w:val="28"/>
              </w:rPr>
              <w:t>规格参数</w:t>
            </w:r>
          </w:p>
        </w:tc>
        <w:tc>
          <w:tcPr>
            <w:tcW w:w="3626" w:type="dxa"/>
          </w:tcPr>
          <w:p w14:paraId="4A3106C9" w14:textId="77777777" w:rsidR="00702018" w:rsidRPr="00BA1D98" w:rsidRDefault="00702018" w:rsidP="00BA1D98">
            <w:pPr>
              <w:overflowPunct w:val="0"/>
              <w:spacing w:line="520" w:lineRule="exact"/>
              <w:jc w:val="center"/>
              <w:rPr>
                <w:rFonts w:ascii="黑体" w:eastAsia="黑体" w:hAnsi="黑体" w:cs="黑体"/>
                <w:color w:val="000000"/>
                <w:spacing w:val="-6"/>
                <w:sz w:val="28"/>
                <w:szCs w:val="28"/>
              </w:rPr>
            </w:pPr>
            <w:r w:rsidRPr="00BA1D98">
              <w:rPr>
                <w:rFonts w:ascii="黑体" w:eastAsia="黑体" w:hAnsi="黑体" w:cs="黑体" w:hint="eastAsia"/>
                <w:color w:val="000000"/>
                <w:spacing w:val="-6"/>
                <w:sz w:val="28"/>
                <w:szCs w:val="28"/>
              </w:rPr>
              <w:t>备注</w:t>
            </w:r>
          </w:p>
        </w:tc>
      </w:tr>
      <w:tr w:rsidR="00702018" w:rsidRPr="00BA1D98" w14:paraId="6CF48336" w14:textId="77777777" w:rsidTr="00702018">
        <w:trPr>
          <w:cantSplit/>
          <w:trHeight w:val="1379"/>
        </w:trPr>
        <w:tc>
          <w:tcPr>
            <w:tcW w:w="1101" w:type="dxa"/>
            <w:vAlign w:val="center"/>
          </w:tcPr>
          <w:p w14:paraId="49A79383" w14:textId="77777777" w:rsidR="00702018" w:rsidRPr="00BA1D98" w:rsidRDefault="00702018" w:rsidP="00BA1D98">
            <w:pPr>
              <w:overflowPunct w:val="0"/>
              <w:spacing w:line="520" w:lineRule="exact"/>
              <w:jc w:val="center"/>
              <w:rPr>
                <w:rFonts w:ascii="仿宋_GB2312" w:eastAsia="仿宋_GB2312"/>
                <w:color w:val="000000"/>
                <w:spacing w:val="-6"/>
                <w:kern w:val="0"/>
                <w:sz w:val="28"/>
                <w:szCs w:val="28"/>
              </w:rPr>
            </w:pPr>
            <w:r w:rsidRPr="00BA1D98">
              <w:rPr>
                <w:rFonts w:ascii="仿宋_GB2312" w:eastAsia="仿宋_GB2312" w:hint="eastAsia"/>
                <w:color w:val="000000"/>
                <w:kern w:val="0"/>
                <w:sz w:val="28"/>
                <w:szCs w:val="28"/>
              </w:rPr>
              <w:t>1</w:t>
            </w:r>
          </w:p>
        </w:tc>
        <w:tc>
          <w:tcPr>
            <w:tcW w:w="2316" w:type="dxa"/>
            <w:vAlign w:val="center"/>
          </w:tcPr>
          <w:p w14:paraId="3CD2E31B" w14:textId="77777777" w:rsidR="00702018" w:rsidRPr="00BA1D98" w:rsidRDefault="00702018" w:rsidP="00BA1D98">
            <w:pPr>
              <w:overflowPunct w:val="0"/>
              <w:spacing w:line="520" w:lineRule="exact"/>
              <w:jc w:val="left"/>
              <w:rPr>
                <w:rFonts w:ascii="仿宋_GB2312" w:eastAsia="仿宋_GB2312"/>
                <w:kern w:val="0"/>
                <w:sz w:val="28"/>
                <w:szCs w:val="28"/>
              </w:rPr>
            </w:pPr>
            <w:r w:rsidRPr="00BA1D98">
              <w:rPr>
                <w:rFonts w:ascii="仿宋_GB2312" w:eastAsia="仿宋_GB2312" w:hint="eastAsia"/>
                <w:color w:val="000000"/>
                <w:spacing w:val="-6"/>
                <w:sz w:val="28"/>
                <w:szCs w:val="28"/>
              </w:rPr>
              <w:t>PET/MR扫描架</w:t>
            </w:r>
          </w:p>
        </w:tc>
        <w:tc>
          <w:tcPr>
            <w:tcW w:w="1369" w:type="dxa"/>
            <w:vAlign w:val="center"/>
          </w:tcPr>
          <w:p w14:paraId="015F4679" w14:textId="77777777" w:rsidR="00702018" w:rsidRPr="00BA1D98" w:rsidRDefault="00702018" w:rsidP="00BA1D98">
            <w:pPr>
              <w:overflowPunct w:val="0"/>
              <w:spacing w:line="520" w:lineRule="exact"/>
              <w:jc w:val="left"/>
              <w:rPr>
                <w:rFonts w:ascii="仿宋_GB2312" w:eastAsia="仿宋_GB2312"/>
                <w:kern w:val="0"/>
                <w:sz w:val="28"/>
                <w:szCs w:val="28"/>
              </w:rPr>
            </w:pPr>
          </w:p>
        </w:tc>
        <w:tc>
          <w:tcPr>
            <w:tcW w:w="5580" w:type="dxa"/>
          </w:tcPr>
          <w:p w14:paraId="2D8A6993" w14:textId="0DB5D525" w:rsidR="00702018" w:rsidRPr="00BA1D98" w:rsidRDefault="00393D22"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pacing w:val="-6"/>
                <w:sz w:val="28"/>
                <w:szCs w:val="28"/>
              </w:rPr>
              <w:t>患者空间尺寸</w:t>
            </w:r>
          </w:p>
        </w:tc>
        <w:tc>
          <w:tcPr>
            <w:tcW w:w="3626" w:type="dxa"/>
          </w:tcPr>
          <w:p w14:paraId="32010A4A" w14:textId="77777777" w:rsidR="00702018" w:rsidRPr="00BA1D98" w:rsidRDefault="00702018" w:rsidP="00BA1D98">
            <w:pPr>
              <w:overflowPunct w:val="0"/>
              <w:spacing w:line="520" w:lineRule="exact"/>
              <w:rPr>
                <w:rFonts w:ascii="仿宋_GB2312" w:eastAsia="仿宋_GB2312"/>
                <w:kern w:val="0"/>
                <w:sz w:val="28"/>
                <w:szCs w:val="28"/>
              </w:rPr>
            </w:pPr>
          </w:p>
        </w:tc>
      </w:tr>
      <w:tr w:rsidR="00702018" w:rsidRPr="00BA1D98" w14:paraId="5E1363FE" w14:textId="77777777" w:rsidTr="00702018">
        <w:trPr>
          <w:cantSplit/>
          <w:trHeight w:val="2764"/>
        </w:trPr>
        <w:tc>
          <w:tcPr>
            <w:tcW w:w="1101" w:type="dxa"/>
            <w:vAlign w:val="center"/>
          </w:tcPr>
          <w:p w14:paraId="7B5A8FA5" w14:textId="77777777" w:rsidR="00702018" w:rsidRPr="00BA1D98" w:rsidRDefault="00702018" w:rsidP="00BA1D98">
            <w:pPr>
              <w:overflowPunct w:val="0"/>
              <w:spacing w:line="520" w:lineRule="exact"/>
              <w:jc w:val="center"/>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lastRenderedPageBreak/>
              <w:t>2</w:t>
            </w:r>
          </w:p>
        </w:tc>
        <w:tc>
          <w:tcPr>
            <w:tcW w:w="2316" w:type="dxa"/>
            <w:vAlign w:val="center"/>
          </w:tcPr>
          <w:p w14:paraId="5C45B5D6" w14:textId="77777777" w:rsidR="00702018" w:rsidRPr="00BA1D98" w:rsidRDefault="00702018" w:rsidP="00BA1D98">
            <w:pPr>
              <w:overflowPunct w:val="0"/>
              <w:spacing w:line="520" w:lineRule="exact"/>
              <w:jc w:val="left"/>
              <w:rPr>
                <w:rFonts w:ascii="仿宋_GB2312" w:eastAsia="仿宋_GB2312"/>
                <w:color w:val="000000"/>
                <w:spacing w:val="-6"/>
                <w:sz w:val="28"/>
                <w:szCs w:val="28"/>
              </w:rPr>
            </w:pPr>
            <w:r w:rsidRPr="00BA1D98">
              <w:rPr>
                <w:rFonts w:ascii="仿宋_GB2312" w:eastAsia="仿宋_GB2312" w:hint="eastAsia"/>
                <w:color w:val="000000"/>
                <w:spacing w:val="-6"/>
                <w:sz w:val="28"/>
                <w:szCs w:val="28"/>
              </w:rPr>
              <w:t>PET探测器</w:t>
            </w:r>
          </w:p>
        </w:tc>
        <w:tc>
          <w:tcPr>
            <w:tcW w:w="1369" w:type="dxa"/>
            <w:vAlign w:val="center"/>
          </w:tcPr>
          <w:p w14:paraId="795DA72F" w14:textId="77777777" w:rsidR="00702018" w:rsidRPr="00BA1D98" w:rsidRDefault="00702018" w:rsidP="00BA1D98">
            <w:pPr>
              <w:overflowPunct w:val="0"/>
              <w:spacing w:line="520" w:lineRule="exact"/>
              <w:jc w:val="left"/>
              <w:rPr>
                <w:rFonts w:ascii="仿宋_GB2312" w:eastAsia="仿宋_GB2312"/>
                <w:kern w:val="0"/>
                <w:sz w:val="28"/>
                <w:szCs w:val="28"/>
              </w:rPr>
            </w:pPr>
          </w:p>
        </w:tc>
        <w:tc>
          <w:tcPr>
            <w:tcW w:w="5580" w:type="dxa"/>
          </w:tcPr>
          <w:p w14:paraId="18E3AB1D" w14:textId="77777777" w:rsidR="005F34BC" w:rsidRPr="00BA1D98" w:rsidRDefault="005F34BC"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pacing w:val="-6"/>
                <w:sz w:val="28"/>
                <w:szCs w:val="28"/>
              </w:rPr>
              <w:t>晶体材料</w:t>
            </w:r>
          </w:p>
          <w:p w14:paraId="712846E2" w14:textId="77777777" w:rsidR="005F34BC" w:rsidRPr="00BA1D98" w:rsidRDefault="005F34BC"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pacing w:val="-6"/>
                <w:sz w:val="28"/>
                <w:szCs w:val="28"/>
              </w:rPr>
              <w:t>晶体尺寸（长×宽×厚 mm）</w:t>
            </w:r>
          </w:p>
          <w:p w14:paraId="313433A7" w14:textId="77777777" w:rsidR="005F34BC" w:rsidRPr="00BA1D98" w:rsidRDefault="005F34BC"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pacing w:val="-6"/>
                <w:sz w:val="28"/>
                <w:szCs w:val="28"/>
              </w:rPr>
              <w:t>晶体总数</w:t>
            </w:r>
          </w:p>
          <w:p w14:paraId="3AAE68B5" w14:textId="77777777" w:rsidR="005F34BC" w:rsidRPr="00BA1D98" w:rsidRDefault="005F34BC"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pacing w:val="-6"/>
                <w:sz w:val="28"/>
                <w:szCs w:val="28"/>
              </w:rPr>
              <w:t>晶体环数</w:t>
            </w:r>
          </w:p>
          <w:p w14:paraId="4FF3B5D4" w14:textId="77777777" w:rsidR="005F34BC" w:rsidRPr="00BA1D98" w:rsidRDefault="005F34BC"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pacing w:val="-6"/>
                <w:sz w:val="28"/>
                <w:szCs w:val="28"/>
              </w:rPr>
              <w:t>排列方式</w:t>
            </w:r>
          </w:p>
          <w:p w14:paraId="53936A32" w14:textId="77777777" w:rsidR="005F34BC" w:rsidRPr="00BA1D98" w:rsidRDefault="005F34BC"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pacing w:val="-6"/>
                <w:sz w:val="28"/>
                <w:szCs w:val="28"/>
              </w:rPr>
              <w:t>光电转换器种类、数量（如有）</w:t>
            </w:r>
          </w:p>
          <w:p w14:paraId="595DD462" w14:textId="77777777" w:rsidR="005F34BC" w:rsidRPr="00BA1D98" w:rsidRDefault="005F34BC"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pacing w:val="-6"/>
                <w:sz w:val="28"/>
                <w:szCs w:val="28"/>
              </w:rPr>
              <w:t>每个模块的SiPM数量</w:t>
            </w:r>
          </w:p>
          <w:p w14:paraId="7FA993BB" w14:textId="77777777" w:rsidR="005F34BC" w:rsidRPr="00BA1D98" w:rsidRDefault="005F34BC"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pacing w:val="-6"/>
                <w:sz w:val="28"/>
                <w:szCs w:val="28"/>
              </w:rPr>
              <w:t>每环模块数量</w:t>
            </w:r>
          </w:p>
          <w:p w14:paraId="27956EDC" w14:textId="77777777" w:rsidR="005F34BC" w:rsidRPr="00BA1D98" w:rsidRDefault="005F34BC"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pacing w:val="-6"/>
                <w:sz w:val="28"/>
                <w:szCs w:val="28"/>
              </w:rPr>
              <w:t>SiPM总数量</w:t>
            </w:r>
          </w:p>
          <w:p w14:paraId="2ACAC690" w14:textId="77777777" w:rsidR="005F34BC" w:rsidRPr="00BA1D98" w:rsidRDefault="005F34BC"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pacing w:val="-6"/>
                <w:sz w:val="28"/>
                <w:szCs w:val="28"/>
              </w:rPr>
              <w:t>SiPM晶体阵列覆盖率</w:t>
            </w:r>
          </w:p>
          <w:p w14:paraId="40305795" w14:textId="77777777" w:rsidR="005F34BC" w:rsidRPr="00BA1D98" w:rsidRDefault="005F34BC"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pacing w:val="-6"/>
                <w:sz w:val="28"/>
                <w:szCs w:val="28"/>
              </w:rPr>
              <w:t>数据采集通道总数</w:t>
            </w:r>
          </w:p>
          <w:p w14:paraId="199CBDBB" w14:textId="77777777" w:rsidR="00702018" w:rsidRPr="00BA1D98" w:rsidRDefault="005F34BC"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pacing w:val="-6"/>
                <w:sz w:val="28"/>
                <w:szCs w:val="28"/>
              </w:rPr>
              <w:t>探测器环内径</w:t>
            </w:r>
          </w:p>
        </w:tc>
        <w:tc>
          <w:tcPr>
            <w:tcW w:w="3626" w:type="dxa"/>
          </w:tcPr>
          <w:p w14:paraId="2D27772A" w14:textId="77777777" w:rsidR="00702018" w:rsidRPr="00BA1D98" w:rsidRDefault="00702018" w:rsidP="00BA1D98">
            <w:pPr>
              <w:overflowPunct w:val="0"/>
              <w:spacing w:line="520" w:lineRule="exact"/>
              <w:rPr>
                <w:rFonts w:ascii="仿宋_GB2312" w:eastAsia="仿宋_GB2312"/>
                <w:kern w:val="0"/>
                <w:sz w:val="28"/>
                <w:szCs w:val="28"/>
              </w:rPr>
            </w:pPr>
          </w:p>
        </w:tc>
      </w:tr>
      <w:tr w:rsidR="00702018" w:rsidRPr="00BA1D98" w14:paraId="0E30ACAF" w14:textId="77777777" w:rsidTr="00702018">
        <w:trPr>
          <w:cantSplit/>
          <w:trHeight w:val="1462"/>
        </w:trPr>
        <w:tc>
          <w:tcPr>
            <w:tcW w:w="1101" w:type="dxa"/>
            <w:vAlign w:val="center"/>
          </w:tcPr>
          <w:p w14:paraId="28EFEA08" w14:textId="77777777" w:rsidR="00702018" w:rsidRPr="00BA1D98" w:rsidRDefault="00702018" w:rsidP="00BA1D98">
            <w:pPr>
              <w:overflowPunct w:val="0"/>
              <w:spacing w:line="520" w:lineRule="exact"/>
              <w:jc w:val="center"/>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lastRenderedPageBreak/>
              <w:t>3</w:t>
            </w:r>
          </w:p>
        </w:tc>
        <w:tc>
          <w:tcPr>
            <w:tcW w:w="2316" w:type="dxa"/>
            <w:vAlign w:val="center"/>
          </w:tcPr>
          <w:p w14:paraId="16F1F7D2" w14:textId="77777777" w:rsidR="00702018" w:rsidRPr="00BA1D98" w:rsidRDefault="00702018" w:rsidP="00BA1D98">
            <w:pPr>
              <w:overflowPunct w:val="0"/>
              <w:spacing w:line="520" w:lineRule="exact"/>
              <w:jc w:val="left"/>
              <w:rPr>
                <w:rFonts w:ascii="仿宋_GB2312" w:eastAsia="仿宋_GB2312"/>
                <w:color w:val="000000"/>
                <w:spacing w:val="-6"/>
                <w:sz w:val="28"/>
                <w:szCs w:val="28"/>
              </w:rPr>
            </w:pPr>
            <w:r w:rsidRPr="00BA1D98">
              <w:rPr>
                <w:rFonts w:ascii="仿宋_GB2312" w:eastAsia="仿宋_GB2312" w:hint="eastAsia"/>
                <w:color w:val="000000"/>
                <w:sz w:val="28"/>
                <w:szCs w:val="28"/>
              </w:rPr>
              <w:t>主磁体</w:t>
            </w:r>
          </w:p>
        </w:tc>
        <w:tc>
          <w:tcPr>
            <w:tcW w:w="1369" w:type="dxa"/>
            <w:vAlign w:val="center"/>
          </w:tcPr>
          <w:p w14:paraId="5BBCEEA2" w14:textId="77777777" w:rsidR="00702018" w:rsidRPr="00BA1D98" w:rsidRDefault="00702018" w:rsidP="00BA1D98">
            <w:pPr>
              <w:overflowPunct w:val="0"/>
              <w:spacing w:line="520" w:lineRule="exact"/>
              <w:jc w:val="left"/>
              <w:rPr>
                <w:rFonts w:ascii="仿宋_GB2312" w:eastAsia="仿宋_GB2312"/>
                <w:kern w:val="0"/>
                <w:sz w:val="28"/>
                <w:szCs w:val="28"/>
              </w:rPr>
            </w:pPr>
          </w:p>
        </w:tc>
        <w:tc>
          <w:tcPr>
            <w:tcW w:w="5580" w:type="dxa"/>
          </w:tcPr>
          <w:p w14:paraId="7A1B914B" w14:textId="352D32E1" w:rsidR="00702018" w:rsidRPr="00BA1D98" w:rsidRDefault="00702018" w:rsidP="00BA1D98">
            <w:pPr>
              <w:spacing w:line="520" w:lineRule="exact"/>
              <w:rPr>
                <w:rFonts w:ascii="仿宋_GB2312" w:eastAsia="仿宋_GB2312"/>
                <w:color w:val="000000"/>
                <w:sz w:val="28"/>
                <w:szCs w:val="28"/>
              </w:rPr>
            </w:pPr>
            <w:r w:rsidRPr="00BA1D98">
              <w:rPr>
                <w:rFonts w:ascii="仿宋_GB2312" w:eastAsia="仿宋_GB2312" w:hint="eastAsia"/>
                <w:color w:val="000000"/>
                <w:sz w:val="28"/>
                <w:szCs w:val="28"/>
              </w:rPr>
              <w:t>安</w:t>
            </w:r>
            <w:r w:rsidR="009C4FF5" w:rsidRPr="00BA1D98">
              <w:rPr>
                <w:rFonts w:ascii="仿宋_GB2312" w:eastAsia="仿宋_GB2312" w:hint="eastAsia"/>
                <w:color w:val="000000"/>
                <w:sz w:val="28"/>
                <w:szCs w:val="28"/>
              </w:rPr>
              <w:t>装的类型（固定、移动或便携式）</w:t>
            </w:r>
          </w:p>
          <w:p w14:paraId="0EA1DF4A" w14:textId="708669CF" w:rsidR="00702018" w:rsidRPr="00BA1D98" w:rsidRDefault="009C4FF5" w:rsidP="00BA1D98">
            <w:pPr>
              <w:spacing w:line="520" w:lineRule="exact"/>
              <w:rPr>
                <w:rFonts w:ascii="仿宋_GB2312" w:eastAsia="仿宋_GB2312"/>
                <w:color w:val="000000"/>
                <w:sz w:val="28"/>
                <w:szCs w:val="28"/>
              </w:rPr>
            </w:pPr>
            <w:r w:rsidRPr="00BA1D98">
              <w:rPr>
                <w:rFonts w:ascii="仿宋_GB2312" w:eastAsia="仿宋_GB2312" w:hint="eastAsia"/>
                <w:color w:val="000000"/>
                <w:sz w:val="28"/>
                <w:szCs w:val="28"/>
              </w:rPr>
              <w:t>主磁体的材料和类型（超导或永磁）和场强</w:t>
            </w:r>
          </w:p>
          <w:p w14:paraId="72FFC2DE" w14:textId="0F8E8482" w:rsidR="00702018" w:rsidRPr="00BA1D98" w:rsidRDefault="009C4FF5" w:rsidP="00BA1D98">
            <w:pPr>
              <w:spacing w:line="520" w:lineRule="exact"/>
              <w:rPr>
                <w:rFonts w:ascii="仿宋_GB2312" w:eastAsia="仿宋_GB2312"/>
                <w:color w:val="000000"/>
                <w:sz w:val="28"/>
                <w:szCs w:val="28"/>
              </w:rPr>
            </w:pPr>
            <w:r w:rsidRPr="00BA1D98">
              <w:rPr>
                <w:rFonts w:ascii="仿宋_GB2312" w:eastAsia="仿宋_GB2312" w:hint="eastAsia"/>
                <w:color w:val="000000"/>
                <w:sz w:val="28"/>
                <w:szCs w:val="28"/>
              </w:rPr>
              <w:t>匀场方法</w:t>
            </w:r>
          </w:p>
          <w:p w14:paraId="58E3A633" w14:textId="6EA40633" w:rsidR="00702018" w:rsidRPr="00BA1D98" w:rsidRDefault="009C4FF5" w:rsidP="00BA1D98">
            <w:pPr>
              <w:spacing w:line="520" w:lineRule="exact"/>
              <w:rPr>
                <w:rFonts w:ascii="仿宋_GB2312" w:eastAsia="仿宋_GB2312"/>
                <w:color w:val="000000"/>
                <w:sz w:val="28"/>
                <w:szCs w:val="28"/>
              </w:rPr>
            </w:pPr>
            <w:r w:rsidRPr="00BA1D98">
              <w:rPr>
                <w:rFonts w:ascii="仿宋_GB2312" w:eastAsia="仿宋_GB2312" w:hint="eastAsia"/>
                <w:color w:val="000000"/>
                <w:sz w:val="28"/>
                <w:szCs w:val="28"/>
              </w:rPr>
              <w:t>高阶匀场线圈（如适用）</w:t>
            </w:r>
          </w:p>
          <w:p w14:paraId="306BCD91" w14:textId="5E924357" w:rsidR="00702018" w:rsidRPr="00BA1D98" w:rsidRDefault="009C4FF5" w:rsidP="00BA1D98">
            <w:pPr>
              <w:spacing w:line="520" w:lineRule="exact"/>
              <w:rPr>
                <w:rFonts w:ascii="仿宋_GB2312" w:eastAsia="仿宋_GB2312"/>
                <w:color w:val="000000"/>
                <w:sz w:val="28"/>
                <w:szCs w:val="28"/>
              </w:rPr>
            </w:pPr>
            <w:r w:rsidRPr="00BA1D98">
              <w:rPr>
                <w:rFonts w:ascii="仿宋_GB2312" w:eastAsia="仿宋_GB2312" w:hint="eastAsia"/>
                <w:color w:val="000000"/>
                <w:sz w:val="28"/>
                <w:szCs w:val="28"/>
              </w:rPr>
              <w:t>屏蔽方式（主动或被动）重量、制冷剂类型和蒸发损耗率（如适用）</w:t>
            </w:r>
          </w:p>
          <w:p w14:paraId="32BA01C1" w14:textId="0E779828" w:rsidR="00702018" w:rsidRPr="00BA1D98" w:rsidRDefault="009C4FF5"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z w:val="28"/>
                <w:szCs w:val="28"/>
              </w:rPr>
              <w:t>磁场时间的稳定性、磁场空间均匀性（同时声明匀场区的大小）、</w:t>
            </w:r>
            <w:r w:rsidR="00702018" w:rsidRPr="00BA1D98">
              <w:rPr>
                <w:rFonts w:ascii="仿宋_GB2312" w:eastAsia="仿宋_GB2312" w:hint="eastAsia"/>
                <w:color w:val="000000"/>
                <w:sz w:val="28"/>
                <w:szCs w:val="28"/>
              </w:rPr>
              <w:t>裸磁体尺寸、磁体的患者空间几何尺寸以及逸散场的范围（5</w:t>
            </w:r>
            <w:r w:rsidRPr="00BA1D98">
              <w:rPr>
                <w:rFonts w:ascii="仿宋_GB2312" w:eastAsia="仿宋_GB2312" w:hint="eastAsia"/>
                <w:color w:val="000000"/>
                <w:sz w:val="28"/>
                <w:szCs w:val="28"/>
              </w:rPr>
              <w:t>高斯线的位置）</w:t>
            </w:r>
          </w:p>
        </w:tc>
        <w:tc>
          <w:tcPr>
            <w:tcW w:w="3626" w:type="dxa"/>
          </w:tcPr>
          <w:p w14:paraId="24E206EE" w14:textId="77777777" w:rsidR="00702018" w:rsidRPr="00BA1D98" w:rsidRDefault="00702018" w:rsidP="00BA1D98">
            <w:pPr>
              <w:overflowPunct w:val="0"/>
              <w:spacing w:line="520" w:lineRule="exact"/>
              <w:rPr>
                <w:rFonts w:ascii="仿宋_GB2312" w:eastAsia="仿宋_GB2312"/>
                <w:kern w:val="0"/>
                <w:sz w:val="28"/>
                <w:szCs w:val="28"/>
                <w:highlight w:val="yellow"/>
              </w:rPr>
            </w:pPr>
            <w:r w:rsidRPr="00BA1D98">
              <w:rPr>
                <w:rFonts w:ascii="仿宋_GB2312" w:eastAsia="仿宋_GB2312" w:hint="eastAsia"/>
                <w:color w:val="000000"/>
                <w:kern w:val="0"/>
                <w:sz w:val="28"/>
                <w:szCs w:val="28"/>
              </w:rPr>
              <w:t>硬件相同，通过软件调节功率</w:t>
            </w:r>
          </w:p>
        </w:tc>
      </w:tr>
      <w:tr w:rsidR="00702018" w:rsidRPr="00BA1D98" w14:paraId="0296B4EE" w14:textId="77777777" w:rsidTr="00702018">
        <w:trPr>
          <w:cantSplit/>
          <w:trHeight w:val="1637"/>
        </w:trPr>
        <w:tc>
          <w:tcPr>
            <w:tcW w:w="1101" w:type="dxa"/>
            <w:vAlign w:val="center"/>
          </w:tcPr>
          <w:p w14:paraId="7C5D6F57" w14:textId="77777777" w:rsidR="00702018" w:rsidRPr="00BA1D98" w:rsidRDefault="00702018" w:rsidP="00BA1D98">
            <w:pPr>
              <w:overflowPunct w:val="0"/>
              <w:spacing w:line="520" w:lineRule="exact"/>
              <w:jc w:val="center"/>
              <w:rPr>
                <w:rFonts w:ascii="仿宋_GB2312" w:eastAsia="仿宋_GB2312"/>
                <w:kern w:val="0"/>
                <w:sz w:val="28"/>
                <w:szCs w:val="28"/>
              </w:rPr>
            </w:pPr>
            <w:r w:rsidRPr="00BA1D98">
              <w:rPr>
                <w:rFonts w:ascii="仿宋_GB2312" w:eastAsia="仿宋_GB2312" w:hint="eastAsia"/>
                <w:kern w:val="0"/>
                <w:sz w:val="28"/>
                <w:szCs w:val="28"/>
              </w:rPr>
              <w:t>4</w:t>
            </w:r>
          </w:p>
        </w:tc>
        <w:tc>
          <w:tcPr>
            <w:tcW w:w="2316" w:type="dxa"/>
            <w:vAlign w:val="center"/>
          </w:tcPr>
          <w:p w14:paraId="27855E88" w14:textId="77777777" w:rsidR="00702018" w:rsidRPr="00BA1D98" w:rsidRDefault="00702018" w:rsidP="00BA1D98">
            <w:pPr>
              <w:overflowPunct w:val="0"/>
              <w:spacing w:line="520" w:lineRule="exact"/>
              <w:jc w:val="left"/>
              <w:rPr>
                <w:rFonts w:ascii="仿宋_GB2312" w:eastAsia="仿宋_GB2312"/>
                <w:kern w:val="0"/>
                <w:sz w:val="28"/>
                <w:szCs w:val="28"/>
              </w:rPr>
            </w:pPr>
            <w:r w:rsidRPr="00BA1D98">
              <w:rPr>
                <w:rFonts w:ascii="仿宋_GB2312" w:eastAsia="仿宋_GB2312" w:hint="eastAsia"/>
                <w:color w:val="000000"/>
                <w:sz w:val="28"/>
                <w:szCs w:val="28"/>
              </w:rPr>
              <w:t>谱仪</w:t>
            </w:r>
          </w:p>
        </w:tc>
        <w:tc>
          <w:tcPr>
            <w:tcW w:w="1369" w:type="dxa"/>
            <w:vAlign w:val="center"/>
          </w:tcPr>
          <w:p w14:paraId="4288600C" w14:textId="77777777" w:rsidR="00702018" w:rsidRPr="00BA1D98" w:rsidRDefault="00702018" w:rsidP="00BA1D98">
            <w:pPr>
              <w:overflowPunct w:val="0"/>
              <w:spacing w:line="520" w:lineRule="exact"/>
              <w:jc w:val="left"/>
              <w:rPr>
                <w:rFonts w:ascii="仿宋_GB2312" w:eastAsia="仿宋_GB2312"/>
                <w:kern w:val="0"/>
                <w:sz w:val="28"/>
                <w:szCs w:val="28"/>
              </w:rPr>
            </w:pPr>
          </w:p>
        </w:tc>
        <w:tc>
          <w:tcPr>
            <w:tcW w:w="5580" w:type="dxa"/>
          </w:tcPr>
          <w:p w14:paraId="04D981A2" w14:textId="4154D4F1" w:rsidR="00702018" w:rsidRPr="00BA1D98" w:rsidRDefault="009C4FF5" w:rsidP="00BA1D98">
            <w:pPr>
              <w:spacing w:line="520" w:lineRule="exact"/>
              <w:rPr>
                <w:rFonts w:ascii="仿宋_GB2312" w:eastAsia="仿宋_GB2312"/>
                <w:color w:val="000000"/>
                <w:sz w:val="28"/>
                <w:szCs w:val="28"/>
              </w:rPr>
            </w:pPr>
            <w:r w:rsidRPr="00BA1D98">
              <w:rPr>
                <w:rFonts w:ascii="仿宋_GB2312" w:eastAsia="仿宋_GB2312" w:hint="eastAsia"/>
                <w:color w:val="000000"/>
                <w:sz w:val="28"/>
                <w:szCs w:val="28"/>
              </w:rPr>
              <w:t>发射及接收通道数，射频频率范围、稳定性，频率精度</w:t>
            </w:r>
          </w:p>
          <w:p w14:paraId="274ECC17" w14:textId="46860549" w:rsidR="00702018" w:rsidRPr="00BA1D98" w:rsidRDefault="009C4FF5" w:rsidP="00BA1D98">
            <w:pPr>
              <w:spacing w:line="520" w:lineRule="exact"/>
              <w:rPr>
                <w:rFonts w:ascii="仿宋_GB2312" w:eastAsia="仿宋_GB2312"/>
                <w:color w:val="000000"/>
                <w:sz w:val="28"/>
                <w:szCs w:val="28"/>
              </w:rPr>
            </w:pPr>
            <w:r w:rsidRPr="00BA1D98">
              <w:rPr>
                <w:rFonts w:ascii="仿宋_GB2312" w:eastAsia="仿宋_GB2312" w:hint="eastAsia"/>
                <w:color w:val="000000"/>
                <w:sz w:val="28"/>
                <w:szCs w:val="28"/>
              </w:rPr>
              <w:t>梯度输出信号分辨率</w:t>
            </w:r>
          </w:p>
          <w:p w14:paraId="14F85697" w14:textId="5E80DA4F" w:rsidR="00702018" w:rsidRPr="00BA1D98" w:rsidRDefault="00702018" w:rsidP="00BA1D98">
            <w:pPr>
              <w:spacing w:line="520" w:lineRule="exact"/>
              <w:rPr>
                <w:rFonts w:ascii="仿宋_GB2312" w:eastAsia="仿宋_GB2312"/>
                <w:color w:val="000000"/>
                <w:sz w:val="28"/>
                <w:szCs w:val="28"/>
              </w:rPr>
            </w:pPr>
            <w:r w:rsidRPr="00BA1D98">
              <w:rPr>
                <w:rFonts w:ascii="仿宋_GB2312" w:eastAsia="仿宋_GB2312" w:hint="eastAsia"/>
                <w:color w:val="000000"/>
                <w:sz w:val="28"/>
                <w:szCs w:val="28"/>
              </w:rPr>
              <w:t>AD</w:t>
            </w:r>
            <w:r w:rsidR="009C4FF5" w:rsidRPr="00BA1D98">
              <w:rPr>
                <w:rFonts w:ascii="仿宋_GB2312" w:eastAsia="仿宋_GB2312" w:hint="eastAsia"/>
                <w:color w:val="000000"/>
                <w:sz w:val="28"/>
                <w:szCs w:val="28"/>
              </w:rPr>
              <w:t>采样率、</w:t>
            </w:r>
            <w:r w:rsidRPr="00BA1D98">
              <w:rPr>
                <w:rFonts w:ascii="仿宋_GB2312" w:eastAsia="仿宋_GB2312" w:hint="eastAsia"/>
                <w:color w:val="000000"/>
                <w:sz w:val="28"/>
                <w:szCs w:val="28"/>
              </w:rPr>
              <w:t>最大射频发射/</w:t>
            </w:r>
            <w:r w:rsidR="009C4FF5" w:rsidRPr="00BA1D98">
              <w:rPr>
                <w:rFonts w:ascii="仿宋_GB2312" w:eastAsia="仿宋_GB2312" w:hint="eastAsia"/>
                <w:color w:val="000000"/>
                <w:sz w:val="28"/>
                <w:szCs w:val="28"/>
              </w:rPr>
              <w:t>接收带宽</w:t>
            </w:r>
          </w:p>
          <w:p w14:paraId="161E963B" w14:textId="240A9C6B" w:rsidR="00702018" w:rsidRPr="00BA1D98" w:rsidRDefault="009C4FF5"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sz w:val="28"/>
                <w:szCs w:val="28"/>
              </w:rPr>
              <w:t>部件安装位置</w:t>
            </w:r>
          </w:p>
        </w:tc>
        <w:tc>
          <w:tcPr>
            <w:tcW w:w="3626" w:type="dxa"/>
          </w:tcPr>
          <w:p w14:paraId="2E7611D4" w14:textId="77777777" w:rsidR="00702018" w:rsidRPr="00BA1D98" w:rsidRDefault="00702018" w:rsidP="00BA1D98">
            <w:pPr>
              <w:overflowPunct w:val="0"/>
              <w:spacing w:line="520" w:lineRule="exact"/>
              <w:rPr>
                <w:rFonts w:ascii="仿宋_GB2312" w:eastAsia="仿宋_GB2312"/>
                <w:kern w:val="0"/>
                <w:sz w:val="28"/>
                <w:szCs w:val="28"/>
                <w:highlight w:val="yellow"/>
              </w:rPr>
            </w:pPr>
          </w:p>
        </w:tc>
      </w:tr>
      <w:tr w:rsidR="00702018" w:rsidRPr="00BA1D98" w14:paraId="24E73CC2" w14:textId="77777777" w:rsidTr="00702018">
        <w:trPr>
          <w:cantSplit/>
          <w:trHeight w:val="467"/>
        </w:trPr>
        <w:tc>
          <w:tcPr>
            <w:tcW w:w="1101" w:type="dxa"/>
            <w:vAlign w:val="center"/>
          </w:tcPr>
          <w:p w14:paraId="6AA7C9CD" w14:textId="77777777" w:rsidR="00702018" w:rsidRPr="00BA1D98" w:rsidRDefault="00702018" w:rsidP="00BA1D98">
            <w:pPr>
              <w:overflowPunct w:val="0"/>
              <w:spacing w:line="520" w:lineRule="exact"/>
              <w:jc w:val="center"/>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lastRenderedPageBreak/>
              <w:t>5</w:t>
            </w:r>
          </w:p>
        </w:tc>
        <w:tc>
          <w:tcPr>
            <w:tcW w:w="2316" w:type="dxa"/>
            <w:vAlign w:val="center"/>
          </w:tcPr>
          <w:p w14:paraId="41F5B848" w14:textId="77777777" w:rsidR="00702018" w:rsidRPr="00BA1D98" w:rsidRDefault="00702018" w:rsidP="00BA1D98">
            <w:pPr>
              <w:overflowPunct w:val="0"/>
              <w:spacing w:line="520" w:lineRule="exact"/>
              <w:jc w:val="left"/>
              <w:rPr>
                <w:rFonts w:ascii="仿宋_GB2312" w:eastAsia="仿宋_GB2312"/>
                <w:color w:val="000000"/>
                <w:spacing w:val="-6"/>
                <w:sz w:val="28"/>
                <w:szCs w:val="28"/>
              </w:rPr>
            </w:pPr>
            <w:r w:rsidRPr="00BA1D98">
              <w:rPr>
                <w:rFonts w:ascii="仿宋_GB2312" w:eastAsia="仿宋_GB2312" w:hint="eastAsia"/>
                <w:color w:val="000000"/>
                <w:sz w:val="28"/>
                <w:szCs w:val="28"/>
              </w:rPr>
              <w:t>射频系统</w:t>
            </w:r>
          </w:p>
        </w:tc>
        <w:tc>
          <w:tcPr>
            <w:tcW w:w="1369" w:type="dxa"/>
            <w:vAlign w:val="center"/>
          </w:tcPr>
          <w:p w14:paraId="0AAB87D6" w14:textId="77777777" w:rsidR="00702018" w:rsidRPr="00BA1D98" w:rsidRDefault="00702018" w:rsidP="00BA1D98">
            <w:pPr>
              <w:overflowPunct w:val="0"/>
              <w:spacing w:line="520" w:lineRule="exact"/>
              <w:jc w:val="left"/>
              <w:rPr>
                <w:rFonts w:ascii="仿宋_GB2312" w:eastAsia="仿宋_GB2312"/>
                <w:color w:val="000000"/>
                <w:spacing w:val="-6"/>
                <w:sz w:val="28"/>
                <w:szCs w:val="28"/>
              </w:rPr>
            </w:pPr>
          </w:p>
        </w:tc>
        <w:tc>
          <w:tcPr>
            <w:tcW w:w="5580" w:type="dxa"/>
            <w:vAlign w:val="center"/>
          </w:tcPr>
          <w:p w14:paraId="7186E2DF" w14:textId="3E88D635" w:rsidR="00702018" w:rsidRPr="00BA1D98" w:rsidRDefault="009C4FF5" w:rsidP="00BA1D98">
            <w:pPr>
              <w:spacing w:line="520" w:lineRule="exact"/>
              <w:rPr>
                <w:rFonts w:ascii="仿宋_GB2312" w:eastAsia="仿宋_GB2312"/>
                <w:color w:val="000000"/>
                <w:sz w:val="28"/>
                <w:szCs w:val="28"/>
              </w:rPr>
            </w:pPr>
            <w:r w:rsidRPr="00BA1D98">
              <w:rPr>
                <w:rFonts w:ascii="仿宋_GB2312" w:eastAsia="仿宋_GB2312" w:hint="eastAsia"/>
                <w:color w:val="000000"/>
                <w:sz w:val="28"/>
                <w:szCs w:val="28"/>
              </w:rPr>
              <w:t>相位精度</w:t>
            </w:r>
          </w:p>
          <w:p w14:paraId="5EBA85D0" w14:textId="76E4B74C" w:rsidR="00702018" w:rsidRPr="00BA1D98" w:rsidRDefault="00702018" w:rsidP="00BA1D98">
            <w:pPr>
              <w:spacing w:line="520" w:lineRule="exact"/>
              <w:rPr>
                <w:rFonts w:ascii="仿宋_GB2312" w:eastAsia="仿宋_GB2312"/>
                <w:color w:val="000000"/>
                <w:sz w:val="28"/>
                <w:szCs w:val="28"/>
              </w:rPr>
            </w:pPr>
            <w:r w:rsidRPr="00BA1D98">
              <w:rPr>
                <w:rFonts w:ascii="仿宋_GB2312" w:eastAsia="仿宋_GB2312" w:hint="eastAsia"/>
                <w:color w:val="000000"/>
                <w:sz w:val="28"/>
                <w:szCs w:val="28"/>
              </w:rPr>
              <w:t>发</w:t>
            </w:r>
            <w:r w:rsidR="009C4FF5" w:rsidRPr="00BA1D98">
              <w:rPr>
                <w:rFonts w:ascii="仿宋_GB2312" w:eastAsia="仿宋_GB2312" w:hint="eastAsia"/>
                <w:color w:val="000000"/>
                <w:sz w:val="28"/>
                <w:szCs w:val="28"/>
              </w:rPr>
              <w:t>射射频放大器最大输出功率及占空比</w:t>
            </w:r>
          </w:p>
          <w:p w14:paraId="34AC5FB2" w14:textId="6E0EC8DE" w:rsidR="00702018" w:rsidRPr="00BA1D98" w:rsidRDefault="00702018" w:rsidP="00BA1D98">
            <w:pPr>
              <w:spacing w:line="520" w:lineRule="exact"/>
              <w:rPr>
                <w:rFonts w:ascii="仿宋_GB2312" w:eastAsia="仿宋_GB2312"/>
                <w:color w:val="000000"/>
                <w:sz w:val="28"/>
                <w:szCs w:val="28"/>
              </w:rPr>
            </w:pPr>
            <w:r w:rsidRPr="00BA1D98">
              <w:rPr>
                <w:rFonts w:ascii="仿宋_GB2312" w:eastAsia="仿宋_GB2312" w:hint="eastAsia"/>
                <w:color w:val="000000"/>
                <w:sz w:val="28"/>
                <w:szCs w:val="28"/>
              </w:rPr>
              <w:t xml:space="preserve">接收前置放大器噪声和带宽 </w:t>
            </w:r>
          </w:p>
          <w:p w14:paraId="53DFEF0D" w14:textId="6ACD84BD" w:rsidR="00702018" w:rsidRPr="00BA1D98" w:rsidRDefault="009C4FF5" w:rsidP="00BA1D98">
            <w:pPr>
              <w:overflowPunct w:val="0"/>
              <w:spacing w:line="520" w:lineRule="exact"/>
              <w:jc w:val="left"/>
              <w:rPr>
                <w:rFonts w:ascii="仿宋_GB2312" w:eastAsia="仿宋_GB2312"/>
                <w:color w:val="000000"/>
                <w:spacing w:val="-6"/>
                <w:sz w:val="28"/>
                <w:szCs w:val="28"/>
              </w:rPr>
            </w:pPr>
            <w:r w:rsidRPr="00BA1D98">
              <w:rPr>
                <w:rFonts w:ascii="仿宋_GB2312" w:eastAsia="仿宋_GB2312" w:hint="eastAsia"/>
                <w:color w:val="000000"/>
                <w:sz w:val="28"/>
                <w:szCs w:val="28"/>
              </w:rPr>
              <w:t>部件安装位置</w:t>
            </w:r>
          </w:p>
        </w:tc>
        <w:tc>
          <w:tcPr>
            <w:tcW w:w="3626" w:type="dxa"/>
          </w:tcPr>
          <w:p w14:paraId="50E2B930" w14:textId="77777777" w:rsidR="00702018" w:rsidRPr="00BA1D98" w:rsidRDefault="00702018" w:rsidP="00BA1D98">
            <w:pPr>
              <w:overflowPunct w:val="0"/>
              <w:spacing w:line="520" w:lineRule="exact"/>
              <w:rPr>
                <w:rFonts w:ascii="仿宋_GB2312" w:eastAsia="仿宋_GB2312"/>
                <w:kern w:val="0"/>
                <w:sz w:val="28"/>
                <w:szCs w:val="28"/>
                <w:highlight w:val="yellow"/>
              </w:rPr>
            </w:pPr>
          </w:p>
        </w:tc>
      </w:tr>
      <w:tr w:rsidR="00702018" w:rsidRPr="00BA1D98" w14:paraId="0AEE3BD0" w14:textId="77777777" w:rsidTr="00702018">
        <w:trPr>
          <w:cantSplit/>
          <w:trHeight w:val="2300"/>
        </w:trPr>
        <w:tc>
          <w:tcPr>
            <w:tcW w:w="1101" w:type="dxa"/>
            <w:vAlign w:val="center"/>
          </w:tcPr>
          <w:p w14:paraId="56129B8B" w14:textId="77777777" w:rsidR="00702018" w:rsidRPr="00BA1D98" w:rsidRDefault="00702018" w:rsidP="00BA1D98">
            <w:pPr>
              <w:overflowPunct w:val="0"/>
              <w:spacing w:line="520" w:lineRule="exact"/>
              <w:jc w:val="center"/>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t>6</w:t>
            </w:r>
          </w:p>
        </w:tc>
        <w:tc>
          <w:tcPr>
            <w:tcW w:w="2316" w:type="dxa"/>
            <w:vAlign w:val="center"/>
          </w:tcPr>
          <w:p w14:paraId="22E5FEC3" w14:textId="77777777" w:rsidR="00702018" w:rsidRPr="00BA1D98" w:rsidRDefault="00702018" w:rsidP="00BA1D98">
            <w:pPr>
              <w:overflowPunct w:val="0"/>
              <w:spacing w:line="520" w:lineRule="exact"/>
              <w:jc w:val="left"/>
              <w:rPr>
                <w:rFonts w:ascii="仿宋_GB2312" w:eastAsia="仿宋_GB2312"/>
                <w:color w:val="000000"/>
                <w:spacing w:val="-6"/>
                <w:sz w:val="28"/>
                <w:szCs w:val="28"/>
              </w:rPr>
            </w:pPr>
            <w:r w:rsidRPr="00BA1D98">
              <w:rPr>
                <w:rFonts w:ascii="仿宋_GB2312" w:eastAsia="仿宋_GB2312" w:hint="eastAsia"/>
                <w:color w:val="000000"/>
                <w:sz w:val="28"/>
                <w:szCs w:val="28"/>
              </w:rPr>
              <w:t>射频线圈</w:t>
            </w:r>
          </w:p>
        </w:tc>
        <w:tc>
          <w:tcPr>
            <w:tcW w:w="1369" w:type="dxa"/>
          </w:tcPr>
          <w:p w14:paraId="6C6B3B74" w14:textId="77777777" w:rsidR="00702018" w:rsidRPr="00BA1D98" w:rsidRDefault="00702018" w:rsidP="00BA1D98">
            <w:pPr>
              <w:overflowPunct w:val="0"/>
              <w:spacing w:line="520" w:lineRule="exact"/>
              <w:rPr>
                <w:rFonts w:ascii="仿宋_GB2312" w:eastAsia="仿宋_GB2312"/>
                <w:color w:val="000000"/>
                <w:spacing w:val="-6"/>
                <w:sz w:val="28"/>
                <w:szCs w:val="28"/>
              </w:rPr>
            </w:pPr>
          </w:p>
        </w:tc>
        <w:tc>
          <w:tcPr>
            <w:tcW w:w="5580" w:type="dxa"/>
          </w:tcPr>
          <w:p w14:paraId="68D4CF51" w14:textId="5343D872" w:rsidR="00702018" w:rsidRPr="00BA1D98" w:rsidRDefault="00702018" w:rsidP="00BA1D98">
            <w:pPr>
              <w:autoSpaceDE w:val="0"/>
              <w:autoSpaceDN w:val="0"/>
              <w:adjustRightInd w:val="0"/>
              <w:spacing w:line="520" w:lineRule="exact"/>
              <w:jc w:val="left"/>
              <w:rPr>
                <w:rFonts w:ascii="仿宋_GB2312" w:eastAsia="仿宋_GB2312"/>
                <w:color w:val="000000"/>
                <w:sz w:val="28"/>
                <w:szCs w:val="28"/>
              </w:rPr>
            </w:pPr>
            <w:r w:rsidRPr="00BA1D98">
              <w:rPr>
                <w:rFonts w:ascii="仿宋_GB2312" w:eastAsia="仿宋_GB2312" w:hint="eastAsia"/>
                <w:color w:val="000000"/>
                <w:sz w:val="28"/>
                <w:szCs w:val="28"/>
              </w:rPr>
              <w:t>线圈的类型（发射、接收、发射/</w:t>
            </w:r>
            <w:r w:rsidR="009C4FF5" w:rsidRPr="00BA1D98">
              <w:rPr>
                <w:rFonts w:ascii="仿宋_GB2312" w:eastAsia="仿宋_GB2312" w:hint="eastAsia"/>
                <w:color w:val="000000"/>
                <w:sz w:val="28"/>
                <w:szCs w:val="28"/>
              </w:rPr>
              <w:t>接收，表面线圈还是容积线圈）</w:t>
            </w:r>
          </w:p>
          <w:p w14:paraId="47225222" w14:textId="79D622E4" w:rsidR="00702018" w:rsidRPr="00BA1D98" w:rsidRDefault="009C4FF5" w:rsidP="00BA1D98">
            <w:pPr>
              <w:autoSpaceDE w:val="0"/>
              <w:autoSpaceDN w:val="0"/>
              <w:adjustRightInd w:val="0"/>
              <w:spacing w:line="520" w:lineRule="exact"/>
              <w:jc w:val="left"/>
              <w:rPr>
                <w:rFonts w:ascii="仿宋_GB2312" w:eastAsia="仿宋_GB2312"/>
                <w:color w:val="000000"/>
                <w:sz w:val="28"/>
                <w:szCs w:val="28"/>
              </w:rPr>
            </w:pPr>
            <w:r w:rsidRPr="00BA1D98">
              <w:rPr>
                <w:rFonts w:ascii="仿宋_GB2312" w:eastAsia="仿宋_GB2312" w:hint="eastAsia"/>
                <w:color w:val="000000"/>
                <w:sz w:val="28"/>
                <w:szCs w:val="28"/>
              </w:rPr>
              <w:t>预期用途（共振核、应用部位）</w:t>
            </w:r>
          </w:p>
          <w:p w14:paraId="0AB5B7EC" w14:textId="1E66F5F8" w:rsidR="00702018" w:rsidRPr="00BA1D98" w:rsidRDefault="009C4FF5" w:rsidP="00BA1D98">
            <w:pPr>
              <w:autoSpaceDE w:val="0"/>
              <w:autoSpaceDN w:val="0"/>
              <w:adjustRightInd w:val="0"/>
              <w:spacing w:line="520" w:lineRule="exact"/>
              <w:jc w:val="left"/>
              <w:rPr>
                <w:rFonts w:ascii="仿宋_GB2312" w:eastAsia="仿宋_GB2312"/>
                <w:color w:val="000000"/>
                <w:sz w:val="28"/>
                <w:szCs w:val="28"/>
              </w:rPr>
            </w:pPr>
            <w:r w:rsidRPr="00BA1D98">
              <w:rPr>
                <w:rFonts w:ascii="仿宋_GB2312" w:eastAsia="仿宋_GB2312" w:hint="eastAsia"/>
                <w:color w:val="000000"/>
                <w:sz w:val="28"/>
                <w:szCs w:val="28"/>
              </w:rPr>
              <w:t>线圈设计的描述（例如线性、正交、相位阵列、通道数等）</w:t>
            </w:r>
          </w:p>
          <w:p w14:paraId="785D9CD7" w14:textId="68E2C3A8" w:rsidR="00702018" w:rsidRPr="00BA1D98" w:rsidRDefault="009C4FF5" w:rsidP="00BA1D98">
            <w:pPr>
              <w:autoSpaceDE w:val="0"/>
              <w:autoSpaceDN w:val="0"/>
              <w:adjustRightInd w:val="0"/>
              <w:spacing w:line="520" w:lineRule="exact"/>
              <w:jc w:val="left"/>
              <w:rPr>
                <w:rFonts w:ascii="仿宋_GB2312" w:eastAsia="仿宋_GB2312"/>
                <w:color w:val="000000"/>
                <w:sz w:val="28"/>
                <w:szCs w:val="28"/>
              </w:rPr>
            </w:pPr>
            <w:r w:rsidRPr="00BA1D98">
              <w:rPr>
                <w:rFonts w:ascii="仿宋_GB2312" w:eastAsia="仿宋_GB2312" w:hint="eastAsia"/>
                <w:color w:val="000000"/>
                <w:sz w:val="28"/>
                <w:szCs w:val="28"/>
              </w:rPr>
              <w:t>线圈设计、包括每个接收单元位置的图解</w:t>
            </w:r>
          </w:p>
          <w:p w14:paraId="3A56E894" w14:textId="6D4086E0" w:rsidR="00702018" w:rsidRPr="00BA1D98" w:rsidRDefault="009C4FF5" w:rsidP="00BA1D98">
            <w:pPr>
              <w:autoSpaceDE w:val="0"/>
              <w:autoSpaceDN w:val="0"/>
              <w:adjustRightInd w:val="0"/>
              <w:spacing w:line="520" w:lineRule="exact"/>
              <w:jc w:val="left"/>
              <w:rPr>
                <w:rFonts w:ascii="仿宋_GB2312" w:eastAsia="仿宋_GB2312"/>
                <w:color w:val="000000"/>
                <w:sz w:val="28"/>
                <w:szCs w:val="28"/>
              </w:rPr>
            </w:pPr>
            <w:r w:rsidRPr="00BA1D98">
              <w:rPr>
                <w:rFonts w:ascii="仿宋_GB2312" w:eastAsia="仿宋_GB2312" w:hint="eastAsia"/>
                <w:color w:val="000000"/>
                <w:sz w:val="28"/>
                <w:szCs w:val="28"/>
              </w:rPr>
              <w:t>电路示意图</w:t>
            </w:r>
          </w:p>
          <w:p w14:paraId="33255500" w14:textId="17EA4CCB" w:rsidR="00702018" w:rsidRPr="00BA1D98" w:rsidRDefault="009C4FF5" w:rsidP="00BA1D98">
            <w:pPr>
              <w:autoSpaceDE w:val="0"/>
              <w:autoSpaceDN w:val="0"/>
              <w:adjustRightInd w:val="0"/>
              <w:spacing w:line="520" w:lineRule="exact"/>
              <w:jc w:val="left"/>
              <w:rPr>
                <w:rFonts w:ascii="仿宋_GB2312" w:eastAsia="仿宋_GB2312"/>
                <w:color w:val="000000"/>
                <w:sz w:val="28"/>
                <w:szCs w:val="28"/>
              </w:rPr>
            </w:pPr>
            <w:r w:rsidRPr="00BA1D98">
              <w:rPr>
                <w:rFonts w:ascii="仿宋_GB2312" w:eastAsia="仿宋_GB2312" w:hint="eastAsia"/>
                <w:color w:val="000000"/>
                <w:sz w:val="28"/>
                <w:szCs w:val="28"/>
              </w:rPr>
              <w:t>去耦方法</w:t>
            </w:r>
          </w:p>
          <w:p w14:paraId="3A3AB5AB" w14:textId="657E1458" w:rsidR="00702018" w:rsidRPr="00BA1D98" w:rsidRDefault="009C4FF5" w:rsidP="00BA1D98">
            <w:pPr>
              <w:autoSpaceDE w:val="0"/>
              <w:autoSpaceDN w:val="0"/>
              <w:adjustRightInd w:val="0"/>
              <w:spacing w:line="520" w:lineRule="exact"/>
              <w:jc w:val="left"/>
              <w:rPr>
                <w:rFonts w:ascii="仿宋_GB2312" w:eastAsia="仿宋_GB2312"/>
                <w:color w:val="000000"/>
                <w:sz w:val="28"/>
                <w:szCs w:val="28"/>
              </w:rPr>
            </w:pPr>
            <w:r w:rsidRPr="00BA1D98">
              <w:rPr>
                <w:rFonts w:ascii="仿宋_GB2312" w:eastAsia="仿宋_GB2312" w:hint="eastAsia"/>
                <w:color w:val="000000"/>
                <w:sz w:val="28"/>
                <w:szCs w:val="28"/>
              </w:rPr>
              <w:t>线圈材料</w:t>
            </w:r>
          </w:p>
          <w:p w14:paraId="795844B3" w14:textId="0DC654A5" w:rsidR="00702018" w:rsidRPr="00BA1D98" w:rsidRDefault="009C4FF5" w:rsidP="00BA1D98">
            <w:pPr>
              <w:overflowPunct w:val="0"/>
              <w:spacing w:line="520" w:lineRule="exact"/>
              <w:jc w:val="left"/>
              <w:rPr>
                <w:rFonts w:ascii="仿宋_GB2312" w:eastAsia="仿宋_GB2312"/>
                <w:color w:val="000000"/>
                <w:spacing w:val="-6"/>
                <w:sz w:val="28"/>
                <w:szCs w:val="28"/>
              </w:rPr>
            </w:pPr>
            <w:r w:rsidRPr="00BA1D98">
              <w:rPr>
                <w:rFonts w:ascii="仿宋_GB2312" w:eastAsia="仿宋_GB2312" w:hint="eastAsia"/>
                <w:color w:val="000000"/>
                <w:sz w:val="28"/>
                <w:szCs w:val="28"/>
              </w:rPr>
              <w:t>部件安装位置</w:t>
            </w:r>
          </w:p>
        </w:tc>
        <w:tc>
          <w:tcPr>
            <w:tcW w:w="3626" w:type="dxa"/>
          </w:tcPr>
          <w:p w14:paraId="4A50703A" w14:textId="77777777" w:rsidR="00702018" w:rsidRPr="00BA1D98" w:rsidRDefault="00702018" w:rsidP="00BA1D98">
            <w:pPr>
              <w:overflowPunct w:val="0"/>
              <w:spacing w:line="520" w:lineRule="exact"/>
              <w:rPr>
                <w:rFonts w:ascii="仿宋_GB2312" w:eastAsia="仿宋_GB2312"/>
                <w:kern w:val="0"/>
                <w:sz w:val="28"/>
                <w:szCs w:val="28"/>
                <w:highlight w:val="yellow"/>
              </w:rPr>
            </w:pPr>
          </w:p>
        </w:tc>
      </w:tr>
      <w:tr w:rsidR="00702018" w:rsidRPr="00BA1D98" w14:paraId="4A8CD4F2" w14:textId="77777777" w:rsidTr="00702018">
        <w:trPr>
          <w:cantSplit/>
          <w:trHeight w:val="1032"/>
        </w:trPr>
        <w:tc>
          <w:tcPr>
            <w:tcW w:w="1101" w:type="dxa"/>
            <w:vAlign w:val="center"/>
          </w:tcPr>
          <w:p w14:paraId="70794CC3" w14:textId="77777777" w:rsidR="00702018" w:rsidRPr="00BA1D98" w:rsidRDefault="00702018" w:rsidP="00BA1D98">
            <w:pPr>
              <w:overflowPunct w:val="0"/>
              <w:spacing w:line="520" w:lineRule="exact"/>
              <w:jc w:val="center"/>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lastRenderedPageBreak/>
              <w:t>7</w:t>
            </w:r>
          </w:p>
        </w:tc>
        <w:tc>
          <w:tcPr>
            <w:tcW w:w="2316" w:type="dxa"/>
          </w:tcPr>
          <w:p w14:paraId="7882C980" w14:textId="77777777" w:rsidR="00702018" w:rsidRPr="00BA1D98" w:rsidRDefault="00702018"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z w:val="28"/>
                <w:szCs w:val="28"/>
              </w:rPr>
              <w:t>梯度系统</w:t>
            </w:r>
          </w:p>
        </w:tc>
        <w:tc>
          <w:tcPr>
            <w:tcW w:w="1369" w:type="dxa"/>
          </w:tcPr>
          <w:p w14:paraId="4C792CA9" w14:textId="77777777" w:rsidR="00702018" w:rsidRPr="00BA1D98" w:rsidRDefault="00702018" w:rsidP="00BA1D98">
            <w:pPr>
              <w:overflowPunct w:val="0"/>
              <w:spacing w:line="520" w:lineRule="exact"/>
              <w:rPr>
                <w:rFonts w:ascii="仿宋_GB2312" w:eastAsia="仿宋_GB2312"/>
                <w:color w:val="000000"/>
                <w:spacing w:val="-6"/>
                <w:sz w:val="28"/>
                <w:szCs w:val="28"/>
              </w:rPr>
            </w:pPr>
          </w:p>
        </w:tc>
        <w:tc>
          <w:tcPr>
            <w:tcW w:w="5580" w:type="dxa"/>
            <w:vAlign w:val="center"/>
          </w:tcPr>
          <w:p w14:paraId="5FB31E4B" w14:textId="278B06BC" w:rsidR="00702018" w:rsidRPr="00BA1D98" w:rsidRDefault="00702018" w:rsidP="00BA1D98">
            <w:pPr>
              <w:overflowPunct w:val="0"/>
              <w:spacing w:line="520" w:lineRule="exact"/>
              <w:jc w:val="left"/>
              <w:rPr>
                <w:rFonts w:ascii="仿宋_GB2312" w:eastAsia="仿宋_GB2312"/>
                <w:color w:val="000000"/>
                <w:spacing w:val="-6"/>
                <w:sz w:val="28"/>
                <w:szCs w:val="28"/>
              </w:rPr>
            </w:pPr>
            <w:r w:rsidRPr="00BA1D98">
              <w:rPr>
                <w:rFonts w:ascii="仿宋_GB2312" w:eastAsia="仿宋_GB2312" w:hint="eastAsia"/>
                <w:color w:val="000000"/>
                <w:sz w:val="28"/>
                <w:szCs w:val="28"/>
              </w:rPr>
              <w:t>梯度线圈设计的描述，包括图解和尺寸、最大峰值电流（Imax）、最大峰值电压（ Vmax）最大梯度强度/</w:t>
            </w:r>
            <w:r w:rsidR="009C4FF5" w:rsidRPr="00BA1D98">
              <w:rPr>
                <w:rFonts w:ascii="仿宋_GB2312" w:eastAsia="仿宋_GB2312" w:hint="eastAsia"/>
                <w:color w:val="000000"/>
                <w:sz w:val="28"/>
                <w:szCs w:val="28"/>
              </w:rPr>
              <w:t>切换率、梯度线性度（何种体积范围内）、</w:t>
            </w:r>
            <w:r w:rsidRPr="00BA1D98">
              <w:rPr>
                <w:rFonts w:ascii="仿宋_GB2312" w:eastAsia="仿宋_GB2312" w:hint="eastAsia"/>
                <w:color w:val="000000"/>
                <w:sz w:val="28"/>
                <w:szCs w:val="28"/>
              </w:rPr>
              <w:t>屏蔽方</w:t>
            </w:r>
            <w:r w:rsidR="009C4FF5" w:rsidRPr="00BA1D98">
              <w:rPr>
                <w:rFonts w:ascii="仿宋_GB2312" w:eastAsia="仿宋_GB2312" w:hint="eastAsia"/>
                <w:color w:val="000000"/>
                <w:sz w:val="28"/>
                <w:szCs w:val="28"/>
              </w:rPr>
              <w:t>式和冷却方式、噪声（扫描室）部件安装位置</w:t>
            </w:r>
          </w:p>
        </w:tc>
        <w:tc>
          <w:tcPr>
            <w:tcW w:w="3626" w:type="dxa"/>
          </w:tcPr>
          <w:p w14:paraId="759E0759" w14:textId="77777777" w:rsidR="00702018" w:rsidRPr="00BA1D98" w:rsidRDefault="00702018" w:rsidP="00BA1D98">
            <w:pPr>
              <w:overflowPunct w:val="0"/>
              <w:spacing w:line="520" w:lineRule="exact"/>
              <w:rPr>
                <w:rFonts w:ascii="仿宋_GB2312" w:eastAsia="仿宋_GB2312"/>
                <w:kern w:val="0"/>
                <w:sz w:val="28"/>
                <w:szCs w:val="28"/>
                <w:highlight w:val="yellow"/>
              </w:rPr>
            </w:pPr>
          </w:p>
        </w:tc>
      </w:tr>
      <w:tr w:rsidR="00702018" w:rsidRPr="00BA1D98" w14:paraId="72090262" w14:textId="77777777" w:rsidTr="00702018">
        <w:trPr>
          <w:cantSplit/>
          <w:trHeight w:val="1123"/>
        </w:trPr>
        <w:tc>
          <w:tcPr>
            <w:tcW w:w="1101" w:type="dxa"/>
            <w:vAlign w:val="center"/>
          </w:tcPr>
          <w:p w14:paraId="17D22C3F" w14:textId="77777777" w:rsidR="00702018" w:rsidRPr="00BA1D98" w:rsidRDefault="00702018" w:rsidP="00BA1D98">
            <w:pPr>
              <w:overflowPunct w:val="0"/>
              <w:spacing w:line="520" w:lineRule="exact"/>
              <w:jc w:val="center"/>
              <w:rPr>
                <w:rFonts w:ascii="仿宋_GB2312" w:eastAsia="仿宋_GB2312"/>
                <w:color w:val="000000"/>
                <w:kern w:val="0"/>
                <w:sz w:val="28"/>
                <w:szCs w:val="28"/>
              </w:rPr>
            </w:pPr>
            <w:r w:rsidRPr="00BA1D98">
              <w:rPr>
                <w:rFonts w:ascii="仿宋_GB2312" w:eastAsia="仿宋_GB2312" w:hint="eastAsia"/>
                <w:color w:val="000000"/>
                <w:kern w:val="0"/>
                <w:sz w:val="28"/>
                <w:szCs w:val="28"/>
              </w:rPr>
              <w:t>8</w:t>
            </w:r>
          </w:p>
        </w:tc>
        <w:tc>
          <w:tcPr>
            <w:tcW w:w="2316" w:type="dxa"/>
            <w:vAlign w:val="center"/>
          </w:tcPr>
          <w:p w14:paraId="74F828AD"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r w:rsidRPr="00BA1D98">
              <w:rPr>
                <w:rFonts w:ascii="仿宋_GB2312" w:eastAsia="仿宋_GB2312" w:hint="eastAsia"/>
                <w:color w:val="000000"/>
                <w:sz w:val="28"/>
                <w:szCs w:val="28"/>
              </w:rPr>
              <w:t>脉冲序列</w:t>
            </w:r>
          </w:p>
        </w:tc>
        <w:tc>
          <w:tcPr>
            <w:tcW w:w="1369" w:type="dxa"/>
          </w:tcPr>
          <w:p w14:paraId="6F3D7319"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tcPr>
          <w:p w14:paraId="237588D5" w14:textId="17EA99CD" w:rsidR="00702018" w:rsidRPr="00BA1D98" w:rsidRDefault="009C4FF5" w:rsidP="00BA1D98">
            <w:pPr>
              <w:autoSpaceDE w:val="0"/>
              <w:autoSpaceDN w:val="0"/>
              <w:adjustRightInd w:val="0"/>
              <w:spacing w:line="520" w:lineRule="exact"/>
              <w:jc w:val="left"/>
              <w:rPr>
                <w:rFonts w:ascii="仿宋_GB2312" w:eastAsia="仿宋_GB2312"/>
                <w:color w:val="000000"/>
                <w:sz w:val="28"/>
                <w:szCs w:val="28"/>
              </w:rPr>
            </w:pPr>
            <w:r w:rsidRPr="00BA1D98">
              <w:rPr>
                <w:rFonts w:ascii="仿宋_GB2312" w:eastAsia="仿宋_GB2312" w:hint="eastAsia"/>
                <w:color w:val="000000"/>
                <w:sz w:val="28"/>
                <w:szCs w:val="28"/>
              </w:rPr>
              <w:t>序列的类型（例如自旋回波、梯度回波等）</w:t>
            </w:r>
          </w:p>
          <w:p w14:paraId="6F0F2BDE" w14:textId="7D8ECECB" w:rsidR="00702018" w:rsidRPr="00BA1D98" w:rsidRDefault="009C4FF5" w:rsidP="00BA1D98">
            <w:pPr>
              <w:autoSpaceDE w:val="0"/>
              <w:autoSpaceDN w:val="0"/>
              <w:adjustRightInd w:val="0"/>
              <w:spacing w:line="520" w:lineRule="exact"/>
              <w:jc w:val="left"/>
              <w:rPr>
                <w:rFonts w:ascii="仿宋_GB2312" w:eastAsia="仿宋_GB2312"/>
                <w:color w:val="000000"/>
                <w:sz w:val="28"/>
                <w:szCs w:val="28"/>
              </w:rPr>
            </w:pPr>
            <w:r w:rsidRPr="00BA1D98">
              <w:rPr>
                <w:rFonts w:ascii="仿宋_GB2312" w:eastAsia="仿宋_GB2312" w:hint="eastAsia"/>
                <w:color w:val="000000"/>
                <w:sz w:val="28"/>
                <w:szCs w:val="28"/>
              </w:rPr>
              <w:t>预期用途（应用部位、具体的疾病或状况）</w:t>
            </w:r>
          </w:p>
          <w:p w14:paraId="3412D158" w14:textId="59716EF6" w:rsidR="00702018" w:rsidRPr="00BA1D98" w:rsidRDefault="00702018" w:rsidP="00BA1D98">
            <w:pPr>
              <w:autoSpaceDE w:val="0"/>
              <w:autoSpaceDN w:val="0"/>
              <w:adjustRightInd w:val="0"/>
              <w:spacing w:line="520" w:lineRule="exact"/>
              <w:jc w:val="left"/>
              <w:rPr>
                <w:rFonts w:ascii="仿宋_GB2312" w:eastAsia="仿宋_GB2312"/>
                <w:color w:val="000000"/>
                <w:sz w:val="28"/>
                <w:szCs w:val="28"/>
              </w:rPr>
            </w:pPr>
            <w:r w:rsidRPr="00BA1D98">
              <w:rPr>
                <w:rFonts w:ascii="仿宋_GB2312" w:eastAsia="仿宋_GB2312" w:hint="eastAsia"/>
                <w:color w:val="000000"/>
                <w:sz w:val="28"/>
                <w:szCs w:val="28"/>
              </w:rPr>
              <w:t>对比度特性（例如，T1、T2</w:t>
            </w:r>
            <w:r w:rsidR="009C4FF5" w:rsidRPr="00BA1D98">
              <w:rPr>
                <w:rFonts w:ascii="仿宋_GB2312" w:eastAsia="仿宋_GB2312" w:hint="eastAsia"/>
                <w:color w:val="000000"/>
                <w:sz w:val="28"/>
                <w:szCs w:val="28"/>
              </w:rPr>
              <w:t>等）</w:t>
            </w:r>
          </w:p>
          <w:p w14:paraId="50F5F3CF" w14:textId="00CF5B99" w:rsidR="00702018" w:rsidRPr="00BA1D98" w:rsidRDefault="009C4FF5" w:rsidP="00BA1D98">
            <w:pPr>
              <w:autoSpaceDE w:val="0"/>
              <w:autoSpaceDN w:val="0"/>
              <w:adjustRightInd w:val="0"/>
              <w:spacing w:line="520" w:lineRule="exact"/>
              <w:jc w:val="left"/>
              <w:rPr>
                <w:rFonts w:ascii="仿宋_GB2312" w:eastAsia="仿宋_GB2312"/>
                <w:color w:val="000000"/>
                <w:sz w:val="28"/>
                <w:szCs w:val="28"/>
              </w:rPr>
            </w:pPr>
            <w:r w:rsidRPr="00BA1D98">
              <w:rPr>
                <w:rFonts w:ascii="仿宋_GB2312" w:eastAsia="仿宋_GB2312" w:hint="eastAsia"/>
                <w:color w:val="000000"/>
                <w:sz w:val="28"/>
                <w:szCs w:val="28"/>
              </w:rPr>
              <w:t>脉冲时序示意图</w:t>
            </w:r>
          </w:p>
          <w:p w14:paraId="06973A0C" w14:textId="7D6A1F75" w:rsidR="00702018" w:rsidRPr="00BA1D98" w:rsidRDefault="009C4FF5" w:rsidP="00BA1D98">
            <w:pPr>
              <w:autoSpaceDE w:val="0"/>
              <w:autoSpaceDN w:val="0"/>
              <w:adjustRightInd w:val="0"/>
              <w:spacing w:line="520" w:lineRule="exact"/>
              <w:jc w:val="left"/>
              <w:rPr>
                <w:rFonts w:ascii="仿宋_GB2312" w:eastAsia="仿宋_GB2312"/>
                <w:color w:val="000000"/>
                <w:sz w:val="28"/>
                <w:szCs w:val="28"/>
              </w:rPr>
            </w:pPr>
            <w:r w:rsidRPr="00BA1D98">
              <w:rPr>
                <w:rFonts w:ascii="仿宋_GB2312" w:eastAsia="仿宋_GB2312" w:hint="eastAsia"/>
                <w:color w:val="000000"/>
                <w:sz w:val="28"/>
                <w:szCs w:val="28"/>
              </w:rPr>
              <w:t>最大层面数（多层）、层面最薄厚度和间隔</w:t>
            </w:r>
          </w:p>
          <w:p w14:paraId="729A9CC6" w14:textId="6C6BF465" w:rsidR="00702018" w:rsidRPr="00BA1D98" w:rsidRDefault="009C4FF5" w:rsidP="00BA1D98">
            <w:pPr>
              <w:autoSpaceDE w:val="0"/>
              <w:autoSpaceDN w:val="0"/>
              <w:adjustRightInd w:val="0"/>
              <w:spacing w:line="520" w:lineRule="exact"/>
              <w:jc w:val="left"/>
              <w:rPr>
                <w:rFonts w:ascii="仿宋_GB2312" w:eastAsia="仿宋_GB2312"/>
                <w:color w:val="000000"/>
                <w:sz w:val="28"/>
                <w:szCs w:val="28"/>
              </w:rPr>
            </w:pPr>
            <w:r w:rsidRPr="00BA1D98">
              <w:rPr>
                <w:rFonts w:ascii="仿宋_GB2312" w:eastAsia="仿宋_GB2312" w:hint="eastAsia"/>
                <w:color w:val="000000"/>
                <w:sz w:val="28"/>
                <w:szCs w:val="28"/>
              </w:rPr>
              <w:t>最大采集和显示矩阵尺寸</w:t>
            </w:r>
          </w:p>
          <w:p w14:paraId="307D3D89" w14:textId="2AFBA56D" w:rsidR="00702018" w:rsidRPr="00BA1D98" w:rsidRDefault="009C4FF5" w:rsidP="00BA1D98">
            <w:pPr>
              <w:overflowPunct w:val="0"/>
              <w:spacing w:line="520" w:lineRule="exact"/>
              <w:jc w:val="left"/>
              <w:rPr>
                <w:rFonts w:ascii="仿宋_GB2312" w:eastAsia="仿宋_GB2312"/>
                <w:color w:val="000000"/>
                <w:spacing w:val="-6"/>
                <w:kern w:val="0"/>
                <w:sz w:val="28"/>
                <w:szCs w:val="28"/>
              </w:rPr>
            </w:pPr>
            <w:r w:rsidRPr="00BA1D98">
              <w:rPr>
                <w:rFonts w:ascii="仿宋_GB2312" w:eastAsia="仿宋_GB2312" w:hint="eastAsia"/>
                <w:color w:val="000000"/>
                <w:sz w:val="28"/>
                <w:szCs w:val="28"/>
              </w:rPr>
              <w:t>最大视野和最小视野、</w:t>
            </w:r>
            <w:r w:rsidR="00702018" w:rsidRPr="00BA1D98">
              <w:rPr>
                <w:rFonts w:ascii="仿宋_GB2312" w:eastAsia="仿宋_GB2312" w:hint="eastAsia"/>
                <w:color w:val="000000"/>
                <w:sz w:val="28"/>
                <w:szCs w:val="28"/>
              </w:rPr>
              <w:t>最短TR最短TE</w:t>
            </w:r>
          </w:p>
        </w:tc>
        <w:tc>
          <w:tcPr>
            <w:tcW w:w="3626" w:type="dxa"/>
          </w:tcPr>
          <w:p w14:paraId="4FAE6FEF" w14:textId="77777777" w:rsidR="00702018" w:rsidRPr="00BA1D98" w:rsidRDefault="00702018" w:rsidP="00BA1D98">
            <w:pPr>
              <w:overflowPunct w:val="0"/>
              <w:spacing w:line="520" w:lineRule="exact"/>
              <w:rPr>
                <w:rFonts w:ascii="仿宋_GB2312" w:eastAsia="仿宋_GB2312"/>
                <w:kern w:val="0"/>
                <w:sz w:val="28"/>
                <w:szCs w:val="28"/>
                <w:highlight w:val="yellow"/>
              </w:rPr>
            </w:pPr>
          </w:p>
        </w:tc>
      </w:tr>
      <w:tr w:rsidR="00702018" w:rsidRPr="00BA1D98" w14:paraId="5B0A6422" w14:textId="77777777" w:rsidTr="00702018">
        <w:trPr>
          <w:cantSplit/>
          <w:trHeight w:val="1123"/>
        </w:trPr>
        <w:tc>
          <w:tcPr>
            <w:tcW w:w="1101" w:type="dxa"/>
            <w:vAlign w:val="center"/>
          </w:tcPr>
          <w:p w14:paraId="5EAD4C48" w14:textId="77777777" w:rsidR="00702018" w:rsidRPr="00BA1D98" w:rsidRDefault="00702018" w:rsidP="00BA1D98">
            <w:pPr>
              <w:overflowPunct w:val="0"/>
              <w:spacing w:line="520" w:lineRule="exact"/>
              <w:jc w:val="center"/>
              <w:rPr>
                <w:rFonts w:ascii="仿宋_GB2312" w:eastAsia="仿宋_GB2312"/>
                <w:color w:val="000000"/>
                <w:kern w:val="0"/>
                <w:sz w:val="28"/>
                <w:szCs w:val="28"/>
              </w:rPr>
            </w:pPr>
            <w:r w:rsidRPr="00BA1D98">
              <w:rPr>
                <w:rFonts w:ascii="仿宋_GB2312" w:eastAsia="仿宋_GB2312" w:hint="eastAsia"/>
                <w:color w:val="000000"/>
                <w:kern w:val="0"/>
                <w:sz w:val="28"/>
                <w:szCs w:val="28"/>
              </w:rPr>
              <w:lastRenderedPageBreak/>
              <w:t>9</w:t>
            </w:r>
          </w:p>
        </w:tc>
        <w:tc>
          <w:tcPr>
            <w:tcW w:w="2316" w:type="dxa"/>
            <w:vAlign w:val="center"/>
          </w:tcPr>
          <w:p w14:paraId="3954488A" w14:textId="0793995F" w:rsidR="00702018" w:rsidRPr="00BA1D98" w:rsidRDefault="008A3843" w:rsidP="00BA1D98">
            <w:pPr>
              <w:overflowPunct w:val="0"/>
              <w:spacing w:line="520" w:lineRule="exact"/>
              <w:rPr>
                <w:rFonts w:ascii="仿宋_GB2312" w:eastAsia="仿宋_GB2312"/>
                <w:color w:val="000000"/>
                <w:sz w:val="28"/>
                <w:szCs w:val="28"/>
              </w:rPr>
            </w:pPr>
            <w:r w:rsidRPr="00BA1D98">
              <w:rPr>
                <w:rFonts w:ascii="仿宋_GB2312" w:eastAsia="仿宋_GB2312" w:hint="eastAsia"/>
                <w:color w:val="000000"/>
                <w:spacing w:val="-6"/>
                <w:sz w:val="28"/>
                <w:szCs w:val="28"/>
              </w:rPr>
              <w:t>检查床</w:t>
            </w:r>
          </w:p>
        </w:tc>
        <w:tc>
          <w:tcPr>
            <w:tcW w:w="1369" w:type="dxa"/>
          </w:tcPr>
          <w:p w14:paraId="716F9C90"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tcPr>
          <w:p w14:paraId="61D6369F"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Z轴定位准确性（mm）</w:t>
            </w:r>
          </w:p>
          <w:p w14:paraId="2EDEEED2"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最大扫描长度（mm）</w:t>
            </w:r>
          </w:p>
          <w:p w14:paraId="397CAD74"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垂直升降范围（mm）</w:t>
            </w:r>
          </w:p>
          <w:p w14:paraId="7F1719B2" w14:textId="77777777" w:rsidR="00702018" w:rsidRPr="00BA1D98" w:rsidRDefault="00702018" w:rsidP="00BA1D98">
            <w:pPr>
              <w:autoSpaceDE w:val="0"/>
              <w:autoSpaceDN w:val="0"/>
              <w:adjustRightInd w:val="0"/>
              <w:spacing w:line="520" w:lineRule="exact"/>
              <w:jc w:val="left"/>
              <w:rPr>
                <w:rFonts w:ascii="仿宋_GB2312" w:eastAsia="仿宋_GB2312"/>
                <w:color w:val="000000"/>
                <w:sz w:val="28"/>
                <w:szCs w:val="28"/>
              </w:rPr>
            </w:pPr>
            <w:r w:rsidRPr="00BA1D98">
              <w:rPr>
                <w:rFonts w:ascii="仿宋_GB2312" w:eastAsia="仿宋_GB2312" w:hint="eastAsia"/>
                <w:color w:val="000000"/>
                <w:kern w:val="0"/>
                <w:sz w:val="28"/>
                <w:szCs w:val="28"/>
              </w:rPr>
              <w:t>最大承重（kg）</w:t>
            </w:r>
          </w:p>
        </w:tc>
        <w:tc>
          <w:tcPr>
            <w:tcW w:w="3626" w:type="dxa"/>
          </w:tcPr>
          <w:p w14:paraId="3441CAB5" w14:textId="77777777" w:rsidR="00702018" w:rsidRPr="00BA1D98" w:rsidRDefault="00702018" w:rsidP="00BA1D98">
            <w:pPr>
              <w:overflowPunct w:val="0"/>
              <w:spacing w:line="520" w:lineRule="exact"/>
              <w:rPr>
                <w:rFonts w:ascii="仿宋_GB2312" w:eastAsia="仿宋_GB2312"/>
                <w:kern w:val="0"/>
                <w:sz w:val="28"/>
                <w:szCs w:val="28"/>
                <w:highlight w:val="yellow"/>
              </w:rPr>
            </w:pPr>
          </w:p>
        </w:tc>
      </w:tr>
      <w:tr w:rsidR="00702018" w:rsidRPr="00BA1D98" w14:paraId="15089A1C" w14:textId="77777777" w:rsidTr="00702018">
        <w:trPr>
          <w:cantSplit/>
          <w:trHeight w:val="1123"/>
        </w:trPr>
        <w:tc>
          <w:tcPr>
            <w:tcW w:w="1101" w:type="dxa"/>
            <w:vAlign w:val="center"/>
          </w:tcPr>
          <w:p w14:paraId="38B05926" w14:textId="77777777" w:rsidR="00702018" w:rsidRPr="00BA1D98" w:rsidRDefault="00702018" w:rsidP="00BA1D98">
            <w:pPr>
              <w:overflowPunct w:val="0"/>
              <w:spacing w:line="520" w:lineRule="exact"/>
              <w:jc w:val="center"/>
              <w:rPr>
                <w:rFonts w:ascii="仿宋_GB2312" w:eastAsia="仿宋_GB2312"/>
                <w:color w:val="000000"/>
                <w:kern w:val="0"/>
                <w:sz w:val="28"/>
                <w:szCs w:val="28"/>
              </w:rPr>
            </w:pPr>
            <w:r w:rsidRPr="00BA1D98">
              <w:rPr>
                <w:rFonts w:ascii="仿宋_GB2312" w:eastAsia="仿宋_GB2312" w:hint="eastAsia"/>
                <w:color w:val="000000"/>
                <w:kern w:val="0"/>
                <w:sz w:val="28"/>
                <w:szCs w:val="28"/>
              </w:rPr>
              <w:t>10</w:t>
            </w:r>
          </w:p>
        </w:tc>
        <w:tc>
          <w:tcPr>
            <w:tcW w:w="2316" w:type="dxa"/>
            <w:vAlign w:val="center"/>
          </w:tcPr>
          <w:p w14:paraId="6058D6C0" w14:textId="77777777" w:rsidR="00702018" w:rsidRPr="00BA1D98" w:rsidRDefault="00702018"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pacing w:val="-6"/>
                <w:sz w:val="28"/>
                <w:szCs w:val="28"/>
              </w:rPr>
              <w:t>激光定位灯</w:t>
            </w:r>
          </w:p>
        </w:tc>
        <w:tc>
          <w:tcPr>
            <w:tcW w:w="1369" w:type="dxa"/>
          </w:tcPr>
          <w:p w14:paraId="4B337CAF"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tcPr>
          <w:p w14:paraId="114325DC"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激光分类</w:t>
            </w:r>
          </w:p>
          <w:p w14:paraId="58102C0E"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定位精度</w:t>
            </w:r>
          </w:p>
        </w:tc>
        <w:tc>
          <w:tcPr>
            <w:tcW w:w="3626" w:type="dxa"/>
          </w:tcPr>
          <w:p w14:paraId="7F770BB2" w14:textId="77777777" w:rsidR="00702018" w:rsidRPr="00BA1D98" w:rsidRDefault="00702018" w:rsidP="00BA1D98">
            <w:pPr>
              <w:overflowPunct w:val="0"/>
              <w:spacing w:line="520" w:lineRule="exact"/>
              <w:rPr>
                <w:rFonts w:ascii="仿宋_GB2312" w:eastAsia="仿宋_GB2312"/>
                <w:kern w:val="0"/>
                <w:sz w:val="28"/>
                <w:szCs w:val="28"/>
                <w:highlight w:val="yellow"/>
              </w:rPr>
            </w:pPr>
          </w:p>
        </w:tc>
      </w:tr>
      <w:tr w:rsidR="00702018" w:rsidRPr="00BA1D98" w14:paraId="7353B562" w14:textId="77777777" w:rsidTr="00702018">
        <w:trPr>
          <w:cantSplit/>
          <w:trHeight w:val="2393"/>
        </w:trPr>
        <w:tc>
          <w:tcPr>
            <w:tcW w:w="1101" w:type="dxa"/>
            <w:vAlign w:val="center"/>
          </w:tcPr>
          <w:p w14:paraId="060CF420" w14:textId="77777777" w:rsidR="00702018" w:rsidRPr="00BA1D98" w:rsidRDefault="00702018" w:rsidP="00BA1D98">
            <w:pPr>
              <w:overflowPunct w:val="0"/>
              <w:spacing w:line="520" w:lineRule="exact"/>
              <w:jc w:val="center"/>
              <w:rPr>
                <w:rFonts w:ascii="仿宋_GB2312" w:eastAsia="仿宋_GB2312"/>
                <w:color w:val="000000"/>
                <w:kern w:val="0"/>
                <w:sz w:val="28"/>
                <w:szCs w:val="28"/>
              </w:rPr>
            </w:pPr>
            <w:r w:rsidRPr="00BA1D98">
              <w:rPr>
                <w:rFonts w:ascii="仿宋_GB2312" w:eastAsia="仿宋_GB2312" w:hint="eastAsia"/>
                <w:color w:val="000000"/>
                <w:kern w:val="0"/>
                <w:sz w:val="28"/>
                <w:szCs w:val="28"/>
              </w:rPr>
              <w:t>11</w:t>
            </w:r>
          </w:p>
        </w:tc>
        <w:tc>
          <w:tcPr>
            <w:tcW w:w="2316" w:type="dxa"/>
          </w:tcPr>
          <w:p w14:paraId="39FE1BD5"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系统采集控制工作站（PET）</w:t>
            </w:r>
          </w:p>
        </w:tc>
        <w:tc>
          <w:tcPr>
            <w:tcW w:w="1369" w:type="dxa"/>
          </w:tcPr>
          <w:p w14:paraId="647E9AA9" w14:textId="77777777" w:rsidR="00702018" w:rsidRPr="00BA1D98" w:rsidRDefault="00702018" w:rsidP="00BA1D98">
            <w:pPr>
              <w:overflowPunct w:val="0"/>
              <w:spacing w:line="520" w:lineRule="exact"/>
              <w:rPr>
                <w:rFonts w:ascii="仿宋_GB2312" w:eastAsia="仿宋_GB2312"/>
                <w:color w:val="000000"/>
                <w:kern w:val="0"/>
                <w:sz w:val="28"/>
                <w:szCs w:val="28"/>
              </w:rPr>
            </w:pPr>
          </w:p>
        </w:tc>
        <w:tc>
          <w:tcPr>
            <w:tcW w:w="5580" w:type="dxa"/>
          </w:tcPr>
          <w:p w14:paraId="68002EE4" w14:textId="77777777" w:rsidR="00702018" w:rsidRPr="00BA1D98" w:rsidRDefault="00702018"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操作系统</w:t>
            </w:r>
          </w:p>
          <w:p w14:paraId="6A13D770" w14:textId="5F46F032" w:rsidR="00702018" w:rsidRPr="00BA1D98" w:rsidRDefault="009A3604" w:rsidP="00BA1D98">
            <w:pPr>
              <w:overflowPunct w:val="0"/>
              <w:spacing w:line="520" w:lineRule="exact"/>
              <w:ind w:right="-113"/>
              <w:jc w:val="left"/>
              <w:rPr>
                <w:rFonts w:ascii="仿宋_GB2312" w:eastAsia="仿宋_GB2312"/>
                <w:color w:val="000000" w:themeColor="text1"/>
                <w:kern w:val="0"/>
                <w:sz w:val="28"/>
                <w:szCs w:val="28"/>
              </w:rPr>
            </w:pPr>
            <w:r w:rsidRPr="00BA1D98">
              <w:rPr>
                <w:rFonts w:ascii="仿宋_GB2312" w:eastAsia="仿宋_GB2312" w:hint="eastAsia"/>
                <w:color w:val="000000" w:themeColor="text1"/>
                <w:kern w:val="0"/>
                <w:sz w:val="28"/>
                <w:szCs w:val="28"/>
              </w:rPr>
              <w:t>典型配置</w:t>
            </w:r>
          </w:p>
          <w:p w14:paraId="163CD222" w14:textId="77777777" w:rsidR="00702018" w:rsidRPr="00BA1D98" w:rsidRDefault="00702018"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CPU性能</w:t>
            </w:r>
          </w:p>
          <w:p w14:paraId="36563227" w14:textId="77777777" w:rsidR="00702018" w:rsidRPr="00BA1D98" w:rsidRDefault="00702018"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内存大小</w:t>
            </w:r>
          </w:p>
          <w:p w14:paraId="23CEC6CE"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kern w:val="0"/>
                <w:sz w:val="28"/>
                <w:szCs w:val="28"/>
              </w:rPr>
              <w:t>图像存储容量</w:t>
            </w:r>
          </w:p>
        </w:tc>
        <w:tc>
          <w:tcPr>
            <w:tcW w:w="3626" w:type="dxa"/>
          </w:tcPr>
          <w:p w14:paraId="4EAD8EFF" w14:textId="77777777" w:rsidR="00702018" w:rsidRPr="00BA1D98" w:rsidRDefault="00702018" w:rsidP="00BA1D98">
            <w:pPr>
              <w:overflowPunct w:val="0"/>
              <w:spacing w:line="520" w:lineRule="exact"/>
              <w:rPr>
                <w:rFonts w:ascii="仿宋_GB2312" w:eastAsia="仿宋_GB2312"/>
                <w:kern w:val="0"/>
                <w:sz w:val="28"/>
                <w:szCs w:val="28"/>
                <w:highlight w:val="yellow"/>
              </w:rPr>
            </w:pPr>
            <w:r w:rsidRPr="00BA1D98">
              <w:rPr>
                <w:rFonts w:ascii="仿宋_GB2312" w:eastAsia="仿宋_GB2312" w:hint="eastAsia"/>
                <w:kern w:val="0"/>
                <w:sz w:val="28"/>
                <w:szCs w:val="28"/>
              </w:rPr>
              <w:t>符合的标准</w:t>
            </w:r>
          </w:p>
        </w:tc>
      </w:tr>
      <w:tr w:rsidR="00702018" w:rsidRPr="00BA1D98" w14:paraId="37D62171" w14:textId="77777777" w:rsidTr="00702018">
        <w:trPr>
          <w:cantSplit/>
          <w:trHeight w:val="2207"/>
        </w:trPr>
        <w:tc>
          <w:tcPr>
            <w:tcW w:w="1101" w:type="dxa"/>
            <w:vAlign w:val="center"/>
          </w:tcPr>
          <w:p w14:paraId="6D626E41" w14:textId="77777777" w:rsidR="00702018" w:rsidRPr="00BA1D98" w:rsidRDefault="00702018" w:rsidP="00BA1D98">
            <w:pPr>
              <w:overflowPunct w:val="0"/>
              <w:spacing w:line="520" w:lineRule="exact"/>
              <w:jc w:val="center"/>
              <w:rPr>
                <w:rFonts w:ascii="仿宋_GB2312" w:eastAsia="仿宋_GB2312"/>
                <w:color w:val="000000"/>
                <w:kern w:val="0"/>
                <w:sz w:val="28"/>
                <w:szCs w:val="28"/>
              </w:rPr>
            </w:pPr>
            <w:r w:rsidRPr="00BA1D98">
              <w:rPr>
                <w:rFonts w:ascii="仿宋_GB2312" w:eastAsia="仿宋_GB2312" w:hint="eastAsia"/>
                <w:color w:val="000000"/>
                <w:kern w:val="0"/>
                <w:sz w:val="28"/>
                <w:szCs w:val="28"/>
              </w:rPr>
              <w:lastRenderedPageBreak/>
              <w:t>12</w:t>
            </w:r>
          </w:p>
        </w:tc>
        <w:tc>
          <w:tcPr>
            <w:tcW w:w="2316" w:type="dxa"/>
          </w:tcPr>
          <w:p w14:paraId="742CA4FA"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系统采集控制工作站（</w:t>
            </w:r>
            <w:r w:rsidR="002C2FDD" w:rsidRPr="00BA1D98">
              <w:rPr>
                <w:rFonts w:ascii="仿宋_GB2312" w:eastAsia="仿宋_GB2312" w:hint="eastAsia"/>
                <w:color w:val="000000"/>
                <w:kern w:val="0"/>
                <w:sz w:val="28"/>
                <w:szCs w:val="28"/>
              </w:rPr>
              <w:t>MR</w:t>
            </w:r>
            <w:r w:rsidRPr="00BA1D98">
              <w:rPr>
                <w:rFonts w:ascii="仿宋_GB2312" w:eastAsia="仿宋_GB2312" w:hint="eastAsia"/>
                <w:color w:val="000000"/>
                <w:kern w:val="0"/>
                <w:sz w:val="28"/>
                <w:szCs w:val="28"/>
              </w:rPr>
              <w:t>）</w:t>
            </w:r>
          </w:p>
        </w:tc>
        <w:tc>
          <w:tcPr>
            <w:tcW w:w="1369" w:type="dxa"/>
          </w:tcPr>
          <w:p w14:paraId="6FC20447" w14:textId="77777777" w:rsidR="00702018" w:rsidRPr="00BA1D98" w:rsidRDefault="00702018" w:rsidP="00BA1D98">
            <w:pPr>
              <w:overflowPunct w:val="0"/>
              <w:spacing w:line="520" w:lineRule="exact"/>
              <w:rPr>
                <w:rFonts w:ascii="仿宋_GB2312" w:eastAsia="仿宋_GB2312"/>
                <w:color w:val="000000"/>
                <w:kern w:val="0"/>
                <w:sz w:val="28"/>
                <w:szCs w:val="28"/>
              </w:rPr>
            </w:pPr>
          </w:p>
        </w:tc>
        <w:tc>
          <w:tcPr>
            <w:tcW w:w="5580" w:type="dxa"/>
          </w:tcPr>
          <w:p w14:paraId="012B0292" w14:textId="77777777" w:rsidR="00702018" w:rsidRPr="00BA1D98" w:rsidRDefault="00702018"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操作系统</w:t>
            </w:r>
          </w:p>
          <w:p w14:paraId="6A0E485E" w14:textId="1CB312B2" w:rsidR="00702018" w:rsidRPr="00BA1D98" w:rsidRDefault="007212D6" w:rsidP="00BA1D98">
            <w:pPr>
              <w:overflowPunct w:val="0"/>
              <w:spacing w:line="520" w:lineRule="exact"/>
              <w:ind w:right="-113"/>
              <w:jc w:val="left"/>
              <w:rPr>
                <w:rFonts w:ascii="仿宋_GB2312" w:eastAsia="仿宋_GB2312"/>
                <w:color w:val="000000" w:themeColor="text1"/>
                <w:kern w:val="0"/>
                <w:sz w:val="28"/>
                <w:szCs w:val="28"/>
              </w:rPr>
            </w:pPr>
            <w:r w:rsidRPr="00BA1D98">
              <w:rPr>
                <w:rFonts w:ascii="仿宋_GB2312" w:eastAsia="仿宋_GB2312" w:hint="eastAsia"/>
                <w:color w:val="000000" w:themeColor="text1"/>
                <w:kern w:val="0"/>
                <w:sz w:val="28"/>
                <w:szCs w:val="28"/>
              </w:rPr>
              <w:t>典型配置</w:t>
            </w:r>
          </w:p>
          <w:p w14:paraId="40FB3A3B" w14:textId="77777777" w:rsidR="00702018" w:rsidRPr="00BA1D98" w:rsidRDefault="00702018"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CPU性能</w:t>
            </w:r>
          </w:p>
          <w:p w14:paraId="00F5C6F3" w14:textId="77777777" w:rsidR="00702018" w:rsidRPr="00BA1D98" w:rsidRDefault="00702018"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内存大小</w:t>
            </w:r>
          </w:p>
          <w:p w14:paraId="6FDDFFC3" w14:textId="77777777" w:rsidR="00702018" w:rsidRPr="00BA1D98" w:rsidRDefault="00702018"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图像存储容量</w:t>
            </w:r>
          </w:p>
        </w:tc>
        <w:tc>
          <w:tcPr>
            <w:tcW w:w="3626" w:type="dxa"/>
          </w:tcPr>
          <w:p w14:paraId="32A9D17B" w14:textId="77777777" w:rsidR="00702018" w:rsidRPr="00BA1D98" w:rsidRDefault="00702018" w:rsidP="00BA1D98">
            <w:pPr>
              <w:overflowPunct w:val="0"/>
              <w:spacing w:line="520" w:lineRule="exact"/>
              <w:jc w:val="left"/>
              <w:rPr>
                <w:rFonts w:ascii="仿宋_GB2312" w:eastAsia="仿宋_GB2312"/>
                <w:kern w:val="0"/>
                <w:sz w:val="28"/>
                <w:szCs w:val="28"/>
              </w:rPr>
            </w:pPr>
            <w:r w:rsidRPr="00BA1D98">
              <w:rPr>
                <w:rFonts w:ascii="仿宋_GB2312" w:eastAsia="仿宋_GB2312" w:hint="eastAsia"/>
                <w:kern w:val="0"/>
                <w:sz w:val="28"/>
                <w:szCs w:val="28"/>
              </w:rPr>
              <w:t>符合的标准</w:t>
            </w:r>
          </w:p>
        </w:tc>
      </w:tr>
      <w:tr w:rsidR="00702018" w:rsidRPr="00BA1D98" w14:paraId="30AA422B" w14:textId="77777777" w:rsidTr="00702018">
        <w:trPr>
          <w:cantSplit/>
          <w:trHeight w:val="2186"/>
        </w:trPr>
        <w:tc>
          <w:tcPr>
            <w:tcW w:w="1101" w:type="dxa"/>
            <w:vAlign w:val="center"/>
          </w:tcPr>
          <w:p w14:paraId="2CCDCA03" w14:textId="77777777" w:rsidR="00702018" w:rsidRPr="00BA1D98" w:rsidRDefault="00702018" w:rsidP="00BA1D98">
            <w:pPr>
              <w:overflowPunct w:val="0"/>
              <w:spacing w:line="520" w:lineRule="exact"/>
              <w:jc w:val="center"/>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t>13</w:t>
            </w:r>
          </w:p>
        </w:tc>
        <w:tc>
          <w:tcPr>
            <w:tcW w:w="2316" w:type="dxa"/>
          </w:tcPr>
          <w:p w14:paraId="6DCBA662"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t>图像重建工作站（PET）</w:t>
            </w:r>
          </w:p>
        </w:tc>
        <w:tc>
          <w:tcPr>
            <w:tcW w:w="1369" w:type="dxa"/>
          </w:tcPr>
          <w:p w14:paraId="38BB00E0"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vAlign w:val="center"/>
          </w:tcPr>
          <w:p w14:paraId="791D7434" w14:textId="77777777" w:rsidR="00702018" w:rsidRPr="00BA1D98" w:rsidRDefault="00702018"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操作系统</w:t>
            </w:r>
          </w:p>
          <w:p w14:paraId="79FFDF21" w14:textId="51615A8A" w:rsidR="00702018" w:rsidRPr="00BA1D98" w:rsidRDefault="007212D6" w:rsidP="00BA1D98">
            <w:pPr>
              <w:overflowPunct w:val="0"/>
              <w:spacing w:line="520" w:lineRule="exact"/>
              <w:ind w:right="-113"/>
              <w:jc w:val="left"/>
              <w:rPr>
                <w:rFonts w:ascii="仿宋_GB2312" w:eastAsia="仿宋_GB2312"/>
                <w:color w:val="000000" w:themeColor="text1"/>
                <w:kern w:val="0"/>
                <w:sz w:val="28"/>
                <w:szCs w:val="28"/>
              </w:rPr>
            </w:pPr>
            <w:r w:rsidRPr="00BA1D98">
              <w:rPr>
                <w:rFonts w:ascii="仿宋_GB2312" w:eastAsia="仿宋_GB2312" w:hint="eastAsia"/>
                <w:color w:val="000000" w:themeColor="text1"/>
                <w:kern w:val="0"/>
                <w:sz w:val="28"/>
                <w:szCs w:val="28"/>
              </w:rPr>
              <w:t>典型配置</w:t>
            </w:r>
            <w:r w:rsidR="00702018" w:rsidRPr="00BA1D98">
              <w:rPr>
                <w:rFonts w:ascii="仿宋_GB2312" w:eastAsia="仿宋_GB2312" w:hint="eastAsia"/>
                <w:kern w:val="0"/>
                <w:sz w:val="28"/>
                <w:szCs w:val="28"/>
              </w:rPr>
              <w:t>：</w:t>
            </w:r>
          </w:p>
          <w:p w14:paraId="681FF916" w14:textId="77777777" w:rsidR="00702018" w:rsidRPr="00BA1D98" w:rsidRDefault="00702018"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CPU性能</w:t>
            </w:r>
          </w:p>
          <w:p w14:paraId="2DA3A3D3" w14:textId="77777777" w:rsidR="00702018" w:rsidRPr="00BA1D98" w:rsidRDefault="00702018"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内存大小</w:t>
            </w:r>
          </w:p>
          <w:p w14:paraId="79D09F87" w14:textId="77777777" w:rsidR="00702018" w:rsidRPr="00BA1D98" w:rsidRDefault="00702018" w:rsidP="00BA1D98">
            <w:pPr>
              <w:overflowPunct w:val="0"/>
              <w:spacing w:line="520" w:lineRule="exact"/>
              <w:jc w:val="left"/>
              <w:rPr>
                <w:rFonts w:ascii="仿宋_GB2312" w:eastAsia="仿宋_GB2312"/>
                <w:color w:val="000000"/>
                <w:spacing w:val="-6"/>
                <w:kern w:val="0"/>
                <w:sz w:val="28"/>
                <w:szCs w:val="28"/>
              </w:rPr>
            </w:pPr>
            <w:r w:rsidRPr="00BA1D98">
              <w:rPr>
                <w:rFonts w:ascii="仿宋_GB2312" w:eastAsia="仿宋_GB2312" w:hint="eastAsia"/>
                <w:kern w:val="0"/>
                <w:sz w:val="28"/>
                <w:szCs w:val="28"/>
              </w:rPr>
              <w:t>图像存储容量</w:t>
            </w:r>
          </w:p>
        </w:tc>
        <w:tc>
          <w:tcPr>
            <w:tcW w:w="3626" w:type="dxa"/>
          </w:tcPr>
          <w:p w14:paraId="538501FE" w14:textId="77777777" w:rsidR="00702018" w:rsidRPr="00BA1D98" w:rsidRDefault="00702018" w:rsidP="00BA1D98">
            <w:pPr>
              <w:overflowPunct w:val="0"/>
              <w:spacing w:line="520" w:lineRule="exact"/>
              <w:rPr>
                <w:rFonts w:ascii="仿宋_GB2312" w:eastAsia="仿宋_GB2312"/>
                <w:kern w:val="0"/>
                <w:sz w:val="28"/>
                <w:szCs w:val="28"/>
                <w:highlight w:val="yellow"/>
              </w:rPr>
            </w:pPr>
            <w:r w:rsidRPr="00BA1D98">
              <w:rPr>
                <w:rFonts w:ascii="仿宋_GB2312" w:eastAsia="仿宋_GB2312" w:hint="eastAsia"/>
                <w:kern w:val="0"/>
                <w:sz w:val="28"/>
                <w:szCs w:val="28"/>
              </w:rPr>
              <w:t>符合的标准</w:t>
            </w:r>
          </w:p>
        </w:tc>
      </w:tr>
      <w:tr w:rsidR="00702018" w:rsidRPr="00BA1D98" w14:paraId="0064D7D7" w14:textId="77777777" w:rsidTr="00702018">
        <w:trPr>
          <w:cantSplit/>
        </w:trPr>
        <w:tc>
          <w:tcPr>
            <w:tcW w:w="1101" w:type="dxa"/>
            <w:vAlign w:val="center"/>
          </w:tcPr>
          <w:p w14:paraId="0EB93DBF" w14:textId="77777777" w:rsidR="00702018" w:rsidRPr="00BA1D98" w:rsidRDefault="00702018" w:rsidP="00BA1D98">
            <w:pPr>
              <w:overflowPunct w:val="0"/>
              <w:spacing w:line="520" w:lineRule="exact"/>
              <w:jc w:val="center"/>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t>14</w:t>
            </w:r>
          </w:p>
        </w:tc>
        <w:tc>
          <w:tcPr>
            <w:tcW w:w="2316" w:type="dxa"/>
          </w:tcPr>
          <w:p w14:paraId="73827EDB"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t>图像重建工作站（</w:t>
            </w:r>
            <w:r w:rsidR="002C2FDD" w:rsidRPr="00BA1D98">
              <w:rPr>
                <w:rFonts w:ascii="仿宋_GB2312" w:eastAsia="仿宋_GB2312" w:hint="eastAsia"/>
                <w:color w:val="000000"/>
                <w:spacing w:val="-6"/>
                <w:kern w:val="0"/>
                <w:sz w:val="28"/>
                <w:szCs w:val="28"/>
              </w:rPr>
              <w:t>MR</w:t>
            </w:r>
            <w:r w:rsidRPr="00BA1D98">
              <w:rPr>
                <w:rFonts w:ascii="仿宋_GB2312" w:eastAsia="仿宋_GB2312" w:hint="eastAsia"/>
                <w:color w:val="000000"/>
                <w:spacing w:val="-6"/>
                <w:kern w:val="0"/>
                <w:sz w:val="28"/>
                <w:szCs w:val="28"/>
              </w:rPr>
              <w:t>）</w:t>
            </w:r>
          </w:p>
        </w:tc>
        <w:tc>
          <w:tcPr>
            <w:tcW w:w="1369" w:type="dxa"/>
          </w:tcPr>
          <w:p w14:paraId="704999C8"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vAlign w:val="center"/>
          </w:tcPr>
          <w:p w14:paraId="529D822B" w14:textId="77777777" w:rsidR="00702018" w:rsidRPr="00BA1D98" w:rsidRDefault="00702018"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操作系统</w:t>
            </w:r>
          </w:p>
          <w:p w14:paraId="7F9796D7" w14:textId="1ABE3F17" w:rsidR="00702018" w:rsidRPr="00BA1D98" w:rsidRDefault="007212D6" w:rsidP="00BA1D98">
            <w:pPr>
              <w:overflowPunct w:val="0"/>
              <w:spacing w:line="520" w:lineRule="exact"/>
              <w:ind w:right="-113"/>
              <w:jc w:val="left"/>
              <w:rPr>
                <w:rFonts w:ascii="仿宋_GB2312" w:eastAsia="仿宋_GB2312"/>
                <w:color w:val="000000" w:themeColor="text1"/>
                <w:kern w:val="0"/>
                <w:sz w:val="28"/>
                <w:szCs w:val="28"/>
              </w:rPr>
            </w:pPr>
            <w:r w:rsidRPr="00BA1D98">
              <w:rPr>
                <w:rFonts w:ascii="仿宋_GB2312" w:eastAsia="仿宋_GB2312" w:hint="eastAsia"/>
                <w:color w:val="000000" w:themeColor="text1"/>
                <w:kern w:val="0"/>
                <w:sz w:val="28"/>
                <w:szCs w:val="28"/>
              </w:rPr>
              <w:t>典型配置</w:t>
            </w:r>
          </w:p>
          <w:p w14:paraId="7582B388" w14:textId="77777777" w:rsidR="00702018" w:rsidRPr="00BA1D98" w:rsidRDefault="00702018"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CPU性能</w:t>
            </w:r>
          </w:p>
          <w:p w14:paraId="322E6B4F" w14:textId="77777777" w:rsidR="00702018" w:rsidRPr="00BA1D98" w:rsidRDefault="00702018"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内存大小</w:t>
            </w:r>
          </w:p>
          <w:p w14:paraId="39D775C3" w14:textId="77777777" w:rsidR="00702018" w:rsidRPr="00BA1D98" w:rsidRDefault="00702018"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图像存储容量</w:t>
            </w:r>
          </w:p>
        </w:tc>
        <w:tc>
          <w:tcPr>
            <w:tcW w:w="3626" w:type="dxa"/>
          </w:tcPr>
          <w:p w14:paraId="19CD9F4C" w14:textId="77777777" w:rsidR="00702018" w:rsidRPr="00BA1D98" w:rsidRDefault="00702018" w:rsidP="00BA1D98">
            <w:pPr>
              <w:overflowPunct w:val="0"/>
              <w:spacing w:line="520" w:lineRule="exact"/>
              <w:jc w:val="left"/>
              <w:rPr>
                <w:rFonts w:ascii="仿宋_GB2312" w:eastAsia="仿宋_GB2312"/>
                <w:kern w:val="0"/>
                <w:sz w:val="28"/>
                <w:szCs w:val="28"/>
              </w:rPr>
            </w:pPr>
            <w:r w:rsidRPr="00BA1D98">
              <w:rPr>
                <w:rFonts w:ascii="仿宋_GB2312" w:eastAsia="仿宋_GB2312" w:hint="eastAsia"/>
                <w:kern w:val="0"/>
                <w:sz w:val="28"/>
                <w:szCs w:val="28"/>
              </w:rPr>
              <w:t>符合的标准</w:t>
            </w:r>
          </w:p>
        </w:tc>
      </w:tr>
      <w:tr w:rsidR="00702018" w:rsidRPr="00BA1D98" w14:paraId="2BD0E2EA" w14:textId="77777777" w:rsidTr="00702018">
        <w:trPr>
          <w:cantSplit/>
        </w:trPr>
        <w:tc>
          <w:tcPr>
            <w:tcW w:w="1101" w:type="dxa"/>
            <w:vAlign w:val="center"/>
          </w:tcPr>
          <w:p w14:paraId="37B9138B" w14:textId="77777777" w:rsidR="00702018" w:rsidRPr="00BA1D98" w:rsidRDefault="00702018" w:rsidP="00BA1D98">
            <w:pPr>
              <w:overflowPunct w:val="0"/>
              <w:spacing w:line="520" w:lineRule="exact"/>
              <w:jc w:val="center"/>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lastRenderedPageBreak/>
              <w:t>15</w:t>
            </w:r>
          </w:p>
        </w:tc>
        <w:tc>
          <w:tcPr>
            <w:tcW w:w="2316" w:type="dxa"/>
          </w:tcPr>
          <w:p w14:paraId="522F9D6E"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t>后处理工作站（PET/MR）</w:t>
            </w:r>
          </w:p>
        </w:tc>
        <w:tc>
          <w:tcPr>
            <w:tcW w:w="1369" w:type="dxa"/>
          </w:tcPr>
          <w:p w14:paraId="07B75656"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vAlign w:val="center"/>
          </w:tcPr>
          <w:p w14:paraId="1F77DEC3" w14:textId="77777777" w:rsidR="00702018" w:rsidRPr="00BA1D98" w:rsidRDefault="00702018"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操作系统</w:t>
            </w:r>
          </w:p>
          <w:p w14:paraId="54A9972F" w14:textId="1A7C1275" w:rsidR="00702018" w:rsidRPr="00BA1D98" w:rsidRDefault="007212D6" w:rsidP="00BA1D98">
            <w:pPr>
              <w:overflowPunct w:val="0"/>
              <w:spacing w:line="520" w:lineRule="exact"/>
              <w:ind w:right="-113"/>
              <w:jc w:val="left"/>
              <w:rPr>
                <w:rFonts w:ascii="仿宋_GB2312" w:eastAsia="仿宋_GB2312"/>
                <w:color w:val="000000" w:themeColor="text1"/>
                <w:kern w:val="0"/>
                <w:sz w:val="28"/>
                <w:szCs w:val="28"/>
              </w:rPr>
            </w:pPr>
            <w:r w:rsidRPr="00BA1D98">
              <w:rPr>
                <w:rFonts w:ascii="仿宋_GB2312" w:eastAsia="仿宋_GB2312" w:hint="eastAsia"/>
                <w:color w:val="000000" w:themeColor="text1"/>
                <w:kern w:val="0"/>
                <w:sz w:val="28"/>
                <w:szCs w:val="28"/>
              </w:rPr>
              <w:t>典型配置</w:t>
            </w:r>
          </w:p>
          <w:p w14:paraId="0919D6B2" w14:textId="77777777" w:rsidR="00702018" w:rsidRPr="00BA1D98" w:rsidRDefault="00702018"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CPU性能</w:t>
            </w:r>
          </w:p>
          <w:p w14:paraId="3F4E1E5D" w14:textId="77777777" w:rsidR="00702018" w:rsidRPr="00BA1D98" w:rsidRDefault="00702018"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内存大小</w:t>
            </w:r>
          </w:p>
          <w:p w14:paraId="32EFBC5D" w14:textId="77777777" w:rsidR="00702018" w:rsidRPr="00BA1D98" w:rsidRDefault="00702018" w:rsidP="00BA1D98">
            <w:pPr>
              <w:overflowPunct w:val="0"/>
              <w:spacing w:line="520" w:lineRule="exact"/>
              <w:jc w:val="left"/>
              <w:rPr>
                <w:rFonts w:ascii="仿宋_GB2312" w:eastAsia="仿宋_GB2312"/>
                <w:color w:val="000000"/>
                <w:spacing w:val="-6"/>
                <w:kern w:val="0"/>
                <w:sz w:val="28"/>
                <w:szCs w:val="28"/>
              </w:rPr>
            </w:pPr>
            <w:r w:rsidRPr="00BA1D98">
              <w:rPr>
                <w:rFonts w:ascii="仿宋_GB2312" w:eastAsia="仿宋_GB2312" w:hint="eastAsia"/>
                <w:kern w:val="0"/>
                <w:sz w:val="28"/>
                <w:szCs w:val="28"/>
              </w:rPr>
              <w:t>图像存储容量</w:t>
            </w:r>
          </w:p>
        </w:tc>
        <w:tc>
          <w:tcPr>
            <w:tcW w:w="3626" w:type="dxa"/>
          </w:tcPr>
          <w:p w14:paraId="321A08D0" w14:textId="77777777" w:rsidR="00702018" w:rsidRPr="00BA1D98" w:rsidRDefault="00702018" w:rsidP="00BA1D98">
            <w:pPr>
              <w:overflowPunct w:val="0"/>
              <w:spacing w:line="520" w:lineRule="exact"/>
              <w:rPr>
                <w:rFonts w:ascii="仿宋_GB2312" w:eastAsia="仿宋_GB2312"/>
                <w:kern w:val="0"/>
                <w:sz w:val="28"/>
                <w:szCs w:val="28"/>
                <w:highlight w:val="yellow"/>
              </w:rPr>
            </w:pPr>
            <w:r w:rsidRPr="00BA1D98">
              <w:rPr>
                <w:rFonts w:ascii="仿宋_GB2312" w:eastAsia="仿宋_GB2312" w:hint="eastAsia"/>
                <w:kern w:val="0"/>
                <w:sz w:val="28"/>
                <w:szCs w:val="28"/>
              </w:rPr>
              <w:t>符合的标准</w:t>
            </w:r>
          </w:p>
        </w:tc>
      </w:tr>
      <w:tr w:rsidR="00702018" w:rsidRPr="00BA1D98" w14:paraId="19ED9F90" w14:textId="77777777" w:rsidTr="00702018">
        <w:trPr>
          <w:cantSplit/>
        </w:trPr>
        <w:tc>
          <w:tcPr>
            <w:tcW w:w="1101" w:type="dxa"/>
            <w:vAlign w:val="center"/>
          </w:tcPr>
          <w:p w14:paraId="079DEC33" w14:textId="77777777" w:rsidR="00702018" w:rsidRPr="00BA1D98" w:rsidRDefault="00702018" w:rsidP="00BA1D98">
            <w:pPr>
              <w:overflowPunct w:val="0"/>
              <w:spacing w:line="520" w:lineRule="exact"/>
              <w:jc w:val="center"/>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t>16</w:t>
            </w:r>
          </w:p>
        </w:tc>
        <w:tc>
          <w:tcPr>
            <w:tcW w:w="2316" w:type="dxa"/>
          </w:tcPr>
          <w:p w14:paraId="507B150D"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t>显示器</w:t>
            </w:r>
          </w:p>
        </w:tc>
        <w:tc>
          <w:tcPr>
            <w:tcW w:w="1369" w:type="dxa"/>
          </w:tcPr>
          <w:p w14:paraId="1CE37A3A"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vAlign w:val="center"/>
          </w:tcPr>
          <w:p w14:paraId="5DD4C920" w14:textId="427E0226" w:rsidR="00702018" w:rsidRPr="00BA1D98" w:rsidRDefault="00DF69FE"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典型配置</w:t>
            </w:r>
          </w:p>
          <w:p w14:paraId="4734CA75" w14:textId="27C353E2" w:rsidR="00702018" w:rsidRPr="00BA1D98" w:rsidRDefault="009C4FF5"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屏幕分辨率</w:t>
            </w:r>
          </w:p>
          <w:p w14:paraId="4F47D1AE" w14:textId="0087513D" w:rsidR="00702018" w:rsidRPr="00BA1D98" w:rsidRDefault="009C4FF5"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显示器数目尺寸</w:t>
            </w:r>
          </w:p>
          <w:p w14:paraId="1143DEA0" w14:textId="6534C051" w:rsidR="00702018" w:rsidRPr="00BA1D98" w:rsidRDefault="00702018"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类型（CRT/液晶，彩色/</w:t>
            </w:r>
            <w:r w:rsidR="009C4FF5" w:rsidRPr="00BA1D98">
              <w:rPr>
                <w:rFonts w:ascii="仿宋_GB2312" w:eastAsia="仿宋_GB2312" w:hint="eastAsia"/>
                <w:kern w:val="0"/>
                <w:sz w:val="28"/>
                <w:szCs w:val="28"/>
              </w:rPr>
              <w:t>黑白）</w:t>
            </w:r>
          </w:p>
          <w:p w14:paraId="73C04E81" w14:textId="4F783615" w:rsidR="00702018" w:rsidRPr="00BA1D98" w:rsidRDefault="009C4FF5"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对比度</w:t>
            </w:r>
          </w:p>
          <w:p w14:paraId="3390956A" w14:textId="77777777" w:rsidR="00702018" w:rsidRPr="00BA1D98" w:rsidRDefault="00702018" w:rsidP="00BA1D98">
            <w:pPr>
              <w:overflowPunct w:val="0"/>
              <w:spacing w:line="520" w:lineRule="exact"/>
              <w:jc w:val="left"/>
              <w:rPr>
                <w:rFonts w:ascii="仿宋_GB2312" w:eastAsia="仿宋_GB2312"/>
                <w:color w:val="000000"/>
                <w:spacing w:val="-6"/>
                <w:kern w:val="0"/>
                <w:sz w:val="28"/>
                <w:szCs w:val="28"/>
              </w:rPr>
            </w:pPr>
            <w:r w:rsidRPr="00BA1D98">
              <w:rPr>
                <w:rFonts w:ascii="仿宋_GB2312" w:eastAsia="仿宋_GB2312" w:hint="eastAsia"/>
                <w:kern w:val="0"/>
                <w:sz w:val="28"/>
                <w:szCs w:val="28"/>
              </w:rPr>
              <w:t>诊断/预览</w:t>
            </w:r>
          </w:p>
        </w:tc>
        <w:tc>
          <w:tcPr>
            <w:tcW w:w="3626" w:type="dxa"/>
          </w:tcPr>
          <w:p w14:paraId="4CC0C25F" w14:textId="77777777" w:rsidR="00702018" w:rsidRPr="00BA1D98" w:rsidRDefault="00702018" w:rsidP="00BA1D98">
            <w:pPr>
              <w:overflowPunct w:val="0"/>
              <w:spacing w:line="520" w:lineRule="exact"/>
              <w:rPr>
                <w:rFonts w:ascii="仿宋_GB2312" w:eastAsia="仿宋_GB2312"/>
                <w:kern w:val="0"/>
                <w:sz w:val="28"/>
                <w:szCs w:val="28"/>
                <w:highlight w:val="yellow"/>
              </w:rPr>
            </w:pPr>
            <w:r w:rsidRPr="00BA1D98">
              <w:rPr>
                <w:rFonts w:ascii="仿宋_GB2312" w:eastAsia="仿宋_GB2312" w:hint="eastAsia"/>
                <w:kern w:val="0"/>
                <w:sz w:val="28"/>
                <w:szCs w:val="28"/>
              </w:rPr>
              <w:t>符合的标准</w:t>
            </w:r>
          </w:p>
        </w:tc>
      </w:tr>
      <w:tr w:rsidR="00702018" w:rsidRPr="00BA1D98" w14:paraId="77CC0A47" w14:textId="77777777" w:rsidTr="00702018">
        <w:trPr>
          <w:cantSplit/>
        </w:trPr>
        <w:tc>
          <w:tcPr>
            <w:tcW w:w="1101" w:type="dxa"/>
            <w:vAlign w:val="center"/>
          </w:tcPr>
          <w:p w14:paraId="4C0F241D" w14:textId="77777777" w:rsidR="00702018" w:rsidRPr="00BA1D98" w:rsidRDefault="00702018" w:rsidP="00BA1D98">
            <w:pPr>
              <w:overflowPunct w:val="0"/>
              <w:spacing w:line="520" w:lineRule="exact"/>
              <w:jc w:val="center"/>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t>17</w:t>
            </w:r>
          </w:p>
        </w:tc>
        <w:tc>
          <w:tcPr>
            <w:tcW w:w="2316" w:type="dxa"/>
          </w:tcPr>
          <w:p w14:paraId="7BE94D57"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t>系统采集控制软件（PET/MR）</w:t>
            </w:r>
          </w:p>
        </w:tc>
        <w:tc>
          <w:tcPr>
            <w:tcW w:w="1369" w:type="dxa"/>
          </w:tcPr>
          <w:p w14:paraId="4048F685"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vAlign w:val="center"/>
          </w:tcPr>
          <w:p w14:paraId="4A262628" w14:textId="77777777" w:rsidR="00702018" w:rsidRPr="00BA1D98" w:rsidRDefault="00702018"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软件发布版本号</w:t>
            </w:r>
          </w:p>
        </w:tc>
        <w:tc>
          <w:tcPr>
            <w:tcW w:w="3626" w:type="dxa"/>
          </w:tcPr>
          <w:p w14:paraId="34929E34" w14:textId="77777777" w:rsidR="00702018" w:rsidRPr="00BA1D98" w:rsidRDefault="00702018" w:rsidP="00BA1D98">
            <w:pPr>
              <w:overflowPunct w:val="0"/>
              <w:spacing w:line="520" w:lineRule="exact"/>
              <w:jc w:val="left"/>
              <w:rPr>
                <w:rFonts w:ascii="仿宋_GB2312" w:eastAsia="仿宋_GB2312"/>
                <w:kern w:val="0"/>
                <w:sz w:val="28"/>
                <w:szCs w:val="28"/>
              </w:rPr>
            </w:pPr>
          </w:p>
        </w:tc>
      </w:tr>
      <w:tr w:rsidR="00702018" w:rsidRPr="00BA1D98" w14:paraId="5C228394" w14:textId="77777777" w:rsidTr="00702018">
        <w:trPr>
          <w:cantSplit/>
        </w:trPr>
        <w:tc>
          <w:tcPr>
            <w:tcW w:w="1101" w:type="dxa"/>
            <w:vAlign w:val="center"/>
          </w:tcPr>
          <w:p w14:paraId="69B33A61" w14:textId="77777777" w:rsidR="00702018" w:rsidRPr="00BA1D98" w:rsidRDefault="00702018" w:rsidP="00BA1D98">
            <w:pPr>
              <w:overflowPunct w:val="0"/>
              <w:spacing w:line="520" w:lineRule="exact"/>
              <w:jc w:val="center"/>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t>18</w:t>
            </w:r>
          </w:p>
        </w:tc>
        <w:tc>
          <w:tcPr>
            <w:tcW w:w="2316" w:type="dxa"/>
          </w:tcPr>
          <w:p w14:paraId="1BD38D5B"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t>图像重建软件（PET）</w:t>
            </w:r>
          </w:p>
        </w:tc>
        <w:tc>
          <w:tcPr>
            <w:tcW w:w="1369" w:type="dxa"/>
          </w:tcPr>
          <w:p w14:paraId="1DE2A80A"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vAlign w:val="center"/>
          </w:tcPr>
          <w:p w14:paraId="1B554228" w14:textId="77777777" w:rsidR="00702018" w:rsidRPr="00BA1D98" w:rsidRDefault="00702018" w:rsidP="00BA1D98">
            <w:pPr>
              <w:overflowPunct w:val="0"/>
              <w:spacing w:line="520" w:lineRule="exact"/>
              <w:ind w:right="-113"/>
              <w:jc w:val="left"/>
              <w:rPr>
                <w:rFonts w:ascii="仿宋_GB2312" w:eastAsia="仿宋_GB2312"/>
                <w:color w:val="000000"/>
                <w:kern w:val="0"/>
                <w:sz w:val="28"/>
                <w:szCs w:val="28"/>
              </w:rPr>
            </w:pPr>
            <w:r w:rsidRPr="00BA1D98">
              <w:rPr>
                <w:rFonts w:ascii="仿宋_GB2312" w:eastAsia="仿宋_GB2312" w:hint="eastAsia"/>
                <w:kern w:val="0"/>
                <w:sz w:val="28"/>
                <w:szCs w:val="28"/>
              </w:rPr>
              <w:t>软件</w:t>
            </w:r>
            <w:r w:rsidRPr="00BA1D98">
              <w:rPr>
                <w:rFonts w:ascii="仿宋_GB2312" w:eastAsia="仿宋_GB2312" w:hint="eastAsia"/>
                <w:color w:val="000000"/>
                <w:spacing w:val="-6"/>
                <w:kern w:val="0"/>
                <w:sz w:val="28"/>
                <w:szCs w:val="28"/>
              </w:rPr>
              <w:t>发布</w:t>
            </w:r>
            <w:r w:rsidRPr="00BA1D98">
              <w:rPr>
                <w:rFonts w:ascii="仿宋_GB2312" w:eastAsia="仿宋_GB2312" w:hint="eastAsia"/>
                <w:color w:val="000000"/>
                <w:kern w:val="0"/>
                <w:sz w:val="28"/>
                <w:szCs w:val="28"/>
              </w:rPr>
              <w:t>版本号</w:t>
            </w:r>
          </w:p>
        </w:tc>
        <w:tc>
          <w:tcPr>
            <w:tcW w:w="3626" w:type="dxa"/>
          </w:tcPr>
          <w:p w14:paraId="30D7A6B0" w14:textId="77777777" w:rsidR="00702018" w:rsidRPr="00BA1D98" w:rsidRDefault="00702018" w:rsidP="00BA1D98">
            <w:pPr>
              <w:overflowPunct w:val="0"/>
              <w:spacing w:line="520" w:lineRule="exact"/>
              <w:jc w:val="left"/>
              <w:rPr>
                <w:rFonts w:ascii="仿宋_GB2312" w:eastAsia="仿宋_GB2312"/>
                <w:kern w:val="0"/>
                <w:sz w:val="28"/>
                <w:szCs w:val="28"/>
              </w:rPr>
            </w:pPr>
          </w:p>
        </w:tc>
      </w:tr>
      <w:tr w:rsidR="00702018" w:rsidRPr="00BA1D98" w14:paraId="6B5CF207" w14:textId="77777777" w:rsidTr="00702018">
        <w:trPr>
          <w:cantSplit/>
        </w:trPr>
        <w:tc>
          <w:tcPr>
            <w:tcW w:w="1101" w:type="dxa"/>
            <w:vAlign w:val="center"/>
          </w:tcPr>
          <w:p w14:paraId="331EB635" w14:textId="77777777" w:rsidR="00702018" w:rsidRPr="00BA1D98" w:rsidRDefault="00702018" w:rsidP="00BA1D98">
            <w:pPr>
              <w:overflowPunct w:val="0"/>
              <w:spacing w:line="520" w:lineRule="exact"/>
              <w:jc w:val="center"/>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lastRenderedPageBreak/>
              <w:t>19</w:t>
            </w:r>
          </w:p>
        </w:tc>
        <w:tc>
          <w:tcPr>
            <w:tcW w:w="2316" w:type="dxa"/>
          </w:tcPr>
          <w:p w14:paraId="3C40E93E"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t>图像重建软件（MR）</w:t>
            </w:r>
          </w:p>
        </w:tc>
        <w:tc>
          <w:tcPr>
            <w:tcW w:w="1369" w:type="dxa"/>
          </w:tcPr>
          <w:p w14:paraId="2140CF22"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vAlign w:val="center"/>
          </w:tcPr>
          <w:p w14:paraId="4E571C80" w14:textId="77777777" w:rsidR="00702018" w:rsidRPr="00BA1D98" w:rsidRDefault="00702018" w:rsidP="00BA1D98">
            <w:pPr>
              <w:overflowPunct w:val="0"/>
              <w:spacing w:line="520" w:lineRule="exact"/>
              <w:ind w:right="-113"/>
              <w:jc w:val="left"/>
              <w:rPr>
                <w:rFonts w:ascii="仿宋_GB2312" w:eastAsia="仿宋_GB2312"/>
                <w:color w:val="000000"/>
                <w:kern w:val="0"/>
                <w:sz w:val="28"/>
                <w:szCs w:val="28"/>
              </w:rPr>
            </w:pPr>
            <w:r w:rsidRPr="00BA1D98">
              <w:rPr>
                <w:rFonts w:ascii="仿宋_GB2312" w:eastAsia="仿宋_GB2312" w:hint="eastAsia"/>
                <w:kern w:val="0"/>
                <w:sz w:val="28"/>
                <w:szCs w:val="28"/>
              </w:rPr>
              <w:t>软件</w:t>
            </w:r>
            <w:r w:rsidRPr="00BA1D98">
              <w:rPr>
                <w:rFonts w:ascii="仿宋_GB2312" w:eastAsia="仿宋_GB2312" w:hint="eastAsia"/>
                <w:color w:val="000000"/>
                <w:kern w:val="0"/>
                <w:sz w:val="28"/>
                <w:szCs w:val="28"/>
              </w:rPr>
              <w:t>发布版本号</w:t>
            </w:r>
          </w:p>
        </w:tc>
        <w:tc>
          <w:tcPr>
            <w:tcW w:w="3626" w:type="dxa"/>
          </w:tcPr>
          <w:p w14:paraId="7EED2979" w14:textId="77777777" w:rsidR="00702018" w:rsidRPr="00BA1D98" w:rsidRDefault="00702018" w:rsidP="00BA1D98">
            <w:pPr>
              <w:overflowPunct w:val="0"/>
              <w:spacing w:line="520" w:lineRule="exact"/>
              <w:jc w:val="left"/>
              <w:rPr>
                <w:rFonts w:ascii="仿宋_GB2312" w:eastAsia="仿宋_GB2312"/>
                <w:kern w:val="0"/>
                <w:sz w:val="28"/>
                <w:szCs w:val="28"/>
              </w:rPr>
            </w:pPr>
          </w:p>
        </w:tc>
      </w:tr>
      <w:tr w:rsidR="00702018" w:rsidRPr="00BA1D98" w14:paraId="5C3279F7" w14:textId="77777777" w:rsidTr="00702018">
        <w:trPr>
          <w:cantSplit/>
        </w:trPr>
        <w:tc>
          <w:tcPr>
            <w:tcW w:w="1101" w:type="dxa"/>
            <w:vAlign w:val="center"/>
          </w:tcPr>
          <w:p w14:paraId="67BDE61C" w14:textId="77777777" w:rsidR="00702018" w:rsidRPr="00BA1D98" w:rsidRDefault="00702018" w:rsidP="00BA1D98">
            <w:pPr>
              <w:overflowPunct w:val="0"/>
              <w:spacing w:line="520" w:lineRule="exact"/>
              <w:jc w:val="center"/>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t>20</w:t>
            </w:r>
          </w:p>
        </w:tc>
        <w:tc>
          <w:tcPr>
            <w:tcW w:w="2316" w:type="dxa"/>
          </w:tcPr>
          <w:p w14:paraId="7B31ABD7"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t>图像后处理软件（PET）</w:t>
            </w:r>
          </w:p>
        </w:tc>
        <w:tc>
          <w:tcPr>
            <w:tcW w:w="1369" w:type="dxa"/>
          </w:tcPr>
          <w:p w14:paraId="3B9A57FC"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vAlign w:val="center"/>
          </w:tcPr>
          <w:p w14:paraId="2B2E2235" w14:textId="77777777" w:rsidR="00702018" w:rsidRPr="00BA1D98" w:rsidRDefault="00702018" w:rsidP="00BA1D98">
            <w:pPr>
              <w:overflowPunct w:val="0"/>
              <w:spacing w:line="520" w:lineRule="exact"/>
              <w:ind w:right="-113"/>
              <w:jc w:val="left"/>
              <w:rPr>
                <w:rFonts w:ascii="仿宋_GB2312" w:eastAsia="仿宋_GB2312"/>
                <w:kern w:val="0"/>
                <w:sz w:val="28"/>
                <w:szCs w:val="28"/>
              </w:rPr>
            </w:pPr>
            <w:r w:rsidRPr="00BA1D98">
              <w:rPr>
                <w:rFonts w:ascii="仿宋_GB2312" w:eastAsia="仿宋_GB2312" w:hint="eastAsia"/>
                <w:kern w:val="0"/>
                <w:sz w:val="28"/>
                <w:szCs w:val="28"/>
              </w:rPr>
              <w:t>软件发布版本号</w:t>
            </w:r>
          </w:p>
        </w:tc>
        <w:tc>
          <w:tcPr>
            <w:tcW w:w="3626" w:type="dxa"/>
          </w:tcPr>
          <w:p w14:paraId="23E325EB" w14:textId="77777777" w:rsidR="00702018" w:rsidRPr="00BA1D98" w:rsidRDefault="00702018" w:rsidP="00BA1D98">
            <w:pPr>
              <w:overflowPunct w:val="0"/>
              <w:spacing w:line="520" w:lineRule="exact"/>
              <w:jc w:val="left"/>
              <w:rPr>
                <w:rFonts w:ascii="仿宋_GB2312" w:eastAsia="仿宋_GB2312"/>
                <w:kern w:val="0"/>
                <w:sz w:val="28"/>
                <w:szCs w:val="28"/>
              </w:rPr>
            </w:pPr>
          </w:p>
        </w:tc>
      </w:tr>
      <w:tr w:rsidR="00702018" w:rsidRPr="00BA1D98" w14:paraId="01B10E88" w14:textId="77777777" w:rsidTr="00702018">
        <w:trPr>
          <w:cantSplit/>
        </w:trPr>
        <w:tc>
          <w:tcPr>
            <w:tcW w:w="1101" w:type="dxa"/>
            <w:vAlign w:val="center"/>
          </w:tcPr>
          <w:p w14:paraId="177DF185" w14:textId="77777777" w:rsidR="00702018" w:rsidRPr="00BA1D98" w:rsidRDefault="00702018" w:rsidP="00BA1D98">
            <w:pPr>
              <w:overflowPunct w:val="0"/>
              <w:spacing w:line="520" w:lineRule="exact"/>
              <w:jc w:val="center"/>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t>21</w:t>
            </w:r>
          </w:p>
        </w:tc>
        <w:tc>
          <w:tcPr>
            <w:tcW w:w="2316" w:type="dxa"/>
          </w:tcPr>
          <w:p w14:paraId="55A7274C"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r w:rsidRPr="00BA1D98">
              <w:rPr>
                <w:rFonts w:ascii="仿宋_GB2312" w:eastAsia="仿宋_GB2312" w:hint="eastAsia"/>
                <w:color w:val="000000"/>
                <w:spacing w:val="-6"/>
                <w:kern w:val="0"/>
                <w:sz w:val="28"/>
                <w:szCs w:val="28"/>
              </w:rPr>
              <w:t>图像后处理软件（</w:t>
            </w:r>
            <w:r w:rsidR="002C2FDD" w:rsidRPr="00BA1D98">
              <w:rPr>
                <w:rFonts w:ascii="仿宋_GB2312" w:eastAsia="仿宋_GB2312" w:hint="eastAsia"/>
                <w:color w:val="000000"/>
                <w:spacing w:val="-6"/>
                <w:kern w:val="0"/>
                <w:sz w:val="28"/>
                <w:szCs w:val="28"/>
              </w:rPr>
              <w:t>MR</w:t>
            </w:r>
            <w:r w:rsidRPr="00BA1D98">
              <w:rPr>
                <w:rFonts w:ascii="仿宋_GB2312" w:eastAsia="仿宋_GB2312" w:hint="eastAsia"/>
                <w:color w:val="000000"/>
                <w:spacing w:val="-6"/>
                <w:kern w:val="0"/>
                <w:sz w:val="28"/>
                <w:szCs w:val="28"/>
              </w:rPr>
              <w:t>）</w:t>
            </w:r>
          </w:p>
        </w:tc>
        <w:tc>
          <w:tcPr>
            <w:tcW w:w="1369" w:type="dxa"/>
          </w:tcPr>
          <w:p w14:paraId="089B805B"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vAlign w:val="center"/>
          </w:tcPr>
          <w:p w14:paraId="5097CC32" w14:textId="77777777" w:rsidR="00702018" w:rsidRPr="00BA1D98" w:rsidRDefault="00702018" w:rsidP="00BA1D98">
            <w:pPr>
              <w:overflowPunct w:val="0"/>
              <w:spacing w:line="520" w:lineRule="exact"/>
              <w:ind w:right="-113"/>
              <w:jc w:val="left"/>
              <w:rPr>
                <w:rFonts w:ascii="仿宋_GB2312" w:eastAsia="仿宋_GB2312"/>
                <w:color w:val="000000"/>
                <w:kern w:val="0"/>
                <w:sz w:val="28"/>
                <w:szCs w:val="28"/>
              </w:rPr>
            </w:pPr>
            <w:r w:rsidRPr="00BA1D98">
              <w:rPr>
                <w:rFonts w:ascii="仿宋_GB2312" w:eastAsia="仿宋_GB2312" w:hint="eastAsia"/>
                <w:color w:val="000000"/>
                <w:kern w:val="0"/>
                <w:sz w:val="28"/>
                <w:szCs w:val="28"/>
              </w:rPr>
              <w:t>软件发布版本号</w:t>
            </w:r>
          </w:p>
        </w:tc>
        <w:tc>
          <w:tcPr>
            <w:tcW w:w="3626" w:type="dxa"/>
          </w:tcPr>
          <w:p w14:paraId="6A816949" w14:textId="77777777" w:rsidR="00702018" w:rsidRPr="00BA1D98" w:rsidRDefault="00702018" w:rsidP="00BA1D98">
            <w:pPr>
              <w:overflowPunct w:val="0"/>
              <w:spacing w:line="520" w:lineRule="exact"/>
              <w:jc w:val="left"/>
              <w:rPr>
                <w:rFonts w:ascii="仿宋_GB2312" w:eastAsia="仿宋_GB2312"/>
                <w:kern w:val="0"/>
                <w:sz w:val="28"/>
                <w:szCs w:val="28"/>
              </w:rPr>
            </w:pPr>
          </w:p>
        </w:tc>
      </w:tr>
      <w:tr w:rsidR="00702018" w:rsidRPr="00BA1D98" w14:paraId="5E877AA0" w14:textId="77777777" w:rsidTr="00702018">
        <w:trPr>
          <w:cantSplit/>
        </w:trPr>
        <w:tc>
          <w:tcPr>
            <w:tcW w:w="13992" w:type="dxa"/>
            <w:gridSpan w:val="5"/>
            <w:vAlign w:val="center"/>
          </w:tcPr>
          <w:p w14:paraId="0087384C" w14:textId="77777777" w:rsidR="00702018" w:rsidRPr="00BA1D98" w:rsidRDefault="00702018" w:rsidP="00BA1D98">
            <w:pPr>
              <w:overflowPunct w:val="0"/>
              <w:spacing w:line="520" w:lineRule="exact"/>
              <w:jc w:val="left"/>
              <w:rPr>
                <w:rFonts w:ascii="仿宋_GB2312" w:eastAsia="仿宋_GB2312"/>
                <w:kern w:val="0"/>
                <w:sz w:val="28"/>
                <w:szCs w:val="28"/>
              </w:rPr>
            </w:pPr>
            <w:r w:rsidRPr="00BA1D98">
              <w:rPr>
                <w:rFonts w:ascii="仿宋_GB2312" w:eastAsia="仿宋_GB2312" w:hint="eastAsia"/>
                <w:kern w:val="0"/>
                <w:sz w:val="28"/>
                <w:szCs w:val="28"/>
              </w:rPr>
              <w:t>选配件</w:t>
            </w:r>
          </w:p>
        </w:tc>
      </w:tr>
      <w:tr w:rsidR="00702018" w:rsidRPr="00BA1D98" w14:paraId="30F55170" w14:textId="77777777" w:rsidTr="00702018">
        <w:trPr>
          <w:cantSplit/>
        </w:trPr>
        <w:tc>
          <w:tcPr>
            <w:tcW w:w="1101" w:type="dxa"/>
            <w:vAlign w:val="center"/>
          </w:tcPr>
          <w:p w14:paraId="0E7833C0" w14:textId="77777777" w:rsidR="00702018" w:rsidRPr="00BA1D98" w:rsidRDefault="00702018" w:rsidP="00BA1D98">
            <w:pPr>
              <w:overflowPunct w:val="0"/>
              <w:spacing w:line="520" w:lineRule="exact"/>
              <w:jc w:val="center"/>
              <w:rPr>
                <w:rFonts w:ascii="仿宋_GB2312" w:eastAsia="仿宋_GB2312"/>
                <w:color w:val="000000"/>
                <w:kern w:val="0"/>
                <w:sz w:val="28"/>
                <w:szCs w:val="28"/>
              </w:rPr>
            </w:pPr>
            <w:r w:rsidRPr="00BA1D98">
              <w:rPr>
                <w:rFonts w:ascii="仿宋_GB2312" w:eastAsia="仿宋_GB2312" w:hint="eastAsia"/>
                <w:color w:val="000000"/>
                <w:kern w:val="0"/>
                <w:sz w:val="28"/>
                <w:szCs w:val="28"/>
              </w:rPr>
              <w:t>1</w:t>
            </w:r>
          </w:p>
        </w:tc>
        <w:tc>
          <w:tcPr>
            <w:tcW w:w="2316" w:type="dxa"/>
          </w:tcPr>
          <w:p w14:paraId="3465F523"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不间断电源</w:t>
            </w:r>
          </w:p>
        </w:tc>
        <w:tc>
          <w:tcPr>
            <w:tcW w:w="1369" w:type="dxa"/>
          </w:tcPr>
          <w:p w14:paraId="467A15E2"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tcPr>
          <w:p w14:paraId="54A65498" w14:textId="77777777" w:rsidR="00702018" w:rsidRPr="00BA1D98" w:rsidRDefault="00702018" w:rsidP="00BA1D98">
            <w:pPr>
              <w:overflowPunct w:val="0"/>
              <w:spacing w:line="520" w:lineRule="exact"/>
              <w:rPr>
                <w:rFonts w:ascii="仿宋_GB2312" w:eastAsia="仿宋_GB2312"/>
                <w:color w:val="000000"/>
                <w:kern w:val="0"/>
                <w:sz w:val="28"/>
                <w:szCs w:val="28"/>
              </w:rPr>
            </w:pPr>
          </w:p>
        </w:tc>
        <w:tc>
          <w:tcPr>
            <w:tcW w:w="3626" w:type="dxa"/>
          </w:tcPr>
          <w:p w14:paraId="0C082EBA" w14:textId="77777777" w:rsidR="00702018" w:rsidRPr="00BA1D98" w:rsidRDefault="00702018" w:rsidP="00BA1D98">
            <w:pPr>
              <w:overflowPunct w:val="0"/>
              <w:spacing w:line="520" w:lineRule="exact"/>
              <w:jc w:val="left"/>
              <w:rPr>
                <w:rFonts w:ascii="仿宋_GB2312" w:eastAsia="仿宋_GB2312"/>
                <w:kern w:val="0"/>
                <w:sz w:val="28"/>
                <w:szCs w:val="28"/>
              </w:rPr>
            </w:pPr>
          </w:p>
        </w:tc>
      </w:tr>
      <w:tr w:rsidR="00702018" w:rsidRPr="00BA1D98" w14:paraId="08883531" w14:textId="77777777" w:rsidTr="00702018">
        <w:trPr>
          <w:cantSplit/>
        </w:trPr>
        <w:tc>
          <w:tcPr>
            <w:tcW w:w="1101" w:type="dxa"/>
            <w:vAlign w:val="center"/>
          </w:tcPr>
          <w:p w14:paraId="4E42148C" w14:textId="77777777" w:rsidR="00702018" w:rsidRPr="00BA1D98" w:rsidRDefault="00702018" w:rsidP="00BA1D98">
            <w:pPr>
              <w:overflowPunct w:val="0"/>
              <w:spacing w:line="520" w:lineRule="exact"/>
              <w:jc w:val="center"/>
              <w:rPr>
                <w:rFonts w:ascii="仿宋_GB2312" w:eastAsia="仿宋_GB2312"/>
                <w:color w:val="000000"/>
                <w:kern w:val="0"/>
                <w:sz w:val="28"/>
                <w:szCs w:val="28"/>
              </w:rPr>
            </w:pPr>
            <w:r w:rsidRPr="00BA1D98">
              <w:rPr>
                <w:rFonts w:ascii="仿宋_GB2312" w:eastAsia="仿宋_GB2312" w:hint="eastAsia"/>
                <w:color w:val="000000"/>
                <w:kern w:val="0"/>
                <w:sz w:val="28"/>
                <w:szCs w:val="28"/>
              </w:rPr>
              <w:t>2</w:t>
            </w:r>
          </w:p>
        </w:tc>
        <w:tc>
          <w:tcPr>
            <w:tcW w:w="2316" w:type="dxa"/>
          </w:tcPr>
          <w:p w14:paraId="581B170D"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生理信号门控系统</w:t>
            </w:r>
          </w:p>
        </w:tc>
        <w:tc>
          <w:tcPr>
            <w:tcW w:w="1369" w:type="dxa"/>
          </w:tcPr>
          <w:p w14:paraId="22501F8C"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tcPr>
          <w:p w14:paraId="76D6FED2" w14:textId="347F1206" w:rsidR="00702018" w:rsidRPr="00BA1D98" w:rsidRDefault="000C49E1"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连接方式</w:t>
            </w:r>
            <w:r w:rsidR="00702018" w:rsidRPr="00BA1D98">
              <w:rPr>
                <w:rFonts w:ascii="仿宋_GB2312" w:eastAsia="仿宋_GB2312" w:hint="eastAsia"/>
                <w:color w:val="000000"/>
                <w:kern w:val="0"/>
                <w:sz w:val="28"/>
                <w:szCs w:val="28"/>
              </w:rPr>
              <w:t>（有线/无线）</w:t>
            </w:r>
          </w:p>
          <w:p w14:paraId="30FAAAA3" w14:textId="70BB02D2" w:rsidR="00702018" w:rsidRPr="00BA1D98" w:rsidRDefault="000C49E1"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输出数据类型</w:t>
            </w:r>
            <w:r w:rsidR="00702018" w:rsidRPr="00BA1D98">
              <w:rPr>
                <w:rFonts w:ascii="仿宋_GB2312" w:eastAsia="仿宋_GB2312" w:hint="eastAsia"/>
                <w:color w:val="000000"/>
                <w:kern w:val="0"/>
                <w:sz w:val="28"/>
                <w:szCs w:val="28"/>
              </w:rPr>
              <w:t>（心电/呼吸）</w:t>
            </w:r>
          </w:p>
          <w:p w14:paraId="1B70FBDE"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外接/内置</w:t>
            </w:r>
          </w:p>
          <w:p w14:paraId="587B4685"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前瞻性/回顾性</w:t>
            </w:r>
          </w:p>
        </w:tc>
        <w:tc>
          <w:tcPr>
            <w:tcW w:w="3626" w:type="dxa"/>
          </w:tcPr>
          <w:p w14:paraId="0C4D321D" w14:textId="77777777" w:rsidR="00702018" w:rsidRPr="00BA1D98" w:rsidRDefault="00702018" w:rsidP="00BA1D98">
            <w:pPr>
              <w:overflowPunct w:val="0"/>
              <w:spacing w:line="520" w:lineRule="exact"/>
              <w:jc w:val="left"/>
              <w:rPr>
                <w:rFonts w:ascii="仿宋_GB2312" w:eastAsia="仿宋_GB2312"/>
                <w:kern w:val="0"/>
                <w:sz w:val="28"/>
                <w:szCs w:val="28"/>
              </w:rPr>
            </w:pPr>
          </w:p>
        </w:tc>
      </w:tr>
      <w:tr w:rsidR="00702018" w:rsidRPr="00BA1D98" w14:paraId="5D4BDCFC" w14:textId="77777777" w:rsidTr="00702018">
        <w:trPr>
          <w:cantSplit/>
        </w:trPr>
        <w:tc>
          <w:tcPr>
            <w:tcW w:w="1101" w:type="dxa"/>
            <w:vAlign w:val="center"/>
          </w:tcPr>
          <w:p w14:paraId="6C6D442F" w14:textId="77777777" w:rsidR="00702018" w:rsidRPr="00BA1D98" w:rsidRDefault="00702018" w:rsidP="00BA1D98">
            <w:pPr>
              <w:overflowPunct w:val="0"/>
              <w:spacing w:line="520" w:lineRule="exact"/>
              <w:jc w:val="center"/>
              <w:rPr>
                <w:rFonts w:ascii="仿宋_GB2312" w:eastAsia="仿宋_GB2312"/>
                <w:color w:val="000000"/>
                <w:kern w:val="0"/>
                <w:sz w:val="28"/>
                <w:szCs w:val="28"/>
              </w:rPr>
            </w:pPr>
            <w:r w:rsidRPr="00BA1D98">
              <w:rPr>
                <w:rFonts w:ascii="仿宋_GB2312" w:eastAsia="仿宋_GB2312" w:hint="eastAsia"/>
                <w:color w:val="000000"/>
                <w:kern w:val="0"/>
                <w:sz w:val="28"/>
                <w:szCs w:val="28"/>
              </w:rPr>
              <w:t>3</w:t>
            </w:r>
          </w:p>
        </w:tc>
        <w:tc>
          <w:tcPr>
            <w:tcW w:w="2316" w:type="dxa"/>
          </w:tcPr>
          <w:p w14:paraId="36DD9F6F"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核医学高级应用软件（心血管应用）</w:t>
            </w:r>
          </w:p>
        </w:tc>
        <w:tc>
          <w:tcPr>
            <w:tcW w:w="1369" w:type="dxa"/>
          </w:tcPr>
          <w:p w14:paraId="6F3A2F93" w14:textId="77777777" w:rsidR="00702018" w:rsidRPr="00BA1D98" w:rsidRDefault="00702018" w:rsidP="00BA1D98">
            <w:pPr>
              <w:overflowPunct w:val="0"/>
              <w:spacing w:line="520" w:lineRule="exact"/>
              <w:rPr>
                <w:rFonts w:ascii="仿宋_GB2312" w:eastAsia="仿宋_GB2312"/>
                <w:color w:val="000000"/>
                <w:kern w:val="0"/>
                <w:sz w:val="28"/>
                <w:szCs w:val="28"/>
              </w:rPr>
            </w:pPr>
          </w:p>
        </w:tc>
        <w:tc>
          <w:tcPr>
            <w:tcW w:w="5580" w:type="dxa"/>
            <w:vAlign w:val="center"/>
          </w:tcPr>
          <w:p w14:paraId="26401AD5"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软件发布版本号</w:t>
            </w:r>
          </w:p>
        </w:tc>
        <w:tc>
          <w:tcPr>
            <w:tcW w:w="3626" w:type="dxa"/>
          </w:tcPr>
          <w:p w14:paraId="04521DBF" w14:textId="77777777" w:rsidR="00702018" w:rsidRPr="00BA1D98" w:rsidRDefault="00702018" w:rsidP="00BA1D98">
            <w:pPr>
              <w:overflowPunct w:val="0"/>
              <w:spacing w:line="520" w:lineRule="exact"/>
              <w:jc w:val="left"/>
              <w:rPr>
                <w:rFonts w:ascii="仿宋_GB2312" w:eastAsia="仿宋_GB2312"/>
                <w:kern w:val="0"/>
                <w:sz w:val="28"/>
                <w:szCs w:val="28"/>
              </w:rPr>
            </w:pPr>
          </w:p>
        </w:tc>
      </w:tr>
      <w:tr w:rsidR="00702018" w:rsidRPr="00BA1D98" w14:paraId="76E75324" w14:textId="77777777" w:rsidTr="00702018">
        <w:trPr>
          <w:cantSplit/>
        </w:trPr>
        <w:tc>
          <w:tcPr>
            <w:tcW w:w="1101" w:type="dxa"/>
            <w:vAlign w:val="center"/>
          </w:tcPr>
          <w:p w14:paraId="42699D04" w14:textId="77777777" w:rsidR="00702018" w:rsidRPr="00BA1D98" w:rsidRDefault="00702018" w:rsidP="00BA1D98">
            <w:pPr>
              <w:overflowPunct w:val="0"/>
              <w:spacing w:line="520" w:lineRule="exact"/>
              <w:jc w:val="center"/>
              <w:rPr>
                <w:rFonts w:ascii="仿宋_GB2312" w:eastAsia="仿宋_GB2312"/>
                <w:color w:val="000000"/>
                <w:kern w:val="0"/>
                <w:sz w:val="28"/>
                <w:szCs w:val="28"/>
              </w:rPr>
            </w:pPr>
            <w:r w:rsidRPr="00BA1D98">
              <w:rPr>
                <w:rFonts w:ascii="仿宋_GB2312" w:eastAsia="仿宋_GB2312" w:hint="eastAsia"/>
                <w:color w:val="000000"/>
                <w:kern w:val="0"/>
                <w:sz w:val="28"/>
                <w:szCs w:val="28"/>
              </w:rPr>
              <w:lastRenderedPageBreak/>
              <w:t>4</w:t>
            </w:r>
          </w:p>
        </w:tc>
        <w:tc>
          <w:tcPr>
            <w:tcW w:w="2316" w:type="dxa"/>
          </w:tcPr>
          <w:p w14:paraId="68B98AC0"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核医学高级应用软件（神经系统）</w:t>
            </w:r>
          </w:p>
        </w:tc>
        <w:tc>
          <w:tcPr>
            <w:tcW w:w="1369" w:type="dxa"/>
          </w:tcPr>
          <w:p w14:paraId="310CE1F6" w14:textId="77777777" w:rsidR="00702018" w:rsidRPr="00BA1D98" w:rsidRDefault="00702018" w:rsidP="00BA1D98">
            <w:pPr>
              <w:overflowPunct w:val="0"/>
              <w:spacing w:line="520" w:lineRule="exact"/>
              <w:rPr>
                <w:rFonts w:ascii="仿宋_GB2312" w:eastAsia="仿宋_GB2312"/>
                <w:color w:val="000000"/>
                <w:kern w:val="0"/>
                <w:sz w:val="28"/>
                <w:szCs w:val="28"/>
              </w:rPr>
            </w:pPr>
          </w:p>
        </w:tc>
        <w:tc>
          <w:tcPr>
            <w:tcW w:w="5580" w:type="dxa"/>
            <w:vAlign w:val="center"/>
          </w:tcPr>
          <w:p w14:paraId="564557A8"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软件发布版本号</w:t>
            </w:r>
          </w:p>
        </w:tc>
        <w:tc>
          <w:tcPr>
            <w:tcW w:w="3626" w:type="dxa"/>
          </w:tcPr>
          <w:p w14:paraId="3D40B833" w14:textId="77777777" w:rsidR="00702018" w:rsidRPr="00BA1D98" w:rsidRDefault="00702018" w:rsidP="00BA1D98">
            <w:pPr>
              <w:overflowPunct w:val="0"/>
              <w:spacing w:line="520" w:lineRule="exact"/>
              <w:jc w:val="left"/>
              <w:rPr>
                <w:rFonts w:ascii="仿宋_GB2312" w:eastAsia="仿宋_GB2312"/>
                <w:kern w:val="0"/>
                <w:sz w:val="28"/>
                <w:szCs w:val="28"/>
              </w:rPr>
            </w:pPr>
          </w:p>
        </w:tc>
      </w:tr>
      <w:tr w:rsidR="00702018" w:rsidRPr="00BA1D98" w14:paraId="5F944806" w14:textId="77777777" w:rsidTr="00702018">
        <w:trPr>
          <w:cantSplit/>
        </w:trPr>
        <w:tc>
          <w:tcPr>
            <w:tcW w:w="1101" w:type="dxa"/>
            <w:vAlign w:val="center"/>
          </w:tcPr>
          <w:p w14:paraId="236D8B62" w14:textId="77777777" w:rsidR="00702018" w:rsidRPr="00BA1D98" w:rsidRDefault="00702018" w:rsidP="00BA1D98">
            <w:pPr>
              <w:overflowPunct w:val="0"/>
              <w:spacing w:line="520" w:lineRule="exact"/>
              <w:jc w:val="center"/>
              <w:rPr>
                <w:rFonts w:ascii="仿宋_GB2312" w:eastAsia="仿宋_GB2312"/>
                <w:color w:val="000000"/>
                <w:kern w:val="0"/>
                <w:sz w:val="28"/>
                <w:szCs w:val="28"/>
              </w:rPr>
            </w:pPr>
            <w:r w:rsidRPr="00BA1D98">
              <w:rPr>
                <w:rFonts w:ascii="仿宋_GB2312" w:eastAsia="仿宋_GB2312" w:hint="eastAsia"/>
                <w:color w:val="000000"/>
                <w:kern w:val="0"/>
                <w:sz w:val="28"/>
                <w:szCs w:val="28"/>
              </w:rPr>
              <w:t>5</w:t>
            </w:r>
          </w:p>
        </w:tc>
        <w:tc>
          <w:tcPr>
            <w:tcW w:w="2316" w:type="dxa"/>
          </w:tcPr>
          <w:p w14:paraId="3C88F975" w14:textId="77777777" w:rsidR="00702018" w:rsidRPr="00BA1D98" w:rsidRDefault="002C2FDD"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MR</w:t>
            </w:r>
            <w:r w:rsidR="00702018" w:rsidRPr="00BA1D98">
              <w:rPr>
                <w:rFonts w:ascii="仿宋_GB2312" w:eastAsia="仿宋_GB2312" w:hint="eastAsia"/>
                <w:color w:val="000000"/>
                <w:kern w:val="0"/>
                <w:sz w:val="28"/>
                <w:szCs w:val="28"/>
              </w:rPr>
              <w:t>高级应用软件</w:t>
            </w:r>
          </w:p>
        </w:tc>
        <w:tc>
          <w:tcPr>
            <w:tcW w:w="1369" w:type="dxa"/>
          </w:tcPr>
          <w:p w14:paraId="6DD6C296"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tcPr>
          <w:p w14:paraId="62F3E076"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kern w:val="0"/>
                <w:sz w:val="28"/>
                <w:szCs w:val="28"/>
              </w:rPr>
              <w:t>软件发布版本号</w:t>
            </w:r>
          </w:p>
        </w:tc>
        <w:tc>
          <w:tcPr>
            <w:tcW w:w="3626" w:type="dxa"/>
          </w:tcPr>
          <w:p w14:paraId="40F70554" w14:textId="77777777" w:rsidR="00702018" w:rsidRPr="00BA1D98" w:rsidRDefault="00702018" w:rsidP="00BA1D98">
            <w:pPr>
              <w:overflowPunct w:val="0"/>
              <w:spacing w:line="520" w:lineRule="exact"/>
              <w:jc w:val="left"/>
              <w:rPr>
                <w:rFonts w:ascii="仿宋_GB2312" w:eastAsia="仿宋_GB2312"/>
                <w:kern w:val="0"/>
                <w:sz w:val="28"/>
                <w:szCs w:val="28"/>
              </w:rPr>
            </w:pPr>
          </w:p>
        </w:tc>
      </w:tr>
      <w:tr w:rsidR="00702018" w:rsidRPr="00BA1D98" w14:paraId="38E527F4" w14:textId="77777777" w:rsidTr="00702018">
        <w:trPr>
          <w:cantSplit/>
        </w:trPr>
        <w:tc>
          <w:tcPr>
            <w:tcW w:w="1101" w:type="dxa"/>
            <w:vAlign w:val="center"/>
          </w:tcPr>
          <w:p w14:paraId="569BE638" w14:textId="77777777" w:rsidR="00702018" w:rsidRPr="00BA1D98" w:rsidRDefault="00702018" w:rsidP="00BA1D98">
            <w:pPr>
              <w:overflowPunct w:val="0"/>
              <w:spacing w:line="520" w:lineRule="exact"/>
              <w:jc w:val="center"/>
              <w:rPr>
                <w:rFonts w:ascii="仿宋_GB2312" w:eastAsia="仿宋_GB2312"/>
                <w:color w:val="000000"/>
                <w:kern w:val="0"/>
                <w:sz w:val="28"/>
                <w:szCs w:val="28"/>
              </w:rPr>
            </w:pPr>
            <w:r w:rsidRPr="00BA1D98">
              <w:rPr>
                <w:rFonts w:ascii="仿宋_GB2312" w:eastAsia="仿宋_GB2312" w:hint="eastAsia"/>
                <w:color w:val="000000"/>
                <w:kern w:val="0"/>
                <w:sz w:val="28"/>
                <w:szCs w:val="28"/>
              </w:rPr>
              <w:t>6</w:t>
            </w:r>
          </w:p>
        </w:tc>
        <w:tc>
          <w:tcPr>
            <w:tcW w:w="2316" w:type="dxa"/>
          </w:tcPr>
          <w:p w14:paraId="35DBDC98"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w:t>
            </w:r>
          </w:p>
        </w:tc>
        <w:tc>
          <w:tcPr>
            <w:tcW w:w="1369" w:type="dxa"/>
          </w:tcPr>
          <w:p w14:paraId="4EAA7C6C"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tcPr>
          <w:p w14:paraId="7D7426D4" w14:textId="77777777" w:rsidR="00702018" w:rsidRPr="00BA1D98" w:rsidRDefault="00702018" w:rsidP="00BA1D98">
            <w:pPr>
              <w:overflowPunct w:val="0"/>
              <w:spacing w:line="520" w:lineRule="exact"/>
              <w:rPr>
                <w:rFonts w:ascii="仿宋_GB2312" w:eastAsia="仿宋_GB2312"/>
                <w:kern w:val="0"/>
                <w:sz w:val="28"/>
                <w:szCs w:val="28"/>
              </w:rPr>
            </w:pPr>
          </w:p>
        </w:tc>
        <w:tc>
          <w:tcPr>
            <w:tcW w:w="3626" w:type="dxa"/>
          </w:tcPr>
          <w:p w14:paraId="6C028CEC" w14:textId="77777777" w:rsidR="00702018" w:rsidRPr="00BA1D98" w:rsidRDefault="00702018" w:rsidP="00BA1D98">
            <w:pPr>
              <w:overflowPunct w:val="0"/>
              <w:spacing w:line="520" w:lineRule="exact"/>
              <w:jc w:val="left"/>
              <w:rPr>
                <w:rFonts w:ascii="仿宋_GB2312" w:eastAsia="仿宋_GB2312"/>
                <w:kern w:val="0"/>
                <w:sz w:val="28"/>
                <w:szCs w:val="28"/>
              </w:rPr>
            </w:pPr>
          </w:p>
        </w:tc>
      </w:tr>
      <w:tr w:rsidR="00702018" w:rsidRPr="00BA1D98" w14:paraId="45A4D46C" w14:textId="77777777" w:rsidTr="00702018">
        <w:trPr>
          <w:cantSplit/>
        </w:trPr>
        <w:tc>
          <w:tcPr>
            <w:tcW w:w="13992" w:type="dxa"/>
            <w:gridSpan w:val="5"/>
            <w:vAlign w:val="center"/>
          </w:tcPr>
          <w:p w14:paraId="4A3A9CF9" w14:textId="77777777" w:rsidR="00702018" w:rsidRPr="00BA1D98" w:rsidRDefault="00702018" w:rsidP="00BA1D98">
            <w:pPr>
              <w:overflowPunct w:val="0"/>
              <w:spacing w:line="520" w:lineRule="exact"/>
              <w:jc w:val="left"/>
              <w:rPr>
                <w:rFonts w:ascii="仿宋_GB2312" w:eastAsia="仿宋_GB2312"/>
                <w:kern w:val="0"/>
                <w:sz w:val="28"/>
                <w:szCs w:val="28"/>
              </w:rPr>
            </w:pPr>
            <w:r w:rsidRPr="00BA1D98">
              <w:rPr>
                <w:rFonts w:ascii="仿宋_GB2312" w:eastAsia="仿宋_GB2312" w:hint="eastAsia"/>
                <w:color w:val="000000"/>
                <w:kern w:val="0"/>
                <w:sz w:val="28"/>
                <w:szCs w:val="28"/>
              </w:rPr>
              <w:t>附件</w:t>
            </w:r>
          </w:p>
        </w:tc>
      </w:tr>
      <w:tr w:rsidR="00702018" w:rsidRPr="00BA1D98" w14:paraId="68A5200C" w14:textId="77777777" w:rsidTr="00702018">
        <w:trPr>
          <w:cantSplit/>
        </w:trPr>
        <w:tc>
          <w:tcPr>
            <w:tcW w:w="1101" w:type="dxa"/>
            <w:vAlign w:val="center"/>
          </w:tcPr>
          <w:p w14:paraId="5F761683" w14:textId="77777777" w:rsidR="00702018" w:rsidRPr="00BA1D98" w:rsidRDefault="00702018" w:rsidP="00BA1D98">
            <w:pPr>
              <w:overflowPunct w:val="0"/>
              <w:spacing w:line="520" w:lineRule="exact"/>
              <w:jc w:val="center"/>
              <w:rPr>
                <w:rFonts w:ascii="仿宋_GB2312" w:eastAsia="仿宋_GB2312"/>
                <w:color w:val="000000"/>
                <w:kern w:val="0"/>
                <w:sz w:val="28"/>
                <w:szCs w:val="28"/>
              </w:rPr>
            </w:pPr>
            <w:r w:rsidRPr="00BA1D98">
              <w:rPr>
                <w:rFonts w:ascii="仿宋_GB2312" w:eastAsia="仿宋_GB2312" w:hint="eastAsia"/>
                <w:color w:val="000000"/>
                <w:kern w:val="0"/>
                <w:sz w:val="28"/>
                <w:szCs w:val="28"/>
              </w:rPr>
              <w:t>1</w:t>
            </w:r>
          </w:p>
        </w:tc>
        <w:tc>
          <w:tcPr>
            <w:tcW w:w="2316" w:type="dxa"/>
          </w:tcPr>
          <w:p w14:paraId="504A9347"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头托</w:t>
            </w:r>
          </w:p>
        </w:tc>
        <w:tc>
          <w:tcPr>
            <w:tcW w:w="1369" w:type="dxa"/>
          </w:tcPr>
          <w:p w14:paraId="5800F604"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tcPr>
          <w:p w14:paraId="37EACE85"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最大负载（有支撑作用）</w:t>
            </w:r>
          </w:p>
          <w:p w14:paraId="4601A0B4" w14:textId="77777777" w:rsidR="00702018" w:rsidRPr="00BA1D98" w:rsidRDefault="00702018" w:rsidP="00BA1D98">
            <w:pPr>
              <w:overflowPunct w:val="0"/>
              <w:spacing w:line="520" w:lineRule="exact"/>
              <w:rPr>
                <w:rFonts w:ascii="仿宋_GB2312" w:eastAsia="仿宋_GB2312"/>
                <w:kern w:val="0"/>
                <w:sz w:val="28"/>
                <w:szCs w:val="28"/>
              </w:rPr>
            </w:pPr>
            <w:r w:rsidRPr="00BA1D98">
              <w:rPr>
                <w:rFonts w:ascii="仿宋_GB2312" w:eastAsia="仿宋_GB2312" w:hint="eastAsia"/>
                <w:kern w:val="0"/>
                <w:sz w:val="28"/>
                <w:szCs w:val="28"/>
              </w:rPr>
              <w:t>与系统的连接方式（物理连接、有源连接）</w:t>
            </w:r>
          </w:p>
          <w:p w14:paraId="6C0F528F" w14:textId="05EAB0D7" w:rsidR="00702018" w:rsidRPr="00BA1D98" w:rsidRDefault="00702018" w:rsidP="00BA1D98">
            <w:pPr>
              <w:overflowPunct w:val="0"/>
              <w:spacing w:line="520" w:lineRule="exact"/>
              <w:rPr>
                <w:rFonts w:ascii="仿宋_GB2312" w:eastAsia="仿宋_GB2312"/>
                <w:kern w:val="0"/>
                <w:sz w:val="28"/>
                <w:szCs w:val="28"/>
              </w:rPr>
            </w:pPr>
            <w:r w:rsidRPr="00BA1D98">
              <w:rPr>
                <w:rFonts w:ascii="仿宋_GB2312" w:eastAsia="仿宋_GB2312" w:hint="eastAsia"/>
                <w:kern w:val="0"/>
                <w:sz w:val="28"/>
                <w:szCs w:val="28"/>
              </w:rPr>
              <w:t>与人体接触材料</w:t>
            </w:r>
          </w:p>
        </w:tc>
        <w:tc>
          <w:tcPr>
            <w:tcW w:w="3626" w:type="dxa"/>
          </w:tcPr>
          <w:p w14:paraId="22DF3947" w14:textId="77777777" w:rsidR="00702018" w:rsidRPr="00BA1D98" w:rsidRDefault="00702018" w:rsidP="00BA1D98">
            <w:pPr>
              <w:overflowPunct w:val="0"/>
              <w:spacing w:line="520" w:lineRule="exact"/>
              <w:jc w:val="left"/>
              <w:rPr>
                <w:rFonts w:ascii="仿宋_GB2312" w:eastAsia="仿宋_GB2312"/>
                <w:kern w:val="0"/>
                <w:sz w:val="28"/>
                <w:szCs w:val="28"/>
              </w:rPr>
            </w:pPr>
          </w:p>
        </w:tc>
      </w:tr>
      <w:tr w:rsidR="00702018" w:rsidRPr="00BA1D98" w14:paraId="75F38D94" w14:textId="77777777" w:rsidTr="00702018">
        <w:trPr>
          <w:cantSplit/>
        </w:trPr>
        <w:tc>
          <w:tcPr>
            <w:tcW w:w="1101" w:type="dxa"/>
            <w:vAlign w:val="center"/>
          </w:tcPr>
          <w:p w14:paraId="21CB6299" w14:textId="77777777" w:rsidR="00702018" w:rsidRPr="00BA1D98" w:rsidRDefault="00702018" w:rsidP="00BA1D98">
            <w:pPr>
              <w:overflowPunct w:val="0"/>
              <w:spacing w:line="520" w:lineRule="exact"/>
              <w:jc w:val="center"/>
              <w:rPr>
                <w:rFonts w:ascii="仿宋_GB2312" w:eastAsia="仿宋_GB2312"/>
                <w:color w:val="000000"/>
                <w:kern w:val="0"/>
                <w:sz w:val="28"/>
                <w:szCs w:val="28"/>
              </w:rPr>
            </w:pPr>
            <w:r w:rsidRPr="00BA1D98">
              <w:rPr>
                <w:rFonts w:ascii="仿宋_GB2312" w:eastAsia="仿宋_GB2312" w:hint="eastAsia"/>
                <w:color w:val="000000"/>
                <w:kern w:val="0"/>
                <w:sz w:val="28"/>
                <w:szCs w:val="28"/>
              </w:rPr>
              <w:t>2</w:t>
            </w:r>
          </w:p>
        </w:tc>
        <w:tc>
          <w:tcPr>
            <w:tcW w:w="2316" w:type="dxa"/>
          </w:tcPr>
          <w:p w14:paraId="12925330"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床垫</w:t>
            </w:r>
          </w:p>
        </w:tc>
        <w:tc>
          <w:tcPr>
            <w:tcW w:w="1369" w:type="dxa"/>
          </w:tcPr>
          <w:p w14:paraId="128E167B"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tcPr>
          <w:p w14:paraId="7885FC2E" w14:textId="65529AB0" w:rsidR="00702018" w:rsidRPr="00BA1D98" w:rsidRDefault="00702018" w:rsidP="00BA1D98">
            <w:pPr>
              <w:overflowPunct w:val="0"/>
              <w:spacing w:line="520" w:lineRule="exact"/>
              <w:rPr>
                <w:rFonts w:ascii="仿宋_GB2312" w:eastAsia="仿宋_GB2312"/>
                <w:kern w:val="0"/>
                <w:sz w:val="28"/>
                <w:szCs w:val="28"/>
              </w:rPr>
            </w:pPr>
            <w:r w:rsidRPr="00BA1D98">
              <w:rPr>
                <w:rFonts w:ascii="仿宋_GB2312" w:eastAsia="仿宋_GB2312" w:hint="eastAsia"/>
                <w:kern w:val="0"/>
                <w:sz w:val="28"/>
                <w:szCs w:val="28"/>
              </w:rPr>
              <w:t>与人体接触材料</w:t>
            </w:r>
          </w:p>
        </w:tc>
        <w:tc>
          <w:tcPr>
            <w:tcW w:w="3626" w:type="dxa"/>
          </w:tcPr>
          <w:p w14:paraId="472873E9" w14:textId="77777777" w:rsidR="00702018" w:rsidRPr="00BA1D98" w:rsidRDefault="00702018" w:rsidP="00BA1D98">
            <w:pPr>
              <w:overflowPunct w:val="0"/>
              <w:spacing w:line="520" w:lineRule="exact"/>
              <w:jc w:val="left"/>
              <w:rPr>
                <w:rFonts w:ascii="仿宋_GB2312" w:eastAsia="仿宋_GB2312"/>
                <w:kern w:val="0"/>
                <w:sz w:val="28"/>
                <w:szCs w:val="28"/>
              </w:rPr>
            </w:pPr>
          </w:p>
        </w:tc>
      </w:tr>
      <w:tr w:rsidR="00702018" w:rsidRPr="00BA1D98" w14:paraId="5CE31A6B" w14:textId="77777777" w:rsidTr="00702018">
        <w:trPr>
          <w:cantSplit/>
        </w:trPr>
        <w:tc>
          <w:tcPr>
            <w:tcW w:w="1101" w:type="dxa"/>
            <w:vAlign w:val="center"/>
          </w:tcPr>
          <w:p w14:paraId="1B8B621A" w14:textId="77777777" w:rsidR="00702018" w:rsidRPr="00BA1D98" w:rsidRDefault="00702018" w:rsidP="00BA1D98">
            <w:pPr>
              <w:overflowPunct w:val="0"/>
              <w:spacing w:line="520" w:lineRule="exact"/>
              <w:jc w:val="center"/>
              <w:rPr>
                <w:rFonts w:ascii="仿宋_GB2312" w:eastAsia="仿宋_GB2312"/>
                <w:color w:val="000000"/>
                <w:kern w:val="0"/>
                <w:sz w:val="28"/>
                <w:szCs w:val="28"/>
              </w:rPr>
            </w:pPr>
            <w:r w:rsidRPr="00BA1D98">
              <w:rPr>
                <w:rFonts w:ascii="仿宋_GB2312" w:eastAsia="仿宋_GB2312" w:hint="eastAsia"/>
                <w:color w:val="000000"/>
                <w:kern w:val="0"/>
                <w:sz w:val="28"/>
                <w:szCs w:val="28"/>
              </w:rPr>
              <w:t>3</w:t>
            </w:r>
          </w:p>
        </w:tc>
        <w:tc>
          <w:tcPr>
            <w:tcW w:w="2316" w:type="dxa"/>
          </w:tcPr>
          <w:p w14:paraId="4D3F3252"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w:t>
            </w:r>
          </w:p>
        </w:tc>
        <w:tc>
          <w:tcPr>
            <w:tcW w:w="1369" w:type="dxa"/>
          </w:tcPr>
          <w:p w14:paraId="0C7A5A72"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vAlign w:val="center"/>
          </w:tcPr>
          <w:p w14:paraId="4CEC750C" w14:textId="77777777" w:rsidR="00702018" w:rsidRPr="00BA1D98" w:rsidRDefault="00702018" w:rsidP="00BA1D98">
            <w:pPr>
              <w:overflowPunct w:val="0"/>
              <w:spacing w:line="520" w:lineRule="exact"/>
              <w:rPr>
                <w:rFonts w:ascii="仿宋_GB2312" w:eastAsia="仿宋_GB2312"/>
                <w:color w:val="000000"/>
                <w:kern w:val="0"/>
                <w:sz w:val="28"/>
                <w:szCs w:val="28"/>
              </w:rPr>
            </w:pPr>
          </w:p>
        </w:tc>
        <w:tc>
          <w:tcPr>
            <w:tcW w:w="3626" w:type="dxa"/>
          </w:tcPr>
          <w:p w14:paraId="26531897" w14:textId="77777777" w:rsidR="00702018" w:rsidRPr="00BA1D98" w:rsidRDefault="00702018" w:rsidP="00BA1D98">
            <w:pPr>
              <w:overflowPunct w:val="0"/>
              <w:spacing w:line="520" w:lineRule="exact"/>
              <w:jc w:val="left"/>
              <w:rPr>
                <w:rFonts w:ascii="仿宋_GB2312" w:eastAsia="仿宋_GB2312"/>
                <w:kern w:val="0"/>
                <w:sz w:val="28"/>
                <w:szCs w:val="28"/>
              </w:rPr>
            </w:pPr>
          </w:p>
        </w:tc>
      </w:tr>
      <w:tr w:rsidR="00702018" w:rsidRPr="00BA1D98" w14:paraId="3C54C00F" w14:textId="77777777" w:rsidTr="00702018">
        <w:trPr>
          <w:cantSplit/>
        </w:trPr>
        <w:tc>
          <w:tcPr>
            <w:tcW w:w="13992" w:type="dxa"/>
            <w:gridSpan w:val="5"/>
            <w:vAlign w:val="center"/>
          </w:tcPr>
          <w:p w14:paraId="0F79523E" w14:textId="77777777" w:rsidR="00702018" w:rsidRPr="00BA1D98" w:rsidRDefault="00702018" w:rsidP="00BA1D98">
            <w:pPr>
              <w:overflowPunct w:val="0"/>
              <w:spacing w:line="520" w:lineRule="exact"/>
              <w:jc w:val="left"/>
              <w:rPr>
                <w:rFonts w:ascii="仿宋_GB2312" w:eastAsia="仿宋_GB2312"/>
                <w:kern w:val="0"/>
                <w:sz w:val="28"/>
                <w:szCs w:val="28"/>
              </w:rPr>
            </w:pPr>
            <w:r w:rsidRPr="00BA1D98">
              <w:rPr>
                <w:rFonts w:ascii="仿宋_GB2312" w:eastAsia="仿宋_GB2312" w:hint="eastAsia"/>
                <w:kern w:val="0"/>
                <w:sz w:val="28"/>
                <w:szCs w:val="28"/>
              </w:rPr>
              <w:t>系统参数</w:t>
            </w:r>
          </w:p>
        </w:tc>
      </w:tr>
      <w:tr w:rsidR="00702018" w:rsidRPr="00BA1D98" w14:paraId="58F66717" w14:textId="77777777" w:rsidTr="00702018">
        <w:trPr>
          <w:cantSplit/>
        </w:trPr>
        <w:tc>
          <w:tcPr>
            <w:tcW w:w="1101" w:type="dxa"/>
            <w:vAlign w:val="center"/>
          </w:tcPr>
          <w:p w14:paraId="1A58C762" w14:textId="77777777" w:rsidR="00702018" w:rsidRPr="00BA1D98" w:rsidRDefault="00702018" w:rsidP="00BA1D98">
            <w:pPr>
              <w:overflowPunct w:val="0"/>
              <w:spacing w:line="520" w:lineRule="exact"/>
              <w:jc w:val="center"/>
              <w:rPr>
                <w:rFonts w:ascii="仿宋_GB2312" w:eastAsia="仿宋_GB2312"/>
                <w:color w:val="000000"/>
                <w:kern w:val="0"/>
                <w:sz w:val="28"/>
                <w:szCs w:val="28"/>
              </w:rPr>
            </w:pPr>
          </w:p>
        </w:tc>
        <w:tc>
          <w:tcPr>
            <w:tcW w:w="2316" w:type="dxa"/>
          </w:tcPr>
          <w:p w14:paraId="5AE5BC76"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PET部分</w:t>
            </w:r>
          </w:p>
        </w:tc>
        <w:tc>
          <w:tcPr>
            <w:tcW w:w="1369" w:type="dxa"/>
          </w:tcPr>
          <w:p w14:paraId="3A7BEE1C"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vAlign w:val="center"/>
          </w:tcPr>
          <w:p w14:paraId="3F6A6996" w14:textId="42B18346" w:rsidR="00702018" w:rsidRPr="00BA1D98" w:rsidRDefault="00702018"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pacing w:val="-6"/>
                <w:sz w:val="28"/>
                <w:szCs w:val="28"/>
              </w:rPr>
              <w:t>横向视野</w:t>
            </w:r>
          </w:p>
          <w:p w14:paraId="706168EB" w14:textId="77777777" w:rsidR="00702018" w:rsidRPr="00BA1D98" w:rsidRDefault="00702018"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pacing w:val="-6"/>
                <w:sz w:val="28"/>
                <w:szCs w:val="28"/>
              </w:rPr>
              <w:t>轴向视野</w:t>
            </w:r>
          </w:p>
          <w:p w14:paraId="6402FFDF" w14:textId="77777777" w:rsidR="00702018" w:rsidRPr="00BA1D98" w:rsidRDefault="00702018" w:rsidP="00BA1D98">
            <w:pPr>
              <w:overflowPunct w:val="0"/>
              <w:spacing w:line="520" w:lineRule="exact"/>
              <w:rPr>
                <w:rFonts w:ascii="仿宋_GB2312" w:eastAsia="仿宋_GB2312"/>
                <w:color w:val="000000"/>
                <w:spacing w:val="-6"/>
                <w:sz w:val="28"/>
                <w:szCs w:val="28"/>
                <w:highlight w:val="yellow"/>
              </w:rPr>
            </w:pPr>
            <w:r w:rsidRPr="00BA1D98">
              <w:rPr>
                <w:rFonts w:ascii="仿宋_GB2312" w:eastAsia="仿宋_GB2312" w:hint="eastAsia"/>
                <w:color w:val="000000"/>
                <w:spacing w:val="-6"/>
                <w:sz w:val="28"/>
                <w:szCs w:val="28"/>
              </w:rPr>
              <w:t>横断图像层厚、层数</w:t>
            </w:r>
          </w:p>
          <w:p w14:paraId="621EFBA1" w14:textId="77777777" w:rsidR="00702018" w:rsidRPr="00BA1D98" w:rsidRDefault="00702018"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pacing w:val="-6"/>
                <w:sz w:val="28"/>
                <w:szCs w:val="28"/>
              </w:rPr>
              <w:t>符合窗宽</w:t>
            </w:r>
          </w:p>
          <w:p w14:paraId="59A845B9" w14:textId="77777777" w:rsidR="00702018" w:rsidRPr="00BA1D98" w:rsidRDefault="00702018"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pacing w:val="-6"/>
                <w:sz w:val="28"/>
                <w:szCs w:val="28"/>
              </w:rPr>
              <w:t>能量窗宽</w:t>
            </w:r>
          </w:p>
          <w:p w14:paraId="3BEB31D6" w14:textId="77777777" w:rsidR="00702018" w:rsidRPr="00BA1D98" w:rsidRDefault="00702018"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pacing w:val="-6"/>
                <w:sz w:val="28"/>
                <w:szCs w:val="28"/>
              </w:rPr>
              <w:t>采集模式（如静态、步进式、连续进床等）</w:t>
            </w:r>
          </w:p>
          <w:p w14:paraId="2787BC2D" w14:textId="601D2A13" w:rsidR="00731E44" w:rsidRPr="00BA1D98" w:rsidRDefault="00731E44" w:rsidP="00BA1D98">
            <w:pPr>
              <w:overflowPunct w:val="0"/>
              <w:spacing w:line="520" w:lineRule="exact"/>
              <w:rPr>
                <w:rFonts w:ascii="仿宋_GB2312" w:eastAsia="仿宋_GB2312"/>
                <w:color w:val="000000"/>
                <w:spacing w:val="-6"/>
                <w:sz w:val="28"/>
                <w:szCs w:val="28"/>
              </w:rPr>
            </w:pPr>
            <w:r w:rsidRPr="00BA1D98">
              <w:rPr>
                <w:rFonts w:ascii="仿宋_GB2312" w:eastAsia="仿宋_GB2312" w:hint="eastAsia"/>
                <w:color w:val="000000"/>
                <w:spacing w:val="-6"/>
                <w:sz w:val="28"/>
                <w:szCs w:val="28"/>
              </w:rPr>
              <w:t>采集床位数</w:t>
            </w:r>
          </w:p>
        </w:tc>
        <w:tc>
          <w:tcPr>
            <w:tcW w:w="3626" w:type="dxa"/>
          </w:tcPr>
          <w:p w14:paraId="1D4AC864" w14:textId="77777777" w:rsidR="00702018" w:rsidRPr="00BA1D98" w:rsidRDefault="00702018" w:rsidP="00BA1D98">
            <w:pPr>
              <w:overflowPunct w:val="0"/>
              <w:spacing w:line="520" w:lineRule="exact"/>
              <w:jc w:val="left"/>
              <w:rPr>
                <w:rFonts w:ascii="仿宋_GB2312" w:eastAsia="仿宋_GB2312"/>
                <w:kern w:val="0"/>
                <w:sz w:val="28"/>
                <w:szCs w:val="28"/>
              </w:rPr>
            </w:pPr>
          </w:p>
        </w:tc>
      </w:tr>
      <w:tr w:rsidR="00702018" w:rsidRPr="00BA1D98" w14:paraId="4F5AD4F7" w14:textId="77777777" w:rsidTr="00702018">
        <w:trPr>
          <w:cantSplit/>
        </w:trPr>
        <w:tc>
          <w:tcPr>
            <w:tcW w:w="1101" w:type="dxa"/>
            <w:vAlign w:val="center"/>
          </w:tcPr>
          <w:p w14:paraId="7FDDB11F" w14:textId="77777777" w:rsidR="00702018" w:rsidRPr="00BA1D98" w:rsidRDefault="00702018" w:rsidP="00BA1D98">
            <w:pPr>
              <w:overflowPunct w:val="0"/>
              <w:spacing w:line="520" w:lineRule="exact"/>
              <w:jc w:val="center"/>
              <w:rPr>
                <w:rFonts w:ascii="仿宋_GB2312" w:eastAsia="仿宋_GB2312"/>
                <w:color w:val="000000"/>
                <w:kern w:val="0"/>
                <w:sz w:val="28"/>
                <w:szCs w:val="28"/>
              </w:rPr>
            </w:pPr>
          </w:p>
        </w:tc>
        <w:tc>
          <w:tcPr>
            <w:tcW w:w="2316" w:type="dxa"/>
          </w:tcPr>
          <w:p w14:paraId="76E0F54F" w14:textId="77777777" w:rsidR="00702018" w:rsidRPr="00BA1D98" w:rsidRDefault="002C2FDD"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MR</w:t>
            </w:r>
            <w:r w:rsidR="00702018" w:rsidRPr="00BA1D98">
              <w:rPr>
                <w:rFonts w:ascii="仿宋_GB2312" w:eastAsia="仿宋_GB2312" w:hint="eastAsia"/>
                <w:color w:val="000000"/>
                <w:kern w:val="0"/>
                <w:sz w:val="28"/>
                <w:szCs w:val="28"/>
              </w:rPr>
              <w:t>部分</w:t>
            </w:r>
          </w:p>
        </w:tc>
        <w:tc>
          <w:tcPr>
            <w:tcW w:w="1369" w:type="dxa"/>
          </w:tcPr>
          <w:p w14:paraId="2F2FCC10" w14:textId="77777777" w:rsidR="00702018" w:rsidRPr="00BA1D98" w:rsidRDefault="00702018" w:rsidP="00BA1D98">
            <w:pPr>
              <w:overflowPunct w:val="0"/>
              <w:spacing w:line="520" w:lineRule="exact"/>
              <w:rPr>
                <w:rFonts w:ascii="仿宋_GB2312" w:eastAsia="仿宋_GB2312"/>
                <w:color w:val="000000"/>
                <w:spacing w:val="-6"/>
                <w:kern w:val="0"/>
                <w:sz w:val="28"/>
                <w:szCs w:val="28"/>
              </w:rPr>
            </w:pPr>
          </w:p>
        </w:tc>
        <w:tc>
          <w:tcPr>
            <w:tcW w:w="5580" w:type="dxa"/>
            <w:vAlign w:val="center"/>
          </w:tcPr>
          <w:p w14:paraId="57B45F19" w14:textId="77777777" w:rsidR="00702018" w:rsidRPr="00BA1D98" w:rsidRDefault="00702018" w:rsidP="00BA1D98">
            <w:pPr>
              <w:overflowPunct w:val="0"/>
              <w:spacing w:line="520" w:lineRule="exact"/>
              <w:rPr>
                <w:rFonts w:ascii="仿宋_GB2312" w:eastAsia="仿宋_GB2312"/>
                <w:color w:val="000000"/>
                <w:kern w:val="0"/>
                <w:sz w:val="28"/>
                <w:szCs w:val="28"/>
              </w:rPr>
            </w:pPr>
            <w:r w:rsidRPr="00BA1D98">
              <w:rPr>
                <w:rFonts w:ascii="仿宋_GB2312" w:eastAsia="仿宋_GB2312" w:hint="eastAsia"/>
                <w:color w:val="000000"/>
                <w:kern w:val="0"/>
                <w:sz w:val="28"/>
                <w:szCs w:val="28"/>
              </w:rPr>
              <w:t>磁场强度</w:t>
            </w:r>
          </w:p>
        </w:tc>
        <w:tc>
          <w:tcPr>
            <w:tcW w:w="3626" w:type="dxa"/>
          </w:tcPr>
          <w:p w14:paraId="3DB12164" w14:textId="77777777" w:rsidR="00702018" w:rsidRPr="00BA1D98" w:rsidRDefault="00702018" w:rsidP="00BA1D98">
            <w:pPr>
              <w:overflowPunct w:val="0"/>
              <w:spacing w:line="520" w:lineRule="exact"/>
              <w:jc w:val="left"/>
              <w:rPr>
                <w:rFonts w:ascii="仿宋_GB2312" w:eastAsia="仿宋_GB2312"/>
                <w:kern w:val="0"/>
                <w:sz w:val="28"/>
                <w:szCs w:val="28"/>
              </w:rPr>
            </w:pPr>
          </w:p>
        </w:tc>
      </w:tr>
    </w:tbl>
    <w:p w14:paraId="6AA8E730" w14:textId="77777777" w:rsidR="00A07A74" w:rsidRPr="005F34BC" w:rsidRDefault="00A07A74" w:rsidP="00DB016F">
      <w:pPr>
        <w:widowControl/>
        <w:overflowPunct w:val="0"/>
        <w:spacing w:line="520" w:lineRule="exact"/>
        <w:ind w:firstLineChars="200" w:firstLine="456"/>
        <w:jc w:val="left"/>
        <w:rPr>
          <w:rFonts w:ascii="仿宋_GB2312" w:eastAsia="仿宋_GB2312"/>
          <w:color w:val="000000"/>
          <w:spacing w:val="-6"/>
          <w:sz w:val="24"/>
        </w:rPr>
      </w:pPr>
      <w:r w:rsidRPr="005F34BC">
        <w:rPr>
          <w:rFonts w:ascii="仿宋_GB2312" w:eastAsia="仿宋_GB2312" w:hint="eastAsia"/>
          <w:color w:val="000000"/>
          <w:spacing w:val="-6"/>
          <w:sz w:val="24"/>
        </w:rPr>
        <w:t>注1：应参照上述表格，根据申报产品实际情况列明产品规格参数、配置情况。表格中未尽事宜，可以增加。有不适用或不符合的特殊情况，另附文件说明。</w:t>
      </w:r>
    </w:p>
    <w:p w14:paraId="75EC0F9A" w14:textId="77777777" w:rsidR="007E3E81" w:rsidRDefault="00A07A74" w:rsidP="007E3E81">
      <w:pPr>
        <w:widowControl/>
        <w:overflowPunct w:val="0"/>
        <w:spacing w:line="520" w:lineRule="exact"/>
        <w:ind w:firstLineChars="200" w:firstLine="456"/>
        <w:jc w:val="left"/>
        <w:rPr>
          <w:rFonts w:ascii="仿宋_GB2312" w:eastAsia="仿宋_GB2312"/>
          <w:kern w:val="0"/>
          <w:sz w:val="24"/>
        </w:rPr>
      </w:pPr>
      <w:r w:rsidRPr="005F34BC">
        <w:rPr>
          <w:rFonts w:ascii="仿宋_GB2312" w:eastAsia="仿宋_GB2312" w:hint="eastAsia"/>
          <w:color w:val="000000"/>
          <w:spacing w:val="-6"/>
          <w:sz w:val="24"/>
        </w:rPr>
        <w:t>注2：</w:t>
      </w:r>
      <w:r w:rsidRPr="005F34BC">
        <w:rPr>
          <w:rFonts w:ascii="仿宋_GB2312" w:eastAsia="仿宋_GB2312" w:hint="eastAsia"/>
          <w:kern w:val="0"/>
          <w:sz w:val="24"/>
        </w:rPr>
        <w:t>若申报产品的采集、重建、后处理功能集成在同一软件平台，则版本号可使用系统软件发布版本号。</w:t>
      </w:r>
    </w:p>
    <w:p w14:paraId="32D174AA" w14:textId="77777777" w:rsidR="007E3E81" w:rsidRDefault="007E3E81" w:rsidP="007E3E81">
      <w:pPr>
        <w:widowControl/>
        <w:overflowPunct w:val="0"/>
        <w:spacing w:line="520" w:lineRule="exact"/>
        <w:ind w:firstLineChars="200" w:firstLine="480"/>
        <w:jc w:val="left"/>
        <w:rPr>
          <w:rFonts w:ascii="仿宋_GB2312" w:eastAsia="仿宋_GB2312"/>
          <w:kern w:val="0"/>
          <w:sz w:val="24"/>
        </w:rPr>
      </w:pPr>
    </w:p>
    <w:p w14:paraId="681E115B" w14:textId="77777777" w:rsidR="00BF7107" w:rsidRDefault="00BF7107" w:rsidP="007E3E81">
      <w:pPr>
        <w:widowControl/>
        <w:overflowPunct w:val="0"/>
        <w:spacing w:line="520" w:lineRule="exact"/>
        <w:ind w:firstLineChars="200" w:firstLine="640"/>
        <w:jc w:val="left"/>
        <w:rPr>
          <w:rFonts w:eastAsia="黑体"/>
          <w:color w:val="000000" w:themeColor="text1"/>
        </w:rPr>
      </w:pPr>
    </w:p>
    <w:p w14:paraId="058A4B6C" w14:textId="77777777" w:rsidR="00BF7107" w:rsidRDefault="00BF7107" w:rsidP="007E3E81">
      <w:pPr>
        <w:widowControl/>
        <w:overflowPunct w:val="0"/>
        <w:spacing w:line="520" w:lineRule="exact"/>
        <w:ind w:firstLineChars="200" w:firstLine="640"/>
        <w:jc w:val="left"/>
        <w:rPr>
          <w:rFonts w:eastAsia="黑体"/>
          <w:color w:val="000000" w:themeColor="text1"/>
        </w:rPr>
      </w:pPr>
    </w:p>
    <w:p w14:paraId="6097ADCB" w14:textId="77777777" w:rsidR="00BF7107" w:rsidRDefault="00BF7107" w:rsidP="007E3E81">
      <w:pPr>
        <w:widowControl/>
        <w:overflowPunct w:val="0"/>
        <w:spacing w:line="520" w:lineRule="exact"/>
        <w:ind w:firstLineChars="200" w:firstLine="640"/>
        <w:jc w:val="left"/>
        <w:rPr>
          <w:rFonts w:eastAsia="黑体"/>
          <w:color w:val="000000" w:themeColor="text1"/>
        </w:rPr>
      </w:pPr>
    </w:p>
    <w:p w14:paraId="07CCC406" w14:textId="77777777" w:rsidR="00BF7107" w:rsidRDefault="00BF7107" w:rsidP="007E3E81">
      <w:pPr>
        <w:widowControl/>
        <w:overflowPunct w:val="0"/>
        <w:spacing w:line="520" w:lineRule="exact"/>
        <w:ind w:firstLineChars="200" w:firstLine="640"/>
        <w:jc w:val="left"/>
        <w:rPr>
          <w:rFonts w:eastAsia="黑体"/>
          <w:color w:val="000000" w:themeColor="text1"/>
        </w:rPr>
      </w:pPr>
    </w:p>
    <w:p w14:paraId="0C3F07AF" w14:textId="77777777" w:rsidR="00BF7107" w:rsidRDefault="00BF7107" w:rsidP="007E3E81">
      <w:pPr>
        <w:widowControl/>
        <w:overflowPunct w:val="0"/>
        <w:spacing w:line="520" w:lineRule="exact"/>
        <w:ind w:firstLineChars="200" w:firstLine="640"/>
        <w:jc w:val="left"/>
        <w:rPr>
          <w:rFonts w:eastAsia="黑体"/>
          <w:color w:val="000000" w:themeColor="text1"/>
        </w:rPr>
      </w:pPr>
    </w:p>
    <w:p w14:paraId="3785784F" w14:textId="56254548" w:rsidR="00C57C7D" w:rsidRDefault="00494074" w:rsidP="00BF7107">
      <w:pPr>
        <w:widowControl/>
        <w:overflowPunct w:val="0"/>
        <w:spacing w:line="520" w:lineRule="exact"/>
        <w:jc w:val="left"/>
        <w:rPr>
          <w:rFonts w:eastAsia="黑体"/>
          <w:color w:val="000000" w:themeColor="text1"/>
        </w:rPr>
      </w:pPr>
      <w:r>
        <w:rPr>
          <w:rFonts w:eastAsia="黑体" w:hint="eastAsia"/>
          <w:color w:val="000000" w:themeColor="text1"/>
        </w:rPr>
        <w:t>附</w:t>
      </w:r>
      <w:r w:rsidR="00C57C7D" w:rsidRPr="00C57C7D">
        <w:rPr>
          <w:rFonts w:eastAsia="黑体" w:hint="eastAsia"/>
          <w:color w:val="000000" w:themeColor="text1"/>
        </w:rPr>
        <w:t>件</w:t>
      </w:r>
      <w:r w:rsidR="00906BA7">
        <w:rPr>
          <w:rFonts w:eastAsia="黑体"/>
          <w:color w:val="000000" w:themeColor="text1"/>
        </w:rPr>
        <w:t>2</w:t>
      </w:r>
    </w:p>
    <w:p w14:paraId="6EDFCE18" w14:textId="77777777" w:rsidR="00BF7107" w:rsidRPr="00C57C7D" w:rsidRDefault="00BF7107" w:rsidP="00BF7107">
      <w:pPr>
        <w:widowControl/>
        <w:overflowPunct w:val="0"/>
        <w:spacing w:line="520" w:lineRule="exact"/>
        <w:jc w:val="left"/>
        <w:rPr>
          <w:rFonts w:eastAsia="黑体"/>
          <w:color w:val="000000" w:themeColor="text1"/>
        </w:rPr>
      </w:pPr>
    </w:p>
    <w:p w14:paraId="166532A9" w14:textId="77777777" w:rsidR="00C57C7D" w:rsidRPr="00A63941" w:rsidRDefault="00C57C7D" w:rsidP="00DB016F">
      <w:pPr>
        <w:spacing w:line="520" w:lineRule="exact"/>
        <w:jc w:val="center"/>
        <w:rPr>
          <w:rFonts w:eastAsia="方正小标宋简体"/>
          <w:kern w:val="0"/>
          <w:sz w:val="44"/>
          <w:szCs w:val="44"/>
        </w:rPr>
      </w:pPr>
      <w:bookmarkStart w:id="3" w:name="_Toc433873358"/>
      <w:r w:rsidRPr="00A63941">
        <w:rPr>
          <w:rFonts w:eastAsia="方正小标宋简体"/>
          <w:kern w:val="0"/>
          <w:sz w:val="44"/>
          <w:szCs w:val="44"/>
        </w:rPr>
        <w:t>产品风险管理资料</w:t>
      </w:r>
      <w:bookmarkEnd w:id="3"/>
      <w:r w:rsidRPr="00A63941">
        <w:rPr>
          <w:rFonts w:eastAsia="方正小标宋简体"/>
          <w:kern w:val="0"/>
          <w:sz w:val="44"/>
          <w:szCs w:val="44"/>
        </w:rPr>
        <w:t>关注点</w:t>
      </w:r>
    </w:p>
    <w:p w14:paraId="43554D91" w14:textId="77777777" w:rsidR="00C57C7D" w:rsidRDefault="00C57C7D" w:rsidP="00DB016F">
      <w:pPr>
        <w:spacing w:line="520" w:lineRule="exact"/>
        <w:ind w:firstLine="630"/>
        <w:rPr>
          <w:rFonts w:eastAsia="仿宋_GB2312"/>
          <w:szCs w:val="32"/>
        </w:rPr>
      </w:pPr>
    </w:p>
    <w:p w14:paraId="3A8D9B27" w14:textId="3EF2C727" w:rsidR="00C57C7D" w:rsidRPr="00A63941" w:rsidRDefault="00C57C7D" w:rsidP="00DB016F">
      <w:pPr>
        <w:spacing w:line="520" w:lineRule="exact"/>
        <w:ind w:firstLineChars="200" w:firstLine="640"/>
        <w:rPr>
          <w:rFonts w:eastAsia="仿宋_GB2312"/>
          <w:snapToGrid w:val="0"/>
          <w:kern w:val="0"/>
          <w:szCs w:val="32"/>
        </w:rPr>
      </w:pPr>
      <w:r w:rsidRPr="00A63941">
        <w:rPr>
          <w:rFonts w:eastAsia="仿宋_GB2312"/>
          <w:szCs w:val="32"/>
        </w:rPr>
        <w:t>针对</w:t>
      </w:r>
      <w:r w:rsidR="00906BA7">
        <w:rPr>
          <w:rFonts w:eastAsia="仿宋_GB2312"/>
          <w:szCs w:val="32"/>
        </w:rPr>
        <w:t>PET/MR</w:t>
      </w:r>
      <w:r w:rsidRPr="00A63941">
        <w:rPr>
          <w:rFonts w:eastAsia="仿宋_GB2312"/>
          <w:szCs w:val="32"/>
        </w:rPr>
        <w:t>产品的安全特征，从能量危险（源）、生物学和化学危险（源）、操作危险（源）、信息危险（源）等方面，对产品风险进行全面分析并阐述相应的防范措施。</w:t>
      </w:r>
      <w:r w:rsidR="00A15B6E">
        <w:rPr>
          <w:rFonts w:eastAsia="仿宋_GB2312"/>
          <w:szCs w:val="32"/>
        </w:rPr>
        <w:t>PET/MR</w:t>
      </w:r>
      <w:r w:rsidRPr="00A63941">
        <w:rPr>
          <w:rFonts w:eastAsia="仿宋_GB2312"/>
          <w:snapToGrid w:val="0"/>
          <w:kern w:val="0"/>
          <w:szCs w:val="32"/>
        </w:rPr>
        <w:t>产品</w:t>
      </w:r>
      <w:r w:rsidR="00BE658E">
        <w:rPr>
          <w:rFonts w:eastAsia="仿宋_GB2312" w:hint="eastAsia"/>
          <w:snapToGrid w:val="0"/>
          <w:kern w:val="0"/>
          <w:szCs w:val="32"/>
        </w:rPr>
        <w:t>可能</w:t>
      </w:r>
      <w:r w:rsidRPr="00A63941">
        <w:rPr>
          <w:rFonts w:eastAsia="仿宋_GB2312"/>
          <w:snapToGrid w:val="0"/>
          <w:kern w:val="0"/>
          <w:szCs w:val="32"/>
        </w:rPr>
        <w:t>危险（源）示例如下：</w:t>
      </w:r>
    </w:p>
    <w:p w14:paraId="6585FB16" w14:textId="77777777" w:rsidR="00371B46" w:rsidRPr="00EB2B6D" w:rsidRDefault="00371B46" w:rsidP="00DB016F">
      <w:pPr>
        <w:adjustRightInd w:val="0"/>
        <w:snapToGrid w:val="0"/>
        <w:spacing w:line="520" w:lineRule="exact"/>
        <w:jc w:val="center"/>
        <w:rPr>
          <w:rFonts w:eastAsia="仿宋_GB2312"/>
          <w:color w:val="000000" w:themeColor="text1"/>
        </w:rPr>
      </w:pPr>
      <w:r w:rsidRPr="00EB2B6D">
        <w:rPr>
          <w:rFonts w:ascii="黑体" w:eastAsia="黑体" w:hAnsi="黑体" w:hint="eastAsia"/>
          <w:color w:val="000000" w:themeColor="text1"/>
          <w:sz w:val="28"/>
          <w:szCs w:val="28"/>
        </w:rPr>
        <w:t xml:space="preserve">表1 </w:t>
      </w:r>
      <w:r w:rsidRPr="00371B46">
        <w:rPr>
          <w:rFonts w:ascii="黑体" w:eastAsia="黑体" w:hAnsi="黑体" w:hint="eastAsia"/>
          <w:color w:val="000000" w:themeColor="text1"/>
          <w:sz w:val="28"/>
          <w:szCs w:val="28"/>
        </w:rPr>
        <w:t>PET/MR产品</w:t>
      </w:r>
      <w:r w:rsidRPr="00EB2B6D">
        <w:rPr>
          <w:rFonts w:ascii="黑体" w:eastAsia="黑体" w:hAnsi="黑体" w:hint="eastAsia"/>
          <w:color w:val="000000" w:themeColor="text1"/>
          <w:sz w:val="28"/>
          <w:szCs w:val="28"/>
        </w:rPr>
        <w:t>的主要危险（源）</w:t>
      </w:r>
    </w:p>
    <w:tbl>
      <w:tblPr>
        <w:tblW w:w="13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7"/>
        <w:gridCol w:w="1520"/>
        <w:gridCol w:w="3264"/>
        <w:gridCol w:w="2831"/>
        <w:gridCol w:w="2034"/>
        <w:gridCol w:w="2472"/>
      </w:tblGrid>
      <w:tr w:rsidR="00A15B6E" w:rsidRPr="005F55E8" w14:paraId="316783A5" w14:textId="77777777" w:rsidTr="000A397C">
        <w:trPr>
          <w:cantSplit/>
          <w:trHeight w:val="493"/>
          <w:tblHeader/>
          <w:jc w:val="center"/>
        </w:trPr>
        <w:tc>
          <w:tcPr>
            <w:tcW w:w="1827" w:type="dxa"/>
            <w:tcBorders>
              <w:top w:val="single" w:sz="4" w:space="0" w:color="auto"/>
              <w:left w:val="single" w:sz="4" w:space="0" w:color="auto"/>
              <w:bottom w:val="single" w:sz="4" w:space="0" w:color="auto"/>
              <w:right w:val="single" w:sz="4" w:space="0" w:color="auto"/>
            </w:tcBorders>
            <w:vAlign w:val="center"/>
          </w:tcPr>
          <w:p w14:paraId="5FFE659D" w14:textId="77777777" w:rsidR="00A15B6E" w:rsidRPr="005F55E8" w:rsidRDefault="00A15B6E" w:rsidP="00BA1D98">
            <w:pPr>
              <w:overflowPunct w:val="0"/>
              <w:spacing w:line="520" w:lineRule="exact"/>
              <w:jc w:val="center"/>
              <w:rPr>
                <w:rFonts w:ascii="黑体" w:eastAsia="黑体" w:hAnsi="黑体" w:cs="黑体"/>
                <w:color w:val="000000"/>
                <w:kern w:val="0"/>
                <w:sz w:val="28"/>
                <w:szCs w:val="28"/>
                <w:lang w:val="zh-CN"/>
              </w:rPr>
            </w:pPr>
            <w:r w:rsidRPr="005F55E8">
              <w:rPr>
                <w:rFonts w:ascii="黑体" w:eastAsia="黑体" w:hAnsi="黑体" w:cs="黑体" w:hint="eastAsia"/>
                <w:color w:val="000000"/>
                <w:kern w:val="0"/>
                <w:sz w:val="28"/>
                <w:szCs w:val="28"/>
                <w:lang w:val="zh-CN"/>
              </w:rPr>
              <w:t>危害分类</w:t>
            </w:r>
          </w:p>
        </w:tc>
        <w:tc>
          <w:tcPr>
            <w:tcW w:w="1520" w:type="dxa"/>
            <w:tcBorders>
              <w:top w:val="single" w:sz="4" w:space="0" w:color="auto"/>
              <w:left w:val="single" w:sz="4" w:space="0" w:color="auto"/>
              <w:bottom w:val="single" w:sz="4" w:space="0" w:color="auto"/>
              <w:right w:val="single" w:sz="4" w:space="0" w:color="auto"/>
            </w:tcBorders>
            <w:vAlign w:val="center"/>
          </w:tcPr>
          <w:p w14:paraId="3D8D2415" w14:textId="77777777" w:rsidR="00A15B6E" w:rsidRPr="005F55E8" w:rsidRDefault="00A15B6E" w:rsidP="00BA1D98">
            <w:pPr>
              <w:overflowPunct w:val="0"/>
              <w:spacing w:line="520" w:lineRule="exact"/>
              <w:jc w:val="center"/>
              <w:rPr>
                <w:rFonts w:ascii="黑体" w:eastAsia="黑体" w:hAnsi="黑体" w:cs="黑体"/>
                <w:color w:val="000000"/>
                <w:kern w:val="0"/>
                <w:sz w:val="28"/>
                <w:szCs w:val="28"/>
                <w:lang w:val="zh-CN"/>
              </w:rPr>
            </w:pPr>
            <w:r w:rsidRPr="005F55E8">
              <w:rPr>
                <w:rFonts w:ascii="黑体" w:eastAsia="黑体" w:hAnsi="黑体" w:cs="黑体" w:hint="eastAsia"/>
                <w:color w:val="000000"/>
                <w:kern w:val="0"/>
                <w:sz w:val="28"/>
                <w:szCs w:val="28"/>
                <w:lang w:val="zh-CN"/>
              </w:rPr>
              <w:t>危害二级分类</w:t>
            </w:r>
          </w:p>
        </w:tc>
        <w:tc>
          <w:tcPr>
            <w:tcW w:w="3264" w:type="dxa"/>
            <w:tcBorders>
              <w:top w:val="single" w:sz="4" w:space="0" w:color="auto"/>
              <w:left w:val="single" w:sz="4" w:space="0" w:color="auto"/>
              <w:bottom w:val="single" w:sz="4" w:space="0" w:color="auto"/>
              <w:right w:val="single" w:sz="4" w:space="0" w:color="auto"/>
            </w:tcBorders>
            <w:vAlign w:val="center"/>
          </w:tcPr>
          <w:p w14:paraId="6AAE109E" w14:textId="77777777" w:rsidR="00A15B6E" w:rsidRPr="005F55E8" w:rsidRDefault="00A15B6E" w:rsidP="00BA1D98">
            <w:pPr>
              <w:overflowPunct w:val="0"/>
              <w:spacing w:line="520" w:lineRule="exact"/>
              <w:jc w:val="center"/>
              <w:rPr>
                <w:rFonts w:ascii="黑体" w:eastAsia="黑体" w:hAnsi="黑体" w:cs="黑体"/>
                <w:color w:val="000000"/>
                <w:kern w:val="0"/>
                <w:sz w:val="28"/>
                <w:szCs w:val="28"/>
                <w:lang w:val="zh-CN"/>
              </w:rPr>
            </w:pPr>
            <w:r w:rsidRPr="005F55E8">
              <w:rPr>
                <w:rFonts w:ascii="黑体" w:eastAsia="黑体" w:hAnsi="黑体" w:cs="黑体" w:hint="eastAsia"/>
                <w:color w:val="000000"/>
                <w:kern w:val="0"/>
                <w:sz w:val="28"/>
                <w:szCs w:val="28"/>
                <w:lang w:val="zh-CN"/>
              </w:rPr>
              <w:t>危害示例</w:t>
            </w:r>
          </w:p>
        </w:tc>
        <w:tc>
          <w:tcPr>
            <w:tcW w:w="2831" w:type="dxa"/>
            <w:tcBorders>
              <w:top w:val="single" w:sz="4" w:space="0" w:color="auto"/>
              <w:left w:val="single" w:sz="4" w:space="0" w:color="auto"/>
              <w:bottom w:val="single" w:sz="4" w:space="0" w:color="auto"/>
              <w:right w:val="single" w:sz="4" w:space="0" w:color="auto"/>
            </w:tcBorders>
            <w:vAlign w:val="center"/>
          </w:tcPr>
          <w:p w14:paraId="32C0792E" w14:textId="77777777" w:rsidR="00A15B6E" w:rsidRPr="005F55E8" w:rsidRDefault="00A15B6E" w:rsidP="00BA1D98">
            <w:pPr>
              <w:overflowPunct w:val="0"/>
              <w:spacing w:line="520" w:lineRule="exact"/>
              <w:jc w:val="center"/>
              <w:rPr>
                <w:rFonts w:ascii="黑体" w:eastAsia="黑体" w:hAnsi="黑体" w:cs="黑体"/>
                <w:color w:val="000000"/>
                <w:kern w:val="0"/>
                <w:sz w:val="28"/>
                <w:szCs w:val="28"/>
                <w:lang w:val="zh-CN"/>
              </w:rPr>
            </w:pPr>
            <w:r w:rsidRPr="005F55E8">
              <w:rPr>
                <w:rFonts w:ascii="黑体" w:eastAsia="黑体" w:hAnsi="黑体" w:cs="黑体" w:hint="eastAsia"/>
                <w:color w:val="000000"/>
                <w:kern w:val="0"/>
                <w:sz w:val="28"/>
                <w:szCs w:val="28"/>
                <w:lang w:val="zh-CN"/>
              </w:rPr>
              <w:t>可预见的事件序列</w:t>
            </w:r>
          </w:p>
        </w:tc>
        <w:tc>
          <w:tcPr>
            <w:tcW w:w="2034" w:type="dxa"/>
            <w:tcBorders>
              <w:top w:val="single" w:sz="4" w:space="0" w:color="auto"/>
              <w:left w:val="single" w:sz="4" w:space="0" w:color="auto"/>
              <w:bottom w:val="single" w:sz="4" w:space="0" w:color="auto"/>
              <w:right w:val="single" w:sz="4" w:space="0" w:color="auto"/>
            </w:tcBorders>
            <w:vAlign w:val="center"/>
          </w:tcPr>
          <w:p w14:paraId="1CF5B640" w14:textId="77777777" w:rsidR="00A15B6E" w:rsidRPr="005F55E8" w:rsidRDefault="00A15B6E" w:rsidP="00BA1D98">
            <w:pPr>
              <w:overflowPunct w:val="0"/>
              <w:spacing w:line="520" w:lineRule="exact"/>
              <w:jc w:val="center"/>
              <w:rPr>
                <w:rFonts w:ascii="黑体" w:eastAsia="黑体" w:hAnsi="黑体" w:cs="黑体"/>
                <w:color w:val="000000"/>
                <w:kern w:val="0"/>
                <w:sz w:val="28"/>
                <w:szCs w:val="28"/>
                <w:lang w:val="zh-CN"/>
              </w:rPr>
            </w:pPr>
            <w:r w:rsidRPr="005F55E8">
              <w:rPr>
                <w:rFonts w:ascii="黑体" w:eastAsia="黑体" w:hAnsi="黑体" w:cs="黑体" w:hint="eastAsia"/>
                <w:color w:val="000000"/>
                <w:kern w:val="0"/>
                <w:sz w:val="28"/>
                <w:szCs w:val="28"/>
                <w:lang w:val="zh-CN"/>
              </w:rPr>
              <w:t>危害处境</w:t>
            </w:r>
          </w:p>
        </w:tc>
        <w:tc>
          <w:tcPr>
            <w:tcW w:w="2472" w:type="dxa"/>
            <w:tcBorders>
              <w:top w:val="single" w:sz="4" w:space="0" w:color="auto"/>
              <w:left w:val="single" w:sz="4" w:space="0" w:color="auto"/>
              <w:bottom w:val="single" w:sz="4" w:space="0" w:color="auto"/>
              <w:right w:val="single" w:sz="4" w:space="0" w:color="auto"/>
            </w:tcBorders>
            <w:vAlign w:val="center"/>
          </w:tcPr>
          <w:p w14:paraId="195D753E" w14:textId="77777777" w:rsidR="00A15B6E" w:rsidRPr="005F55E8" w:rsidRDefault="00A15B6E" w:rsidP="00BA1D98">
            <w:pPr>
              <w:overflowPunct w:val="0"/>
              <w:spacing w:line="520" w:lineRule="exact"/>
              <w:jc w:val="center"/>
              <w:rPr>
                <w:rFonts w:ascii="黑体" w:eastAsia="黑体" w:hAnsi="黑体" w:cs="黑体"/>
                <w:color w:val="000000"/>
                <w:kern w:val="0"/>
                <w:sz w:val="28"/>
                <w:szCs w:val="28"/>
                <w:lang w:val="zh-CN"/>
              </w:rPr>
            </w:pPr>
            <w:r w:rsidRPr="005F55E8">
              <w:rPr>
                <w:rFonts w:ascii="黑体" w:eastAsia="黑体" w:hAnsi="黑体" w:cs="黑体" w:hint="eastAsia"/>
                <w:color w:val="000000"/>
                <w:kern w:val="0"/>
                <w:sz w:val="28"/>
                <w:szCs w:val="28"/>
                <w:lang w:val="zh-CN"/>
              </w:rPr>
              <w:t>损害</w:t>
            </w:r>
          </w:p>
        </w:tc>
      </w:tr>
      <w:tr w:rsidR="00A15B6E" w:rsidRPr="005F55E8" w14:paraId="0F57A137" w14:textId="77777777" w:rsidTr="000A397C">
        <w:trPr>
          <w:cantSplit/>
          <w:trHeight w:val="493"/>
          <w:tblHeader/>
          <w:jc w:val="center"/>
        </w:trPr>
        <w:tc>
          <w:tcPr>
            <w:tcW w:w="1827" w:type="dxa"/>
            <w:vMerge w:val="restart"/>
            <w:tcBorders>
              <w:top w:val="single" w:sz="4" w:space="0" w:color="auto"/>
              <w:left w:val="single" w:sz="4" w:space="0" w:color="auto"/>
              <w:bottom w:val="single" w:sz="4" w:space="0" w:color="auto"/>
              <w:right w:val="single" w:sz="4" w:space="0" w:color="auto"/>
            </w:tcBorders>
            <w:vAlign w:val="center"/>
          </w:tcPr>
          <w:p w14:paraId="6B322CA7"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能量危害</w:t>
            </w:r>
          </w:p>
        </w:tc>
        <w:tc>
          <w:tcPr>
            <w:tcW w:w="1520" w:type="dxa"/>
            <w:vMerge w:val="restart"/>
            <w:tcBorders>
              <w:top w:val="single" w:sz="4" w:space="0" w:color="auto"/>
              <w:left w:val="single" w:sz="4" w:space="0" w:color="auto"/>
              <w:bottom w:val="single" w:sz="4" w:space="0" w:color="auto"/>
              <w:right w:val="single" w:sz="4" w:space="0" w:color="auto"/>
            </w:tcBorders>
            <w:vAlign w:val="center"/>
          </w:tcPr>
          <w:p w14:paraId="7EE7E917"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电击危害</w:t>
            </w:r>
          </w:p>
        </w:tc>
        <w:tc>
          <w:tcPr>
            <w:tcW w:w="3264" w:type="dxa"/>
            <w:tcBorders>
              <w:top w:val="single" w:sz="4" w:space="0" w:color="auto"/>
              <w:left w:val="single" w:sz="4" w:space="0" w:color="auto"/>
              <w:bottom w:val="single" w:sz="4" w:space="0" w:color="auto"/>
              <w:right w:val="single" w:sz="4" w:space="0" w:color="auto"/>
            </w:tcBorders>
            <w:vAlign w:val="center"/>
          </w:tcPr>
          <w:p w14:paraId="21E62340"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应用部分或可触及导电部分漏电流超出范围</w:t>
            </w:r>
          </w:p>
        </w:tc>
        <w:tc>
          <w:tcPr>
            <w:tcW w:w="2831" w:type="dxa"/>
            <w:tcBorders>
              <w:top w:val="single" w:sz="4" w:space="0" w:color="auto"/>
              <w:left w:val="single" w:sz="4" w:space="0" w:color="auto"/>
              <w:bottom w:val="single" w:sz="4" w:space="0" w:color="auto"/>
              <w:right w:val="single" w:sz="4" w:space="0" w:color="auto"/>
            </w:tcBorders>
            <w:vAlign w:val="center"/>
          </w:tcPr>
          <w:p w14:paraId="14E30686"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病人或操作者直接接触器械的应用部分或可触及导电部分</w:t>
            </w:r>
          </w:p>
        </w:tc>
        <w:tc>
          <w:tcPr>
            <w:tcW w:w="2034" w:type="dxa"/>
            <w:tcBorders>
              <w:top w:val="single" w:sz="4" w:space="0" w:color="auto"/>
              <w:left w:val="single" w:sz="4" w:space="0" w:color="auto"/>
              <w:bottom w:val="single" w:sz="4" w:space="0" w:color="auto"/>
              <w:right w:val="single" w:sz="4" w:space="0" w:color="auto"/>
            </w:tcBorders>
            <w:vAlign w:val="center"/>
          </w:tcPr>
          <w:p w14:paraId="647E05F7"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病人或操作者受到电击</w:t>
            </w:r>
          </w:p>
        </w:tc>
        <w:tc>
          <w:tcPr>
            <w:tcW w:w="2472" w:type="dxa"/>
            <w:tcBorders>
              <w:top w:val="single" w:sz="4" w:space="0" w:color="auto"/>
              <w:left w:val="single" w:sz="4" w:space="0" w:color="auto"/>
              <w:bottom w:val="single" w:sz="4" w:space="0" w:color="auto"/>
              <w:right w:val="single" w:sz="4" w:space="0" w:color="auto"/>
            </w:tcBorders>
            <w:vAlign w:val="center"/>
          </w:tcPr>
          <w:p w14:paraId="51B7B2EA"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惊吓、可逆转的电击伤、不可逆转的电击伤、死亡</w:t>
            </w:r>
          </w:p>
        </w:tc>
      </w:tr>
      <w:tr w:rsidR="00A15B6E" w:rsidRPr="005F55E8" w14:paraId="31A8CE85"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2FD0652B"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68C5E036"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0A375D4C"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系统安装不良、部件更换不当（如：保护接地不当）</w:t>
            </w:r>
          </w:p>
        </w:tc>
        <w:tc>
          <w:tcPr>
            <w:tcW w:w="2831" w:type="dxa"/>
            <w:tcBorders>
              <w:top w:val="single" w:sz="4" w:space="0" w:color="auto"/>
              <w:left w:val="single" w:sz="4" w:space="0" w:color="auto"/>
              <w:bottom w:val="single" w:sz="4" w:space="0" w:color="auto"/>
              <w:right w:val="single" w:sz="4" w:space="0" w:color="auto"/>
            </w:tcBorders>
            <w:vAlign w:val="center"/>
          </w:tcPr>
          <w:p w14:paraId="0902F2BF"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保护接地与基本绝缘同时失效</w:t>
            </w:r>
          </w:p>
        </w:tc>
        <w:tc>
          <w:tcPr>
            <w:tcW w:w="2034" w:type="dxa"/>
            <w:tcBorders>
              <w:top w:val="single" w:sz="4" w:space="0" w:color="auto"/>
              <w:left w:val="single" w:sz="4" w:space="0" w:color="auto"/>
              <w:bottom w:val="single" w:sz="4" w:space="0" w:color="auto"/>
              <w:right w:val="single" w:sz="4" w:space="0" w:color="auto"/>
            </w:tcBorders>
            <w:vAlign w:val="center"/>
          </w:tcPr>
          <w:p w14:paraId="51273D76"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病人或操作者受到电击</w:t>
            </w:r>
          </w:p>
        </w:tc>
        <w:tc>
          <w:tcPr>
            <w:tcW w:w="2472" w:type="dxa"/>
            <w:tcBorders>
              <w:top w:val="single" w:sz="4" w:space="0" w:color="auto"/>
              <w:left w:val="single" w:sz="4" w:space="0" w:color="auto"/>
              <w:bottom w:val="single" w:sz="4" w:space="0" w:color="auto"/>
              <w:right w:val="single" w:sz="4" w:space="0" w:color="auto"/>
            </w:tcBorders>
            <w:vAlign w:val="center"/>
          </w:tcPr>
          <w:p w14:paraId="696DBAEC"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惊吓、可逆转的电击伤、不可逆转的电击伤、死亡</w:t>
            </w:r>
          </w:p>
        </w:tc>
      </w:tr>
      <w:tr w:rsidR="00A15B6E" w:rsidRPr="005F55E8" w14:paraId="3187A864" w14:textId="77777777" w:rsidTr="000A397C">
        <w:trPr>
          <w:cantSplit/>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3407958A"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2200A514"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0DC9B0DB"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系统工作电压暴露</w:t>
            </w:r>
          </w:p>
        </w:tc>
        <w:tc>
          <w:tcPr>
            <w:tcW w:w="2831" w:type="dxa"/>
            <w:tcBorders>
              <w:top w:val="single" w:sz="4" w:space="0" w:color="auto"/>
              <w:left w:val="single" w:sz="4" w:space="0" w:color="auto"/>
              <w:bottom w:val="single" w:sz="4" w:space="0" w:color="auto"/>
              <w:right w:val="single" w:sz="4" w:space="0" w:color="auto"/>
            </w:tcBorders>
            <w:vAlign w:val="center"/>
          </w:tcPr>
          <w:p w14:paraId="0D928B11"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系统外壳被打开情况下，设备持续工作。</w:t>
            </w:r>
          </w:p>
        </w:tc>
        <w:tc>
          <w:tcPr>
            <w:tcW w:w="2034" w:type="dxa"/>
            <w:tcBorders>
              <w:top w:val="single" w:sz="4" w:space="0" w:color="auto"/>
              <w:left w:val="single" w:sz="4" w:space="0" w:color="auto"/>
              <w:bottom w:val="single" w:sz="4" w:space="0" w:color="auto"/>
              <w:right w:val="single" w:sz="4" w:space="0" w:color="auto"/>
            </w:tcBorders>
            <w:vAlign w:val="center"/>
          </w:tcPr>
          <w:p w14:paraId="49EDC5EB"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病人或操作者受到电击</w:t>
            </w:r>
          </w:p>
        </w:tc>
        <w:tc>
          <w:tcPr>
            <w:tcW w:w="2472" w:type="dxa"/>
            <w:tcBorders>
              <w:top w:val="single" w:sz="4" w:space="0" w:color="auto"/>
              <w:left w:val="single" w:sz="4" w:space="0" w:color="auto"/>
              <w:bottom w:val="single" w:sz="4" w:space="0" w:color="auto"/>
              <w:right w:val="single" w:sz="4" w:space="0" w:color="auto"/>
            </w:tcBorders>
            <w:vAlign w:val="center"/>
          </w:tcPr>
          <w:p w14:paraId="41CEB1CC"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惊吓、可逆转的电击伤、不可逆转的电击伤、死亡</w:t>
            </w:r>
          </w:p>
        </w:tc>
      </w:tr>
      <w:tr w:rsidR="00A15B6E" w:rsidRPr="005F55E8" w14:paraId="67695E89"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3C53D088"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7673C0D4"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51B97389"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环境湿度超出设备正常工作许可范围</w:t>
            </w:r>
          </w:p>
        </w:tc>
        <w:tc>
          <w:tcPr>
            <w:tcW w:w="2831" w:type="dxa"/>
            <w:tcBorders>
              <w:top w:val="single" w:sz="4" w:space="0" w:color="auto"/>
              <w:left w:val="single" w:sz="4" w:space="0" w:color="auto"/>
              <w:bottom w:val="single" w:sz="4" w:space="0" w:color="auto"/>
              <w:right w:val="single" w:sz="4" w:space="0" w:color="auto"/>
            </w:tcBorders>
            <w:vAlign w:val="center"/>
          </w:tcPr>
          <w:p w14:paraId="5292259C"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系统绝缘隔离失效、被击穿</w:t>
            </w:r>
          </w:p>
        </w:tc>
        <w:tc>
          <w:tcPr>
            <w:tcW w:w="2034" w:type="dxa"/>
            <w:tcBorders>
              <w:top w:val="single" w:sz="4" w:space="0" w:color="auto"/>
              <w:left w:val="single" w:sz="4" w:space="0" w:color="auto"/>
              <w:bottom w:val="single" w:sz="4" w:space="0" w:color="auto"/>
              <w:right w:val="single" w:sz="4" w:space="0" w:color="auto"/>
            </w:tcBorders>
            <w:vAlign w:val="center"/>
          </w:tcPr>
          <w:p w14:paraId="4BB9BF84"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病人或操作者受到电击</w:t>
            </w:r>
          </w:p>
        </w:tc>
        <w:tc>
          <w:tcPr>
            <w:tcW w:w="2472" w:type="dxa"/>
            <w:tcBorders>
              <w:top w:val="single" w:sz="4" w:space="0" w:color="auto"/>
              <w:left w:val="single" w:sz="4" w:space="0" w:color="auto"/>
              <w:bottom w:val="single" w:sz="4" w:space="0" w:color="auto"/>
              <w:right w:val="single" w:sz="4" w:space="0" w:color="auto"/>
            </w:tcBorders>
            <w:vAlign w:val="center"/>
          </w:tcPr>
          <w:p w14:paraId="2FF50FBC"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惊吓、可逆转的电击伤、不可逆转的电击伤、死亡</w:t>
            </w:r>
          </w:p>
        </w:tc>
      </w:tr>
      <w:tr w:rsidR="00A15B6E" w:rsidRPr="005F55E8" w14:paraId="77BC1E92"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505C934C"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0A8BA92C"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2AE5B94E"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液体溢流造成短路</w:t>
            </w:r>
          </w:p>
        </w:tc>
        <w:tc>
          <w:tcPr>
            <w:tcW w:w="2831" w:type="dxa"/>
            <w:tcBorders>
              <w:top w:val="single" w:sz="4" w:space="0" w:color="auto"/>
              <w:left w:val="single" w:sz="4" w:space="0" w:color="auto"/>
              <w:bottom w:val="single" w:sz="4" w:space="0" w:color="auto"/>
              <w:right w:val="single" w:sz="4" w:space="0" w:color="auto"/>
            </w:tcBorders>
            <w:vAlign w:val="center"/>
          </w:tcPr>
          <w:p w14:paraId="4A02A147"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注射药物泄漏造成液体溢流。</w:t>
            </w:r>
          </w:p>
        </w:tc>
        <w:tc>
          <w:tcPr>
            <w:tcW w:w="2034" w:type="dxa"/>
            <w:tcBorders>
              <w:top w:val="single" w:sz="4" w:space="0" w:color="auto"/>
              <w:left w:val="single" w:sz="4" w:space="0" w:color="auto"/>
              <w:bottom w:val="single" w:sz="4" w:space="0" w:color="auto"/>
              <w:right w:val="single" w:sz="4" w:space="0" w:color="auto"/>
            </w:tcBorders>
            <w:vAlign w:val="center"/>
          </w:tcPr>
          <w:p w14:paraId="61F2069E"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病人或操作者受到电击</w:t>
            </w:r>
          </w:p>
        </w:tc>
        <w:tc>
          <w:tcPr>
            <w:tcW w:w="2472" w:type="dxa"/>
            <w:tcBorders>
              <w:top w:val="single" w:sz="4" w:space="0" w:color="auto"/>
              <w:left w:val="single" w:sz="4" w:space="0" w:color="auto"/>
              <w:bottom w:val="single" w:sz="4" w:space="0" w:color="auto"/>
              <w:right w:val="single" w:sz="4" w:space="0" w:color="auto"/>
            </w:tcBorders>
            <w:vAlign w:val="center"/>
          </w:tcPr>
          <w:p w14:paraId="1CF4D5D5"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惊吓、可逆转的电击伤、不可逆转的电击伤、死亡</w:t>
            </w:r>
          </w:p>
        </w:tc>
      </w:tr>
      <w:tr w:rsidR="00A15B6E" w:rsidRPr="005F55E8" w14:paraId="5CCABC23"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06EDD136"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val="restart"/>
            <w:tcBorders>
              <w:top w:val="single" w:sz="4" w:space="0" w:color="auto"/>
              <w:left w:val="single" w:sz="4" w:space="0" w:color="auto"/>
              <w:bottom w:val="single" w:sz="4" w:space="0" w:color="auto"/>
              <w:right w:val="single" w:sz="4" w:space="0" w:color="auto"/>
            </w:tcBorders>
            <w:vAlign w:val="center"/>
          </w:tcPr>
          <w:p w14:paraId="6C7FB5FE"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热能造成灼伤或火灾</w:t>
            </w:r>
          </w:p>
        </w:tc>
        <w:tc>
          <w:tcPr>
            <w:tcW w:w="3264" w:type="dxa"/>
            <w:tcBorders>
              <w:top w:val="single" w:sz="4" w:space="0" w:color="auto"/>
              <w:left w:val="single" w:sz="4" w:space="0" w:color="auto"/>
              <w:bottom w:val="single" w:sz="4" w:space="0" w:color="auto"/>
              <w:right w:val="single" w:sz="4" w:space="0" w:color="auto"/>
            </w:tcBorders>
            <w:vAlign w:val="center"/>
          </w:tcPr>
          <w:p w14:paraId="7A75C602"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可触及表面过热</w:t>
            </w:r>
          </w:p>
        </w:tc>
        <w:tc>
          <w:tcPr>
            <w:tcW w:w="2831" w:type="dxa"/>
            <w:tcBorders>
              <w:top w:val="single" w:sz="4" w:space="0" w:color="auto"/>
              <w:left w:val="single" w:sz="4" w:space="0" w:color="auto"/>
              <w:bottom w:val="single" w:sz="4" w:space="0" w:color="auto"/>
              <w:right w:val="single" w:sz="4" w:space="0" w:color="auto"/>
            </w:tcBorders>
            <w:vAlign w:val="center"/>
          </w:tcPr>
          <w:p w14:paraId="133A3AEF"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病人或操作者直接接触过热表面</w:t>
            </w:r>
          </w:p>
        </w:tc>
        <w:tc>
          <w:tcPr>
            <w:tcW w:w="2034" w:type="dxa"/>
            <w:tcBorders>
              <w:top w:val="single" w:sz="4" w:space="0" w:color="auto"/>
              <w:left w:val="single" w:sz="4" w:space="0" w:color="auto"/>
              <w:bottom w:val="single" w:sz="4" w:space="0" w:color="auto"/>
              <w:right w:val="single" w:sz="4" w:space="0" w:color="auto"/>
            </w:tcBorders>
            <w:vAlign w:val="center"/>
          </w:tcPr>
          <w:p w14:paraId="3BF38E35"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病人或操作者受到烫伤</w:t>
            </w:r>
          </w:p>
        </w:tc>
        <w:tc>
          <w:tcPr>
            <w:tcW w:w="2472" w:type="dxa"/>
            <w:tcBorders>
              <w:top w:val="single" w:sz="4" w:space="0" w:color="auto"/>
              <w:left w:val="single" w:sz="4" w:space="0" w:color="auto"/>
              <w:bottom w:val="single" w:sz="4" w:space="0" w:color="auto"/>
              <w:right w:val="single" w:sz="4" w:space="0" w:color="auto"/>
            </w:tcBorders>
            <w:vAlign w:val="center"/>
          </w:tcPr>
          <w:p w14:paraId="09A3679E"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惊吓、可逆转的烫伤、不可逆转的烫伤</w:t>
            </w:r>
          </w:p>
        </w:tc>
      </w:tr>
      <w:tr w:rsidR="00A15B6E" w:rsidRPr="005F55E8" w14:paraId="4F3F8D13"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68A07D34"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6FF022B5"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6A706C64"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组件失效、结构破坏导致的热液泄露、飞溅</w:t>
            </w:r>
          </w:p>
        </w:tc>
        <w:tc>
          <w:tcPr>
            <w:tcW w:w="2831" w:type="dxa"/>
            <w:tcBorders>
              <w:top w:val="single" w:sz="4" w:space="0" w:color="auto"/>
              <w:left w:val="single" w:sz="4" w:space="0" w:color="auto"/>
              <w:bottom w:val="single" w:sz="4" w:space="0" w:color="auto"/>
              <w:right w:val="single" w:sz="4" w:space="0" w:color="auto"/>
            </w:tcBorders>
            <w:vAlign w:val="center"/>
          </w:tcPr>
          <w:p w14:paraId="75FB353B"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热油从扫描架泄漏</w:t>
            </w:r>
          </w:p>
        </w:tc>
        <w:tc>
          <w:tcPr>
            <w:tcW w:w="2034" w:type="dxa"/>
            <w:tcBorders>
              <w:top w:val="single" w:sz="4" w:space="0" w:color="auto"/>
              <w:left w:val="single" w:sz="4" w:space="0" w:color="auto"/>
              <w:bottom w:val="single" w:sz="4" w:space="0" w:color="auto"/>
              <w:right w:val="single" w:sz="4" w:space="0" w:color="auto"/>
            </w:tcBorders>
            <w:vAlign w:val="center"/>
          </w:tcPr>
          <w:p w14:paraId="413610C5"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病人或操作者受到烫伤</w:t>
            </w:r>
          </w:p>
        </w:tc>
        <w:tc>
          <w:tcPr>
            <w:tcW w:w="2472" w:type="dxa"/>
            <w:tcBorders>
              <w:top w:val="single" w:sz="4" w:space="0" w:color="auto"/>
              <w:left w:val="single" w:sz="4" w:space="0" w:color="auto"/>
              <w:bottom w:val="single" w:sz="4" w:space="0" w:color="auto"/>
              <w:right w:val="single" w:sz="4" w:space="0" w:color="auto"/>
            </w:tcBorders>
            <w:vAlign w:val="center"/>
          </w:tcPr>
          <w:p w14:paraId="522E249D"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惊吓、可逆转的烫伤、不可逆转的烫伤</w:t>
            </w:r>
          </w:p>
        </w:tc>
      </w:tr>
      <w:tr w:rsidR="00A15B6E" w:rsidRPr="005F55E8" w14:paraId="5089E5E0"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5413FD46"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1DE84B6F"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73A2B577"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系统组件燃烧</w:t>
            </w:r>
          </w:p>
        </w:tc>
        <w:tc>
          <w:tcPr>
            <w:tcW w:w="2831" w:type="dxa"/>
            <w:tcBorders>
              <w:top w:val="single" w:sz="4" w:space="0" w:color="auto"/>
              <w:left w:val="single" w:sz="4" w:space="0" w:color="auto"/>
              <w:bottom w:val="single" w:sz="4" w:space="0" w:color="auto"/>
              <w:right w:val="single" w:sz="4" w:space="0" w:color="auto"/>
            </w:tcBorders>
            <w:vAlign w:val="center"/>
          </w:tcPr>
          <w:p w14:paraId="441895C2"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系统部件超温</w:t>
            </w:r>
          </w:p>
        </w:tc>
        <w:tc>
          <w:tcPr>
            <w:tcW w:w="2034" w:type="dxa"/>
            <w:tcBorders>
              <w:top w:val="single" w:sz="4" w:space="0" w:color="auto"/>
              <w:left w:val="single" w:sz="4" w:space="0" w:color="auto"/>
              <w:bottom w:val="single" w:sz="4" w:space="0" w:color="auto"/>
              <w:right w:val="single" w:sz="4" w:space="0" w:color="auto"/>
            </w:tcBorders>
            <w:vAlign w:val="center"/>
          </w:tcPr>
          <w:p w14:paraId="7E36134E"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部件温度超过材料燃点</w:t>
            </w:r>
          </w:p>
        </w:tc>
        <w:tc>
          <w:tcPr>
            <w:tcW w:w="2472" w:type="dxa"/>
            <w:tcBorders>
              <w:top w:val="single" w:sz="4" w:space="0" w:color="auto"/>
              <w:left w:val="single" w:sz="4" w:space="0" w:color="auto"/>
              <w:bottom w:val="single" w:sz="4" w:space="0" w:color="auto"/>
              <w:right w:val="single" w:sz="4" w:space="0" w:color="auto"/>
            </w:tcBorders>
            <w:vAlign w:val="center"/>
          </w:tcPr>
          <w:p w14:paraId="7B8FA3C0"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火灾</w:t>
            </w:r>
          </w:p>
        </w:tc>
      </w:tr>
      <w:tr w:rsidR="00A15B6E" w:rsidRPr="005F55E8" w14:paraId="4489ED43" w14:textId="77777777" w:rsidTr="000A397C">
        <w:trPr>
          <w:cantSplit/>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55449638"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val="restart"/>
            <w:tcBorders>
              <w:top w:val="single" w:sz="4" w:space="0" w:color="auto"/>
              <w:left w:val="single" w:sz="4" w:space="0" w:color="auto"/>
              <w:bottom w:val="single" w:sz="4" w:space="0" w:color="auto"/>
              <w:right w:val="single" w:sz="4" w:space="0" w:color="auto"/>
            </w:tcBorders>
            <w:vAlign w:val="center"/>
          </w:tcPr>
          <w:p w14:paraId="4343C600"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机械损害</w:t>
            </w:r>
          </w:p>
        </w:tc>
        <w:tc>
          <w:tcPr>
            <w:tcW w:w="3264" w:type="dxa"/>
            <w:tcBorders>
              <w:top w:val="single" w:sz="4" w:space="0" w:color="auto"/>
              <w:left w:val="single" w:sz="4" w:space="0" w:color="auto"/>
              <w:bottom w:val="single" w:sz="4" w:space="0" w:color="auto"/>
              <w:right w:val="single" w:sz="4" w:space="0" w:color="auto"/>
            </w:tcBorders>
            <w:vAlign w:val="center"/>
          </w:tcPr>
          <w:p w14:paraId="1A0FB7CF"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零部件松动、脱出主机</w:t>
            </w:r>
          </w:p>
        </w:tc>
        <w:tc>
          <w:tcPr>
            <w:tcW w:w="2831" w:type="dxa"/>
            <w:tcBorders>
              <w:top w:val="single" w:sz="4" w:space="0" w:color="auto"/>
              <w:left w:val="single" w:sz="4" w:space="0" w:color="auto"/>
              <w:bottom w:val="single" w:sz="4" w:space="0" w:color="auto"/>
              <w:right w:val="single" w:sz="4" w:space="0" w:color="auto"/>
            </w:tcBorders>
            <w:vAlign w:val="center"/>
          </w:tcPr>
          <w:p w14:paraId="680B3073"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设备旋转部分紧固件机械松动</w:t>
            </w:r>
          </w:p>
        </w:tc>
        <w:tc>
          <w:tcPr>
            <w:tcW w:w="2034" w:type="dxa"/>
            <w:tcBorders>
              <w:top w:val="single" w:sz="4" w:space="0" w:color="auto"/>
              <w:left w:val="single" w:sz="4" w:space="0" w:color="auto"/>
              <w:bottom w:val="single" w:sz="4" w:space="0" w:color="auto"/>
              <w:right w:val="single" w:sz="4" w:space="0" w:color="auto"/>
            </w:tcBorders>
            <w:vAlign w:val="center"/>
          </w:tcPr>
          <w:p w14:paraId="104EAB15"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旋转过程中，零部件脱出主机</w:t>
            </w:r>
          </w:p>
        </w:tc>
        <w:tc>
          <w:tcPr>
            <w:tcW w:w="2472" w:type="dxa"/>
            <w:tcBorders>
              <w:top w:val="single" w:sz="4" w:space="0" w:color="auto"/>
              <w:left w:val="single" w:sz="4" w:space="0" w:color="auto"/>
              <w:bottom w:val="single" w:sz="4" w:space="0" w:color="auto"/>
              <w:right w:val="single" w:sz="4" w:space="0" w:color="auto"/>
            </w:tcBorders>
            <w:vAlign w:val="center"/>
          </w:tcPr>
          <w:p w14:paraId="35060F69"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惊吓、可逆转的击伤、不可逆转的击伤、死亡</w:t>
            </w:r>
          </w:p>
        </w:tc>
      </w:tr>
      <w:tr w:rsidR="00A15B6E" w:rsidRPr="005F55E8" w14:paraId="528E6BAE"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7A5FED11"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4D169B30"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774C5D92"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运动部件失控及非预期运动</w:t>
            </w:r>
          </w:p>
        </w:tc>
        <w:tc>
          <w:tcPr>
            <w:tcW w:w="2831" w:type="dxa"/>
            <w:tcBorders>
              <w:top w:val="single" w:sz="4" w:space="0" w:color="auto"/>
              <w:left w:val="single" w:sz="4" w:space="0" w:color="auto"/>
              <w:bottom w:val="single" w:sz="4" w:space="0" w:color="auto"/>
              <w:right w:val="single" w:sz="4" w:space="0" w:color="auto"/>
            </w:tcBorders>
            <w:vAlign w:val="center"/>
          </w:tcPr>
          <w:p w14:paraId="47AEA1C6"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运动控制部件被持续触发</w:t>
            </w:r>
          </w:p>
        </w:tc>
        <w:tc>
          <w:tcPr>
            <w:tcW w:w="2034" w:type="dxa"/>
            <w:tcBorders>
              <w:top w:val="single" w:sz="4" w:space="0" w:color="auto"/>
              <w:left w:val="single" w:sz="4" w:space="0" w:color="auto"/>
              <w:bottom w:val="single" w:sz="4" w:space="0" w:color="auto"/>
              <w:right w:val="single" w:sz="4" w:space="0" w:color="auto"/>
            </w:tcBorders>
            <w:vAlign w:val="center"/>
          </w:tcPr>
          <w:p w14:paraId="11810CF6"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运动部件持续运行超出行程范围</w:t>
            </w:r>
          </w:p>
        </w:tc>
        <w:tc>
          <w:tcPr>
            <w:tcW w:w="2472" w:type="dxa"/>
            <w:tcBorders>
              <w:top w:val="single" w:sz="4" w:space="0" w:color="auto"/>
              <w:left w:val="single" w:sz="4" w:space="0" w:color="auto"/>
              <w:bottom w:val="single" w:sz="4" w:space="0" w:color="auto"/>
              <w:right w:val="single" w:sz="4" w:space="0" w:color="auto"/>
            </w:tcBorders>
            <w:vAlign w:val="center"/>
          </w:tcPr>
          <w:p w14:paraId="1EDAFFA7"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撞击、拉伤病人</w:t>
            </w:r>
          </w:p>
        </w:tc>
      </w:tr>
      <w:tr w:rsidR="00A15B6E" w:rsidRPr="005F55E8" w14:paraId="6FBD5E86"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3CC5CD06"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0B573EB8"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2D0DBCA9"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设备翻倒与滑动</w:t>
            </w:r>
          </w:p>
        </w:tc>
        <w:tc>
          <w:tcPr>
            <w:tcW w:w="2831" w:type="dxa"/>
            <w:tcBorders>
              <w:top w:val="single" w:sz="4" w:space="0" w:color="auto"/>
              <w:left w:val="single" w:sz="4" w:space="0" w:color="auto"/>
              <w:bottom w:val="single" w:sz="4" w:space="0" w:color="auto"/>
              <w:right w:val="single" w:sz="4" w:space="0" w:color="auto"/>
            </w:tcBorders>
            <w:vAlign w:val="center"/>
          </w:tcPr>
          <w:p w14:paraId="030B727E"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设备受到外力推动</w:t>
            </w:r>
          </w:p>
        </w:tc>
        <w:tc>
          <w:tcPr>
            <w:tcW w:w="2034" w:type="dxa"/>
            <w:tcBorders>
              <w:top w:val="single" w:sz="4" w:space="0" w:color="auto"/>
              <w:left w:val="single" w:sz="4" w:space="0" w:color="auto"/>
              <w:bottom w:val="single" w:sz="4" w:space="0" w:color="auto"/>
              <w:right w:val="single" w:sz="4" w:space="0" w:color="auto"/>
            </w:tcBorders>
            <w:vAlign w:val="center"/>
          </w:tcPr>
          <w:p w14:paraId="6934101B"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设备翻倒</w:t>
            </w:r>
          </w:p>
        </w:tc>
        <w:tc>
          <w:tcPr>
            <w:tcW w:w="2472" w:type="dxa"/>
            <w:tcBorders>
              <w:top w:val="single" w:sz="4" w:space="0" w:color="auto"/>
              <w:left w:val="single" w:sz="4" w:space="0" w:color="auto"/>
              <w:bottom w:val="single" w:sz="4" w:space="0" w:color="auto"/>
              <w:right w:val="single" w:sz="4" w:space="0" w:color="auto"/>
            </w:tcBorders>
            <w:vAlign w:val="center"/>
          </w:tcPr>
          <w:p w14:paraId="0D5ACED4"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撞击、压倒病人</w:t>
            </w:r>
          </w:p>
        </w:tc>
      </w:tr>
      <w:tr w:rsidR="00A15B6E" w:rsidRPr="005F55E8" w14:paraId="1BCB0D4A"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4EE02DC5"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0948B869"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45D73F74"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患者从支撑装置上跌落</w:t>
            </w:r>
          </w:p>
        </w:tc>
        <w:tc>
          <w:tcPr>
            <w:tcW w:w="2831" w:type="dxa"/>
            <w:tcBorders>
              <w:top w:val="single" w:sz="4" w:space="0" w:color="auto"/>
              <w:left w:val="single" w:sz="4" w:space="0" w:color="auto"/>
              <w:bottom w:val="single" w:sz="4" w:space="0" w:color="auto"/>
              <w:right w:val="single" w:sz="4" w:space="0" w:color="auto"/>
            </w:tcBorders>
            <w:vAlign w:val="center"/>
          </w:tcPr>
          <w:p w14:paraId="6DAA1E87"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较重的病人使用支撑装置</w:t>
            </w:r>
          </w:p>
        </w:tc>
        <w:tc>
          <w:tcPr>
            <w:tcW w:w="2034" w:type="dxa"/>
            <w:tcBorders>
              <w:top w:val="single" w:sz="4" w:space="0" w:color="auto"/>
              <w:left w:val="single" w:sz="4" w:space="0" w:color="auto"/>
              <w:bottom w:val="single" w:sz="4" w:space="0" w:color="auto"/>
              <w:right w:val="single" w:sz="4" w:space="0" w:color="auto"/>
            </w:tcBorders>
            <w:vAlign w:val="center"/>
          </w:tcPr>
          <w:p w14:paraId="326215A2"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支撑装置翻倒</w:t>
            </w:r>
          </w:p>
        </w:tc>
        <w:tc>
          <w:tcPr>
            <w:tcW w:w="2472" w:type="dxa"/>
            <w:tcBorders>
              <w:top w:val="single" w:sz="4" w:space="0" w:color="auto"/>
              <w:left w:val="single" w:sz="4" w:space="0" w:color="auto"/>
              <w:bottom w:val="single" w:sz="4" w:space="0" w:color="auto"/>
              <w:right w:val="single" w:sz="4" w:space="0" w:color="auto"/>
            </w:tcBorders>
            <w:vAlign w:val="center"/>
          </w:tcPr>
          <w:p w14:paraId="77E4B39A"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撞击、摔伤病人</w:t>
            </w:r>
          </w:p>
        </w:tc>
      </w:tr>
      <w:tr w:rsidR="00A15B6E" w:rsidRPr="005F55E8" w14:paraId="2FCFAB0F"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57C98A8D"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val="restart"/>
            <w:tcBorders>
              <w:top w:val="single" w:sz="4" w:space="0" w:color="auto"/>
              <w:left w:val="single" w:sz="4" w:space="0" w:color="auto"/>
              <w:bottom w:val="single" w:sz="4" w:space="0" w:color="auto"/>
              <w:right w:val="single" w:sz="4" w:space="0" w:color="auto"/>
            </w:tcBorders>
            <w:vAlign w:val="center"/>
          </w:tcPr>
          <w:p w14:paraId="69D525AD" w14:textId="77777777" w:rsidR="00A15B6E" w:rsidRPr="005F55E8" w:rsidRDefault="00A90C19"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非</w:t>
            </w:r>
            <w:r w:rsidR="00A15B6E" w:rsidRPr="005F55E8">
              <w:rPr>
                <w:rFonts w:eastAsia="仿宋_GB2312"/>
                <w:color w:val="000000"/>
                <w:kern w:val="0"/>
                <w:sz w:val="28"/>
                <w:szCs w:val="28"/>
                <w:lang w:val="zh-CN"/>
              </w:rPr>
              <w:t>电离辐射</w:t>
            </w:r>
          </w:p>
        </w:tc>
        <w:tc>
          <w:tcPr>
            <w:tcW w:w="3264" w:type="dxa"/>
            <w:tcBorders>
              <w:top w:val="single" w:sz="4" w:space="0" w:color="auto"/>
              <w:left w:val="single" w:sz="4" w:space="0" w:color="auto"/>
              <w:bottom w:val="single" w:sz="4" w:space="0" w:color="auto"/>
              <w:right w:val="single" w:sz="4" w:space="0" w:color="auto"/>
            </w:tcBorders>
            <w:vAlign w:val="center"/>
          </w:tcPr>
          <w:p w14:paraId="3113519D"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患者支撑错误运动，病人摆位不当，导致重新扫描</w:t>
            </w:r>
          </w:p>
        </w:tc>
        <w:tc>
          <w:tcPr>
            <w:tcW w:w="2831" w:type="dxa"/>
            <w:tcBorders>
              <w:top w:val="single" w:sz="4" w:space="0" w:color="auto"/>
              <w:left w:val="single" w:sz="4" w:space="0" w:color="auto"/>
              <w:bottom w:val="single" w:sz="4" w:space="0" w:color="auto"/>
              <w:right w:val="single" w:sz="4" w:space="0" w:color="auto"/>
            </w:tcBorders>
            <w:vAlign w:val="center"/>
          </w:tcPr>
          <w:p w14:paraId="4D2EBFDD"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患者支撑错误运动</w:t>
            </w:r>
          </w:p>
        </w:tc>
        <w:tc>
          <w:tcPr>
            <w:tcW w:w="2034" w:type="dxa"/>
            <w:tcBorders>
              <w:top w:val="single" w:sz="4" w:space="0" w:color="auto"/>
              <w:left w:val="single" w:sz="4" w:space="0" w:color="auto"/>
              <w:bottom w:val="single" w:sz="4" w:space="0" w:color="auto"/>
              <w:right w:val="single" w:sz="4" w:space="0" w:color="auto"/>
            </w:tcBorders>
            <w:vAlign w:val="center"/>
          </w:tcPr>
          <w:p w14:paraId="1583543C"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成像部位偏差</w:t>
            </w:r>
          </w:p>
        </w:tc>
        <w:tc>
          <w:tcPr>
            <w:tcW w:w="2472" w:type="dxa"/>
            <w:tcBorders>
              <w:top w:val="single" w:sz="4" w:space="0" w:color="auto"/>
              <w:left w:val="single" w:sz="4" w:space="0" w:color="auto"/>
              <w:bottom w:val="single" w:sz="4" w:space="0" w:color="auto"/>
              <w:right w:val="single" w:sz="4" w:space="0" w:color="auto"/>
            </w:tcBorders>
            <w:vAlign w:val="center"/>
          </w:tcPr>
          <w:p w14:paraId="6A433831" w14:textId="77777777" w:rsidR="00A15B6E" w:rsidRPr="005F55E8" w:rsidRDefault="000A397C"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患者</w:t>
            </w:r>
            <w:r w:rsidRPr="005F55E8">
              <w:rPr>
                <w:rFonts w:eastAsia="仿宋_GB2312"/>
                <w:color w:val="000000"/>
                <w:kern w:val="0"/>
                <w:sz w:val="28"/>
                <w:szCs w:val="28"/>
                <w:lang w:val="zh-CN"/>
              </w:rPr>
              <w:t>接受无益</w:t>
            </w:r>
            <w:r>
              <w:rPr>
                <w:rFonts w:eastAsia="仿宋_GB2312" w:hint="eastAsia"/>
                <w:color w:val="000000"/>
                <w:kern w:val="0"/>
                <w:sz w:val="28"/>
                <w:szCs w:val="28"/>
                <w:lang w:val="zh-CN"/>
              </w:rPr>
              <w:t>电磁辐射</w:t>
            </w:r>
          </w:p>
        </w:tc>
      </w:tr>
      <w:tr w:rsidR="00A15B6E" w:rsidRPr="005F55E8" w14:paraId="2CBF5791"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4CE23092"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1C6E2DE1"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49E2C63D"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门控或触发延时或不能触发</w:t>
            </w:r>
          </w:p>
        </w:tc>
        <w:tc>
          <w:tcPr>
            <w:tcW w:w="2831" w:type="dxa"/>
            <w:tcBorders>
              <w:top w:val="single" w:sz="4" w:space="0" w:color="auto"/>
              <w:left w:val="single" w:sz="4" w:space="0" w:color="auto"/>
              <w:bottom w:val="single" w:sz="4" w:space="0" w:color="auto"/>
              <w:right w:val="single" w:sz="4" w:space="0" w:color="auto"/>
            </w:tcBorders>
            <w:vAlign w:val="center"/>
          </w:tcPr>
          <w:p w14:paraId="1BDBE02A"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使用未经授权的门控部件</w:t>
            </w:r>
          </w:p>
        </w:tc>
        <w:tc>
          <w:tcPr>
            <w:tcW w:w="2034" w:type="dxa"/>
            <w:tcBorders>
              <w:top w:val="single" w:sz="4" w:space="0" w:color="auto"/>
              <w:left w:val="single" w:sz="4" w:space="0" w:color="auto"/>
              <w:bottom w:val="single" w:sz="4" w:space="0" w:color="auto"/>
              <w:right w:val="single" w:sz="4" w:space="0" w:color="auto"/>
            </w:tcBorders>
            <w:vAlign w:val="center"/>
          </w:tcPr>
          <w:p w14:paraId="5D33621B"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门控延时错误</w:t>
            </w:r>
          </w:p>
        </w:tc>
        <w:tc>
          <w:tcPr>
            <w:tcW w:w="2472" w:type="dxa"/>
            <w:tcBorders>
              <w:top w:val="single" w:sz="4" w:space="0" w:color="auto"/>
              <w:left w:val="single" w:sz="4" w:space="0" w:color="auto"/>
              <w:bottom w:val="single" w:sz="4" w:space="0" w:color="auto"/>
              <w:right w:val="single" w:sz="4" w:space="0" w:color="auto"/>
            </w:tcBorders>
            <w:vAlign w:val="center"/>
          </w:tcPr>
          <w:p w14:paraId="17477E27" w14:textId="77777777" w:rsidR="00A15B6E" w:rsidRPr="005F55E8" w:rsidRDefault="000A397C"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患者</w:t>
            </w:r>
            <w:r w:rsidR="00A15B6E" w:rsidRPr="005F55E8">
              <w:rPr>
                <w:rFonts w:eastAsia="仿宋_GB2312"/>
                <w:color w:val="000000"/>
                <w:kern w:val="0"/>
                <w:sz w:val="28"/>
                <w:szCs w:val="28"/>
                <w:lang w:val="zh-CN"/>
              </w:rPr>
              <w:t>接受无益</w:t>
            </w:r>
            <w:r>
              <w:rPr>
                <w:rFonts w:eastAsia="仿宋_GB2312" w:hint="eastAsia"/>
                <w:color w:val="000000"/>
                <w:kern w:val="0"/>
                <w:sz w:val="28"/>
                <w:szCs w:val="28"/>
                <w:lang w:val="zh-CN"/>
              </w:rPr>
              <w:t>电磁辐射</w:t>
            </w:r>
          </w:p>
        </w:tc>
      </w:tr>
      <w:tr w:rsidR="00A15B6E" w:rsidRPr="005F55E8" w14:paraId="57719DBD"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438F0E66"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622825C9"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393E7BD8" w14:textId="77777777" w:rsidR="000A397C" w:rsidRDefault="000A397C" w:rsidP="00DB016F">
            <w:pPr>
              <w:overflowPunct w:val="0"/>
              <w:spacing w:line="520" w:lineRule="exact"/>
              <w:rPr>
                <w:rFonts w:eastAsia="仿宋_GB2312"/>
                <w:color w:val="000000"/>
                <w:kern w:val="0"/>
                <w:sz w:val="28"/>
                <w:szCs w:val="28"/>
                <w:lang w:val="zh-CN"/>
              </w:rPr>
            </w:pPr>
            <w:r w:rsidRPr="000A397C">
              <w:rPr>
                <w:rFonts w:eastAsia="仿宋_GB2312" w:hint="eastAsia"/>
                <w:color w:val="000000"/>
                <w:kern w:val="0"/>
                <w:sz w:val="28"/>
                <w:szCs w:val="28"/>
                <w:lang w:val="zh-CN"/>
              </w:rPr>
              <w:t>RF</w:t>
            </w:r>
            <w:r>
              <w:rPr>
                <w:rFonts w:eastAsia="仿宋_GB2312" w:hint="eastAsia"/>
                <w:color w:val="000000"/>
                <w:kern w:val="0"/>
                <w:sz w:val="28"/>
                <w:szCs w:val="28"/>
                <w:lang w:val="zh-CN"/>
              </w:rPr>
              <w:t>场导致灼伤</w:t>
            </w:r>
          </w:p>
          <w:p w14:paraId="2D21CF8F" w14:textId="77777777" w:rsidR="00A15B6E" w:rsidRPr="005F55E8" w:rsidRDefault="00A15B6E" w:rsidP="00DB016F">
            <w:pPr>
              <w:overflowPunct w:val="0"/>
              <w:spacing w:line="520" w:lineRule="exact"/>
              <w:rPr>
                <w:rFonts w:eastAsia="仿宋_GB2312"/>
                <w:color w:val="000000"/>
                <w:kern w:val="0"/>
                <w:sz w:val="28"/>
                <w:szCs w:val="28"/>
                <w:lang w:val="zh-CN"/>
              </w:rPr>
            </w:pPr>
          </w:p>
        </w:tc>
        <w:tc>
          <w:tcPr>
            <w:tcW w:w="2831" w:type="dxa"/>
            <w:tcBorders>
              <w:top w:val="single" w:sz="4" w:space="0" w:color="auto"/>
              <w:left w:val="single" w:sz="4" w:space="0" w:color="auto"/>
              <w:bottom w:val="single" w:sz="4" w:space="0" w:color="auto"/>
              <w:right w:val="single" w:sz="4" w:space="0" w:color="auto"/>
            </w:tcBorders>
            <w:vAlign w:val="center"/>
          </w:tcPr>
          <w:p w14:paraId="05245C5F" w14:textId="7FCF4290" w:rsidR="000A397C" w:rsidRPr="000A397C" w:rsidRDefault="000A397C" w:rsidP="00DB016F">
            <w:pPr>
              <w:overflowPunct w:val="0"/>
              <w:spacing w:line="520" w:lineRule="exact"/>
              <w:rPr>
                <w:rFonts w:eastAsia="仿宋_GB2312"/>
                <w:color w:val="000000"/>
                <w:kern w:val="0"/>
                <w:sz w:val="28"/>
                <w:szCs w:val="28"/>
                <w:lang w:val="zh-CN"/>
              </w:rPr>
            </w:pPr>
            <w:r w:rsidRPr="000A397C">
              <w:rPr>
                <w:rFonts w:eastAsia="仿宋_GB2312" w:hint="eastAsia"/>
                <w:color w:val="000000"/>
                <w:kern w:val="0"/>
                <w:sz w:val="28"/>
                <w:szCs w:val="28"/>
                <w:lang w:val="zh-CN"/>
              </w:rPr>
              <w:t>1</w:t>
            </w:r>
            <w:r w:rsidRPr="000A397C">
              <w:rPr>
                <w:rFonts w:eastAsia="仿宋_GB2312" w:hint="eastAsia"/>
                <w:color w:val="000000"/>
                <w:kern w:val="0"/>
                <w:sz w:val="28"/>
                <w:szCs w:val="28"/>
                <w:lang w:val="zh-CN"/>
              </w:rPr>
              <w:t>）</w:t>
            </w:r>
            <w:r w:rsidRPr="000A397C">
              <w:rPr>
                <w:rFonts w:eastAsia="仿宋_GB2312" w:hint="eastAsia"/>
                <w:color w:val="000000"/>
                <w:kern w:val="0"/>
                <w:sz w:val="28"/>
                <w:szCs w:val="28"/>
                <w:lang w:val="zh-CN"/>
              </w:rPr>
              <w:t>RF</w:t>
            </w:r>
            <w:r w:rsidR="000C49E1">
              <w:rPr>
                <w:rFonts w:eastAsia="仿宋_GB2312" w:hint="eastAsia"/>
                <w:color w:val="000000"/>
                <w:kern w:val="0"/>
                <w:sz w:val="28"/>
                <w:szCs w:val="28"/>
                <w:lang w:val="zh-CN"/>
              </w:rPr>
              <w:t>电流流过病人或附近的闭合导体环路</w:t>
            </w:r>
          </w:p>
          <w:p w14:paraId="5EF85D8F" w14:textId="19831611" w:rsidR="000A397C" w:rsidRPr="000A397C" w:rsidRDefault="000A397C" w:rsidP="00DB016F">
            <w:pPr>
              <w:overflowPunct w:val="0"/>
              <w:spacing w:line="520" w:lineRule="exact"/>
              <w:rPr>
                <w:rFonts w:eastAsia="仿宋_GB2312"/>
                <w:color w:val="000000"/>
                <w:kern w:val="0"/>
                <w:sz w:val="28"/>
                <w:szCs w:val="28"/>
                <w:lang w:val="zh-CN"/>
              </w:rPr>
            </w:pPr>
            <w:r w:rsidRPr="000A397C">
              <w:rPr>
                <w:rFonts w:eastAsia="仿宋_GB2312" w:hint="eastAsia"/>
                <w:color w:val="000000"/>
                <w:kern w:val="0"/>
                <w:sz w:val="28"/>
                <w:szCs w:val="28"/>
                <w:lang w:val="zh-CN"/>
              </w:rPr>
              <w:t>2</w:t>
            </w:r>
            <w:r w:rsidR="000C49E1">
              <w:rPr>
                <w:rFonts w:eastAsia="仿宋_GB2312" w:hint="eastAsia"/>
                <w:color w:val="000000"/>
                <w:kern w:val="0"/>
                <w:sz w:val="28"/>
                <w:szCs w:val="28"/>
                <w:lang w:val="zh-CN"/>
              </w:rPr>
              <w:t>）接收线圈与发射场耦合，大电场产生的局部热区</w:t>
            </w:r>
            <w:r w:rsidRPr="000A397C">
              <w:rPr>
                <w:rFonts w:eastAsia="仿宋_GB2312" w:hint="eastAsia"/>
                <w:color w:val="000000"/>
                <w:kern w:val="0"/>
                <w:sz w:val="28"/>
                <w:szCs w:val="28"/>
                <w:lang w:val="zh-CN"/>
              </w:rPr>
              <w:t xml:space="preserve">                                                                                                                                    3</w:t>
            </w:r>
            <w:r w:rsidR="000C49E1">
              <w:rPr>
                <w:rFonts w:eastAsia="仿宋_GB2312" w:hint="eastAsia"/>
                <w:color w:val="000000"/>
                <w:kern w:val="0"/>
                <w:sz w:val="28"/>
                <w:szCs w:val="28"/>
                <w:lang w:val="zh-CN"/>
              </w:rPr>
              <w:t>）接收线圈电缆与接头接触不良，有源去耦电路失效</w:t>
            </w:r>
          </w:p>
          <w:p w14:paraId="792A27DD" w14:textId="77777777" w:rsidR="00A15B6E" w:rsidRPr="005F55E8" w:rsidRDefault="000A397C" w:rsidP="00DB016F">
            <w:pPr>
              <w:overflowPunct w:val="0"/>
              <w:spacing w:line="520" w:lineRule="exact"/>
              <w:rPr>
                <w:rFonts w:eastAsia="仿宋_GB2312"/>
                <w:color w:val="000000"/>
                <w:kern w:val="0"/>
                <w:sz w:val="28"/>
                <w:szCs w:val="28"/>
                <w:lang w:val="zh-CN"/>
              </w:rPr>
            </w:pPr>
            <w:r w:rsidRPr="000A397C">
              <w:rPr>
                <w:rFonts w:eastAsia="仿宋_GB2312" w:hint="eastAsia"/>
                <w:color w:val="000000"/>
                <w:kern w:val="0"/>
                <w:sz w:val="28"/>
                <w:szCs w:val="28"/>
                <w:lang w:val="zh-CN"/>
              </w:rPr>
              <w:t xml:space="preserve">                                                                       </w:t>
            </w:r>
            <w:r w:rsidRPr="000A397C">
              <w:rPr>
                <w:rFonts w:eastAsia="仿宋_GB2312"/>
                <w:color w:val="000000"/>
                <w:kern w:val="0"/>
                <w:sz w:val="28"/>
                <w:szCs w:val="28"/>
                <w:lang w:val="zh-CN"/>
              </w:rPr>
              <w:t xml:space="preserve">                                                                                                                                                                               </w:t>
            </w:r>
          </w:p>
        </w:tc>
        <w:tc>
          <w:tcPr>
            <w:tcW w:w="2034" w:type="dxa"/>
            <w:tcBorders>
              <w:top w:val="single" w:sz="4" w:space="0" w:color="auto"/>
              <w:left w:val="single" w:sz="4" w:space="0" w:color="auto"/>
              <w:bottom w:val="single" w:sz="4" w:space="0" w:color="auto"/>
              <w:right w:val="single" w:sz="4" w:space="0" w:color="auto"/>
            </w:tcBorders>
            <w:vAlign w:val="center"/>
          </w:tcPr>
          <w:p w14:paraId="61483F38" w14:textId="431F3484"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使用者进入杂散</w:t>
            </w:r>
            <w:r w:rsidR="00393D22">
              <w:rPr>
                <w:rFonts w:eastAsia="仿宋_GB2312" w:hint="eastAsia"/>
                <w:color w:val="000000"/>
                <w:kern w:val="0"/>
                <w:sz w:val="28"/>
                <w:szCs w:val="28"/>
                <w:lang w:val="zh-CN"/>
              </w:rPr>
              <w:t>射频场</w:t>
            </w:r>
            <w:r w:rsidRPr="005F55E8">
              <w:rPr>
                <w:rFonts w:eastAsia="仿宋_GB2312"/>
                <w:color w:val="000000"/>
                <w:kern w:val="0"/>
                <w:sz w:val="28"/>
                <w:szCs w:val="28"/>
                <w:lang w:val="zh-CN"/>
              </w:rPr>
              <w:t>暴露区</w:t>
            </w:r>
          </w:p>
        </w:tc>
        <w:tc>
          <w:tcPr>
            <w:tcW w:w="2472" w:type="dxa"/>
            <w:tcBorders>
              <w:top w:val="single" w:sz="4" w:space="0" w:color="auto"/>
              <w:left w:val="single" w:sz="4" w:space="0" w:color="auto"/>
              <w:bottom w:val="single" w:sz="4" w:space="0" w:color="auto"/>
              <w:right w:val="single" w:sz="4" w:space="0" w:color="auto"/>
            </w:tcBorders>
            <w:vAlign w:val="center"/>
          </w:tcPr>
          <w:p w14:paraId="2BAE43F3" w14:textId="77777777" w:rsidR="00A15B6E" w:rsidRPr="005F55E8" w:rsidRDefault="000A397C"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患者灼伤</w:t>
            </w:r>
          </w:p>
        </w:tc>
      </w:tr>
      <w:tr w:rsidR="00A15B6E" w:rsidRPr="005F55E8" w14:paraId="38B74579"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3CBD3B0B"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428EF79A" w14:textId="77777777" w:rsidR="00A15B6E" w:rsidRPr="005F55E8" w:rsidRDefault="00A15B6E"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01BDAA49" w14:textId="39A42325"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感兴趣区域控制不准确，部分</w:t>
            </w:r>
            <w:r w:rsidR="00393D22" w:rsidRPr="005F55E8">
              <w:rPr>
                <w:rFonts w:eastAsia="仿宋_GB2312"/>
                <w:color w:val="000000"/>
                <w:kern w:val="0"/>
                <w:sz w:val="28"/>
                <w:szCs w:val="28"/>
                <w:lang w:val="zh-CN"/>
              </w:rPr>
              <w:t>成</w:t>
            </w:r>
            <w:r w:rsidRPr="005F55E8">
              <w:rPr>
                <w:rFonts w:eastAsia="仿宋_GB2312"/>
                <w:color w:val="000000"/>
                <w:kern w:val="0"/>
                <w:sz w:val="28"/>
                <w:szCs w:val="28"/>
                <w:lang w:val="zh-CN"/>
              </w:rPr>
              <w:t>像或不能成像</w:t>
            </w:r>
          </w:p>
        </w:tc>
        <w:tc>
          <w:tcPr>
            <w:tcW w:w="2831" w:type="dxa"/>
            <w:tcBorders>
              <w:top w:val="single" w:sz="4" w:space="0" w:color="auto"/>
              <w:left w:val="single" w:sz="4" w:space="0" w:color="auto"/>
              <w:bottom w:val="single" w:sz="4" w:space="0" w:color="auto"/>
              <w:right w:val="single" w:sz="4" w:space="0" w:color="auto"/>
            </w:tcBorders>
            <w:vAlign w:val="center"/>
          </w:tcPr>
          <w:p w14:paraId="643A761A"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定位位置偏差</w:t>
            </w:r>
          </w:p>
        </w:tc>
        <w:tc>
          <w:tcPr>
            <w:tcW w:w="2034" w:type="dxa"/>
            <w:tcBorders>
              <w:top w:val="single" w:sz="4" w:space="0" w:color="auto"/>
              <w:left w:val="single" w:sz="4" w:space="0" w:color="auto"/>
              <w:bottom w:val="single" w:sz="4" w:space="0" w:color="auto"/>
              <w:right w:val="single" w:sz="4" w:space="0" w:color="auto"/>
            </w:tcBorders>
            <w:vAlign w:val="center"/>
          </w:tcPr>
          <w:p w14:paraId="31D1BD82"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实际成像区域，偏离所定位的感兴趣区域</w:t>
            </w:r>
          </w:p>
        </w:tc>
        <w:tc>
          <w:tcPr>
            <w:tcW w:w="2472" w:type="dxa"/>
            <w:tcBorders>
              <w:top w:val="single" w:sz="4" w:space="0" w:color="auto"/>
              <w:left w:val="single" w:sz="4" w:space="0" w:color="auto"/>
              <w:bottom w:val="single" w:sz="4" w:space="0" w:color="auto"/>
              <w:right w:val="single" w:sz="4" w:space="0" w:color="auto"/>
            </w:tcBorders>
            <w:vAlign w:val="center"/>
          </w:tcPr>
          <w:p w14:paraId="565FEA95" w14:textId="77777777" w:rsidR="00A15B6E" w:rsidRPr="005F55E8" w:rsidRDefault="00A15B6E"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病人接受无益</w:t>
            </w:r>
            <w:r w:rsidR="00CF78BF">
              <w:rPr>
                <w:rFonts w:eastAsia="仿宋_GB2312" w:hint="eastAsia"/>
                <w:color w:val="000000"/>
                <w:kern w:val="0"/>
                <w:sz w:val="28"/>
                <w:szCs w:val="28"/>
                <w:lang w:val="zh-CN"/>
              </w:rPr>
              <w:t>电磁辐射</w:t>
            </w:r>
          </w:p>
        </w:tc>
      </w:tr>
      <w:tr w:rsidR="002C3939" w:rsidRPr="005F55E8" w14:paraId="08713770"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35AF6FC7" w14:textId="77777777" w:rsidR="002C3939" w:rsidRPr="005F55E8" w:rsidRDefault="002C3939" w:rsidP="00DB016F">
            <w:pPr>
              <w:widowControl/>
              <w:overflowPunct w:val="0"/>
              <w:spacing w:line="520" w:lineRule="exact"/>
              <w:jc w:val="left"/>
              <w:rPr>
                <w:rFonts w:eastAsia="仿宋_GB2312"/>
                <w:color w:val="000000"/>
                <w:kern w:val="0"/>
                <w:sz w:val="28"/>
                <w:szCs w:val="28"/>
                <w:lang w:val="zh-CN"/>
              </w:rPr>
            </w:pPr>
          </w:p>
        </w:tc>
        <w:tc>
          <w:tcPr>
            <w:tcW w:w="1520" w:type="dxa"/>
            <w:tcBorders>
              <w:top w:val="single" w:sz="4" w:space="0" w:color="auto"/>
              <w:left w:val="single" w:sz="4" w:space="0" w:color="auto"/>
              <w:bottom w:val="single" w:sz="4" w:space="0" w:color="auto"/>
              <w:right w:val="single" w:sz="4" w:space="0" w:color="auto"/>
            </w:tcBorders>
            <w:vAlign w:val="center"/>
          </w:tcPr>
          <w:p w14:paraId="265FEBF4" w14:textId="77777777" w:rsidR="002C3939" w:rsidRDefault="002C3939"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磁能</w:t>
            </w:r>
          </w:p>
        </w:tc>
        <w:tc>
          <w:tcPr>
            <w:tcW w:w="3264" w:type="dxa"/>
            <w:tcBorders>
              <w:top w:val="single" w:sz="4" w:space="0" w:color="auto"/>
              <w:left w:val="single" w:sz="4" w:space="0" w:color="auto"/>
              <w:bottom w:val="single" w:sz="4" w:space="0" w:color="auto"/>
              <w:right w:val="single" w:sz="4" w:space="0" w:color="auto"/>
            </w:tcBorders>
            <w:vAlign w:val="center"/>
          </w:tcPr>
          <w:p w14:paraId="48EBAE21" w14:textId="77777777" w:rsidR="002C3939" w:rsidRPr="00CF78BF" w:rsidRDefault="00371B46"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磁力作用下铁磁成分危及人体组织或医疗设备</w:t>
            </w:r>
          </w:p>
        </w:tc>
        <w:tc>
          <w:tcPr>
            <w:tcW w:w="2831" w:type="dxa"/>
            <w:tcBorders>
              <w:top w:val="single" w:sz="4" w:space="0" w:color="auto"/>
              <w:left w:val="single" w:sz="4" w:space="0" w:color="auto"/>
              <w:bottom w:val="single" w:sz="4" w:space="0" w:color="auto"/>
              <w:right w:val="single" w:sz="4" w:space="0" w:color="auto"/>
            </w:tcBorders>
            <w:vAlign w:val="center"/>
          </w:tcPr>
          <w:p w14:paraId="14841490" w14:textId="77777777" w:rsidR="002C3939" w:rsidRDefault="002C3939"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患者</w:t>
            </w:r>
            <w:r>
              <w:rPr>
                <w:rFonts w:eastAsia="仿宋_GB2312"/>
                <w:color w:val="000000"/>
                <w:kern w:val="0"/>
                <w:sz w:val="28"/>
                <w:szCs w:val="28"/>
                <w:lang w:val="zh-CN"/>
              </w:rPr>
              <w:t>携带</w:t>
            </w:r>
            <w:r w:rsidRPr="002C3939">
              <w:rPr>
                <w:rFonts w:eastAsia="仿宋_GB2312" w:hint="eastAsia"/>
                <w:color w:val="000000"/>
                <w:kern w:val="0"/>
                <w:sz w:val="28"/>
                <w:szCs w:val="28"/>
                <w:lang w:val="zh-CN"/>
              </w:rPr>
              <w:t>设备和</w:t>
            </w:r>
            <w:r>
              <w:rPr>
                <w:rFonts w:eastAsia="仿宋_GB2312" w:hint="eastAsia"/>
                <w:color w:val="000000"/>
                <w:kern w:val="0"/>
                <w:sz w:val="28"/>
                <w:szCs w:val="28"/>
                <w:lang w:val="zh-CN"/>
              </w:rPr>
              <w:t>或</w:t>
            </w:r>
            <w:r w:rsidRPr="002C3939">
              <w:rPr>
                <w:rFonts w:eastAsia="仿宋_GB2312" w:hint="eastAsia"/>
                <w:color w:val="000000"/>
                <w:kern w:val="0"/>
                <w:sz w:val="28"/>
                <w:szCs w:val="28"/>
                <w:lang w:val="zh-CN"/>
              </w:rPr>
              <w:t>体内</w:t>
            </w:r>
            <w:r>
              <w:rPr>
                <w:rFonts w:eastAsia="仿宋_GB2312" w:hint="eastAsia"/>
                <w:color w:val="000000"/>
                <w:kern w:val="0"/>
                <w:sz w:val="28"/>
                <w:szCs w:val="28"/>
                <w:lang w:val="zh-CN"/>
              </w:rPr>
              <w:t>植入</w:t>
            </w:r>
            <w:r w:rsidRPr="002C3939">
              <w:rPr>
                <w:rFonts w:eastAsia="仿宋_GB2312" w:hint="eastAsia"/>
                <w:color w:val="000000"/>
                <w:kern w:val="0"/>
                <w:sz w:val="28"/>
                <w:szCs w:val="28"/>
                <w:lang w:val="zh-CN"/>
              </w:rPr>
              <w:t>金属异物</w:t>
            </w:r>
          </w:p>
        </w:tc>
        <w:tc>
          <w:tcPr>
            <w:tcW w:w="2034" w:type="dxa"/>
            <w:tcBorders>
              <w:top w:val="single" w:sz="4" w:space="0" w:color="auto"/>
              <w:left w:val="single" w:sz="4" w:space="0" w:color="auto"/>
              <w:bottom w:val="single" w:sz="4" w:space="0" w:color="auto"/>
              <w:right w:val="single" w:sz="4" w:space="0" w:color="auto"/>
            </w:tcBorders>
            <w:vAlign w:val="center"/>
          </w:tcPr>
          <w:p w14:paraId="2A15935C" w14:textId="77777777" w:rsidR="002C3939" w:rsidRDefault="002C3939"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强磁场造成</w:t>
            </w:r>
            <w:r>
              <w:rPr>
                <w:rFonts w:eastAsia="仿宋_GB2312"/>
                <w:color w:val="000000"/>
                <w:kern w:val="0"/>
                <w:sz w:val="28"/>
                <w:szCs w:val="28"/>
                <w:lang w:val="zh-CN"/>
              </w:rPr>
              <w:t>人身损伤</w:t>
            </w:r>
          </w:p>
        </w:tc>
        <w:tc>
          <w:tcPr>
            <w:tcW w:w="2472" w:type="dxa"/>
            <w:tcBorders>
              <w:top w:val="single" w:sz="4" w:space="0" w:color="auto"/>
              <w:left w:val="single" w:sz="4" w:space="0" w:color="auto"/>
              <w:bottom w:val="single" w:sz="4" w:space="0" w:color="auto"/>
              <w:right w:val="single" w:sz="4" w:space="0" w:color="auto"/>
            </w:tcBorders>
            <w:vAlign w:val="center"/>
          </w:tcPr>
          <w:p w14:paraId="18C2E8FF" w14:textId="77777777" w:rsidR="002C3939" w:rsidRDefault="002C3939"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患者</w:t>
            </w:r>
            <w:r>
              <w:rPr>
                <w:rFonts w:eastAsia="仿宋_GB2312"/>
                <w:color w:val="000000"/>
                <w:kern w:val="0"/>
                <w:sz w:val="28"/>
                <w:szCs w:val="28"/>
                <w:lang w:val="zh-CN"/>
              </w:rPr>
              <w:t>受伤</w:t>
            </w:r>
            <w:r>
              <w:rPr>
                <w:rFonts w:eastAsia="仿宋_GB2312" w:hint="eastAsia"/>
                <w:color w:val="000000"/>
                <w:kern w:val="0"/>
                <w:sz w:val="28"/>
                <w:szCs w:val="28"/>
                <w:lang w:val="zh-CN"/>
              </w:rPr>
              <w:t>、</w:t>
            </w:r>
            <w:r>
              <w:rPr>
                <w:rFonts w:eastAsia="仿宋_GB2312"/>
                <w:color w:val="000000"/>
                <w:kern w:val="0"/>
                <w:sz w:val="28"/>
                <w:szCs w:val="28"/>
                <w:lang w:val="zh-CN"/>
              </w:rPr>
              <w:t>死亡</w:t>
            </w:r>
          </w:p>
        </w:tc>
      </w:tr>
      <w:tr w:rsidR="00CF78BF" w:rsidRPr="005F55E8" w14:paraId="7E8C1231"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7A686B06" w14:textId="77777777" w:rsidR="00CF78BF" w:rsidRPr="005F55E8" w:rsidRDefault="00CF78BF" w:rsidP="00DB016F">
            <w:pPr>
              <w:widowControl/>
              <w:overflowPunct w:val="0"/>
              <w:spacing w:line="520" w:lineRule="exact"/>
              <w:jc w:val="left"/>
              <w:rPr>
                <w:rFonts w:eastAsia="仿宋_GB2312"/>
                <w:color w:val="000000"/>
                <w:kern w:val="0"/>
                <w:sz w:val="28"/>
                <w:szCs w:val="28"/>
                <w:lang w:val="zh-CN"/>
              </w:rPr>
            </w:pPr>
          </w:p>
        </w:tc>
        <w:tc>
          <w:tcPr>
            <w:tcW w:w="1520" w:type="dxa"/>
            <w:tcBorders>
              <w:top w:val="single" w:sz="4" w:space="0" w:color="auto"/>
              <w:left w:val="single" w:sz="4" w:space="0" w:color="auto"/>
              <w:bottom w:val="single" w:sz="4" w:space="0" w:color="auto"/>
              <w:right w:val="single" w:sz="4" w:space="0" w:color="auto"/>
            </w:tcBorders>
            <w:vAlign w:val="center"/>
          </w:tcPr>
          <w:p w14:paraId="12DEACE2" w14:textId="77777777" w:rsidR="00CF78BF" w:rsidRPr="005F55E8" w:rsidRDefault="00CF78BF"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声</w:t>
            </w:r>
            <w:r>
              <w:rPr>
                <w:rFonts w:eastAsia="仿宋_GB2312"/>
                <w:color w:val="000000"/>
                <w:kern w:val="0"/>
                <w:sz w:val="28"/>
                <w:szCs w:val="28"/>
                <w:lang w:val="zh-CN"/>
              </w:rPr>
              <w:t>能</w:t>
            </w:r>
          </w:p>
        </w:tc>
        <w:tc>
          <w:tcPr>
            <w:tcW w:w="3264" w:type="dxa"/>
            <w:tcBorders>
              <w:top w:val="single" w:sz="4" w:space="0" w:color="auto"/>
              <w:left w:val="single" w:sz="4" w:space="0" w:color="auto"/>
              <w:bottom w:val="single" w:sz="4" w:space="0" w:color="auto"/>
              <w:right w:val="single" w:sz="4" w:space="0" w:color="auto"/>
            </w:tcBorders>
            <w:vAlign w:val="center"/>
          </w:tcPr>
          <w:p w14:paraId="039B1C91" w14:textId="77777777" w:rsidR="00CF78BF" w:rsidRPr="005F55E8" w:rsidRDefault="00CF78BF" w:rsidP="00DB016F">
            <w:pPr>
              <w:overflowPunct w:val="0"/>
              <w:spacing w:line="520" w:lineRule="exact"/>
              <w:rPr>
                <w:rFonts w:eastAsia="仿宋_GB2312"/>
                <w:color w:val="000000"/>
                <w:kern w:val="0"/>
                <w:sz w:val="28"/>
                <w:szCs w:val="28"/>
                <w:lang w:val="zh-CN"/>
              </w:rPr>
            </w:pPr>
            <w:r w:rsidRPr="00CF78BF">
              <w:rPr>
                <w:rFonts w:eastAsia="仿宋_GB2312" w:hint="eastAsia"/>
                <w:color w:val="000000"/>
                <w:kern w:val="0"/>
                <w:sz w:val="28"/>
                <w:szCs w:val="28"/>
                <w:lang w:val="zh-CN"/>
              </w:rPr>
              <w:t>梯度线圈电流受磁场力作用产生噪声</w:t>
            </w:r>
          </w:p>
        </w:tc>
        <w:tc>
          <w:tcPr>
            <w:tcW w:w="2831" w:type="dxa"/>
            <w:tcBorders>
              <w:top w:val="single" w:sz="4" w:space="0" w:color="auto"/>
              <w:left w:val="single" w:sz="4" w:space="0" w:color="auto"/>
              <w:bottom w:val="single" w:sz="4" w:space="0" w:color="auto"/>
              <w:right w:val="single" w:sz="4" w:space="0" w:color="auto"/>
            </w:tcBorders>
            <w:vAlign w:val="center"/>
          </w:tcPr>
          <w:p w14:paraId="70A39E92" w14:textId="77777777" w:rsidR="00CF78BF" w:rsidRPr="005F55E8" w:rsidRDefault="00CF78BF"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噪声太大</w:t>
            </w:r>
          </w:p>
        </w:tc>
        <w:tc>
          <w:tcPr>
            <w:tcW w:w="2034" w:type="dxa"/>
            <w:tcBorders>
              <w:top w:val="single" w:sz="4" w:space="0" w:color="auto"/>
              <w:left w:val="single" w:sz="4" w:space="0" w:color="auto"/>
              <w:bottom w:val="single" w:sz="4" w:space="0" w:color="auto"/>
              <w:right w:val="single" w:sz="4" w:space="0" w:color="auto"/>
            </w:tcBorders>
            <w:vAlign w:val="center"/>
          </w:tcPr>
          <w:p w14:paraId="50073435" w14:textId="77777777" w:rsidR="00CF78BF" w:rsidRPr="005F55E8" w:rsidRDefault="00CF78BF"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患者</w:t>
            </w:r>
            <w:r>
              <w:rPr>
                <w:rFonts w:eastAsia="仿宋_GB2312"/>
                <w:color w:val="000000"/>
                <w:kern w:val="0"/>
                <w:sz w:val="28"/>
                <w:szCs w:val="28"/>
                <w:lang w:val="zh-CN"/>
              </w:rPr>
              <w:t>听力</w:t>
            </w:r>
            <w:r w:rsidR="002C3939">
              <w:rPr>
                <w:rFonts w:eastAsia="仿宋_GB2312" w:hint="eastAsia"/>
                <w:color w:val="000000"/>
                <w:kern w:val="0"/>
                <w:sz w:val="28"/>
                <w:szCs w:val="28"/>
                <w:lang w:val="zh-CN"/>
              </w:rPr>
              <w:t>受到</w:t>
            </w:r>
            <w:r w:rsidR="002C3939">
              <w:rPr>
                <w:rFonts w:eastAsia="仿宋_GB2312"/>
                <w:color w:val="000000"/>
                <w:kern w:val="0"/>
                <w:sz w:val="28"/>
                <w:szCs w:val="28"/>
                <w:lang w:val="zh-CN"/>
              </w:rPr>
              <w:t>噪声刺激</w:t>
            </w:r>
          </w:p>
        </w:tc>
        <w:tc>
          <w:tcPr>
            <w:tcW w:w="2472" w:type="dxa"/>
            <w:tcBorders>
              <w:top w:val="single" w:sz="4" w:space="0" w:color="auto"/>
              <w:left w:val="single" w:sz="4" w:space="0" w:color="auto"/>
              <w:bottom w:val="single" w:sz="4" w:space="0" w:color="auto"/>
              <w:right w:val="single" w:sz="4" w:space="0" w:color="auto"/>
            </w:tcBorders>
            <w:vAlign w:val="center"/>
          </w:tcPr>
          <w:p w14:paraId="3F6AC81F" w14:textId="77777777" w:rsidR="00CF78BF" w:rsidRPr="005F55E8" w:rsidRDefault="00CF78BF"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患者</w:t>
            </w:r>
            <w:r w:rsidR="002C3939">
              <w:rPr>
                <w:rFonts w:eastAsia="仿宋_GB2312" w:hint="eastAsia"/>
                <w:color w:val="000000"/>
                <w:kern w:val="0"/>
                <w:sz w:val="28"/>
                <w:szCs w:val="28"/>
                <w:lang w:val="zh-CN"/>
              </w:rPr>
              <w:t>听力</w:t>
            </w:r>
            <w:r>
              <w:rPr>
                <w:rFonts w:eastAsia="仿宋_GB2312"/>
                <w:color w:val="000000"/>
                <w:kern w:val="0"/>
                <w:sz w:val="28"/>
                <w:szCs w:val="28"/>
                <w:lang w:val="zh-CN"/>
              </w:rPr>
              <w:t>损伤</w:t>
            </w:r>
          </w:p>
        </w:tc>
      </w:tr>
      <w:tr w:rsidR="00B95B27" w:rsidRPr="005F55E8" w14:paraId="2CD135E7" w14:textId="77777777" w:rsidTr="00A85FCB">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5EA2E633"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vMerge w:val="restart"/>
            <w:tcBorders>
              <w:top w:val="single" w:sz="4" w:space="0" w:color="auto"/>
              <w:left w:val="single" w:sz="4" w:space="0" w:color="auto"/>
              <w:right w:val="single" w:sz="4" w:space="0" w:color="auto"/>
            </w:tcBorders>
            <w:vAlign w:val="center"/>
          </w:tcPr>
          <w:p w14:paraId="2A660ADF"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其它能量伤害</w:t>
            </w:r>
          </w:p>
        </w:tc>
        <w:tc>
          <w:tcPr>
            <w:tcW w:w="3264" w:type="dxa"/>
            <w:tcBorders>
              <w:top w:val="single" w:sz="4" w:space="0" w:color="auto"/>
              <w:left w:val="single" w:sz="4" w:space="0" w:color="auto"/>
              <w:bottom w:val="single" w:sz="4" w:space="0" w:color="auto"/>
              <w:right w:val="single" w:sz="4" w:space="0" w:color="auto"/>
            </w:tcBorders>
            <w:vAlign w:val="center"/>
          </w:tcPr>
          <w:p w14:paraId="27BBC669"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激光对患者、操作者的视觉伤害</w:t>
            </w:r>
          </w:p>
        </w:tc>
        <w:tc>
          <w:tcPr>
            <w:tcW w:w="2831" w:type="dxa"/>
            <w:tcBorders>
              <w:top w:val="single" w:sz="4" w:space="0" w:color="auto"/>
              <w:left w:val="single" w:sz="4" w:space="0" w:color="auto"/>
              <w:bottom w:val="single" w:sz="4" w:space="0" w:color="auto"/>
              <w:right w:val="single" w:sz="4" w:space="0" w:color="auto"/>
            </w:tcBorders>
            <w:vAlign w:val="center"/>
          </w:tcPr>
          <w:p w14:paraId="69B762DD"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患者、操作者对激光危害认识不足</w:t>
            </w:r>
          </w:p>
        </w:tc>
        <w:tc>
          <w:tcPr>
            <w:tcW w:w="2034" w:type="dxa"/>
            <w:tcBorders>
              <w:top w:val="single" w:sz="4" w:space="0" w:color="auto"/>
              <w:left w:val="single" w:sz="4" w:space="0" w:color="auto"/>
              <w:bottom w:val="single" w:sz="4" w:space="0" w:color="auto"/>
              <w:right w:val="single" w:sz="4" w:space="0" w:color="auto"/>
            </w:tcBorders>
            <w:vAlign w:val="center"/>
          </w:tcPr>
          <w:p w14:paraId="3B58A562"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患者、操作者视网膜受到激光照射</w:t>
            </w:r>
          </w:p>
        </w:tc>
        <w:tc>
          <w:tcPr>
            <w:tcW w:w="2472" w:type="dxa"/>
            <w:tcBorders>
              <w:top w:val="single" w:sz="4" w:space="0" w:color="auto"/>
              <w:left w:val="single" w:sz="4" w:space="0" w:color="auto"/>
              <w:bottom w:val="single" w:sz="4" w:space="0" w:color="auto"/>
              <w:right w:val="single" w:sz="4" w:space="0" w:color="auto"/>
            </w:tcBorders>
            <w:vAlign w:val="center"/>
          </w:tcPr>
          <w:p w14:paraId="52CD660F" w14:textId="77777777" w:rsidR="00B95B27" w:rsidRPr="005F55E8" w:rsidRDefault="00B95B27"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患者视觉</w:t>
            </w:r>
            <w:r w:rsidRPr="005F55E8">
              <w:rPr>
                <w:rFonts w:eastAsia="仿宋_GB2312"/>
                <w:color w:val="000000"/>
                <w:kern w:val="0"/>
                <w:sz w:val="28"/>
                <w:szCs w:val="28"/>
                <w:lang w:val="zh-CN"/>
              </w:rPr>
              <w:t>损伤</w:t>
            </w:r>
          </w:p>
        </w:tc>
      </w:tr>
      <w:tr w:rsidR="00B95B27" w:rsidRPr="005F55E8" w14:paraId="1AB5C844" w14:textId="77777777" w:rsidTr="00A85FCB">
        <w:trPr>
          <w:cantSplit/>
          <w:trHeight w:val="493"/>
          <w:tblHeader/>
          <w:jc w:val="center"/>
        </w:trPr>
        <w:tc>
          <w:tcPr>
            <w:tcW w:w="1827" w:type="dxa"/>
            <w:tcBorders>
              <w:top w:val="single" w:sz="4" w:space="0" w:color="auto"/>
              <w:left w:val="single" w:sz="4" w:space="0" w:color="auto"/>
              <w:bottom w:val="single" w:sz="4" w:space="0" w:color="auto"/>
              <w:right w:val="single" w:sz="4" w:space="0" w:color="auto"/>
            </w:tcBorders>
            <w:vAlign w:val="center"/>
          </w:tcPr>
          <w:p w14:paraId="710D9A55"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vMerge/>
            <w:tcBorders>
              <w:left w:val="single" w:sz="4" w:space="0" w:color="auto"/>
              <w:bottom w:val="single" w:sz="4" w:space="0" w:color="auto"/>
              <w:right w:val="single" w:sz="4" w:space="0" w:color="auto"/>
            </w:tcBorders>
            <w:vAlign w:val="center"/>
          </w:tcPr>
          <w:p w14:paraId="31E6B0A8" w14:textId="77777777" w:rsidR="00B95B27" w:rsidRPr="005F55E8" w:rsidRDefault="00B95B27" w:rsidP="00DB016F">
            <w:pPr>
              <w:overflowPunct w:val="0"/>
              <w:spacing w:line="520" w:lineRule="exac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tcPr>
          <w:p w14:paraId="7A13E795" w14:textId="45EE82AD" w:rsidR="00B95B27" w:rsidRDefault="00B95B27" w:rsidP="00DB016F">
            <w:pPr>
              <w:overflowPunct w:val="0"/>
              <w:spacing w:line="520" w:lineRule="exact"/>
              <w:rPr>
                <w:rFonts w:ascii="仿宋_GB2312" w:eastAsia="仿宋_GB2312" w:hAnsi="Arial" w:cs="Arial"/>
                <w:kern w:val="0"/>
                <w:szCs w:val="21"/>
              </w:rPr>
            </w:pPr>
            <w:r>
              <w:rPr>
                <w:rFonts w:eastAsia="仿宋_GB2312" w:hint="eastAsia"/>
                <w:color w:val="000000"/>
                <w:kern w:val="0"/>
                <w:sz w:val="28"/>
                <w:szCs w:val="28"/>
                <w:lang w:val="zh-CN"/>
              </w:rPr>
              <w:t>磁体</w:t>
            </w:r>
            <w:r w:rsidRPr="00B95B27">
              <w:rPr>
                <w:rFonts w:eastAsia="仿宋_GB2312" w:hint="eastAsia"/>
                <w:color w:val="000000"/>
                <w:kern w:val="0"/>
                <w:sz w:val="28"/>
                <w:szCs w:val="28"/>
                <w:lang w:val="zh-CN"/>
              </w:rPr>
              <w:t>冷却剂</w:t>
            </w:r>
            <w:r>
              <w:rPr>
                <w:rFonts w:eastAsia="仿宋_GB2312" w:hint="eastAsia"/>
                <w:color w:val="000000"/>
                <w:kern w:val="0"/>
                <w:sz w:val="28"/>
                <w:szCs w:val="28"/>
                <w:lang w:val="zh-CN"/>
              </w:rPr>
              <w:t>对</w:t>
            </w:r>
            <w:r>
              <w:rPr>
                <w:rFonts w:eastAsia="仿宋_GB2312"/>
                <w:color w:val="000000"/>
                <w:kern w:val="0"/>
                <w:sz w:val="28"/>
                <w:szCs w:val="28"/>
                <w:lang w:val="zh-CN"/>
              </w:rPr>
              <w:t>维护人员</w:t>
            </w:r>
            <w:r>
              <w:rPr>
                <w:rFonts w:eastAsia="仿宋_GB2312" w:hint="eastAsia"/>
                <w:color w:val="000000"/>
                <w:kern w:val="0"/>
                <w:sz w:val="28"/>
                <w:szCs w:val="28"/>
                <w:lang w:val="zh-CN"/>
              </w:rPr>
              <w:t>的</w:t>
            </w:r>
            <w:r>
              <w:rPr>
                <w:rFonts w:eastAsia="仿宋_GB2312"/>
                <w:color w:val="000000"/>
                <w:kern w:val="0"/>
                <w:sz w:val="28"/>
                <w:szCs w:val="28"/>
                <w:lang w:val="zh-CN"/>
              </w:rPr>
              <w:t>低温</w:t>
            </w:r>
            <w:r w:rsidR="00FE3622">
              <w:rPr>
                <w:rFonts w:eastAsia="仿宋_GB2312" w:hint="eastAsia"/>
                <w:color w:val="000000"/>
                <w:kern w:val="0"/>
                <w:sz w:val="28"/>
                <w:szCs w:val="28"/>
                <w:lang w:val="zh-CN"/>
              </w:rPr>
              <w:t>伤害</w:t>
            </w:r>
          </w:p>
        </w:tc>
        <w:tc>
          <w:tcPr>
            <w:tcW w:w="2831" w:type="dxa"/>
            <w:tcBorders>
              <w:top w:val="single" w:sz="4" w:space="0" w:color="auto"/>
              <w:left w:val="single" w:sz="4" w:space="0" w:color="auto"/>
              <w:bottom w:val="single" w:sz="4" w:space="0" w:color="auto"/>
              <w:right w:val="single" w:sz="4" w:space="0" w:color="auto"/>
            </w:tcBorders>
            <w:vAlign w:val="center"/>
          </w:tcPr>
          <w:p w14:paraId="68A83510" w14:textId="77777777" w:rsidR="00B95B27" w:rsidRPr="005F55E8" w:rsidRDefault="00B95B27" w:rsidP="00DB016F">
            <w:pPr>
              <w:overflowPunct w:val="0"/>
              <w:spacing w:line="520" w:lineRule="exact"/>
              <w:rPr>
                <w:rFonts w:eastAsia="仿宋_GB2312"/>
                <w:color w:val="000000"/>
                <w:kern w:val="0"/>
                <w:sz w:val="28"/>
                <w:szCs w:val="28"/>
                <w:lang w:val="zh-CN"/>
              </w:rPr>
            </w:pPr>
            <w:r w:rsidRPr="00B95B27">
              <w:rPr>
                <w:rFonts w:eastAsia="仿宋_GB2312" w:hint="eastAsia"/>
                <w:color w:val="000000"/>
                <w:kern w:val="0"/>
                <w:sz w:val="28"/>
                <w:szCs w:val="28"/>
                <w:lang w:val="zh-CN"/>
              </w:rPr>
              <w:t>维护人员没有穿戴保护装置直接接触低温物质</w:t>
            </w:r>
          </w:p>
        </w:tc>
        <w:tc>
          <w:tcPr>
            <w:tcW w:w="2034" w:type="dxa"/>
            <w:tcBorders>
              <w:top w:val="single" w:sz="4" w:space="0" w:color="auto"/>
              <w:left w:val="single" w:sz="4" w:space="0" w:color="auto"/>
              <w:bottom w:val="single" w:sz="4" w:space="0" w:color="auto"/>
              <w:right w:val="single" w:sz="4" w:space="0" w:color="auto"/>
            </w:tcBorders>
            <w:vAlign w:val="center"/>
          </w:tcPr>
          <w:p w14:paraId="1808A36C" w14:textId="277858C3" w:rsidR="00B95B27" w:rsidRPr="005F55E8" w:rsidRDefault="00B95B27" w:rsidP="00DB016F">
            <w:pPr>
              <w:overflowPunct w:val="0"/>
              <w:spacing w:line="520" w:lineRule="exact"/>
              <w:rPr>
                <w:rFonts w:eastAsia="仿宋_GB2312"/>
                <w:color w:val="000000"/>
                <w:kern w:val="0"/>
                <w:sz w:val="28"/>
                <w:szCs w:val="28"/>
                <w:lang w:val="zh-CN"/>
              </w:rPr>
            </w:pPr>
            <w:r w:rsidRPr="00B95B27">
              <w:rPr>
                <w:rFonts w:eastAsia="仿宋_GB2312" w:hint="eastAsia"/>
                <w:color w:val="000000"/>
                <w:kern w:val="0"/>
                <w:sz w:val="28"/>
                <w:szCs w:val="28"/>
                <w:lang w:val="zh-CN"/>
              </w:rPr>
              <w:t>维护人员</w:t>
            </w:r>
            <w:r>
              <w:rPr>
                <w:rFonts w:eastAsia="仿宋_GB2312" w:hint="eastAsia"/>
                <w:color w:val="000000"/>
                <w:kern w:val="0"/>
                <w:sz w:val="28"/>
                <w:szCs w:val="28"/>
                <w:lang w:val="zh-CN"/>
              </w:rPr>
              <w:t>被</w:t>
            </w:r>
            <w:r w:rsidR="000C49E1">
              <w:rPr>
                <w:rFonts w:eastAsia="仿宋_GB2312" w:hint="eastAsia"/>
                <w:color w:val="000000"/>
                <w:kern w:val="0"/>
                <w:sz w:val="28"/>
                <w:szCs w:val="28"/>
                <w:lang w:val="zh-CN"/>
              </w:rPr>
              <w:t>低温物质灼伤皮肤</w:t>
            </w:r>
          </w:p>
        </w:tc>
        <w:tc>
          <w:tcPr>
            <w:tcW w:w="2472" w:type="dxa"/>
            <w:tcBorders>
              <w:top w:val="single" w:sz="4" w:space="0" w:color="auto"/>
              <w:left w:val="single" w:sz="4" w:space="0" w:color="auto"/>
              <w:bottom w:val="single" w:sz="4" w:space="0" w:color="auto"/>
              <w:right w:val="single" w:sz="4" w:space="0" w:color="auto"/>
            </w:tcBorders>
            <w:vAlign w:val="center"/>
          </w:tcPr>
          <w:p w14:paraId="1E721C56" w14:textId="77777777" w:rsidR="00B95B27" w:rsidRDefault="00B95B27"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维护</w:t>
            </w:r>
            <w:r>
              <w:rPr>
                <w:rFonts w:eastAsia="仿宋_GB2312"/>
                <w:color w:val="000000"/>
                <w:kern w:val="0"/>
                <w:sz w:val="28"/>
                <w:szCs w:val="28"/>
                <w:lang w:val="zh-CN"/>
              </w:rPr>
              <w:t>人员</w:t>
            </w:r>
            <w:r>
              <w:rPr>
                <w:rFonts w:eastAsia="仿宋_GB2312" w:hint="eastAsia"/>
                <w:color w:val="000000"/>
                <w:kern w:val="0"/>
                <w:sz w:val="28"/>
                <w:szCs w:val="28"/>
                <w:lang w:val="zh-CN"/>
              </w:rPr>
              <w:t>皮肤</w:t>
            </w:r>
            <w:r w:rsidRPr="00B95B27">
              <w:rPr>
                <w:rFonts w:eastAsia="仿宋_GB2312" w:hint="eastAsia"/>
                <w:color w:val="000000"/>
                <w:kern w:val="0"/>
                <w:sz w:val="28"/>
                <w:szCs w:val="28"/>
                <w:lang w:val="zh-CN"/>
              </w:rPr>
              <w:t>灼伤</w:t>
            </w:r>
          </w:p>
        </w:tc>
      </w:tr>
      <w:tr w:rsidR="00B95B27" w:rsidRPr="005F55E8" w14:paraId="16C13493" w14:textId="77777777" w:rsidTr="000A397C">
        <w:trPr>
          <w:cantSplit/>
          <w:trHeight w:val="493"/>
          <w:tblHeader/>
          <w:jc w:val="center"/>
        </w:trPr>
        <w:tc>
          <w:tcPr>
            <w:tcW w:w="1827" w:type="dxa"/>
            <w:vMerge w:val="restart"/>
            <w:tcBorders>
              <w:top w:val="single" w:sz="4" w:space="0" w:color="auto"/>
              <w:left w:val="single" w:sz="4" w:space="0" w:color="auto"/>
              <w:bottom w:val="single" w:sz="4" w:space="0" w:color="auto"/>
              <w:right w:val="single" w:sz="4" w:space="0" w:color="auto"/>
            </w:tcBorders>
            <w:vAlign w:val="center"/>
          </w:tcPr>
          <w:p w14:paraId="4AD094F2"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生物和化学危害</w:t>
            </w:r>
          </w:p>
        </w:tc>
        <w:tc>
          <w:tcPr>
            <w:tcW w:w="1520" w:type="dxa"/>
            <w:tcBorders>
              <w:top w:val="single" w:sz="4" w:space="0" w:color="auto"/>
              <w:left w:val="single" w:sz="4" w:space="0" w:color="auto"/>
              <w:bottom w:val="single" w:sz="4" w:space="0" w:color="auto"/>
              <w:right w:val="single" w:sz="4" w:space="0" w:color="auto"/>
            </w:tcBorders>
            <w:vAlign w:val="center"/>
          </w:tcPr>
          <w:p w14:paraId="3EEEE341"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生物相容性危害</w:t>
            </w:r>
          </w:p>
        </w:tc>
        <w:tc>
          <w:tcPr>
            <w:tcW w:w="3264" w:type="dxa"/>
            <w:tcBorders>
              <w:top w:val="single" w:sz="4" w:space="0" w:color="auto"/>
              <w:left w:val="single" w:sz="4" w:space="0" w:color="auto"/>
              <w:bottom w:val="single" w:sz="4" w:space="0" w:color="auto"/>
              <w:right w:val="single" w:sz="4" w:space="0" w:color="auto"/>
            </w:tcBorders>
            <w:vAlign w:val="center"/>
          </w:tcPr>
          <w:p w14:paraId="6D90F832"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可接触部件生物相容性问题</w:t>
            </w:r>
          </w:p>
        </w:tc>
        <w:tc>
          <w:tcPr>
            <w:tcW w:w="2831" w:type="dxa"/>
            <w:tcBorders>
              <w:top w:val="single" w:sz="4" w:space="0" w:color="auto"/>
              <w:left w:val="single" w:sz="4" w:space="0" w:color="auto"/>
              <w:bottom w:val="single" w:sz="4" w:space="0" w:color="auto"/>
              <w:right w:val="single" w:sz="4" w:space="0" w:color="auto"/>
            </w:tcBorders>
            <w:vAlign w:val="center"/>
          </w:tcPr>
          <w:p w14:paraId="6D8E9038"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患者接触生物不相容材料</w:t>
            </w:r>
          </w:p>
        </w:tc>
        <w:tc>
          <w:tcPr>
            <w:tcW w:w="2034" w:type="dxa"/>
            <w:tcBorders>
              <w:top w:val="single" w:sz="4" w:space="0" w:color="auto"/>
              <w:left w:val="single" w:sz="4" w:space="0" w:color="auto"/>
              <w:bottom w:val="single" w:sz="4" w:space="0" w:color="auto"/>
              <w:right w:val="single" w:sz="4" w:space="0" w:color="auto"/>
            </w:tcBorders>
            <w:vAlign w:val="center"/>
          </w:tcPr>
          <w:p w14:paraId="113FB081"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患者与生物不相容材料接触</w:t>
            </w:r>
          </w:p>
        </w:tc>
        <w:tc>
          <w:tcPr>
            <w:tcW w:w="2472" w:type="dxa"/>
            <w:tcBorders>
              <w:top w:val="single" w:sz="4" w:space="0" w:color="auto"/>
              <w:left w:val="single" w:sz="4" w:space="0" w:color="auto"/>
              <w:bottom w:val="single" w:sz="4" w:space="0" w:color="auto"/>
              <w:right w:val="single" w:sz="4" w:space="0" w:color="auto"/>
            </w:tcBorders>
            <w:vAlign w:val="center"/>
          </w:tcPr>
          <w:p w14:paraId="5362F797"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皮肤过敏</w:t>
            </w:r>
          </w:p>
        </w:tc>
      </w:tr>
      <w:tr w:rsidR="00B95B27" w:rsidRPr="005F55E8" w14:paraId="4FBCB15D"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0D0AA147"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tcBorders>
              <w:top w:val="single" w:sz="4" w:space="0" w:color="auto"/>
              <w:left w:val="single" w:sz="4" w:space="0" w:color="auto"/>
              <w:bottom w:val="single" w:sz="4" w:space="0" w:color="auto"/>
              <w:right w:val="single" w:sz="4" w:space="0" w:color="auto"/>
            </w:tcBorders>
            <w:vAlign w:val="center"/>
          </w:tcPr>
          <w:p w14:paraId="6BD9EB45"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交叉感染危害</w:t>
            </w:r>
          </w:p>
        </w:tc>
        <w:tc>
          <w:tcPr>
            <w:tcW w:w="3264" w:type="dxa"/>
            <w:tcBorders>
              <w:top w:val="single" w:sz="4" w:space="0" w:color="auto"/>
              <w:left w:val="single" w:sz="4" w:space="0" w:color="auto"/>
              <w:bottom w:val="single" w:sz="4" w:space="0" w:color="auto"/>
              <w:right w:val="single" w:sz="4" w:space="0" w:color="auto"/>
            </w:tcBorders>
            <w:vAlign w:val="center"/>
          </w:tcPr>
          <w:p w14:paraId="2223A50A"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接触患者的部分可能造成交叉感染</w:t>
            </w:r>
          </w:p>
        </w:tc>
        <w:tc>
          <w:tcPr>
            <w:tcW w:w="2831" w:type="dxa"/>
            <w:tcBorders>
              <w:top w:val="single" w:sz="4" w:space="0" w:color="auto"/>
              <w:left w:val="single" w:sz="4" w:space="0" w:color="auto"/>
              <w:bottom w:val="single" w:sz="4" w:space="0" w:color="auto"/>
              <w:right w:val="single" w:sz="4" w:space="0" w:color="auto"/>
            </w:tcBorders>
            <w:vAlign w:val="center"/>
          </w:tcPr>
          <w:p w14:paraId="4C7F248F"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设备清洁不当</w:t>
            </w:r>
          </w:p>
        </w:tc>
        <w:tc>
          <w:tcPr>
            <w:tcW w:w="2034" w:type="dxa"/>
            <w:tcBorders>
              <w:top w:val="single" w:sz="4" w:space="0" w:color="auto"/>
              <w:left w:val="single" w:sz="4" w:space="0" w:color="auto"/>
              <w:bottom w:val="single" w:sz="4" w:space="0" w:color="auto"/>
              <w:right w:val="single" w:sz="4" w:space="0" w:color="auto"/>
            </w:tcBorders>
            <w:vAlign w:val="center"/>
          </w:tcPr>
          <w:p w14:paraId="44AA5711"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患者、操作者接触到传染性病菌</w:t>
            </w:r>
          </w:p>
        </w:tc>
        <w:tc>
          <w:tcPr>
            <w:tcW w:w="2472" w:type="dxa"/>
            <w:tcBorders>
              <w:top w:val="single" w:sz="4" w:space="0" w:color="auto"/>
              <w:left w:val="single" w:sz="4" w:space="0" w:color="auto"/>
              <w:bottom w:val="single" w:sz="4" w:space="0" w:color="auto"/>
              <w:right w:val="single" w:sz="4" w:space="0" w:color="auto"/>
            </w:tcBorders>
            <w:vAlign w:val="center"/>
          </w:tcPr>
          <w:p w14:paraId="55DB0E34"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交叉感染</w:t>
            </w:r>
          </w:p>
        </w:tc>
      </w:tr>
      <w:tr w:rsidR="00B95B27" w:rsidRPr="005F55E8" w14:paraId="4BE3C45B" w14:textId="77777777" w:rsidTr="000A397C">
        <w:trPr>
          <w:cantSplit/>
          <w:trHeight w:val="493"/>
          <w:tblHeader/>
          <w:jc w:val="center"/>
        </w:trPr>
        <w:tc>
          <w:tcPr>
            <w:tcW w:w="1827" w:type="dxa"/>
            <w:vMerge w:val="restart"/>
            <w:tcBorders>
              <w:top w:val="single" w:sz="4" w:space="0" w:color="auto"/>
              <w:left w:val="single" w:sz="4" w:space="0" w:color="auto"/>
              <w:bottom w:val="single" w:sz="4" w:space="0" w:color="auto"/>
              <w:right w:val="single" w:sz="4" w:space="0" w:color="auto"/>
            </w:tcBorders>
            <w:vAlign w:val="center"/>
          </w:tcPr>
          <w:p w14:paraId="14ED19C6"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lastRenderedPageBreak/>
              <w:t>运行中的危害</w:t>
            </w:r>
          </w:p>
        </w:tc>
        <w:tc>
          <w:tcPr>
            <w:tcW w:w="1520" w:type="dxa"/>
            <w:vMerge w:val="restart"/>
            <w:tcBorders>
              <w:top w:val="single" w:sz="4" w:space="0" w:color="auto"/>
              <w:left w:val="single" w:sz="4" w:space="0" w:color="auto"/>
              <w:bottom w:val="single" w:sz="4" w:space="0" w:color="auto"/>
              <w:right w:val="single" w:sz="4" w:space="0" w:color="auto"/>
            </w:tcBorders>
            <w:vAlign w:val="center"/>
          </w:tcPr>
          <w:p w14:paraId="6702845D"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设备功能的丧失或变坏</w:t>
            </w:r>
          </w:p>
        </w:tc>
        <w:tc>
          <w:tcPr>
            <w:tcW w:w="3264" w:type="dxa"/>
            <w:tcBorders>
              <w:top w:val="single" w:sz="4" w:space="0" w:color="auto"/>
              <w:left w:val="single" w:sz="4" w:space="0" w:color="auto"/>
              <w:bottom w:val="single" w:sz="4" w:space="0" w:color="auto"/>
              <w:right w:val="single" w:sz="4" w:space="0" w:color="auto"/>
            </w:tcBorders>
            <w:vAlign w:val="center"/>
          </w:tcPr>
          <w:p w14:paraId="669CCFE8"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设备校准错误造成的危害</w:t>
            </w:r>
          </w:p>
        </w:tc>
        <w:tc>
          <w:tcPr>
            <w:tcW w:w="2831" w:type="dxa"/>
            <w:tcBorders>
              <w:top w:val="single" w:sz="4" w:space="0" w:color="auto"/>
              <w:left w:val="single" w:sz="4" w:space="0" w:color="auto"/>
              <w:bottom w:val="single" w:sz="4" w:space="0" w:color="auto"/>
              <w:right w:val="single" w:sz="4" w:space="0" w:color="auto"/>
            </w:tcBorders>
            <w:vAlign w:val="center"/>
          </w:tcPr>
          <w:p w14:paraId="28E0D53E"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设备校准错误</w:t>
            </w:r>
          </w:p>
        </w:tc>
        <w:tc>
          <w:tcPr>
            <w:tcW w:w="2034" w:type="dxa"/>
            <w:tcBorders>
              <w:top w:val="single" w:sz="4" w:space="0" w:color="auto"/>
              <w:left w:val="single" w:sz="4" w:space="0" w:color="auto"/>
              <w:bottom w:val="single" w:sz="4" w:space="0" w:color="auto"/>
              <w:right w:val="single" w:sz="4" w:space="0" w:color="auto"/>
            </w:tcBorders>
            <w:vAlign w:val="center"/>
          </w:tcPr>
          <w:p w14:paraId="54617CD2"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设备损坏</w:t>
            </w:r>
          </w:p>
        </w:tc>
        <w:tc>
          <w:tcPr>
            <w:tcW w:w="2472" w:type="dxa"/>
            <w:tcBorders>
              <w:top w:val="single" w:sz="4" w:space="0" w:color="auto"/>
              <w:left w:val="single" w:sz="4" w:space="0" w:color="auto"/>
              <w:bottom w:val="single" w:sz="4" w:space="0" w:color="auto"/>
              <w:right w:val="single" w:sz="4" w:space="0" w:color="auto"/>
            </w:tcBorders>
            <w:vAlign w:val="center"/>
          </w:tcPr>
          <w:p w14:paraId="3AFE6133"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设备可得性受损</w:t>
            </w:r>
          </w:p>
        </w:tc>
      </w:tr>
      <w:tr w:rsidR="00B95B27" w:rsidRPr="005F55E8" w14:paraId="4D6A7468" w14:textId="77777777" w:rsidTr="000A397C">
        <w:trPr>
          <w:cantSplit/>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7BF0C74C"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5F1AB28E"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1E40ECD8"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影像重建或后处理过程导致的伪影</w:t>
            </w:r>
          </w:p>
        </w:tc>
        <w:tc>
          <w:tcPr>
            <w:tcW w:w="2831" w:type="dxa"/>
            <w:tcBorders>
              <w:top w:val="single" w:sz="4" w:space="0" w:color="auto"/>
              <w:left w:val="single" w:sz="4" w:space="0" w:color="auto"/>
              <w:bottom w:val="single" w:sz="4" w:space="0" w:color="auto"/>
              <w:right w:val="single" w:sz="4" w:space="0" w:color="auto"/>
            </w:tcBorders>
            <w:vAlign w:val="center"/>
          </w:tcPr>
          <w:p w14:paraId="3BCAEC97"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设备故障造成伪影</w:t>
            </w:r>
          </w:p>
        </w:tc>
        <w:tc>
          <w:tcPr>
            <w:tcW w:w="2034" w:type="dxa"/>
            <w:tcBorders>
              <w:top w:val="single" w:sz="4" w:space="0" w:color="auto"/>
              <w:left w:val="single" w:sz="4" w:space="0" w:color="auto"/>
              <w:bottom w:val="single" w:sz="4" w:space="0" w:color="auto"/>
              <w:right w:val="single" w:sz="4" w:space="0" w:color="auto"/>
            </w:tcBorders>
            <w:vAlign w:val="center"/>
          </w:tcPr>
          <w:p w14:paraId="72E339B0"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设备故障</w:t>
            </w:r>
          </w:p>
        </w:tc>
        <w:tc>
          <w:tcPr>
            <w:tcW w:w="2472" w:type="dxa"/>
            <w:tcBorders>
              <w:top w:val="single" w:sz="4" w:space="0" w:color="auto"/>
              <w:left w:val="single" w:sz="4" w:space="0" w:color="auto"/>
              <w:bottom w:val="single" w:sz="4" w:space="0" w:color="auto"/>
              <w:right w:val="single" w:sz="4" w:space="0" w:color="auto"/>
            </w:tcBorders>
            <w:vAlign w:val="center"/>
          </w:tcPr>
          <w:p w14:paraId="1229172A"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影像质量降低、设备可得性受损</w:t>
            </w:r>
          </w:p>
        </w:tc>
      </w:tr>
      <w:tr w:rsidR="00B95B27" w:rsidRPr="005F55E8" w14:paraId="61270673"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0800A4EF"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1BC40E90"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4B6F6475"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PET</w:t>
            </w:r>
            <w:r w:rsidRPr="005F55E8">
              <w:rPr>
                <w:rFonts w:eastAsia="仿宋_GB2312"/>
                <w:color w:val="000000"/>
                <w:kern w:val="0"/>
                <w:sz w:val="28"/>
                <w:szCs w:val="28"/>
                <w:lang w:val="zh-CN"/>
              </w:rPr>
              <w:t>像与</w:t>
            </w:r>
            <w:r>
              <w:rPr>
                <w:rFonts w:eastAsia="仿宋_GB2312"/>
                <w:color w:val="000000"/>
                <w:kern w:val="0"/>
                <w:sz w:val="28"/>
                <w:szCs w:val="28"/>
                <w:lang w:val="zh-CN"/>
              </w:rPr>
              <w:t>MR</w:t>
            </w:r>
            <w:r w:rsidRPr="005F55E8">
              <w:rPr>
                <w:rFonts w:eastAsia="仿宋_GB2312"/>
                <w:color w:val="000000"/>
                <w:kern w:val="0"/>
                <w:sz w:val="28"/>
                <w:szCs w:val="28"/>
                <w:lang w:val="zh-CN"/>
              </w:rPr>
              <w:t>影像的配准错误</w:t>
            </w:r>
          </w:p>
        </w:tc>
        <w:tc>
          <w:tcPr>
            <w:tcW w:w="2831" w:type="dxa"/>
            <w:tcBorders>
              <w:top w:val="single" w:sz="4" w:space="0" w:color="auto"/>
              <w:left w:val="single" w:sz="4" w:space="0" w:color="auto"/>
              <w:bottom w:val="single" w:sz="4" w:space="0" w:color="auto"/>
              <w:right w:val="single" w:sz="4" w:space="0" w:color="auto"/>
            </w:tcBorders>
            <w:vAlign w:val="center"/>
          </w:tcPr>
          <w:p w14:paraId="0B6DB48C"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校准过程未正确执行</w:t>
            </w:r>
          </w:p>
        </w:tc>
        <w:tc>
          <w:tcPr>
            <w:tcW w:w="2034" w:type="dxa"/>
            <w:tcBorders>
              <w:top w:val="single" w:sz="4" w:space="0" w:color="auto"/>
              <w:left w:val="single" w:sz="4" w:space="0" w:color="auto"/>
              <w:bottom w:val="single" w:sz="4" w:space="0" w:color="auto"/>
              <w:right w:val="single" w:sz="4" w:space="0" w:color="auto"/>
            </w:tcBorders>
            <w:vAlign w:val="center"/>
          </w:tcPr>
          <w:p w14:paraId="0AB422BF"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设备校准不当</w:t>
            </w:r>
          </w:p>
        </w:tc>
        <w:tc>
          <w:tcPr>
            <w:tcW w:w="2472" w:type="dxa"/>
            <w:tcBorders>
              <w:top w:val="single" w:sz="4" w:space="0" w:color="auto"/>
              <w:left w:val="single" w:sz="4" w:space="0" w:color="auto"/>
              <w:bottom w:val="single" w:sz="4" w:space="0" w:color="auto"/>
              <w:right w:val="single" w:sz="4" w:space="0" w:color="auto"/>
            </w:tcBorders>
            <w:vAlign w:val="center"/>
          </w:tcPr>
          <w:p w14:paraId="3BA5C298"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影像质量降低</w:t>
            </w:r>
          </w:p>
        </w:tc>
      </w:tr>
      <w:tr w:rsidR="00B95B27" w:rsidRPr="005F55E8" w14:paraId="6E99414A"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312F63B0"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02101EB9"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3F775322"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通信故障导致操作员无法听到患者声音</w:t>
            </w:r>
          </w:p>
        </w:tc>
        <w:tc>
          <w:tcPr>
            <w:tcW w:w="2831" w:type="dxa"/>
            <w:tcBorders>
              <w:top w:val="single" w:sz="4" w:space="0" w:color="auto"/>
              <w:left w:val="single" w:sz="4" w:space="0" w:color="auto"/>
              <w:bottom w:val="single" w:sz="4" w:space="0" w:color="auto"/>
              <w:right w:val="single" w:sz="4" w:space="0" w:color="auto"/>
            </w:tcBorders>
            <w:vAlign w:val="center"/>
          </w:tcPr>
          <w:p w14:paraId="5FBD1479"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患者通信模块失效</w:t>
            </w:r>
          </w:p>
        </w:tc>
        <w:tc>
          <w:tcPr>
            <w:tcW w:w="2034" w:type="dxa"/>
            <w:tcBorders>
              <w:top w:val="single" w:sz="4" w:space="0" w:color="auto"/>
              <w:left w:val="single" w:sz="4" w:space="0" w:color="auto"/>
              <w:bottom w:val="single" w:sz="4" w:space="0" w:color="auto"/>
              <w:right w:val="single" w:sz="4" w:space="0" w:color="auto"/>
            </w:tcBorders>
            <w:vAlign w:val="center"/>
          </w:tcPr>
          <w:p w14:paraId="73C73D9F"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使用者与患者失去联络</w:t>
            </w:r>
          </w:p>
        </w:tc>
        <w:tc>
          <w:tcPr>
            <w:tcW w:w="2472" w:type="dxa"/>
            <w:tcBorders>
              <w:top w:val="single" w:sz="4" w:space="0" w:color="auto"/>
              <w:left w:val="single" w:sz="4" w:space="0" w:color="auto"/>
              <w:bottom w:val="single" w:sz="4" w:space="0" w:color="auto"/>
              <w:right w:val="single" w:sz="4" w:space="0" w:color="auto"/>
            </w:tcBorders>
            <w:vAlign w:val="center"/>
          </w:tcPr>
          <w:p w14:paraId="3D93EA88" w14:textId="6636206A"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精神紧张</w:t>
            </w:r>
          </w:p>
        </w:tc>
      </w:tr>
      <w:tr w:rsidR="00B95B27" w:rsidRPr="005F55E8" w14:paraId="48CFBED4"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086AA494"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vMerge w:val="restart"/>
            <w:tcBorders>
              <w:top w:val="single" w:sz="4" w:space="0" w:color="auto"/>
              <w:left w:val="single" w:sz="4" w:space="0" w:color="auto"/>
              <w:bottom w:val="single" w:sz="4" w:space="0" w:color="auto"/>
              <w:right w:val="single" w:sz="4" w:space="0" w:color="auto"/>
            </w:tcBorders>
            <w:vAlign w:val="center"/>
          </w:tcPr>
          <w:p w14:paraId="7E387C6E"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设备误用造成的危害</w:t>
            </w:r>
          </w:p>
        </w:tc>
        <w:tc>
          <w:tcPr>
            <w:tcW w:w="3264" w:type="dxa"/>
            <w:tcBorders>
              <w:top w:val="single" w:sz="4" w:space="0" w:color="auto"/>
              <w:left w:val="single" w:sz="4" w:space="0" w:color="auto"/>
              <w:bottom w:val="single" w:sz="4" w:space="0" w:color="auto"/>
              <w:right w:val="single" w:sz="4" w:space="0" w:color="auto"/>
            </w:tcBorders>
            <w:vAlign w:val="center"/>
          </w:tcPr>
          <w:p w14:paraId="580A90C7"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病人人口数据、扫描参数、几何参数设置错误，导致伪影或影像质量下降</w:t>
            </w:r>
          </w:p>
        </w:tc>
        <w:tc>
          <w:tcPr>
            <w:tcW w:w="2831" w:type="dxa"/>
            <w:tcBorders>
              <w:top w:val="single" w:sz="4" w:space="0" w:color="auto"/>
              <w:left w:val="single" w:sz="4" w:space="0" w:color="auto"/>
              <w:bottom w:val="single" w:sz="4" w:space="0" w:color="auto"/>
              <w:right w:val="single" w:sz="4" w:space="0" w:color="auto"/>
            </w:tcBorders>
            <w:vAlign w:val="center"/>
          </w:tcPr>
          <w:p w14:paraId="28611635"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病人参数输入错误，导致算法使用错误数据</w:t>
            </w:r>
          </w:p>
        </w:tc>
        <w:tc>
          <w:tcPr>
            <w:tcW w:w="2034" w:type="dxa"/>
            <w:tcBorders>
              <w:top w:val="single" w:sz="4" w:space="0" w:color="auto"/>
              <w:left w:val="single" w:sz="4" w:space="0" w:color="auto"/>
              <w:bottom w:val="single" w:sz="4" w:space="0" w:color="auto"/>
              <w:right w:val="single" w:sz="4" w:space="0" w:color="auto"/>
            </w:tcBorders>
            <w:vAlign w:val="center"/>
          </w:tcPr>
          <w:p w14:paraId="2F9DC905"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病人影像存在伪影、影像质量下降</w:t>
            </w:r>
          </w:p>
        </w:tc>
        <w:tc>
          <w:tcPr>
            <w:tcW w:w="2472" w:type="dxa"/>
            <w:tcBorders>
              <w:top w:val="single" w:sz="4" w:space="0" w:color="auto"/>
              <w:left w:val="single" w:sz="4" w:space="0" w:color="auto"/>
              <w:bottom w:val="single" w:sz="4" w:space="0" w:color="auto"/>
              <w:right w:val="single" w:sz="4" w:space="0" w:color="auto"/>
            </w:tcBorders>
            <w:vAlign w:val="center"/>
          </w:tcPr>
          <w:p w14:paraId="53358F85"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影像质量下降</w:t>
            </w:r>
          </w:p>
        </w:tc>
      </w:tr>
      <w:tr w:rsidR="00B95B27" w:rsidRPr="005F55E8" w14:paraId="47BBF8EB"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64D898DD"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646D4BEC"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50067D51"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软件安装错误、文件系统崩溃</w:t>
            </w:r>
          </w:p>
        </w:tc>
        <w:tc>
          <w:tcPr>
            <w:tcW w:w="2831" w:type="dxa"/>
            <w:tcBorders>
              <w:top w:val="single" w:sz="4" w:space="0" w:color="auto"/>
              <w:left w:val="single" w:sz="4" w:space="0" w:color="auto"/>
              <w:bottom w:val="single" w:sz="4" w:space="0" w:color="auto"/>
              <w:right w:val="single" w:sz="4" w:space="0" w:color="auto"/>
            </w:tcBorders>
            <w:vAlign w:val="center"/>
          </w:tcPr>
          <w:p w14:paraId="24026B70"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软件错误造成系统崩溃</w:t>
            </w:r>
          </w:p>
        </w:tc>
        <w:tc>
          <w:tcPr>
            <w:tcW w:w="2034" w:type="dxa"/>
            <w:tcBorders>
              <w:top w:val="single" w:sz="4" w:space="0" w:color="auto"/>
              <w:left w:val="single" w:sz="4" w:space="0" w:color="auto"/>
              <w:bottom w:val="single" w:sz="4" w:space="0" w:color="auto"/>
              <w:right w:val="single" w:sz="4" w:space="0" w:color="auto"/>
            </w:tcBorders>
            <w:vAlign w:val="center"/>
          </w:tcPr>
          <w:p w14:paraId="0BE06774"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数据丢失</w:t>
            </w:r>
          </w:p>
        </w:tc>
        <w:tc>
          <w:tcPr>
            <w:tcW w:w="2472" w:type="dxa"/>
            <w:tcBorders>
              <w:top w:val="single" w:sz="4" w:space="0" w:color="auto"/>
              <w:left w:val="single" w:sz="4" w:space="0" w:color="auto"/>
              <w:bottom w:val="single" w:sz="4" w:space="0" w:color="auto"/>
              <w:right w:val="single" w:sz="4" w:space="0" w:color="auto"/>
            </w:tcBorders>
            <w:vAlign w:val="center"/>
          </w:tcPr>
          <w:p w14:paraId="3AED96B9" w14:textId="242204DB"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重新进行扫描</w:t>
            </w:r>
          </w:p>
        </w:tc>
      </w:tr>
      <w:tr w:rsidR="00B95B27" w:rsidRPr="005F55E8" w14:paraId="4DE8C63A"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114934AD"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40769A81"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21120F8C"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定位激光校准错误造成穿刺位置偏差</w:t>
            </w:r>
          </w:p>
        </w:tc>
        <w:tc>
          <w:tcPr>
            <w:tcW w:w="2831" w:type="dxa"/>
            <w:tcBorders>
              <w:top w:val="single" w:sz="4" w:space="0" w:color="auto"/>
              <w:left w:val="single" w:sz="4" w:space="0" w:color="auto"/>
              <w:bottom w:val="single" w:sz="4" w:space="0" w:color="auto"/>
              <w:right w:val="single" w:sz="4" w:space="0" w:color="auto"/>
            </w:tcBorders>
            <w:vAlign w:val="center"/>
          </w:tcPr>
          <w:p w14:paraId="4CEB28AD"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激光校准错误</w:t>
            </w:r>
          </w:p>
        </w:tc>
        <w:tc>
          <w:tcPr>
            <w:tcW w:w="2034" w:type="dxa"/>
            <w:tcBorders>
              <w:top w:val="single" w:sz="4" w:space="0" w:color="auto"/>
              <w:left w:val="single" w:sz="4" w:space="0" w:color="auto"/>
              <w:bottom w:val="single" w:sz="4" w:space="0" w:color="auto"/>
              <w:right w:val="single" w:sz="4" w:space="0" w:color="auto"/>
            </w:tcBorders>
            <w:vAlign w:val="center"/>
          </w:tcPr>
          <w:p w14:paraId="7484653D"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穿刺位置偏差</w:t>
            </w:r>
          </w:p>
        </w:tc>
        <w:tc>
          <w:tcPr>
            <w:tcW w:w="2472" w:type="dxa"/>
            <w:tcBorders>
              <w:top w:val="single" w:sz="4" w:space="0" w:color="auto"/>
              <w:left w:val="single" w:sz="4" w:space="0" w:color="auto"/>
              <w:bottom w:val="single" w:sz="4" w:space="0" w:color="auto"/>
              <w:right w:val="single" w:sz="4" w:space="0" w:color="auto"/>
            </w:tcBorders>
            <w:vAlign w:val="center"/>
          </w:tcPr>
          <w:p w14:paraId="162CC0AF"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诊断、治疗准确性下降</w:t>
            </w:r>
          </w:p>
        </w:tc>
      </w:tr>
      <w:tr w:rsidR="00B95B27" w:rsidRPr="005F55E8" w14:paraId="32240FE0"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760971F0"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63650058"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34CB090F"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注射参数设置错误导致的不当注射</w:t>
            </w:r>
          </w:p>
        </w:tc>
        <w:tc>
          <w:tcPr>
            <w:tcW w:w="2831" w:type="dxa"/>
            <w:tcBorders>
              <w:top w:val="single" w:sz="4" w:space="0" w:color="auto"/>
              <w:left w:val="single" w:sz="4" w:space="0" w:color="auto"/>
              <w:bottom w:val="single" w:sz="4" w:space="0" w:color="auto"/>
              <w:right w:val="single" w:sz="4" w:space="0" w:color="auto"/>
            </w:tcBorders>
            <w:vAlign w:val="center"/>
          </w:tcPr>
          <w:p w14:paraId="6C275D29"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使用者输入错误的注射参数</w:t>
            </w:r>
          </w:p>
        </w:tc>
        <w:tc>
          <w:tcPr>
            <w:tcW w:w="2034" w:type="dxa"/>
            <w:tcBorders>
              <w:top w:val="single" w:sz="4" w:space="0" w:color="auto"/>
              <w:left w:val="single" w:sz="4" w:space="0" w:color="auto"/>
              <w:bottom w:val="single" w:sz="4" w:space="0" w:color="auto"/>
              <w:right w:val="single" w:sz="4" w:space="0" w:color="auto"/>
            </w:tcBorders>
            <w:vAlign w:val="center"/>
          </w:tcPr>
          <w:p w14:paraId="3D2DF07F"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注册参数超出正常范围</w:t>
            </w:r>
          </w:p>
        </w:tc>
        <w:tc>
          <w:tcPr>
            <w:tcW w:w="2472" w:type="dxa"/>
            <w:tcBorders>
              <w:top w:val="single" w:sz="4" w:space="0" w:color="auto"/>
              <w:left w:val="single" w:sz="4" w:space="0" w:color="auto"/>
              <w:bottom w:val="single" w:sz="4" w:space="0" w:color="auto"/>
              <w:right w:val="single" w:sz="4" w:space="0" w:color="auto"/>
            </w:tcBorders>
            <w:vAlign w:val="center"/>
          </w:tcPr>
          <w:p w14:paraId="267002B1"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病人机能受损</w:t>
            </w:r>
          </w:p>
        </w:tc>
      </w:tr>
      <w:tr w:rsidR="00B95B27" w:rsidRPr="005F55E8" w14:paraId="2220B7D4" w14:textId="77777777" w:rsidTr="000A397C">
        <w:trPr>
          <w:cantSplit/>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2C81DA78"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14:paraId="0CA6FC1F"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14:paraId="7D22F285"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设备与未经批准的门控设备联用</w:t>
            </w:r>
          </w:p>
        </w:tc>
        <w:tc>
          <w:tcPr>
            <w:tcW w:w="2831" w:type="dxa"/>
            <w:tcBorders>
              <w:top w:val="single" w:sz="4" w:space="0" w:color="auto"/>
              <w:left w:val="single" w:sz="4" w:space="0" w:color="auto"/>
              <w:bottom w:val="single" w:sz="4" w:space="0" w:color="auto"/>
              <w:right w:val="single" w:sz="4" w:space="0" w:color="auto"/>
            </w:tcBorders>
            <w:vAlign w:val="center"/>
          </w:tcPr>
          <w:p w14:paraId="40BEE089"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设备与不兼容的门控设备联用</w:t>
            </w:r>
          </w:p>
        </w:tc>
        <w:tc>
          <w:tcPr>
            <w:tcW w:w="2034" w:type="dxa"/>
            <w:tcBorders>
              <w:top w:val="single" w:sz="4" w:space="0" w:color="auto"/>
              <w:left w:val="single" w:sz="4" w:space="0" w:color="auto"/>
              <w:bottom w:val="single" w:sz="4" w:space="0" w:color="auto"/>
              <w:right w:val="single" w:sz="4" w:space="0" w:color="auto"/>
            </w:tcBorders>
            <w:vAlign w:val="center"/>
          </w:tcPr>
          <w:p w14:paraId="75B8CA4C"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门控设备误触发或不触发</w:t>
            </w:r>
          </w:p>
        </w:tc>
        <w:tc>
          <w:tcPr>
            <w:tcW w:w="2472" w:type="dxa"/>
            <w:tcBorders>
              <w:top w:val="single" w:sz="4" w:space="0" w:color="auto"/>
              <w:left w:val="single" w:sz="4" w:space="0" w:color="auto"/>
              <w:bottom w:val="single" w:sz="4" w:space="0" w:color="auto"/>
              <w:right w:val="single" w:sz="4" w:space="0" w:color="auto"/>
            </w:tcBorders>
            <w:vAlign w:val="center"/>
          </w:tcPr>
          <w:p w14:paraId="4D35C057" w14:textId="72911E64"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w:t>
            </w:r>
            <w:r w:rsidR="00BA6391">
              <w:rPr>
                <w:rFonts w:eastAsia="仿宋_GB2312" w:hint="eastAsia"/>
                <w:color w:val="000000"/>
                <w:kern w:val="0"/>
                <w:sz w:val="28"/>
                <w:szCs w:val="28"/>
                <w:lang w:val="zh-CN"/>
              </w:rPr>
              <w:t>重复进行</w:t>
            </w:r>
            <w:r w:rsidR="00BA6391">
              <w:rPr>
                <w:rFonts w:eastAsia="仿宋_GB2312"/>
                <w:color w:val="000000"/>
                <w:kern w:val="0"/>
                <w:sz w:val="28"/>
                <w:szCs w:val="28"/>
                <w:lang w:val="zh-CN"/>
              </w:rPr>
              <w:t>扫描</w:t>
            </w:r>
          </w:p>
        </w:tc>
      </w:tr>
      <w:tr w:rsidR="00B95B27" w:rsidRPr="005F55E8" w14:paraId="74B58A4D" w14:textId="77777777" w:rsidTr="00A85FCB">
        <w:trPr>
          <w:cantSplit/>
          <w:tblHeader/>
          <w:jc w:val="center"/>
        </w:trPr>
        <w:tc>
          <w:tcPr>
            <w:tcW w:w="1827" w:type="dxa"/>
            <w:vMerge w:val="restart"/>
            <w:tcBorders>
              <w:top w:val="single" w:sz="4" w:space="0" w:color="auto"/>
              <w:left w:val="single" w:sz="4" w:space="0" w:color="auto"/>
              <w:right w:val="single" w:sz="4" w:space="0" w:color="auto"/>
            </w:tcBorders>
            <w:vAlign w:val="center"/>
          </w:tcPr>
          <w:p w14:paraId="5C38FAE8"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r>
              <w:rPr>
                <w:rFonts w:eastAsia="仿宋_GB2312" w:hint="eastAsia"/>
                <w:color w:val="000000"/>
                <w:kern w:val="0"/>
                <w:sz w:val="28"/>
                <w:szCs w:val="28"/>
                <w:lang w:val="zh-CN"/>
              </w:rPr>
              <w:t>环境危害</w:t>
            </w:r>
          </w:p>
        </w:tc>
        <w:tc>
          <w:tcPr>
            <w:tcW w:w="1520" w:type="dxa"/>
            <w:tcBorders>
              <w:top w:val="single" w:sz="4" w:space="0" w:color="auto"/>
              <w:left w:val="single" w:sz="4" w:space="0" w:color="auto"/>
              <w:bottom w:val="single" w:sz="4" w:space="0" w:color="auto"/>
              <w:right w:val="single" w:sz="4" w:space="0" w:color="auto"/>
            </w:tcBorders>
            <w:vAlign w:val="center"/>
          </w:tcPr>
          <w:p w14:paraId="10FE8DA5"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r>
              <w:rPr>
                <w:rFonts w:eastAsia="仿宋_GB2312" w:hint="eastAsia"/>
                <w:color w:val="000000"/>
                <w:kern w:val="0"/>
                <w:sz w:val="28"/>
                <w:szCs w:val="28"/>
                <w:lang w:val="zh-CN"/>
              </w:rPr>
              <w:t>电磁场</w:t>
            </w:r>
          </w:p>
        </w:tc>
        <w:tc>
          <w:tcPr>
            <w:tcW w:w="3264" w:type="dxa"/>
            <w:tcBorders>
              <w:top w:val="single" w:sz="4" w:space="0" w:color="auto"/>
              <w:left w:val="single" w:sz="4" w:space="0" w:color="auto"/>
              <w:bottom w:val="single" w:sz="4" w:space="0" w:color="auto"/>
              <w:right w:val="single" w:sz="4" w:space="0" w:color="auto"/>
            </w:tcBorders>
            <w:vAlign w:val="center"/>
          </w:tcPr>
          <w:p w14:paraId="108CB3FB" w14:textId="77777777" w:rsidR="00B95B27" w:rsidRPr="005F55E8" w:rsidRDefault="00B95B27"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设备工作时未</w:t>
            </w:r>
            <w:r>
              <w:rPr>
                <w:rFonts w:eastAsia="仿宋_GB2312"/>
                <w:color w:val="000000"/>
                <w:kern w:val="0"/>
                <w:sz w:val="28"/>
                <w:szCs w:val="28"/>
                <w:lang w:val="zh-CN"/>
              </w:rPr>
              <w:t>采取</w:t>
            </w:r>
            <w:r>
              <w:rPr>
                <w:rFonts w:eastAsia="仿宋_GB2312" w:hint="eastAsia"/>
                <w:color w:val="000000"/>
                <w:kern w:val="0"/>
                <w:sz w:val="28"/>
                <w:szCs w:val="28"/>
                <w:lang w:val="zh-CN"/>
              </w:rPr>
              <w:t>达到</w:t>
            </w:r>
            <w:r>
              <w:rPr>
                <w:rFonts w:eastAsia="仿宋_GB2312"/>
                <w:color w:val="000000"/>
                <w:kern w:val="0"/>
                <w:sz w:val="28"/>
                <w:szCs w:val="28"/>
                <w:lang w:val="zh-CN"/>
              </w:rPr>
              <w:t>符合要求的磁屏蔽措施</w:t>
            </w:r>
          </w:p>
        </w:tc>
        <w:tc>
          <w:tcPr>
            <w:tcW w:w="2831" w:type="dxa"/>
            <w:tcBorders>
              <w:top w:val="single" w:sz="4" w:space="0" w:color="auto"/>
              <w:left w:val="single" w:sz="4" w:space="0" w:color="auto"/>
              <w:bottom w:val="single" w:sz="4" w:space="0" w:color="auto"/>
              <w:right w:val="single" w:sz="4" w:space="0" w:color="auto"/>
            </w:tcBorders>
            <w:vAlign w:val="center"/>
          </w:tcPr>
          <w:p w14:paraId="00E17124" w14:textId="77777777" w:rsidR="00B95B27" w:rsidRPr="005F55E8" w:rsidRDefault="00B95B27"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工作</w:t>
            </w:r>
            <w:r>
              <w:rPr>
                <w:rFonts w:eastAsia="仿宋_GB2312"/>
                <w:color w:val="000000"/>
                <w:kern w:val="0"/>
                <w:sz w:val="28"/>
                <w:szCs w:val="28"/>
                <w:lang w:val="zh-CN"/>
              </w:rPr>
              <w:t>场地磁屏蔽不</w:t>
            </w:r>
            <w:r>
              <w:rPr>
                <w:rFonts w:eastAsia="仿宋_GB2312" w:hint="eastAsia"/>
                <w:color w:val="000000"/>
                <w:kern w:val="0"/>
                <w:sz w:val="28"/>
                <w:szCs w:val="28"/>
                <w:lang w:val="zh-CN"/>
              </w:rPr>
              <w:t>符合要求</w:t>
            </w:r>
          </w:p>
        </w:tc>
        <w:tc>
          <w:tcPr>
            <w:tcW w:w="2034" w:type="dxa"/>
            <w:tcBorders>
              <w:top w:val="single" w:sz="4" w:space="0" w:color="auto"/>
              <w:left w:val="single" w:sz="4" w:space="0" w:color="auto"/>
              <w:bottom w:val="single" w:sz="4" w:space="0" w:color="auto"/>
              <w:right w:val="single" w:sz="4" w:space="0" w:color="auto"/>
            </w:tcBorders>
            <w:vAlign w:val="center"/>
          </w:tcPr>
          <w:p w14:paraId="63BE1418" w14:textId="6F3A1082" w:rsidR="00B95B27" w:rsidRPr="005F55E8" w:rsidRDefault="00B95B27" w:rsidP="00DB016F">
            <w:pPr>
              <w:overflowPunct w:val="0"/>
              <w:spacing w:line="520" w:lineRule="exact"/>
              <w:rPr>
                <w:rFonts w:eastAsia="仿宋_GB2312"/>
                <w:color w:val="000000"/>
                <w:kern w:val="0"/>
                <w:sz w:val="28"/>
                <w:szCs w:val="28"/>
                <w:lang w:val="zh-CN"/>
              </w:rPr>
            </w:pPr>
            <w:r w:rsidRPr="008B6CB6">
              <w:rPr>
                <w:rFonts w:eastAsia="仿宋_GB2312" w:hint="eastAsia"/>
                <w:color w:val="000000"/>
                <w:kern w:val="0"/>
                <w:sz w:val="28"/>
                <w:szCs w:val="28"/>
                <w:lang w:val="zh-CN"/>
              </w:rPr>
              <w:t>对其他设备和环境产生</w:t>
            </w:r>
            <w:r>
              <w:rPr>
                <w:rFonts w:eastAsia="仿宋_GB2312" w:hint="eastAsia"/>
                <w:color w:val="000000"/>
                <w:kern w:val="0"/>
                <w:sz w:val="28"/>
                <w:szCs w:val="28"/>
                <w:lang w:val="zh-CN"/>
              </w:rPr>
              <w:t>电磁</w:t>
            </w:r>
            <w:r w:rsidRPr="008B6CB6">
              <w:rPr>
                <w:rFonts w:eastAsia="仿宋_GB2312" w:hint="eastAsia"/>
                <w:color w:val="000000"/>
                <w:kern w:val="0"/>
                <w:sz w:val="28"/>
                <w:szCs w:val="28"/>
                <w:lang w:val="zh-CN"/>
              </w:rPr>
              <w:t>干扰</w:t>
            </w:r>
            <w:r>
              <w:rPr>
                <w:rFonts w:eastAsia="仿宋_GB2312" w:hint="eastAsia"/>
                <w:color w:val="000000"/>
                <w:kern w:val="0"/>
                <w:sz w:val="28"/>
                <w:szCs w:val="28"/>
                <w:lang w:val="zh-CN"/>
              </w:rPr>
              <w:t>；</w:t>
            </w:r>
            <w:r w:rsidRPr="009C201F">
              <w:rPr>
                <w:rFonts w:eastAsia="仿宋_GB2312" w:hint="eastAsia"/>
                <w:color w:val="000000"/>
                <w:kern w:val="0"/>
                <w:sz w:val="28"/>
                <w:szCs w:val="28"/>
                <w:lang w:val="zh-CN"/>
              </w:rPr>
              <w:t>系统</w:t>
            </w:r>
            <w:r>
              <w:rPr>
                <w:rFonts w:eastAsia="仿宋_GB2312" w:hint="eastAsia"/>
                <w:color w:val="000000"/>
                <w:kern w:val="0"/>
                <w:sz w:val="28"/>
                <w:szCs w:val="28"/>
                <w:lang w:val="zh-CN"/>
              </w:rPr>
              <w:t>受外界电磁干扰</w:t>
            </w:r>
            <w:r w:rsidR="000C49E1">
              <w:rPr>
                <w:rFonts w:eastAsia="仿宋_GB2312" w:hint="eastAsia"/>
                <w:color w:val="000000"/>
                <w:kern w:val="0"/>
                <w:sz w:val="28"/>
                <w:szCs w:val="28"/>
                <w:lang w:val="zh-CN"/>
              </w:rPr>
              <w:t>，产生干扰图像，不能用于诊断</w:t>
            </w:r>
          </w:p>
        </w:tc>
        <w:tc>
          <w:tcPr>
            <w:tcW w:w="2472" w:type="dxa"/>
            <w:tcBorders>
              <w:top w:val="single" w:sz="4" w:space="0" w:color="auto"/>
              <w:left w:val="single" w:sz="4" w:space="0" w:color="auto"/>
              <w:bottom w:val="single" w:sz="4" w:space="0" w:color="auto"/>
              <w:right w:val="single" w:sz="4" w:space="0" w:color="auto"/>
            </w:tcBorders>
            <w:vAlign w:val="center"/>
          </w:tcPr>
          <w:p w14:paraId="0E15C865" w14:textId="77777777" w:rsidR="00B95B27" w:rsidRPr="005F55E8" w:rsidRDefault="00B95B27"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诊断</w:t>
            </w:r>
            <w:r>
              <w:rPr>
                <w:rFonts w:eastAsia="仿宋_GB2312"/>
                <w:color w:val="000000"/>
                <w:kern w:val="0"/>
                <w:sz w:val="28"/>
                <w:szCs w:val="28"/>
                <w:lang w:val="zh-CN"/>
              </w:rPr>
              <w:t>准确性下降</w:t>
            </w:r>
          </w:p>
        </w:tc>
      </w:tr>
      <w:tr w:rsidR="00B95B27" w:rsidRPr="005F55E8" w14:paraId="6FDAF141" w14:textId="77777777" w:rsidTr="00A85FCB">
        <w:trPr>
          <w:cantSplit/>
          <w:tblHeader/>
          <w:jc w:val="center"/>
        </w:trPr>
        <w:tc>
          <w:tcPr>
            <w:tcW w:w="1827" w:type="dxa"/>
            <w:vMerge/>
            <w:tcBorders>
              <w:left w:val="single" w:sz="4" w:space="0" w:color="auto"/>
              <w:bottom w:val="single" w:sz="4" w:space="0" w:color="auto"/>
              <w:right w:val="single" w:sz="4" w:space="0" w:color="auto"/>
            </w:tcBorders>
            <w:vAlign w:val="center"/>
          </w:tcPr>
          <w:p w14:paraId="7387B457" w14:textId="77777777" w:rsidR="00B95B27" w:rsidRDefault="00B95B27" w:rsidP="00DB016F">
            <w:pPr>
              <w:widowControl/>
              <w:overflowPunct w:val="0"/>
              <w:spacing w:line="520" w:lineRule="exact"/>
              <w:jc w:val="left"/>
              <w:rPr>
                <w:rFonts w:eastAsia="仿宋_GB2312"/>
                <w:color w:val="000000"/>
                <w:kern w:val="0"/>
                <w:sz w:val="28"/>
                <w:szCs w:val="28"/>
                <w:lang w:val="zh-CN"/>
              </w:rPr>
            </w:pPr>
          </w:p>
        </w:tc>
        <w:tc>
          <w:tcPr>
            <w:tcW w:w="1520" w:type="dxa"/>
            <w:tcBorders>
              <w:top w:val="single" w:sz="4" w:space="0" w:color="auto"/>
              <w:left w:val="single" w:sz="4" w:space="0" w:color="auto"/>
              <w:bottom w:val="single" w:sz="4" w:space="0" w:color="auto"/>
              <w:right w:val="single" w:sz="4" w:space="0" w:color="auto"/>
            </w:tcBorders>
            <w:vAlign w:val="center"/>
          </w:tcPr>
          <w:p w14:paraId="381E5DEC" w14:textId="77777777" w:rsidR="00B95B27" w:rsidRDefault="00B95B27" w:rsidP="00DB016F">
            <w:pPr>
              <w:widowControl/>
              <w:overflowPunct w:val="0"/>
              <w:spacing w:line="520" w:lineRule="exact"/>
              <w:jc w:val="left"/>
              <w:rPr>
                <w:rFonts w:eastAsia="仿宋_GB2312"/>
                <w:color w:val="000000"/>
                <w:kern w:val="0"/>
                <w:sz w:val="28"/>
                <w:szCs w:val="28"/>
                <w:lang w:val="zh-CN"/>
              </w:rPr>
            </w:pPr>
            <w:r>
              <w:rPr>
                <w:rFonts w:eastAsia="仿宋_GB2312" w:hint="eastAsia"/>
                <w:color w:val="000000"/>
                <w:kern w:val="0"/>
                <w:sz w:val="28"/>
                <w:szCs w:val="28"/>
                <w:lang w:val="zh-CN"/>
              </w:rPr>
              <w:t>储存</w:t>
            </w:r>
            <w:r>
              <w:rPr>
                <w:rFonts w:eastAsia="仿宋_GB2312"/>
                <w:color w:val="000000"/>
                <w:kern w:val="0"/>
                <w:sz w:val="28"/>
                <w:szCs w:val="28"/>
                <w:lang w:val="zh-CN"/>
              </w:rPr>
              <w:t>危害</w:t>
            </w:r>
          </w:p>
        </w:tc>
        <w:tc>
          <w:tcPr>
            <w:tcW w:w="3264" w:type="dxa"/>
            <w:tcBorders>
              <w:top w:val="single" w:sz="4" w:space="0" w:color="auto"/>
              <w:left w:val="single" w:sz="4" w:space="0" w:color="auto"/>
              <w:bottom w:val="single" w:sz="4" w:space="0" w:color="auto"/>
              <w:right w:val="single" w:sz="4" w:space="0" w:color="auto"/>
            </w:tcBorders>
            <w:vAlign w:val="center"/>
          </w:tcPr>
          <w:p w14:paraId="00060B5E" w14:textId="77777777" w:rsidR="00B95B27" w:rsidRPr="008B6CB6" w:rsidRDefault="00B95B27"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系统在非预期</w:t>
            </w:r>
            <w:r>
              <w:rPr>
                <w:rFonts w:eastAsia="仿宋_GB2312"/>
                <w:color w:val="000000"/>
                <w:kern w:val="0"/>
                <w:sz w:val="28"/>
                <w:szCs w:val="28"/>
                <w:lang w:val="zh-CN"/>
              </w:rPr>
              <w:t>环境下储存</w:t>
            </w:r>
            <w:r>
              <w:rPr>
                <w:rFonts w:eastAsia="仿宋_GB2312" w:hint="eastAsia"/>
                <w:color w:val="000000"/>
                <w:kern w:val="0"/>
                <w:sz w:val="28"/>
                <w:szCs w:val="28"/>
                <w:lang w:val="zh-CN"/>
              </w:rPr>
              <w:t>和</w:t>
            </w:r>
            <w:r>
              <w:rPr>
                <w:rFonts w:eastAsia="仿宋_GB2312"/>
                <w:color w:val="000000"/>
                <w:kern w:val="0"/>
                <w:sz w:val="28"/>
                <w:szCs w:val="28"/>
                <w:lang w:val="zh-CN"/>
              </w:rPr>
              <w:t>运行</w:t>
            </w:r>
          </w:p>
        </w:tc>
        <w:tc>
          <w:tcPr>
            <w:tcW w:w="2831" w:type="dxa"/>
            <w:tcBorders>
              <w:top w:val="single" w:sz="4" w:space="0" w:color="auto"/>
              <w:left w:val="single" w:sz="4" w:space="0" w:color="auto"/>
              <w:bottom w:val="single" w:sz="4" w:space="0" w:color="auto"/>
              <w:right w:val="single" w:sz="4" w:space="0" w:color="auto"/>
            </w:tcBorders>
            <w:vAlign w:val="center"/>
          </w:tcPr>
          <w:p w14:paraId="02EEC675" w14:textId="77777777" w:rsidR="00B95B27" w:rsidRDefault="00B95B27" w:rsidP="00DB016F">
            <w:pPr>
              <w:overflowPunct w:val="0"/>
              <w:spacing w:line="520" w:lineRule="exact"/>
              <w:rPr>
                <w:rFonts w:eastAsia="仿宋_GB2312"/>
                <w:color w:val="000000"/>
                <w:kern w:val="0"/>
                <w:sz w:val="28"/>
                <w:szCs w:val="28"/>
                <w:lang w:val="zh-CN"/>
              </w:rPr>
            </w:pPr>
            <w:r w:rsidRPr="008B6CB6">
              <w:rPr>
                <w:rFonts w:eastAsia="仿宋_GB2312" w:hint="eastAsia"/>
                <w:color w:val="000000"/>
                <w:kern w:val="0"/>
                <w:sz w:val="28"/>
                <w:szCs w:val="28"/>
                <w:lang w:val="zh-CN"/>
              </w:rPr>
              <w:t>储存或运行偏离预定的环境条件</w:t>
            </w:r>
          </w:p>
        </w:tc>
        <w:tc>
          <w:tcPr>
            <w:tcW w:w="2034" w:type="dxa"/>
            <w:tcBorders>
              <w:top w:val="single" w:sz="4" w:space="0" w:color="auto"/>
              <w:left w:val="single" w:sz="4" w:space="0" w:color="auto"/>
              <w:bottom w:val="single" w:sz="4" w:space="0" w:color="auto"/>
              <w:right w:val="single" w:sz="4" w:space="0" w:color="auto"/>
            </w:tcBorders>
            <w:vAlign w:val="center"/>
          </w:tcPr>
          <w:p w14:paraId="1D40178D" w14:textId="77777777" w:rsidR="00B95B27" w:rsidRPr="008B6CB6" w:rsidRDefault="00B95B27"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设备性能</w:t>
            </w:r>
            <w:r>
              <w:rPr>
                <w:rFonts w:eastAsia="仿宋_GB2312"/>
                <w:color w:val="000000"/>
                <w:kern w:val="0"/>
                <w:sz w:val="28"/>
                <w:szCs w:val="28"/>
                <w:lang w:val="zh-CN"/>
              </w:rPr>
              <w:t>下降</w:t>
            </w:r>
          </w:p>
        </w:tc>
        <w:tc>
          <w:tcPr>
            <w:tcW w:w="2472" w:type="dxa"/>
            <w:tcBorders>
              <w:top w:val="single" w:sz="4" w:space="0" w:color="auto"/>
              <w:left w:val="single" w:sz="4" w:space="0" w:color="auto"/>
              <w:bottom w:val="single" w:sz="4" w:space="0" w:color="auto"/>
              <w:right w:val="single" w:sz="4" w:space="0" w:color="auto"/>
            </w:tcBorders>
            <w:vAlign w:val="center"/>
          </w:tcPr>
          <w:p w14:paraId="3ED44153" w14:textId="77777777" w:rsidR="00B95B27" w:rsidRPr="005F55E8" w:rsidRDefault="00B95B27" w:rsidP="00DB016F">
            <w:pPr>
              <w:overflowPunct w:val="0"/>
              <w:spacing w:line="520" w:lineRule="exact"/>
              <w:rPr>
                <w:rFonts w:eastAsia="仿宋_GB2312"/>
                <w:color w:val="000000"/>
                <w:kern w:val="0"/>
                <w:sz w:val="28"/>
                <w:szCs w:val="28"/>
                <w:lang w:val="zh-CN"/>
              </w:rPr>
            </w:pPr>
            <w:r>
              <w:rPr>
                <w:rFonts w:eastAsia="仿宋_GB2312" w:hint="eastAsia"/>
                <w:color w:val="000000"/>
                <w:kern w:val="0"/>
                <w:sz w:val="28"/>
                <w:szCs w:val="28"/>
                <w:lang w:val="zh-CN"/>
              </w:rPr>
              <w:t>诊断</w:t>
            </w:r>
            <w:r>
              <w:rPr>
                <w:rFonts w:eastAsia="仿宋_GB2312"/>
                <w:color w:val="000000"/>
                <w:kern w:val="0"/>
                <w:sz w:val="28"/>
                <w:szCs w:val="28"/>
                <w:lang w:val="zh-CN"/>
              </w:rPr>
              <w:t>准确性下降</w:t>
            </w:r>
          </w:p>
        </w:tc>
      </w:tr>
      <w:tr w:rsidR="00B95B27" w:rsidRPr="005F55E8" w14:paraId="34F74FB0" w14:textId="77777777" w:rsidTr="000A397C">
        <w:trPr>
          <w:cantSplit/>
          <w:trHeight w:val="493"/>
          <w:tblHeader/>
          <w:jc w:val="center"/>
        </w:trPr>
        <w:tc>
          <w:tcPr>
            <w:tcW w:w="1827" w:type="dxa"/>
            <w:tcBorders>
              <w:top w:val="single" w:sz="4" w:space="0" w:color="auto"/>
              <w:left w:val="single" w:sz="4" w:space="0" w:color="auto"/>
              <w:bottom w:val="single" w:sz="4" w:space="0" w:color="auto"/>
              <w:right w:val="single" w:sz="4" w:space="0" w:color="auto"/>
            </w:tcBorders>
            <w:vAlign w:val="center"/>
          </w:tcPr>
          <w:p w14:paraId="3D663E3A"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信息系统、网络安全导致的危害</w:t>
            </w:r>
          </w:p>
        </w:tc>
        <w:tc>
          <w:tcPr>
            <w:tcW w:w="1520" w:type="dxa"/>
            <w:tcBorders>
              <w:top w:val="single" w:sz="4" w:space="0" w:color="auto"/>
              <w:left w:val="single" w:sz="4" w:space="0" w:color="auto"/>
              <w:bottom w:val="single" w:sz="4" w:space="0" w:color="auto"/>
              <w:right w:val="single" w:sz="4" w:space="0" w:color="auto"/>
            </w:tcBorders>
            <w:vAlign w:val="center"/>
          </w:tcPr>
          <w:p w14:paraId="166E1B67"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网络安全导致性能受损</w:t>
            </w:r>
          </w:p>
        </w:tc>
        <w:tc>
          <w:tcPr>
            <w:tcW w:w="3264" w:type="dxa"/>
            <w:tcBorders>
              <w:top w:val="single" w:sz="4" w:space="0" w:color="auto"/>
              <w:left w:val="single" w:sz="4" w:space="0" w:color="auto"/>
              <w:bottom w:val="single" w:sz="4" w:space="0" w:color="auto"/>
              <w:right w:val="single" w:sz="4" w:space="0" w:color="auto"/>
            </w:tcBorders>
            <w:vAlign w:val="center"/>
          </w:tcPr>
          <w:p w14:paraId="191DFA37"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病毒、恶意软件在介入过程中造成成像延迟</w:t>
            </w:r>
          </w:p>
        </w:tc>
        <w:tc>
          <w:tcPr>
            <w:tcW w:w="2831" w:type="dxa"/>
            <w:tcBorders>
              <w:top w:val="single" w:sz="4" w:space="0" w:color="auto"/>
              <w:left w:val="single" w:sz="4" w:space="0" w:color="auto"/>
              <w:bottom w:val="single" w:sz="4" w:space="0" w:color="auto"/>
              <w:right w:val="single" w:sz="4" w:space="0" w:color="auto"/>
            </w:tcBorders>
            <w:vAlign w:val="center"/>
          </w:tcPr>
          <w:p w14:paraId="2E14C182"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恶意软件干扰器械正常使用</w:t>
            </w:r>
          </w:p>
        </w:tc>
        <w:tc>
          <w:tcPr>
            <w:tcW w:w="2034" w:type="dxa"/>
            <w:tcBorders>
              <w:top w:val="single" w:sz="4" w:space="0" w:color="auto"/>
              <w:left w:val="single" w:sz="4" w:space="0" w:color="auto"/>
              <w:bottom w:val="single" w:sz="4" w:space="0" w:color="auto"/>
              <w:right w:val="single" w:sz="4" w:space="0" w:color="auto"/>
            </w:tcBorders>
            <w:vAlign w:val="center"/>
          </w:tcPr>
          <w:p w14:paraId="6D507489"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用于介入时影像延迟</w:t>
            </w:r>
          </w:p>
        </w:tc>
        <w:tc>
          <w:tcPr>
            <w:tcW w:w="2472" w:type="dxa"/>
            <w:tcBorders>
              <w:top w:val="single" w:sz="4" w:space="0" w:color="auto"/>
              <w:left w:val="single" w:sz="4" w:space="0" w:color="auto"/>
              <w:bottom w:val="single" w:sz="4" w:space="0" w:color="auto"/>
              <w:right w:val="single" w:sz="4" w:space="0" w:color="auto"/>
            </w:tcBorders>
            <w:vAlign w:val="center"/>
          </w:tcPr>
          <w:p w14:paraId="4293A394"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介入过程受干扰，病人机能受损</w:t>
            </w:r>
          </w:p>
        </w:tc>
      </w:tr>
      <w:tr w:rsidR="00B95B27" w:rsidRPr="005F55E8" w14:paraId="79002796" w14:textId="77777777" w:rsidTr="000A397C">
        <w:trPr>
          <w:cantSplit/>
          <w:trHeight w:val="493"/>
          <w:tblHeader/>
          <w:jc w:val="center"/>
        </w:trPr>
        <w:tc>
          <w:tcPr>
            <w:tcW w:w="1827" w:type="dxa"/>
            <w:vMerge w:val="restart"/>
            <w:tcBorders>
              <w:top w:val="single" w:sz="4" w:space="0" w:color="auto"/>
              <w:left w:val="single" w:sz="4" w:space="0" w:color="auto"/>
              <w:bottom w:val="single" w:sz="4" w:space="0" w:color="auto"/>
              <w:right w:val="single" w:sz="4" w:space="0" w:color="auto"/>
            </w:tcBorders>
            <w:vAlign w:val="center"/>
          </w:tcPr>
          <w:p w14:paraId="0EB8F47F"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lastRenderedPageBreak/>
              <w:t>临床误判危害</w:t>
            </w:r>
          </w:p>
        </w:tc>
        <w:tc>
          <w:tcPr>
            <w:tcW w:w="1520" w:type="dxa"/>
            <w:tcBorders>
              <w:top w:val="single" w:sz="4" w:space="0" w:color="auto"/>
              <w:left w:val="single" w:sz="4" w:space="0" w:color="auto"/>
              <w:bottom w:val="single" w:sz="4" w:space="0" w:color="auto"/>
              <w:right w:val="single" w:sz="4" w:space="0" w:color="auto"/>
            </w:tcBorders>
            <w:vAlign w:val="center"/>
          </w:tcPr>
          <w:p w14:paraId="688872A4"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影像数据错误造成的危害</w:t>
            </w:r>
          </w:p>
        </w:tc>
        <w:tc>
          <w:tcPr>
            <w:tcW w:w="3264" w:type="dxa"/>
            <w:tcBorders>
              <w:top w:val="single" w:sz="4" w:space="0" w:color="auto"/>
              <w:left w:val="single" w:sz="4" w:space="0" w:color="auto"/>
              <w:bottom w:val="single" w:sz="4" w:space="0" w:color="auto"/>
              <w:right w:val="single" w:sz="4" w:space="0" w:color="auto"/>
            </w:tcBorders>
            <w:vAlign w:val="center"/>
          </w:tcPr>
          <w:p w14:paraId="55A2FADB"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PET</w:t>
            </w:r>
            <w:r w:rsidRPr="005F55E8">
              <w:rPr>
                <w:rFonts w:eastAsia="仿宋_GB2312"/>
                <w:color w:val="000000"/>
                <w:kern w:val="0"/>
                <w:sz w:val="28"/>
                <w:szCs w:val="28"/>
                <w:lang w:val="zh-CN"/>
              </w:rPr>
              <w:t>的</w:t>
            </w:r>
            <w:r w:rsidRPr="005F55E8">
              <w:rPr>
                <w:rFonts w:eastAsia="仿宋_GB2312"/>
                <w:color w:val="000000"/>
                <w:kern w:val="0"/>
                <w:sz w:val="28"/>
                <w:szCs w:val="28"/>
                <w:lang w:val="zh-CN"/>
              </w:rPr>
              <w:t>SUV</w:t>
            </w:r>
            <w:r w:rsidRPr="005F55E8">
              <w:rPr>
                <w:rFonts w:eastAsia="仿宋_GB2312"/>
                <w:color w:val="000000"/>
                <w:kern w:val="0"/>
                <w:sz w:val="28"/>
                <w:szCs w:val="28"/>
                <w:lang w:val="zh-CN"/>
              </w:rPr>
              <w:t>值计算错误</w:t>
            </w:r>
          </w:p>
        </w:tc>
        <w:tc>
          <w:tcPr>
            <w:tcW w:w="2831" w:type="dxa"/>
            <w:tcBorders>
              <w:top w:val="single" w:sz="4" w:space="0" w:color="auto"/>
              <w:left w:val="single" w:sz="4" w:space="0" w:color="auto"/>
              <w:bottom w:val="single" w:sz="4" w:space="0" w:color="auto"/>
              <w:right w:val="single" w:sz="4" w:space="0" w:color="auto"/>
            </w:tcBorders>
            <w:vAlign w:val="center"/>
          </w:tcPr>
          <w:p w14:paraId="687E985F"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校准过程未正确执行</w:t>
            </w:r>
          </w:p>
        </w:tc>
        <w:tc>
          <w:tcPr>
            <w:tcW w:w="2034" w:type="dxa"/>
            <w:tcBorders>
              <w:top w:val="single" w:sz="4" w:space="0" w:color="auto"/>
              <w:left w:val="single" w:sz="4" w:space="0" w:color="auto"/>
              <w:bottom w:val="single" w:sz="4" w:space="0" w:color="auto"/>
              <w:right w:val="single" w:sz="4" w:space="0" w:color="auto"/>
            </w:tcBorders>
            <w:vAlign w:val="center"/>
          </w:tcPr>
          <w:p w14:paraId="5BA8552B"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设备校准不当</w:t>
            </w:r>
          </w:p>
        </w:tc>
        <w:tc>
          <w:tcPr>
            <w:tcW w:w="2472" w:type="dxa"/>
            <w:tcBorders>
              <w:top w:val="single" w:sz="4" w:space="0" w:color="auto"/>
              <w:left w:val="single" w:sz="4" w:space="0" w:color="auto"/>
              <w:bottom w:val="single" w:sz="4" w:space="0" w:color="auto"/>
              <w:right w:val="single" w:sz="4" w:space="0" w:color="auto"/>
            </w:tcBorders>
            <w:vAlign w:val="center"/>
          </w:tcPr>
          <w:p w14:paraId="63D83899"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影像数据错误，误诊，漏诊</w:t>
            </w:r>
          </w:p>
        </w:tc>
      </w:tr>
      <w:tr w:rsidR="00B95B27" w:rsidRPr="005F55E8" w14:paraId="175658F1" w14:textId="77777777" w:rsidTr="000A397C">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15FB95D0"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tcBorders>
              <w:top w:val="single" w:sz="4" w:space="0" w:color="auto"/>
              <w:left w:val="single" w:sz="4" w:space="0" w:color="auto"/>
              <w:bottom w:val="single" w:sz="4" w:space="0" w:color="auto"/>
              <w:right w:val="single" w:sz="4" w:space="0" w:color="auto"/>
            </w:tcBorders>
            <w:vAlign w:val="center"/>
          </w:tcPr>
          <w:p w14:paraId="6FAF0AD3"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影像质量降低造成的危害</w:t>
            </w:r>
          </w:p>
        </w:tc>
        <w:tc>
          <w:tcPr>
            <w:tcW w:w="3264" w:type="dxa"/>
            <w:tcBorders>
              <w:top w:val="single" w:sz="4" w:space="0" w:color="auto"/>
              <w:left w:val="single" w:sz="4" w:space="0" w:color="auto"/>
              <w:bottom w:val="single" w:sz="4" w:space="0" w:color="auto"/>
              <w:right w:val="single" w:sz="4" w:space="0" w:color="auto"/>
            </w:tcBorders>
            <w:vAlign w:val="center"/>
          </w:tcPr>
          <w:p w14:paraId="293F3EAF"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图像伪影</w:t>
            </w:r>
          </w:p>
        </w:tc>
        <w:tc>
          <w:tcPr>
            <w:tcW w:w="2831" w:type="dxa"/>
            <w:tcBorders>
              <w:top w:val="single" w:sz="4" w:space="0" w:color="auto"/>
              <w:left w:val="single" w:sz="4" w:space="0" w:color="auto"/>
              <w:bottom w:val="single" w:sz="4" w:space="0" w:color="auto"/>
              <w:right w:val="single" w:sz="4" w:space="0" w:color="auto"/>
            </w:tcBorders>
            <w:vAlign w:val="center"/>
          </w:tcPr>
          <w:p w14:paraId="7A548721"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日常维护未正确执行</w:t>
            </w:r>
          </w:p>
        </w:tc>
        <w:tc>
          <w:tcPr>
            <w:tcW w:w="2034" w:type="dxa"/>
            <w:tcBorders>
              <w:top w:val="single" w:sz="4" w:space="0" w:color="auto"/>
              <w:left w:val="single" w:sz="4" w:space="0" w:color="auto"/>
              <w:bottom w:val="single" w:sz="4" w:space="0" w:color="auto"/>
              <w:right w:val="single" w:sz="4" w:space="0" w:color="auto"/>
            </w:tcBorders>
            <w:vAlign w:val="center"/>
          </w:tcPr>
          <w:p w14:paraId="17D0E8BD"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设备维护不当</w:t>
            </w:r>
          </w:p>
        </w:tc>
        <w:tc>
          <w:tcPr>
            <w:tcW w:w="2472" w:type="dxa"/>
            <w:tcBorders>
              <w:top w:val="single" w:sz="4" w:space="0" w:color="auto"/>
              <w:left w:val="single" w:sz="4" w:space="0" w:color="auto"/>
              <w:bottom w:val="single" w:sz="4" w:space="0" w:color="auto"/>
              <w:right w:val="single" w:sz="4" w:space="0" w:color="auto"/>
            </w:tcBorders>
            <w:vAlign w:val="center"/>
          </w:tcPr>
          <w:p w14:paraId="447D55EE"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影像质量降低，误诊，漏诊</w:t>
            </w:r>
          </w:p>
        </w:tc>
      </w:tr>
      <w:tr w:rsidR="00B95B27" w:rsidRPr="005F55E8" w14:paraId="0AFB1B9E" w14:textId="77777777" w:rsidTr="000A397C">
        <w:trPr>
          <w:cantSplit/>
          <w:trHeight w:val="145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14:paraId="669EC1FB" w14:textId="77777777" w:rsidR="00B95B27" w:rsidRPr="005F55E8" w:rsidRDefault="00B95B27" w:rsidP="00DB016F">
            <w:pPr>
              <w:widowControl/>
              <w:overflowPunct w:val="0"/>
              <w:spacing w:line="520" w:lineRule="exact"/>
              <w:jc w:val="left"/>
              <w:rPr>
                <w:rFonts w:eastAsia="仿宋_GB2312"/>
                <w:color w:val="000000"/>
                <w:kern w:val="0"/>
                <w:sz w:val="28"/>
                <w:szCs w:val="28"/>
                <w:lang w:val="zh-CN"/>
              </w:rPr>
            </w:pPr>
          </w:p>
        </w:tc>
        <w:tc>
          <w:tcPr>
            <w:tcW w:w="1520" w:type="dxa"/>
            <w:tcBorders>
              <w:top w:val="single" w:sz="4" w:space="0" w:color="auto"/>
              <w:left w:val="single" w:sz="4" w:space="0" w:color="auto"/>
              <w:bottom w:val="single" w:sz="4" w:space="0" w:color="auto"/>
              <w:right w:val="single" w:sz="4" w:space="0" w:color="auto"/>
            </w:tcBorders>
            <w:vAlign w:val="center"/>
          </w:tcPr>
          <w:p w14:paraId="7384AF5E"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影像被错误理解的危害</w:t>
            </w:r>
          </w:p>
        </w:tc>
        <w:tc>
          <w:tcPr>
            <w:tcW w:w="3264" w:type="dxa"/>
            <w:tcBorders>
              <w:top w:val="single" w:sz="4" w:space="0" w:color="auto"/>
              <w:left w:val="single" w:sz="4" w:space="0" w:color="auto"/>
              <w:bottom w:val="single" w:sz="4" w:space="0" w:color="auto"/>
              <w:right w:val="single" w:sz="4" w:space="0" w:color="auto"/>
            </w:tcBorders>
            <w:vAlign w:val="center"/>
          </w:tcPr>
          <w:p w14:paraId="4448ACA6"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影像标记不全</w:t>
            </w:r>
          </w:p>
        </w:tc>
        <w:tc>
          <w:tcPr>
            <w:tcW w:w="2831" w:type="dxa"/>
            <w:tcBorders>
              <w:top w:val="single" w:sz="4" w:space="0" w:color="auto"/>
              <w:left w:val="single" w:sz="4" w:space="0" w:color="auto"/>
              <w:bottom w:val="single" w:sz="4" w:space="0" w:color="auto"/>
              <w:right w:val="single" w:sz="4" w:space="0" w:color="auto"/>
            </w:tcBorders>
            <w:vAlign w:val="center"/>
          </w:tcPr>
          <w:p w14:paraId="33142DC1"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使用者错误理解影像上病人身体方位</w:t>
            </w:r>
          </w:p>
        </w:tc>
        <w:tc>
          <w:tcPr>
            <w:tcW w:w="2034" w:type="dxa"/>
            <w:tcBorders>
              <w:top w:val="single" w:sz="4" w:space="0" w:color="auto"/>
              <w:left w:val="single" w:sz="4" w:space="0" w:color="auto"/>
              <w:bottom w:val="single" w:sz="4" w:space="0" w:color="auto"/>
              <w:right w:val="single" w:sz="4" w:space="0" w:color="auto"/>
            </w:tcBorders>
            <w:vAlign w:val="center"/>
          </w:tcPr>
          <w:p w14:paraId="282C0999"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病人身体左右部位错误</w:t>
            </w:r>
          </w:p>
        </w:tc>
        <w:tc>
          <w:tcPr>
            <w:tcW w:w="2472" w:type="dxa"/>
            <w:tcBorders>
              <w:top w:val="single" w:sz="4" w:space="0" w:color="auto"/>
              <w:left w:val="single" w:sz="4" w:space="0" w:color="auto"/>
              <w:bottom w:val="single" w:sz="4" w:space="0" w:color="auto"/>
              <w:right w:val="single" w:sz="4" w:space="0" w:color="auto"/>
            </w:tcBorders>
            <w:vAlign w:val="center"/>
          </w:tcPr>
          <w:p w14:paraId="3C790D2C" w14:textId="77777777" w:rsidR="00B95B27" w:rsidRPr="005F55E8" w:rsidRDefault="00B95B27" w:rsidP="00DB016F">
            <w:pPr>
              <w:overflowPunct w:val="0"/>
              <w:spacing w:line="520" w:lineRule="exact"/>
              <w:rPr>
                <w:rFonts w:eastAsia="仿宋_GB2312"/>
                <w:color w:val="000000"/>
                <w:kern w:val="0"/>
                <w:sz w:val="28"/>
                <w:szCs w:val="28"/>
                <w:lang w:val="zh-CN"/>
              </w:rPr>
            </w:pPr>
            <w:r w:rsidRPr="005F55E8">
              <w:rPr>
                <w:rFonts w:eastAsia="仿宋_GB2312"/>
                <w:color w:val="000000"/>
                <w:kern w:val="0"/>
                <w:sz w:val="28"/>
                <w:szCs w:val="28"/>
                <w:lang w:val="zh-CN"/>
              </w:rPr>
              <w:t>误诊、误治</w:t>
            </w:r>
          </w:p>
        </w:tc>
      </w:tr>
    </w:tbl>
    <w:p w14:paraId="5E5F2C93" w14:textId="77777777" w:rsidR="00C57C7D" w:rsidRDefault="00C57C7D" w:rsidP="00DB016F">
      <w:pPr>
        <w:overflowPunct w:val="0"/>
        <w:autoSpaceDE w:val="0"/>
        <w:autoSpaceDN w:val="0"/>
        <w:adjustRightInd w:val="0"/>
        <w:snapToGrid w:val="0"/>
        <w:spacing w:line="520" w:lineRule="exact"/>
        <w:ind w:firstLine="200"/>
        <w:rPr>
          <w:color w:val="000000" w:themeColor="text1"/>
        </w:rPr>
      </w:pPr>
    </w:p>
    <w:p w14:paraId="043DFBBE" w14:textId="77777777" w:rsidR="00C57C7D" w:rsidRPr="00C57C7D" w:rsidRDefault="00C57C7D" w:rsidP="00DB016F">
      <w:pPr>
        <w:overflowPunct w:val="0"/>
        <w:autoSpaceDE w:val="0"/>
        <w:autoSpaceDN w:val="0"/>
        <w:adjustRightInd w:val="0"/>
        <w:snapToGrid w:val="0"/>
        <w:spacing w:line="520" w:lineRule="exact"/>
        <w:outlineLvl w:val="2"/>
        <w:rPr>
          <w:color w:val="000000" w:themeColor="text1"/>
        </w:rPr>
        <w:sectPr w:rsidR="00C57C7D" w:rsidRPr="00C57C7D" w:rsidSect="00D74F89">
          <w:pgSz w:w="16838" w:h="11906" w:orient="landscape"/>
          <w:pgMar w:top="1701" w:right="1588" w:bottom="1701" w:left="1588" w:header="850" w:footer="850" w:gutter="0"/>
          <w:pgNumType w:start="143"/>
          <w:cols w:space="720"/>
          <w:docGrid w:type="lines" w:linePitch="435"/>
        </w:sectPr>
      </w:pPr>
    </w:p>
    <w:p w14:paraId="58EF508F" w14:textId="5B96481E" w:rsidR="00210ED1" w:rsidRPr="00481A11" w:rsidRDefault="00D449C6" w:rsidP="00DB016F">
      <w:pPr>
        <w:overflowPunct w:val="0"/>
        <w:autoSpaceDE w:val="0"/>
        <w:autoSpaceDN w:val="0"/>
        <w:adjustRightInd w:val="0"/>
        <w:snapToGrid w:val="0"/>
        <w:spacing w:line="520" w:lineRule="exact"/>
        <w:ind w:left="2560" w:hangingChars="800" w:hanging="2560"/>
        <w:jc w:val="left"/>
        <w:outlineLvl w:val="0"/>
        <w:rPr>
          <w:rFonts w:eastAsia="黑体"/>
          <w:bCs/>
          <w:color w:val="000000" w:themeColor="text1"/>
          <w:szCs w:val="28"/>
        </w:rPr>
      </w:pPr>
      <w:r w:rsidRPr="00481A11">
        <w:rPr>
          <w:rFonts w:eastAsia="黑体"/>
          <w:color w:val="000000" w:themeColor="text1"/>
        </w:rPr>
        <w:lastRenderedPageBreak/>
        <w:t>附</w:t>
      </w:r>
      <w:r w:rsidR="00E03183">
        <w:rPr>
          <w:rFonts w:eastAsia="黑体" w:hint="eastAsia"/>
          <w:color w:val="000000" w:themeColor="text1"/>
        </w:rPr>
        <w:t>件</w:t>
      </w:r>
      <w:r w:rsidR="0083499D">
        <w:rPr>
          <w:rFonts w:eastAsia="黑体"/>
          <w:color w:val="000000" w:themeColor="text1"/>
        </w:rPr>
        <w:t>3</w:t>
      </w:r>
      <w:r w:rsidR="009F1175" w:rsidRPr="00481A11">
        <w:rPr>
          <w:rFonts w:eastAsia="黑体"/>
          <w:bCs/>
          <w:color w:val="000000" w:themeColor="text1"/>
          <w:szCs w:val="28"/>
        </w:rPr>
        <w:t xml:space="preserve"> </w:t>
      </w:r>
    </w:p>
    <w:p w14:paraId="6FF2620D" w14:textId="77777777" w:rsidR="00210ED1" w:rsidRPr="00481A11" w:rsidRDefault="00210ED1" w:rsidP="00DB016F">
      <w:pPr>
        <w:overflowPunct w:val="0"/>
        <w:autoSpaceDE w:val="0"/>
        <w:autoSpaceDN w:val="0"/>
        <w:adjustRightInd w:val="0"/>
        <w:snapToGrid w:val="0"/>
        <w:spacing w:line="520" w:lineRule="exact"/>
        <w:ind w:left="2560" w:hangingChars="800" w:hanging="2560"/>
        <w:jc w:val="left"/>
        <w:outlineLvl w:val="0"/>
        <w:rPr>
          <w:rFonts w:eastAsia="黑体"/>
          <w:bCs/>
          <w:color w:val="000000" w:themeColor="text1"/>
          <w:szCs w:val="28"/>
        </w:rPr>
      </w:pPr>
    </w:p>
    <w:p w14:paraId="40A88056" w14:textId="39C84484" w:rsidR="00210ED1" w:rsidRDefault="00D449C6" w:rsidP="00DB016F">
      <w:pPr>
        <w:overflowPunct w:val="0"/>
        <w:autoSpaceDE w:val="0"/>
        <w:autoSpaceDN w:val="0"/>
        <w:adjustRightInd w:val="0"/>
        <w:snapToGrid w:val="0"/>
        <w:spacing w:line="520" w:lineRule="exact"/>
        <w:ind w:left="3520" w:hangingChars="800" w:hanging="3520"/>
        <w:jc w:val="center"/>
        <w:outlineLvl w:val="0"/>
        <w:rPr>
          <w:rFonts w:eastAsia="方正小标宋简体"/>
          <w:color w:val="000000" w:themeColor="text1"/>
          <w:sz w:val="44"/>
          <w:szCs w:val="44"/>
        </w:rPr>
      </w:pPr>
      <w:r w:rsidRPr="00481A11">
        <w:rPr>
          <w:rFonts w:eastAsia="方正小标宋简体"/>
          <w:color w:val="000000" w:themeColor="text1"/>
          <w:sz w:val="44"/>
          <w:szCs w:val="44"/>
        </w:rPr>
        <w:t>产品技术要求模板</w:t>
      </w:r>
    </w:p>
    <w:p w14:paraId="52F94CE0" w14:textId="77777777" w:rsidR="00BF7107" w:rsidRPr="00481A11" w:rsidRDefault="00BF7107" w:rsidP="00DB016F">
      <w:pPr>
        <w:overflowPunct w:val="0"/>
        <w:autoSpaceDE w:val="0"/>
        <w:autoSpaceDN w:val="0"/>
        <w:adjustRightInd w:val="0"/>
        <w:snapToGrid w:val="0"/>
        <w:spacing w:line="520" w:lineRule="exact"/>
        <w:ind w:left="3520" w:hangingChars="800" w:hanging="3520"/>
        <w:jc w:val="center"/>
        <w:outlineLvl w:val="0"/>
        <w:rPr>
          <w:rFonts w:eastAsia="方正小标宋简体"/>
          <w:color w:val="000000" w:themeColor="text1"/>
          <w:sz w:val="44"/>
          <w:szCs w:val="44"/>
        </w:rPr>
      </w:pPr>
    </w:p>
    <w:p w14:paraId="1B504793" w14:textId="77777777" w:rsidR="00210ED1" w:rsidRPr="00481A11" w:rsidRDefault="00D449C6" w:rsidP="00DB016F">
      <w:pPr>
        <w:adjustRightInd w:val="0"/>
        <w:snapToGrid w:val="0"/>
        <w:spacing w:beforeLines="50" w:before="217" w:line="520" w:lineRule="exact"/>
        <w:ind w:firstLine="640"/>
        <w:rPr>
          <w:rFonts w:eastAsia="仿宋_GB2312"/>
          <w:color w:val="000000" w:themeColor="text1"/>
        </w:rPr>
      </w:pPr>
      <w:r w:rsidRPr="00481A11">
        <w:rPr>
          <w:rFonts w:eastAsia="仿宋_GB2312" w:hint="eastAsia"/>
          <w:color w:val="000000" w:themeColor="text1"/>
        </w:rPr>
        <w:t>该模板为</w:t>
      </w:r>
      <w:r w:rsidR="00F016D2">
        <w:rPr>
          <w:rFonts w:eastAsia="仿宋_GB2312" w:hint="eastAsia"/>
          <w:color w:val="000000" w:themeColor="text1"/>
        </w:rPr>
        <w:t>P</w:t>
      </w:r>
      <w:r w:rsidR="00F016D2">
        <w:rPr>
          <w:rFonts w:eastAsia="仿宋_GB2312"/>
          <w:color w:val="000000" w:themeColor="text1"/>
        </w:rPr>
        <w:t>ET/MR</w:t>
      </w:r>
      <w:r w:rsidRPr="00481A11">
        <w:rPr>
          <w:rFonts w:eastAsia="仿宋_GB2312" w:hint="eastAsia"/>
          <w:color w:val="000000" w:themeColor="text1"/>
        </w:rPr>
        <w:t>产品技术要求的一个推荐性示例。</w:t>
      </w:r>
    </w:p>
    <w:p w14:paraId="71D68E31" w14:textId="77777777" w:rsidR="00210ED1" w:rsidRPr="008A2A68" w:rsidRDefault="00D449C6" w:rsidP="00DB016F">
      <w:pPr>
        <w:adjustRightInd w:val="0"/>
        <w:snapToGrid w:val="0"/>
        <w:spacing w:before="50" w:afterLines="50" w:after="217" w:line="520" w:lineRule="exact"/>
        <w:ind w:firstLine="640"/>
        <w:rPr>
          <w:rFonts w:eastAsia="仿宋_GB2312"/>
          <w:color w:val="000000" w:themeColor="text1"/>
        </w:rPr>
        <w:sectPr w:rsidR="00210ED1" w:rsidRPr="008A2A68" w:rsidSect="00D74F89">
          <w:headerReference w:type="even" r:id="rId16"/>
          <w:headerReference w:type="default" r:id="rId17"/>
          <w:footerReference w:type="default" r:id="rId18"/>
          <w:headerReference w:type="first" r:id="rId19"/>
          <w:pgSz w:w="11906" w:h="16838"/>
          <w:pgMar w:top="1701" w:right="1588" w:bottom="1701" w:left="1588" w:header="851" w:footer="850" w:gutter="0"/>
          <w:cols w:space="720"/>
          <w:docGrid w:type="lines" w:linePitch="435"/>
        </w:sectPr>
      </w:pPr>
      <w:r w:rsidRPr="00481A11">
        <w:rPr>
          <w:rFonts w:eastAsia="仿宋_GB2312" w:hint="eastAsia"/>
          <w:color w:val="000000" w:themeColor="text1"/>
        </w:rPr>
        <w:t>该模板中所有的数值、条款等具体内容，均为可能的常见情况举例，</w:t>
      </w:r>
      <w:r w:rsidR="008A2A68">
        <w:rPr>
          <w:rFonts w:eastAsia="仿宋_GB2312" w:hint="eastAsia"/>
          <w:color w:val="000000" w:themeColor="text1"/>
        </w:rPr>
        <w:t>仅供申请人在编制产品技术要求时进行参考</w:t>
      </w:r>
    </w:p>
    <w:p w14:paraId="4F19EC0E" w14:textId="77777777" w:rsidR="00210ED1" w:rsidRPr="00481A11" w:rsidRDefault="00210ED1" w:rsidP="00DB016F">
      <w:pPr>
        <w:adjustRightInd w:val="0"/>
        <w:snapToGrid w:val="0"/>
        <w:spacing w:before="50" w:afterLines="50" w:after="217" w:line="520" w:lineRule="exact"/>
        <w:rPr>
          <w:rFonts w:eastAsia="宋体"/>
          <w:color w:val="000000" w:themeColor="text1"/>
          <w:sz w:val="24"/>
        </w:rPr>
      </w:pPr>
    </w:p>
    <w:p w14:paraId="3081B179" w14:textId="77777777" w:rsidR="00210ED1" w:rsidRPr="00481A11" w:rsidRDefault="00D449C6" w:rsidP="00DB016F">
      <w:pPr>
        <w:adjustRightInd w:val="0"/>
        <w:snapToGrid w:val="0"/>
        <w:spacing w:line="520" w:lineRule="exact"/>
        <w:rPr>
          <w:rFonts w:eastAsia="宋体"/>
          <w:color w:val="000000" w:themeColor="text1"/>
          <w:sz w:val="24"/>
        </w:rPr>
      </w:pPr>
      <w:r w:rsidRPr="00481A11">
        <w:rPr>
          <w:rFonts w:eastAsia="宋体"/>
          <w:b/>
          <w:bCs/>
          <w:color w:val="000000" w:themeColor="text1"/>
          <w:sz w:val="24"/>
        </w:rPr>
        <w:t>医疗器械产品技术要求编号</w:t>
      </w:r>
      <w:r w:rsidRPr="00481A11">
        <w:rPr>
          <w:rFonts w:eastAsia="宋体"/>
          <w:color w:val="000000" w:themeColor="text1"/>
          <w:sz w:val="24"/>
        </w:rPr>
        <w:t>：</w:t>
      </w:r>
      <w:r w:rsidRPr="00481A11">
        <w:rPr>
          <w:rFonts w:eastAsia="宋体"/>
          <w:b/>
          <w:bCs/>
          <w:color w:val="808080" w:themeColor="background1" w:themeShade="80"/>
          <w:sz w:val="24"/>
        </w:rPr>
        <w:t>（宋体小四号，加粗）</w:t>
      </w:r>
    </w:p>
    <w:p w14:paraId="7A82475F" w14:textId="77777777" w:rsidR="00210ED1" w:rsidRPr="00481A11" w:rsidRDefault="00210ED1" w:rsidP="00DB016F">
      <w:pPr>
        <w:adjustRightInd w:val="0"/>
        <w:snapToGrid w:val="0"/>
        <w:spacing w:line="520" w:lineRule="exact"/>
        <w:jc w:val="center"/>
        <w:rPr>
          <w:rFonts w:eastAsia="宋体"/>
          <w:color w:val="000000" w:themeColor="text1"/>
          <w:sz w:val="24"/>
        </w:rPr>
      </w:pPr>
    </w:p>
    <w:p w14:paraId="72F8EE3C" w14:textId="77777777" w:rsidR="00210ED1" w:rsidRPr="00481A11" w:rsidRDefault="00F016D2" w:rsidP="00DB016F">
      <w:pPr>
        <w:adjustRightInd w:val="0"/>
        <w:snapToGrid w:val="0"/>
        <w:spacing w:line="520" w:lineRule="exact"/>
        <w:jc w:val="center"/>
        <w:rPr>
          <w:rFonts w:eastAsia="宋体"/>
          <w:color w:val="000000" w:themeColor="text1"/>
          <w:sz w:val="36"/>
          <w:szCs w:val="36"/>
        </w:rPr>
      </w:pPr>
      <w:r>
        <w:rPr>
          <w:rFonts w:eastAsiaTheme="majorEastAsia" w:hint="eastAsia"/>
          <w:b/>
          <w:color w:val="000000" w:themeColor="text1"/>
          <w:sz w:val="36"/>
          <w:szCs w:val="36"/>
        </w:rPr>
        <w:t>正电子发射</w:t>
      </w:r>
      <w:r>
        <w:rPr>
          <w:rFonts w:eastAsiaTheme="majorEastAsia"/>
          <w:b/>
          <w:color w:val="000000" w:themeColor="text1"/>
          <w:sz w:val="36"/>
          <w:szCs w:val="36"/>
        </w:rPr>
        <w:t>磁共振成像系统</w:t>
      </w:r>
      <w:r w:rsidR="00D449C6" w:rsidRPr="00481A11">
        <w:rPr>
          <w:rFonts w:eastAsia="宋体"/>
          <w:b/>
          <w:bCs/>
          <w:color w:val="808080" w:themeColor="background1" w:themeShade="80"/>
          <w:sz w:val="36"/>
          <w:szCs w:val="36"/>
        </w:rPr>
        <w:t>（宋体小二号，加粗）</w:t>
      </w:r>
    </w:p>
    <w:p w14:paraId="52D87532" w14:textId="77777777" w:rsidR="00210ED1" w:rsidRPr="00481A11" w:rsidRDefault="00210ED1" w:rsidP="00DB016F">
      <w:pPr>
        <w:adjustRightInd w:val="0"/>
        <w:snapToGrid w:val="0"/>
        <w:spacing w:line="520" w:lineRule="exact"/>
        <w:jc w:val="center"/>
        <w:rPr>
          <w:rFonts w:eastAsia="宋体"/>
          <w:color w:val="000000" w:themeColor="text1"/>
          <w:sz w:val="36"/>
          <w:szCs w:val="36"/>
        </w:rPr>
      </w:pPr>
    </w:p>
    <w:p w14:paraId="5514F3AD" w14:textId="77777777" w:rsidR="00210ED1" w:rsidRPr="00481A11" w:rsidRDefault="00D449C6" w:rsidP="00DB016F">
      <w:pPr>
        <w:adjustRightInd w:val="0"/>
        <w:snapToGrid w:val="0"/>
        <w:spacing w:line="520" w:lineRule="exact"/>
        <w:outlineLvl w:val="1"/>
        <w:rPr>
          <w:rFonts w:eastAsia="宋体"/>
          <w:b/>
          <w:bCs/>
          <w:color w:val="000000" w:themeColor="text1"/>
          <w:sz w:val="24"/>
        </w:rPr>
      </w:pPr>
      <w:r w:rsidRPr="00481A11">
        <w:rPr>
          <w:rFonts w:eastAsia="宋体"/>
          <w:b/>
          <w:bCs/>
          <w:color w:val="000000" w:themeColor="text1"/>
          <w:sz w:val="24"/>
        </w:rPr>
        <w:t xml:space="preserve">1. </w:t>
      </w:r>
      <w:r w:rsidRPr="00481A11">
        <w:rPr>
          <w:rFonts w:eastAsiaTheme="minorEastAsia"/>
          <w:b/>
          <w:bCs/>
          <w:color w:val="000000" w:themeColor="text1"/>
          <w:sz w:val="24"/>
        </w:rPr>
        <w:t>产品型号</w:t>
      </w:r>
      <w:r w:rsidRPr="00481A11">
        <w:rPr>
          <w:rFonts w:eastAsiaTheme="minorEastAsia"/>
          <w:b/>
          <w:bCs/>
          <w:color w:val="000000" w:themeColor="text1"/>
          <w:sz w:val="24"/>
        </w:rPr>
        <w:t>/</w:t>
      </w:r>
      <w:r w:rsidRPr="00481A11">
        <w:rPr>
          <w:rFonts w:eastAsiaTheme="minorEastAsia"/>
          <w:b/>
          <w:bCs/>
          <w:color w:val="000000" w:themeColor="text1"/>
          <w:sz w:val="24"/>
        </w:rPr>
        <w:t>规格及其划分说明</w:t>
      </w:r>
      <w:r w:rsidRPr="00481A11">
        <w:rPr>
          <w:rFonts w:eastAsia="宋体"/>
          <w:b/>
          <w:bCs/>
          <w:color w:val="808080" w:themeColor="background1" w:themeShade="80"/>
          <w:sz w:val="24"/>
        </w:rPr>
        <w:t>（宋体小四号，加粗）</w:t>
      </w:r>
    </w:p>
    <w:p w14:paraId="1FD51EFF" w14:textId="77777777" w:rsidR="00210ED1" w:rsidRPr="00481A11" w:rsidRDefault="00D449C6" w:rsidP="00DB016F">
      <w:pPr>
        <w:widowControl/>
        <w:numPr>
          <w:ilvl w:val="1"/>
          <w:numId w:val="17"/>
        </w:numPr>
        <w:adjustRightInd w:val="0"/>
        <w:snapToGrid w:val="0"/>
        <w:spacing w:beforeLines="50" w:before="217" w:line="520" w:lineRule="exact"/>
        <w:outlineLvl w:val="2"/>
        <w:rPr>
          <w:rFonts w:eastAsiaTheme="minorEastAsia"/>
          <w:color w:val="000000" w:themeColor="text1"/>
          <w:sz w:val="24"/>
        </w:rPr>
      </w:pPr>
      <w:r w:rsidRPr="00481A11">
        <w:rPr>
          <w:rFonts w:eastAsiaTheme="minorEastAsia"/>
          <w:color w:val="000000" w:themeColor="text1"/>
          <w:sz w:val="24"/>
        </w:rPr>
        <w:t>产品型号：</w:t>
      </w:r>
      <w:r w:rsidRPr="00481A11">
        <w:rPr>
          <w:rFonts w:eastAsiaTheme="minorEastAsia"/>
          <w:color w:val="808080" w:themeColor="background1" w:themeShade="80"/>
          <w:sz w:val="24"/>
        </w:rPr>
        <w:t>（宋体小四号）</w:t>
      </w:r>
    </w:p>
    <w:p w14:paraId="4E12ECBC" w14:textId="77777777" w:rsidR="00210ED1" w:rsidRDefault="00D449C6" w:rsidP="00DB016F">
      <w:pPr>
        <w:widowControl/>
        <w:numPr>
          <w:ilvl w:val="1"/>
          <w:numId w:val="17"/>
        </w:numPr>
        <w:adjustRightInd w:val="0"/>
        <w:snapToGrid w:val="0"/>
        <w:spacing w:beforeLines="50" w:before="217" w:line="520" w:lineRule="exact"/>
        <w:outlineLvl w:val="2"/>
        <w:rPr>
          <w:rFonts w:eastAsiaTheme="minorEastAsia"/>
          <w:color w:val="000000" w:themeColor="text1"/>
          <w:sz w:val="24"/>
        </w:rPr>
      </w:pPr>
      <w:r w:rsidRPr="00481A11">
        <w:rPr>
          <w:rFonts w:eastAsiaTheme="minorEastAsia"/>
          <w:color w:val="000000" w:themeColor="text1"/>
          <w:sz w:val="24"/>
        </w:rPr>
        <w:t>产品</w:t>
      </w:r>
      <w:r w:rsidRPr="00481A11">
        <w:rPr>
          <w:rFonts w:eastAsiaTheme="minorEastAsia" w:hint="eastAsia"/>
          <w:color w:val="000000" w:themeColor="text1"/>
          <w:sz w:val="24"/>
        </w:rPr>
        <w:t>型号</w:t>
      </w:r>
      <w:r w:rsidRPr="00481A11">
        <w:rPr>
          <w:rFonts w:eastAsiaTheme="minorEastAsia" w:hint="eastAsia"/>
          <w:color w:val="000000" w:themeColor="text1"/>
          <w:sz w:val="24"/>
        </w:rPr>
        <w:t>/</w:t>
      </w:r>
      <w:r w:rsidRPr="00481A11">
        <w:rPr>
          <w:rFonts w:eastAsiaTheme="minorEastAsia" w:hint="eastAsia"/>
          <w:color w:val="000000" w:themeColor="text1"/>
          <w:sz w:val="24"/>
        </w:rPr>
        <w:t>规格划分说明</w:t>
      </w:r>
    </w:p>
    <w:p w14:paraId="4710C8CE" w14:textId="77777777" w:rsidR="00F016D2" w:rsidRPr="00481A11" w:rsidRDefault="00F016D2" w:rsidP="00DB016F">
      <w:pPr>
        <w:widowControl/>
        <w:adjustRightInd w:val="0"/>
        <w:snapToGrid w:val="0"/>
        <w:spacing w:beforeLines="50" w:before="217" w:line="520" w:lineRule="exact"/>
        <w:outlineLvl w:val="2"/>
        <w:rPr>
          <w:rFonts w:eastAsiaTheme="minorEastAsia"/>
          <w:color w:val="000000" w:themeColor="text1"/>
          <w:sz w:val="24"/>
        </w:rPr>
      </w:pPr>
      <w:r>
        <w:rPr>
          <w:rFonts w:eastAsiaTheme="minorEastAsia" w:hint="eastAsia"/>
          <w:color w:val="000000" w:themeColor="text1"/>
          <w:sz w:val="24"/>
        </w:rPr>
        <w:t>提供产品</w:t>
      </w:r>
      <w:r>
        <w:rPr>
          <w:rFonts w:eastAsiaTheme="minorEastAsia"/>
          <w:color w:val="000000" w:themeColor="text1"/>
          <w:sz w:val="24"/>
        </w:rPr>
        <w:t>规格参数表，</w:t>
      </w:r>
      <w:r>
        <w:rPr>
          <w:rFonts w:eastAsiaTheme="minorEastAsia" w:hint="eastAsia"/>
          <w:color w:val="000000" w:themeColor="text1"/>
          <w:sz w:val="24"/>
        </w:rPr>
        <w:t>参见</w:t>
      </w:r>
      <w:r>
        <w:rPr>
          <w:rFonts w:eastAsiaTheme="minorEastAsia"/>
          <w:color w:val="000000" w:themeColor="text1"/>
          <w:sz w:val="24"/>
        </w:rPr>
        <w:t>附录</w:t>
      </w:r>
      <w:r>
        <w:rPr>
          <w:rFonts w:eastAsiaTheme="minorEastAsia" w:hint="eastAsia"/>
          <w:color w:val="000000" w:themeColor="text1"/>
          <w:sz w:val="24"/>
        </w:rPr>
        <w:t>1</w:t>
      </w:r>
      <w:r>
        <w:rPr>
          <w:rFonts w:eastAsiaTheme="minorEastAsia" w:hint="eastAsia"/>
          <w:color w:val="000000" w:themeColor="text1"/>
          <w:sz w:val="24"/>
        </w:rPr>
        <w:t>，</w:t>
      </w:r>
      <w:r>
        <w:rPr>
          <w:rFonts w:eastAsiaTheme="minorEastAsia"/>
          <w:color w:val="000000" w:themeColor="text1"/>
          <w:sz w:val="24"/>
        </w:rPr>
        <w:t>产品若有不同配置，需在附录</w:t>
      </w:r>
      <w:r>
        <w:rPr>
          <w:rFonts w:eastAsiaTheme="minorEastAsia" w:hint="eastAsia"/>
          <w:color w:val="000000" w:themeColor="text1"/>
          <w:sz w:val="24"/>
        </w:rPr>
        <w:t>1</w:t>
      </w:r>
      <w:r>
        <w:rPr>
          <w:rFonts w:eastAsiaTheme="minorEastAsia" w:hint="eastAsia"/>
          <w:color w:val="000000" w:themeColor="text1"/>
          <w:sz w:val="24"/>
        </w:rPr>
        <w:t>规格</w:t>
      </w:r>
      <w:r>
        <w:rPr>
          <w:rFonts w:eastAsiaTheme="minorEastAsia"/>
          <w:color w:val="000000" w:themeColor="text1"/>
          <w:sz w:val="24"/>
        </w:rPr>
        <w:t>参数表中区分不同配置</w:t>
      </w:r>
      <w:r>
        <w:rPr>
          <w:rFonts w:eastAsiaTheme="minorEastAsia" w:hint="eastAsia"/>
          <w:color w:val="000000" w:themeColor="text1"/>
          <w:sz w:val="24"/>
        </w:rPr>
        <w:t>。</w:t>
      </w:r>
    </w:p>
    <w:p w14:paraId="69F45EE0" w14:textId="77777777" w:rsidR="00210ED1" w:rsidRPr="00481A11" w:rsidRDefault="00D449C6" w:rsidP="00DB016F">
      <w:pPr>
        <w:widowControl/>
        <w:numPr>
          <w:ilvl w:val="1"/>
          <w:numId w:val="17"/>
        </w:numPr>
        <w:adjustRightInd w:val="0"/>
        <w:snapToGrid w:val="0"/>
        <w:spacing w:line="520" w:lineRule="exact"/>
        <w:outlineLvl w:val="2"/>
        <w:rPr>
          <w:rFonts w:eastAsiaTheme="minorEastAsia"/>
          <w:color w:val="000000" w:themeColor="text1"/>
          <w:sz w:val="24"/>
        </w:rPr>
      </w:pPr>
      <w:r w:rsidRPr="00481A11">
        <w:rPr>
          <w:rFonts w:eastAsiaTheme="minorEastAsia"/>
          <w:color w:val="000000" w:themeColor="text1"/>
          <w:sz w:val="24"/>
        </w:rPr>
        <w:t>软件信息</w:t>
      </w:r>
    </w:p>
    <w:p w14:paraId="5EE8A19F" w14:textId="77777777" w:rsidR="00210ED1" w:rsidRPr="00481A11" w:rsidRDefault="00D449C6" w:rsidP="00DB016F">
      <w:pPr>
        <w:overflowPunct w:val="0"/>
        <w:autoSpaceDE w:val="0"/>
        <w:autoSpaceDN w:val="0"/>
        <w:adjustRightInd w:val="0"/>
        <w:snapToGrid w:val="0"/>
        <w:spacing w:line="520" w:lineRule="exact"/>
        <w:outlineLvl w:val="3"/>
        <w:rPr>
          <w:rFonts w:eastAsiaTheme="minorEastAsia"/>
          <w:color w:val="000000" w:themeColor="text1"/>
          <w:sz w:val="24"/>
        </w:rPr>
      </w:pPr>
      <w:r w:rsidRPr="00481A11">
        <w:rPr>
          <w:rFonts w:eastAsiaTheme="minorEastAsia"/>
          <w:color w:val="000000" w:themeColor="text1"/>
          <w:sz w:val="24"/>
        </w:rPr>
        <w:t xml:space="preserve">1.3.1. </w:t>
      </w:r>
      <w:r w:rsidRPr="00481A11">
        <w:rPr>
          <w:rFonts w:eastAsiaTheme="minorEastAsia"/>
          <w:color w:val="000000" w:themeColor="text1"/>
          <w:sz w:val="24"/>
        </w:rPr>
        <w:t>软件名称：</w:t>
      </w:r>
      <w:r w:rsidRPr="00481A11">
        <w:rPr>
          <w:rFonts w:eastAsiaTheme="minorEastAsia"/>
          <w:color w:val="000000" w:themeColor="text1"/>
          <w:sz w:val="24"/>
        </w:rPr>
        <w:t>XXXXXX</w:t>
      </w:r>
    </w:p>
    <w:p w14:paraId="1D8D4055" w14:textId="77777777" w:rsidR="00210ED1" w:rsidRPr="00481A11" w:rsidRDefault="00D449C6" w:rsidP="00DB016F">
      <w:pPr>
        <w:overflowPunct w:val="0"/>
        <w:autoSpaceDE w:val="0"/>
        <w:autoSpaceDN w:val="0"/>
        <w:adjustRightInd w:val="0"/>
        <w:snapToGrid w:val="0"/>
        <w:spacing w:beforeLines="25" w:before="108" w:line="520" w:lineRule="exact"/>
        <w:outlineLvl w:val="3"/>
        <w:rPr>
          <w:rFonts w:eastAsiaTheme="minorEastAsia"/>
          <w:color w:val="000000" w:themeColor="text1"/>
          <w:sz w:val="24"/>
        </w:rPr>
      </w:pPr>
      <w:r w:rsidRPr="00481A11">
        <w:rPr>
          <w:rFonts w:eastAsiaTheme="minorEastAsia"/>
          <w:color w:val="000000" w:themeColor="text1"/>
          <w:sz w:val="24"/>
        </w:rPr>
        <w:t xml:space="preserve">1.3.2. </w:t>
      </w:r>
      <w:r w:rsidRPr="00481A11">
        <w:rPr>
          <w:rFonts w:eastAsiaTheme="minorEastAsia"/>
          <w:color w:val="000000" w:themeColor="text1"/>
          <w:sz w:val="24"/>
        </w:rPr>
        <w:t>软件规格型号：</w:t>
      </w:r>
      <w:r w:rsidRPr="00481A11">
        <w:rPr>
          <w:rFonts w:eastAsiaTheme="minorEastAsia"/>
          <w:color w:val="000000" w:themeColor="text1"/>
          <w:sz w:val="24"/>
        </w:rPr>
        <w:t>XXXXXX</w:t>
      </w:r>
    </w:p>
    <w:p w14:paraId="4EE9C21D" w14:textId="77777777" w:rsidR="00210ED1" w:rsidRPr="00481A11" w:rsidRDefault="00D449C6" w:rsidP="00DB016F">
      <w:pPr>
        <w:overflowPunct w:val="0"/>
        <w:autoSpaceDE w:val="0"/>
        <w:autoSpaceDN w:val="0"/>
        <w:adjustRightInd w:val="0"/>
        <w:snapToGrid w:val="0"/>
        <w:spacing w:beforeLines="25" w:before="108" w:line="520" w:lineRule="exact"/>
        <w:outlineLvl w:val="3"/>
        <w:rPr>
          <w:rFonts w:eastAsiaTheme="minorEastAsia"/>
          <w:color w:val="000000" w:themeColor="text1"/>
          <w:sz w:val="24"/>
        </w:rPr>
      </w:pPr>
      <w:r w:rsidRPr="00481A11">
        <w:rPr>
          <w:rFonts w:eastAsiaTheme="minorEastAsia"/>
          <w:color w:val="000000" w:themeColor="text1"/>
          <w:sz w:val="24"/>
        </w:rPr>
        <w:t xml:space="preserve">1.3.3. </w:t>
      </w:r>
      <w:r w:rsidRPr="00481A11">
        <w:rPr>
          <w:rFonts w:eastAsiaTheme="minorEastAsia"/>
          <w:color w:val="000000" w:themeColor="text1"/>
          <w:sz w:val="24"/>
        </w:rPr>
        <w:t>软件发布版本：</w:t>
      </w:r>
      <w:r w:rsidRPr="00481A11">
        <w:rPr>
          <w:rFonts w:eastAsiaTheme="minorEastAsia"/>
          <w:color w:val="000000" w:themeColor="text1"/>
          <w:sz w:val="24"/>
        </w:rPr>
        <w:t>X.Y</w:t>
      </w:r>
    </w:p>
    <w:p w14:paraId="78C8A614" w14:textId="77777777" w:rsidR="00210ED1" w:rsidRPr="00481A11" w:rsidRDefault="00D449C6" w:rsidP="00DB016F">
      <w:pPr>
        <w:overflowPunct w:val="0"/>
        <w:autoSpaceDE w:val="0"/>
        <w:autoSpaceDN w:val="0"/>
        <w:adjustRightInd w:val="0"/>
        <w:snapToGrid w:val="0"/>
        <w:spacing w:beforeLines="25" w:before="108" w:line="520" w:lineRule="exact"/>
        <w:outlineLvl w:val="3"/>
        <w:rPr>
          <w:rFonts w:eastAsiaTheme="minorEastAsia"/>
          <w:color w:val="000000" w:themeColor="text1"/>
          <w:sz w:val="24"/>
        </w:rPr>
      </w:pPr>
      <w:r w:rsidRPr="00481A11">
        <w:rPr>
          <w:rFonts w:eastAsiaTheme="minorEastAsia"/>
          <w:color w:val="000000" w:themeColor="text1"/>
          <w:sz w:val="24"/>
        </w:rPr>
        <w:t xml:space="preserve">1.3.4. </w:t>
      </w:r>
      <w:r w:rsidRPr="00481A11">
        <w:rPr>
          <w:rFonts w:eastAsiaTheme="minorEastAsia"/>
          <w:color w:val="000000" w:themeColor="text1"/>
          <w:sz w:val="24"/>
        </w:rPr>
        <w:t>软件完整版本命名规则：</w:t>
      </w:r>
      <w:r w:rsidRPr="00481A11">
        <w:rPr>
          <w:rFonts w:eastAsiaTheme="minorEastAsia"/>
          <w:color w:val="000000" w:themeColor="text1"/>
          <w:sz w:val="24"/>
        </w:rPr>
        <w:t>X.Y.Z.D</w:t>
      </w:r>
    </w:p>
    <w:p w14:paraId="44983B69" w14:textId="77777777" w:rsidR="00210ED1" w:rsidRPr="00481A11" w:rsidRDefault="00D449C6" w:rsidP="00DB016F">
      <w:pPr>
        <w:overflowPunct w:val="0"/>
        <w:autoSpaceDE w:val="0"/>
        <w:autoSpaceDN w:val="0"/>
        <w:adjustRightInd w:val="0"/>
        <w:snapToGrid w:val="0"/>
        <w:spacing w:beforeLines="25" w:before="108" w:line="520" w:lineRule="exact"/>
        <w:rPr>
          <w:rFonts w:eastAsia="宋体"/>
          <w:color w:val="000000" w:themeColor="text1"/>
          <w:sz w:val="24"/>
        </w:rPr>
      </w:pPr>
      <w:r w:rsidRPr="00481A11">
        <w:rPr>
          <w:rFonts w:eastAsiaTheme="minorEastAsia"/>
          <w:color w:val="000000" w:themeColor="text1"/>
          <w:sz w:val="24"/>
        </w:rPr>
        <w:lastRenderedPageBreak/>
        <w:t>X</w:t>
      </w:r>
      <w:r w:rsidRPr="00481A11">
        <w:rPr>
          <w:rFonts w:eastAsiaTheme="minorEastAsia"/>
          <w:color w:val="000000" w:themeColor="text1"/>
          <w:sz w:val="24"/>
        </w:rPr>
        <w:t>：字段含义。例如：示例</w:t>
      </w:r>
      <w:r w:rsidRPr="00481A11">
        <w:rPr>
          <w:rFonts w:eastAsiaTheme="minorEastAsia"/>
          <w:color w:val="000000" w:themeColor="text1"/>
          <w:sz w:val="24"/>
        </w:rPr>
        <w:t>1</w:t>
      </w:r>
      <w:r w:rsidRPr="00481A11">
        <w:rPr>
          <w:rFonts w:eastAsiaTheme="minorEastAsia"/>
          <w:color w:val="000000" w:themeColor="text1"/>
          <w:sz w:val="24"/>
        </w:rPr>
        <w:t>；示例</w:t>
      </w:r>
      <w:r w:rsidRPr="00481A11">
        <w:rPr>
          <w:rFonts w:eastAsiaTheme="minorEastAsia"/>
          <w:color w:val="000000" w:themeColor="text1"/>
          <w:sz w:val="24"/>
        </w:rPr>
        <w:t>2</w:t>
      </w:r>
      <w:r w:rsidRPr="00481A11">
        <w:rPr>
          <w:rFonts w:eastAsiaTheme="minorEastAsia"/>
          <w:color w:val="000000" w:themeColor="text1"/>
          <w:sz w:val="24"/>
        </w:rPr>
        <w:t>；示例</w:t>
      </w:r>
      <w:r w:rsidRPr="00481A11">
        <w:rPr>
          <w:rFonts w:eastAsiaTheme="minorEastAsia"/>
          <w:color w:val="000000" w:themeColor="text1"/>
          <w:sz w:val="24"/>
        </w:rPr>
        <w:t xml:space="preserve">3 … … </w:t>
      </w:r>
      <w:r w:rsidRPr="00481A11">
        <w:rPr>
          <w:rFonts w:eastAsiaTheme="minorEastAsia"/>
          <w:color w:val="000000" w:themeColor="text1"/>
          <w:sz w:val="24"/>
        </w:rPr>
        <w:t>。</w:t>
      </w:r>
    </w:p>
    <w:p w14:paraId="1F2C0596" w14:textId="77777777" w:rsidR="00210ED1" w:rsidRPr="00481A11" w:rsidRDefault="00D449C6" w:rsidP="00DB016F">
      <w:pPr>
        <w:overflowPunct w:val="0"/>
        <w:autoSpaceDE w:val="0"/>
        <w:autoSpaceDN w:val="0"/>
        <w:adjustRightInd w:val="0"/>
        <w:snapToGrid w:val="0"/>
        <w:spacing w:line="520" w:lineRule="exact"/>
        <w:rPr>
          <w:rFonts w:eastAsia="宋体"/>
          <w:color w:val="808080" w:themeColor="background1" w:themeShade="80"/>
          <w:sz w:val="24"/>
        </w:rPr>
      </w:pPr>
      <w:r w:rsidRPr="00481A11">
        <w:rPr>
          <w:rFonts w:eastAsia="宋体"/>
          <w:color w:val="808080" w:themeColor="background1" w:themeShade="80"/>
          <w:sz w:val="24"/>
        </w:rPr>
        <w:t>（其他字段同上要求。申请人应描述软件完整版本的全部字段及字段含义和示例）</w:t>
      </w:r>
    </w:p>
    <w:p w14:paraId="76DF082E" w14:textId="77777777" w:rsidR="00210ED1" w:rsidRPr="00481A11" w:rsidRDefault="00D449C6" w:rsidP="00DB016F">
      <w:pPr>
        <w:overflowPunct w:val="0"/>
        <w:autoSpaceDE w:val="0"/>
        <w:autoSpaceDN w:val="0"/>
        <w:adjustRightInd w:val="0"/>
        <w:snapToGrid w:val="0"/>
        <w:spacing w:line="520" w:lineRule="exact"/>
        <w:outlineLvl w:val="1"/>
        <w:rPr>
          <w:rFonts w:eastAsia="宋体"/>
          <w:b/>
          <w:bCs/>
          <w:color w:val="808080" w:themeColor="background1" w:themeShade="80"/>
          <w:sz w:val="24"/>
        </w:rPr>
      </w:pPr>
      <w:r w:rsidRPr="00481A11">
        <w:rPr>
          <w:rFonts w:eastAsia="宋体"/>
          <w:b/>
          <w:bCs/>
          <w:color w:val="000000" w:themeColor="text1"/>
          <w:sz w:val="24"/>
        </w:rPr>
        <w:t xml:space="preserve">2. </w:t>
      </w:r>
      <w:r w:rsidRPr="00481A11">
        <w:rPr>
          <w:rFonts w:eastAsia="宋体"/>
          <w:b/>
          <w:bCs/>
          <w:color w:val="000000" w:themeColor="text1"/>
          <w:sz w:val="24"/>
        </w:rPr>
        <w:t>性能指标</w:t>
      </w:r>
      <w:r w:rsidRPr="00481A11">
        <w:rPr>
          <w:rFonts w:eastAsia="宋体"/>
          <w:b/>
          <w:bCs/>
          <w:color w:val="808080" w:themeColor="background1" w:themeShade="80"/>
          <w:sz w:val="24"/>
        </w:rPr>
        <w:t>（宋体小四号，加粗）</w:t>
      </w:r>
    </w:p>
    <w:p w14:paraId="6549D1DB" w14:textId="77777777" w:rsidR="00210ED1" w:rsidRPr="00FB47FE" w:rsidRDefault="00FB47FE" w:rsidP="00DB016F">
      <w:pPr>
        <w:widowControl/>
        <w:numPr>
          <w:ilvl w:val="1"/>
          <w:numId w:val="18"/>
        </w:numPr>
        <w:adjustRightInd w:val="0"/>
        <w:snapToGrid w:val="0"/>
        <w:spacing w:beforeLines="50" w:before="217" w:line="520" w:lineRule="exact"/>
        <w:outlineLvl w:val="2"/>
        <w:rPr>
          <w:rFonts w:eastAsiaTheme="minorEastAsia"/>
          <w:sz w:val="24"/>
        </w:rPr>
      </w:pPr>
      <w:r w:rsidRPr="00FB47FE">
        <w:rPr>
          <w:rFonts w:eastAsiaTheme="minorEastAsia" w:hint="eastAsia"/>
          <w:sz w:val="24"/>
        </w:rPr>
        <w:t>PET</w:t>
      </w:r>
      <w:r w:rsidRPr="00FB47FE">
        <w:rPr>
          <w:rFonts w:eastAsiaTheme="minorEastAsia" w:hint="eastAsia"/>
          <w:sz w:val="24"/>
        </w:rPr>
        <w:t>部分性能指标</w:t>
      </w:r>
      <w:r w:rsidR="006F7A4F" w:rsidRPr="00481A11">
        <w:rPr>
          <w:rFonts w:eastAsiaTheme="minorEastAsia"/>
          <w:color w:val="808080" w:themeColor="background1" w:themeShade="80"/>
          <w:sz w:val="24"/>
        </w:rPr>
        <w:t>（宋体小四号）</w:t>
      </w:r>
    </w:p>
    <w:p w14:paraId="5C04B638" w14:textId="4108528F" w:rsidR="00FB47FE" w:rsidRDefault="0083499D" w:rsidP="00DB016F">
      <w:pPr>
        <w:pStyle w:val="a9"/>
        <w:widowControl/>
        <w:adjustRightInd w:val="0"/>
        <w:snapToGrid w:val="0"/>
        <w:spacing w:beforeLines="50" w:before="217" w:line="520" w:lineRule="exact"/>
        <w:ind w:firstLineChars="0" w:firstLine="0"/>
        <w:outlineLvl w:val="2"/>
        <w:rPr>
          <w:rFonts w:eastAsiaTheme="minorEastAsia"/>
          <w:sz w:val="24"/>
        </w:rPr>
      </w:pPr>
      <w:r w:rsidRPr="0083499D">
        <w:rPr>
          <w:rFonts w:eastAsiaTheme="minorEastAsia" w:hint="eastAsia"/>
          <w:sz w:val="24"/>
        </w:rPr>
        <w:t>应参照</w:t>
      </w:r>
      <w:r w:rsidRPr="0083499D">
        <w:rPr>
          <w:rFonts w:eastAsiaTheme="minorEastAsia" w:hint="eastAsia"/>
          <w:sz w:val="24"/>
        </w:rPr>
        <w:t>YY/T</w:t>
      </w:r>
      <w:r w:rsidRPr="0083499D">
        <w:rPr>
          <w:rFonts w:eastAsiaTheme="minorEastAsia"/>
          <w:sz w:val="24"/>
        </w:rPr>
        <w:t>1719</w:t>
      </w:r>
      <w:r w:rsidRPr="0083499D">
        <w:rPr>
          <w:rFonts w:eastAsiaTheme="minorEastAsia" w:hint="eastAsia"/>
          <w:sz w:val="24"/>
        </w:rPr>
        <w:t>-</w:t>
      </w:r>
      <w:r w:rsidRPr="0083499D">
        <w:rPr>
          <w:rFonts w:eastAsiaTheme="minorEastAsia"/>
          <w:sz w:val="24"/>
        </w:rPr>
        <w:t>2023</w:t>
      </w:r>
      <w:r w:rsidRPr="0083499D">
        <w:rPr>
          <w:rFonts w:eastAsiaTheme="minorEastAsia" w:hint="eastAsia"/>
          <w:sz w:val="24"/>
        </w:rPr>
        <w:t>制定要求。</w:t>
      </w:r>
    </w:p>
    <w:p w14:paraId="3BCF5F41" w14:textId="77777777" w:rsidR="00210ED1" w:rsidRPr="00481A11" w:rsidRDefault="002C2FDD" w:rsidP="00DB016F">
      <w:pPr>
        <w:widowControl/>
        <w:numPr>
          <w:ilvl w:val="1"/>
          <w:numId w:val="18"/>
        </w:numPr>
        <w:adjustRightInd w:val="0"/>
        <w:snapToGrid w:val="0"/>
        <w:spacing w:beforeLines="50" w:before="217" w:line="520" w:lineRule="exact"/>
        <w:outlineLvl w:val="2"/>
        <w:rPr>
          <w:rFonts w:eastAsiaTheme="minorEastAsia"/>
          <w:sz w:val="24"/>
        </w:rPr>
      </w:pPr>
      <w:r>
        <w:rPr>
          <w:rFonts w:eastAsiaTheme="minorEastAsia" w:hint="eastAsia"/>
          <w:sz w:val="24"/>
        </w:rPr>
        <w:t>MR</w:t>
      </w:r>
      <w:r w:rsidR="00FB47FE" w:rsidRPr="00FB47FE">
        <w:rPr>
          <w:rFonts w:eastAsiaTheme="minorEastAsia" w:hint="eastAsia"/>
          <w:sz w:val="24"/>
        </w:rPr>
        <w:t>部分性能指标</w:t>
      </w:r>
    </w:p>
    <w:p w14:paraId="1D862372" w14:textId="77777777" w:rsidR="00210ED1" w:rsidRPr="00481A11" w:rsidRDefault="00D851A1" w:rsidP="00DB016F">
      <w:pPr>
        <w:widowControl/>
        <w:adjustRightInd w:val="0"/>
        <w:snapToGrid w:val="0"/>
        <w:spacing w:line="520" w:lineRule="exact"/>
        <w:rPr>
          <w:rFonts w:eastAsiaTheme="minorEastAsia"/>
          <w:sz w:val="24"/>
        </w:rPr>
      </w:pPr>
      <w:r>
        <w:rPr>
          <w:rFonts w:eastAsiaTheme="minorEastAsia" w:hint="eastAsia"/>
          <w:sz w:val="24"/>
        </w:rPr>
        <w:t>应参照</w:t>
      </w:r>
      <w:r>
        <w:rPr>
          <w:rFonts w:eastAsiaTheme="minorEastAsia" w:hint="eastAsia"/>
          <w:sz w:val="24"/>
        </w:rPr>
        <w:t>YY/T1840</w:t>
      </w:r>
      <w:r>
        <w:rPr>
          <w:rFonts w:eastAsiaTheme="minorEastAsia"/>
          <w:sz w:val="24"/>
        </w:rPr>
        <w:t>-2023</w:t>
      </w:r>
      <w:r>
        <w:rPr>
          <w:rFonts w:eastAsiaTheme="minorEastAsia" w:hint="eastAsia"/>
          <w:sz w:val="24"/>
        </w:rPr>
        <w:t>制定</w:t>
      </w:r>
      <w:r>
        <w:rPr>
          <w:rFonts w:eastAsiaTheme="minorEastAsia"/>
          <w:sz w:val="24"/>
        </w:rPr>
        <w:t>要求。</w:t>
      </w:r>
    </w:p>
    <w:p w14:paraId="3E0A964B" w14:textId="77777777" w:rsidR="00210ED1" w:rsidRPr="00481A11" w:rsidRDefault="00313535" w:rsidP="00DB016F">
      <w:pPr>
        <w:widowControl/>
        <w:numPr>
          <w:ilvl w:val="1"/>
          <w:numId w:val="18"/>
        </w:numPr>
        <w:adjustRightInd w:val="0"/>
        <w:snapToGrid w:val="0"/>
        <w:spacing w:beforeLines="50" w:before="217" w:line="520" w:lineRule="exact"/>
        <w:outlineLvl w:val="2"/>
        <w:rPr>
          <w:rFonts w:eastAsiaTheme="minorEastAsia"/>
          <w:sz w:val="24"/>
        </w:rPr>
      </w:pPr>
      <w:r>
        <w:rPr>
          <w:rFonts w:eastAsiaTheme="minorEastAsia" w:hint="eastAsia"/>
          <w:sz w:val="24"/>
        </w:rPr>
        <w:t>P</w:t>
      </w:r>
      <w:r>
        <w:rPr>
          <w:rFonts w:eastAsiaTheme="minorEastAsia"/>
          <w:sz w:val="24"/>
        </w:rPr>
        <w:t>ET/MR</w:t>
      </w:r>
      <w:r w:rsidRPr="00481A11">
        <w:rPr>
          <w:rFonts w:eastAsiaTheme="minorEastAsia"/>
          <w:sz w:val="24"/>
        </w:rPr>
        <w:t xml:space="preserve"> </w:t>
      </w:r>
    </w:p>
    <w:p w14:paraId="373498D5" w14:textId="77777777" w:rsidR="00210ED1" w:rsidRDefault="00313535" w:rsidP="00DB016F">
      <w:pPr>
        <w:adjustRightInd w:val="0"/>
        <w:snapToGrid w:val="0"/>
        <w:spacing w:line="520" w:lineRule="exact"/>
        <w:rPr>
          <w:rFonts w:eastAsiaTheme="minorEastAsia"/>
          <w:sz w:val="24"/>
        </w:rPr>
      </w:pPr>
      <w:r>
        <w:rPr>
          <w:rFonts w:eastAsiaTheme="minorEastAsia" w:hint="eastAsia"/>
          <w:sz w:val="24"/>
        </w:rPr>
        <w:t>2</w:t>
      </w:r>
      <w:r>
        <w:rPr>
          <w:rFonts w:eastAsiaTheme="minorEastAsia"/>
          <w:sz w:val="24"/>
        </w:rPr>
        <w:t>.3.1</w:t>
      </w:r>
      <w:r>
        <w:rPr>
          <w:rFonts w:eastAsiaTheme="minorEastAsia" w:hint="eastAsia"/>
          <w:sz w:val="24"/>
        </w:rPr>
        <w:t>患者空间</w:t>
      </w:r>
      <w:r w:rsidR="00D449C6" w:rsidRPr="00481A11">
        <w:rPr>
          <w:rFonts w:eastAsiaTheme="minorEastAsia" w:hint="eastAsia"/>
          <w:sz w:val="24"/>
        </w:rPr>
        <w:t xml:space="preserve"> </w:t>
      </w:r>
    </w:p>
    <w:p w14:paraId="77D7F832" w14:textId="77777777" w:rsidR="00760A82" w:rsidRPr="00481A11" w:rsidRDefault="00760A82" w:rsidP="00DB016F">
      <w:pPr>
        <w:adjustRightInd w:val="0"/>
        <w:snapToGrid w:val="0"/>
        <w:spacing w:line="520" w:lineRule="exact"/>
        <w:rPr>
          <w:rFonts w:eastAsiaTheme="minorEastAsia"/>
          <w:sz w:val="24"/>
        </w:rPr>
      </w:pPr>
      <w:r>
        <w:rPr>
          <w:rFonts w:eastAsiaTheme="minorEastAsia" w:hint="eastAsia"/>
          <w:sz w:val="24"/>
        </w:rPr>
        <w:t>患者空间符合制造商</w:t>
      </w:r>
      <w:r>
        <w:rPr>
          <w:rFonts w:eastAsiaTheme="minorEastAsia"/>
          <w:sz w:val="24"/>
        </w:rPr>
        <w:t>的规定</w:t>
      </w:r>
      <w:r>
        <w:rPr>
          <w:rFonts w:eastAsiaTheme="minorEastAsia" w:hint="eastAsia"/>
          <w:sz w:val="24"/>
        </w:rPr>
        <w:t>。</w:t>
      </w:r>
    </w:p>
    <w:p w14:paraId="335987AE" w14:textId="77777777" w:rsidR="00210ED1" w:rsidRDefault="00313535" w:rsidP="00DB016F">
      <w:pPr>
        <w:adjustRightInd w:val="0"/>
        <w:snapToGrid w:val="0"/>
        <w:spacing w:line="520" w:lineRule="exact"/>
        <w:rPr>
          <w:rFonts w:eastAsiaTheme="minorEastAsia"/>
          <w:sz w:val="24"/>
        </w:rPr>
      </w:pPr>
      <w:r>
        <w:rPr>
          <w:rFonts w:eastAsiaTheme="minorEastAsia" w:hint="eastAsia"/>
          <w:sz w:val="24"/>
        </w:rPr>
        <w:t>2</w:t>
      </w:r>
      <w:r>
        <w:rPr>
          <w:rFonts w:eastAsiaTheme="minorEastAsia"/>
          <w:sz w:val="24"/>
        </w:rPr>
        <w:t>.3.2</w:t>
      </w:r>
      <w:r>
        <w:rPr>
          <w:rFonts w:eastAsiaTheme="minorEastAsia" w:hint="eastAsia"/>
          <w:sz w:val="24"/>
        </w:rPr>
        <w:t>图像配准</w:t>
      </w:r>
      <w:r>
        <w:rPr>
          <w:rFonts w:eastAsiaTheme="minorEastAsia"/>
          <w:sz w:val="24"/>
        </w:rPr>
        <w:t>精度</w:t>
      </w:r>
    </w:p>
    <w:p w14:paraId="0CB6FF3F" w14:textId="77777777" w:rsidR="00760A82" w:rsidRDefault="00760A82" w:rsidP="00DB016F">
      <w:pPr>
        <w:adjustRightInd w:val="0"/>
        <w:snapToGrid w:val="0"/>
        <w:spacing w:line="520" w:lineRule="exact"/>
        <w:rPr>
          <w:rFonts w:eastAsiaTheme="minorEastAsia"/>
          <w:sz w:val="24"/>
        </w:rPr>
      </w:pPr>
      <w:r>
        <w:rPr>
          <w:rFonts w:eastAsiaTheme="minorEastAsia" w:hint="eastAsia"/>
          <w:sz w:val="24"/>
        </w:rPr>
        <w:t>P</w:t>
      </w:r>
      <w:r>
        <w:rPr>
          <w:rFonts w:eastAsiaTheme="minorEastAsia"/>
          <w:sz w:val="24"/>
        </w:rPr>
        <w:t>ET/MR</w:t>
      </w:r>
      <w:r>
        <w:rPr>
          <w:rFonts w:eastAsiaTheme="minorEastAsia" w:hint="eastAsia"/>
          <w:sz w:val="24"/>
        </w:rPr>
        <w:t>的</w:t>
      </w:r>
      <w:r>
        <w:rPr>
          <w:rFonts w:eastAsiaTheme="minorEastAsia"/>
          <w:sz w:val="24"/>
        </w:rPr>
        <w:t>图像配准精度符合制造商的规定。</w:t>
      </w:r>
      <w:r>
        <w:rPr>
          <w:rFonts w:eastAsiaTheme="minorEastAsia" w:hint="eastAsia"/>
          <w:sz w:val="24"/>
        </w:rPr>
        <w:t xml:space="preserve"> </w:t>
      </w:r>
    </w:p>
    <w:p w14:paraId="636ACFFA" w14:textId="77777777" w:rsidR="00313535" w:rsidRDefault="00313535" w:rsidP="00DB016F">
      <w:pPr>
        <w:adjustRightInd w:val="0"/>
        <w:snapToGrid w:val="0"/>
        <w:spacing w:line="520" w:lineRule="exact"/>
        <w:rPr>
          <w:rFonts w:eastAsiaTheme="minorEastAsia"/>
          <w:sz w:val="24"/>
        </w:rPr>
      </w:pPr>
      <w:r>
        <w:rPr>
          <w:rFonts w:eastAsiaTheme="minorEastAsia" w:hint="eastAsia"/>
          <w:sz w:val="24"/>
        </w:rPr>
        <w:t>2.3.3PET</w:t>
      </w:r>
      <w:r>
        <w:rPr>
          <w:rFonts w:eastAsiaTheme="minorEastAsia" w:hint="eastAsia"/>
          <w:sz w:val="24"/>
        </w:rPr>
        <w:t>对</w:t>
      </w:r>
      <w:r>
        <w:rPr>
          <w:rFonts w:eastAsiaTheme="minorEastAsia" w:hint="eastAsia"/>
          <w:sz w:val="24"/>
        </w:rPr>
        <w:t>MR</w:t>
      </w:r>
      <w:r>
        <w:rPr>
          <w:rFonts w:eastAsiaTheme="minorEastAsia" w:hint="eastAsia"/>
          <w:sz w:val="24"/>
        </w:rPr>
        <w:t>的</w:t>
      </w:r>
      <w:r>
        <w:rPr>
          <w:rFonts w:eastAsiaTheme="minorEastAsia"/>
          <w:sz w:val="24"/>
        </w:rPr>
        <w:t>干扰</w:t>
      </w:r>
    </w:p>
    <w:p w14:paraId="13B99D96" w14:textId="77777777" w:rsidR="00760A82" w:rsidRPr="00760A82" w:rsidRDefault="00760A82" w:rsidP="00DB016F">
      <w:pPr>
        <w:widowControl/>
        <w:adjustRightInd w:val="0"/>
        <w:snapToGrid w:val="0"/>
        <w:spacing w:line="520" w:lineRule="exact"/>
        <w:rPr>
          <w:rFonts w:eastAsiaTheme="minorEastAsia"/>
          <w:sz w:val="24"/>
        </w:rPr>
      </w:pPr>
      <w:r w:rsidRPr="00481A11">
        <w:rPr>
          <w:rFonts w:eastAsiaTheme="minorEastAsia"/>
          <w:sz w:val="24"/>
        </w:rPr>
        <w:t>应符合</w:t>
      </w:r>
      <w:r>
        <w:rPr>
          <w:rFonts w:eastAsiaTheme="minorEastAsia"/>
          <w:sz w:val="24"/>
        </w:rPr>
        <w:t>YY/T1719-2023</w:t>
      </w:r>
      <w:r w:rsidRPr="00481A11">
        <w:rPr>
          <w:rFonts w:eastAsiaTheme="minorEastAsia"/>
          <w:sz w:val="24"/>
        </w:rPr>
        <w:t>的</w:t>
      </w:r>
      <w:r w:rsidRPr="00481A11">
        <w:rPr>
          <w:rFonts w:eastAsiaTheme="minorEastAsia" w:hint="eastAsia"/>
          <w:sz w:val="24"/>
        </w:rPr>
        <w:t>4.</w:t>
      </w:r>
      <w:r>
        <w:rPr>
          <w:rFonts w:eastAsiaTheme="minorEastAsia"/>
          <w:sz w:val="24"/>
        </w:rPr>
        <w:t>8.1</w:t>
      </w:r>
      <w:r w:rsidRPr="00481A11">
        <w:rPr>
          <w:rFonts w:eastAsiaTheme="minorEastAsia"/>
          <w:sz w:val="24"/>
        </w:rPr>
        <w:t>的要求。</w:t>
      </w:r>
    </w:p>
    <w:p w14:paraId="52DF4F52" w14:textId="77777777" w:rsidR="00313535" w:rsidRDefault="00313535" w:rsidP="00DB016F">
      <w:pPr>
        <w:adjustRightInd w:val="0"/>
        <w:snapToGrid w:val="0"/>
        <w:spacing w:line="520" w:lineRule="exact"/>
        <w:rPr>
          <w:rFonts w:eastAsiaTheme="minorEastAsia"/>
          <w:sz w:val="24"/>
        </w:rPr>
      </w:pPr>
      <w:r>
        <w:rPr>
          <w:rFonts w:eastAsiaTheme="minorEastAsia" w:hint="eastAsia"/>
          <w:sz w:val="24"/>
        </w:rPr>
        <w:t>2.3.4MR</w:t>
      </w:r>
      <w:r>
        <w:rPr>
          <w:rFonts w:eastAsiaTheme="minorEastAsia" w:hint="eastAsia"/>
          <w:sz w:val="24"/>
        </w:rPr>
        <w:t>对</w:t>
      </w:r>
      <w:r>
        <w:rPr>
          <w:rFonts w:eastAsiaTheme="minorEastAsia" w:hint="eastAsia"/>
          <w:sz w:val="24"/>
        </w:rPr>
        <w:t>PET</w:t>
      </w:r>
      <w:r>
        <w:rPr>
          <w:rFonts w:eastAsiaTheme="minorEastAsia" w:hint="eastAsia"/>
          <w:sz w:val="24"/>
        </w:rPr>
        <w:t>的</w:t>
      </w:r>
      <w:r>
        <w:rPr>
          <w:rFonts w:eastAsiaTheme="minorEastAsia"/>
          <w:sz w:val="24"/>
        </w:rPr>
        <w:t>干扰</w:t>
      </w:r>
    </w:p>
    <w:p w14:paraId="5BF2CFBC" w14:textId="77777777" w:rsidR="00760A82" w:rsidRPr="00760A82" w:rsidRDefault="00760A82" w:rsidP="00DB016F">
      <w:pPr>
        <w:widowControl/>
        <w:adjustRightInd w:val="0"/>
        <w:snapToGrid w:val="0"/>
        <w:spacing w:line="520" w:lineRule="exact"/>
        <w:rPr>
          <w:rFonts w:eastAsiaTheme="minorEastAsia"/>
          <w:sz w:val="24"/>
        </w:rPr>
      </w:pPr>
      <w:r w:rsidRPr="00481A11">
        <w:rPr>
          <w:rFonts w:eastAsiaTheme="minorEastAsia"/>
          <w:sz w:val="24"/>
        </w:rPr>
        <w:t>应符合</w:t>
      </w:r>
      <w:r>
        <w:rPr>
          <w:rFonts w:eastAsiaTheme="minorEastAsia"/>
          <w:sz w:val="24"/>
        </w:rPr>
        <w:t>YY/T1719-2023</w:t>
      </w:r>
      <w:r w:rsidRPr="00481A11">
        <w:rPr>
          <w:rFonts w:eastAsiaTheme="minorEastAsia"/>
          <w:sz w:val="24"/>
        </w:rPr>
        <w:t>的</w:t>
      </w:r>
      <w:r w:rsidRPr="00481A11">
        <w:rPr>
          <w:rFonts w:eastAsiaTheme="minorEastAsia" w:hint="eastAsia"/>
          <w:sz w:val="24"/>
        </w:rPr>
        <w:t>4.</w:t>
      </w:r>
      <w:r>
        <w:rPr>
          <w:rFonts w:eastAsiaTheme="minorEastAsia"/>
          <w:sz w:val="24"/>
        </w:rPr>
        <w:t>8.2</w:t>
      </w:r>
      <w:r w:rsidRPr="00481A11">
        <w:rPr>
          <w:rFonts w:eastAsiaTheme="minorEastAsia"/>
          <w:sz w:val="24"/>
        </w:rPr>
        <w:t>的要求。</w:t>
      </w:r>
    </w:p>
    <w:p w14:paraId="0D183C10" w14:textId="77777777" w:rsidR="00210ED1" w:rsidRPr="00481A11" w:rsidRDefault="00313535" w:rsidP="00DB016F">
      <w:pPr>
        <w:widowControl/>
        <w:numPr>
          <w:ilvl w:val="1"/>
          <w:numId w:val="18"/>
        </w:numPr>
        <w:adjustRightInd w:val="0"/>
        <w:snapToGrid w:val="0"/>
        <w:spacing w:beforeLines="50" w:before="217" w:line="520" w:lineRule="exact"/>
        <w:outlineLvl w:val="2"/>
        <w:rPr>
          <w:rFonts w:eastAsiaTheme="minorEastAsia"/>
          <w:sz w:val="24"/>
        </w:rPr>
      </w:pPr>
      <w:r>
        <w:rPr>
          <w:rFonts w:eastAsiaTheme="minorEastAsia" w:hint="eastAsia"/>
          <w:sz w:val="24"/>
        </w:rPr>
        <w:t>噪声</w:t>
      </w:r>
    </w:p>
    <w:p w14:paraId="75C4E057" w14:textId="77777777" w:rsidR="00760A82" w:rsidRPr="00481A11" w:rsidRDefault="00D449C6" w:rsidP="00DB016F">
      <w:pPr>
        <w:widowControl/>
        <w:adjustRightInd w:val="0"/>
        <w:snapToGrid w:val="0"/>
        <w:spacing w:line="520" w:lineRule="exact"/>
        <w:rPr>
          <w:rFonts w:eastAsiaTheme="minorEastAsia"/>
          <w:sz w:val="24"/>
        </w:rPr>
      </w:pPr>
      <w:r w:rsidRPr="00481A11">
        <w:rPr>
          <w:rFonts w:eastAsiaTheme="minorEastAsia"/>
          <w:sz w:val="24"/>
        </w:rPr>
        <w:t>应符合</w:t>
      </w:r>
      <w:r w:rsidR="00313535">
        <w:rPr>
          <w:rFonts w:eastAsiaTheme="minorEastAsia"/>
          <w:sz w:val="24"/>
        </w:rPr>
        <w:t>YY/T1719-2023</w:t>
      </w:r>
      <w:r w:rsidRPr="00481A11">
        <w:rPr>
          <w:rFonts w:eastAsiaTheme="minorEastAsia"/>
          <w:sz w:val="24"/>
        </w:rPr>
        <w:t>的</w:t>
      </w:r>
      <w:r w:rsidRPr="00481A11">
        <w:rPr>
          <w:rFonts w:eastAsiaTheme="minorEastAsia" w:hint="eastAsia"/>
          <w:sz w:val="24"/>
        </w:rPr>
        <w:t>4.</w:t>
      </w:r>
      <w:r w:rsidR="00313535">
        <w:rPr>
          <w:rFonts w:eastAsiaTheme="minorEastAsia"/>
          <w:sz w:val="24"/>
        </w:rPr>
        <w:t>5</w:t>
      </w:r>
      <w:r w:rsidRPr="00481A11">
        <w:rPr>
          <w:rFonts w:eastAsiaTheme="minorEastAsia"/>
          <w:sz w:val="24"/>
        </w:rPr>
        <w:t>的要求。</w:t>
      </w:r>
    </w:p>
    <w:p w14:paraId="1CDF6218" w14:textId="210C966D" w:rsidR="00760A82" w:rsidRDefault="0083499D" w:rsidP="00DB016F">
      <w:pPr>
        <w:widowControl/>
        <w:numPr>
          <w:ilvl w:val="1"/>
          <w:numId w:val="18"/>
        </w:numPr>
        <w:adjustRightInd w:val="0"/>
        <w:snapToGrid w:val="0"/>
        <w:spacing w:beforeLines="50" w:before="217" w:line="520" w:lineRule="exact"/>
        <w:outlineLvl w:val="2"/>
        <w:rPr>
          <w:rFonts w:eastAsiaTheme="minorEastAsia"/>
          <w:sz w:val="24"/>
        </w:rPr>
      </w:pPr>
      <w:r>
        <w:rPr>
          <w:rFonts w:eastAsiaTheme="minorEastAsia" w:hint="eastAsia"/>
          <w:sz w:val="24"/>
        </w:rPr>
        <w:t>检查</w:t>
      </w:r>
      <w:r w:rsidR="00760A82">
        <w:rPr>
          <w:rFonts w:eastAsiaTheme="minorEastAsia" w:hint="eastAsia"/>
          <w:sz w:val="24"/>
        </w:rPr>
        <w:t>床</w:t>
      </w:r>
    </w:p>
    <w:p w14:paraId="40C2E931" w14:textId="3F323F21" w:rsidR="00030862" w:rsidRDefault="00030862" w:rsidP="00DB016F">
      <w:pPr>
        <w:widowControl/>
        <w:adjustRightInd w:val="0"/>
        <w:snapToGrid w:val="0"/>
        <w:spacing w:beforeLines="50" w:before="217" w:line="520" w:lineRule="exact"/>
        <w:outlineLvl w:val="2"/>
        <w:rPr>
          <w:rFonts w:eastAsiaTheme="minorEastAsia"/>
          <w:sz w:val="24"/>
        </w:rPr>
      </w:pPr>
      <w:r>
        <w:rPr>
          <w:rFonts w:eastAsiaTheme="minorEastAsia" w:hint="eastAsia"/>
          <w:sz w:val="24"/>
        </w:rPr>
        <w:t>应规定</w:t>
      </w:r>
      <w:r w:rsidR="0083499D">
        <w:rPr>
          <w:rFonts w:eastAsiaTheme="minorEastAsia" w:hint="eastAsia"/>
          <w:sz w:val="24"/>
        </w:rPr>
        <w:t>检查</w:t>
      </w:r>
      <w:r>
        <w:rPr>
          <w:rFonts w:eastAsiaTheme="minorEastAsia" w:hint="eastAsia"/>
          <w:sz w:val="24"/>
        </w:rPr>
        <w:t>床</w:t>
      </w:r>
      <w:r>
        <w:rPr>
          <w:rFonts w:eastAsiaTheme="minorEastAsia"/>
          <w:sz w:val="24"/>
        </w:rPr>
        <w:t>的</w:t>
      </w:r>
      <w:r w:rsidR="00393D22">
        <w:rPr>
          <w:rFonts w:eastAsiaTheme="minorEastAsia" w:hint="eastAsia"/>
          <w:sz w:val="24"/>
        </w:rPr>
        <w:t>定位精度</w:t>
      </w:r>
      <w:r w:rsidR="00393D22">
        <w:rPr>
          <w:rFonts w:eastAsiaTheme="minorEastAsia"/>
          <w:sz w:val="24"/>
        </w:rPr>
        <w:t>、</w:t>
      </w:r>
      <w:r>
        <w:rPr>
          <w:rFonts w:eastAsiaTheme="minorEastAsia"/>
          <w:sz w:val="24"/>
        </w:rPr>
        <w:t>最大承载重量，运动范围</w:t>
      </w:r>
      <w:r w:rsidR="00393D22">
        <w:rPr>
          <w:rFonts w:eastAsiaTheme="minorEastAsia" w:hint="eastAsia"/>
          <w:sz w:val="24"/>
        </w:rPr>
        <w:t>、</w:t>
      </w:r>
      <w:r w:rsidR="00393D22" w:rsidRPr="00393D22">
        <w:rPr>
          <w:rFonts w:eastAsiaTheme="minorEastAsia" w:hint="eastAsia"/>
          <w:sz w:val="24"/>
        </w:rPr>
        <w:t>病床在按下急停按钮后，床板可手动拉出的拉力</w:t>
      </w:r>
      <w:r>
        <w:rPr>
          <w:rFonts w:eastAsiaTheme="minorEastAsia"/>
          <w:sz w:val="24"/>
        </w:rPr>
        <w:t>。</w:t>
      </w:r>
    </w:p>
    <w:p w14:paraId="1078D8AB" w14:textId="7D798E0E" w:rsidR="00313535" w:rsidRDefault="00313535" w:rsidP="00DB016F">
      <w:pPr>
        <w:widowControl/>
        <w:numPr>
          <w:ilvl w:val="1"/>
          <w:numId w:val="18"/>
        </w:numPr>
        <w:adjustRightInd w:val="0"/>
        <w:snapToGrid w:val="0"/>
        <w:spacing w:beforeLines="50" w:before="217" w:line="520" w:lineRule="exact"/>
        <w:outlineLvl w:val="2"/>
        <w:rPr>
          <w:rFonts w:eastAsiaTheme="minorEastAsia"/>
          <w:sz w:val="24"/>
        </w:rPr>
      </w:pPr>
      <w:r w:rsidRPr="00313535">
        <w:rPr>
          <w:rFonts w:eastAsiaTheme="minorEastAsia" w:hint="eastAsia"/>
          <w:sz w:val="24"/>
        </w:rPr>
        <w:t>生理信号门控单元（如有）</w:t>
      </w:r>
    </w:p>
    <w:p w14:paraId="3B4B9F41" w14:textId="65BAD3FB" w:rsidR="000237DC" w:rsidRPr="007212D6" w:rsidRDefault="000237DC" w:rsidP="00DB016F">
      <w:pPr>
        <w:widowControl/>
        <w:adjustRightInd w:val="0"/>
        <w:snapToGrid w:val="0"/>
        <w:spacing w:beforeLines="50" w:before="217" w:line="520" w:lineRule="exact"/>
        <w:outlineLvl w:val="2"/>
        <w:rPr>
          <w:rFonts w:eastAsiaTheme="minorEastAsia"/>
          <w:color w:val="000000" w:themeColor="text1"/>
          <w:sz w:val="24"/>
        </w:rPr>
      </w:pPr>
      <w:r w:rsidRPr="007212D6">
        <w:rPr>
          <w:rFonts w:eastAsiaTheme="minorEastAsia" w:hint="eastAsia"/>
          <w:color w:val="000000" w:themeColor="text1"/>
          <w:sz w:val="24"/>
        </w:rPr>
        <w:lastRenderedPageBreak/>
        <w:t>应参照</w:t>
      </w:r>
      <w:r w:rsidRPr="007212D6">
        <w:rPr>
          <w:rFonts w:eastAsiaTheme="minorEastAsia" w:hint="eastAsia"/>
          <w:color w:val="000000" w:themeColor="text1"/>
          <w:sz w:val="24"/>
        </w:rPr>
        <w:t>YY/T1840-2023</w:t>
      </w:r>
      <w:r w:rsidRPr="007212D6">
        <w:rPr>
          <w:rFonts w:eastAsiaTheme="minorEastAsia" w:hint="eastAsia"/>
          <w:color w:val="000000" w:themeColor="text1"/>
          <w:sz w:val="24"/>
        </w:rPr>
        <w:t>制定要求。</w:t>
      </w:r>
    </w:p>
    <w:p w14:paraId="2C1D5F71" w14:textId="224DB4C5" w:rsidR="0065782A" w:rsidRDefault="0065782A" w:rsidP="00DB016F">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sz w:val="24"/>
        </w:rPr>
        <w:t>软件</w:t>
      </w:r>
    </w:p>
    <w:p w14:paraId="3C484BF4" w14:textId="21D0203F" w:rsidR="0065782A" w:rsidRDefault="0065782A" w:rsidP="00DB016F">
      <w:pPr>
        <w:pStyle w:val="a9"/>
        <w:numPr>
          <w:ilvl w:val="2"/>
          <w:numId w:val="18"/>
        </w:numPr>
        <w:spacing w:line="520" w:lineRule="exact"/>
        <w:ind w:firstLineChars="0"/>
        <w:rPr>
          <w:rFonts w:eastAsiaTheme="minorEastAsia"/>
          <w:sz w:val="24"/>
        </w:rPr>
      </w:pPr>
      <w:r w:rsidRPr="0065782A">
        <w:rPr>
          <w:rFonts w:eastAsiaTheme="minorEastAsia" w:hint="eastAsia"/>
          <w:sz w:val="24"/>
        </w:rPr>
        <w:t>软件功能</w:t>
      </w:r>
    </w:p>
    <w:p w14:paraId="1E8AA120" w14:textId="77777777" w:rsidR="0065782A" w:rsidRPr="0065782A" w:rsidRDefault="0065782A" w:rsidP="00567B82">
      <w:pPr>
        <w:pStyle w:val="a9"/>
        <w:spacing w:line="520" w:lineRule="exact"/>
        <w:ind w:firstLineChars="0" w:firstLine="0"/>
        <w:rPr>
          <w:rFonts w:eastAsiaTheme="minorEastAsia"/>
          <w:sz w:val="24"/>
        </w:rPr>
      </w:pPr>
      <w:r w:rsidRPr="0065782A">
        <w:rPr>
          <w:rFonts w:eastAsiaTheme="minorEastAsia" w:hint="eastAsia"/>
          <w:sz w:val="24"/>
        </w:rPr>
        <w:t>明确软件的全部核心功能（含安全功能）纲要，注明选装、自动功能，其中客观物理测量功能明确测量准确性指标，数据资源（如参考数据库）明确数据种类和每类数据的样本量，若核心功能相同但核心算法类型不同则每类核心算法均需备注。</w:t>
      </w:r>
    </w:p>
    <w:p w14:paraId="3F4A974F" w14:textId="1F706814" w:rsidR="0065782A" w:rsidRDefault="0065782A" w:rsidP="00DB016F">
      <w:pPr>
        <w:pStyle w:val="a9"/>
        <w:numPr>
          <w:ilvl w:val="2"/>
          <w:numId w:val="18"/>
        </w:numPr>
        <w:spacing w:line="520" w:lineRule="exact"/>
        <w:ind w:firstLineChars="0"/>
        <w:rPr>
          <w:rFonts w:eastAsiaTheme="minorEastAsia"/>
          <w:sz w:val="24"/>
        </w:rPr>
      </w:pPr>
      <w:r w:rsidRPr="0065782A">
        <w:rPr>
          <w:rFonts w:eastAsiaTheme="minorEastAsia" w:hint="eastAsia"/>
          <w:sz w:val="24"/>
        </w:rPr>
        <w:t>使用限制</w:t>
      </w:r>
    </w:p>
    <w:p w14:paraId="007E5B2F" w14:textId="77777777" w:rsidR="0065782A" w:rsidRDefault="0065782A" w:rsidP="00567B82">
      <w:pPr>
        <w:pStyle w:val="a9"/>
        <w:spacing w:line="520" w:lineRule="exact"/>
        <w:ind w:firstLineChars="0" w:firstLine="0"/>
        <w:rPr>
          <w:rFonts w:eastAsiaTheme="minorEastAsia"/>
          <w:sz w:val="24"/>
        </w:rPr>
      </w:pPr>
      <w:r w:rsidRPr="0065782A">
        <w:rPr>
          <w:rFonts w:eastAsiaTheme="minorEastAsia" w:hint="eastAsia"/>
          <w:sz w:val="24"/>
        </w:rPr>
        <w:t>包括用户使用限制和技术限制。</w:t>
      </w:r>
    </w:p>
    <w:p w14:paraId="7ACF1193" w14:textId="77777777" w:rsidR="0065782A" w:rsidRDefault="0065782A" w:rsidP="00DB016F">
      <w:pPr>
        <w:pStyle w:val="a9"/>
        <w:numPr>
          <w:ilvl w:val="2"/>
          <w:numId w:val="18"/>
        </w:numPr>
        <w:spacing w:line="520" w:lineRule="exact"/>
        <w:ind w:firstLineChars="0"/>
        <w:rPr>
          <w:rFonts w:eastAsiaTheme="minorEastAsia"/>
          <w:sz w:val="24"/>
        </w:rPr>
      </w:pPr>
      <w:r w:rsidRPr="0065782A">
        <w:rPr>
          <w:rFonts w:eastAsiaTheme="minorEastAsia" w:hint="eastAsia"/>
          <w:sz w:val="24"/>
        </w:rPr>
        <w:t>接口</w:t>
      </w:r>
    </w:p>
    <w:p w14:paraId="0CFF90C5" w14:textId="606416E4" w:rsidR="0065782A" w:rsidRPr="0065782A" w:rsidRDefault="0065782A" w:rsidP="00DB016F">
      <w:pPr>
        <w:pStyle w:val="a9"/>
        <w:spacing w:line="520" w:lineRule="exact"/>
        <w:ind w:firstLineChars="0" w:firstLine="0"/>
        <w:rPr>
          <w:rFonts w:eastAsiaTheme="minorEastAsia"/>
          <w:sz w:val="24"/>
        </w:rPr>
      </w:pPr>
      <w:r w:rsidRPr="0065782A">
        <w:rPr>
          <w:rFonts w:eastAsiaTheme="minorEastAsia" w:hint="eastAsia"/>
          <w:sz w:val="24"/>
        </w:rPr>
        <w:t>包括供用户调用的应用程序接口、数据接口、产品接口。</w:t>
      </w:r>
    </w:p>
    <w:p w14:paraId="36558708" w14:textId="5F89249D" w:rsidR="0065782A" w:rsidRDefault="0065782A" w:rsidP="00DB016F">
      <w:pPr>
        <w:pStyle w:val="a9"/>
        <w:numPr>
          <w:ilvl w:val="2"/>
          <w:numId w:val="18"/>
        </w:numPr>
        <w:spacing w:line="520" w:lineRule="exact"/>
        <w:ind w:firstLineChars="0"/>
        <w:rPr>
          <w:rFonts w:eastAsiaTheme="minorEastAsia"/>
          <w:sz w:val="24"/>
        </w:rPr>
      </w:pPr>
      <w:r w:rsidRPr="0065782A">
        <w:rPr>
          <w:rFonts w:eastAsiaTheme="minorEastAsia" w:hint="eastAsia"/>
          <w:sz w:val="24"/>
        </w:rPr>
        <w:t>访问控制</w:t>
      </w:r>
    </w:p>
    <w:p w14:paraId="2B4E90E6" w14:textId="10DDCE09" w:rsidR="00FB742A" w:rsidRDefault="00FB742A" w:rsidP="00FB742A">
      <w:pPr>
        <w:pStyle w:val="a9"/>
        <w:spacing w:line="520" w:lineRule="exact"/>
        <w:ind w:firstLineChars="0" w:firstLine="0"/>
        <w:rPr>
          <w:rFonts w:eastAsiaTheme="minorEastAsia"/>
          <w:sz w:val="24"/>
        </w:rPr>
      </w:pPr>
      <w:r w:rsidRPr="0065782A">
        <w:rPr>
          <w:rFonts w:eastAsiaTheme="minorEastAsia" w:hint="eastAsia"/>
          <w:sz w:val="24"/>
        </w:rPr>
        <w:t>明确软件的用户身份鉴别方法、用户类型及用户访问权限</w:t>
      </w:r>
    </w:p>
    <w:p w14:paraId="0EFAF96D" w14:textId="16F46C0B" w:rsidR="00FB742A" w:rsidRDefault="00FB742A" w:rsidP="00DB016F">
      <w:pPr>
        <w:pStyle w:val="a9"/>
        <w:numPr>
          <w:ilvl w:val="2"/>
          <w:numId w:val="18"/>
        </w:numPr>
        <w:spacing w:line="520" w:lineRule="exact"/>
        <w:ind w:firstLineChars="0"/>
        <w:rPr>
          <w:rFonts w:eastAsiaTheme="minorEastAsia"/>
          <w:sz w:val="24"/>
        </w:rPr>
      </w:pPr>
      <w:r w:rsidRPr="000245FF">
        <w:rPr>
          <w:rFonts w:eastAsiaTheme="minorEastAsia" w:hint="eastAsia"/>
          <w:sz w:val="24"/>
        </w:rPr>
        <w:t>运行环境（如适用）</w:t>
      </w:r>
    </w:p>
    <w:p w14:paraId="39E1AB5A" w14:textId="7AE768EC" w:rsidR="00FB742A" w:rsidRDefault="00FB742A" w:rsidP="00FB742A">
      <w:pPr>
        <w:pStyle w:val="a9"/>
        <w:spacing w:line="520" w:lineRule="exact"/>
        <w:ind w:firstLineChars="0" w:firstLine="0"/>
        <w:rPr>
          <w:rFonts w:eastAsiaTheme="minorEastAsia"/>
          <w:sz w:val="24"/>
        </w:rPr>
      </w:pPr>
      <w:r w:rsidRPr="00FB742A">
        <w:rPr>
          <w:rFonts w:eastAsiaTheme="minorEastAsia" w:hint="eastAsia"/>
          <w:sz w:val="24"/>
        </w:rPr>
        <w:t>运行环境（含云计算）明确典型配置，包括硬件配置、外部软件环境、网络条件。</w:t>
      </w:r>
    </w:p>
    <w:p w14:paraId="21D72A14" w14:textId="00AB7CA3" w:rsidR="00FB742A" w:rsidRDefault="00FB742A" w:rsidP="00DB016F">
      <w:pPr>
        <w:pStyle w:val="a9"/>
        <w:numPr>
          <w:ilvl w:val="2"/>
          <w:numId w:val="18"/>
        </w:numPr>
        <w:spacing w:line="520" w:lineRule="exact"/>
        <w:ind w:firstLineChars="0"/>
        <w:rPr>
          <w:rFonts w:eastAsiaTheme="minorEastAsia"/>
          <w:sz w:val="24"/>
        </w:rPr>
      </w:pPr>
      <w:r w:rsidRPr="000245FF">
        <w:rPr>
          <w:rFonts w:eastAsiaTheme="minorEastAsia" w:hint="eastAsia"/>
          <w:sz w:val="24"/>
        </w:rPr>
        <w:t>性能效率（如适用）</w:t>
      </w:r>
    </w:p>
    <w:p w14:paraId="5BE0DAF0" w14:textId="2070E735" w:rsidR="00FB742A" w:rsidRPr="0065782A" w:rsidRDefault="00FB742A" w:rsidP="00DB016F">
      <w:pPr>
        <w:pStyle w:val="a9"/>
        <w:spacing w:line="520" w:lineRule="exact"/>
        <w:ind w:firstLineChars="0" w:firstLine="0"/>
        <w:rPr>
          <w:rFonts w:eastAsiaTheme="minorEastAsia"/>
          <w:sz w:val="24"/>
        </w:rPr>
      </w:pPr>
      <w:r w:rsidRPr="00FB742A">
        <w:rPr>
          <w:rFonts w:eastAsiaTheme="minorEastAsia" w:hint="eastAsia"/>
          <w:sz w:val="24"/>
        </w:rPr>
        <w:t>性能效率明确软件在典型运行环境下完成典型核心功能的时间特性，若适用明确资源利用性、容量。脚踏开关（如有）</w:t>
      </w:r>
    </w:p>
    <w:p w14:paraId="33BF3944" w14:textId="77777777" w:rsidR="00FB742A" w:rsidRDefault="00FB742A" w:rsidP="00DB016F">
      <w:pPr>
        <w:widowControl/>
        <w:numPr>
          <w:ilvl w:val="1"/>
          <w:numId w:val="18"/>
        </w:numPr>
        <w:adjustRightInd w:val="0"/>
        <w:snapToGrid w:val="0"/>
        <w:spacing w:beforeLines="50" w:before="217" w:line="520" w:lineRule="exact"/>
        <w:outlineLvl w:val="2"/>
        <w:rPr>
          <w:rFonts w:eastAsiaTheme="minorEastAsia"/>
          <w:sz w:val="24"/>
        </w:rPr>
      </w:pPr>
      <w:r>
        <w:rPr>
          <w:rFonts w:eastAsiaTheme="minorEastAsia" w:hint="eastAsia"/>
          <w:sz w:val="24"/>
        </w:rPr>
        <w:t>脚踏开关</w:t>
      </w:r>
    </w:p>
    <w:p w14:paraId="11B835E0" w14:textId="69F33EDB" w:rsidR="00313535" w:rsidRPr="00313535" w:rsidRDefault="00313535" w:rsidP="00FB742A">
      <w:pPr>
        <w:widowControl/>
        <w:adjustRightInd w:val="0"/>
        <w:snapToGrid w:val="0"/>
        <w:spacing w:beforeLines="50" w:before="217" w:line="520" w:lineRule="exact"/>
        <w:outlineLvl w:val="2"/>
        <w:rPr>
          <w:rFonts w:eastAsiaTheme="minorEastAsia"/>
          <w:sz w:val="24"/>
        </w:rPr>
      </w:pPr>
      <w:r w:rsidRPr="00313535">
        <w:rPr>
          <w:rFonts w:eastAsiaTheme="minorEastAsia" w:hint="eastAsia"/>
          <w:sz w:val="24"/>
        </w:rPr>
        <w:t>应符合</w:t>
      </w:r>
      <w:r w:rsidRPr="00313535">
        <w:rPr>
          <w:rFonts w:eastAsiaTheme="minorEastAsia" w:hint="eastAsia"/>
          <w:sz w:val="24"/>
        </w:rPr>
        <w:t>YY/T1057</w:t>
      </w:r>
      <w:r w:rsidRPr="00313535">
        <w:rPr>
          <w:rFonts w:eastAsiaTheme="minorEastAsia" w:hint="eastAsia"/>
          <w:sz w:val="24"/>
        </w:rPr>
        <w:t>—</w:t>
      </w:r>
      <w:r w:rsidRPr="00313535">
        <w:rPr>
          <w:rFonts w:eastAsiaTheme="minorEastAsia" w:hint="eastAsia"/>
          <w:sz w:val="24"/>
        </w:rPr>
        <w:t>2016</w:t>
      </w:r>
      <w:r w:rsidRPr="00313535">
        <w:rPr>
          <w:rFonts w:eastAsiaTheme="minorEastAsia" w:hint="eastAsia"/>
          <w:sz w:val="24"/>
        </w:rPr>
        <w:t>标准要求。</w:t>
      </w:r>
    </w:p>
    <w:p w14:paraId="62F77A76" w14:textId="77777777" w:rsidR="00313535" w:rsidRPr="00313535" w:rsidRDefault="00313535" w:rsidP="00DB016F">
      <w:pPr>
        <w:widowControl/>
        <w:numPr>
          <w:ilvl w:val="1"/>
          <w:numId w:val="18"/>
        </w:numPr>
        <w:adjustRightInd w:val="0"/>
        <w:snapToGrid w:val="0"/>
        <w:spacing w:beforeLines="50" w:before="217" w:line="520" w:lineRule="exact"/>
        <w:outlineLvl w:val="2"/>
        <w:rPr>
          <w:rFonts w:eastAsiaTheme="minorEastAsia"/>
          <w:sz w:val="24"/>
        </w:rPr>
      </w:pPr>
      <w:r w:rsidRPr="00313535">
        <w:rPr>
          <w:rFonts w:eastAsiaTheme="minorEastAsia" w:hint="eastAsia"/>
          <w:sz w:val="24"/>
        </w:rPr>
        <w:t>诊断显示器（如有）</w:t>
      </w:r>
    </w:p>
    <w:p w14:paraId="4B21E186" w14:textId="77777777" w:rsidR="00313535" w:rsidRPr="00313535" w:rsidRDefault="00313535" w:rsidP="00DB016F">
      <w:pPr>
        <w:widowControl/>
        <w:adjustRightInd w:val="0"/>
        <w:snapToGrid w:val="0"/>
        <w:spacing w:beforeLines="50" w:before="217" w:line="520" w:lineRule="exact"/>
        <w:outlineLvl w:val="2"/>
        <w:rPr>
          <w:rFonts w:eastAsiaTheme="minorEastAsia"/>
          <w:sz w:val="24"/>
        </w:rPr>
      </w:pPr>
      <w:r w:rsidRPr="00313535">
        <w:rPr>
          <w:rFonts w:eastAsiaTheme="minorEastAsia" w:hint="eastAsia"/>
          <w:sz w:val="24"/>
        </w:rPr>
        <w:t>应提供诊断显示器的技术指标，并依据</w:t>
      </w:r>
      <w:r w:rsidRPr="00313535">
        <w:rPr>
          <w:rFonts w:eastAsiaTheme="minorEastAsia" w:hint="eastAsia"/>
          <w:sz w:val="24"/>
        </w:rPr>
        <w:t>YY/T 0910.1</w:t>
      </w:r>
      <w:r w:rsidRPr="00313535">
        <w:rPr>
          <w:rFonts w:eastAsiaTheme="minorEastAsia" w:hint="eastAsia"/>
          <w:sz w:val="24"/>
        </w:rPr>
        <w:t>—</w:t>
      </w:r>
      <w:r w:rsidRPr="00313535">
        <w:rPr>
          <w:rFonts w:eastAsiaTheme="minorEastAsia" w:hint="eastAsia"/>
          <w:sz w:val="24"/>
        </w:rPr>
        <w:t>2013</w:t>
      </w:r>
      <w:r w:rsidRPr="00313535">
        <w:rPr>
          <w:rFonts w:eastAsiaTheme="minorEastAsia" w:hint="eastAsia"/>
          <w:sz w:val="24"/>
        </w:rPr>
        <w:t>标准进行评价。</w:t>
      </w:r>
    </w:p>
    <w:p w14:paraId="6DD5B7A8" w14:textId="77777777" w:rsidR="00313535" w:rsidRPr="00313535" w:rsidRDefault="00313535" w:rsidP="00DB016F">
      <w:pPr>
        <w:widowControl/>
        <w:numPr>
          <w:ilvl w:val="1"/>
          <w:numId w:val="18"/>
        </w:numPr>
        <w:adjustRightInd w:val="0"/>
        <w:snapToGrid w:val="0"/>
        <w:spacing w:beforeLines="50" w:before="217" w:line="520" w:lineRule="exact"/>
        <w:outlineLvl w:val="2"/>
        <w:rPr>
          <w:rFonts w:eastAsiaTheme="minorEastAsia"/>
          <w:sz w:val="24"/>
        </w:rPr>
      </w:pPr>
      <w:r w:rsidRPr="00313535">
        <w:rPr>
          <w:rFonts w:eastAsiaTheme="minorEastAsia" w:hint="eastAsia"/>
          <w:sz w:val="24"/>
        </w:rPr>
        <w:t>附加功能</w:t>
      </w:r>
    </w:p>
    <w:p w14:paraId="3AF38A0A" w14:textId="77777777" w:rsidR="00313535" w:rsidRPr="00313535" w:rsidRDefault="00313535" w:rsidP="00DB016F">
      <w:pPr>
        <w:widowControl/>
        <w:adjustRightInd w:val="0"/>
        <w:snapToGrid w:val="0"/>
        <w:spacing w:beforeLines="50" w:before="217" w:line="520" w:lineRule="exact"/>
        <w:outlineLvl w:val="2"/>
        <w:rPr>
          <w:rFonts w:eastAsiaTheme="minorEastAsia"/>
          <w:sz w:val="24"/>
        </w:rPr>
      </w:pPr>
      <w:r w:rsidRPr="00313535">
        <w:rPr>
          <w:rFonts w:eastAsiaTheme="minorEastAsia" w:hint="eastAsia"/>
          <w:sz w:val="24"/>
        </w:rPr>
        <w:lastRenderedPageBreak/>
        <w:t>应描述设备的附加功能。</w:t>
      </w:r>
    </w:p>
    <w:p w14:paraId="2C036B97" w14:textId="77777777" w:rsidR="00313535" w:rsidRPr="00313535" w:rsidRDefault="00313535" w:rsidP="00DB016F">
      <w:pPr>
        <w:widowControl/>
        <w:numPr>
          <w:ilvl w:val="1"/>
          <w:numId w:val="18"/>
        </w:numPr>
        <w:adjustRightInd w:val="0"/>
        <w:snapToGrid w:val="0"/>
        <w:spacing w:beforeLines="50" w:before="217" w:line="520" w:lineRule="exact"/>
        <w:outlineLvl w:val="2"/>
        <w:rPr>
          <w:rFonts w:eastAsiaTheme="minorEastAsia"/>
          <w:sz w:val="24"/>
        </w:rPr>
      </w:pPr>
      <w:r w:rsidRPr="00313535">
        <w:rPr>
          <w:rFonts w:eastAsiaTheme="minorEastAsia" w:hint="eastAsia"/>
          <w:sz w:val="24"/>
        </w:rPr>
        <w:t>附件</w:t>
      </w:r>
    </w:p>
    <w:p w14:paraId="1A433E0C" w14:textId="73588CDD" w:rsidR="00313535" w:rsidRPr="00313535" w:rsidRDefault="00313535" w:rsidP="00DB016F">
      <w:pPr>
        <w:widowControl/>
        <w:adjustRightInd w:val="0"/>
        <w:snapToGrid w:val="0"/>
        <w:spacing w:beforeLines="50" w:before="217" w:line="520" w:lineRule="exact"/>
        <w:outlineLvl w:val="2"/>
        <w:rPr>
          <w:rFonts w:eastAsiaTheme="minorEastAsia"/>
          <w:sz w:val="24"/>
        </w:rPr>
      </w:pPr>
      <w:r w:rsidRPr="00313535">
        <w:rPr>
          <w:rFonts w:eastAsiaTheme="minorEastAsia" w:hint="eastAsia"/>
          <w:sz w:val="24"/>
        </w:rPr>
        <w:t>应提供承重等技术指标。</w:t>
      </w:r>
    </w:p>
    <w:p w14:paraId="20B0230F" w14:textId="77777777" w:rsidR="00313535" w:rsidRPr="00313535" w:rsidRDefault="00313535" w:rsidP="00DB016F">
      <w:pPr>
        <w:widowControl/>
        <w:numPr>
          <w:ilvl w:val="1"/>
          <w:numId w:val="18"/>
        </w:numPr>
        <w:adjustRightInd w:val="0"/>
        <w:snapToGrid w:val="0"/>
        <w:spacing w:beforeLines="50" w:before="217" w:line="520" w:lineRule="exact"/>
        <w:outlineLvl w:val="2"/>
        <w:rPr>
          <w:rFonts w:eastAsiaTheme="minorEastAsia"/>
          <w:sz w:val="24"/>
        </w:rPr>
      </w:pPr>
      <w:r w:rsidRPr="00313535">
        <w:rPr>
          <w:rFonts w:eastAsiaTheme="minorEastAsia" w:hint="eastAsia"/>
          <w:sz w:val="24"/>
        </w:rPr>
        <w:t>外观</w:t>
      </w:r>
    </w:p>
    <w:p w14:paraId="203DC1FB" w14:textId="77777777" w:rsidR="00313535" w:rsidRPr="00313535" w:rsidRDefault="00313535" w:rsidP="00DB016F">
      <w:pPr>
        <w:widowControl/>
        <w:adjustRightInd w:val="0"/>
        <w:snapToGrid w:val="0"/>
        <w:spacing w:beforeLines="50" w:before="217" w:line="520" w:lineRule="exact"/>
        <w:outlineLvl w:val="2"/>
        <w:rPr>
          <w:rFonts w:eastAsiaTheme="minorEastAsia"/>
          <w:sz w:val="24"/>
        </w:rPr>
      </w:pPr>
      <w:r w:rsidRPr="00313535">
        <w:rPr>
          <w:rFonts w:eastAsiaTheme="minorEastAsia" w:hint="eastAsia"/>
          <w:sz w:val="24"/>
        </w:rPr>
        <w:t>设备的外形表面整洁、色泽均匀，不得有伤斑、裂缝等缺陷。</w:t>
      </w:r>
    </w:p>
    <w:p w14:paraId="7C477141" w14:textId="77777777" w:rsidR="00313535" w:rsidRPr="00313535" w:rsidRDefault="00313535" w:rsidP="00DB016F">
      <w:pPr>
        <w:widowControl/>
        <w:adjustRightInd w:val="0"/>
        <w:snapToGrid w:val="0"/>
        <w:spacing w:beforeLines="50" w:before="217" w:line="520" w:lineRule="exact"/>
        <w:outlineLvl w:val="2"/>
        <w:rPr>
          <w:rFonts w:eastAsiaTheme="minorEastAsia"/>
          <w:sz w:val="24"/>
        </w:rPr>
      </w:pPr>
      <w:r w:rsidRPr="00313535">
        <w:rPr>
          <w:rFonts w:eastAsiaTheme="minorEastAsia" w:hint="eastAsia"/>
          <w:sz w:val="24"/>
        </w:rPr>
        <w:t>设备的电镀和涂装应符合</w:t>
      </w:r>
      <w:r w:rsidRPr="00313535">
        <w:rPr>
          <w:rFonts w:eastAsiaTheme="minorEastAsia" w:hint="eastAsia"/>
          <w:sz w:val="24"/>
        </w:rPr>
        <w:t>YY 0076-1992</w:t>
      </w:r>
      <w:r w:rsidRPr="00313535">
        <w:rPr>
          <w:rFonts w:eastAsiaTheme="minorEastAsia" w:hint="eastAsia"/>
          <w:sz w:val="24"/>
        </w:rPr>
        <w:t>中</w:t>
      </w:r>
      <w:r w:rsidRPr="00313535">
        <w:rPr>
          <w:rFonts w:eastAsiaTheme="minorEastAsia" w:hint="eastAsia"/>
          <w:sz w:val="24"/>
        </w:rPr>
        <w:t>2</w:t>
      </w:r>
      <w:r w:rsidRPr="00313535">
        <w:rPr>
          <w:rFonts w:eastAsiaTheme="minorEastAsia" w:hint="eastAsia"/>
          <w:sz w:val="24"/>
        </w:rPr>
        <w:t>级外观的要求。</w:t>
      </w:r>
    </w:p>
    <w:p w14:paraId="5BD0B7DB" w14:textId="77777777" w:rsidR="00210ED1" w:rsidRPr="00481A11" w:rsidRDefault="00D449C6" w:rsidP="00DB016F">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sz w:val="24"/>
        </w:rPr>
        <w:t>安全要求</w:t>
      </w:r>
    </w:p>
    <w:p w14:paraId="712A4677" w14:textId="7A7FE9C5" w:rsidR="00210ED1" w:rsidRPr="00481A11" w:rsidRDefault="00D449C6" w:rsidP="00DB016F">
      <w:pPr>
        <w:adjustRightInd w:val="0"/>
        <w:snapToGrid w:val="0"/>
        <w:spacing w:line="520" w:lineRule="exact"/>
        <w:rPr>
          <w:rFonts w:eastAsiaTheme="minorEastAsia"/>
          <w:sz w:val="24"/>
        </w:rPr>
      </w:pPr>
      <w:r w:rsidRPr="00481A11">
        <w:rPr>
          <w:rFonts w:eastAsiaTheme="minorEastAsia"/>
          <w:sz w:val="24"/>
        </w:rPr>
        <w:t>应符合</w:t>
      </w:r>
      <w:r w:rsidR="00324054" w:rsidRPr="00313535">
        <w:rPr>
          <w:rFonts w:eastAsiaTheme="minorEastAsia" w:hint="eastAsia"/>
          <w:sz w:val="24"/>
        </w:rPr>
        <w:t>GB9706</w:t>
      </w:r>
      <w:r w:rsidR="00792DD9">
        <w:rPr>
          <w:rFonts w:eastAsiaTheme="minorEastAsia" w:hint="eastAsia"/>
          <w:sz w:val="24"/>
        </w:rPr>
        <w:t>.1</w:t>
      </w:r>
      <w:r w:rsidR="00324054" w:rsidRPr="00313535">
        <w:rPr>
          <w:rFonts w:eastAsiaTheme="minorEastAsia" w:hint="eastAsia"/>
          <w:sz w:val="24"/>
        </w:rPr>
        <w:t>-</w:t>
      </w:r>
      <w:r w:rsidR="00324054" w:rsidRPr="00324054">
        <w:rPr>
          <w:rFonts w:eastAsiaTheme="minorEastAsia"/>
          <w:sz w:val="24"/>
        </w:rPr>
        <w:t xml:space="preserve"> </w:t>
      </w:r>
      <w:r w:rsidR="00324054" w:rsidRPr="00481A11">
        <w:rPr>
          <w:rFonts w:eastAsiaTheme="minorEastAsia"/>
          <w:sz w:val="24"/>
        </w:rPr>
        <w:t>xxxx</w:t>
      </w:r>
      <w:r w:rsidR="00324054" w:rsidRPr="00313535">
        <w:rPr>
          <w:rFonts w:eastAsiaTheme="minorEastAsia" w:hint="eastAsia"/>
          <w:sz w:val="24"/>
        </w:rPr>
        <w:t>、</w:t>
      </w:r>
      <w:r w:rsidR="00324054" w:rsidRPr="00313535">
        <w:rPr>
          <w:rFonts w:eastAsiaTheme="minorEastAsia" w:hint="eastAsia"/>
          <w:sz w:val="24"/>
        </w:rPr>
        <w:t xml:space="preserve">YY </w:t>
      </w:r>
      <w:r w:rsidR="00324054">
        <w:rPr>
          <w:rFonts w:eastAsiaTheme="minorEastAsia"/>
          <w:sz w:val="24"/>
        </w:rPr>
        <w:t>9706.233</w:t>
      </w:r>
      <w:r w:rsidR="00324054" w:rsidRPr="00313535">
        <w:rPr>
          <w:rFonts w:eastAsiaTheme="minorEastAsia" w:hint="eastAsia"/>
          <w:sz w:val="24"/>
        </w:rPr>
        <w:t>-</w:t>
      </w:r>
      <w:r w:rsidR="00324054" w:rsidRPr="00324054">
        <w:rPr>
          <w:rFonts w:eastAsiaTheme="minorEastAsia"/>
          <w:sz w:val="24"/>
        </w:rPr>
        <w:t xml:space="preserve"> </w:t>
      </w:r>
      <w:r w:rsidR="00324054" w:rsidRPr="00481A11">
        <w:rPr>
          <w:rFonts w:eastAsiaTheme="minorEastAsia"/>
          <w:sz w:val="24"/>
        </w:rPr>
        <w:t>xxxx</w:t>
      </w:r>
      <w:r w:rsidR="00324054" w:rsidRPr="00313535">
        <w:rPr>
          <w:rFonts w:eastAsiaTheme="minorEastAsia" w:hint="eastAsia"/>
          <w:sz w:val="24"/>
        </w:rPr>
        <w:t>、</w:t>
      </w:r>
      <w:r w:rsidR="00324054" w:rsidRPr="00313535">
        <w:rPr>
          <w:rFonts w:eastAsiaTheme="minorEastAsia" w:hint="eastAsia"/>
          <w:sz w:val="24"/>
        </w:rPr>
        <w:t>GB7247.1-</w:t>
      </w:r>
      <w:r w:rsidR="00324054" w:rsidRPr="00324054">
        <w:rPr>
          <w:rFonts w:eastAsiaTheme="minorEastAsia"/>
          <w:sz w:val="24"/>
        </w:rPr>
        <w:t xml:space="preserve"> </w:t>
      </w:r>
      <w:r w:rsidR="00324054" w:rsidRPr="00481A11">
        <w:rPr>
          <w:rFonts w:eastAsiaTheme="minorEastAsia"/>
          <w:sz w:val="24"/>
        </w:rPr>
        <w:t>xxxx</w:t>
      </w:r>
      <w:r w:rsidRPr="00481A11">
        <w:rPr>
          <w:rFonts w:eastAsiaTheme="minorEastAsia"/>
          <w:sz w:val="24"/>
        </w:rPr>
        <w:t>的要求。</w:t>
      </w:r>
    </w:p>
    <w:p w14:paraId="7DDE315F" w14:textId="77777777" w:rsidR="00210ED1" w:rsidRPr="00481A11" w:rsidRDefault="00D449C6" w:rsidP="00DB016F">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sz w:val="24"/>
        </w:rPr>
        <w:t>电磁兼容</w:t>
      </w:r>
    </w:p>
    <w:p w14:paraId="50190A50" w14:textId="77777777" w:rsidR="004B17BB" w:rsidRPr="00481A11" w:rsidRDefault="00D449C6" w:rsidP="00DB016F">
      <w:pPr>
        <w:adjustRightInd w:val="0"/>
        <w:snapToGrid w:val="0"/>
        <w:spacing w:line="520" w:lineRule="exact"/>
        <w:rPr>
          <w:rFonts w:eastAsiaTheme="minorEastAsia"/>
          <w:color w:val="FF0000"/>
          <w:sz w:val="24"/>
        </w:rPr>
      </w:pPr>
      <w:r w:rsidRPr="00481A11">
        <w:rPr>
          <w:rFonts w:eastAsiaTheme="minorEastAsia"/>
          <w:sz w:val="24"/>
        </w:rPr>
        <w:t>应符合</w:t>
      </w:r>
      <w:r w:rsidRPr="00481A11">
        <w:rPr>
          <w:rFonts w:eastAsiaTheme="minorEastAsia"/>
          <w:sz w:val="24"/>
        </w:rPr>
        <w:t xml:space="preserve">YY </w:t>
      </w:r>
      <w:r w:rsidR="00324054">
        <w:rPr>
          <w:rFonts w:eastAsiaTheme="minorEastAsia"/>
          <w:sz w:val="24"/>
        </w:rPr>
        <w:t>9706.102</w:t>
      </w:r>
      <w:r w:rsidRPr="00481A11">
        <w:rPr>
          <w:rFonts w:eastAsiaTheme="minorEastAsia"/>
          <w:sz w:val="24"/>
        </w:rPr>
        <w:t>-xxxx</w:t>
      </w:r>
      <w:r w:rsidRPr="00481A11">
        <w:rPr>
          <w:rFonts w:eastAsiaTheme="minorEastAsia"/>
          <w:sz w:val="24"/>
        </w:rPr>
        <w:t>的要求。</w:t>
      </w:r>
    </w:p>
    <w:p w14:paraId="135DBBDE" w14:textId="77777777" w:rsidR="00210ED1" w:rsidRPr="00481A11" w:rsidRDefault="00324054" w:rsidP="00DB016F">
      <w:pPr>
        <w:widowControl/>
        <w:adjustRightInd w:val="0"/>
        <w:snapToGrid w:val="0"/>
        <w:spacing w:beforeLines="25" w:before="108" w:line="520" w:lineRule="exact"/>
        <w:rPr>
          <w:rFonts w:eastAsia="宋体"/>
          <w:color w:val="000000" w:themeColor="text1"/>
          <w:sz w:val="24"/>
        </w:rPr>
      </w:pPr>
      <w:r w:rsidRPr="00BA6391">
        <w:rPr>
          <w:rFonts w:eastAsiaTheme="minorEastAsia"/>
          <w:color w:val="000000" w:themeColor="text1"/>
          <w:sz w:val="24"/>
        </w:rPr>
        <w:t>………..</w:t>
      </w:r>
    </w:p>
    <w:p w14:paraId="0DFCE3D5" w14:textId="77777777" w:rsidR="00210ED1" w:rsidRPr="00481A11" w:rsidRDefault="00D449C6" w:rsidP="00DB016F">
      <w:pPr>
        <w:adjustRightInd w:val="0"/>
        <w:snapToGrid w:val="0"/>
        <w:spacing w:line="520" w:lineRule="exact"/>
        <w:outlineLvl w:val="1"/>
        <w:rPr>
          <w:rFonts w:eastAsiaTheme="minorEastAsia"/>
          <w:color w:val="808080" w:themeColor="background1" w:themeShade="80"/>
          <w:sz w:val="24"/>
        </w:rPr>
      </w:pPr>
      <w:r w:rsidRPr="00481A11">
        <w:rPr>
          <w:rFonts w:eastAsiaTheme="minorEastAsia"/>
          <w:b/>
          <w:bCs/>
          <w:color w:val="000000" w:themeColor="text1"/>
          <w:sz w:val="24"/>
        </w:rPr>
        <w:t xml:space="preserve">3. </w:t>
      </w:r>
      <w:r w:rsidRPr="00481A11">
        <w:rPr>
          <w:rFonts w:eastAsiaTheme="minorEastAsia"/>
          <w:b/>
          <w:bCs/>
          <w:color w:val="000000" w:themeColor="text1"/>
          <w:sz w:val="24"/>
        </w:rPr>
        <w:t>检验方法</w:t>
      </w:r>
      <w:r w:rsidRPr="00481A11">
        <w:rPr>
          <w:rFonts w:eastAsiaTheme="minorEastAsia"/>
          <w:b/>
          <w:bCs/>
          <w:color w:val="808080" w:themeColor="background1" w:themeShade="80"/>
          <w:sz w:val="24"/>
        </w:rPr>
        <w:t>（宋体小四号，加粗；申请人应按小节</w:t>
      </w:r>
      <w:r w:rsidRPr="00481A11">
        <w:rPr>
          <w:rFonts w:eastAsiaTheme="minorEastAsia"/>
          <w:b/>
          <w:bCs/>
          <w:color w:val="808080" w:themeColor="background1" w:themeShade="80"/>
          <w:sz w:val="24"/>
        </w:rPr>
        <w:t>2</w:t>
      </w:r>
      <w:r w:rsidRPr="00481A11">
        <w:rPr>
          <w:rFonts w:eastAsiaTheme="minorEastAsia"/>
          <w:b/>
          <w:bCs/>
          <w:color w:val="808080" w:themeColor="background1" w:themeShade="80"/>
          <w:sz w:val="24"/>
        </w:rPr>
        <w:t>性能指标的具体条款，逐项制定检验方法）</w:t>
      </w:r>
    </w:p>
    <w:p w14:paraId="39BD0DFD" w14:textId="77777777" w:rsidR="00210ED1" w:rsidRPr="002C2FDD" w:rsidRDefault="00D449C6" w:rsidP="00DB016F">
      <w:pPr>
        <w:widowControl/>
        <w:adjustRightInd w:val="0"/>
        <w:snapToGrid w:val="0"/>
        <w:spacing w:line="520" w:lineRule="exact"/>
        <w:rPr>
          <w:rFonts w:eastAsiaTheme="minorEastAsia"/>
          <w:sz w:val="24"/>
        </w:rPr>
      </w:pPr>
      <w:r w:rsidRPr="002C2FDD">
        <w:rPr>
          <w:rFonts w:eastAsiaTheme="minorEastAsia"/>
          <w:sz w:val="24"/>
        </w:rPr>
        <w:t>制造商应规定产品的工作条件</w:t>
      </w:r>
      <w:r w:rsidRPr="002C2FDD">
        <w:rPr>
          <w:rFonts w:eastAsiaTheme="minorEastAsia"/>
          <w:sz w:val="24"/>
        </w:rPr>
        <w:t>/</w:t>
      </w:r>
      <w:r w:rsidRPr="002C2FDD">
        <w:rPr>
          <w:rFonts w:eastAsiaTheme="minorEastAsia"/>
          <w:sz w:val="24"/>
        </w:rPr>
        <w:t>环境条件：</w:t>
      </w:r>
    </w:p>
    <w:p w14:paraId="24CE71D0" w14:textId="77777777" w:rsidR="00210ED1" w:rsidRPr="002C2FDD" w:rsidRDefault="00D449C6" w:rsidP="00DB016F">
      <w:pPr>
        <w:widowControl/>
        <w:adjustRightInd w:val="0"/>
        <w:snapToGrid w:val="0"/>
        <w:spacing w:line="520" w:lineRule="exact"/>
        <w:rPr>
          <w:rFonts w:eastAsiaTheme="minorEastAsia"/>
          <w:sz w:val="24"/>
        </w:rPr>
      </w:pPr>
      <w:r w:rsidRPr="002C2FDD">
        <w:rPr>
          <w:rFonts w:eastAsiaTheme="minorEastAsia"/>
          <w:sz w:val="24"/>
        </w:rPr>
        <w:t>环境温度：</w:t>
      </w:r>
    </w:p>
    <w:p w14:paraId="1EF0F64E" w14:textId="77777777" w:rsidR="00210ED1" w:rsidRPr="002C2FDD" w:rsidRDefault="00D449C6" w:rsidP="00DB016F">
      <w:pPr>
        <w:widowControl/>
        <w:adjustRightInd w:val="0"/>
        <w:snapToGrid w:val="0"/>
        <w:spacing w:line="520" w:lineRule="exact"/>
        <w:rPr>
          <w:rFonts w:eastAsiaTheme="minorEastAsia"/>
          <w:sz w:val="24"/>
        </w:rPr>
      </w:pPr>
      <w:r w:rsidRPr="002C2FDD">
        <w:rPr>
          <w:rFonts w:eastAsiaTheme="minorEastAsia"/>
          <w:sz w:val="24"/>
        </w:rPr>
        <w:t>相对湿度：</w:t>
      </w:r>
    </w:p>
    <w:p w14:paraId="1D25DB97" w14:textId="77777777" w:rsidR="00210ED1" w:rsidRPr="002C2FDD" w:rsidRDefault="00D449C6" w:rsidP="00DB016F">
      <w:pPr>
        <w:widowControl/>
        <w:adjustRightInd w:val="0"/>
        <w:snapToGrid w:val="0"/>
        <w:spacing w:line="520" w:lineRule="exact"/>
        <w:rPr>
          <w:rFonts w:eastAsiaTheme="minorEastAsia"/>
          <w:sz w:val="24"/>
        </w:rPr>
      </w:pPr>
      <w:r w:rsidRPr="002C2FDD">
        <w:rPr>
          <w:rFonts w:eastAsiaTheme="minorEastAsia"/>
          <w:sz w:val="24"/>
        </w:rPr>
        <w:t>大气压力：</w:t>
      </w:r>
    </w:p>
    <w:p w14:paraId="5065EDBF" w14:textId="77777777" w:rsidR="00210ED1" w:rsidRPr="002C2FDD" w:rsidRDefault="00D851A1" w:rsidP="00DB016F">
      <w:pPr>
        <w:widowControl/>
        <w:numPr>
          <w:ilvl w:val="1"/>
          <w:numId w:val="19"/>
        </w:numPr>
        <w:autoSpaceDE w:val="0"/>
        <w:autoSpaceDN w:val="0"/>
        <w:adjustRightInd w:val="0"/>
        <w:snapToGrid w:val="0"/>
        <w:spacing w:beforeLines="50" w:before="217" w:line="520" w:lineRule="exact"/>
        <w:jc w:val="left"/>
        <w:outlineLvl w:val="2"/>
        <w:rPr>
          <w:rFonts w:eastAsiaTheme="minorEastAsia"/>
          <w:sz w:val="24"/>
        </w:rPr>
      </w:pPr>
      <w:r w:rsidRPr="002C2FDD">
        <w:rPr>
          <w:rFonts w:eastAsiaTheme="minorEastAsia" w:hint="eastAsia"/>
          <w:sz w:val="24"/>
        </w:rPr>
        <w:t>P</w:t>
      </w:r>
      <w:r w:rsidRPr="002C2FDD">
        <w:rPr>
          <w:rFonts w:eastAsiaTheme="minorEastAsia"/>
          <w:sz w:val="24"/>
        </w:rPr>
        <w:t>ET</w:t>
      </w:r>
      <w:r w:rsidRPr="002C2FDD">
        <w:rPr>
          <w:rFonts w:eastAsiaTheme="minorEastAsia" w:hint="eastAsia"/>
          <w:sz w:val="24"/>
        </w:rPr>
        <w:t>部分</w:t>
      </w:r>
      <w:r w:rsidRPr="002C2FDD">
        <w:rPr>
          <w:rFonts w:eastAsiaTheme="minorEastAsia"/>
          <w:sz w:val="24"/>
        </w:rPr>
        <w:t>性能指标</w:t>
      </w:r>
    </w:p>
    <w:p w14:paraId="715E9392" w14:textId="2557AB08" w:rsidR="00210ED1" w:rsidRPr="0083499D" w:rsidRDefault="00D851A1" w:rsidP="00DB016F">
      <w:pPr>
        <w:widowControl/>
        <w:adjustRightInd w:val="0"/>
        <w:snapToGrid w:val="0"/>
        <w:spacing w:line="520" w:lineRule="exact"/>
        <w:rPr>
          <w:rFonts w:eastAsiaTheme="minorEastAsia"/>
          <w:sz w:val="24"/>
        </w:rPr>
      </w:pPr>
      <w:r w:rsidRPr="002C2FDD">
        <w:rPr>
          <w:rFonts w:eastAsiaTheme="minorEastAsia" w:hint="eastAsia"/>
          <w:sz w:val="24"/>
        </w:rPr>
        <w:t>如申请人</w:t>
      </w:r>
      <w:r w:rsidRPr="002C2FDD">
        <w:rPr>
          <w:rFonts w:eastAsiaTheme="minorEastAsia"/>
          <w:sz w:val="24"/>
        </w:rPr>
        <w:t>使用</w:t>
      </w:r>
      <w:r w:rsidRPr="002C2FDD">
        <w:rPr>
          <w:rFonts w:eastAsiaTheme="minorEastAsia" w:hint="eastAsia"/>
          <w:sz w:val="24"/>
        </w:rPr>
        <w:t>GB/T18988.1</w:t>
      </w:r>
      <w:r w:rsidRPr="002C2FDD">
        <w:rPr>
          <w:rFonts w:eastAsiaTheme="minorEastAsia"/>
          <w:sz w:val="24"/>
        </w:rPr>
        <w:t>-2013</w:t>
      </w:r>
      <w:r w:rsidRPr="002C2FDD">
        <w:rPr>
          <w:rFonts w:eastAsiaTheme="minorEastAsia" w:hint="eastAsia"/>
          <w:sz w:val="24"/>
        </w:rPr>
        <w:t>附录</w:t>
      </w:r>
      <w:r w:rsidRPr="002C2FDD">
        <w:rPr>
          <w:rFonts w:eastAsiaTheme="minorEastAsia" w:hint="eastAsia"/>
          <w:sz w:val="24"/>
        </w:rPr>
        <w:t>NB</w:t>
      </w:r>
      <w:r w:rsidRPr="002C2FDD">
        <w:rPr>
          <w:rFonts w:eastAsiaTheme="minorEastAsia" w:hint="eastAsia"/>
          <w:sz w:val="24"/>
        </w:rPr>
        <w:t>的</w:t>
      </w:r>
      <w:r w:rsidRPr="002C2FDD">
        <w:rPr>
          <w:rFonts w:eastAsiaTheme="minorEastAsia"/>
          <w:sz w:val="24"/>
        </w:rPr>
        <w:t>性能</w:t>
      </w:r>
      <w:r w:rsidRPr="002C2FDD">
        <w:rPr>
          <w:rFonts w:eastAsiaTheme="minorEastAsia" w:hint="eastAsia"/>
          <w:sz w:val="24"/>
        </w:rPr>
        <w:t>，</w:t>
      </w:r>
      <w:r w:rsidRPr="002C2FDD">
        <w:rPr>
          <w:rFonts w:eastAsiaTheme="minorEastAsia"/>
          <w:sz w:val="24"/>
        </w:rPr>
        <w:t>则使用</w:t>
      </w:r>
      <w:r w:rsidRPr="002C2FDD">
        <w:rPr>
          <w:rFonts w:eastAsiaTheme="minorEastAsia" w:hint="eastAsia"/>
          <w:sz w:val="24"/>
        </w:rPr>
        <w:t>NB</w:t>
      </w:r>
      <w:r w:rsidRPr="002C2FDD">
        <w:rPr>
          <w:rFonts w:eastAsiaTheme="minorEastAsia" w:hint="eastAsia"/>
          <w:sz w:val="24"/>
        </w:rPr>
        <w:t>中</w:t>
      </w:r>
      <w:r w:rsidRPr="002C2FDD">
        <w:rPr>
          <w:rFonts w:eastAsiaTheme="minorEastAsia"/>
          <w:sz w:val="24"/>
        </w:rPr>
        <w:t>对应</w:t>
      </w:r>
      <w:r w:rsidRPr="002C2FDD">
        <w:rPr>
          <w:rFonts w:eastAsiaTheme="minorEastAsia" w:hint="eastAsia"/>
          <w:sz w:val="24"/>
        </w:rPr>
        <w:t>的</w:t>
      </w:r>
      <w:r w:rsidRPr="002C2FDD">
        <w:rPr>
          <w:rFonts w:eastAsiaTheme="minorEastAsia"/>
          <w:sz w:val="24"/>
        </w:rPr>
        <w:t>试验方法</w:t>
      </w:r>
      <w:r w:rsidR="00D449C6" w:rsidRPr="002C2FDD">
        <w:rPr>
          <w:rFonts w:eastAsiaTheme="minorEastAsia" w:hint="eastAsia"/>
          <w:sz w:val="24"/>
        </w:rPr>
        <w:t>进行检验，</w:t>
      </w:r>
      <w:r w:rsidR="00D449C6" w:rsidRPr="002C2FDD">
        <w:rPr>
          <w:rFonts w:eastAsiaTheme="minorEastAsia"/>
          <w:sz w:val="24"/>
        </w:rPr>
        <w:t>应符合</w:t>
      </w:r>
      <w:r w:rsidR="00D449C6" w:rsidRPr="002C2FDD">
        <w:rPr>
          <w:rFonts w:eastAsiaTheme="minorEastAsia"/>
          <w:sz w:val="24"/>
        </w:rPr>
        <w:t>2.1</w:t>
      </w:r>
      <w:r w:rsidR="00D449C6" w:rsidRPr="002C2FDD">
        <w:rPr>
          <w:rFonts w:eastAsiaTheme="minorEastAsia"/>
          <w:sz w:val="24"/>
        </w:rPr>
        <w:t>的要求。</w:t>
      </w:r>
      <w:r w:rsidR="0083499D" w:rsidRPr="0083499D">
        <w:rPr>
          <w:rFonts w:eastAsiaTheme="minorEastAsia" w:hint="eastAsia"/>
          <w:sz w:val="24"/>
        </w:rPr>
        <w:t>如申请人使用</w:t>
      </w:r>
      <w:r w:rsidR="0083499D" w:rsidRPr="0083499D">
        <w:rPr>
          <w:rFonts w:eastAsiaTheme="minorEastAsia" w:hint="eastAsia"/>
          <w:sz w:val="24"/>
        </w:rPr>
        <w:t>NEMA NU2</w:t>
      </w:r>
      <w:r w:rsidR="0083499D" w:rsidRPr="0083499D">
        <w:rPr>
          <w:rFonts w:eastAsiaTheme="minorEastAsia" w:hint="eastAsia"/>
          <w:sz w:val="24"/>
        </w:rPr>
        <w:t>的性能，则使用</w:t>
      </w:r>
      <w:r w:rsidR="0083499D" w:rsidRPr="0083499D">
        <w:rPr>
          <w:rFonts w:eastAsiaTheme="minorEastAsia" w:hint="eastAsia"/>
          <w:sz w:val="24"/>
        </w:rPr>
        <w:t>NEMA NU2</w:t>
      </w:r>
      <w:r w:rsidR="0083499D">
        <w:rPr>
          <w:rFonts w:eastAsiaTheme="minorEastAsia" w:hint="eastAsia"/>
          <w:sz w:val="24"/>
        </w:rPr>
        <w:t>中对应的试验方法进行检验。</w:t>
      </w:r>
    </w:p>
    <w:p w14:paraId="54504A6A" w14:textId="77777777" w:rsidR="002C2FDD" w:rsidRPr="002C2FDD" w:rsidRDefault="002C2FDD" w:rsidP="00DB016F">
      <w:pPr>
        <w:widowControl/>
        <w:numPr>
          <w:ilvl w:val="1"/>
          <w:numId w:val="19"/>
        </w:numPr>
        <w:autoSpaceDE w:val="0"/>
        <w:autoSpaceDN w:val="0"/>
        <w:adjustRightInd w:val="0"/>
        <w:snapToGrid w:val="0"/>
        <w:spacing w:beforeLines="50" w:before="217" w:line="520" w:lineRule="exact"/>
        <w:jc w:val="left"/>
        <w:outlineLvl w:val="2"/>
        <w:rPr>
          <w:rFonts w:eastAsiaTheme="minorEastAsia"/>
          <w:sz w:val="24"/>
        </w:rPr>
      </w:pPr>
      <w:r w:rsidRPr="002C2FDD">
        <w:rPr>
          <w:rFonts w:eastAsiaTheme="minorEastAsia"/>
          <w:sz w:val="24"/>
        </w:rPr>
        <w:lastRenderedPageBreak/>
        <w:t>MR</w:t>
      </w:r>
      <w:r w:rsidRPr="002C2FDD">
        <w:rPr>
          <w:rFonts w:eastAsiaTheme="minorEastAsia" w:hint="eastAsia"/>
          <w:sz w:val="24"/>
        </w:rPr>
        <w:t>部分</w:t>
      </w:r>
      <w:r w:rsidRPr="002C2FDD">
        <w:rPr>
          <w:rFonts w:eastAsiaTheme="minorEastAsia"/>
          <w:sz w:val="24"/>
        </w:rPr>
        <w:t>性能指标</w:t>
      </w:r>
    </w:p>
    <w:p w14:paraId="2743A072" w14:textId="77777777" w:rsidR="002C2FDD" w:rsidRDefault="002C2FDD" w:rsidP="00DB016F">
      <w:pPr>
        <w:widowControl/>
        <w:adjustRightInd w:val="0"/>
        <w:snapToGrid w:val="0"/>
        <w:spacing w:line="520" w:lineRule="exact"/>
        <w:rPr>
          <w:rFonts w:eastAsiaTheme="minorEastAsia"/>
          <w:sz w:val="24"/>
        </w:rPr>
      </w:pPr>
      <w:r w:rsidRPr="002C2FDD">
        <w:rPr>
          <w:rFonts w:eastAsiaTheme="minorEastAsia" w:hint="eastAsia"/>
          <w:sz w:val="24"/>
        </w:rPr>
        <w:t>按照</w:t>
      </w:r>
      <w:r w:rsidRPr="002C2FDD">
        <w:rPr>
          <w:rFonts w:eastAsiaTheme="minorEastAsia" w:hint="eastAsia"/>
          <w:sz w:val="24"/>
        </w:rPr>
        <w:t>Y</w:t>
      </w:r>
      <w:r w:rsidRPr="002C2FDD">
        <w:rPr>
          <w:rFonts w:eastAsiaTheme="minorEastAsia"/>
          <w:sz w:val="24"/>
        </w:rPr>
        <w:t>Y/T1840-2023</w:t>
      </w:r>
      <w:r w:rsidRPr="002C2FDD">
        <w:rPr>
          <w:rFonts w:eastAsiaTheme="minorEastAsia" w:hint="eastAsia"/>
          <w:sz w:val="24"/>
        </w:rPr>
        <w:t>规定</w:t>
      </w:r>
      <w:r w:rsidRPr="002C2FDD">
        <w:rPr>
          <w:rFonts w:eastAsiaTheme="minorEastAsia"/>
          <w:sz w:val="24"/>
        </w:rPr>
        <w:t>试验方法进行检验，应符合</w:t>
      </w:r>
      <w:r w:rsidRPr="002C2FDD">
        <w:rPr>
          <w:rFonts w:eastAsiaTheme="minorEastAsia" w:hint="eastAsia"/>
          <w:sz w:val="24"/>
        </w:rPr>
        <w:t>2.2</w:t>
      </w:r>
      <w:r w:rsidRPr="002C2FDD">
        <w:rPr>
          <w:rFonts w:eastAsiaTheme="minorEastAsia" w:hint="eastAsia"/>
          <w:sz w:val="24"/>
        </w:rPr>
        <w:t>的</w:t>
      </w:r>
      <w:r w:rsidRPr="002C2FDD">
        <w:rPr>
          <w:rFonts w:eastAsiaTheme="minorEastAsia"/>
          <w:sz w:val="24"/>
        </w:rPr>
        <w:t>要求。</w:t>
      </w:r>
    </w:p>
    <w:p w14:paraId="686F0A61" w14:textId="77777777" w:rsidR="002C2FDD" w:rsidRPr="002C2FDD" w:rsidRDefault="002C2FDD" w:rsidP="00DB016F">
      <w:pPr>
        <w:widowControl/>
        <w:numPr>
          <w:ilvl w:val="1"/>
          <w:numId w:val="19"/>
        </w:numPr>
        <w:autoSpaceDE w:val="0"/>
        <w:autoSpaceDN w:val="0"/>
        <w:adjustRightInd w:val="0"/>
        <w:snapToGrid w:val="0"/>
        <w:spacing w:beforeLines="50" w:before="217" w:line="520" w:lineRule="exact"/>
        <w:jc w:val="left"/>
        <w:outlineLvl w:val="2"/>
        <w:rPr>
          <w:rFonts w:eastAsiaTheme="minorEastAsia"/>
          <w:sz w:val="24"/>
        </w:rPr>
      </w:pPr>
      <w:r>
        <w:rPr>
          <w:rFonts w:eastAsiaTheme="minorEastAsia"/>
          <w:sz w:val="24"/>
        </w:rPr>
        <w:t>PET/</w:t>
      </w:r>
      <w:r w:rsidRPr="002C2FDD">
        <w:rPr>
          <w:rFonts w:eastAsiaTheme="minorEastAsia"/>
          <w:sz w:val="24"/>
        </w:rPr>
        <w:t>MR</w:t>
      </w:r>
      <w:r w:rsidRPr="002C2FDD">
        <w:rPr>
          <w:rFonts w:eastAsiaTheme="minorEastAsia"/>
          <w:sz w:val="24"/>
        </w:rPr>
        <w:t>性能</w:t>
      </w:r>
    </w:p>
    <w:p w14:paraId="06EE2AB2" w14:textId="77777777" w:rsidR="002C2FDD" w:rsidRPr="002C2FDD" w:rsidRDefault="002C2FDD" w:rsidP="00DB016F">
      <w:pPr>
        <w:widowControl/>
        <w:adjustRightInd w:val="0"/>
        <w:snapToGrid w:val="0"/>
        <w:spacing w:line="520" w:lineRule="exact"/>
        <w:rPr>
          <w:rFonts w:eastAsiaTheme="minorEastAsia"/>
          <w:sz w:val="24"/>
        </w:rPr>
      </w:pPr>
      <w:r>
        <w:rPr>
          <w:rFonts w:eastAsiaTheme="minorEastAsia" w:hint="eastAsia"/>
          <w:sz w:val="24"/>
        </w:rPr>
        <w:t>按照</w:t>
      </w:r>
      <w:r>
        <w:rPr>
          <w:rFonts w:eastAsiaTheme="minorEastAsia" w:hint="eastAsia"/>
          <w:sz w:val="24"/>
        </w:rPr>
        <w:t>YY/T1719</w:t>
      </w:r>
      <w:r>
        <w:rPr>
          <w:rFonts w:eastAsiaTheme="minorEastAsia"/>
          <w:sz w:val="24"/>
        </w:rPr>
        <w:t>-2023</w:t>
      </w:r>
      <w:r>
        <w:rPr>
          <w:rFonts w:eastAsiaTheme="minorEastAsia" w:hint="eastAsia"/>
          <w:sz w:val="24"/>
        </w:rPr>
        <w:t>规定</w:t>
      </w:r>
      <w:r>
        <w:rPr>
          <w:rFonts w:eastAsiaTheme="minorEastAsia"/>
          <w:sz w:val="24"/>
        </w:rPr>
        <w:t>的试验方法进行检验，应符合</w:t>
      </w:r>
      <w:r>
        <w:rPr>
          <w:rFonts w:eastAsiaTheme="minorEastAsia" w:hint="eastAsia"/>
          <w:sz w:val="24"/>
        </w:rPr>
        <w:t>2.3</w:t>
      </w:r>
      <w:r>
        <w:rPr>
          <w:rFonts w:eastAsiaTheme="minorEastAsia" w:hint="eastAsia"/>
          <w:sz w:val="24"/>
        </w:rPr>
        <w:t>的要求</w:t>
      </w:r>
      <w:r>
        <w:rPr>
          <w:rFonts w:eastAsiaTheme="minorEastAsia"/>
          <w:sz w:val="24"/>
        </w:rPr>
        <w:t>。</w:t>
      </w:r>
    </w:p>
    <w:p w14:paraId="79E8A103" w14:textId="77777777" w:rsidR="00210ED1" w:rsidRPr="00481A11" w:rsidRDefault="00D449C6" w:rsidP="00DB016F">
      <w:pPr>
        <w:widowControl/>
        <w:adjustRightInd w:val="0"/>
        <w:snapToGrid w:val="0"/>
        <w:spacing w:line="520" w:lineRule="exact"/>
        <w:rPr>
          <w:rFonts w:eastAsiaTheme="minorEastAsia"/>
          <w:sz w:val="22"/>
          <w:szCs w:val="22"/>
        </w:rPr>
      </w:pPr>
      <w:r w:rsidRPr="00481A11">
        <w:rPr>
          <w:rFonts w:eastAsiaTheme="minorEastAsia" w:hint="eastAsia"/>
          <w:sz w:val="22"/>
          <w:szCs w:val="22"/>
        </w:rPr>
        <w:t>.</w:t>
      </w:r>
      <w:r w:rsidRPr="00481A11">
        <w:rPr>
          <w:rFonts w:eastAsiaTheme="minorEastAsia"/>
          <w:sz w:val="22"/>
          <w:szCs w:val="22"/>
        </w:rPr>
        <w:t>.. ...</w:t>
      </w:r>
    </w:p>
    <w:p w14:paraId="6C75F2B0" w14:textId="77777777" w:rsidR="00B71E50" w:rsidRDefault="00B71E50" w:rsidP="00DB016F">
      <w:pPr>
        <w:adjustRightInd w:val="0"/>
        <w:snapToGrid w:val="0"/>
        <w:spacing w:line="520" w:lineRule="exact"/>
        <w:rPr>
          <w:rFonts w:eastAsiaTheme="minorEastAsia"/>
          <w:sz w:val="24"/>
        </w:rPr>
      </w:pPr>
    </w:p>
    <w:p w14:paraId="03EC3ADC" w14:textId="77777777" w:rsidR="00B71E50" w:rsidRDefault="00B71E50" w:rsidP="00DB016F">
      <w:pPr>
        <w:adjustRightInd w:val="0"/>
        <w:snapToGrid w:val="0"/>
        <w:spacing w:line="520" w:lineRule="exact"/>
        <w:rPr>
          <w:rFonts w:eastAsiaTheme="minorEastAsia"/>
          <w:sz w:val="24"/>
        </w:rPr>
      </w:pPr>
    </w:p>
    <w:p w14:paraId="189AB336" w14:textId="77777777" w:rsidR="00B71E50" w:rsidRPr="00B71E50" w:rsidRDefault="00B71E50" w:rsidP="00DB016F">
      <w:pPr>
        <w:adjustRightInd w:val="0"/>
        <w:snapToGrid w:val="0"/>
        <w:spacing w:line="520" w:lineRule="exact"/>
        <w:rPr>
          <w:rFonts w:eastAsiaTheme="minorEastAsia"/>
          <w:color w:val="000000" w:themeColor="text1"/>
          <w:sz w:val="24"/>
        </w:rPr>
      </w:pPr>
      <w:r w:rsidRPr="00B71E50">
        <w:rPr>
          <w:rFonts w:eastAsiaTheme="minorEastAsia" w:hint="eastAsia"/>
          <w:color w:val="000000" w:themeColor="text1"/>
          <w:sz w:val="24"/>
        </w:rPr>
        <w:t>附录</w:t>
      </w:r>
      <w:r w:rsidRPr="00B71E50">
        <w:rPr>
          <w:rFonts w:eastAsiaTheme="minorEastAsia" w:hint="eastAsia"/>
          <w:color w:val="000000" w:themeColor="text1"/>
          <w:sz w:val="24"/>
        </w:rPr>
        <w:t xml:space="preserve">A </w:t>
      </w:r>
      <w:r w:rsidRPr="00B71E50">
        <w:rPr>
          <w:rFonts w:eastAsiaTheme="minorEastAsia" w:hint="eastAsia"/>
          <w:color w:val="000000" w:themeColor="text1"/>
          <w:sz w:val="24"/>
        </w:rPr>
        <w:t>产品主要安全特征</w:t>
      </w:r>
    </w:p>
    <w:p w14:paraId="01D9D552" w14:textId="77777777" w:rsidR="00B71E50" w:rsidRPr="00B71E50" w:rsidRDefault="00B71E50" w:rsidP="00DB016F">
      <w:pPr>
        <w:adjustRightInd w:val="0"/>
        <w:snapToGrid w:val="0"/>
        <w:spacing w:line="520" w:lineRule="exact"/>
        <w:rPr>
          <w:rFonts w:eastAsiaTheme="minorEastAsia"/>
          <w:color w:val="000000" w:themeColor="text1"/>
          <w:sz w:val="24"/>
        </w:rPr>
      </w:pPr>
      <w:r w:rsidRPr="00B71E50">
        <w:rPr>
          <w:rFonts w:eastAsiaTheme="minorEastAsia" w:hint="eastAsia"/>
          <w:color w:val="000000" w:themeColor="text1"/>
          <w:sz w:val="24"/>
        </w:rPr>
        <w:t>附录</w:t>
      </w:r>
      <w:r w:rsidRPr="00B71E50">
        <w:rPr>
          <w:rFonts w:eastAsiaTheme="minorEastAsia" w:hint="eastAsia"/>
          <w:color w:val="000000" w:themeColor="text1"/>
          <w:sz w:val="24"/>
        </w:rPr>
        <w:t xml:space="preserve">B </w:t>
      </w:r>
      <w:r w:rsidRPr="00B71E50">
        <w:rPr>
          <w:rFonts w:eastAsiaTheme="minorEastAsia" w:hint="eastAsia"/>
          <w:color w:val="000000" w:themeColor="text1"/>
          <w:sz w:val="24"/>
        </w:rPr>
        <w:t>产品配置表</w:t>
      </w:r>
    </w:p>
    <w:p w14:paraId="1CD94ED5" w14:textId="77777777" w:rsidR="00B71E50" w:rsidRPr="00B71E50" w:rsidRDefault="00B71E50" w:rsidP="00DB016F">
      <w:pPr>
        <w:adjustRightInd w:val="0"/>
        <w:snapToGrid w:val="0"/>
        <w:spacing w:line="520" w:lineRule="exact"/>
        <w:rPr>
          <w:rFonts w:eastAsiaTheme="minorEastAsia"/>
          <w:color w:val="000000" w:themeColor="text1"/>
          <w:sz w:val="24"/>
        </w:rPr>
      </w:pPr>
      <w:r w:rsidRPr="00B71E50">
        <w:rPr>
          <w:rFonts w:eastAsiaTheme="minorEastAsia" w:hint="eastAsia"/>
          <w:color w:val="000000" w:themeColor="text1"/>
          <w:sz w:val="24"/>
        </w:rPr>
        <w:t>附录</w:t>
      </w:r>
      <w:r w:rsidRPr="00B71E50">
        <w:rPr>
          <w:rFonts w:eastAsiaTheme="minorEastAsia" w:hint="eastAsia"/>
          <w:color w:val="000000" w:themeColor="text1"/>
          <w:sz w:val="24"/>
        </w:rPr>
        <w:t xml:space="preserve">C </w:t>
      </w:r>
      <w:r w:rsidRPr="00B71E50">
        <w:rPr>
          <w:rFonts w:eastAsiaTheme="minorEastAsia" w:hint="eastAsia"/>
          <w:color w:val="000000" w:themeColor="text1"/>
          <w:sz w:val="24"/>
        </w:rPr>
        <w:t>检测体模信息</w:t>
      </w:r>
    </w:p>
    <w:p w14:paraId="57B20304" w14:textId="77777777" w:rsidR="00B71E50" w:rsidRPr="00481A11" w:rsidRDefault="00B71E50" w:rsidP="00DB016F">
      <w:pPr>
        <w:adjustRightInd w:val="0"/>
        <w:snapToGrid w:val="0"/>
        <w:spacing w:line="520" w:lineRule="exact"/>
        <w:rPr>
          <w:rFonts w:eastAsiaTheme="minorEastAsia"/>
          <w:color w:val="000000" w:themeColor="text1"/>
          <w:sz w:val="24"/>
        </w:rPr>
      </w:pPr>
      <w:r w:rsidRPr="00B71E50">
        <w:rPr>
          <w:rFonts w:eastAsiaTheme="minorEastAsia" w:hint="eastAsia"/>
          <w:color w:val="000000" w:themeColor="text1"/>
          <w:sz w:val="24"/>
        </w:rPr>
        <w:t>附录</w:t>
      </w:r>
      <w:r w:rsidRPr="00B71E50">
        <w:rPr>
          <w:rFonts w:eastAsiaTheme="minorEastAsia" w:hint="eastAsia"/>
          <w:color w:val="000000" w:themeColor="text1"/>
          <w:sz w:val="24"/>
        </w:rPr>
        <w:t xml:space="preserve">D </w:t>
      </w:r>
      <w:r w:rsidRPr="00B71E50">
        <w:rPr>
          <w:rFonts w:eastAsiaTheme="minorEastAsia" w:hint="eastAsia"/>
          <w:color w:val="000000" w:themeColor="text1"/>
          <w:sz w:val="24"/>
        </w:rPr>
        <w:t>典型运行条件</w:t>
      </w:r>
    </w:p>
    <w:p w14:paraId="632AA5CA" w14:textId="77777777" w:rsidR="00210ED1" w:rsidRPr="00481A11" w:rsidRDefault="00D449C6" w:rsidP="00DB016F">
      <w:pPr>
        <w:overflowPunct w:val="0"/>
        <w:autoSpaceDE w:val="0"/>
        <w:autoSpaceDN w:val="0"/>
        <w:adjustRightInd w:val="0"/>
        <w:snapToGrid w:val="0"/>
        <w:spacing w:line="520" w:lineRule="exact"/>
        <w:jc w:val="center"/>
        <w:rPr>
          <w:rFonts w:eastAsia="宋体"/>
          <w:color w:val="000000" w:themeColor="text1"/>
          <w:sz w:val="24"/>
        </w:rPr>
      </w:pPr>
      <w:r w:rsidRPr="00481A11">
        <w:rPr>
          <w:rFonts w:eastAsiaTheme="minorEastAsia"/>
          <w:color w:val="000000" w:themeColor="text1"/>
          <w:sz w:val="24"/>
        </w:rPr>
        <w:t xml:space="preserve">… </w:t>
      </w:r>
      <w:r w:rsidRPr="00481A11">
        <w:rPr>
          <w:rFonts w:eastAsia="宋体"/>
          <w:color w:val="000000" w:themeColor="text1"/>
          <w:sz w:val="24"/>
        </w:rPr>
        <w:t>…</w:t>
      </w:r>
    </w:p>
    <w:p w14:paraId="76272174" w14:textId="77777777" w:rsidR="009F1175" w:rsidRPr="00481A11" w:rsidRDefault="00D449C6" w:rsidP="00DB016F">
      <w:pPr>
        <w:adjustRightInd w:val="0"/>
        <w:snapToGrid w:val="0"/>
        <w:spacing w:line="520" w:lineRule="exact"/>
        <w:jc w:val="center"/>
        <w:rPr>
          <w:rFonts w:eastAsia="宋体"/>
          <w:color w:val="808080" w:themeColor="background1" w:themeShade="80"/>
          <w:sz w:val="24"/>
        </w:rPr>
      </w:pPr>
      <w:r w:rsidRPr="00481A11">
        <w:rPr>
          <w:rFonts w:eastAsia="宋体"/>
          <w:color w:val="808080" w:themeColor="background1" w:themeShade="80"/>
          <w:sz w:val="24"/>
        </w:rPr>
        <w:t>（分页）</w:t>
      </w:r>
    </w:p>
    <w:p w14:paraId="563B4EA2" w14:textId="77777777" w:rsidR="00210ED1" w:rsidRPr="00481A11" w:rsidRDefault="009F1175" w:rsidP="00DB016F">
      <w:pPr>
        <w:widowControl/>
        <w:spacing w:line="520" w:lineRule="exact"/>
        <w:jc w:val="left"/>
        <w:rPr>
          <w:rFonts w:eastAsiaTheme="minorEastAsia"/>
          <w:color w:val="808080" w:themeColor="background1" w:themeShade="80"/>
          <w:sz w:val="24"/>
        </w:rPr>
      </w:pPr>
      <w:r w:rsidRPr="00481A11">
        <w:rPr>
          <w:rFonts w:eastAsia="宋体"/>
          <w:color w:val="808080" w:themeColor="background1" w:themeShade="80"/>
          <w:sz w:val="24"/>
        </w:rPr>
        <w:br w:type="page"/>
      </w:r>
    </w:p>
    <w:p w14:paraId="3C44817B" w14:textId="77777777" w:rsidR="00210ED1" w:rsidRPr="0083499D" w:rsidRDefault="00D449C6" w:rsidP="00DB016F">
      <w:pPr>
        <w:overflowPunct w:val="0"/>
        <w:autoSpaceDE w:val="0"/>
        <w:autoSpaceDN w:val="0"/>
        <w:adjustRightInd w:val="0"/>
        <w:snapToGrid w:val="0"/>
        <w:spacing w:line="520" w:lineRule="exact"/>
        <w:outlineLvl w:val="1"/>
        <w:rPr>
          <w:rFonts w:eastAsiaTheme="minorEastAsia"/>
          <w:b/>
          <w:bCs/>
          <w:color w:val="000000" w:themeColor="text1"/>
          <w:sz w:val="24"/>
        </w:rPr>
      </w:pPr>
      <w:r w:rsidRPr="0083499D">
        <w:rPr>
          <w:rFonts w:eastAsiaTheme="minorEastAsia"/>
          <w:b/>
          <w:bCs/>
          <w:color w:val="000000" w:themeColor="text1"/>
          <w:sz w:val="24"/>
        </w:rPr>
        <w:lastRenderedPageBreak/>
        <w:t>附录</w:t>
      </w:r>
      <w:r w:rsidRPr="0083499D">
        <w:rPr>
          <w:rFonts w:eastAsiaTheme="minorEastAsia"/>
          <w:b/>
          <w:bCs/>
          <w:color w:val="000000" w:themeColor="text1"/>
          <w:sz w:val="24"/>
        </w:rPr>
        <w:t>A</w:t>
      </w:r>
      <w:bookmarkStart w:id="4" w:name="_Toc400538411"/>
    </w:p>
    <w:p w14:paraId="2B28235A" w14:textId="77777777" w:rsidR="00210ED1" w:rsidRPr="00481A11" w:rsidRDefault="00D449C6" w:rsidP="00DB016F">
      <w:pPr>
        <w:overflowPunct w:val="0"/>
        <w:autoSpaceDE w:val="0"/>
        <w:autoSpaceDN w:val="0"/>
        <w:adjustRightInd w:val="0"/>
        <w:snapToGrid w:val="0"/>
        <w:spacing w:line="520" w:lineRule="exact"/>
        <w:jc w:val="center"/>
        <w:outlineLvl w:val="1"/>
        <w:rPr>
          <w:rFonts w:eastAsiaTheme="minorEastAsia"/>
          <w:color w:val="000000" w:themeColor="text1"/>
          <w:sz w:val="24"/>
        </w:rPr>
      </w:pPr>
      <w:r w:rsidRPr="00481A11">
        <w:rPr>
          <w:rFonts w:eastAsiaTheme="minorEastAsia"/>
          <w:bCs/>
          <w:color w:val="000000" w:themeColor="text1"/>
          <w:sz w:val="24"/>
        </w:rPr>
        <w:br/>
      </w:r>
      <w:r w:rsidRPr="00481A11">
        <w:rPr>
          <w:rFonts w:eastAsiaTheme="minorEastAsia"/>
          <w:b/>
          <w:color w:val="000000" w:themeColor="text1"/>
          <w:sz w:val="24"/>
          <w:szCs w:val="40"/>
        </w:rPr>
        <w:t>产品安全特征</w:t>
      </w:r>
      <w:bookmarkEnd w:id="4"/>
      <w:r w:rsidRPr="00481A11">
        <w:rPr>
          <w:rFonts w:eastAsiaTheme="minorEastAsia"/>
          <w:b/>
          <w:bCs/>
          <w:color w:val="808080" w:themeColor="background1" w:themeShade="80"/>
          <w:sz w:val="24"/>
        </w:rPr>
        <w:t>（宋体小四号，加粗）</w:t>
      </w:r>
    </w:p>
    <w:p w14:paraId="3DE0FB1A" w14:textId="77777777" w:rsidR="00210ED1" w:rsidRPr="00481A11" w:rsidRDefault="00210ED1" w:rsidP="00DB016F">
      <w:pPr>
        <w:overflowPunct w:val="0"/>
        <w:autoSpaceDE w:val="0"/>
        <w:autoSpaceDN w:val="0"/>
        <w:adjustRightInd w:val="0"/>
        <w:snapToGrid w:val="0"/>
        <w:spacing w:line="520" w:lineRule="exact"/>
        <w:ind w:left="2249" w:hangingChars="800" w:hanging="2249"/>
        <w:jc w:val="left"/>
        <w:rPr>
          <w:rFonts w:eastAsiaTheme="minorEastAsia"/>
          <w:b/>
          <w:color w:val="000000" w:themeColor="text1"/>
          <w:sz w:val="28"/>
          <w:szCs w:val="44"/>
        </w:rPr>
      </w:pPr>
    </w:p>
    <w:p w14:paraId="7B0DF241"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一、按防电击类型分类：</w:t>
      </w:r>
      <w:r w:rsidRPr="00481A11">
        <w:rPr>
          <w:rFonts w:eastAsiaTheme="minorEastAsia"/>
          <w:color w:val="000000" w:themeColor="text1"/>
          <w:sz w:val="24"/>
        </w:rPr>
        <w:t xml:space="preserve"> </w:t>
      </w:r>
    </w:p>
    <w:p w14:paraId="61139156"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二、按防电击的程度分类：</w:t>
      </w:r>
    </w:p>
    <w:p w14:paraId="46BB7578"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三、按对进液的防护程度分类：</w:t>
      </w:r>
    </w:p>
    <w:p w14:paraId="209665A5"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四、按在与空气混合的易燃麻醉气或与氧或氧化亚氮混合的易燃麻醉气情况下使用时的安全程度分类：</w:t>
      </w:r>
    </w:p>
    <w:p w14:paraId="44C637BE"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五、按运行模式分类：</w:t>
      </w:r>
    </w:p>
    <w:p w14:paraId="035554D6"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六、设备的额定电压和频率：</w:t>
      </w:r>
    </w:p>
    <w:p w14:paraId="7BA43CED"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网电源：</w:t>
      </w:r>
    </w:p>
    <w:p w14:paraId="66C2503A"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内部电源：</w:t>
      </w:r>
    </w:p>
    <w:p w14:paraId="478CA2DA"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七、设备的输入功率：</w:t>
      </w:r>
    </w:p>
    <w:p w14:paraId="7950609B"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八、设备是否具有对除颤放电效应防护的应用部分：</w:t>
      </w:r>
      <w:r w:rsidRPr="00481A11">
        <w:rPr>
          <w:rFonts w:eastAsiaTheme="minorEastAsia"/>
          <w:color w:val="000000" w:themeColor="text1"/>
          <w:sz w:val="24"/>
        </w:rPr>
        <w:t xml:space="preserve"> </w:t>
      </w:r>
    </w:p>
    <w:p w14:paraId="1B970B3A"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九、设备是否具有信号输出或输入部分：</w:t>
      </w:r>
      <w:r w:rsidRPr="00481A11">
        <w:rPr>
          <w:rFonts w:eastAsiaTheme="minorEastAsia"/>
          <w:color w:val="000000" w:themeColor="text1"/>
          <w:sz w:val="24"/>
        </w:rPr>
        <w:t xml:space="preserve"> </w:t>
      </w:r>
    </w:p>
    <w:p w14:paraId="0C967FB9"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十、永久性安装设备或非永久性安装设备：</w:t>
      </w:r>
    </w:p>
    <w:p w14:paraId="04AE92E9" w14:textId="77777777" w:rsidR="00210ED1" w:rsidRPr="00481A11" w:rsidRDefault="00D449C6" w:rsidP="00DB016F">
      <w:pPr>
        <w:overflowPunct w:val="0"/>
        <w:autoSpaceDE w:val="0"/>
        <w:autoSpaceDN w:val="0"/>
        <w:adjustRightInd w:val="0"/>
        <w:snapToGrid w:val="0"/>
        <w:spacing w:line="520" w:lineRule="exact"/>
        <w:rPr>
          <w:rFonts w:eastAsiaTheme="minorEastAsia"/>
          <w:color w:val="000000" w:themeColor="text1"/>
        </w:rPr>
      </w:pPr>
      <w:r w:rsidRPr="00481A11">
        <w:rPr>
          <w:rFonts w:eastAsiaTheme="minorEastAsia"/>
          <w:color w:val="000000" w:themeColor="text1"/>
          <w:sz w:val="24"/>
        </w:rPr>
        <w:t>十一、电气绝缘图</w:t>
      </w:r>
    </w:p>
    <w:p w14:paraId="384698B0" w14:textId="77777777" w:rsidR="00210ED1" w:rsidRPr="00481A11" w:rsidRDefault="00D449C6" w:rsidP="00DB016F">
      <w:pPr>
        <w:overflowPunct w:val="0"/>
        <w:autoSpaceDE w:val="0"/>
        <w:autoSpaceDN w:val="0"/>
        <w:adjustRightInd w:val="0"/>
        <w:snapToGrid w:val="0"/>
        <w:spacing w:line="520" w:lineRule="exact"/>
        <w:jc w:val="center"/>
        <w:rPr>
          <w:rFonts w:eastAsia="宋体"/>
          <w:color w:val="000000" w:themeColor="text1"/>
          <w:sz w:val="24"/>
        </w:rPr>
      </w:pPr>
      <w:r w:rsidRPr="00481A11">
        <w:rPr>
          <w:rFonts w:eastAsia="宋体"/>
          <w:color w:val="000000" w:themeColor="text1"/>
          <w:sz w:val="24"/>
        </w:rPr>
        <w:t>… …</w:t>
      </w:r>
    </w:p>
    <w:p w14:paraId="075C5994" w14:textId="77777777" w:rsidR="00210ED1" w:rsidRPr="00481A11" w:rsidRDefault="00D449C6" w:rsidP="00DB016F">
      <w:pPr>
        <w:overflowPunct w:val="0"/>
        <w:autoSpaceDE w:val="0"/>
        <w:autoSpaceDN w:val="0"/>
        <w:adjustRightInd w:val="0"/>
        <w:snapToGrid w:val="0"/>
        <w:spacing w:line="520" w:lineRule="exact"/>
        <w:jc w:val="center"/>
        <w:rPr>
          <w:rFonts w:eastAsia="宋体"/>
          <w:bCs/>
          <w:color w:val="808080" w:themeColor="background1" w:themeShade="80"/>
          <w:sz w:val="24"/>
        </w:rPr>
      </w:pPr>
      <w:r w:rsidRPr="00481A11">
        <w:rPr>
          <w:rFonts w:eastAsia="宋体"/>
          <w:bCs/>
          <w:color w:val="808080" w:themeColor="background1" w:themeShade="80"/>
          <w:sz w:val="24"/>
        </w:rPr>
        <w:t>（分页）</w:t>
      </w:r>
    </w:p>
    <w:p w14:paraId="7CE53ABC" w14:textId="77777777" w:rsidR="00210ED1" w:rsidRPr="00481A11" w:rsidRDefault="00210ED1" w:rsidP="00DB016F">
      <w:pPr>
        <w:overflowPunct w:val="0"/>
        <w:autoSpaceDE w:val="0"/>
        <w:autoSpaceDN w:val="0"/>
        <w:adjustRightInd w:val="0"/>
        <w:snapToGrid w:val="0"/>
        <w:spacing w:line="520" w:lineRule="exact"/>
        <w:rPr>
          <w:rFonts w:eastAsia="宋体"/>
          <w:color w:val="000000" w:themeColor="text1"/>
          <w:sz w:val="24"/>
        </w:rPr>
      </w:pPr>
    </w:p>
    <w:p w14:paraId="010B3271" w14:textId="77777777" w:rsidR="00B71E50" w:rsidRDefault="00B71E50" w:rsidP="00DB016F">
      <w:pPr>
        <w:widowControl/>
        <w:spacing w:line="520" w:lineRule="exact"/>
        <w:jc w:val="left"/>
        <w:rPr>
          <w:rFonts w:eastAsia="宋体"/>
          <w:b/>
          <w:bCs/>
          <w:color w:val="000000" w:themeColor="text1"/>
          <w:sz w:val="24"/>
        </w:rPr>
      </w:pPr>
      <w:r>
        <w:rPr>
          <w:rFonts w:eastAsia="宋体"/>
          <w:b/>
          <w:bCs/>
          <w:color w:val="000000" w:themeColor="text1"/>
          <w:sz w:val="24"/>
        </w:rPr>
        <w:br w:type="page"/>
      </w:r>
    </w:p>
    <w:p w14:paraId="259ABB25" w14:textId="77777777" w:rsidR="00210ED1" w:rsidRDefault="00B71E50" w:rsidP="00DB016F">
      <w:pPr>
        <w:overflowPunct w:val="0"/>
        <w:autoSpaceDE w:val="0"/>
        <w:autoSpaceDN w:val="0"/>
        <w:adjustRightInd w:val="0"/>
        <w:snapToGrid w:val="0"/>
        <w:spacing w:line="520" w:lineRule="exact"/>
        <w:ind w:left="3132" w:hangingChars="1300" w:hanging="3132"/>
        <w:jc w:val="left"/>
        <w:outlineLvl w:val="1"/>
        <w:rPr>
          <w:rFonts w:eastAsia="宋体"/>
          <w:b/>
          <w:bCs/>
          <w:color w:val="000000" w:themeColor="text1"/>
          <w:sz w:val="24"/>
        </w:rPr>
      </w:pPr>
      <w:r>
        <w:rPr>
          <w:rFonts w:eastAsia="宋体" w:hint="eastAsia"/>
          <w:b/>
          <w:bCs/>
          <w:color w:val="000000" w:themeColor="text1"/>
          <w:sz w:val="24"/>
        </w:rPr>
        <w:lastRenderedPageBreak/>
        <w:t>附录</w:t>
      </w:r>
      <w:r>
        <w:rPr>
          <w:rFonts w:eastAsia="宋体" w:hint="eastAsia"/>
          <w:b/>
          <w:bCs/>
          <w:color w:val="000000" w:themeColor="text1"/>
          <w:sz w:val="24"/>
        </w:rPr>
        <w:t xml:space="preserve">B </w:t>
      </w:r>
      <w:r>
        <w:rPr>
          <w:rFonts w:eastAsia="宋体" w:hint="eastAsia"/>
          <w:b/>
          <w:bCs/>
          <w:color w:val="000000" w:themeColor="text1"/>
          <w:sz w:val="24"/>
        </w:rPr>
        <w:t>产品</w:t>
      </w:r>
      <w:r>
        <w:rPr>
          <w:rFonts w:eastAsia="宋体"/>
          <w:b/>
          <w:bCs/>
          <w:color w:val="000000" w:themeColor="text1"/>
          <w:sz w:val="24"/>
        </w:rPr>
        <w:t>配置表</w:t>
      </w:r>
    </w:p>
    <w:p w14:paraId="3C0A46B8" w14:textId="5CA37EC2" w:rsidR="00B71E50" w:rsidRPr="00AD6FF5" w:rsidRDefault="00B71E50" w:rsidP="00DB016F">
      <w:pPr>
        <w:adjustRightInd w:val="0"/>
        <w:snapToGrid w:val="0"/>
        <w:spacing w:line="520" w:lineRule="exact"/>
        <w:rPr>
          <w:rFonts w:eastAsiaTheme="minorEastAsia"/>
          <w:color w:val="000000" w:themeColor="text1"/>
          <w:sz w:val="24"/>
        </w:rPr>
      </w:pPr>
      <w:r w:rsidRPr="00AD6FF5">
        <w:rPr>
          <w:rFonts w:eastAsiaTheme="minorEastAsia" w:hint="eastAsia"/>
          <w:color w:val="000000" w:themeColor="text1"/>
          <w:sz w:val="24"/>
        </w:rPr>
        <w:t>产品配置表</w:t>
      </w:r>
      <w:r w:rsidRPr="00AD6FF5">
        <w:rPr>
          <w:rFonts w:eastAsiaTheme="minorEastAsia"/>
          <w:color w:val="000000" w:themeColor="text1"/>
          <w:sz w:val="24"/>
        </w:rPr>
        <w:t>（</w:t>
      </w:r>
      <w:r w:rsidRPr="00AD6FF5">
        <w:rPr>
          <w:rFonts w:eastAsiaTheme="minorEastAsia" w:hint="eastAsia"/>
          <w:color w:val="000000" w:themeColor="text1"/>
          <w:sz w:val="24"/>
        </w:rPr>
        <w:t>按</w:t>
      </w:r>
      <w:r w:rsidRPr="00AD6FF5">
        <w:rPr>
          <w:rFonts w:eastAsiaTheme="minorEastAsia"/>
          <w:color w:val="000000" w:themeColor="text1"/>
          <w:sz w:val="24"/>
        </w:rPr>
        <w:t>本指导原则</w:t>
      </w:r>
      <w:r w:rsidR="00B9373E">
        <w:rPr>
          <w:rFonts w:eastAsiaTheme="minorEastAsia" w:hint="eastAsia"/>
          <w:color w:val="000000" w:themeColor="text1"/>
          <w:sz w:val="24"/>
        </w:rPr>
        <w:t>附件</w:t>
      </w:r>
      <w:r w:rsidRPr="00AD6FF5">
        <w:rPr>
          <w:rFonts w:eastAsiaTheme="minorEastAsia" w:hint="eastAsia"/>
          <w:color w:val="000000" w:themeColor="text1"/>
          <w:sz w:val="24"/>
        </w:rPr>
        <w:t>1</w:t>
      </w:r>
      <w:r w:rsidRPr="00AD6FF5">
        <w:rPr>
          <w:rFonts w:eastAsiaTheme="minorEastAsia" w:hint="eastAsia"/>
          <w:color w:val="000000" w:themeColor="text1"/>
          <w:sz w:val="24"/>
        </w:rPr>
        <w:t>编写</w:t>
      </w:r>
      <w:r w:rsidRPr="00AD6FF5">
        <w:rPr>
          <w:rFonts w:eastAsiaTheme="minorEastAsia"/>
          <w:color w:val="000000" w:themeColor="text1"/>
          <w:sz w:val="24"/>
        </w:rPr>
        <w:t>）</w:t>
      </w:r>
    </w:p>
    <w:p w14:paraId="7147E2BC" w14:textId="77777777" w:rsidR="00B71E50" w:rsidRDefault="00B71E50" w:rsidP="00DB016F">
      <w:pPr>
        <w:spacing w:line="520" w:lineRule="exact"/>
      </w:pPr>
      <w:r>
        <w:br w:type="page"/>
      </w:r>
    </w:p>
    <w:p w14:paraId="6DD23F61" w14:textId="77777777" w:rsidR="00B71E50" w:rsidRPr="00B71E50" w:rsidRDefault="00B71E50" w:rsidP="00DB016F">
      <w:pPr>
        <w:overflowPunct w:val="0"/>
        <w:autoSpaceDE w:val="0"/>
        <w:autoSpaceDN w:val="0"/>
        <w:adjustRightInd w:val="0"/>
        <w:snapToGrid w:val="0"/>
        <w:spacing w:line="520" w:lineRule="exact"/>
        <w:ind w:left="3132" w:hangingChars="1300" w:hanging="3132"/>
        <w:jc w:val="left"/>
        <w:outlineLvl w:val="1"/>
        <w:rPr>
          <w:rFonts w:eastAsia="宋体"/>
          <w:b/>
          <w:bCs/>
          <w:color w:val="000000" w:themeColor="text1"/>
          <w:sz w:val="24"/>
        </w:rPr>
      </w:pPr>
      <w:r w:rsidRPr="00B71E50">
        <w:rPr>
          <w:rFonts w:eastAsia="宋体" w:hint="eastAsia"/>
          <w:b/>
          <w:bCs/>
          <w:color w:val="000000" w:themeColor="text1"/>
          <w:sz w:val="24"/>
        </w:rPr>
        <w:lastRenderedPageBreak/>
        <w:t>附录</w:t>
      </w:r>
      <w:r w:rsidRPr="00B71E50">
        <w:rPr>
          <w:rFonts w:eastAsia="宋体" w:hint="eastAsia"/>
          <w:b/>
          <w:bCs/>
          <w:color w:val="000000" w:themeColor="text1"/>
          <w:sz w:val="24"/>
        </w:rPr>
        <w:t xml:space="preserve">C  </w:t>
      </w:r>
      <w:r w:rsidRPr="00B71E50">
        <w:rPr>
          <w:rFonts w:eastAsia="宋体" w:hint="eastAsia"/>
          <w:b/>
          <w:bCs/>
          <w:color w:val="000000" w:themeColor="text1"/>
          <w:sz w:val="24"/>
        </w:rPr>
        <w:t>模体</w:t>
      </w:r>
    </w:p>
    <w:p w14:paraId="35D65A75" w14:textId="77777777" w:rsidR="00B71E50" w:rsidRPr="00B71E50" w:rsidRDefault="00B71E50" w:rsidP="00DB016F">
      <w:pPr>
        <w:overflowPunct w:val="0"/>
        <w:autoSpaceDE w:val="0"/>
        <w:autoSpaceDN w:val="0"/>
        <w:adjustRightInd w:val="0"/>
        <w:snapToGrid w:val="0"/>
        <w:spacing w:line="520" w:lineRule="exact"/>
        <w:ind w:left="3132" w:hangingChars="1300" w:hanging="3132"/>
        <w:jc w:val="left"/>
        <w:outlineLvl w:val="1"/>
        <w:rPr>
          <w:rFonts w:eastAsia="宋体"/>
          <w:b/>
          <w:bCs/>
          <w:color w:val="000000" w:themeColor="text1"/>
          <w:sz w:val="24"/>
        </w:rPr>
      </w:pPr>
    </w:p>
    <w:p w14:paraId="7B591BD5" w14:textId="77777777" w:rsidR="00B71E50" w:rsidRPr="00AD6FF5" w:rsidRDefault="00B71E50" w:rsidP="00DB016F">
      <w:pPr>
        <w:adjustRightInd w:val="0"/>
        <w:snapToGrid w:val="0"/>
        <w:spacing w:line="520" w:lineRule="exact"/>
        <w:rPr>
          <w:rFonts w:eastAsiaTheme="minorEastAsia"/>
          <w:color w:val="000000" w:themeColor="text1"/>
          <w:sz w:val="24"/>
        </w:rPr>
      </w:pPr>
      <w:r w:rsidRPr="00AD6FF5">
        <w:rPr>
          <w:rFonts w:eastAsiaTheme="minorEastAsia" w:hint="eastAsia"/>
          <w:color w:val="000000" w:themeColor="text1"/>
          <w:sz w:val="24"/>
        </w:rPr>
        <w:t>检测体模信息（图示，型号）：按性能要求的条款顺序明确使用的体模信息。</w:t>
      </w:r>
    </w:p>
    <w:p w14:paraId="248DB8B6" w14:textId="77777777" w:rsidR="00B71E50" w:rsidRPr="00AD6FF5" w:rsidRDefault="00B71E50" w:rsidP="00DB016F">
      <w:pPr>
        <w:adjustRightInd w:val="0"/>
        <w:snapToGrid w:val="0"/>
        <w:spacing w:line="520" w:lineRule="exact"/>
        <w:rPr>
          <w:rFonts w:eastAsiaTheme="minorEastAsia"/>
          <w:color w:val="000000" w:themeColor="text1"/>
          <w:sz w:val="24"/>
        </w:rPr>
      </w:pPr>
      <w:r w:rsidRPr="00AD6FF5">
        <w:rPr>
          <w:rFonts w:eastAsiaTheme="minorEastAsia" w:hint="eastAsia"/>
          <w:color w:val="000000" w:themeColor="text1"/>
          <w:sz w:val="24"/>
        </w:rPr>
        <w:t>PET</w:t>
      </w:r>
      <w:r w:rsidRPr="00AD6FF5">
        <w:rPr>
          <w:rFonts w:eastAsiaTheme="minorEastAsia" w:hint="eastAsia"/>
          <w:color w:val="000000" w:themeColor="text1"/>
          <w:sz w:val="24"/>
        </w:rPr>
        <w:t>性能测试模体</w:t>
      </w:r>
    </w:p>
    <w:p w14:paraId="6BF3DB2E" w14:textId="77777777" w:rsidR="00B71E50" w:rsidRPr="00AD6FF5" w:rsidRDefault="002C2FDD" w:rsidP="00DB016F">
      <w:pPr>
        <w:adjustRightInd w:val="0"/>
        <w:snapToGrid w:val="0"/>
        <w:spacing w:line="520" w:lineRule="exact"/>
        <w:rPr>
          <w:rFonts w:eastAsiaTheme="minorEastAsia"/>
          <w:color w:val="000000" w:themeColor="text1"/>
          <w:sz w:val="24"/>
        </w:rPr>
      </w:pPr>
      <w:r>
        <w:rPr>
          <w:rFonts w:eastAsiaTheme="minorEastAsia"/>
          <w:color w:val="000000" w:themeColor="text1"/>
          <w:sz w:val="24"/>
        </w:rPr>
        <w:t>MR</w:t>
      </w:r>
      <w:r w:rsidR="00B71E50" w:rsidRPr="00AD6FF5">
        <w:rPr>
          <w:rFonts w:eastAsiaTheme="minorEastAsia" w:hint="eastAsia"/>
          <w:color w:val="000000" w:themeColor="text1"/>
          <w:sz w:val="24"/>
        </w:rPr>
        <w:t>性能测试模体</w:t>
      </w:r>
    </w:p>
    <w:p w14:paraId="052C7557" w14:textId="77777777" w:rsidR="00B71E50" w:rsidRPr="00AD6FF5" w:rsidRDefault="00B71E50" w:rsidP="00DB016F">
      <w:pPr>
        <w:adjustRightInd w:val="0"/>
        <w:snapToGrid w:val="0"/>
        <w:spacing w:line="520" w:lineRule="exact"/>
        <w:rPr>
          <w:rFonts w:eastAsiaTheme="minorEastAsia"/>
          <w:color w:val="000000" w:themeColor="text1"/>
          <w:sz w:val="24"/>
        </w:rPr>
      </w:pPr>
      <w:r w:rsidRPr="00AD6FF5">
        <w:rPr>
          <w:rFonts w:eastAsiaTheme="minorEastAsia"/>
          <w:color w:val="000000" w:themeColor="text1"/>
          <w:sz w:val="24"/>
        </w:rPr>
        <w:br w:type="page"/>
      </w:r>
    </w:p>
    <w:p w14:paraId="159E4760" w14:textId="77777777" w:rsidR="00B71E50" w:rsidRPr="00B71E50" w:rsidRDefault="00B71E50" w:rsidP="00DB016F">
      <w:pPr>
        <w:overflowPunct w:val="0"/>
        <w:autoSpaceDE w:val="0"/>
        <w:autoSpaceDN w:val="0"/>
        <w:adjustRightInd w:val="0"/>
        <w:snapToGrid w:val="0"/>
        <w:spacing w:line="520" w:lineRule="exact"/>
        <w:ind w:left="3132" w:hangingChars="1300" w:hanging="3132"/>
        <w:jc w:val="left"/>
        <w:outlineLvl w:val="1"/>
        <w:rPr>
          <w:rFonts w:ascii="宋体" w:eastAsia="宋体" w:hAnsi="宋体" w:cs="宋体"/>
          <w:bCs/>
          <w:szCs w:val="32"/>
        </w:rPr>
      </w:pPr>
      <w:bookmarkStart w:id="5" w:name="_Toc25372"/>
      <w:bookmarkStart w:id="6" w:name="_Toc24966936"/>
      <w:r w:rsidRPr="00B71E50">
        <w:rPr>
          <w:rFonts w:eastAsia="宋体" w:hint="eastAsia"/>
          <w:b/>
          <w:bCs/>
          <w:color w:val="000000" w:themeColor="text1"/>
          <w:sz w:val="24"/>
        </w:rPr>
        <w:lastRenderedPageBreak/>
        <w:t>附录</w:t>
      </w:r>
      <w:r w:rsidRPr="00B71E50">
        <w:rPr>
          <w:rFonts w:eastAsia="宋体" w:hint="eastAsia"/>
          <w:b/>
          <w:bCs/>
          <w:color w:val="000000" w:themeColor="text1"/>
          <w:sz w:val="24"/>
        </w:rPr>
        <w:t xml:space="preserve">D  </w:t>
      </w:r>
      <w:r w:rsidRPr="00B71E50">
        <w:rPr>
          <w:rFonts w:eastAsia="宋体" w:hint="eastAsia"/>
          <w:b/>
          <w:bCs/>
          <w:color w:val="000000" w:themeColor="text1"/>
          <w:sz w:val="24"/>
        </w:rPr>
        <w:t>典型运行条件</w:t>
      </w:r>
      <w:bookmarkEnd w:id="5"/>
      <w:bookmarkEnd w:id="6"/>
    </w:p>
    <w:p w14:paraId="7424ED43" w14:textId="77777777" w:rsidR="00B71E50" w:rsidRPr="00B71E50" w:rsidRDefault="00B71E50" w:rsidP="00DB016F">
      <w:pPr>
        <w:overflowPunct w:val="0"/>
        <w:spacing w:line="520" w:lineRule="exact"/>
        <w:rPr>
          <w:rFonts w:ascii="宋体" w:eastAsia="宋体" w:hAnsi="宋体" w:cs="宋体"/>
          <w:szCs w:val="32"/>
        </w:rPr>
      </w:pPr>
    </w:p>
    <w:p w14:paraId="47AF16CE" w14:textId="77777777" w:rsidR="00B71E50" w:rsidRPr="00B71E50" w:rsidRDefault="00B71E50" w:rsidP="00DB016F">
      <w:pPr>
        <w:adjustRightInd w:val="0"/>
        <w:snapToGrid w:val="0"/>
        <w:spacing w:line="520" w:lineRule="exact"/>
        <w:rPr>
          <w:rFonts w:eastAsiaTheme="minorEastAsia"/>
          <w:color w:val="000000" w:themeColor="text1"/>
          <w:sz w:val="24"/>
        </w:rPr>
      </w:pPr>
      <w:r w:rsidRPr="00B71E50">
        <w:rPr>
          <w:rFonts w:eastAsiaTheme="minorEastAsia"/>
          <w:color w:val="000000" w:themeColor="text1"/>
          <w:sz w:val="24"/>
        </w:rPr>
        <w:t>PET</w:t>
      </w:r>
      <w:r w:rsidRPr="00B71E50">
        <w:rPr>
          <w:rFonts w:eastAsiaTheme="minorEastAsia"/>
          <w:color w:val="000000" w:themeColor="text1"/>
          <w:sz w:val="24"/>
        </w:rPr>
        <w:t>部分典型运行条件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5200"/>
      </w:tblGrid>
      <w:tr w:rsidR="00B71E50" w:rsidRPr="00B71E50" w14:paraId="1D87ACBD" w14:textId="77777777" w:rsidTr="00A85FCB">
        <w:trPr>
          <w:trHeight w:val="464"/>
        </w:trPr>
        <w:tc>
          <w:tcPr>
            <w:tcW w:w="3936" w:type="dxa"/>
            <w:vAlign w:val="center"/>
          </w:tcPr>
          <w:p w14:paraId="230AB33B" w14:textId="77777777" w:rsidR="00B71E50" w:rsidRPr="00B71E50" w:rsidRDefault="00B71E50" w:rsidP="00DB016F">
            <w:pPr>
              <w:adjustRightInd w:val="0"/>
              <w:snapToGrid w:val="0"/>
              <w:spacing w:line="520" w:lineRule="exact"/>
              <w:rPr>
                <w:rFonts w:eastAsiaTheme="minorEastAsia"/>
                <w:color w:val="000000" w:themeColor="text1"/>
                <w:sz w:val="24"/>
              </w:rPr>
            </w:pPr>
            <w:r w:rsidRPr="00B71E50">
              <w:rPr>
                <w:rFonts w:eastAsiaTheme="minorEastAsia" w:hint="eastAsia"/>
                <w:color w:val="000000" w:themeColor="text1"/>
                <w:sz w:val="24"/>
              </w:rPr>
              <w:t>典型扫描模式下的能量窗：</w:t>
            </w:r>
          </w:p>
        </w:tc>
        <w:tc>
          <w:tcPr>
            <w:tcW w:w="5200" w:type="dxa"/>
            <w:vAlign w:val="center"/>
          </w:tcPr>
          <w:p w14:paraId="6C8AA277" w14:textId="77777777" w:rsidR="00B71E50" w:rsidRPr="00B71E50" w:rsidRDefault="00B71E50" w:rsidP="00DB016F">
            <w:pPr>
              <w:adjustRightInd w:val="0"/>
              <w:snapToGrid w:val="0"/>
              <w:spacing w:line="520" w:lineRule="exact"/>
              <w:rPr>
                <w:rFonts w:eastAsiaTheme="minorEastAsia"/>
                <w:color w:val="000000" w:themeColor="text1"/>
                <w:sz w:val="24"/>
              </w:rPr>
            </w:pPr>
            <w:r w:rsidRPr="00B71E50">
              <w:rPr>
                <w:rFonts w:eastAsiaTheme="minorEastAsia" w:hint="eastAsia"/>
                <w:color w:val="000000" w:themeColor="text1"/>
                <w:sz w:val="24"/>
              </w:rPr>
              <w:t>应说明</w:t>
            </w:r>
            <w:r w:rsidRPr="00B71E50">
              <w:rPr>
                <w:rFonts w:eastAsiaTheme="minorEastAsia" w:hint="eastAsia"/>
                <w:color w:val="000000" w:themeColor="text1"/>
                <w:sz w:val="24"/>
              </w:rPr>
              <w:t>PET</w:t>
            </w:r>
            <w:r w:rsidRPr="00B71E50">
              <w:rPr>
                <w:rFonts w:eastAsiaTheme="minorEastAsia" w:hint="eastAsia"/>
                <w:color w:val="000000" w:themeColor="text1"/>
                <w:sz w:val="24"/>
              </w:rPr>
              <w:t>典型扫描模式下所使用的能量窗设置，型式试验所涉及的所有测试应在该设置下进行</w:t>
            </w:r>
          </w:p>
        </w:tc>
      </w:tr>
      <w:tr w:rsidR="00B71E50" w:rsidRPr="00B71E50" w14:paraId="2EEA8383" w14:textId="77777777" w:rsidTr="00A85FCB">
        <w:trPr>
          <w:trHeight w:val="464"/>
        </w:trPr>
        <w:tc>
          <w:tcPr>
            <w:tcW w:w="3936" w:type="dxa"/>
            <w:vAlign w:val="center"/>
          </w:tcPr>
          <w:p w14:paraId="78FA8BB9" w14:textId="77777777" w:rsidR="00B71E50" w:rsidRPr="00B71E50" w:rsidRDefault="00B71E50" w:rsidP="00DB016F">
            <w:pPr>
              <w:adjustRightInd w:val="0"/>
              <w:snapToGrid w:val="0"/>
              <w:spacing w:line="520" w:lineRule="exact"/>
              <w:rPr>
                <w:rFonts w:eastAsiaTheme="minorEastAsia"/>
                <w:color w:val="000000" w:themeColor="text1"/>
                <w:sz w:val="24"/>
              </w:rPr>
            </w:pPr>
            <w:r w:rsidRPr="00B71E50">
              <w:rPr>
                <w:rFonts w:eastAsiaTheme="minorEastAsia" w:hint="eastAsia"/>
                <w:color w:val="000000" w:themeColor="text1"/>
                <w:sz w:val="24"/>
              </w:rPr>
              <w:t>典型扫描模式下的符合窗宽：</w:t>
            </w:r>
          </w:p>
        </w:tc>
        <w:tc>
          <w:tcPr>
            <w:tcW w:w="5200" w:type="dxa"/>
            <w:vAlign w:val="center"/>
          </w:tcPr>
          <w:p w14:paraId="3ECF39D5" w14:textId="77777777" w:rsidR="00B71E50" w:rsidRPr="00B71E50" w:rsidRDefault="00B71E50" w:rsidP="00DB016F">
            <w:pPr>
              <w:adjustRightInd w:val="0"/>
              <w:snapToGrid w:val="0"/>
              <w:spacing w:line="520" w:lineRule="exact"/>
              <w:rPr>
                <w:rFonts w:eastAsiaTheme="minorEastAsia"/>
                <w:color w:val="000000" w:themeColor="text1"/>
                <w:sz w:val="24"/>
              </w:rPr>
            </w:pPr>
            <w:r w:rsidRPr="00B71E50">
              <w:rPr>
                <w:rFonts w:eastAsiaTheme="minorEastAsia" w:hint="eastAsia"/>
                <w:color w:val="000000" w:themeColor="text1"/>
                <w:sz w:val="24"/>
              </w:rPr>
              <w:t>应说明</w:t>
            </w:r>
            <w:r w:rsidRPr="00B71E50">
              <w:rPr>
                <w:rFonts w:eastAsiaTheme="minorEastAsia" w:hint="eastAsia"/>
                <w:color w:val="000000" w:themeColor="text1"/>
                <w:sz w:val="24"/>
              </w:rPr>
              <w:t>PET</w:t>
            </w:r>
            <w:r w:rsidRPr="00B71E50">
              <w:rPr>
                <w:rFonts w:eastAsiaTheme="minorEastAsia" w:hint="eastAsia"/>
                <w:color w:val="000000" w:themeColor="text1"/>
                <w:sz w:val="24"/>
              </w:rPr>
              <w:t>典型扫描模式下所使用的符合窗宽设置，型式试验所涉及的所有测试应在该设置下进行</w:t>
            </w:r>
          </w:p>
        </w:tc>
      </w:tr>
      <w:tr w:rsidR="00B71E50" w:rsidRPr="00B71E50" w14:paraId="655C37E9" w14:textId="77777777" w:rsidTr="00A85FCB">
        <w:trPr>
          <w:trHeight w:val="464"/>
        </w:trPr>
        <w:tc>
          <w:tcPr>
            <w:tcW w:w="3936" w:type="dxa"/>
            <w:vAlign w:val="center"/>
          </w:tcPr>
          <w:p w14:paraId="75C3F7FA" w14:textId="77777777" w:rsidR="00B71E50" w:rsidRPr="00B71E50" w:rsidRDefault="00B71E50" w:rsidP="00DB016F">
            <w:pPr>
              <w:adjustRightInd w:val="0"/>
              <w:snapToGrid w:val="0"/>
              <w:spacing w:line="520" w:lineRule="exact"/>
              <w:rPr>
                <w:rFonts w:eastAsiaTheme="minorEastAsia"/>
                <w:color w:val="000000" w:themeColor="text1"/>
                <w:sz w:val="24"/>
              </w:rPr>
            </w:pPr>
            <w:r w:rsidRPr="00B71E50">
              <w:rPr>
                <w:rFonts w:eastAsiaTheme="minorEastAsia" w:hint="eastAsia"/>
                <w:color w:val="000000" w:themeColor="text1"/>
                <w:sz w:val="24"/>
              </w:rPr>
              <w:t>是否使用</w:t>
            </w:r>
            <w:r w:rsidRPr="00B71E50">
              <w:rPr>
                <w:rFonts w:eastAsiaTheme="minorEastAsia" w:hint="eastAsia"/>
                <w:color w:val="000000" w:themeColor="text1"/>
                <w:sz w:val="24"/>
              </w:rPr>
              <w:t>TOF</w:t>
            </w:r>
            <w:r w:rsidRPr="00B71E50">
              <w:rPr>
                <w:rFonts w:eastAsiaTheme="minorEastAsia" w:hint="eastAsia"/>
                <w:color w:val="000000" w:themeColor="text1"/>
                <w:sz w:val="24"/>
              </w:rPr>
              <w:t>：</w:t>
            </w:r>
          </w:p>
        </w:tc>
        <w:tc>
          <w:tcPr>
            <w:tcW w:w="5200" w:type="dxa"/>
            <w:vAlign w:val="center"/>
          </w:tcPr>
          <w:p w14:paraId="7A0D2548" w14:textId="77777777" w:rsidR="00B71E50" w:rsidRPr="00B71E50" w:rsidRDefault="00B71E50" w:rsidP="00DB016F">
            <w:pPr>
              <w:adjustRightInd w:val="0"/>
              <w:snapToGrid w:val="0"/>
              <w:spacing w:line="520" w:lineRule="exact"/>
              <w:rPr>
                <w:rFonts w:eastAsiaTheme="minorEastAsia"/>
                <w:color w:val="000000" w:themeColor="text1"/>
                <w:sz w:val="24"/>
              </w:rPr>
            </w:pPr>
            <w:r w:rsidRPr="00B71E50">
              <w:rPr>
                <w:rFonts w:eastAsiaTheme="minorEastAsia" w:hint="eastAsia"/>
                <w:color w:val="000000" w:themeColor="text1"/>
                <w:sz w:val="24"/>
              </w:rPr>
              <w:t>应说明</w:t>
            </w:r>
            <w:r w:rsidRPr="00B71E50">
              <w:rPr>
                <w:rFonts w:eastAsiaTheme="minorEastAsia" w:hint="eastAsia"/>
                <w:color w:val="000000" w:themeColor="text1"/>
                <w:sz w:val="24"/>
              </w:rPr>
              <w:t>PET</w:t>
            </w:r>
            <w:r w:rsidRPr="00B71E50">
              <w:rPr>
                <w:rFonts w:eastAsiaTheme="minorEastAsia" w:hint="eastAsia"/>
                <w:color w:val="000000" w:themeColor="text1"/>
                <w:sz w:val="24"/>
              </w:rPr>
              <w:t>典型扫描模式下是否适用</w:t>
            </w:r>
            <w:r w:rsidRPr="00B71E50">
              <w:rPr>
                <w:rFonts w:eastAsiaTheme="minorEastAsia" w:hint="eastAsia"/>
                <w:color w:val="000000" w:themeColor="text1"/>
                <w:sz w:val="24"/>
              </w:rPr>
              <w:t>TOF</w:t>
            </w:r>
            <w:r w:rsidRPr="00B71E50">
              <w:rPr>
                <w:rFonts w:eastAsiaTheme="minorEastAsia" w:hint="eastAsia"/>
                <w:color w:val="000000" w:themeColor="text1"/>
                <w:sz w:val="24"/>
              </w:rPr>
              <w:t>设置，型式试验所涉及的所有测试应在该设置下进行</w:t>
            </w:r>
          </w:p>
        </w:tc>
      </w:tr>
    </w:tbl>
    <w:p w14:paraId="1DD9D01F" w14:textId="77777777" w:rsidR="00B71E50" w:rsidRPr="00B71E50" w:rsidRDefault="00B71E50" w:rsidP="00DB016F">
      <w:pPr>
        <w:overflowPunct w:val="0"/>
        <w:autoSpaceDE w:val="0"/>
        <w:autoSpaceDN w:val="0"/>
        <w:adjustRightInd w:val="0"/>
        <w:snapToGrid w:val="0"/>
        <w:spacing w:line="520" w:lineRule="exact"/>
        <w:ind w:left="3132" w:hangingChars="1300" w:hanging="3132"/>
        <w:jc w:val="left"/>
        <w:outlineLvl w:val="1"/>
        <w:rPr>
          <w:rFonts w:eastAsia="宋体"/>
          <w:b/>
          <w:bCs/>
          <w:color w:val="000000" w:themeColor="text1"/>
          <w:sz w:val="24"/>
        </w:rPr>
      </w:pPr>
    </w:p>
    <w:sectPr w:rsidR="00B71E50" w:rsidRPr="00B71E50" w:rsidSect="00D74F89">
      <w:footerReference w:type="default" r:id="rId20"/>
      <w:type w:val="continuous"/>
      <w:pgSz w:w="11906" w:h="16838"/>
      <w:pgMar w:top="1701" w:right="1588" w:bottom="1701" w:left="1588"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90EAB4" w14:textId="77777777" w:rsidR="00F85BFD" w:rsidRDefault="00F85BFD">
      <w:r>
        <w:separator/>
      </w:r>
    </w:p>
  </w:endnote>
  <w:endnote w:type="continuationSeparator" w:id="0">
    <w:p w14:paraId="3532410E" w14:textId="77777777" w:rsidR="00F85BFD" w:rsidRDefault="00F85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dobe 仿宋 Std R">
    <w:altName w:val="仿宋"/>
    <w:charset w:val="86"/>
    <w:family w:val="roman"/>
    <w:pitch w:val="default"/>
    <w:sig w:usb0="00000000" w:usb1="00000000" w:usb2="00000016" w:usb3="00000000" w:csb0="00060007" w:csb1="00000000"/>
  </w:font>
  <w:font w:name="Wingdings">
    <w:panose1 w:val="05000000000000000000"/>
    <w:charset w:val="02"/>
    <w:family w:val="auto"/>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jaVu Sans">
    <w:altName w:val="Times New Roman"/>
    <w:charset w:val="00"/>
    <w:family w:val="roman"/>
    <w:pitch w:val="default"/>
    <w:sig w:usb0="00000000"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B972" w14:textId="77777777" w:rsidR="00D74F89" w:rsidRDefault="00D74F89">
    <w:pPr>
      <w:pStyle w:val="a3"/>
    </w:pPr>
    <w:r>
      <w:rPr>
        <w:rFonts w:hint="eastAsia"/>
      </w:rPr>
      <w:t xml:space="preserve"> </w:t>
    </w:r>
  </w:p>
  <w:sdt>
    <w:sdtPr>
      <w:id w:val="1247458751"/>
      <w:docPartObj>
        <w:docPartGallery w:val="AutoText"/>
      </w:docPartObj>
    </w:sdtPr>
    <w:sdtEndPr>
      <w:rPr>
        <w:sz w:val="28"/>
        <w:szCs w:val="28"/>
      </w:rPr>
    </w:sdtEndPr>
    <w:sdtContent>
      <w:p w14:paraId="2C2B5AF0" w14:textId="5821B99A" w:rsidR="00D74F89" w:rsidRPr="00D74F89" w:rsidRDefault="00D74F89" w:rsidP="00D74F89">
        <w:pPr>
          <w:pStyle w:val="a3"/>
          <w:numPr>
            <w:ilvl w:val="0"/>
            <w:numId w:val="37"/>
          </w:numPr>
          <w:ind w:right="540"/>
          <w:rPr>
            <w:sz w:val="28"/>
            <w:szCs w:val="28"/>
          </w:rPr>
        </w:pPr>
        <w:r>
          <w:rPr>
            <w:sz w:val="28"/>
            <w:szCs w:val="28"/>
          </w:rPr>
          <w:fldChar w:fldCharType="begin"/>
        </w:r>
        <w:r>
          <w:rPr>
            <w:sz w:val="28"/>
            <w:szCs w:val="28"/>
          </w:rPr>
          <w:instrText>PAGE   \* MERGEFORMAT</w:instrText>
        </w:r>
        <w:r>
          <w:rPr>
            <w:sz w:val="28"/>
            <w:szCs w:val="28"/>
          </w:rPr>
          <w:fldChar w:fldCharType="separate"/>
        </w:r>
        <w:r w:rsidR="009D224C">
          <w:rPr>
            <w:noProof/>
            <w:sz w:val="28"/>
            <w:szCs w:val="28"/>
          </w:rPr>
          <w:t>20</w:t>
        </w:r>
        <w:r>
          <w:rPr>
            <w:sz w:val="28"/>
            <w:szCs w:val="28"/>
          </w:rPr>
          <w:fldChar w:fldCharType="end"/>
        </w:r>
        <w:r>
          <w:rPr>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751674"/>
      <w:docPartObj>
        <w:docPartGallery w:val="Page Numbers (Bottom of Page)"/>
        <w:docPartUnique/>
      </w:docPartObj>
    </w:sdtPr>
    <w:sdtEndPr/>
    <w:sdtContent>
      <w:bookmarkStart w:id="2" w:name="_GoBack" w:displacedByCustomXml="prev"/>
      <w:bookmarkEnd w:id="2" w:displacedByCustomXml="prev"/>
      <w:p w14:paraId="3DC97D9B" w14:textId="28280450" w:rsidR="00D74F89" w:rsidRDefault="00D74F89" w:rsidP="009118E0">
        <w:pPr>
          <w:pStyle w:val="a3"/>
          <w:numPr>
            <w:ilvl w:val="0"/>
            <w:numId w:val="36"/>
          </w:numPr>
          <w:wordWrap w:val="0"/>
          <w:jc w:val="right"/>
        </w:pPr>
        <w:r>
          <w:rPr>
            <w:sz w:val="28"/>
            <w:szCs w:val="28"/>
          </w:rPr>
          <w:fldChar w:fldCharType="begin"/>
        </w:r>
        <w:r>
          <w:rPr>
            <w:sz w:val="28"/>
            <w:szCs w:val="28"/>
          </w:rPr>
          <w:instrText>PAGE   \* MERGEFORMAT</w:instrText>
        </w:r>
        <w:r>
          <w:rPr>
            <w:sz w:val="28"/>
            <w:szCs w:val="28"/>
          </w:rPr>
          <w:fldChar w:fldCharType="separate"/>
        </w:r>
        <w:r w:rsidR="009D224C" w:rsidRPr="009D224C">
          <w:rPr>
            <w:noProof/>
            <w:sz w:val="28"/>
            <w:szCs w:val="28"/>
            <w:lang w:val="zh-CN"/>
          </w:rPr>
          <w:t>1</w:t>
        </w:r>
        <w:r>
          <w:rPr>
            <w:sz w:val="28"/>
            <w:szCs w:val="28"/>
          </w:rPr>
          <w:fldChar w:fldCharType="end"/>
        </w:r>
        <w:r>
          <w:rPr>
            <w:sz w:val="28"/>
            <w:szCs w:val="28"/>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B84C1" w14:textId="77777777" w:rsidR="00D74F89" w:rsidRDefault="00D74F89">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919C8" w14:textId="273BB4DD" w:rsidR="00D74F89" w:rsidRDefault="00F85BFD">
    <w:pPr>
      <w:pStyle w:val="a3"/>
      <w:numPr>
        <w:ilvl w:val="0"/>
        <w:numId w:val="38"/>
      </w:numPr>
      <w:wordWrap w:val="0"/>
      <w:jc w:val="right"/>
      <w:rPr>
        <w:sz w:val="28"/>
        <w:szCs w:val="28"/>
      </w:rPr>
    </w:pPr>
    <w:sdt>
      <w:sdtPr>
        <w:id w:val="-996721226"/>
        <w:docPartObj>
          <w:docPartGallery w:val="Page Numbers (Bottom of Page)"/>
          <w:docPartUnique/>
        </w:docPartObj>
      </w:sdtPr>
      <w:sdtEndPr>
        <w:rPr>
          <w:sz w:val="28"/>
          <w:szCs w:val="28"/>
        </w:rPr>
      </w:sdtEndPr>
      <w:sdtContent>
        <w:r w:rsidR="00D74F89">
          <w:rPr>
            <w:sz w:val="28"/>
            <w:szCs w:val="28"/>
          </w:rPr>
          <w:fldChar w:fldCharType="begin"/>
        </w:r>
        <w:r w:rsidR="00D74F89">
          <w:rPr>
            <w:sz w:val="28"/>
            <w:szCs w:val="28"/>
          </w:rPr>
          <w:instrText>PAGE   \* MERGEFORMAT</w:instrText>
        </w:r>
        <w:r w:rsidR="00D74F89">
          <w:rPr>
            <w:sz w:val="28"/>
            <w:szCs w:val="28"/>
          </w:rPr>
          <w:fldChar w:fldCharType="separate"/>
        </w:r>
        <w:r w:rsidR="00D74F89" w:rsidRPr="00D74F89">
          <w:rPr>
            <w:noProof/>
            <w:sz w:val="28"/>
            <w:szCs w:val="28"/>
            <w:lang w:val="zh-CN"/>
          </w:rPr>
          <w:t>159</w:t>
        </w:r>
        <w:r w:rsidR="00D74F89">
          <w:rPr>
            <w:sz w:val="28"/>
            <w:szCs w:val="28"/>
          </w:rPr>
          <w:fldChar w:fldCharType="end"/>
        </w:r>
        <w:r w:rsidR="00D74F89">
          <w:rPr>
            <w:sz w:val="28"/>
            <w:szCs w:val="28"/>
          </w:rPr>
          <w:t xml:space="preserve"> —</w:t>
        </w:r>
      </w:sdtContent>
    </w:sdt>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CEC81" w14:textId="7A8989E5" w:rsidR="00D74F89" w:rsidRDefault="00D74F89">
    <w:pPr>
      <w:pStyle w:val="a3"/>
      <w:numPr>
        <w:ilvl w:val="0"/>
        <w:numId w:val="39"/>
      </w:numPr>
      <w:wordWrap w:val="0"/>
      <w:jc w:val="right"/>
      <w:rPr>
        <w:sz w:val="28"/>
        <w:szCs w:val="28"/>
      </w:rPr>
    </w:pPr>
    <w:r>
      <w:rPr>
        <w:sz w:val="28"/>
        <w:szCs w:val="28"/>
      </w:rPr>
      <w:fldChar w:fldCharType="begin"/>
    </w:r>
    <w:r>
      <w:rPr>
        <w:sz w:val="28"/>
        <w:szCs w:val="28"/>
      </w:rPr>
      <w:instrText>PAGE   \* MERGEFORMAT</w:instrText>
    </w:r>
    <w:r>
      <w:rPr>
        <w:sz w:val="28"/>
        <w:szCs w:val="28"/>
      </w:rPr>
      <w:fldChar w:fldCharType="separate"/>
    </w:r>
    <w:r w:rsidR="009D224C" w:rsidRPr="009D224C">
      <w:rPr>
        <w:noProof/>
        <w:sz w:val="28"/>
        <w:szCs w:val="28"/>
        <w:lang w:val="zh-CN"/>
      </w:rPr>
      <w:t>169</w:t>
    </w:r>
    <w:r>
      <w:rPr>
        <w:sz w:val="28"/>
        <w:szCs w:val="28"/>
      </w:rPr>
      <w:fldChar w:fldCharType="end"/>
    </w:r>
    <w:r>
      <w:rPr>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33934" w14:textId="77777777" w:rsidR="00F85BFD" w:rsidRDefault="00F85BFD">
      <w:r>
        <w:separator/>
      </w:r>
    </w:p>
  </w:footnote>
  <w:footnote w:type="continuationSeparator" w:id="0">
    <w:p w14:paraId="0A8F1E20" w14:textId="77777777" w:rsidR="00F85BFD" w:rsidRDefault="00F85BFD">
      <w:r>
        <w:continuationSeparator/>
      </w:r>
    </w:p>
  </w:footnote>
  <w:footnote w:id="1">
    <w:p w14:paraId="44D66384" w14:textId="29F4DBF8" w:rsidR="00D74F89" w:rsidRDefault="00D74F89">
      <w:pPr>
        <w:pStyle w:val="afb"/>
      </w:pPr>
      <w:r>
        <w:rPr>
          <w:rStyle w:val="afd"/>
        </w:rPr>
        <w:footnoteRef/>
      </w:r>
      <w:r>
        <w:t xml:space="preserve"> </w:t>
      </w:r>
      <w:r w:rsidRPr="00090B79">
        <w:rPr>
          <w:rFonts w:hint="eastAsia"/>
          <w:color w:val="000000" w:themeColor="text1"/>
        </w:rPr>
        <w:t>现行</w:t>
      </w:r>
      <w:r w:rsidRPr="00090B79">
        <w:rPr>
          <w:color w:val="000000"/>
          <w:szCs w:val="32"/>
        </w:rPr>
        <w:t>GB/T 18988.1-2013</w:t>
      </w:r>
      <w:r w:rsidRPr="00090B79">
        <w:rPr>
          <w:rFonts w:hint="eastAsia"/>
          <w:color w:val="000000"/>
          <w:szCs w:val="32"/>
        </w:rPr>
        <w:t>标准附录</w:t>
      </w:r>
      <w:r w:rsidRPr="00090B79">
        <w:rPr>
          <w:color w:val="000000"/>
          <w:szCs w:val="32"/>
        </w:rPr>
        <w:t>NB</w:t>
      </w:r>
      <w:r w:rsidRPr="00090B79">
        <w:rPr>
          <w:rFonts w:hint="eastAsia"/>
          <w:color w:val="000000"/>
          <w:szCs w:val="32"/>
        </w:rPr>
        <w:t>引用的标准为</w:t>
      </w:r>
      <w:r w:rsidRPr="00090B79">
        <w:rPr>
          <w:color w:val="000000" w:themeColor="text1"/>
          <w:szCs w:val="32"/>
        </w:rPr>
        <w:t>NEMA</w:t>
      </w:r>
      <w:r w:rsidRPr="00090B79">
        <w:rPr>
          <w:rFonts w:hint="eastAsia"/>
          <w:color w:val="000000" w:themeColor="text1"/>
          <w:szCs w:val="32"/>
        </w:rPr>
        <w:t>标准</w:t>
      </w:r>
      <w:r w:rsidRPr="00090B79">
        <w:rPr>
          <w:rFonts w:hint="eastAsia"/>
          <w:color w:val="000000"/>
          <w:szCs w:val="32"/>
        </w:rPr>
        <w:t>出版物</w:t>
      </w:r>
      <w:r w:rsidRPr="00090B79">
        <w:rPr>
          <w:color w:val="000000"/>
          <w:szCs w:val="32"/>
        </w:rPr>
        <w:t>NU2-2007</w:t>
      </w:r>
      <w:r w:rsidRPr="00090B79">
        <w:rPr>
          <w:rFonts w:hint="eastAsia"/>
          <w:color w:val="000000"/>
          <w:szCs w:val="32"/>
        </w:rPr>
        <w:t>正电子发射断层成像装置性能测试。申请人在申报注册时</w:t>
      </w:r>
      <w:r>
        <w:rPr>
          <w:rFonts w:hint="eastAsia"/>
          <w:color w:val="000000"/>
          <w:szCs w:val="32"/>
        </w:rPr>
        <w:t>应</w:t>
      </w:r>
      <w:r w:rsidRPr="00090B79">
        <w:rPr>
          <w:rFonts w:hint="eastAsia"/>
          <w:color w:val="000000"/>
          <w:szCs w:val="32"/>
        </w:rPr>
        <w:t>引用现行有效的国家标准。</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34630" w14:textId="77777777" w:rsidR="00D74F89" w:rsidRDefault="00D74F89">
    <w:pPr>
      <w:ind w:firstLine="6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3569C" w14:textId="77777777" w:rsidR="009D224C" w:rsidRDefault="009D224C">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8FBFF" w14:textId="77777777" w:rsidR="00D74F89" w:rsidRDefault="00D74F89">
    <w:pPr>
      <w:ind w:firstLine="64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913D0" w14:textId="77777777" w:rsidR="00D74F89" w:rsidRDefault="00D74F89">
    <w:pPr>
      <w:pStyle w:val="a5"/>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7BDCF" w14:textId="77777777" w:rsidR="00D74F89" w:rsidRDefault="00D74F89">
    <w:pPr>
      <w:pStyle w:val="a5"/>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E9E4D" w14:textId="77777777" w:rsidR="00D74F89" w:rsidRDefault="00D74F8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06AF67"/>
    <w:multiLevelType w:val="singleLevel"/>
    <w:tmpl w:val="13EA7194"/>
    <w:lvl w:ilvl="0">
      <w:start w:val="1"/>
      <w:numFmt w:val="decimal"/>
      <w:suff w:val="space"/>
      <w:lvlText w:val="%1."/>
      <w:lvlJc w:val="left"/>
      <w:pPr>
        <w:ind w:left="0" w:firstLine="0"/>
      </w:pPr>
      <w:rPr>
        <w:rFonts w:hint="eastAsia"/>
      </w:rPr>
    </w:lvl>
  </w:abstractNum>
  <w:abstractNum w:abstractNumId="1" w15:restartNumberingAfterBreak="0">
    <w:nsid w:val="E9E4C423"/>
    <w:multiLevelType w:val="singleLevel"/>
    <w:tmpl w:val="83245B42"/>
    <w:lvl w:ilvl="0">
      <w:start w:val="1"/>
      <w:numFmt w:val="decimal"/>
      <w:suff w:val="space"/>
      <w:lvlText w:val="%1."/>
      <w:lvlJc w:val="left"/>
      <w:pPr>
        <w:ind w:left="0" w:firstLine="0"/>
      </w:pPr>
      <w:rPr>
        <w:rFonts w:hint="eastAsia"/>
      </w:rPr>
    </w:lvl>
  </w:abstractNum>
  <w:abstractNum w:abstractNumId="2" w15:restartNumberingAfterBreak="0">
    <w:nsid w:val="025523D3"/>
    <w:multiLevelType w:val="multilevel"/>
    <w:tmpl w:val="F060285A"/>
    <w:lvl w:ilvl="0">
      <w:start w:val="1"/>
      <w:numFmt w:val="decimal"/>
      <w:suff w:val="space"/>
      <w:lvlText w:val="%1."/>
      <w:lvlJc w:val="left"/>
      <w:pPr>
        <w:ind w:left="0" w:firstLine="0"/>
      </w:pPr>
      <w:rPr>
        <w:rFonts w:hint="eastAsia"/>
        <w:b w:val="0"/>
        <w:i w:val="0"/>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 w15:restartNumberingAfterBreak="0">
    <w:nsid w:val="02995108"/>
    <w:multiLevelType w:val="hybridMultilevel"/>
    <w:tmpl w:val="19BE1688"/>
    <w:lvl w:ilvl="0" w:tplc="E1DA2BFA">
      <w:start w:val="1"/>
      <w:numFmt w:val="decimal"/>
      <w:lvlText w:val="%1."/>
      <w:lvlJc w:val="left"/>
      <w:pPr>
        <w:ind w:left="1060" w:hanging="420"/>
      </w:pPr>
      <w:rPr>
        <w:rFonts w:ascii="Times New Roman" w:hAnsi="Times New Roman" w:hint="default"/>
        <w:b w:val="0"/>
        <w:i w:val="0"/>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070E642B"/>
    <w:multiLevelType w:val="multilevel"/>
    <w:tmpl w:val="2E305406"/>
    <w:lvl w:ilvl="0">
      <w:start w:val="2"/>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0A47751A"/>
    <w:multiLevelType w:val="multilevel"/>
    <w:tmpl w:val="AF9468E0"/>
    <w:lvl w:ilvl="0">
      <w:start w:val="1"/>
      <w:numFmt w:val="decimal"/>
      <w:lvlText w:val="（%1）"/>
      <w:lvlJc w:val="left"/>
      <w:pPr>
        <w:ind w:left="0" w:firstLine="0"/>
      </w:pPr>
      <w:rPr>
        <w:rFonts w:hint="eastAsia"/>
        <w:b w:val="0"/>
        <w:i w:val="0"/>
        <w:color w:val="auto"/>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0B4A3842"/>
    <w:multiLevelType w:val="hybridMultilevel"/>
    <w:tmpl w:val="F6AE0B12"/>
    <w:lvl w:ilvl="0" w:tplc="2B06FD7C">
      <w:start w:val="2022"/>
      <w:numFmt w:val="bullet"/>
      <w:lvlText w:val="—"/>
      <w:lvlJc w:val="left"/>
      <w:pPr>
        <w:ind w:left="360" w:hanging="360"/>
      </w:pPr>
      <w:rPr>
        <w:rFonts w:ascii="Times New Roman" w:eastAsia="Adobe 仿宋 Std R"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2852860"/>
    <w:multiLevelType w:val="multilevel"/>
    <w:tmpl w:val="39085812"/>
    <w:lvl w:ilvl="0">
      <w:start w:val="1"/>
      <w:numFmt w:val="decimal"/>
      <w:suff w:val="space"/>
      <w:lvlText w:val="%1."/>
      <w:lvlJc w:val="left"/>
      <w:pPr>
        <w:ind w:left="0" w:firstLine="0"/>
      </w:pPr>
      <w:rPr>
        <w:rFonts w:ascii="Times New Roman" w:eastAsia="仿宋_GB2312" w:hAnsi="Times New Roman" w:hint="default"/>
        <w:b w:val="0"/>
        <w:i w:val="0"/>
        <w:color w:val="auto"/>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18035D0E"/>
    <w:multiLevelType w:val="multilevel"/>
    <w:tmpl w:val="990611FC"/>
    <w:lvl w:ilvl="0">
      <w:start w:val="2"/>
      <w:numFmt w:val="decimal"/>
      <w:suff w:val="space"/>
      <w:lvlText w:val="%1."/>
      <w:lvlJc w:val="left"/>
      <w:pPr>
        <w:ind w:left="0" w:firstLine="0"/>
      </w:pPr>
      <w:rPr>
        <w:rFonts w:hint="eastAsia"/>
      </w:rPr>
    </w:lvl>
    <w:lvl w:ilvl="1">
      <w:start w:val="1"/>
      <w:numFmt w:val="decimal"/>
      <w:suff w:val="space"/>
      <w:lvlText w:val="2.%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1A655CFB"/>
    <w:multiLevelType w:val="multilevel"/>
    <w:tmpl w:val="F060285A"/>
    <w:lvl w:ilvl="0">
      <w:start w:val="1"/>
      <w:numFmt w:val="decimal"/>
      <w:suff w:val="space"/>
      <w:lvlText w:val="%1."/>
      <w:lvlJc w:val="left"/>
      <w:pPr>
        <w:ind w:left="0" w:firstLine="0"/>
      </w:pPr>
      <w:rPr>
        <w:rFonts w:hint="eastAsia"/>
        <w:b w:val="0"/>
        <w:i w:val="0"/>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15:restartNumberingAfterBreak="0">
    <w:nsid w:val="1C006A1D"/>
    <w:multiLevelType w:val="multilevel"/>
    <w:tmpl w:val="1C006A1D"/>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1" w15:restartNumberingAfterBreak="0">
    <w:nsid w:val="20157795"/>
    <w:multiLevelType w:val="multilevel"/>
    <w:tmpl w:val="1E9488FA"/>
    <w:lvl w:ilvl="0">
      <w:start w:val="3"/>
      <w:numFmt w:val="decimal"/>
      <w:lvlText w:val="%1"/>
      <w:lvlJc w:val="left"/>
      <w:pPr>
        <w:ind w:left="0" w:firstLine="0"/>
      </w:pPr>
      <w:rPr>
        <w:rFonts w:ascii="微软雅黑" w:eastAsia="微软雅黑" w:hAnsi="微软雅黑" w:cs="微软雅黑" w:hint="default"/>
      </w:rPr>
    </w:lvl>
    <w:lvl w:ilvl="1">
      <w:start w:val="1"/>
      <w:numFmt w:val="decimal"/>
      <w:suff w:val="space"/>
      <w:lvlText w:val="%1.%2"/>
      <w:lvlJc w:val="left"/>
      <w:pPr>
        <w:ind w:left="0" w:firstLine="0"/>
      </w:pPr>
      <w:rPr>
        <w:rFonts w:ascii="Times New Roman" w:eastAsia="宋体"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rPr>
    </w:lvl>
    <w:lvl w:ilvl="3">
      <w:start w:val="1"/>
      <w:numFmt w:val="decimal"/>
      <w:suff w:val="space"/>
      <w:lvlText w:val="%1.%2.%3.%4"/>
      <w:lvlJc w:val="left"/>
      <w:pPr>
        <w:ind w:left="0" w:firstLine="0"/>
      </w:pPr>
      <w:rPr>
        <w:rFonts w:ascii="Times New Roman" w:eastAsia="微软雅黑" w:hAnsi="Times New Roman" w:cs="Times New Roman" w:hint="default"/>
      </w:rPr>
    </w:lvl>
    <w:lvl w:ilvl="4">
      <w:start w:val="1"/>
      <w:numFmt w:val="decimal"/>
      <w:lvlText w:val="%1.%2.%3.%4.%5"/>
      <w:lvlJc w:val="left"/>
      <w:pPr>
        <w:ind w:left="0" w:firstLine="0"/>
      </w:pPr>
      <w:rPr>
        <w:rFonts w:ascii="微软雅黑" w:eastAsia="微软雅黑" w:hAnsi="微软雅黑" w:cs="微软雅黑" w:hint="default"/>
      </w:rPr>
    </w:lvl>
    <w:lvl w:ilvl="5">
      <w:start w:val="1"/>
      <w:numFmt w:val="decimal"/>
      <w:lvlText w:val="%1.%2.%3.%4.%5.%6"/>
      <w:lvlJc w:val="left"/>
      <w:pPr>
        <w:ind w:left="0" w:firstLine="0"/>
      </w:pPr>
      <w:rPr>
        <w:rFonts w:ascii="微软雅黑" w:eastAsia="微软雅黑" w:hAnsi="微软雅黑" w:cs="微软雅黑" w:hint="default"/>
      </w:rPr>
    </w:lvl>
    <w:lvl w:ilvl="6">
      <w:start w:val="1"/>
      <w:numFmt w:val="decimal"/>
      <w:lvlText w:val="%1.%2.%3.%4.%5.%6.%7"/>
      <w:lvlJc w:val="left"/>
      <w:pPr>
        <w:ind w:left="0" w:firstLine="0"/>
      </w:pPr>
      <w:rPr>
        <w:rFonts w:ascii="微软雅黑" w:eastAsia="微软雅黑" w:hAnsi="微软雅黑" w:cs="微软雅黑" w:hint="default"/>
      </w:rPr>
    </w:lvl>
    <w:lvl w:ilvl="7">
      <w:start w:val="1"/>
      <w:numFmt w:val="decimal"/>
      <w:lvlText w:val="%1.%2.%3.%4.%5.%6.%7.%8"/>
      <w:lvlJc w:val="left"/>
      <w:pPr>
        <w:ind w:left="0" w:firstLine="0"/>
      </w:pPr>
      <w:rPr>
        <w:rFonts w:ascii="微软雅黑" w:eastAsia="微软雅黑" w:hAnsi="微软雅黑" w:cs="微软雅黑" w:hint="default"/>
      </w:rPr>
    </w:lvl>
    <w:lvl w:ilvl="8">
      <w:start w:val="1"/>
      <w:numFmt w:val="decimal"/>
      <w:lvlText w:val="%1.%2.%3.%4.%5.%6.%7.%8.%9"/>
      <w:lvlJc w:val="left"/>
      <w:pPr>
        <w:ind w:left="0" w:firstLine="0"/>
      </w:pPr>
      <w:rPr>
        <w:rFonts w:ascii="微软雅黑" w:eastAsia="微软雅黑" w:hAnsi="微软雅黑" w:cs="微软雅黑" w:hint="default"/>
      </w:rPr>
    </w:lvl>
  </w:abstractNum>
  <w:abstractNum w:abstractNumId="12" w15:restartNumberingAfterBreak="0">
    <w:nsid w:val="20DC3DEB"/>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3" w15:restartNumberingAfterBreak="0">
    <w:nsid w:val="2432384B"/>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4" w15:restartNumberingAfterBreak="0">
    <w:nsid w:val="28F20BCD"/>
    <w:multiLevelType w:val="hybridMultilevel"/>
    <w:tmpl w:val="35A8E034"/>
    <w:lvl w:ilvl="0" w:tplc="21143E44">
      <w:start w:val="2022"/>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90D0F99"/>
    <w:multiLevelType w:val="multilevel"/>
    <w:tmpl w:val="16C040A6"/>
    <w:lvl w:ilvl="0">
      <w:start w:val="3"/>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C2E0A5E"/>
    <w:multiLevelType w:val="multilevel"/>
    <w:tmpl w:val="F1C47BD2"/>
    <w:lvl w:ilvl="0">
      <w:start w:val="2"/>
      <w:numFmt w:val="decimal"/>
      <w:lvlText w:val="%1.1"/>
      <w:lvlJc w:val="left"/>
      <w:pPr>
        <w:ind w:left="0" w:firstLine="0"/>
      </w:pPr>
      <w:rPr>
        <w:rFonts w:ascii="Times New Roman" w:hAnsi="Times New Roman" w:hint="default"/>
        <w:b w:val="0"/>
        <w:i w:val="0"/>
        <w:strike w:val="0"/>
        <w:sz w:val="32"/>
      </w:rPr>
    </w:lvl>
    <w:lvl w:ilvl="1">
      <w:start w:val="1"/>
      <w:numFmt w:val="decimal"/>
      <w:lvlRestart w:val="0"/>
      <w:suff w:val="space"/>
      <w:lvlText w:val="%1.%2"/>
      <w:lvlJc w:val="left"/>
      <w:pPr>
        <w:ind w:left="568"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2FEF2EA3"/>
    <w:multiLevelType w:val="multilevel"/>
    <w:tmpl w:val="2D9ADD84"/>
    <w:lvl w:ilvl="0">
      <w:start w:val="5"/>
      <w:numFmt w:val="chineseCountingThousand"/>
      <w:suff w:val="nothing"/>
      <w:lvlText w:val="（%1）"/>
      <w:lvlJc w:val="left"/>
      <w:pPr>
        <w:ind w:left="1060" w:hanging="420"/>
      </w:pPr>
      <w:rPr>
        <w:rFonts w:ascii="楷体_GB2312" w:eastAsia="楷体_GB2312" w:hint="eastAsia"/>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18" w15:restartNumberingAfterBreak="0">
    <w:nsid w:val="33533B57"/>
    <w:multiLevelType w:val="multilevel"/>
    <w:tmpl w:val="68A607FA"/>
    <w:lvl w:ilvl="0">
      <w:start w:val="1"/>
      <w:numFmt w:val="decimal"/>
      <w:lvlText w:val="%1."/>
      <w:lvlJc w:val="left"/>
      <w:pPr>
        <w:ind w:left="1060" w:hanging="420"/>
      </w:pPr>
      <w:rPr>
        <w:rFonts w:ascii="Times New Roman" w:hAnsi="Times New Roman" w:hint="default"/>
        <w:b w:val="0"/>
        <w:i w:val="0"/>
        <w:sz w:val="32"/>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9" w15:restartNumberingAfterBreak="0">
    <w:nsid w:val="36BB50DF"/>
    <w:multiLevelType w:val="multilevel"/>
    <w:tmpl w:val="B56A2B28"/>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0" w15:restartNumberingAfterBreak="0">
    <w:nsid w:val="39CD5B4B"/>
    <w:multiLevelType w:val="singleLevel"/>
    <w:tmpl w:val="2D02EEE8"/>
    <w:lvl w:ilvl="0">
      <w:start w:val="1"/>
      <w:numFmt w:val="decimal"/>
      <w:suff w:val="space"/>
      <w:lvlText w:val="%1."/>
      <w:lvlJc w:val="left"/>
      <w:pPr>
        <w:ind w:left="0" w:firstLine="0"/>
      </w:pPr>
      <w:rPr>
        <w:rFonts w:hint="eastAsia"/>
      </w:rPr>
    </w:lvl>
  </w:abstractNum>
  <w:abstractNum w:abstractNumId="21" w15:restartNumberingAfterBreak="0">
    <w:nsid w:val="3F9F7DD7"/>
    <w:multiLevelType w:val="multilevel"/>
    <w:tmpl w:val="28CC8B2C"/>
    <w:lvl w:ilvl="0">
      <w:start w:val="1"/>
      <w:numFmt w:val="chineseCountingThousand"/>
      <w:suff w:val="nothing"/>
      <w:lvlText w:val="（%1）"/>
      <w:lvlJc w:val="left"/>
      <w:pPr>
        <w:ind w:left="1060" w:hanging="420"/>
      </w:pPr>
      <w:rPr>
        <w:rFonts w:ascii="楷体_GB2312" w:eastAsia="楷体_GB2312" w:hint="eastAsia"/>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22" w15:restartNumberingAfterBreak="0">
    <w:nsid w:val="415C23C1"/>
    <w:multiLevelType w:val="multilevel"/>
    <w:tmpl w:val="991EA8DA"/>
    <w:lvl w:ilvl="0">
      <w:start w:val="5"/>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4.%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43E328C7"/>
    <w:multiLevelType w:val="multilevel"/>
    <w:tmpl w:val="C64E40D6"/>
    <w:lvl w:ilvl="0">
      <w:start w:val="1"/>
      <w:numFmt w:val="decimal"/>
      <w:suff w:val="nothing"/>
      <w:lvlText w:val="（%1）"/>
      <w:lvlJc w:val="left"/>
      <w:pPr>
        <w:ind w:left="1060" w:hanging="420"/>
      </w:pPr>
      <w:rPr>
        <w:rFonts w:ascii="Times New Roman" w:eastAsia="仿宋_GB2312" w:hAnsi="Times New Roman" w:hint="default"/>
        <w:b w:val="0"/>
        <w:i w:val="0"/>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46C664D7"/>
    <w:multiLevelType w:val="hybridMultilevel"/>
    <w:tmpl w:val="9A38D918"/>
    <w:lvl w:ilvl="0" w:tplc="FE628F22">
      <w:start w:val="2022"/>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076211"/>
    <w:multiLevelType w:val="hybridMultilevel"/>
    <w:tmpl w:val="D2C8EE32"/>
    <w:lvl w:ilvl="0" w:tplc="AABC9052">
      <w:start w:val="1"/>
      <w:numFmt w:val="decimal"/>
      <w:lvlText w:val="%1."/>
      <w:lvlJc w:val="left"/>
      <w:pPr>
        <w:ind w:left="1060" w:hanging="420"/>
      </w:pPr>
      <w:rPr>
        <w:rFonts w:ascii="Times New Roman" w:hAnsi="Times New Roman" w:hint="default"/>
        <w:b/>
        <w:i w:val="0"/>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6" w15:restartNumberingAfterBreak="0">
    <w:nsid w:val="49191024"/>
    <w:multiLevelType w:val="multilevel"/>
    <w:tmpl w:val="BC7C70E8"/>
    <w:lvl w:ilvl="0">
      <w:start w:val="1"/>
      <w:numFmt w:val="chineseCountingThousand"/>
      <w:suff w:val="nothing"/>
      <w:lvlText w:val="%1、"/>
      <w:lvlJc w:val="left"/>
      <w:pPr>
        <w:ind w:left="1060" w:hanging="420"/>
      </w:pPr>
      <w:rPr>
        <w:rFonts w:ascii="黑体" w:eastAsia="黑体" w:hAnsi="黑体" w:hint="eastAsia"/>
        <w:sz w:val="30"/>
        <w:lang w:val="en-US"/>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27" w15:restartNumberingAfterBreak="0">
    <w:nsid w:val="4C4410F2"/>
    <w:multiLevelType w:val="hybridMultilevel"/>
    <w:tmpl w:val="786E8F7C"/>
    <w:lvl w:ilvl="0" w:tplc="B0B0FE62">
      <w:start w:val="1"/>
      <w:numFmt w:val="chineseCountingThousand"/>
      <w:suff w:val="nothing"/>
      <w:lvlText w:val="%1、"/>
      <w:lvlJc w:val="left"/>
      <w:pPr>
        <w:ind w:left="0" w:firstLine="0"/>
      </w:pPr>
      <w:rPr>
        <w:rFonts w:eastAsia="黑体"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15:restartNumberingAfterBreak="0">
    <w:nsid w:val="4DEE7BAF"/>
    <w:multiLevelType w:val="multilevel"/>
    <w:tmpl w:val="F4286C52"/>
    <w:lvl w:ilvl="0">
      <w:start w:val="1"/>
      <w:numFmt w:val="decimal"/>
      <w:suff w:val="space"/>
      <w:lvlText w:val="%1."/>
      <w:lvlJc w:val="left"/>
      <w:pPr>
        <w:ind w:left="336" w:hanging="194"/>
      </w:pPr>
      <w:rPr>
        <w:rFonts w:ascii="Times New Roman" w:eastAsia="宋体" w:hAnsi="Times New Roman" w:cs="Times New Roman" w:hint="default"/>
        <w:b w:val="0"/>
        <w:bCs/>
        <w:spacing w:val="-4"/>
        <w:w w:val="107"/>
      </w:rPr>
    </w:lvl>
    <w:lvl w:ilvl="1">
      <w:start w:val="1"/>
      <w:numFmt w:val="upperLetter"/>
      <w:lvlText w:val="%2."/>
      <w:lvlJc w:val="left"/>
      <w:pPr>
        <w:ind w:left="1054" w:hanging="328"/>
      </w:pPr>
      <w:rPr>
        <w:rFonts w:ascii="Times New Roman" w:eastAsia="宋体" w:hAnsi="Times New Roman" w:hint="default"/>
        <w:w w:val="90"/>
      </w:rPr>
    </w:lvl>
    <w:lvl w:ilvl="2">
      <w:start w:val="1"/>
      <w:numFmt w:val="bullet"/>
      <w:lvlText w:val="•"/>
      <w:lvlJc w:val="left"/>
      <w:pPr>
        <w:ind w:left="1060" w:hanging="328"/>
      </w:pPr>
      <w:rPr>
        <w:rFonts w:hint="default"/>
      </w:rPr>
    </w:lvl>
    <w:lvl w:ilvl="3">
      <w:start w:val="1"/>
      <w:numFmt w:val="bullet"/>
      <w:lvlText w:val="•"/>
      <w:lvlJc w:val="left"/>
      <w:pPr>
        <w:ind w:left="2117" w:hanging="328"/>
      </w:pPr>
      <w:rPr>
        <w:rFonts w:hint="default"/>
      </w:rPr>
    </w:lvl>
    <w:lvl w:ilvl="4">
      <w:start w:val="1"/>
      <w:numFmt w:val="bullet"/>
      <w:lvlText w:val="•"/>
      <w:lvlJc w:val="left"/>
      <w:pPr>
        <w:ind w:left="3175" w:hanging="328"/>
      </w:pPr>
      <w:rPr>
        <w:rFonts w:hint="default"/>
      </w:rPr>
    </w:lvl>
    <w:lvl w:ilvl="5">
      <w:start w:val="1"/>
      <w:numFmt w:val="bullet"/>
      <w:lvlText w:val="•"/>
      <w:lvlJc w:val="left"/>
      <w:pPr>
        <w:ind w:left="4232" w:hanging="328"/>
      </w:pPr>
      <w:rPr>
        <w:rFonts w:hint="default"/>
      </w:rPr>
    </w:lvl>
    <w:lvl w:ilvl="6">
      <w:start w:val="1"/>
      <w:numFmt w:val="bullet"/>
      <w:lvlText w:val="•"/>
      <w:lvlJc w:val="left"/>
      <w:pPr>
        <w:ind w:left="5290" w:hanging="328"/>
      </w:pPr>
      <w:rPr>
        <w:rFonts w:hint="default"/>
      </w:rPr>
    </w:lvl>
    <w:lvl w:ilvl="7">
      <w:start w:val="1"/>
      <w:numFmt w:val="bullet"/>
      <w:lvlText w:val="•"/>
      <w:lvlJc w:val="left"/>
      <w:pPr>
        <w:ind w:left="6347" w:hanging="328"/>
      </w:pPr>
      <w:rPr>
        <w:rFonts w:hint="default"/>
      </w:rPr>
    </w:lvl>
    <w:lvl w:ilvl="8">
      <w:start w:val="1"/>
      <w:numFmt w:val="bullet"/>
      <w:lvlText w:val="•"/>
      <w:lvlJc w:val="left"/>
      <w:pPr>
        <w:ind w:left="7405" w:hanging="328"/>
      </w:pPr>
      <w:rPr>
        <w:rFonts w:hint="default"/>
      </w:rPr>
    </w:lvl>
  </w:abstractNum>
  <w:abstractNum w:abstractNumId="29" w15:restartNumberingAfterBreak="0">
    <w:nsid w:val="5009342D"/>
    <w:multiLevelType w:val="multilevel"/>
    <w:tmpl w:val="0908D408"/>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5955"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0" w15:restartNumberingAfterBreak="0">
    <w:nsid w:val="526E0482"/>
    <w:multiLevelType w:val="multilevel"/>
    <w:tmpl w:val="27D4320E"/>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1" w15:restartNumberingAfterBreak="0">
    <w:nsid w:val="569842B3"/>
    <w:multiLevelType w:val="multilevel"/>
    <w:tmpl w:val="1C006A1D"/>
    <w:lvl w:ilvl="0">
      <w:start w:val="1"/>
      <w:numFmt w:val="decimal"/>
      <w:suff w:val="space"/>
      <w:lvlText w:val="%1."/>
      <w:lvlJc w:val="left"/>
      <w:pPr>
        <w:ind w:left="1413" w:hanging="420"/>
      </w:pPr>
      <w:rPr>
        <w:rFonts w:ascii="Times New Roman" w:hAnsi="Times New Roman" w:cs="Times New Roman" w:hint="default"/>
      </w:rPr>
    </w:lvl>
    <w:lvl w:ilvl="1">
      <w:start w:val="1"/>
      <w:numFmt w:val="lowerLetter"/>
      <w:lvlText w:val="%2)"/>
      <w:lvlJc w:val="left"/>
      <w:pPr>
        <w:ind w:left="1833" w:hanging="420"/>
      </w:pPr>
    </w:lvl>
    <w:lvl w:ilvl="2">
      <w:start w:val="1"/>
      <w:numFmt w:val="lowerRoman"/>
      <w:lvlText w:val="%3."/>
      <w:lvlJc w:val="right"/>
      <w:pPr>
        <w:ind w:left="2253" w:hanging="420"/>
      </w:p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32" w15:restartNumberingAfterBreak="0">
    <w:nsid w:val="56BB1BCA"/>
    <w:multiLevelType w:val="multilevel"/>
    <w:tmpl w:val="51EAEC0E"/>
    <w:lvl w:ilvl="0">
      <w:start w:val="3"/>
      <w:numFmt w:val="chineseCountingThousand"/>
      <w:suff w:val="nothing"/>
      <w:lvlText w:val="（%1）"/>
      <w:lvlJc w:val="left"/>
      <w:pPr>
        <w:ind w:left="1060" w:hanging="420"/>
      </w:pPr>
      <w:rPr>
        <w:rFonts w:ascii="楷体_GB2312" w:eastAsia="楷体_GB2312" w:hint="eastAsia"/>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33" w15:restartNumberingAfterBreak="0">
    <w:nsid w:val="5A360F1A"/>
    <w:multiLevelType w:val="multilevel"/>
    <w:tmpl w:val="6AFCD9FA"/>
    <w:lvl w:ilvl="0">
      <w:start w:val="1"/>
      <w:numFmt w:val="chineseCountingThousand"/>
      <w:suff w:val="nothing"/>
      <w:lvlText w:val="（%1）"/>
      <w:lvlJc w:val="left"/>
      <w:pPr>
        <w:ind w:left="1413" w:hanging="420"/>
      </w:pPr>
      <w:rPr>
        <w:rFonts w:eastAsia="楷体_GB2312" w:hint="eastAsia"/>
        <w:lang w:val="en-US"/>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4" w15:restartNumberingAfterBreak="0">
    <w:nsid w:val="61B52C32"/>
    <w:multiLevelType w:val="hybridMultilevel"/>
    <w:tmpl w:val="15442244"/>
    <w:lvl w:ilvl="0" w:tplc="D3EA39D0">
      <w:start w:val="1"/>
      <w:numFmt w:val="chineseCountingThousand"/>
      <w:suff w:val="space"/>
      <w:lvlText w:val="%1、"/>
      <w:lvlJc w:val="left"/>
      <w:pPr>
        <w:ind w:left="0" w:firstLine="0"/>
      </w:pPr>
      <w:rPr>
        <w:rFonts w:eastAsia="黑体"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5" w15:restartNumberingAfterBreak="0">
    <w:nsid w:val="699420D7"/>
    <w:multiLevelType w:val="multilevel"/>
    <w:tmpl w:val="D05CF2AC"/>
    <w:lvl w:ilvl="0">
      <w:start w:val="1"/>
      <w:numFmt w:val="decimal"/>
      <w:lvlText w:val="（%1）"/>
      <w:lvlJc w:val="left"/>
      <w:pPr>
        <w:ind w:left="0" w:firstLine="0"/>
      </w:pPr>
      <w:rPr>
        <w:rFonts w:hint="eastAsia"/>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6" w15:restartNumberingAfterBreak="0">
    <w:nsid w:val="69F52593"/>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7" w15:restartNumberingAfterBreak="0">
    <w:nsid w:val="70BB1529"/>
    <w:multiLevelType w:val="multilevel"/>
    <w:tmpl w:val="F48A048A"/>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8" w15:restartNumberingAfterBreak="0">
    <w:nsid w:val="723079BE"/>
    <w:multiLevelType w:val="multilevel"/>
    <w:tmpl w:val="13C84588"/>
    <w:lvl w:ilvl="0">
      <w:start w:val="1"/>
      <w:numFmt w:val="decimal"/>
      <w:suff w:val="space"/>
      <w:lvlText w:val="[%1]"/>
      <w:lvlJc w:val="left"/>
      <w:pPr>
        <w:ind w:left="8648" w:firstLine="0"/>
      </w:pPr>
      <w:rPr>
        <w:rFonts w:ascii="Times New Roman" w:eastAsia="宋体" w:hAnsi="Times New Roman" w:cs="Times New Roman" w:hint="default"/>
        <w:color w:val="auto"/>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39" w15:restartNumberingAfterBreak="0">
    <w:nsid w:val="723952F1"/>
    <w:multiLevelType w:val="hybridMultilevel"/>
    <w:tmpl w:val="0C405234"/>
    <w:lvl w:ilvl="0" w:tplc="0CC0939C">
      <w:start w:val="2022"/>
      <w:numFmt w:val="bullet"/>
      <w:lvlText w:val="—"/>
      <w:lvlJc w:val="left"/>
      <w:pPr>
        <w:ind w:left="360" w:hanging="360"/>
      </w:pPr>
      <w:rPr>
        <w:rFonts w:ascii="Times New Roman" w:eastAsia="仿宋"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28D4986"/>
    <w:multiLevelType w:val="multilevel"/>
    <w:tmpl w:val="A3882450"/>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1" w15:restartNumberingAfterBreak="0">
    <w:nsid w:val="752609B8"/>
    <w:multiLevelType w:val="multilevel"/>
    <w:tmpl w:val="3926D39E"/>
    <w:lvl w:ilvl="0">
      <w:start w:val="2"/>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lowerLetter"/>
      <w:lvlText w:val="%2."/>
      <w:lvlJc w:val="left"/>
      <w:pPr>
        <w:ind w:left="0" w:firstLine="0"/>
      </w:pPr>
      <w:rPr>
        <w:rFonts w:hint="eastAsia"/>
      </w:rPr>
    </w:lvl>
    <w:lvl w:ilvl="2">
      <w:start w:val="1"/>
      <w:numFmt w:val="decimal"/>
      <w:lvlText w:val="（%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2" w15:restartNumberingAfterBreak="0">
    <w:nsid w:val="7B425B6A"/>
    <w:multiLevelType w:val="multilevel"/>
    <w:tmpl w:val="08061ABC"/>
    <w:lvl w:ilvl="0">
      <w:start w:val="1"/>
      <w:numFmt w:val="decimal"/>
      <w:suff w:val="nothing"/>
      <w:lvlText w:val="（%1）"/>
      <w:lvlJc w:val="left"/>
      <w:pPr>
        <w:ind w:left="0" w:firstLine="0"/>
      </w:pPr>
      <w:rPr>
        <w:rFonts w:hint="eastAsia"/>
        <w:b w:val="0"/>
        <w:bCs/>
        <w:spacing w:val="-4"/>
        <w:w w:val="107"/>
      </w:rPr>
    </w:lvl>
    <w:lvl w:ilvl="1">
      <w:start w:val="1"/>
      <w:numFmt w:val="upperLetter"/>
      <w:lvlText w:val="%2."/>
      <w:lvlJc w:val="left"/>
      <w:pPr>
        <w:ind w:left="0" w:firstLine="0"/>
      </w:pPr>
      <w:rPr>
        <w:rFonts w:ascii="Times New Roman" w:eastAsia="宋体" w:hAnsi="Times New Roman" w:hint="default"/>
        <w:w w:val="90"/>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num w:numId="1">
    <w:abstractNumId w:val="26"/>
  </w:num>
  <w:num w:numId="2">
    <w:abstractNumId w:val="19"/>
  </w:num>
  <w:num w:numId="3">
    <w:abstractNumId w:val="7"/>
  </w:num>
  <w:num w:numId="4">
    <w:abstractNumId w:val="23"/>
  </w:num>
  <w:num w:numId="5">
    <w:abstractNumId w:val="9"/>
  </w:num>
  <w:num w:numId="6">
    <w:abstractNumId w:val="10"/>
  </w:num>
  <w:num w:numId="7">
    <w:abstractNumId w:val="38"/>
  </w:num>
  <w:num w:numId="8">
    <w:abstractNumId w:val="42"/>
  </w:num>
  <w:num w:numId="9">
    <w:abstractNumId w:val="20"/>
  </w:num>
  <w:num w:numId="10">
    <w:abstractNumId w:val="1"/>
  </w:num>
  <w:num w:numId="11">
    <w:abstractNumId w:val="0"/>
  </w:num>
  <w:num w:numId="12">
    <w:abstractNumId w:val="35"/>
  </w:num>
  <w:num w:numId="13">
    <w:abstractNumId w:val="13"/>
  </w:num>
  <w:num w:numId="14">
    <w:abstractNumId w:val="28"/>
  </w:num>
  <w:num w:numId="15">
    <w:abstractNumId w:val="27"/>
  </w:num>
  <w:num w:numId="16">
    <w:abstractNumId w:val="34"/>
  </w:num>
  <w:num w:numId="17">
    <w:abstractNumId w:val="4"/>
  </w:num>
  <w:num w:numId="18">
    <w:abstractNumId w:val="8"/>
  </w:num>
  <w:num w:numId="19">
    <w:abstractNumId w:val="11"/>
  </w:num>
  <w:num w:numId="20">
    <w:abstractNumId w:val="33"/>
  </w:num>
  <w:num w:numId="21">
    <w:abstractNumId w:val="5"/>
  </w:num>
  <w:num w:numId="22">
    <w:abstractNumId w:val="16"/>
  </w:num>
  <w:num w:numId="23">
    <w:abstractNumId w:val="17"/>
  </w:num>
  <w:num w:numId="24">
    <w:abstractNumId w:val="40"/>
  </w:num>
  <w:num w:numId="25">
    <w:abstractNumId w:val="15"/>
  </w:num>
  <w:num w:numId="26">
    <w:abstractNumId w:val="37"/>
  </w:num>
  <w:num w:numId="27">
    <w:abstractNumId w:val="2"/>
  </w:num>
  <w:num w:numId="28">
    <w:abstractNumId w:val="30"/>
  </w:num>
  <w:num w:numId="29">
    <w:abstractNumId w:val="12"/>
  </w:num>
  <w:num w:numId="30">
    <w:abstractNumId w:val="36"/>
  </w:num>
  <w:num w:numId="31">
    <w:abstractNumId w:val="31"/>
  </w:num>
  <w:num w:numId="32">
    <w:abstractNumId w:val="29"/>
  </w:num>
  <w:num w:numId="33">
    <w:abstractNumId w:val="41"/>
  </w:num>
  <w:num w:numId="34">
    <w:abstractNumId w:val="18"/>
  </w:num>
  <w:num w:numId="35">
    <w:abstractNumId w:val="22"/>
  </w:num>
  <w:num w:numId="36">
    <w:abstractNumId w:val="39"/>
  </w:num>
  <w:num w:numId="37">
    <w:abstractNumId w:val="6"/>
  </w:num>
  <w:num w:numId="38">
    <w:abstractNumId w:val="24"/>
  </w:num>
  <w:num w:numId="39">
    <w:abstractNumId w:val="14"/>
  </w:num>
  <w:num w:numId="40">
    <w:abstractNumId w:val="32"/>
  </w:num>
  <w:num w:numId="41">
    <w:abstractNumId w:val="21"/>
  </w:num>
  <w:num w:numId="42">
    <w:abstractNumId w:val="3"/>
  </w:num>
  <w:num w:numId="43">
    <w:abstractNumId w:val="2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10ED1"/>
    <w:rsid w:val="0000451A"/>
    <w:rsid w:val="000072E5"/>
    <w:rsid w:val="00007526"/>
    <w:rsid w:val="000077DA"/>
    <w:rsid w:val="00010996"/>
    <w:rsid w:val="00012328"/>
    <w:rsid w:val="00012FDA"/>
    <w:rsid w:val="00016DAF"/>
    <w:rsid w:val="000237DC"/>
    <w:rsid w:val="00023C94"/>
    <w:rsid w:val="000245FF"/>
    <w:rsid w:val="00024B33"/>
    <w:rsid w:val="00030862"/>
    <w:rsid w:val="00032E2B"/>
    <w:rsid w:val="00042ED5"/>
    <w:rsid w:val="0004388B"/>
    <w:rsid w:val="00045A1D"/>
    <w:rsid w:val="00060B28"/>
    <w:rsid w:val="000717B2"/>
    <w:rsid w:val="000834AF"/>
    <w:rsid w:val="00085014"/>
    <w:rsid w:val="00090B79"/>
    <w:rsid w:val="00091016"/>
    <w:rsid w:val="000A0525"/>
    <w:rsid w:val="000A397C"/>
    <w:rsid w:val="000B0E3C"/>
    <w:rsid w:val="000B5087"/>
    <w:rsid w:val="000C36C5"/>
    <w:rsid w:val="000C3CCC"/>
    <w:rsid w:val="000C49E1"/>
    <w:rsid w:val="000D381F"/>
    <w:rsid w:val="000E3AA7"/>
    <w:rsid w:val="000F4396"/>
    <w:rsid w:val="000F758B"/>
    <w:rsid w:val="00101D9B"/>
    <w:rsid w:val="0010426E"/>
    <w:rsid w:val="001068D8"/>
    <w:rsid w:val="00106F86"/>
    <w:rsid w:val="0010742A"/>
    <w:rsid w:val="00124C9C"/>
    <w:rsid w:val="00134825"/>
    <w:rsid w:val="00136E72"/>
    <w:rsid w:val="00143A1D"/>
    <w:rsid w:val="00151B35"/>
    <w:rsid w:val="00160FFA"/>
    <w:rsid w:val="0017051A"/>
    <w:rsid w:val="0019241A"/>
    <w:rsid w:val="001A370C"/>
    <w:rsid w:val="001B240B"/>
    <w:rsid w:val="001B29D7"/>
    <w:rsid w:val="001B588C"/>
    <w:rsid w:val="001B6111"/>
    <w:rsid w:val="001C06AC"/>
    <w:rsid w:val="001C270B"/>
    <w:rsid w:val="001C7B28"/>
    <w:rsid w:val="001E49E8"/>
    <w:rsid w:val="001E75C5"/>
    <w:rsid w:val="001F2EE6"/>
    <w:rsid w:val="001F2F0A"/>
    <w:rsid w:val="001F32BE"/>
    <w:rsid w:val="0020258F"/>
    <w:rsid w:val="00204C60"/>
    <w:rsid w:val="00206632"/>
    <w:rsid w:val="00210ED1"/>
    <w:rsid w:val="0021260F"/>
    <w:rsid w:val="0021310C"/>
    <w:rsid w:val="00220389"/>
    <w:rsid w:val="00221675"/>
    <w:rsid w:val="00223073"/>
    <w:rsid w:val="002657B6"/>
    <w:rsid w:val="00273FA4"/>
    <w:rsid w:val="00287E63"/>
    <w:rsid w:val="00291761"/>
    <w:rsid w:val="00294D01"/>
    <w:rsid w:val="00295781"/>
    <w:rsid w:val="002A4793"/>
    <w:rsid w:val="002B3F0C"/>
    <w:rsid w:val="002C2FDD"/>
    <w:rsid w:val="002C3939"/>
    <w:rsid w:val="002C42A9"/>
    <w:rsid w:val="002E7521"/>
    <w:rsid w:val="0030776C"/>
    <w:rsid w:val="00313307"/>
    <w:rsid w:val="00313535"/>
    <w:rsid w:val="003204E1"/>
    <w:rsid w:val="00323F76"/>
    <w:rsid w:val="00324054"/>
    <w:rsid w:val="0032788B"/>
    <w:rsid w:val="00333313"/>
    <w:rsid w:val="003346B0"/>
    <w:rsid w:val="00340188"/>
    <w:rsid w:val="0034107B"/>
    <w:rsid w:val="0035771D"/>
    <w:rsid w:val="00361B8D"/>
    <w:rsid w:val="00371B46"/>
    <w:rsid w:val="00386099"/>
    <w:rsid w:val="00386F1F"/>
    <w:rsid w:val="00392B2F"/>
    <w:rsid w:val="00393D22"/>
    <w:rsid w:val="003960FE"/>
    <w:rsid w:val="003A3317"/>
    <w:rsid w:val="003A42F2"/>
    <w:rsid w:val="003B0027"/>
    <w:rsid w:val="003B4C87"/>
    <w:rsid w:val="003B56D0"/>
    <w:rsid w:val="003C0526"/>
    <w:rsid w:val="003D46DF"/>
    <w:rsid w:val="003E4C2C"/>
    <w:rsid w:val="003E73DC"/>
    <w:rsid w:val="003F2BFC"/>
    <w:rsid w:val="004044FA"/>
    <w:rsid w:val="0040471B"/>
    <w:rsid w:val="00405E61"/>
    <w:rsid w:val="00413532"/>
    <w:rsid w:val="00431BE4"/>
    <w:rsid w:val="00432608"/>
    <w:rsid w:val="00436B56"/>
    <w:rsid w:val="00436C85"/>
    <w:rsid w:val="00464302"/>
    <w:rsid w:val="00481A11"/>
    <w:rsid w:val="004903A7"/>
    <w:rsid w:val="004924B0"/>
    <w:rsid w:val="00493E09"/>
    <w:rsid w:val="00494074"/>
    <w:rsid w:val="00496A1A"/>
    <w:rsid w:val="004B17BB"/>
    <w:rsid w:val="004C68F0"/>
    <w:rsid w:val="004D3458"/>
    <w:rsid w:val="004D4C2B"/>
    <w:rsid w:val="004E3AE8"/>
    <w:rsid w:val="004E4DE4"/>
    <w:rsid w:val="004E6CDA"/>
    <w:rsid w:val="00507611"/>
    <w:rsid w:val="00516127"/>
    <w:rsid w:val="00521E2B"/>
    <w:rsid w:val="005341A7"/>
    <w:rsid w:val="00535D12"/>
    <w:rsid w:val="00567256"/>
    <w:rsid w:val="00567B82"/>
    <w:rsid w:val="0057052F"/>
    <w:rsid w:val="00570E43"/>
    <w:rsid w:val="00573526"/>
    <w:rsid w:val="00575EFF"/>
    <w:rsid w:val="005827DC"/>
    <w:rsid w:val="00582FDB"/>
    <w:rsid w:val="005837AF"/>
    <w:rsid w:val="00594A46"/>
    <w:rsid w:val="00596420"/>
    <w:rsid w:val="005A229B"/>
    <w:rsid w:val="005A43C2"/>
    <w:rsid w:val="005A4870"/>
    <w:rsid w:val="005A51A4"/>
    <w:rsid w:val="005B288E"/>
    <w:rsid w:val="005B69B2"/>
    <w:rsid w:val="005B7F89"/>
    <w:rsid w:val="005C562E"/>
    <w:rsid w:val="005C688B"/>
    <w:rsid w:val="005D13F3"/>
    <w:rsid w:val="005D3C48"/>
    <w:rsid w:val="005F34BC"/>
    <w:rsid w:val="005F4781"/>
    <w:rsid w:val="00604400"/>
    <w:rsid w:val="006236AB"/>
    <w:rsid w:val="006315BF"/>
    <w:rsid w:val="006344B9"/>
    <w:rsid w:val="00636185"/>
    <w:rsid w:val="006448AF"/>
    <w:rsid w:val="00645C26"/>
    <w:rsid w:val="00651C38"/>
    <w:rsid w:val="006570B2"/>
    <w:rsid w:val="0065782A"/>
    <w:rsid w:val="006661F0"/>
    <w:rsid w:val="00673C63"/>
    <w:rsid w:val="00674DD0"/>
    <w:rsid w:val="00697103"/>
    <w:rsid w:val="006B1B51"/>
    <w:rsid w:val="006B5519"/>
    <w:rsid w:val="006C1D70"/>
    <w:rsid w:val="006C1EBC"/>
    <w:rsid w:val="006C523C"/>
    <w:rsid w:val="006D5EF9"/>
    <w:rsid w:val="006D6033"/>
    <w:rsid w:val="006E53F5"/>
    <w:rsid w:val="006E5533"/>
    <w:rsid w:val="006F1593"/>
    <w:rsid w:val="006F44D3"/>
    <w:rsid w:val="006F5D29"/>
    <w:rsid w:val="006F7A4F"/>
    <w:rsid w:val="00702018"/>
    <w:rsid w:val="00706367"/>
    <w:rsid w:val="007212D6"/>
    <w:rsid w:val="00730078"/>
    <w:rsid w:val="00731E44"/>
    <w:rsid w:val="00741B51"/>
    <w:rsid w:val="00746CBD"/>
    <w:rsid w:val="007471D1"/>
    <w:rsid w:val="0075340E"/>
    <w:rsid w:val="007545C2"/>
    <w:rsid w:val="00757233"/>
    <w:rsid w:val="00760026"/>
    <w:rsid w:val="00760A82"/>
    <w:rsid w:val="00765067"/>
    <w:rsid w:val="00774584"/>
    <w:rsid w:val="00776C07"/>
    <w:rsid w:val="00781B47"/>
    <w:rsid w:val="007828EF"/>
    <w:rsid w:val="00784EC4"/>
    <w:rsid w:val="00792DD9"/>
    <w:rsid w:val="00793627"/>
    <w:rsid w:val="007A61ED"/>
    <w:rsid w:val="007B136D"/>
    <w:rsid w:val="007C3A91"/>
    <w:rsid w:val="007D0ABB"/>
    <w:rsid w:val="007D2EC5"/>
    <w:rsid w:val="007D5A34"/>
    <w:rsid w:val="007E3E81"/>
    <w:rsid w:val="007F23D5"/>
    <w:rsid w:val="007F60FD"/>
    <w:rsid w:val="007F6C65"/>
    <w:rsid w:val="00801484"/>
    <w:rsid w:val="00804C52"/>
    <w:rsid w:val="00806BAC"/>
    <w:rsid w:val="008229D6"/>
    <w:rsid w:val="0083499D"/>
    <w:rsid w:val="008366A4"/>
    <w:rsid w:val="008371EF"/>
    <w:rsid w:val="0085217E"/>
    <w:rsid w:val="00856218"/>
    <w:rsid w:val="00880669"/>
    <w:rsid w:val="00883FF1"/>
    <w:rsid w:val="00893E80"/>
    <w:rsid w:val="00897B41"/>
    <w:rsid w:val="008A2A68"/>
    <w:rsid w:val="008A3843"/>
    <w:rsid w:val="008A6DA6"/>
    <w:rsid w:val="008B3936"/>
    <w:rsid w:val="008B4449"/>
    <w:rsid w:val="008B6CB6"/>
    <w:rsid w:val="008C146F"/>
    <w:rsid w:val="008C311B"/>
    <w:rsid w:val="008C3B9C"/>
    <w:rsid w:val="008C4CF1"/>
    <w:rsid w:val="008E0B03"/>
    <w:rsid w:val="008E37D1"/>
    <w:rsid w:val="008E69EE"/>
    <w:rsid w:val="008F4F8D"/>
    <w:rsid w:val="00900BF8"/>
    <w:rsid w:val="009041C9"/>
    <w:rsid w:val="00904416"/>
    <w:rsid w:val="00906BA7"/>
    <w:rsid w:val="009118E0"/>
    <w:rsid w:val="00922DD5"/>
    <w:rsid w:val="00926A8C"/>
    <w:rsid w:val="00932269"/>
    <w:rsid w:val="009432EE"/>
    <w:rsid w:val="009454DD"/>
    <w:rsid w:val="00945D45"/>
    <w:rsid w:val="00954433"/>
    <w:rsid w:val="00955EE0"/>
    <w:rsid w:val="009676E9"/>
    <w:rsid w:val="00971849"/>
    <w:rsid w:val="00973190"/>
    <w:rsid w:val="00992DD5"/>
    <w:rsid w:val="009A3604"/>
    <w:rsid w:val="009A6ABC"/>
    <w:rsid w:val="009C201F"/>
    <w:rsid w:val="009C4136"/>
    <w:rsid w:val="009C4FF5"/>
    <w:rsid w:val="009C657E"/>
    <w:rsid w:val="009D094B"/>
    <w:rsid w:val="009D0FA9"/>
    <w:rsid w:val="009D224C"/>
    <w:rsid w:val="009E0A46"/>
    <w:rsid w:val="009E2B6F"/>
    <w:rsid w:val="009F1175"/>
    <w:rsid w:val="009F628F"/>
    <w:rsid w:val="00A07A74"/>
    <w:rsid w:val="00A14800"/>
    <w:rsid w:val="00A15B6E"/>
    <w:rsid w:val="00A220D6"/>
    <w:rsid w:val="00A23B73"/>
    <w:rsid w:val="00A64147"/>
    <w:rsid w:val="00A648F0"/>
    <w:rsid w:val="00A81ADF"/>
    <w:rsid w:val="00A859E8"/>
    <w:rsid w:val="00A85FCB"/>
    <w:rsid w:val="00A90C19"/>
    <w:rsid w:val="00AA79EF"/>
    <w:rsid w:val="00AB13B2"/>
    <w:rsid w:val="00AB4382"/>
    <w:rsid w:val="00AB4C77"/>
    <w:rsid w:val="00AC34E2"/>
    <w:rsid w:val="00AD2977"/>
    <w:rsid w:val="00AD4FF6"/>
    <w:rsid w:val="00AD6FF5"/>
    <w:rsid w:val="00AD73E9"/>
    <w:rsid w:val="00AE23FA"/>
    <w:rsid w:val="00AF5CCB"/>
    <w:rsid w:val="00B0487E"/>
    <w:rsid w:val="00B0619C"/>
    <w:rsid w:val="00B10099"/>
    <w:rsid w:val="00B15BC3"/>
    <w:rsid w:val="00B16995"/>
    <w:rsid w:val="00B2347F"/>
    <w:rsid w:val="00B23E02"/>
    <w:rsid w:val="00B40035"/>
    <w:rsid w:val="00B45E50"/>
    <w:rsid w:val="00B522C0"/>
    <w:rsid w:val="00B56C86"/>
    <w:rsid w:val="00B571F7"/>
    <w:rsid w:val="00B71E50"/>
    <w:rsid w:val="00B82334"/>
    <w:rsid w:val="00B84B72"/>
    <w:rsid w:val="00B928E6"/>
    <w:rsid w:val="00B9373E"/>
    <w:rsid w:val="00B95B27"/>
    <w:rsid w:val="00BA1D98"/>
    <w:rsid w:val="00BA6391"/>
    <w:rsid w:val="00BB54C3"/>
    <w:rsid w:val="00BB6528"/>
    <w:rsid w:val="00BC31A8"/>
    <w:rsid w:val="00BC3239"/>
    <w:rsid w:val="00BD56B2"/>
    <w:rsid w:val="00BD5FA5"/>
    <w:rsid w:val="00BE1B5C"/>
    <w:rsid w:val="00BE60E3"/>
    <w:rsid w:val="00BE658E"/>
    <w:rsid w:val="00BF3EAD"/>
    <w:rsid w:val="00BF7107"/>
    <w:rsid w:val="00C03C4F"/>
    <w:rsid w:val="00C043A0"/>
    <w:rsid w:val="00C069BB"/>
    <w:rsid w:val="00C11EFF"/>
    <w:rsid w:val="00C151D1"/>
    <w:rsid w:val="00C15D54"/>
    <w:rsid w:val="00C30E0D"/>
    <w:rsid w:val="00C57C7D"/>
    <w:rsid w:val="00C60815"/>
    <w:rsid w:val="00C6583F"/>
    <w:rsid w:val="00C71B67"/>
    <w:rsid w:val="00C71D19"/>
    <w:rsid w:val="00C72DC7"/>
    <w:rsid w:val="00C82FB0"/>
    <w:rsid w:val="00C8419F"/>
    <w:rsid w:val="00C86902"/>
    <w:rsid w:val="00C90F7C"/>
    <w:rsid w:val="00C91FC1"/>
    <w:rsid w:val="00CA771E"/>
    <w:rsid w:val="00CB2385"/>
    <w:rsid w:val="00CC5F99"/>
    <w:rsid w:val="00CC6C81"/>
    <w:rsid w:val="00CC782B"/>
    <w:rsid w:val="00CD53B8"/>
    <w:rsid w:val="00CD6800"/>
    <w:rsid w:val="00CD7085"/>
    <w:rsid w:val="00CD7BE7"/>
    <w:rsid w:val="00CE225C"/>
    <w:rsid w:val="00CF1038"/>
    <w:rsid w:val="00CF4421"/>
    <w:rsid w:val="00CF78BF"/>
    <w:rsid w:val="00D16120"/>
    <w:rsid w:val="00D27C0E"/>
    <w:rsid w:val="00D32570"/>
    <w:rsid w:val="00D326E1"/>
    <w:rsid w:val="00D33314"/>
    <w:rsid w:val="00D4100F"/>
    <w:rsid w:val="00D449C6"/>
    <w:rsid w:val="00D47573"/>
    <w:rsid w:val="00D53BEE"/>
    <w:rsid w:val="00D567AE"/>
    <w:rsid w:val="00D6300A"/>
    <w:rsid w:val="00D738E1"/>
    <w:rsid w:val="00D74F89"/>
    <w:rsid w:val="00D756F7"/>
    <w:rsid w:val="00D76DD3"/>
    <w:rsid w:val="00D85173"/>
    <w:rsid w:val="00D851A1"/>
    <w:rsid w:val="00D87703"/>
    <w:rsid w:val="00DA1636"/>
    <w:rsid w:val="00DB016F"/>
    <w:rsid w:val="00DB583A"/>
    <w:rsid w:val="00DC13AD"/>
    <w:rsid w:val="00DC27E6"/>
    <w:rsid w:val="00DC327B"/>
    <w:rsid w:val="00DC459A"/>
    <w:rsid w:val="00DD5E4A"/>
    <w:rsid w:val="00DD74B2"/>
    <w:rsid w:val="00DE6DE8"/>
    <w:rsid w:val="00DE7871"/>
    <w:rsid w:val="00DF34E4"/>
    <w:rsid w:val="00DF4F8E"/>
    <w:rsid w:val="00DF69FE"/>
    <w:rsid w:val="00DF6D69"/>
    <w:rsid w:val="00E026EE"/>
    <w:rsid w:val="00E03183"/>
    <w:rsid w:val="00E10C51"/>
    <w:rsid w:val="00E11D5B"/>
    <w:rsid w:val="00E163B2"/>
    <w:rsid w:val="00E60FB6"/>
    <w:rsid w:val="00E61636"/>
    <w:rsid w:val="00E63251"/>
    <w:rsid w:val="00E6392B"/>
    <w:rsid w:val="00E74F14"/>
    <w:rsid w:val="00E93BA9"/>
    <w:rsid w:val="00E93C18"/>
    <w:rsid w:val="00EA2693"/>
    <w:rsid w:val="00EB1475"/>
    <w:rsid w:val="00EB2B6D"/>
    <w:rsid w:val="00EC41D7"/>
    <w:rsid w:val="00EC5927"/>
    <w:rsid w:val="00EC702E"/>
    <w:rsid w:val="00ED6B71"/>
    <w:rsid w:val="00EE4B37"/>
    <w:rsid w:val="00EF2FA4"/>
    <w:rsid w:val="00EF7ACD"/>
    <w:rsid w:val="00F016D2"/>
    <w:rsid w:val="00F06BF8"/>
    <w:rsid w:val="00F06EBD"/>
    <w:rsid w:val="00F227A0"/>
    <w:rsid w:val="00F35206"/>
    <w:rsid w:val="00F446B7"/>
    <w:rsid w:val="00F53C8D"/>
    <w:rsid w:val="00F57E84"/>
    <w:rsid w:val="00F61206"/>
    <w:rsid w:val="00F728A5"/>
    <w:rsid w:val="00F734AD"/>
    <w:rsid w:val="00F85BFD"/>
    <w:rsid w:val="00F96027"/>
    <w:rsid w:val="00FB47FE"/>
    <w:rsid w:val="00FB742A"/>
    <w:rsid w:val="00FE0F07"/>
    <w:rsid w:val="00FE2C0B"/>
    <w:rsid w:val="00FE3622"/>
    <w:rsid w:val="00FF348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CDCBD"/>
  <w15:docId w15:val="{21D41690-0E17-413F-823B-8B485B4C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7F89"/>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uiPriority w:val="9"/>
    <w:qFormat/>
    <w:rsid w:val="005B7F89"/>
    <w:pPr>
      <w:spacing w:beforeLines="50" w:afterLines="50"/>
      <w:ind w:left="1429"/>
      <w:outlineLvl w:val="0"/>
    </w:pPr>
    <w:rPr>
      <w:rFonts w:ascii="Calibri" w:eastAsia="黑体" w:hAnsi="Calibri"/>
      <w:szCs w:val="22"/>
    </w:rPr>
  </w:style>
  <w:style w:type="paragraph" w:styleId="2">
    <w:name w:val="heading 2"/>
    <w:basedOn w:val="a"/>
    <w:next w:val="a"/>
    <w:link w:val="20"/>
    <w:uiPriority w:val="9"/>
    <w:qFormat/>
    <w:rsid w:val="005B7F89"/>
    <w:pPr>
      <w:keepNext/>
      <w:keepLines/>
      <w:spacing w:before="120" w:after="120" w:line="360" w:lineRule="auto"/>
      <w:ind w:firstLineChars="200" w:firstLine="200"/>
      <w:outlineLvl w:val="1"/>
    </w:pPr>
    <w:rPr>
      <w:rFonts w:ascii="Cambria" w:eastAsia="黑体" w:hAnsi="Cambria"/>
      <w:b/>
      <w:bCs/>
      <w:snapToGrid w:val="0"/>
      <w:kern w:val="0"/>
      <w:szCs w:val="32"/>
      <w:lang w:val="zh-CN"/>
    </w:rPr>
  </w:style>
  <w:style w:type="paragraph" w:styleId="3">
    <w:name w:val="heading 3"/>
    <w:basedOn w:val="a"/>
    <w:next w:val="a"/>
    <w:link w:val="30"/>
    <w:uiPriority w:val="9"/>
    <w:unhideWhenUsed/>
    <w:qFormat/>
    <w:rsid w:val="005B7F89"/>
    <w:pPr>
      <w:keepNext/>
      <w:keepLines/>
      <w:spacing w:before="260" w:after="260" w:line="416" w:lineRule="auto"/>
      <w:ind w:firstLineChars="200" w:firstLine="200"/>
      <w:outlineLvl w:val="2"/>
    </w:pPr>
    <w:rPr>
      <w:rFonts w:eastAsia="仿宋_GB2312"/>
      <w:bCs/>
      <w:snapToGrid w:val="0"/>
      <w:kern w:val="0"/>
      <w:szCs w:val="32"/>
    </w:rPr>
  </w:style>
  <w:style w:type="paragraph" w:styleId="4">
    <w:name w:val="heading 4"/>
    <w:basedOn w:val="a"/>
    <w:next w:val="a"/>
    <w:link w:val="40"/>
    <w:uiPriority w:val="9"/>
    <w:unhideWhenUsed/>
    <w:qFormat/>
    <w:rsid w:val="005B7F89"/>
    <w:pPr>
      <w:keepNext/>
      <w:keepLines/>
      <w:spacing w:before="280" w:after="290" w:line="376" w:lineRule="auto"/>
      <w:ind w:firstLineChars="200" w:firstLine="200"/>
      <w:outlineLvl w:val="3"/>
    </w:pPr>
    <w:rPr>
      <w:rFonts w:asciiTheme="majorHAnsi" w:eastAsiaTheme="majorEastAsia" w:hAnsiTheme="majorHAnsi" w:cstheme="majorBidi"/>
      <w:b/>
      <w:bCs/>
      <w:snapToGrid w:val="0"/>
      <w:kern w:val="0"/>
      <w:sz w:val="28"/>
      <w:szCs w:val="28"/>
    </w:rPr>
  </w:style>
  <w:style w:type="paragraph" w:styleId="5">
    <w:name w:val="heading 5"/>
    <w:basedOn w:val="a"/>
    <w:next w:val="a"/>
    <w:link w:val="50"/>
    <w:uiPriority w:val="9"/>
    <w:unhideWhenUsed/>
    <w:qFormat/>
    <w:rsid w:val="005B7F89"/>
    <w:pPr>
      <w:keepNext/>
      <w:keepLines/>
      <w:spacing w:before="280" w:after="290" w:line="376" w:lineRule="auto"/>
      <w:ind w:firstLineChars="200" w:firstLine="200"/>
      <w:outlineLvl w:val="4"/>
    </w:pPr>
    <w:rPr>
      <w:rFonts w:eastAsia="仿宋_GB2312"/>
      <w:b/>
      <w:bCs/>
      <w:snapToGrid w:val="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5B7F89"/>
    <w:rPr>
      <w:rFonts w:ascii="Calibri" w:eastAsia="黑体" w:hAnsi="Calibri" w:cs="Times New Roman"/>
      <w:kern w:val="2"/>
      <w:sz w:val="32"/>
      <w:szCs w:val="22"/>
    </w:rPr>
  </w:style>
  <w:style w:type="character" w:customStyle="1" w:styleId="20">
    <w:name w:val="标题 2 字符"/>
    <w:basedOn w:val="a0"/>
    <w:link w:val="2"/>
    <w:uiPriority w:val="9"/>
    <w:rsid w:val="005B7F89"/>
    <w:rPr>
      <w:rFonts w:ascii="Cambria" w:eastAsia="黑体" w:hAnsi="Cambria" w:cs="Times New Roman"/>
      <w:b/>
      <w:bCs/>
      <w:snapToGrid w:val="0"/>
      <w:sz w:val="32"/>
      <w:szCs w:val="32"/>
      <w:lang w:val="zh-CN"/>
    </w:rPr>
  </w:style>
  <w:style w:type="character" w:customStyle="1" w:styleId="30">
    <w:name w:val="标题 3 字符"/>
    <w:basedOn w:val="a0"/>
    <w:link w:val="3"/>
    <w:uiPriority w:val="9"/>
    <w:rsid w:val="005B7F89"/>
    <w:rPr>
      <w:rFonts w:ascii="Times New Roman" w:eastAsia="仿宋_GB2312" w:hAnsi="Times New Roman" w:cs="Times New Roman"/>
      <w:bCs/>
      <w:snapToGrid w:val="0"/>
      <w:sz w:val="32"/>
      <w:szCs w:val="32"/>
    </w:rPr>
  </w:style>
  <w:style w:type="character" w:customStyle="1" w:styleId="40">
    <w:name w:val="标题 4 字符"/>
    <w:basedOn w:val="a0"/>
    <w:link w:val="4"/>
    <w:uiPriority w:val="9"/>
    <w:rsid w:val="005B7F89"/>
    <w:rPr>
      <w:rFonts w:asciiTheme="majorHAnsi" w:eastAsiaTheme="majorEastAsia" w:hAnsiTheme="majorHAnsi" w:cstheme="majorBidi"/>
      <w:b/>
      <w:bCs/>
      <w:snapToGrid w:val="0"/>
      <w:sz w:val="28"/>
      <w:szCs w:val="28"/>
    </w:rPr>
  </w:style>
  <w:style w:type="character" w:customStyle="1" w:styleId="50">
    <w:name w:val="标题 5 字符"/>
    <w:basedOn w:val="a0"/>
    <w:link w:val="5"/>
    <w:uiPriority w:val="9"/>
    <w:rsid w:val="005B7F89"/>
    <w:rPr>
      <w:rFonts w:ascii="Times New Roman" w:eastAsia="仿宋_GB2312" w:hAnsi="Times New Roman" w:cs="Times New Roman"/>
      <w:b/>
      <w:bCs/>
      <w:snapToGrid w:val="0"/>
      <w:sz w:val="28"/>
      <w:szCs w:val="28"/>
    </w:rPr>
  </w:style>
  <w:style w:type="paragraph" w:styleId="a3">
    <w:name w:val="footer"/>
    <w:basedOn w:val="a"/>
    <w:link w:val="a4"/>
    <w:uiPriority w:val="99"/>
    <w:unhideWhenUsed/>
    <w:rsid w:val="005B7F89"/>
    <w:pPr>
      <w:tabs>
        <w:tab w:val="center" w:pos="4153"/>
        <w:tab w:val="right" w:pos="8306"/>
      </w:tabs>
      <w:snapToGrid w:val="0"/>
      <w:jc w:val="left"/>
    </w:pPr>
    <w:rPr>
      <w:sz w:val="18"/>
    </w:rPr>
  </w:style>
  <w:style w:type="character" w:customStyle="1" w:styleId="a4">
    <w:name w:val="页脚 字符"/>
    <w:basedOn w:val="a0"/>
    <w:link w:val="a3"/>
    <w:uiPriority w:val="99"/>
    <w:rsid w:val="005B7F89"/>
    <w:rPr>
      <w:rFonts w:ascii="Times New Roman" w:eastAsia="Adobe 仿宋 Std R" w:hAnsi="Times New Roman" w:cs="Times New Roman"/>
      <w:kern w:val="2"/>
      <w:sz w:val="18"/>
      <w:szCs w:val="24"/>
    </w:rPr>
  </w:style>
  <w:style w:type="paragraph" w:styleId="a5">
    <w:name w:val="header"/>
    <w:basedOn w:val="a"/>
    <w:link w:val="a6"/>
    <w:uiPriority w:val="99"/>
    <w:unhideWhenUsed/>
    <w:qFormat/>
    <w:rsid w:val="005B7F89"/>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character" w:customStyle="1" w:styleId="a6">
    <w:name w:val="页眉 字符"/>
    <w:basedOn w:val="a0"/>
    <w:link w:val="a5"/>
    <w:uiPriority w:val="99"/>
    <w:rsid w:val="005B7F89"/>
    <w:rPr>
      <w:rFonts w:ascii="DejaVu Sans" w:eastAsia="Adobe 仿宋 Std R" w:hAnsi="DejaVu Sans" w:cs="Times New Roman"/>
      <w:kern w:val="2"/>
      <w:sz w:val="18"/>
      <w:szCs w:val="24"/>
    </w:rPr>
  </w:style>
  <w:style w:type="paragraph" w:customStyle="1" w:styleId="11">
    <w:name w:val="列出段落1"/>
    <w:basedOn w:val="a"/>
    <w:link w:val="Char"/>
    <w:uiPriority w:val="34"/>
    <w:qFormat/>
    <w:rsid w:val="005B7F89"/>
    <w:pPr>
      <w:ind w:firstLineChars="200" w:firstLine="420"/>
    </w:pPr>
    <w:rPr>
      <w:rFonts w:eastAsia="仿宋_GB2312"/>
      <w:szCs w:val="32"/>
    </w:rPr>
  </w:style>
  <w:style w:type="character" w:customStyle="1" w:styleId="Char">
    <w:name w:val="列出段落 Char"/>
    <w:basedOn w:val="a0"/>
    <w:link w:val="11"/>
    <w:uiPriority w:val="34"/>
    <w:qFormat/>
    <w:rsid w:val="005B7F89"/>
    <w:rPr>
      <w:rFonts w:ascii="Times New Roman" w:eastAsia="仿宋_GB2312" w:hAnsi="Times New Roman" w:cs="Times New Roman"/>
      <w:sz w:val="32"/>
      <w:szCs w:val="32"/>
    </w:rPr>
  </w:style>
  <w:style w:type="paragraph" w:styleId="a7">
    <w:name w:val="Balloon Text"/>
    <w:basedOn w:val="a"/>
    <w:link w:val="a8"/>
    <w:uiPriority w:val="99"/>
    <w:semiHidden/>
    <w:unhideWhenUsed/>
    <w:rsid w:val="005B7F89"/>
    <w:rPr>
      <w:sz w:val="18"/>
      <w:szCs w:val="18"/>
    </w:rPr>
  </w:style>
  <w:style w:type="character" w:customStyle="1" w:styleId="a8">
    <w:name w:val="批注框文本 字符"/>
    <w:basedOn w:val="a0"/>
    <w:link w:val="a7"/>
    <w:uiPriority w:val="99"/>
    <w:semiHidden/>
    <w:rsid w:val="005B7F89"/>
    <w:rPr>
      <w:rFonts w:ascii="Times New Roman" w:eastAsia="Adobe 仿宋 Std R" w:hAnsi="Times New Roman" w:cs="Times New Roman"/>
      <w:kern w:val="2"/>
      <w:sz w:val="18"/>
      <w:szCs w:val="18"/>
    </w:rPr>
  </w:style>
  <w:style w:type="paragraph" w:styleId="a9">
    <w:name w:val="List Paragraph"/>
    <w:basedOn w:val="a"/>
    <w:link w:val="aa"/>
    <w:uiPriority w:val="34"/>
    <w:unhideWhenUsed/>
    <w:qFormat/>
    <w:rsid w:val="005B7F89"/>
    <w:pPr>
      <w:ind w:firstLineChars="200" w:firstLine="420"/>
    </w:pPr>
  </w:style>
  <w:style w:type="character" w:customStyle="1" w:styleId="aa">
    <w:name w:val="列出段落 字符"/>
    <w:link w:val="a9"/>
    <w:uiPriority w:val="34"/>
    <w:rsid w:val="005B7F89"/>
    <w:rPr>
      <w:rFonts w:ascii="Times New Roman" w:eastAsia="Adobe 仿宋 Std R" w:hAnsi="Times New Roman" w:cs="Times New Roman"/>
      <w:kern w:val="2"/>
      <w:sz w:val="32"/>
      <w:szCs w:val="24"/>
    </w:rPr>
  </w:style>
  <w:style w:type="character" w:styleId="ab">
    <w:name w:val="annotation reference"/>
    <w:basedOn w:val="a0"/>
    <w:uiPriority w:val="99"/>
    <w:unhideWhenUsed/>
    <w:rsid w:val="005B7F89"/>
    <w:rPr>
      <w:sz w:val="21"/>
      <w:szCs w:val="21"/>
    </w:rPr>
  </w:style>
  <w:style w:type="paragraph" w:styleId="ac">
    <w:name w:val="annotation text"/>
    <w:basedOn w:val="a"/>
    <w:link w:val="ad"/>
    <w:unhideWhenUsed/>
    <w:rsid w:val="005B7F89"/>
    <w:pPr>
      <w:jc w:val="left"/>
    </w:pPr>
  </w:style>
  <w:style w:type="character" w:customStyle="1" w:styleId="ad">
    <w:name w:val="批注文字 字符"/>
    <w:basedOn w:val="a0"/>
    <w:link w:val="ac"/>
    <w:rsid w:val="005B7F89"/>
    <w:rPr>
      <w:rFonts w:ascii="Times New Roman" w:eastAsia="Adobe 仿宋 Std R" w:hAnsi="Times New Roman" w:cs="Times New Roman"/>
      <w:kern w:val="2"/>
      <w:sz w:val="32"/>
      <w:szCs w:val="24"/>
    </w:rPr>
  </w:style>
  <w:style w:type="paragraph" w:styleId="ae">
    <w:name w:val="annotation subject"/>
    <w:basedOn w:val="ac"/>
    <w:next w:val="ac"/>
    <w:link w:val="af"/>
    <w:uiPriority w:val="99"/>
    <w:unhideWhenUsed/>
    <w:rsid w:val="005B7F89"/>
    <w:rPr>
      <w:b/>
      <w:bCs/>
    </w:rPr>
  </w:style>
  <w:style w:type="character" w:customStyle="1" w:styleId="af">
    <w:name w:val="批注主题 字符"/>
    <w:basedOn w:val="ad"/>
    <w:link w:val="ae"/>
    <w:uiPriority w:val="99"/>
    <w:rsid w:val="005B7F89"/>
    <w:rPr>
      <w:rFonts w:ascii="Times New Roman" w:eastAsia="Adobe 仿宋 Std R" w:hAnsi="Times New Roman" w:cs="Times New Roman"/>
      <w:b/>
      <w:bCs/>
      <w:kern w:val="2"/>
      <w:sz w:val="32"/>
      <w:szCs w:val="24"/>
    </w:rPr>
  </w:style>
  <w:style w:type="paragraph" w:customStyle="1" w:styleId="af0">
    <w:basedOn w:val="a"/>
    <w:next w:val="a9"/>
    <w:uiPriority w:val="34"/>
    <w:qFormat/>
    <w:rsid w:val="005B7F89"/>
    <w:pPr>
      <w:ind w:firstLineChars="200" w:firstLine="420"/>
    </w:pPr>
    <w:rPr>
      <w:rFonts w:eastAsia="宋体"/>
      <w:sz w:val="21"/>
    </w:rPr>
  </w:style>
  <w:style w:type="paragraph" w:styleId="af1">
    <w:name w:val="Body Text"/>
    <w:basedOn w:val="a"/>
    <w:link w:val="af2"/>
    <w:rsid w:val="005B7F89"/>
    <w:pPr>
      <w:spacing w:after="120" w:line="300" w:lineRule="auto"/>
      <w:ind w:firstLineChars="200" w:firstLine="200"/>
    </w:pPr>
    <w:rPr>
      <w:rFonts w:eastAsia="仿宋_GB2312"/>
      <w:snapToGrid w:val="0"/>
      <w:kern w:val="0"/>
      <w:szCs w:val="32"/>
    </w:rPr>
  </w:style>
  <w:style w:type="character" w:customStyle="1" w:styleId="af2">
    <w:name w:val="正文文本 字符"/>
    <w:basedOn w:val="a0"/>
    <w:link w:val="af1"/>
    <w:rsid w:val="005B7F89"/>
    <w:rPr>
      <w:rFonts w:ascii="Times New Roman" w:eastAsia="仿宋_GB2312" w:hAnsi="Times New Roman" w:cs="Times New Roman"/>
      <w:snapToGrid w:val="0"/>
      <w:sz w:val="32"/>
      <w:szCs w:val="32"/>
    </w:rPr>
  </w:style>
  <w:style w:type="paragraph" w:styleId="af3">
    <w:name w:val="Subtitle"/>
    <w:basedOn w:val="a"/>
    <w:next w:val="a"/>
    <w:link w:val="af4"/>
    <w:uiPriority w:val="11"/>
    <w:qFormat/>
    <w:rsid w:val="005B7F89"/>
    <w:pPr>
      <w:spacing w:before="240" w:after="60" w:line="312" w:lineRule="auto"/>
      <w:ind w:firstLineChars="200" w:firstLine="200"/>
      <w:jc w:val="center"/>
      <w:outlineLvl w:val="1"/>
    </w:pPr>
    <w:rPr>
      <w:rFonts w:ascii="Cambria" w:eastAsia="仿宋_GB2312" w:hAnsi="Cambria"/>
      <w:b/>
      <w:bCs/>
      <w:snapToGrid w:val="0"/>
      <w:kern w:val="28"/>
      <w:szCs w:val="32"/>
      <w:lang w:val="zh-CN"/>
    </w:rPr>
  </w:style>
  <w:style w:type="character" w:customStyle="1" w:styleId="af4">
    <w:name w:val="副标题 字符"/>
    <w:basedOn w:val="a0"/>
    <w:link w:val="af3"/>
    <w:uiPriority w:val="11"/>
    <w:rsid w:val="005B7F89"/>
    <w:rPr>
      <w:rFonts w:ascii="Cambria" w:eastAsia="仿宋_GB2312" w:hAnsi="Cambria" w:cs="Times New Roman"/>
      <w:b/>
      <w:bCs/>
      <w:snapToGrid w:val="0"/>
      <w:kern w:val="28"/>
      <w:sz w:val="32"/>
      <w:szCs w:val="32"/>
      <w:lang w:val="zh-CN"/>
    </w:rPr>
  </w:style>
  <w:style w:type="character" w:styleId="af5">
    <w:name w:val="page number"/>
    <w:basedOn w:val="a0"/>
    <w:rsid w:val="005B7F89"/>
  </w:style>
  <w:style w:type="paragraph" w:customStyle="1" w:styleId="12">
    <w:name w:val="修订1"/>
    <w:hidden/>
    <w:uiPriority w:val="99"/>
    <w:semiHidden/>
    <w:qFormat/>
    <w:rsid w:val="005B7F89"/>
    <w:rPr>
      <w:rFonts w:ascii="Times New Roman" w:eastAsia="仿宋_GB2312" w:hAnsi="Times New Roman" w:cs="Times New Roman"/>
      <w:snapToGrid w:val="0"/>
      <w:kern w:val="2"/>
      <w:sz w:val="21"/>
      <w:szCs w:val="32"/>
    </w:rPr>
  </w:style>
  <w:style w:type="paragraph" w:styleId="af6">
    <w:name w:val="Plain Text"/>
    <w:basedOn w:val="a"/>
    <w:link w:val="af7"/>
    <w:rsid w:val="005B7F89"/>
    <w:pPr>
      <w:spacing w:line="300" w:lineRule="auto"/>
      <w:ind w:firstLineChars="200" w:firstLine="200"/>
    </w:pPr>
    <w:rPr>
      <w:rFonts w:asciiTheme="minorEastAsia" w:eastAsiaTheme="minorEastAsia" w:hAnsi="Courier New" w:cs="Courier New"/>
      <w:snapToGrid w:val="0"/>
      <w:kern w:val="0"/>
      <w:szCs w:val="32"/>
    </w:rPr>
  </w:style>
  <w:style w:type="character" w:customStyle="1" w:styleId="af7">
    <w:name w:val="纯文本 字符"/>
    <w:basedOn w:val="a0"/>
    <w:link w:val="af6"/>
    <w:rsid w:val="005B7F89"/>
    <w:rPr>
      <w:rFonts w:asciiTheme="minorEastAsia" w:hAnsi="Courier New" w:cs="Courier New"/>
      <w:snapToGrid w:val="0"/>
      <w:sz w:val="32"/>
      <w:szCs w:val="32"/>
    </w:rPr>
  </w:style>
  <w:style w:type="table" w:styleId="af8">
    <w:name w:val="Table Grid"/>
    <w:basedOn w:val="a1"/>
    <w:uiPriority w:val="59"/>
    <w:qFormat/>
    <w:rsid w:val="005B7F89"/>
    <w:rPr>
      <w:rFonts w:ascii="Times New Roman" w:eastAsia="仿宋_GB2312"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0"/>
    <w:uiPriority w:val="99"/>
    <w:semiHidden/>
    <w:rsid w:val="005B7F89"/>
    <w:rPr>
      <w:color w:val="808080"/>
    </w:rPr>
  </w:style>
  <w:style w:type="table" w:customStyle="1" w:styleId="TableNormal1">
    <w:name w:val="Table Normal1"/>
    <w:uiPriority w:val="2"/>
    <w:semiHidden/>
    <w:unhideWhenUsed/>
    <w:qFormat/>
    <w:rsid w:val="005B7F89"/>
    <w:pPr>
      <w:widowControl w:val="0"/>
      <w:autoSpaceDE w:val="0"/>
      <w:autoSpaceDN w:val="0"/>
    </w:pPr>
    <w:rPr>
      <w:rFonts w:ascii="Calibri" w:eastAsia="宋体" w:hAnsi="Calibri" w:cs="Times New Roman"/>
      <w:sz w:val="22"/>
      <w:szCs w:val="22"/>
      <w:lang w:eastAsia="en-US"/>
    </w:rPr>
    <w:tblPr>
      <w:tblInd w:w="0" w:type="dxa"/>
      <w:tblCellMar>
        <w:top w:w="0" w:type="dxa"/>
        <w:left w:w="0" w:type="dxa"/>
        <w:bottom w:w="0" w:type="dxa"/>
        <w:right w:w="0" w:type="dxa"/>
      </w:tblCellMar>
    </w:tblPr>
  </w:style>
  <w:style w:type="table" w:customStyle="1" w:styleId="13">
    <w:name w:val="网格型1"/>
    <w:basedOn w:val="a1"/>
    <w:next w:val="af8"/>
    <w:qFormat/>
    <w:rsid w:val="005B7F89"/>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f8"/>
    <w:uiPriority w:val="39"/>
    <w:rsid w:val="005B7F89"/>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5B7F89"/>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table" w:customStyle="1" w:styleId="31">
    <w:name w:val="网格型3"/>
    <w:basedOn w:val="a1"/>
    <w:next w:val="af8"/>
    <w:uiPriority w:val="39"/>
    <w:rsid w:val="005B7F89"/>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5B7F89"/>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5B7F89"/>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character" w:styleId="afa">
    <w:name w:val="Emphasis"/>
    <w:basedOn w:val="a0"/>
    <w:qFormat/>
    <w:rsid w:val="005B7F89"/>
    <w:rPr>
      <w:i/>
      <w:iCs/>
    </w:rPr>
  </w:style>
  <w:style w:type="paragraph" w:styleId="afb">
    <w:name w:val="footnote text"/>
    <w:basedOn w:val="a"/>
    <w:link w:val="afc"/>
    <w:unhideWhenUsed/>
    <w:rsid w:val="005B7F89"/>
    <w:pPr>
      <w:adjustRightInd w:val="0"/>
      <w:snapToGrid w:val="0"/>
      <w:spacing w:line="264" w:lineRule="auto"/>
      <w:jc w:val="left"/>
    </w:pPr>
    <w:rPr>
      <w:rFonts w:eastAsia="仿宋_GB2312"/>
      <w:snapToGrid w:val="0"/>
      <w:kern w:val="0"/>
      <w:sz w:val="18"/>
      <w:szCs w:val="18"/>
    </w:rPr>
  </w:style>
  <w:style w:type="character" w:customStyle="1" w:styleId="afc">
    <w:name w:val="脚注文本 字符"/>
    <w:basedOn w:val="a0"/>
    <w:link w:val="afb"/>
    <w:rsid w:val="005B7F89"/>
    <w:rPr>
      <w:rFonts w:ascii="Times New Roman" w:eastAsia="仿宋_GB2312" w:hAnsi="Times New Roman" w:cs="Times New Roman"/>
      <w:snapToGrid w:val="0"/>
      <w:sz w:val="18"/>
      <w:szCs w:val="18"/>
    </w:rPr>
  </w:style>
  <w:style w:type="character" w:styleId="afd">
    <w:name w:val="footnote reference"/>
    <w:basedOn w:val="a0"/>
    <w:semiHidden/>
    <w:unhideWhenUsed/>
    <w:rsid w:val="005B7F89"/>
    <w:rPr>
      <w:vertAlign w:val="superscript"/>
    </w:rPr>
  </w:style>
  <w:style w:type="paragraph" w:styleId="afe">
    <w:name w:val="endnote text"/>
    <w:basedOn w:val="a"/>
    <w:link w:val="aff"/>
    <w:semiHidden/>
    <w:unhideWhenUsed/>
    <w:rsid w:val="005B7F89"/>
    <w:pPr>
      <w:snapToGrid w:val="0"/>
      <w:spacing w:line="300" w:lineRule="auto"/>
      <w:ind w:firstLineChars="200" w:firstLine="200"/>
      <w:jc w:val="left"/>
    </w:pPr>
    <w:rPr>
      <w:rFonts w:eastAsia="仿宋_GB2312"/>
      <w:snapToGrid w:val="0"/>
      <w:kern w:val="0"/>
      <w:szCs w:val="32"/>
    </w:rPr>
  </w:style>
  <w:style w:type="character" w:customStyle="1" w:styleId="aff">
    <w:name w:val="尾注文本 字符"/>
    <w:basedOn w:val="a0"/>
    <w:link w:val="afe"/>
    <w:semiHidden/>
    <w:rsid w:val="005B7F89"/>
    <w:rPr>
      <w:rFonts w:ascii="Times New Roman" w:eastAsia="仿宋_GB2312" w:hAnsi="Times New Roman" w:cs="Times New Roman"/>
      <w:snapToGrid w:val="0"/>
      <w:sz w:val="32"/>
      <w:szCs w:val="32"/>
    </w:rPr>
  </w:style>
  <w:style w:type="paragraph" w:customStyle="1" w:styleId="Aff0">
    <w:name w:val="正文A"/>
    <w:qFormat/>
    <w:rsid w:val="005B7F89"/>
    <w:pPr>
      <w:widowControl w:val="0"/>
      <w:spacing w:line="600" w:lineRule="exact"/>
      <w:ind w:firstLine="720"/>
      <w:jc w:val="both"/>
    </w:pPr>
    <w:rPr>
      <w:rFonts w:ascii="仿宋_GB2312" w:eastAsia="仿宋_GB2312" w:hAnsi="黑体" w:cs="Times New Roman"/>
      <w:kern w:val="2"/>
      <w:sz w:val="32"/>
      <w:szCs w:val="32"/>
    </w:rPr>
  </w:style>
  <w:style w:type="paragraph" w:styleId="aff1">
    <w:name w:val="Revision"/>
    <w:hidden/>
    <w:uiPriority w:val="99"/>
    <w:semiHidden/>
    <w:rsid w:val="005B7F89"/>
    <w:rPr>
      <w:rFonts w:ascii="Times New Roman" w:eastAsia="仿宋_GB2312" w:hAnsi="Times New Roman" w:cs="Times New Roman"/>
      <w:snapToGrid w:val="0"/>
      <w:sz w:val="32"/>
      <w:szCs w:val="32"/>
    </w:rPr>
  </w:style>
  <w:style w:type="character" w:styleId="aff2">
    <w:name w:val="line number"/>
    <w:basedOn w:val="a0"/>
    <w:semiHidden/>
    <w:unhideWhenUsed/>
    <w:rsid w:val="00CF4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314211">
      <w:bodyDiv w:val="1"/>
      <w:marLeft w:val="0"/>
      <w:marRight w:val="0"/>
      <w:marTop w:val="0"/>
      <w:marBottom w:val="0"/>
      <w:divBdr>
        <w:top w:val="none" w:sz="0" w:space="0" w:color="auto"/>
        <w:left w:val="none" w:sz="0" w:space="0" w:color="auto"/>
        <w:bottom w:val="none" w:sz="0" w:space="0" w:color="auto"/>
        <w:right w:val="none" w:sz="0" w:space="0" w:color="auto"/>
      </w:divBdr>
    </w:div>
    <w:div w:id="616838177">
      <w:bodyDiv w:val="1"/>
      <w:marLeft w:val="0"/>
      <w:marRight w:val="0"/>
      <w:marTop w:val="0"/>
      <w:marBottom w:val="0"/>
      <w:divBdr>
        <w:top w:val="none" w:sz="0" w:space="0" w:color="auto"/>
        <w:left w:val="none" w:sz="0" w:space="0" w:color="auto"/>
        <w:bottom w:val="none" w:sz="0" w:space="0" w:color="auto"/>
        <w:right w:val="none" w:sz="0" w:space="0" w:color="auto"/>
      </w:divBdr>
    </w:div>
    <w:div w:id="1015502450">
      <w:bodyDiv w:val="1"/>
      <w:marLeft w:val="120"/>
      <w:marRight w:val="120"/>
      <w:marTop w:val="120"/>
      <w:marBottom w:val="120"/>
      <w:divBdr>
        <w:top w:val="none" w:sz="0" w:space="0" w:color="auto"/>
        <w:left w:val="none" w:sz="0" w:space="0" w:color="auto"/>
        <w:bottom w:val="none" w:sz="0" w:space="0" w:color="auto"/>
        <w:right w:val="none" w:sz="0" w:space="0" w:color="auto"/>
      </w:divBdr>
    </w:div>
    <w:div w:id="1803766271">
      <w:bodyDiv w:val="1"/>
      <w:marLeft w:val="0"/>
      <w:marRight w:val="0"/>
      <w:marTop w:val="0"/>
      <w:marBottom w:val="0"/>
      <w:divBdr>
        <w:top w:val="none" w:sz="0" w:space="0" w:color="auto"/>
        <w:left w:val="none" w:sz="0" w:space="0" w:color="auto"/>
        <w:bottom w:val="none" w:sz="0" w:space="0" w:color="auto"/>
        <w:right w:val="none" w:sz="0" w:space="0" w:color="auto"/>
      </w:divBdr>
    </w:div>
    <w:div w:id="1820340779">
      <w:bodyDiv w:val="1"/>
      <w:marLeft w:val="0"/>
      <w:marRight w:val="0"/>
      <w:marTop w:val="0"/>
      <w:marBottom w:val="0"/>
      <w:divBdr>
        <w:top w:val="none" w:sz="0" w:space="0" w:color="auto"/>
        <w:left w:val="none" w:sz="0" w:space="0" w:color="auto"/>
        <w:bottom w:val="none" w:sz="0" w:space="0" w:color="auto"/>
        <w:right w:val="none" w:sz="0" w:space="0" w:color="auto"/>
      </w:divBdr>
    </w:div>
    <w:div w:id="1966960883">
      <w:bodyDiv w:val="1"/>
      <w:marLeft w:val="0"/>
      <w:marRight w:val="0"/>
      <w:marTop w:val="0"/>
      <w:marBottom w:val="0"/>
      <w:divBdr>
        <w:top w:val="none" w:sz="0" w:space="0" w:color="auto"/>
        <w:left w:val="none" w:sz="0" w:space="0" w:color="auto"/>
        <w:bottom w:val="none" w:sz="0" w:space="0" w:color="auto"/>
        <w:right w:val="none" w:sz="0" w:space="0" w:color="auto"/>
      </w:divBdr>
    </w:div>
    <w:div w:id="2084176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BBAE5A-6133-4278-B221-D74B92DBC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6537</TotalTime>
  <Pages>48</Pages>
  <Words>2535</Words>
  <Characters>14451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马琼荣</cp:lastModifiedBy>
  <cp:revision>269</cp:revision>
  <cp:lastPrinted>2023-10-27T00:48:00Z</cp:lastPrinted>
  <dcterms:created xsi:type="dcterms:W3CDTF">2022-04-28T06:38:00Z</dcterms:created>
  <dcterms:modified xsi:type="dcterms:W3CDTF">2024-02-06T08:00:00Z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