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336" w:rsidRDefault="00617336" w:rsidP="00617336">
      <w:pPr>
        <w:spacing w:line="520" w:lineRule="exact"/>
        <w:rPr>
          <w:rFonts w:ascii="黑体" w:eastAsia="黑体" w:hAnsi="黑体"/>
        </w:rPr>
      </w:pPr>
      <w:r w:rsidRPr="00617336">
        <w:rPr>
          <w:rFonts w:ascii="黑体" w:eastAsia="黑体" w:hAnsi="黑体" w:hint="eastAsia"/>
        </w:rPr>
        <w:t>附件</w:t>
      </w:r>
      <w:r w:rsidR="00397667">
        <w:rPr>
          <w:rFonts w:ascii="黑体" w:eastAsia="黑体" w:hAnsi="黑体" w:hint="eastAsia"/>
        </w:rPr>
        <w:t>1</w:t>
      </w:r>
      <w:bookmarkStart w:id="0" w:name="_GoBack"/>
      <w:bookmarkEnd w:id="0"/>
    </w:p>
    <w:p w:rsidR="00617336" w:rsidRPr="00617336" w:rsidRDefault="00617336" w:rsidP="00617336">
      <w:pPr>
        <w:pStyle w:val="a0"/>
      </w:pPr>
    </w:p>
    <w:p w:rsidR="005326B6" w:rsidRPr="00E55E45" w:rsidRDefault="00196DDC" w:rsidP="00E55E45">
      <w:pPr>
        <w:spacing w:line="520" w:lineRule="exact"/>
        <w:ind w:rightChars="-32" w:right="-102"/>
        <w:jc w:val="center"/>
        <w:rPr>
          <w:rFonts w:eastAsia="方正小标宋简体"/>
          <w:color w:val="000000"/>
          <w:sz w:val="44"/>
        </w:rPr>
      </w:pPr>
      <w:r>
        <w:rPr>
          <w:rFonts w:eastAsia="方正小标宋简体" w:hint="eastAsia"/>
          <w:bCs/>
          <w:color w:val="000000"/>
          <w:sz w:val="44"/>
          <w:szCs w:val="44"/>
        </w:rPr>
        <w:t>牙科树脂</w:t>
      </w:r>
      <w:r>
        <w:rPr>
          <w:rFonts w:eastAsia="方正小标宋简体"/>
          <w:bCs/>
          <w:color w:val="000000"/>
          <w:sz w:val="44"/>
          <w:szCs w:val="44"/>
        </w:rPr>
        <w:t>类充填材料产品</w:t>
      </w:r>
      <w:r w:rsidR="00410E46">
        <w:rPr>
          <w:rFonts w:eastAsia="方正小标宋简体"/>
          <w:bCs/>
          <w:color w:val="000000"/>
          <w:sz w:val="44"/>
          <w:szCs w:val="44"/>
        </w:rPr>
        <w:t>注册</w:t>
      </w:r>
      <w:r w:rsidR="00410E46">
        <w:rPr>
          <w:rFonts w:eastAsia="方正小标宋简体"/>
          <w:bCs/>
          <w:sz w:val="44"/>
          <w:szCs w:val="44"/>
        </w:rPr>
        <w:t>审查</w:t>
      </w:r>
      <w:r w:rsidR="00410E46">
        <w:rPr>
          <w:rFonts w:eastAsia="方正小标宋简体"/>
          <w:bCs/>
          <w:color w:val="000000"/>
          <w:sz w:val="44"/>
          <w:szCs w:val="44"/>
        </w:rPr>
        <w:t>指导原则</w:t>
      </w:r>
    </w:p>
    <w:p w:rsidR="007B12C6" w:rsidRDefault="009F3566">
      <w:pPr>
        <w:spacing w:line="520" w:lineRule="exact"/>
        <w:ind w:rightChars="-32" w:right="-102"/>
        <w:jc w:val="center"/>
        <w:rPr>
          <w:rFonts w:eastAsia="方正小标宋简体"/>
          <w:bCs/>
          <w:sz w:val="44"/>
          <w:szCs w:val="44"/>
        </w:rPr>
      </w:pPr>
      <w:r w:rsidRPr="00AA1225">
        <w:rPr>
          <w:rFonts w:eastAsia="方正小标宋简体" w:hint="eastAsia"/>
          <w:bCs/>
          <w:sz w:val="44"/>
          <w:szCs w:val="44"/>
        </w:rPr>
        <w:t>（</w:t>
      </w:r>
      <w:r w:rsidR="00196DDC">
        <w:rPr>
          <w:rFonts w:eastAsia="方正小标宋简体" w:hint="eastAsia"/>
          <w:bCs/>
          <w:sz w:val="44"/>
          <w:szCs w:val="44"/>
        </w:rPr>
        <w:t>2024</w:t>
      </w:r>
      <w:r w:rsidRPr="00AA1225">
        <w:rPr>
          <w:rFonts w:eastAsia="方正小标宋简体" w:hint="eastAsia"/>
          <w:bCs/>
          <w:sz w:val="44"/>
          <w:szCs w:val="44"/>
        </w:rPr>
        <w:t>年</w:t>
      </w:r>
      <w:r w:rsidRPr="00AA1225">
        <w:rPr>
          <w:rFonts w:eastAsia="方正小标宋简体"/>
          <w:bCs/>
          <w:sz w:val="44"/>
          <w:szCs w:val="44"/>
        </w:rPr>
        <w:t>修订版</w:t>
      </w:r>
      <w:r w:rsidRPr="00AA1225">
        <w:rPr>
          <w:rFonts w:eastAsia="方正小标宋简体" w:hint="eastAsia"/>
          <w:bCs/>
          <w:sz w:val="44"/>
          <w:szCs w:val="44"/>
        </w:rPr>
        <w:t>）</w:t>
      </w:r>
    </w:p>
    <w:p w:rsidR="009F3566" w:rsidRDefault="007B12C6">
      <w:pPr>
        <w:spacing w:line="520" w:lineRule="exact"/>
        <w:ind w:rightChars="-32" w:right="-102"/>
        <w:jc w:val="center"/>
        <w:rPr>
          <w:rFonts w:eastAsia="方正小标宋简体"/>
          <w:bCs/>
          <w:sz w:val="44"/>
          <w:szCs w:val="44"/>
        </w:rPr>
      </w:pPr>
      <w:r>
        <w:rPr>
          <w:rFonts w:eastAsia="方正小标宋简体" w:hint="eastAsia"/>
          <w:bCs/>
          <w:sz w:val="44"/>
          <w:szCs w:val="44"/>
        </w:rPr>
        <w:t>征求意见</w:t>
      </w:r>
      <w:r w:rsidR="003724F3">
        <w:rPr>
          <w:rFonts w:eastAsia="方正小标宋简体" w:hint="eastAsia"/>
          <w:bCs/>
          <w:sz w:val="44"/>
          <w:szCs w:val="44"/>
        </w:rPr>
        <w:t>稿</w:t>
      </w:r>
    </w:p>
    <w:p w:rsidR="00F912B4" w:rsidRDefault="00F912B4" w:rsidP="00AA1225">
      <w:pPr>
        <w:spacing w:line="520" w:lineRule="exact"/>
        <w:ind w:firstLineChars="200" w:firstLine="880"/>
        <w:rPr>
          <w:rFonts w:eastAsia="方正小标宋简体"/>
          <w:bCs/>
          <w:sz w:val="44"/>
          <w:szCs w:val="44"/>
        </w:rPr>
      </w:pPr>
    </w:p>
    <w:p w:rsidR="00735528" w:rsidRPr="00735528" w:rsidRDefault="00735528" w:rsidP="00735528">
      <w:pPr>
        <w:pStyle w:val="a0"/>
      </w:pPr>
    </w:p>
    <w:p w:rsidR="005326B6" w:rsidRDefault="00410E46">
      <w:pPr>
        <w:spacing w:line="520" w:lineRule="exact"/>
        <w:ind w:firstLineChars="200" w:firstLine="640"/>
        <w:rPr>
          <w:rFonts w:eastAsia="仿宋_GB2312"/>
          <w:color w:val="000000"/>
          <w:szCs w:val="32"/>
        </w:rPr>
      </w:pPr>
      <w:r>
        <w:rPr>
          <w:rFonts w:eastAsia="仿宋_GB2312"/>
          <w:color w:val="000000"/>
          <w:szCs w:val="32"/>
        </w:rPr>
        <w:t>本指导原则旨在指导注册申请人对</w:t>
      </w:r>
      <w:r w:rsidR="00196DDC" w:rsidRPr="00196DDC">
        <w:rPr>
          <w:rFonts w:eastAsia="仿宋_GB2312"/>
          <w:bCs/>
          <w:color w:val="000000"/>
          <w:szCs w:val="32"/>
        </w:rPr>
        <w:t>牙科</w:t>
      </w:r>
      <w:r w:rsidR="00196DDC" w:rsidRPr="00196DDC">
        <w:rPr>
          <w:rFonts w:eastAsia="仿宋_GB2312" w:hint="eastAsia"/>
          <w:bCs/>
          <w:color w:val="000000"/>
          <w:szCs w:val="32"/>
        </w:rPr>
        <w:t>树脂</w:t>
      </w:r>
      <w:r w:rsidR="00196DDC" w:rsidRPr="00196DDC">
        <w:rPr>
          <w:rFonts w:eastAsia="仿宋_GB2312"/>
          <w:bCs/>
          <w:color w:val="000000"/>
          <w:szCs w:val="32"/>
        </w:rPr>
        <w:t>类充填材料产品</w:t>
      </w:r>
      <w:r>
        <w:rPr>
          <w:rFonts w:eastAsia="仿宋_GB2312"/>
          <w:color w:val="000000"/>
          <w:szCs w:val="32"/>
        </w:rPr>
        <w:t>注册申报资料的准备及撰写，同时也为技术审评部门对注册申报资料的审评提供技术参考。</w:t>
      </w:r>
    </w:p>
    <w:p w:rsidR="005326B6" w:rsidRDefault="00410E46">
      <w:pPr>
        <w:spacing w:line="520" w:lineRule="exact"/>
        <w:ind w:firstLineChars="200" w:firstLine="640"/>
        <w:rPr>
          <w:rFonts w:eastAsia="仿宋_GB2312"/>
          <w:color w:val="000000"/>
          <w:szCs w:val="32"/>
        </w:rPr>
      </w:pPr>
      <w:r>
        <w:rPr>
          <w:rFonts w:eastAsia="仿宋_GB2312"/>
          <w:color w:val="000000"/>
          <w:szCs w:val="32"/>
        </w:rPr>
        <w:t>本指导原则是对</w:t>
      </w:r>
      <w:r w:rsidR="00196DDC" w:rsidRPr="00196DDC">
        <w:rPr>
          <w:rFonts w:eastAsia="仿宋_GB2312"/>
          <w:bCs/>
          <w:color w:val="000000"/>
          <w:szCs w:val="32"/>
        </w:rPr>
        <w:t>牙科</w:t>
      </w:r>
      <w:r w:rsidR="00196DDC" w:rsidRPr="00196DDC">
        <w:rPr>
          <w:rFonts w:eastAsia="仿宋_GB2312" w:hint="eastAsia"/>
          <w:bCs/>
          <w:color w:val="000000"/>
          <w:szCs w:val="32"/>
        </w:rPr>
        <w:t>树脂</w:t>
      </w:r>
      <w:r w:rsidR="00196DDC" w:rsidRPr="00196DDC">
        <w:rPr>
          <w:rFonts w:eastAsia="仿宋_GB2312"/>
          <w:bCs/>
          <w:color w:val="000000"/>
          <w:szCs w:val="32"/>
        </w:rPr>
        <w:t>类充填材料产品</w:t>
      </w:r>
      <w:r>
        <w:rPr>
          <w:rFonts w:eastAsia="仿宋_GB2312"/>
          <w:color w:val="000000"/>
          <w:szCs w:val="32"/>
        </w:rPr>
        <w:t>注册申报资料的一般要求，注册申请人需依据产品的具体特性确定其中内容是否</w:t>
      </w:r>
      <w:r w:rsidR="00BA5794">
        <w:rPr>
          <w:rFonts w:eastAsia="仿宋_GB2312" w:hint="eastAsia"/>
          <w:color w:val="000000"/>
          <w:szCs w:val="32"/>
        </w:rPr>
        <w:t>适</w:t>
      </w:r>
      <w:r>
        <w:rPr>
          <w:rFonts w:eastAsia="仿宋_GB2312"/>
          <w:color w:val="000000"/>
          <w:szCs w:val="32"/>
        </w:rPr>
        <w:t>用。若不适用，需具体阐述理由及相应的科学依据，并依据产品的具体特性对注册申报资料的内容进行充实和细化。</w:t>
      </w:r>
    </w:p>
    <w:p w:rsidR="005326B6" w:rsidRDefault="00410E46">
      <w:pPr>
        <w:spacing w:line="520" w:lineRule="exact"/>
        <w:ind w:firstLineChars="200" w:firstLine="640"/>
        <w:rPr>
          <w:rFonts w:eastAsia="仿宋_GB2312"/>
          <w:color w:val="000000"/>
          <w:szCs w:val="32"/>
        </w:rPr>
      </w:pPr>
      <w:r>
        <w:rPr>
          <w:rFonts w:eastAsia="仿宋_GB2312"/>
          <w:color w:val="000000"/>
          <w:szCs w:val="32"/>
        </w:rPr>
        <w:t>本指导原则是</w:t>
      </w:r>
      <w:proofErr w:type="gramStart"/>
      <w:r>
        <w:rPr>
          <w:rFonts w:eastAsia="仿宋_GB2312"/>
          <w:color w:val="000000"/>
          <w:szCs w:val="32"/>
        </w:rPr>
        <w:t>供注册</w:t>
      </w:r>
      <w:proofErr w:type="gramEnd"/>
      <w:r>
        <w:rPr>
          <w:rFonts w:eastAsia="仿宋_GB2312"/>
          <w:color w:val="000000"/>
          <w:szCs w:val="32"/>
        </w:rPr>
        <w:t>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5326B6" w:rsidRDefault="00410E46">
      <w:pPr>
        <w:spacing w:line="520" w:lineRule="exact"/>
        <w:ind w:firstLineChars="200" w:firstLine="640"/>
        <w:rPr>
          <w:rFonts w:eastAsia="黑体"/>
          <w:color w:val="000000"/>
          <w:szCs w:val="32"/>
        </w:rPr>
      </w:pPr>
      <w:r>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rsidR="005326B6" w:rsidRDefault="00410E46">
      <w:pPr>
        <w:spacing w:line="520" w:lineRule="exact"/>
        <w:ind w:firstLineChars="200" w:firstLine="640"/>
        <w:rPr>
          <w:rFonts w:eastAsia="黑体"/>
          <w:color w:val="000000"/>
          <w:szCs w:val="32"/>
        </w:rPr>
      </w:pPr>
      <w:r>
        <w:rPr>
          <w:rFonts w:eastAsia="黑体"/>
          <w:color w:val="000000"/>
          <w:szCs w:val="32"/>
        </w:rPr>
        <w:t>一、适用范围</w:t>
      </w:r>
    </w:p>
    <w:p w:rsidR="003E40AF" w:rsidRPr="0090486D" w:rsidRDefault="00410E46" w:rsidP="0090486D">
      <w:pPr>
        <w:spacing w:line="520" w:lineRule="exact"/>
        <w:ind w:firstLineChars="200" w:firstLine="640"/>
        <w:rPr>
          <w:rFonts w:eastAsia="仿宋_GB2312"/>
          <w:color w:val="000000"/>
          <w:szCs w:val="32"/>
        </w:rPr>
      </w:pPr>
      <w:r w:rsidRPr="00D93B2D">
        <w:rPr>
          <w:rFonts w:eastAsia="仿宋_GB2312"/>
          <w:color w:val="000000"/>
          <w:szCs w:val="32"/>
        </w:rPr>
        <w:t>本指导原则适用于</w:t>
      </w:r>
      <w:r w:rsidR="0090486D" w:rsidRPr="00D93B2D">
        <w:rPr>
          <w:rFonts w:eastAsia="仿宋_GB2312" w:hint="eastAsia"/>
          <w:color w:val="000000"/>
          <w:szCs w:val="32"/>
        </w:rPr>
        <w:t>充填和修复牙体各种缺损的牙科树脂类充填材料</w:t>
      </w:r>
      <w:r w:rsidRPr="00D93B2D">
        <w:rPr>
          <w:rFonts w:eastAsia="仿宋_GB2312"/>
          <w:color w:val="000000"/>
          <w:szCs w:val="32"/>
        </w:rPr>
        <w:t>。</w:t>
      </w:r>
      <w:r w:rsidR="0090486D" w:rsidRPr="00D93B2D">
        <w:rPr>
          <w:rFonts w:eastAsia="仿宋_GB2312" w:hint="eastAsia"/>
          <w:color w:val="000000"/>
          <w:szCs w:val="32"/>
        </w:rPr>
        <w:t>本指导原则不适用于粘固、</w:t>
      </w:r>
      <w:r w:rsidR="0019309A">
        <w:rPr>
          <w:rFonts w:eastAsia="仿宋_GB2312" w:hint="eastAsia"/>
          <w:color w:val="000000"/>
          <w:szCs w:val="32"/>
        </w:rPr>
        <w:t>防龋</w:t>
      </w:r>
      <w:r w:rsidR="0090486D" w:rsidRPr="00D93B2D">
        <w:rPr>
          <w:rFonts w:eastAsia="仿宋_GB2312" w:hint="eastAsia"/>
          <w:color w:val="000000"/>
          <w:szCs w:val="32"/>
        </w:rPr>
        <w:t>、垫底或临时修复等用途的牙科树脂产品</w:t>
      </w:r>
      <w:r w:rsidR="0090486D" w:rsidRPr="0090486D">
        <w:rPr>
          <w:rFonts w:eastAsia="仿宋_GB2312" w:hint="eastAsia"/>
          <w:color w:val="000000"/>
          <w:szCs w:val="32"/>
        </w:rPr>
        <w:t>，如牙科树脂粘接剂、牙科水</w:t>
      </w:r>
      <w:r w:rsidR="0090486D" w:rsidRPr="0090486D">
        <w:rPr>
          <w:rFonts w:eastAsia="仿宋_GB2312" w:hint="eastAsia"/>
          <w:color w:val="000000"/>
          <w:szCs w:val="32"/>
        </w:rPr>
        <w:lastRenderedPageBreak/>
        <w:t>门汀、表面封闭剂及上光剂、树脂型托槽粘接剂及处理剂、临时冠桥树脂、窝沟封闭剂等。</w:t>
      </w:r>
    </w:p>
    <w:p w:rsidR="005326B6" w:rsidRDefault="00410E46">
      <w:pPr>
        <w:spacing w:line="520" w:lineRule="exact"/>
        <w:ind w:firstLineChars="200" w:firstLine="640"/>
        <w:rPr>
          <w:rFonts w:eastAsia="黑体"/>
          <w:color w:val="000000"/>
          <w:szCs w:val="32"/>
        </w:rPr>
      </w:pPr>
      <w:r>
        <w:rPr>
          <w:rFonts w:eastAsia="黑体"/>
          <w:color w:val="000000"/>
          <w:szCs w:val="32"/>
        </w:rPr>
        <w:t>二、注册审查要点</w:t>
      </w:r>
    </w:p>
    <w:p w:rsidR="00D71E3F" w:rsidRPr="00D71E3F" w:rsidRDefault="00D71E3F" w:rsidP="00D71E3F">
      <w:pPr>
        <w:spacing w:line="520" w:lineRule="exact"/>
        <w:ind w:firstLineChars="200" w:firstLine="640"/>
        <w:rPr>
          <w:rFonts w:eastAsia="仿宋_GB2312"/>
          <w:kern w:val="0"/>
          <w:szCs w:val="32"/>
        </w:rPr>
      </w:pPr>
      <w:r w:rsidRPr="006932AD">
        <w:rPr>
          <w:rFonts w:eastAsia="仿宋_GB2312" w:hint="eastAsia"/>
          <w:kern w:val="0"/>
          <w:szCs w:val="32"/>
        </w:rPr>
        <w:t>注册申报资料</w:t>
      </w:r>
      <w:proofErr w:type="gramStart"/>
      <w:r w:rsidRPr="006932AD">
        <w:rPr>
          <w:rFonts w:eastAsia="仿宋_GB2312" w:hint="eastAsia"/>
          <w:kern w:val="0"/>
          <w:szCs w:val="32"/>
        </w:rPr>
        <w:t>宜符合</w:t>
      </w:r>
      <w:proofErr w:type="gramEnd"/>
      <w:r w:rsidRPr="006932AD">
        <w:rPr>
          <w:rFonts w:eastAsia="仿宋_GB2312" w:hint="eastAsia"/>
          <w:kern w:val="0"/>
          <w:szCs w:val="32"/>
        </w:rPr>
        <w:t>国家药品监督管理局《关于公布医疗器械注册申报资料要求和批准证明文件格式的公告》中的要求，同时宜符合以下要求：</w:t>
      </w:r>
    </w:p>
    <w:p w:rsidR="005326B6" w:rsidRDefault="00410E46">
      <w:pPr>
        <w:spacing w:line="520" w:lineRule="exact"/>
        <w:ind w:firstLineChars="200" w:firstLine="640"/>
        <w:rPr>
          <w:rFonts w:eastAsia="楷体_GB2312"/>
          <w:color w:val="000000"/>
          <w:szCs w:val="32"/>
        </w:rPr>
      </w:pPr>
      <w:r>
        <w:rPr>
          <w:rFonts w:eastAsia="楷体_GB2312"/>
          <w:color w:val="000000"/>
          <w:szCs w:val="32"/>
        </w:rPr>
        <w:t>（一）监管信息</w:t>
      </w:r>
    </w:p>
    <w:p w:rsidR="005326B6" w:rsidRDefault="00410E46">
      <w:pPr>
        <w:spacing w:line="520" w:lineRule="exact"/>
        <w:ind w:firstLineChars="200" w:firstLine="640"/>
        <w:rPr>
          <w:rFonts w:eastAsia="仿宋_GB2312"/>
          <w:color w:val="000000"/>
          <w:szCs w:val="32"/>
        </w:rPr>
      </w:pPr>
      <w:r>
        <w:rPr>
          <w:rFonts w:eastAsia="仿宋_GB2312"/>
          <w:color w:val="000000"/>
          <w:szCs w:val="32"/>
        </w:rPr>
        <w:t>1.</w:t>
      </w:r>
      <w:r>
        <w:rPr>
          <w:rFonts w:eastAsia="仿宋_GB2312"/>
          <w:color w:val="000000"/>
          <w:szCs w:val="32"/>
        </w:rPr>
        <w:t>产品名称</w:t>
      </w:r>
    </w:p>
    <w:p w:rsidR="0011496F" w:rsidRPr="0011496F" w:rsidRDefault="0011496F" w:rsidP="0011496F">
      <w:pPr>
        <w:spacing w:line="520" w:lineRule="exact"/>
        <w:ind w:firstLineChars="200" w:firstLine="640"/>
        <w:rPr>
          <w:rFonts w:eastAsia="仿宋_GB2312"/>
          <w:color w:val="000000"/>
          <w:szCs w:val="32"/>
        </w:rPr>
      </w:pPr>
      <w:bookmarkStart w:id="1" w:name="_Hlk66554352"/>
      <w:r w:rsidRPr="0011496F">
        <w:rPr>
          <w:rFonts w:eastAsia="仿宋_GB2312"/>
          <w:color w:val="000000"/>
          <w:szCs w:val="32"/>
        </w:rPr>
        <w:t>产品的命名需采用国家标准、行业标准中的通用名称，或以产品</w:t>
      </w:r>
      <w:bookmarkEnd w:id="1"/>
      <w:r w:rsidRPr="0011496F">
        <w:rPr>
          <w:rFonts w:eastAsia="仿宋_GB2312"/>
          <w:color w:val="000000"/>
          <w:szCs w:val="32"/>
        </w:rPr>
        <w:t>临床预期用途、</w:t>
      </w:r>
      <w:r w:rsidR="00CD7EF4">
        <w:rPr>
          <w:rFonts w:eastAsia="仿宋_GB2312" w:hint="eastAsia"/>
          <w:color w:val="000000"/>
          <w:szCs w:val="32"/>
        </w:rPr>
        <w:t>主体</w:t>
      </w:r>
      <w:r w:rsidR="00CD7EF4">
        <w:rPr>
          <w:rFonts w:eastAsia="仿宋_GB2312"/>
          <w:color w:val="000000"/>
          <w:szCs w:val="32"/>
        </w:rPr>
        <w:t>材质</w:t>
      </w:r>
      <w:r w:rsidRPr="0011496F">
        <w:rPr>
          <w:rFonts w:eastAsia="仿宋_GB2312"/>
          <w:color w:val="000000"/>
          <w:szCs w:val="32"/>
        </w:rPr>
        <w:t>、适用部位为依据命名，需符合《医疗器械通用名称命名规则》</w:t>
      </w:r>
      <w:r w:rsidRPr="0011496F">
        <w:rPr>
          <w:rFonts w:eastAsia="仿宋_GB2312" w:hint="eastAsia"/>
          <w:color w:val="000000"/>
          <w:szCs w:val="32"/>
        </w:rPr>
        <w:t>、《口腔科器械通用名称命名指导原则》</w:t>
      </w:r>
      <w:r w:rsidRPr="0011496F">
        <w:rPr>
          <w:rFonts w:eastAsia="仿宋_GB2312"/>
          <w:color w:val="000000"/>
          <w:szCs w:val="32"/>
        </w:rPr>
        <w:t>等相关法规的要求。</w:t>
      </w:r>
      <w:r w:rsidRPr="0011496F">
        <w:rPr>
          <w:rFonts w:eastAsia="仿宋_GB2312" w:hint="eastAsia"/>
          <w:color w:val="000000"/>
          <w:szCs w:val="32"/>
        </w:rPr>
        <w:t>如</w:t>
      </w:r>
      <w:r w:rsidR="003E12AF" w:rsidRPr="003E12AF">
        <w:rPr>
          <w:rFonts w:eastAsia="仿宋_GB2312" w:hint="eastAsia"/>
          <w:color w:val="000000"/>
          <w:szCs w:val="32"/>
        </w:rPr>
        <w:t>光固化复合树脂、光固化复合流体树脂、流动性复合树脂</w:t>
      </w:r>
      <w:r w:rsidRPr="0011496F">
        <w:rPr>
          <w:rFonts w:eastAsia="仿宋_GB2312" w:hint="eastAsia"/>
          <w:color w:val="000000"/>
          <w:szCs w:val="32"/>
        </w:rPr>
        <w:t>等</w:t>
      </w:r>
      <w:r w:rsidRPr="0011496F">
        <w:rPr>
          <w:rFonts w:eastAsia="仿宋_GB2312"/>
          <w:color w:val="000000"/>
          <w:szCs w:val="32"/>
        </w:rPr>
        <w:t>。</w:t>
      </w:r>
    </w:p>
    <w:p w:rsidR="005326B6" w:rsidRDefault="00410E46">
      <w:pPr>
        <w:spacing w:line="520" w:lineRule="exact"/>
        <w:ind w:firstLineChars="200" w:firstLine="640"/>
        <w:rPr>
          <w:rFonts w:eastAsia="仿宋_GB2312"/>
          <w:color w:val="000000"/>
          <w:szCs w:val="32"/>
        </w:rPr>
      </w:pPr>
      <w:r>
        <w:rPr>
          <w:rFonts w:eastAsia="仿宋_GB2312"/>
          <w:color w:val="000000"/>
          <w:szCs w:val="32"/>
        </w:rPr>
        <w:t>2.</w:t>
      </w:r>
      <w:r>
        <w:rPr>
          <w:rFonts w:eastAsia="仿宋_GB2312"/>
          <w:color w:val="000000"/>
          <w:szCs w:val="32"/>
        </w:rPr>
        <w:t>分类编码</w:t>
      </w:r>
    </w:p>
    <w:p w:rsidR="0011496F" w:rsidRDefault="0011496F" w:rsidP="0011496F">
      <w:pPr>
        <w:spacing w:line="520" w:lineRule="exact"/>
        <w:ind w:firstLineChars="200" w:firstLine="640"/>
        <w:rPr>
          <w:rFonts w:eastAsia="仿宋_GB2312"/>
          <w:color w:val="000000"/>
          <w:szCs w:val="32"/>
        </w:rPr>
      </w:pPr>
      <w:r>
        <w:rPr>
          <w:rFonts w:eastAsia="仿宋_GB2312"/>
          <w:color w:val="000000"/>
          <w:szCs w:val="32"/>
        </w:rPr>
        <w:t>根据《医疗器械分类目录》，分类编码为</w:t>
      </w:r>
      <w:r w:rsidR="00BE51D7">
        <w:rPr>
          <w:rFonts w:eastAsia="仿宋_GB2312"/>
          <w:color w:val="000000"/>
          <w:szCs w:val="32"/>
        </w:rPr>
        <w:t>17-</w:t>
      </w:r>
      <w:r w:rsidR="003E12AF">
        <w:rPr>
          <w:rFonts w:eastAsia="仿宋_GB2312"/>
          <w:color w:val="000000"/>
          <w:szCs w:val="32"/>
        </w:rPr>
        <w:t>05-04</w:t>
      </w:r>
      <w:r>
        <w:rPr>
          <w:rFonts w:eastAsia="仿宋_GB2312"/>
          <w:color w:val="000000"/>
          <w:szCs w:val="32"/>
        </w:rPr>
        <w:t>，管理类别为</w:t>
      </w:r>
      <w:r>
        <w:rPr>
          <w:rFonts w:ascii="宋体" w:hAnsi="宋体" w:cs="宋体" w:hint="eastAsia"/>
          <w:color w:val="000000"/>
          <w:szCs w:val="32"/>
        </w:rPr>
        <w:t>Ⅲ</w:t>
      </w:r>
      <w:r>
        <w:rPr>
          <w:rFonts w:eastAsia="仿宋_GB2312"/>
          <w:color w:val="000000"/>
          <w:szCs w:val="32"/>
        </w:rPr>
        <w:t>类。</w:t>
      </w:r>
    </w:p>
    <w:p w:rsidR="00505E05" w:rsidRPr="00225C42" w:rsidRDefault="00505E05" w:rsidP="00505E05">
      <w:pPr>
        <w:spacing w:line="520" w:lineRule="exact"/>
        <w:ind w:firstLineChars="200" w:firstLine="640"/>
        <w:rPr>
          <w:rFonts w:eastAsia="仿宋_GB2312"/>
          <w:color w:val="000000"/>
          <w:szCs w:val="32"/>
        </w:rPr>
      </w:pPr>
      <w:r w:rsidRPr="00225C42">
        <w:rPr>
          <w:rFonts w:eastAsia="仿宋_GB2312" w:hint="eastAsia"/>
          <w:color w:val="000000"/>
          <w:szCs w:val="32"/>
        </w:rPr>
        <w:t>3.</w:t>
      </w:r>
      <w:r w:rsidRPr="00225C42">
        <w:rPr>
          <w:rFonts w:eastAsia="仿宋_GB2312" w:hint="eastAsia"/>
          <w:color w:val="000000"/>
          <w:szCs w:val="32"/>
        </w:rPr>
        <w:t>注册</w:t>
      </w:r>
      <w:r w:rsidRPr="00225C42">
        <w:rPr>
          <w:rFonts w:eastAsia="仿宋_GB2312"/>
          <w:color w:val="000000"/>
          <w:szCs w:val="32"/>
        </w:rPr>
        <w:t>单元划分</w:t>
      </w:r>
    </w:p>
    <w:p w:rsidR="0012623C" w:rsidRDefault="00505E05" w:rsidP="00505E05">
      <w:pPr>
        <w:spacing w:line="520" w:lineRule="exact"/>
        <w:ind w:firstLineChars="200" w:firstLine="640"/>
        <w:rPr>
          <w:rFonts w:eastAsia="仿宋_GB2312"/>
          <w:color w:val="000000"/>
          <w:szCs w:val="32"/>
        </w:rPr>
      </w:pPr>
      <w:r w:rsidRPr="00505E05">
        <w:rPr>
          <w:rFonts w:eastAsia="仿宋_GB2312" w:hint="eastAsia"/>
          <w:color w:val="000000"/>
          <w:szCs w:val="32"/>
        </w:rPr>
        <w:t>产品注册单元的划分需符合《医疗器械注册单元划分指导原则》的要求。</w:t>
      </w:r>
      <w:r w:rsidR="0012623C" w:rsidRPr="0091037D">
        <w:rPr>
          <w:rFonts w:eastAsia="仿宋_GB2312" w:hint="eastAsia"/>
          <w:color w:val="000000"/>
          <w:szCs w:val="32"/>
        </w:rPr>
        <w:t>医疗器械产品的注册单元原则上以技术原理、结构组成、性能指标和适用范围为划分依据</w:t>
      </w:r>
      <w:r w:rsidR="0012623C" w:rsidRPr="00FB72C6">
        <w:rPr>
          <w:rFonts w:eastAsia="仿宋_GB2312" w:hint="eastAsia"/>
          <w:color w:val="000000"/>
          <w:szCs w:val="32"/>
        </w:rPr>
        <w:t>。主要化学</w:t>
      </w:r>
      <w:r w:rsidR="0012623C" w:rsidRPr="00FB72C6">
        <w:rPr>
          <w:rFonts w:eastAsia="仿宋_GB2312"/>
          <w:color w:val="000000"/>
          <w:szCs w:val="32"/>
        </w:rPr>
        <w:t>成分</w:t>
      </w:r>
      <w:r w:rsidR="0012623C" w:rsidRPr="00FB72C6">
        <w:rPr>
          <w:rFonts w:eastAsia="仿宋_GB2312" w:hint="eastAsia"/>
          <w:color w:val="000000"/>
          <w:szCs w:val="32"/>
        </w:rPr>
        <w:t>不同的产品原则上需划分为不同的注册单元</w:t>
      </w:r>
      <w:r w:rsidR="0012623C">
        <w:rPr>
          <w:rFonts w:eastAsia="仿宋_GB2312" w:hint="eastAsia"/>
          <w:color w:val="000000"/>
          <w:szCs w:val="32"/>
        </w:rPr>
        <w:t>；固化</w:t>
      </w:r>
      <w:r w:rsidR="0012623C">
        <w:rPr>
          <w:rFonts w:eastAsia="仿宋_GB2312"/>
          <w:color w:val="000000"/>
          <w:szCs w:val="32"/>
        </w:rPr>
        <w:t>机理不同的产品</w:t>
      </w:r>
      <w:r w:rsidR="0012623C">
        <w:rPr>
          <w:rFonts w:eastAsia="仿宋_GB2312" w:hint="eastAsia"/>
          <w:color w:val="000000"/>
          <w:szCs w:val="32"/>
        </w:rPr>
        <w:t>需</w:t>
      </w:r>
      <w:r w:rsidR="0012623C">
        <w:rPr>
          <w:rFonts w:eastAsia="仿宋_GB2312"/>
          <w:color w:val="000000"/>
          <w:szCs w:val="32"/>
        </w:rPr>
        <w:t>考虑划分注册单元，如光固化、化学固化、双固化；反应体系中化学组分改变导致产品关键性能指标（</w:t>
      </w:r>
      <w:proofErr w:type="gramStart"/>
      <w:r w:rsidR="0012623C">
        <w:rPr>
          <w:rFonts w:eastAsia="仿宋_GB2312" w:hint="eastAsia"/>
          <w:color w:val="000000"/>
          <w:szCs w:val="32"/>
        </w:rPr>
        <w:t>如</w:t>
      </w:r>
      <w:r w:rsidR="0012623C">
        <w:rPr>
          <w:rFonts w:eastAsia="仿宋_GB2312"/>
          <w:color w:val="000000"/>
          <w:szCs w:val="32"/>
        </w:rPr>
        <w:t>耐磨耗</w:t>
      </w:r>
      <w:proofErr w:type="gramEnd"/>
      <w:r w:rsidR="0012623C">
        <w:rPr>
          <w:rFonts w:eastAsia="仿宋_GB2312"/>
          <w:color w:val="000000"/>
          <w:szCs w:val="32"/>
        </w:rPr>
        <w:t>性、聚合收缩性</w:t>
      </w:r>
      <w:r w:rsidR="00020BC3">
        <w:rPr>
          <w:rFonts w:eastAsia="仿宋_GB2312" w:hint="eastAsia"/>
          <w:color w:val="000000"/>
          <w:szCs w:val="32"/>
        </w:rPr>
        <w:t>、</w:t>
      </w:r>
      <w:r w:rsidR="00020BC3">
        <w:rPr>
          <w:rFonts w:eastAsia="仿宋_GB2312"/>
          <w:color w:val="000000"/>
          <w:szCs w:val="32"/>
        </w:rPr>
        <w:t>固化深度</w:t>
      </w:r>
      <w:r w:rsidR="0012623C">
        <w:rPr>
          <w:rFonts w:eastAsia="仿宋_GB2312"/>
          <w:color w:val="000000"/>
          <w:szCs w:val="32"/>
        </w:rPr>
        <w:t>等）</w:t>
      </w:r>
      <w:r w:rsidR="0012623C">
        <w:rPr>
          <w:rFonts w:eastAsia="仿宋_GB2312" w:hint="eastAsia"/>
          <w:color w:val="000000"/>
          <w:szCs w:val="32"/>
        </w:rPr>
        <w:t>和</w:t>
      </w:r>
      <w:r w:rsidR="0012623C">
        <w:rPr>
          <w:rFonts w:eastAsia="仿宋_GB2312"/>
          <w:color w:val="000000"/>
          <w:szCs w:val="32"/>
        </w:rPr>
        <w:t>产品预期临床使用方式或预期用途发生</w:t>
      </w:r>
      <w:r w:rsidR="0012623C">
        <w:rPr>
          <w:rFonts w:eastAsia="仿宋_GB2312" w:hint="eastAsia"/>
          <w:color w:val="000000"/>
          <w:szCs w:val="32"/>
        </w:rPr>
        <w:t>改变</w:t>
      </w:r>
      <w:r w:rsidR="0012623C">
        <w:rPr>
          <w:rFonts w:eastAsia="仿宋_GB2312"/>
          <w:color w:val="000000"/>
          <w:szCs w:val="32"/>
        </w:rPr>
        <w:t>的</w:t>
      </w:r>
      <w:r w:rsidR="0012623C">
        <w:rPr>
          <w:rFonts w:eastAsia="仿宋_GB2312" w:hint="eastAsia"/>
          <w:color w:val="000000"/>
          <w:szCs w:val="32"/>
        </w:rPr>
        <w:t>需</w:t>
      </w:r>
      <w:r w:rsidR="0012623C">
        <w:rPr>
          <w:rFonts w:eastAsia="仿宋_GB2312"/>
          <w:color w:val="000000"/>
          <w:szCs w:val="32"/>
        </w:rPr>
        <w:t>考虑划分为不同注册单元；临床应用技术不同的产品需考虑划分为不同的注册单元。</w:t>
      </w:r>
      <w:proofErr w:type="gramStart"/>
      <w:r w:rsidR="0012623C">
        <w:rPr>
          <w:rFonts w:eastAsia="仿宋_GB2312"/>
          <w:color w:val="000000"/>
          <w:szCs w:val="32"/>
        </w:rPr>
        <w:t>仅</w:t>
      </w:r>
      <w:r w:rsidR="0012623C">
        <w:rPr>
          <w:rFonts w:eastAsia="仿宋_GB2312" w:hint="eastAsia"/>
          <w:color w:val="000000"/>
          <w:szCs w:val="32"/>
        </w:rPr>
        <w:t>色</w:t>
      </w:r>
      <w:r w:rsidR="0012623C">
        <w:rPr>
          <w:rFonts w:eastAsia="仿宋_GB2312" w:hint="eastAsia"/>
          <w:color w:val="000000"/>
          <w:szCs w:val="32"/>
        </w:rPr>
        <w:lastRenderedPageBreak/>
        <w:t>号</w:t>
      </w:r>
      <w:proofErr w:type="gramEnd"/>
      <w:r w:rsidR="0012623C">
        <w:rPr>
          <w:rFonts w:eastAsia="仿宋_GB2312"/>
          <w:color w:val="000000"/>
          <w:szCs w:val="32"/>
        </w:rPr>
        <w:t>不同的产品可作为同一注册单元申报。</w:t>
      </w:r>
    </w:p>
    <w:p w:rsidR="005326B6" w:rsidRDefault="00505E05">
      <w:pPr>
        <w:spacing w:line="520" w:lineRule="exact"/>
        <w:ind w:firstLineChars="200" w:firstLine="640"/>
        <w:rPr>
          <w:rFonts w:eastAsia="仿宋_GB2312"/>
          <w:color w:val="000000"/>
          <w:szCs w:val="32"/>
        </w:rPr>
      </w:pPr>
      <w:r>
        <w:rPr>
          <w:rFonts w:eastAsia="仿宋_GB2312"/>
          <w:color w:val="000000"/>
          <w:szCs w:val="32"/>
        </w:rPr>
        <w:t>4</w:t>
      </w:r>
      <w:r w:rsidR="00410E46">
        <w:rPr>
          <w:rFonts w:eastAsia="仿宋_GB2312"/>
          <w:color w:val="000000"/>
          <w:szCs w:val="32"/>
        </w:rPr>
        <w:t>.</w:t>
      </w:r>
      <w:r w:rsidR="00410E46">
        <w:rPr>
          <w:rFonts w:eastAsia="仿宋_GB2312"/>
          <w:color w:val="000000"/>
          <w:szCs w:val="32"/>
        </w:rPr>
        <w:t>结构组成</w:t>
      </w:r>
    </w:p>
    <w:p w:rsidR="002055C4" w:rsidRDefault="00410E46">
      <w:pPr>
        <w:spacing w:line="520" w:lineRule="exact"/>
        <w:ind w:firstLineChars="200" w:firstLine="640"/>
        <w:rPr>
          <w:rFonts w:eastAsia="仿宋_GB2312"/>
          <w:color w:val="000000"/>
          <w:szCs w:val="32"/>
        </w:rPr>
      </w:pPr>
      <w:r>
        <w:rPr>
          <w:rFonts w:eastAsia="仿宋_GB2312"/>
          <w:color w:val="000000"/>
          <w:szCs w:val="32"/>
        </w:rPr>
        <w:t>需</w:t>
      </w:r>
      <w:r w:rsidR="002055C4">
        <w:rPr>
          <w:rFonts w:eastAsia="仿宋_GB2312" w:hint="eastAsia"/>
          <w:color w:val="000000"/>
          <w:szCs w:val="32"/>
        </w:rPr>
        <w:t>明确</w:t>
      </w:r>
      <w:r w:rsidR="002055C4">
        <w:rPr>
          <w:rFonts w:eastAsia="仿宋_GB2312"/>
          <w:color w:val="000000"/>
          <w:szCs w:val="32"/>
        </w:rPr>
        <w:t>产品</w:t>
      </w:r>
      <w:r w:rsidR="00F235B1">
        <w:rPr>
          <w:rFonts w:eastAsia="仿宋_GB2312" w:hint="eastAsia"/>
          <w:color w:val="000000"/>
          <w:szCs w:val="32"/>
        </w:rPr>
        <w:t>主要组成成分</w:t>
      </w:r>
      <w:r w:rsidR="00BE51D7">
        <w:rPr>
          <w:rFonts w:eastAsia="仿宋_GB2312"/>
          <w:color w:val="000000"/>
          <w:szCs w:val="32"/>
        </w:rPr>
        <w:t>信息，</w:t>
      </w:r>
      <w:proofErr w:type="gramStart"/>
      <w:r w:rsidR="00BE51D7">
        <w:rPr>
          <w:rFonts w:eastAsia="仿宋_GB2312" w:hint="eastAsia"/>
          <w:color w:val="000000"/>
          <w:szCs w:val="32"/>
        </w:rPr>
        <w:t>需</w:t>
      </w:r>
      <w:r w:rsidR="00BE51D7">
        <w:rPr>
          <w:rFonts w:eastAsia="仿宋_GB2312"/>
          <w:color w:val="000000"/>
          <w:szCs w:val="32"/>
        </w:rPr>
        <w:t>包括</w:t>
      </w:r>
      <w:proofErr w:type="gramEnd"/>
      <w:r w:rsidR="00F235B1">
        <w:rPr>
          <w:rFonts w:eastAsia="仿宋_GB2312" w:hint="eastAsia"/>
          <w:color w:val="000000"/>
          <w:szCs w:val="32"/>
        </w:rPr>
        <w:t>产品</w:t>
      </w:r>
      <w:r w:rsidR="00F235B1">
        <w:rPr>
          <w:rFonts w:eastAsia="仿宋_GB2312"/>
          <w:color w:val="000000"/>
          <w:szCs w:val="32"/>
        </w:rPr>
        <w:t>基质、填料</w:t>
      </w:r>
      <w:r w:rsidR="00F235B1">
        <w:rPr>
          <w:rFonts w:eastAsia="仿宋_GB2312" w:hint="eastAsia"/>
          <w:color w:val="000000"/>
          <w:szCs w:val="32"/>
        </w:rPr>
        <w:t>、</w:t>
      </w:r>
      <w:r w:rsidR="00F235B1">
        <w:rPr>
          <w:rFonts w:eastAsia="仿宋_GB2312"/>
          <w:color w:val="000000"/>
          <w:szCs w:val="32"/>
        </w:rPr>
        <w:t>引发剂、</w:t>
      </w:r>
      <w:r w:rsidR="00F235B1">
        <w:rPr>
          <w:rFonts w:eastAsia="仿宋_GB2312" w:hint="eastAsia"/>
          <w:color w:val="000000"/>
          <w:szCs w:val="32"/>
        </w:rPr>
        <w:t>催化剂</w:t>
      </w:r>
      <w:r w:rsidR="00F235B1">
        <w:rPr>
          <w:rFonts w:eastAsia="仿宋_GB2312"/>
          <w:color w:val="000000"/>
          <w:szCs w:val="32"/>
        </w:rPr>
        <w:t>、</w:t>
      </w:r>
      <w:r w:rsidR="00F235B1">
        <w:rPr>
          <w:rFonts w:eastAsia="仿宋_GB2312" w:hint="eastAsia"/>
          <w:color w:val="000000"/>
          <w:szCs w:val="32"/>
        </w:rPr>
        <w:t>阻聚剂</w:t>
      </w:r>
      <w:r w:rsidR="00F235B1">
        <w:rPr>
          <w:rFonts w:eastAsia="仿宋_GB2312"/>
          <w:color w:val="000000"/>
          <w:szCs w:val="32"/>
        </w:rPr>
        <w:t>、助剂等。</w:t>
      </w:r>
    </w:p>
    <w:p w:rsidR="007006CB" w:rsidRDefault="00505E05" w:rsidP="007006CB">
      <w:pPr>
        <w:spacing w:line="520" w:lineRule="exact"/>
        <w:ind w:firstLineChars="200" w:firstLine="640"/>
        <w:rPr>
          <w:rFonts w:eastAsia="仿宋_GB2312"/>
          <w:color w:val="000000"/>
          <w:szCs w:val="32"/>
        </w:rPr>
      </w:pPr>
      <w:r>
        <w:rPr>
          <w:rFonts w:eastAsia="仿宋_GB2312"/>
          <w:color w:val="000000"/>
          <w:szCs w:val="32"/>
        </w:rPr>
        <w:t>5</w:t>
      </w:r>
      <w:r w:rsidR="007006CB" w:rsidRPr="00910EA8">
        <w:rPr>
          <w:rFonts w:eastAsia="仿宋_GB2312"/>
          <w:color w:val="000000"/>
          <w:szCs w:val="32"/>
        </w:rPr>
        <w:t>.</w:t>
      </w:r>
      <w:r w:rsidR="007006CB" w:rsidRPr="00910EA8">
        <w:rPr>
          <w:rFonts w:eastAsia="仿宋_GB2312" w:hint="eastAsia"/>
          <w:color w:val="000000"/>
          <w:szCs w:val="32"/>
        </w:rPr>
        <w:t>产品列表</w:t>
      </w:r>
    </w:p>
    <w:p w:rsidR="0066079C" w:rsidRPr="0066079C" w:rsidRDefault="0066079C" w:rsidP="0066079C">
      <w:pPr>
        <w:spacing w:line="520" w:lineRule="exact"/>
        <w:ind w:firstLineChars="200" w:firstLine="640"/>
        <w:rPr>
          <w:rFonts w:eastAsia="仿宋_GB2312"/>
          <w:color w:val="000000"/>
          <w:szCs w:val="32"/>
        </w:rPr>
      </w:pPr>
      <w:r>
        <w:rPr>
          <w:rFonts w:eastAsia="仿宋_GB2312"/>
          <w:color w:val="000000"/>
          <w:szCs w:val="32"/>
        </w:rPr>
        <w:t>需</w:t>
      </w:r>
      <w:r w:rsidR="005E438E">
        <w:rPr>
          <w:rFonts w:eastAsia="仿宋_GB2312" w:hint="eastAsia"/>
          <w:color w:val="000000"/>
          <w:szCs w:val="32"/>
        </w:rPr>
        <w:t>列表</w:t>
      </w:r>
      <w:r w:rsidR="005E438E">
        <w:rPr>
          <w:rFonts w:eastAsia="仿宋_GB2312"/>
          <w:color w:val="000000"/>
          <w:szCs w:val="32"/>
        </w:rPr>
        <w:t>说明</w:t>
      </w:r>
      <w:r w:rsidR="00637E0E">
        <w:rPr>
          <w:rFonts w:eastAsia="仿宋_GB2312" w:hint="eastAsia"/>
          <w:color w:val="000000"/>
          <w:szCs w:val="32"/>
        </w:rPr>
        <w:t>申报</w:t>
      </w:r>
      <w:r w:rsidR="00637E0E">
        <w:rPr>
          <w:rFonts w:eastAsia="仿宋_GB2312"/>
          <w:color w:val="000000"/>
          <w:szCs w:val="32"/>
        </w:rPr>
        <w:t>产品所有型号</w:t>
      </w:r>
      <w:r w:rsidR="002C6BD9">
        <w:rPr>
          <w:rFonts w:eastAsia="仿宋_GB2312" w:hint="eastAsia"/>
          <w:color w:val="000000"/>
          <w:szCs w:val="32"/>
        </w:rPr>
        <w:t>规格</w:t>
      </w:r>
      <w:r w:rsidR="00F235B1">
        <w:rPr>
          <w:rFonts w:eastAsia="仿宋_GB2312" w:hint="eastAsia"/>
          <w:color w:val="000000"/>
          <w:szCs w:val="32"/>
        </w:rPr>
        <w:t>、</w:t>
      </w:r>
      <w:r w:rsidR="00F235B1">
        <w:rPr>
          <w:rFonts w:eastAsia="仿宋_GB2312"/>
          <w:color w:val="000000"/>
          <w:szCs w:val="32"/>
        </w:rPr>
        <w:t>色号</w:t>
      </w:r>
      <w:r w:rsidR="00F235B1">
        <w:rPr>
          <w:rFonts w:eastAsia="仿宋_GB2312" w:hint="eastAsia"/>
          <w:color w:val="000000"/>
          <w:szCs w:val="32"/>
        </w:rPr>
        <w:t>信息</w:t>
      </w:r>
      <w:r>
        <w:rPr>
          <w:rFonts w:eastAsia="仿宋_GB2312" w:hint="eastAsia"/>
          <w:color w:val="000000"/>
          <w:szCs w:val="32"/>
        </w:rPr>
        <w:t>。</w:t>
      </w:r>
    </w:p>
    <w:p w:rsidR="005326B6" w:rsidRDefault="00410E46">
      <w:pPr>
        <w:spacing w:line="520" w:lineRule="exact"/>
        <w:ind w:firstLineChars="200" w:firstLine="640"/>
        <w:rPr>
          <w:rFonts w:eastAsia="楷体_GB2312"/>
          <w:color w:val="000000"/>
          <w:szCs w:val="32"/>
        </w:rPr>
      </w:pPr>
      <w:r>
        <w:rPr>
          <w:rFonts w:eastAsia="楷体_GB2312"/>
          <w:color w:val="000000"/>
          <w:szCs w:val="32"/>
        </w:rPr>
        <w:t>（二）综述资料</w:t>
      </w:r>
    </w:p>
    <w:p w:rsidR="006D4587" w:rsidRDefault="006D4587" w:rsidP="00F0415C">
      <w:pPr>
        <w:spacing w:line="520" w:lineRule="exact"/>
        <w:ind w:firstLineChars="200" w:firstLine="640"/>
        <w:rPr>
          <w:rFonts w:eastAsia="仿宋_GB2312"/>
          <w:color w:val="000000"/>
          <w:szCs w:val="32"/>
        </w:rPr>
      </w:pPr>
      <w:r w:rsidRPr="006D4587">
        <w:rPr>
          <w:rFonts w:eastAsia="仿宋_GB2312" w:hint="eastAsia"/>
          <w:color w:val="000000"/>
          <w:szCs w:val="32"/>
        </w:rPr>
        <w:t>详述产品立题依据，描述产品研发的目的、研发的基础和必要性。</w:t>
      </w:r>
      <w:r>
        <w:rPr>
          <w:rFonts w:eastAsia="仿宋_GB2312" w:hint="eastAsia"/>
          <w:szCs w:val="32"/>
        </w:rPr>
        <w:t>牙科树脂</w:t>
      </w:r>
      <w:r>
        <w:rPr>
          <w:rFonts w:eastAsia="仿宋_GB2312"/>
          <w:szCs w:val="32"/>
        </w:rPr>
        <w:t>类充填材料</w:t>
      </w:r>
      <w:r w:rsidRPr="006D4587">
        <w:rPr>
          <w:rFonts w:eastAsia="仿宋_GB2312" w:hint="eastAsia"/>
          <w:color w:val="000000"/>
          <w:szCs w:val="32"/>
        </w:rPr>
        <w:t>产品设计开发应以临床需求为导向，应能保证</w:t>
      </w:r>
      <w:r>
        <w:rPr>
          <w:rFonts w:eastAsia="仿宋_GB2312" w:hint="eastAsia"/>
          <w:szCs w:val="32"/>
        </w:rPr>
        <w:t>牙科树脂</w:t>
      </w:r>
      <w:r>
        <w:rPr>
          <w:rFonts w:eastAsia="仿宋_GB2312"/>
          <w:szCs w:val="32"/>
        </w:rPr>
        <w:t>类充填材料</w:t>
      </w:r>
      <w:r w:rsidRPr="006D4587">
        <w:rPr>
          <w:rFonts w:eastAsia="仿宋_GB2312" w:hint="eastAsia"/>
          <w:color w:val="000000"/>
          <w:szCs w:val="32"/>
        </w:rPr>
        <w:t>产品的输入、输出、评审、验证、确认、转化、更改等各环节的科学性和合理性。重点对产品安全有效性和质量可控性进行确认。产品设计应考虑医疗器械可用性工程的要求。</w:t>
      </w:r>
    </w:p>
    <w:p w:rsidR="005326B6" w:rsidRDefault="00410E46" w:rsidP="00F0415C">
      <w:pPr>
        <w:spacing w:line="520" w:lineRule="exact"/>
        <w:ind w:firstLineChars="200" w:firstLine="640"/>
        <w:rPr>
          <w:rFonts w:eastAsia="仿宋_GB2312"/>
          <w:color w:val="000000"/>
          <w:szCs w:val="32"/>
        </w:rPr>
      </w:pPr>
      <w:r>
        <w:rPr>
          <w:rFonts w:eastAsia="仿宋_GB2312"/>
          <w:color w:val="000000"/>
          <w:szCs w:val="32"/>
        </w:rPr>
        <w:t>1.</w:t>
      </w:r>
      <w:r>
        <w:rPr>
          <w:rFonts w:eastAsia="仿宋_GB2312"/>
          <w:color w:val="000000"/>
          <w:szCs w:val="32"/>
        </w:rPr>
        <w:t>器械及操作原理描述</w:t>
      </w:r>
    </w:p>
    <w:p w:rsidR="00F235B1" w:rsidRDefault="0090486D" w:rsidP="00F235B1">
      <w:pPr>
        <w:spacing w:line="520" w:lineRule="exact"/>
        <w:ind w:rightChars="-32" w:right="-102" w:firstLineChars="200" w:firstLine="640"/>
        <w:rPr>
          <w:rFonts w:eastAsia="仿宋_GB2312"/>
          <w:szCs w:val="32"/>
        </w:rPr>
      </w:pPr>
      <w:r>
        <w:rPr>
          <w:rFonts w:eastAsia="仿宋_GB2312" w:hint="eastAsia"/>
          <w:color w:val="000000"/>
          <w:szCs w:val="32"/>
        </w:rPr>
        <w:t>1.1</w:t>
      </w:r>
      <w:r w:rsidR="00F235B1">
        <w:rPr>
          <w:rFonts w:eastAsia="仿宋_GB2312"/>
          <w:color w:val="000000"/>
          <w:szCs w:val="32"/>
        </w:rPr>
        <w:t>需全面描述产品各组成成分及</w:t>
      </w:r>
      <w:r w:rsidR="00D82E85">
        <w:rPr>
          <w:rFonts w:eastAsia="仿宋_GB2312" w:hint="eastAsia"/>
          <w:color w:val="000000"/>
          <w:szCs w:val="32"/>
        </w:rPr>
        <w:t>百分</w:t>
      </w:r>
      <w:r w:rsidR="00F235B1">
        <w:rPr>
          <w:rFonts w:eastAsia="仿宋_GB2312"/>
          <w:color w:val="000000"/>
          <w:szCs w:val="32"/>
        </w:rPr>
        <w:t>含量，一般需涵盖基质体系、催化</w:t>
      </w:r>
      <w:r w:rsidR="00F235B1" w:rsidRPr="00BC69AA">
        <w:rPr>
          <w:rFonts w:eastAsia="仿宋_GB2312"/>
          <w:color w:val="000000"/>
          <w:szCs w:val="32"/>
        </w:rPr>
        <w:t>体系、填料</w:t>
      </w:r>
      <w:r w:rsidR="00F235B1" w:rsidRPr="00BC69AA">
        <w:rPr>
          <w:rFonts w:eastAsia="仿宋_GB2312" w:hint="eastAsia"/>
          <w:color w:val="000000"/>
          <w:szCs w:val="32"/>
        </w:rPr>
        <w:t>组分</w:t>
      </w:r>
      <w:r w:rsidR="00F235B1" w:rsidRPr="00BC69AA">
        <w:rPr>
          <w:rFonts w:eastAsia="仿宋_GB2312"/>
          <w:color w:val="000000"/>
          <w:szCs w:val="32"/>
        </w:rPr>
        <w:t>及粒径、助剂等</w:t>
      </w:r>
      <w:r w:rsidR="00F235B1" w:rsidRPr="00BC69AA">
        <w:rPr>
          <w:rFonts w:eastAsia="仿宋_GB2312" w:hint="eastAsia"/>
          <w:color w:val="000000"/>
          <w:szCs w:val="32"/>
        </w:rPr>
        <w:t>；</w:t>
      </w:r>
      <w:r w:rsidR="00F235B1" w:rsidRPr="00BC69AA">
        <w:rPr>
          <w:rFonts w:eastAsia="仿宋_GB2312" w:hint="eastAsia"/>
          <w:szCs w:val="32"/>
        </w:rPr>
        <w:t>列明各组分的化学名称、结构式（如适用）、</w:t>
      </w:r>
      <w:r w:rsidR="00F235B1" w:rsidRPr="00BC69AA">
        <w:rPr>
          <w:rFonts w:eastAsia="仿宋_GB2312"/>
          <w:szCs w:val="32"/>
        </w:rPr>
        <w:t>CAS</w:t>
      </w:r>
      <w:r w:rsidR="00F235B1" w:rsidRPr="00BC69AA">
        <w:rPr>
          <w:rFonts w:eastAsia="仿宋_GB2312" w:hint="eastAsia"/>
          <w:szCs w:val="32"/>
        </w:rPr>
        <w:t>编号</w:t>
      </w:r>
      <w:r w:rsidR="00F235B1" w:rsidRPr="00BC69AA">
        <w:rPr>
          <w:rFonts w:eastAsia="仿宋_GB2312"/>
          <w:szCs w:val="32"/>
        </w:rPr>
        <w:t>和分子量</w:t>
      </w:r>
      <w:r w:rsidR="00F235B1" w:rsidRPr="00BC69AA">
        <w:rPr>
          <w:rFonts w:eastAsia="仿宋_GB2312" w:hint="eastAsia"/>
          <w:szCs w:val="32"/>
        </w:rPr>
        <w:t>（如适用）</w:t>
      </w:r>
      <w:r w:rsidR="00F235B1">
        <w:rPr>
          <w:rFonts w:eastAsia="仿宋_GB2312"/>
          <w:szCs w:val="32"/>
        </w:rPr>
        <w:t>、各组分的作用</w:t>
      </w:r>
      <w:r w:rsidR="00F235B1">
        <w:rPr>
          <w:rFonts w:eastAsia="仿宋_GB2312" w:hint="eastAsia"/>
          <w:szCs w:val="32"/>
        </w:rPr>
        <w:t>；需</w:t>
      </w:r>
      <w:r w:rsidR="00F235B1" w:rsidRPr="00A37C25">
        <w:rPr>
          <w:rFonts w:eastAsia="仿宋_GB2312" w:hint="eastAsia"/>
          <w:szCs w:val="32"/>
        </w:rPr>
        <w:t>根据固化方式</w:t>
      </w:r>
      <w:r w:rsidR="00F235B1">
        <w:rPr>
          <w:rFonts w:eastAsia="仿宋_GB2312" w:hint="eastAsia"/>
          <w:szCs w:val="32"/>
        </w:rPr>
        <w:t>描述</w:t>
      </w:r>
      <w:r w:rsidR="00F235B1">
        <w:rPr>
          <w:rFonts w:eastAsia="仿宋_GB2312"/>
          <w:szCs w:val="32"/>
        </w:rPr>
        <w:t>产品</w:t>
      </w:r>
      <w:r w:rsidR="00F235B1">
        <w:rPr>
          <w:rFonts w:eastAsia="仿宋_GB2312" w:hint="eastAsia"/>
          <w:szCs w:val="32"/>
        </w:rPr>
        <w:t>的固化</w:t>
      </w:r>
      <w:r w:rsidR="00F235B1">
        <w:rPr>
          <w:rFonts w:eastAsia="仿宋_GB2312"/>
          <w:szCs w:val="32"/>
        </w:rPr>
        <w:t>分类（</w:t>
      </w:r>
      <w:r w:rsidR="00F235B1">
        <w:rPr>
          <w:rFonts w:eastAsia="仿宋_GB2312" w:hint="eastAsia"/>
          <w:szCs w:val="32"/>
        </w:rPr>
        <w:t>如化学固化、光固化、</w:t>
      </w:r>
      <w:r w:rsidR="00F235B1">
        <w:rPr>
          <w:rFonts w:eastAsia="仿宋_GB2312"/>
          <w:szCs w:val="32"/>
        </w:rPr>
        <w:t>双</w:t>
      </w:r>
      <w:r w:rsidR="00F235B1">
        <w:rPr>
          <w:rFonts w:eastAsia="仿宋_GB2312" w:hint="eastAsia"/>
          <w:szCs w:val="32"/>
        </w:rPr>
        <w:t>重</w:t>
      </w:r>
      <w:r w:rsidR="00F235B1">
        <w:rPr>
          <w:rFonts w:eastAsia="仿宋_GB2312"/>
          <w:szCs w:val="32"/>
        </w:rPr>
        <w:t>固化）</w:t>
      </w:r>
      <w:r w:rsidR="00F235B1">
        <w:rPr>
          <w:rFonts w:eastAsia="仿宋_GB2312" w:hint="eastAsia"/>
          <w:szCs w:val="32"/>
        </w:rPr>
        <w:t>；需</w:t>
      </w:r>
      <w:r w:rsidR="00886F3C">
        <w:rPr>
          <w:rFonts w:eastAsia="仿宋_GB2312" w:hint="eastAsia"/>
          <w:szCs w:val="32"/>
        </w:rPr>
        <w:t>结合</w:t>
      </w:r>
      <w:r w:rsidR="00886F3C">
        <w:rPr>
          <w:rFonts w:eastAsia="仿宋_GB2312"/>
          <w:szCs w:val="32"/>
        </w:rPr>
        <w:t>产品性能描述产品预期充填方式及可充填修复窝洞类型</w:t>
      </w:r>
      <w:r>
        <w:rPr>
          <w:rFonts w:eastAsia="仿宋_GB2312" w:hint="eastAsia"/>
          <w:szCs w:val="32"/>
        </w:rPr>
        <w:t>；需</w:t>
      </w:r>
      <w:r>
        <w:rPr>
          <w:rFonts w:eastAsia="仿宋_GB2312"/>
          <w:szCs w:val="32"/>
        </w:rPr>
        <w:t>对产品的工作原理</w:t>
      </w:r>
      <w:r>
        <w:rPr>
          <w:rFonts w:eastAsia="仿宋_GB2312" w:hint="eastAsia"/>
          <w:szCs w:val="32"/>
        </w:rPr>
        <w:t>进行</w:t>
      </w:r>
      <w:r>
        <w:rPr>
          <w:rFonts w:eastAsia="仿宋_GB2312"/>
          <w:szCs w:val="32"/>
        </w:rPr>
        <w:t>描述</w:t>
      </w:r>
      <w:r>
        <w:rPr>
          <w:rFonts w:eastAsia="仿宋_GB2312" w:hint="eastAsia"/>
          <w:szCs w:val="32"/>
        </w:rPr>
        <w:t>。</w:t>
      </w:r>
    </w:p>
    <w:p w:rsidR="0090486D" w:rsidRDefault="0090486D" w:rsidP="0090486D">
      <w:pPr>
        <w:spacing w:line="520" w:lineRule="exact"/>
        <w:ind w:rightChars="-32" w:right="-102" w:firstLineChars="200" w:firstLine="640"/>
        <w:rPr>
          <w:rFonts w:eastAsia="仿宋_GB2312"/>
          <w:szCs w:val="32"/>
        </w:rPr>
      </w:pPr>
      <w:r>
        <w:rPr>
          <w:rFonts w:hint="eastAsia"/>
        </w:rPr>
        <w:t>1.2</w:t>
      </w:r>
      <w:r>
        <w:rPr>
          <w:rFonts w:eastAsia="仿宋_GB2312"/>
          <w:szCs w:val="32"/>
        </w:rPr>
        <w:t>结合产品性能描述产品分型分类情况</w:t>
      </w:r>
    </w:p>
    <w:p w:rsidR="0090486D" w:rsidRDefault="00FF1A97" w:rsidP="0090486D">
      <w:pPr>
        <w:spacing w:line="520" w:lineRule="exact"/>
        <w:ind w:rightChars="-32" w:right="-102" w:firstLineChars="200" w:firstLine="640"/>
        <w:rPr>
          <w:rFonts w:eastAsia="仿宋_GB2312"/>
          <w:szCs w:val="32"/>
        </w:rPr>
      </w:pPr>
      <w:r>
        <w:rPr>
          <w:rFonts w:eastAsia="仿宋_GB2312" w:hint="eastAsia"/>
          <w:szCs w:val="32"/>
        </w:rPr>
        <w:t>根据</w:t>
      </w:r>
      <w:r>
        <w:rPr>
          <w:rFonts w:eastAsia="仿宋_GB2312" w:hint="eastAsia"/>
          <w:color w:val="000000"/>
          <w:szCs w:val="32"/>
        </w:rPr>
        <w:t>YY</w:t>
      </w:r>
      <w:r>
        <w:rPr>
          <w:rFonts w:eastAsia="仿宋_GB2312"/>
          <w:color w:val="000000"/>
          <w:szCs w:val="32"/>
        </w:rPr>
        <w:t xml:space="preserve"> 1042 </w:t>
      </w:r>
      <w:r>
        <w:rPr>
          <w:rFonts w:eastAsia="仿宋_GB2312" w:hint="eastAsia"/>
          <w:bCs/>
          <w:color w:val="000000"/>
          <w:szCs w:val="32"/>
        </w:rPr>
        <w:t>《牙科学</w:t>
      </w:r>
      <w:r>
        <w:rPr>
          <w:rFonts w:eastAsia="仿宋_GB2312" w:hint="eastAsia"/>
          <w:bCs/>
          <w:color w:val="000000"/>
          <w:szCs w:val="32"/>
        </w:rPr>
        <w:t xml:space="preserve"> </w:t>
      </w:r>
      <w:r>
        <w:rPr>
          <w:rFonts w:eastAsia="仿宋_GB2312" w:hint="eastAsia"/>
          <w:bCs/>
          <w:color w:val="000000"/>
          <w:szCs w:val="32"/>
        </w:rPr>
        <w:t>聚合</w:t>
      </w:r>
      <w:r>
        <w:rPr>
          <w:rFonts w:eastAsia="仿宋_GB2312"/>
          <w:bCs/>
          <w:color w:val="000000"/>
          <w:szCs w:val="32"/>
        </w:rPr>
        <w:t>物基修复材料</w:t>
      </w:r>
      <w:r>
        <w:rPr>
          <w:rFonts w:eastAsia="仿宋_GB2312" w:hint="eastAsia"/>
          <w:bCs/>
          <w:color w:val="000000"/>
          <w:szCs w:val="32"/>
        </w:rPr>
        <w:t>》，</w:t>
      </w:r>
      <w:r w:rsidR="0090486D" w:rsidRPr="0090486D">
        <w:rPr>
          <w:rFonts w:eastAsia="仿宋_GB2312" w:hint="eastAsia"/>
          <w:szCs w:val="32"/>
        </w:rPr>
        <w:t>牙科树脂类充填材料可分为以下几型：Ⅰ型：</w:t>
      </w:r>
      <w:r w:rsidR="00792F73">
        <w:rPr>
          <w:rFonts w:eastAsia="仿宋_GB2312" w:hint="eastAsia"/>
          <w:szCs w:val="32"/>
        </w:rPr>
        <w:t>注册</w:t>
      </w:r>
      <w:r w:rsidR="00792F73">
        <w:rPr>
          <w:rFonts w:eastAsia="仿宋_GB2312"/>
          <w:szCs w:val="32"/>
        </w:rPr>
        <w:t>申请人</w:t>
      </w:r>
      <w:r w:rsidR="0090486D" w:rsidRPr="0090486D">
        <w:rPr>
          <w:rFonts w:eastAsia="仿宋_GB2312" w:hint="eastAsia"/>
          <w:szCs w:val="32"/>
        </w:rPr>
        <w:t>声称适合用于涉及到牙合面修复的树脂类充填材料。Ⅱ型：除Ⅰ型外的其他树脂类充填材料。</w:t>
      </w:r>
    </w:p>
    <w:p w:rsidR="0090486D" w:rsidRPr="0090486D" w:rsidRDefault="0090486D" w:rsidP="0090486D">
      <w:pPr>
        <w:spacing w:line="520" w:lineRule="exact"/>
        <w:ind w:rightChars="-32" w:right="-102" w:firstLineChars="200" w:firstLine="640"/>
        <w:rPr>
          <w:rFonts w:eastAsia="仿宋_GB2312"/>
          <w:szCs w:val="32"/>
        </w:rPr>
      </w:pPr>
      <w:r w:rsidRPr="0090486D">
        <w:rPr>
          <w:rFonts w:eastAsia="仿宋_GB2312" w:hint="eastAsia"/>
          <w:szCs w:val="32"/>
        </w:rPr>
        <w:lastRenderedPageBreak/>
        <w:t>牙科树脂类充填材料可分为以下几类：Ⅰ类：通过调和引发剂和</w:t>
      </w:r>
      <w:r w:rsidR="007E3C91">
        <w:rPr>
          <w:rFonts w:eastAsia="仿宋_GB2312" w:hint="eastAsia"/>
          <w:szCs w:val="32"/>
        </w:rPr>
        <w:t>促进剂</w:t>
      </w:r>
      <w:r w:rsidRPr="0090486D">
        <w:rPr>
          <w:rFonts w:eastAsia="仿宋_GB2312" w:hint="eastAsia"/>
          <w:szCs w:val="32"/>
        </w:rPr>
        <w:t>，使其固化的材料（</w:t>
      </w:r>
      <w:r w:rsidR="007E3C91">
        <w:rPr>
          <w:rFonts w:eastAsia="仿宋_GB2312" w:hint="eastAsia"/>
          <w:szCs w:val="32"/>
        </w:rPr>
        <w:t>自固化</w:t>
      </w:r>
      <w:r w:rsidRPr="0090486D">
        <w:rPr>
          <w:rFonts w:eastAsia="仿宋_GB2312" w:hint="eastAsia"/>
          <w:szCs w:val="32"/>
        </w:rPr>
        <w:t>材料）。Ⅱ</w:t>
      </w:r>
      <w:r>
        <w:rPr>
          <w:rFonts w:eastAsia="仿宋_GB2312" w:hint="eastAsia"/>
          <w:szCs w:val="32"/>
        </w:rPr>
        <w:t>类：通过外部能源</w:t>
      </w:r>
      <w:r w:rsidR="007E3C91">
        <w:rPr>
          <w:rFonts w:eastAsia="仿宋_GB2312" w:hint="eastAsia"/>
          <w:szCs w:val="32"/>
        </w:rPr>
        <w:t>的能量</w:t>
      </w:r>
      <w:r>
        <w:rPr>
          <w:rFonts w:eastAsia="仿宋_GB2312" w:hint="eastAsia"/>
          <w:szCs w:val="32"/>
        </w:rPr>
        <w:t>如</w:t>
      </w:r>
      <w:r w:rsidR="007E3C91">
        <w:rPr>
          <w:rFonts w:eastAsia="仿宋_GB2312" w:hint="eastAsia"/>
          <w:szCs w:val="32"/>
        </w:rPr>
        <w:t>蓝光或</w:t>
      </w:r>
      <w:r>
        <w:rPr>
          <w:rFonts w:eastAsia="仿宋_GB2312" w:hint="eastAsia"/>
          <w:szCs w:val="32"/>
        </w:rPr>
        <w:t>加热</w:t>
      </w:r>
      <w:r w:rsidR="007E3C91">
        <w:rPr>
          <w:rFonts w:eastAsia="仿宋_GB2312" w:hint="eastAsia"/>
          <w:szCs w:val="32"/>
        </w:rPr>
        <w:t>激活</w:t>
      </w:r>
      <w:r>
        <w:rPr>
          <w:rFonts w:eastAsia="仿宋_GB2312" w:hint="eastAsia"/>
          <w:szCs w:val="32"/>
        </w:rPr>
        <w:t>，使其固化的材料（外部能量激活材料）。</w:t>
      </w:r>
      <w:r w:rsidRPr="0090486D">
        <w:rPr>
          <w:rFonts w:eastAsia="仿宋_GB2312" w:hint="eastAsia"/>
          <w:szCs w:val="32"/>
        </w:rPr>
        <w:t>Ⅱ类牙科树脂类充填材料又可分为以下两组：</w:t>
      </w:r>
      <w:r w:rsidRPr="0090486D">
        <w:rPr>
          <w:rFonts w:eastAsia="仿宋_GB2312"/>
          <w:szCs w:val="32"/>
        </w:rPr>
        <w:t xml:space="preserve">1 </w:t>
      </w:r>
      <w:r>
        <w:rPr>
          <w:rFonts w:eastAsia="仿宋_GB2312" w:hint="eastAsia"/>
          <w:szCs w:val="32"/>
        </w:rPr>
        <w:t>组：需要在口腔内完成外部能量激活的材料；</w:t>
      </w:r>
      <w:r w:rsidRPr="0090486D">
        <w:rPr>
          <w:rFonts w:eastAsia="仿宋_GB2312"/>
          <w:szCs w:val="32"/>
        </w:rPr>
        <w:t>2</w:t>
      </w:r>
      <w:r w:rsidRPr="0090486D">
        <w:rPr>
          <w:rFonts w:eastAsia="仿宋_GB2312" w:hint="eastAsia"/>
          <w:szCs w:val="32"/>
        </w:rPr>
        <w:t>组：需要在口腔外完成外部能量激活的材料，固化完成后再粘固到待修复部位。Ⅲ类：通过外部</w:t>
      </w:r>
      <w:r w:rsidR="007E3C91">
        <w:rPr>
          <w:rFonts w:eastAsia="仿宋_GB2312" w:hint="eastAsia"/>
          <w:szCs w:val="32"/>
        </w:rPr>
        <w:t>能量</w:t>
      </w:r>
      <w:r w:rsidRPr="0090486D">
        <w:rPr>
          <w:rFonts w:eastAsia="仿宋_GB2312" w:hint="eastAsia"/>
          <w:szCs w:val="32"/>
        </w:rPr>
        <w:t>固化，同时又具有</w:t>
      </w:r>
      <w:r w:rsidR="007E3C91">
        <w:rPr>
          <w:rFonts w:eastAsia="仿宋_GB2312" w:hint="eastAsia"/>
          <w:szCs w:val="32"/>
        </w:rPr>
        <w:t>自</w:t>
      </w:r>
      <w:r w:rsidRPr="0090486D">
        <w:rPr>
          <w:rFonts w:eastAsia="仿宋_GB2312" w:hint="eastAsia"/>
          <w:szCs w:val="32"/>
        </w:rPr>
        <w:t>固化机制的材料（双重固化材料）。</w:t>
      </w:r>
    </w:p>
    <w:p w:rsidR="005326B6" w:rsidRDefault="00410E46" w:rsidP="00F0415C">
      <w:pPr>
        <w:spacing w:line="520" w:lineRule="exact"/>
        <w:ind w:firstLineChars="200" w:firstLine="640"/>
        <w:rPr>
          <w:rFonts w:eastAsia="仿宋_GB2312"/>
          <w:color w:val="000000"/>
          <w:szCs w:val="32"/>
        </w:rPr>
      </w:pPr>
      <w:r>
        <w:rPr>
          <w:rFonts w:eastAsia="仿宋_GB2312"/>
          <w:color w:val="000000"/>
          <w:szCs w:val="32"/>
        </w:rPr>
        <w:t>2.</w:t>
      </w:r>
      <w:r>
        <w:rPr>
          <w:rFonts w:eastAsia="仿宋_GB2312"/>
          <w:color w:val="000000"/>
          <w:szCs w:val="32"/>
        </w:rPr>
        <w:t>产品的适用范围、适用人群、禁忌证</w:t>
      </w:r>
    </w:p>
    <w:p w:rsidR="00356885" w:rsidRPr="00356885" w:rsidRDefault="00410E46" w:rsidP="00F0415C">
      <w:pPr>
        <w:spacing w:line="520" w:lineRule="exact"/>
        <w:ind w:firstLineChars="200" w:firstLine="640"/>
        <w:rPr>
          <w:rFonts w:eastAsia="仿宋_GB2312"/>
          <w:color w:val="000000"/>
          <w:szCs w:val="32"/>
        </w:rPr>
      </w:pPr>
      <w:r>
        <w:rPr>
          <w:rFonts w:eastAsia="仿宋_GB2312"/>
          <w:color w:val="000000"/>
          <w:szCs w:val="32"/>
        </w:rPr>
        <w:t>产品的适用范围、适用人群、禁忌证需与申报产品的性能、功能相符。</w:t>
      </w:r>
    </w:p>
    <w:p w:rsidR="006C107B" w:rsidRDefault="00356885" w:rsidP="00356885">
      <w:pPr>
        <w:spacing w:line="520" w:lineRule="exact"/>
        <w:ind w:rightChars="-32" w:right="-102" w:firstLineChars="200" w:firstLine="640"/>
        <w:rPr>
          <w:rFonts w:eastAsia="仿宋_GB2312"/>
          <w:color w:val="000000"/>
          <w:szCs w:val="32"/>
        </w:rPr>
      </w:pPr>
      <w:r>
        <w:rPr>
          <w:rFonts w:eastAsia="仿宋_GB2312" w:hint="eastAsia"/>
          <w:color w:val="000000"/>
          <w:szCs w:val="32"/>
        </w:rPr>
        <w:t>2.1</w:t>
      </w:r>
      <w:r>
        <w:rPr>
          <w:rFonts w:eastAsia="仿宋_GB2312" w:hint="eastAsia"/>
          <w:color w:val="000000"/>
          <w:szCs w:val="32"/>
        </w:rPr>
        <w:t>适用范围：</w:t>
      </w:r>
      <w:r w:rsidR="00886F3C">
        <w:rPr>
          <w:rFonts w:eastAsia="仿宋_GB2312"/>
          <w:color w:val="000000"/>
          <w:szCs w:val="32"/>
        </w:rPr>
        <w:t>牙科树脂充填</w:t>
      </w:r>
      <w:r w:rsidR="00886F3C">
        <w:rPr>
          <w:rFonts w:eastAsia="仿宋_GB2312" w:hint="eastAsia"/>
          <w:color w:val="000000"/>
          <w:szCs w:val="32"/>
        </w:rPr>
        <w:t>产品</w:t>
      </w:r>
      <w:r w:rsidR="006C107B" w:rsidRPr="000549A6">
        <w:rPr>
          <w:rFonts w:eastAsia="仿宋_GB2312"/>
          <w:szCs w:val="32"/>
        </w:rPr>
        <w:t>一般用于</w:t>
      </w:r>
      <w:r w:rsidR="00886F3C" w:rsidRPr="003E12AF">
        <w:rPr>
          <w:rFonts w:eastAsia="仿宋_GB2312" w:hint="eastAsia"/>
          <w:color w:val="000000"/>
          <w:szCs w:val="32"/>
        </w:rPr>
        <w:t>牙</w:t>
      </w:r>
      <w:r w:rsidR="00886F3C">
        <w:rPr>
          <w:rFonts w:eastAsia="仿宋_GB2312" w:hint="eastAsia"/>
          <w:color w:val="000000"/>
          <w:szCs w:val="32"/>
        </w:rPr>
        <w:t>体缺损</w:t>
      </w:r>
      <w:r w:rsidR="002509E8">
        <w:rPr>
          <w:rFonts w:eastAsia="仿宋_GB2312" w:hint="eastAsia"/>
          <w:color w:val="000000"/>
          <w:szCs w:val="32"/>
        </w:rPr>
        <w:t>/</w:t>
      </w:r>
      <w:r w:rsidR="002509E8">
        <w:rPr>
          <w:rFonts w:eastAsia="仿宋_GB2312" w:hint="eastAsia"/>
          <w:color w:val="000000"/>
          <w:szCs w:val="32"/>
        </w:rPr>
        <w:t>窝洞</w:t>
      </w:r>
      <w:r w:rsidR="00886F3C">
        <w:rPr>
          <w:rFonts w:eastAsia="仿宋_GB2312" w:hint="eastAsia"/>
          <w:color w:val="000000"/>
          <w:szCs w:val="32"/>
        </w:rPr>
        <w:t>的充填修复</w:t>
      </w:r>
      <w:r w:rsidR="002509E8">
        <w:rPr>
          <w:rFonts w:eastAsia="仿宋_GB2312" w:hint="eastAsia"/>
          <w:szCs w:val="32"/>
        </w:rPr>
        <w:t>，</w:t>
      </w:r>
      <w:r w:rsidR="00645BF5">
        <w:rPr>
          <w:rFonts w:eastAsia="仿宋_GB2312"/>
          <w:szCs w:val="32"/>
        </w:rPr>
        <w:t>需</w:t>
      </w:r>
      <w:r w:rsidR="002509E8">
        <w:rPr>
          <w:rFonts w:eastAsia="仿宋_GB2312" w:hint="eastAsia"/>
          <w:szCs w:val="32"/>
        </w:rPr>
        <w:t>同时</w:t>
      </w:r>
      <w:r w:rsidR="00645BF5">
        <w:rPr>
          <w:rFonts w:eastAsia="仿宋_GB2312"/>
          <w:szCs w:val="32"/>
        </w:rPr>
        <w:t>明确牙齿窝洞</w:t>
      </w:r>
      <w:r w:rsidR="00645BF5">
        <w:rPr>
          <w:rFonts w:eastAsia="仿宋_GB2312" w:hint="eastAsia"/>
          <w:szCs w:val="32"/>
        </w:rPr>
        <w:t>类型</w:t>
      </w:r>
      <w:r w:rsidR="00645BF5">
        <w:rPr>
          <w:rFonts w:eastAsia="仿宋_GB2312"/>
          <w:szCs w:val="32"/>
        </w:rPr>
        <w:t>。</w:t>
      </w:r>
    </w:p>
    <w:p w:rsidR="00356885" w:rsidRDefault="00356885" w:rsidP="00356885">
      <w:pPr>
        <w:adjustRightInd w:val="0"/>
        <w:snapToGrid w:val="0"/>
        <w:spacing w:line="520" w:lineRule="exact"/>
        <w:ind w:firstLineChars="200" w:firstLine="640"/>
        <w:rPr>
          <w:rFonts w:eastAsia="仿宋_GB2312"/>
          <w:szCs w:val="32"/>
        </w:rPr>
      </w:pPr>
      <w:r>
        <w:rPr>
          <w:rFonts w:eastAsia="仿宋_GB2312"/>
          <w:szCs w:val="32"/>
        </w:rPr>
        <w:t>2.2</w:t>
      </w:r>
      <w:r w:rsidRPr="00355FC6">
        <w:rPr>
          <w:rFonts w:eastAsia="仿宋_GB2312"/>
          <w:szCs w:val="32"/>
        </w:rPr>
        <w:t>预期使用环境</w:t>
      </w:r>
    </w:p>
    <w:p w:rsidR="00356885" w:rsidRPr="00355FC6" w:rsidRDefault="00356885" w:rsidP="00356885">
      <w:pPr>
        <w:adjustRightInd w:val="0"/>
        <w:snapToGrid w:val="0"/>
        <w:spacing w:line="520" w:lineRule="exact"/>
        <w:ind w:firstLineChars="200" w:firstLine="640"/>
        <w:rPr>
          <w:rFonts w:eastAsia="仿宋_GB2312"/>
          <w:szCs w:val="32"/>
        </w:rPr>
      </w:pPr>
      <w:r w:rsidRPr="00355FC6">
        <w:rPr>
          <w:rFonts w:eastAsia="仿宋_GB2312"/>
          <w:szCs w:val="32"/>
        </w:rPr>
        <w:t>明确预期使用的地点</w:t>
      </w:r>
      <w:r w:rsidRPr="00355FC6">
        <w:rPr>
          <w:rFonts w:eastAsia="仿宋_GB2312" w:hint="eastAsia"/>
          <w:szCs w:val="32"/>
        </w:rPr>
        <w:t>（如</w:t>
      </w:r>
      <w:r w:rsidRPr="00355FC6">
        <w:rPr>
          <w:rFonts w:eastAsia="仿宋_GB2312"/>
          <w:szCs w:val="32"/>
        </w:rPr>
        <w:t>医疗机构</w:t>
      </w:r>
      <w:r w:rsidRPr="00355FC6">
        <w:rPr>
          <w:rFonts w:eastAsia="仿宋_GB2312" w:hint="eastAsia"/>
          <w:szCs w:val="32"/>
        </w:rPr>
        <w:t>），</w:t>
      </w:r>
      <w:r w:rsidRPr="00355FC6">
        <w:rPr>
          <w:rFonts w:eastAsia="仿宋_GB2312"/>
          <w:szCs w:val="32"/>
        </w:rPr>
        <w:t>说明可能影响其安全性和有效性的环境条件</w:t>
      </w:r>
      <w:r w:rsidRPr="00355FC6">
        <w:rPr>
          <w:rFonts w:eastAsia="仿宋_GB2312" w:hint="eastAsia"/>
          <w:szCs w:val="32"/>
        </w:rPr>
        <w:t>。</w:t>
      </w:r>
    </w:p>
    <w:p w:rsidR="00356885" w:rsidRDefault="00356885" w:rsidP="00356885">
      <w:pPr>
        <w:adjustRightInd w:val="0"/>
        <w:snapToGrid w:val="0"/>
        <w:spacing w:line="520" w:lineRule="exact"/>
        <w:ind w:firstLineChars="200" w:firstLine="640"/>
        <w:rPr>
          <w:rFonts w:eastAsia="仿宋_GB2312"/>
          <w:szCs w:val="32"/>
        </w:rPr>
      </w:pPr>
      <w:r>
        <w:rPr>
          <w:rFonts w:eastAsia="仿宋_GB2312"/>
          <w:szCs w:val="32"/>
        </w:rPr>
        <w:t>2.3</w:t>
      </w:r>
      <w:r w:rsidRPr="00355FC6">
        <w:rPr>
          <w:rFonts w:eastAsia="仿宋_GB2312"/>
          <w:szCs w:val="32"/>
        </w:rPr>
        <w:t>适用人群</w:t>
      </w:r>
    </w:p>
    <w:p w:rsidR="00356885" w:rsidRPr="0097080A" w:rsidRDefault="00356885" w:rsidP="00356885">
      <w:pPr>
        <w:adjustRightInd w:val="0"/>
        <w:snapToGrid w:val="0"/>
        <w:spacing w:line="520" w:lineRule="exact"/>
        <w:ind w:firstLineChars="200" w:firstLine="640"/>
        <w:rPr>
          <w:rFonts w:eastAsia="仿宋_GB2312"/>
          <w:szCs w:val="32"/>
        </w:rPr>
      </w:pPr>
      <w:r>
        <w:rPr>
          <w:rFonts w:eastAsia="仿宋_GB2312" w:hint="eastAsia"/>
          <w:color w:val="000000"/>
          <w:szCs w:val="32"/>
        </w:rPr>
        <w:t>明确目标患者人群信息、患者选择标准信息以及明确使用过程中需要考虑的因素</w:t>
      </w:r>
      <w:r w:rsidRPr="00355FC6">
        <w:rPr>
          <w:rFonts w:eastAsia="仿宋_GB2312" w:hint="eastAsia"/>
          <w:szCs w:val="32"/>
        </w:rPr>
        <w:t>。</w:t>
      </w:r>
    </w:p>
    <w:p w:rsidR="00356885" w:rsidRDefault="00356885" w:rsidP="00356885">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Pr>
          <w:rFonts w:eastAsia="仿宋_GB2312"/>
          <w:color w:val="000000"/>
          <w:szCs w:val="32"/>
        </w:rPr>
        <w:t>4</w:t>
      </w:r>
      <w:r>
        <w:rPr>
          <w:rFonts w:eastAsia="仿宋_GB2312" w:hint="eastAsia"/>
          <w:color w:val="000000"/>
          <w:szCs w:val="32"/>
        </w:rPr>
        <w:t>禁忌证：</w:t>
      </w:r>
      <w:r w:rsidR="006C107B">
        <w:rPr>
          <w:rFonts w:eastAsia="仿宋_GB2312" w:hint="eastAsia"/>
          <w:color w:val="000000"/>
          <w:szCs w:val="32"/>
        </w:rPr>
        <w:t>如适用</w:t>
      </w:r>
      <w:r w:rsidR="006C107B">
        <w:rPr>
          <w:rFonts w:eastAsia="仿宋_GB2312"/>
          <w:color w:val="000000"/>
          <w:szCs w:val="32"/>
        </w:rPr>
        <w:t>，</w:t>
      </w:r>
      <w:r>
        <w:rPr>
          <w:rFonts w:eastAsia="仿宋_GB2312" w:hint="eastAsia"/>
          <w:color w:val="000000"/>
          <w:szCs w:val="32"/>
        </w:rPr>
        <w:t>通过风险</w:t>
      </w:r>
      <w:r>
        <w:rPr>
          <w:rFonts w:eastAsia="仿宋_GB2312" w:hint="eastAsia"/>
          <w:color w:val="000000"/>
          <w:szCs w:val="32"/>
        </w:rPr>
        <w:t>/</w:t>
      </w:r>
      <w:r>
        <w:rPr>
          <w:rFonts w:eastAsia="仿宋_GB2312" w:hint="eastAsia"/>
          <w:color w:val="000000"/>
          <w:szCs w:val="32"/>
        </w:rPr>
        <w:t>受益评估后，针对某些疾病、情况或特定的人群，认为不推荐使用该产品，应当明确说明，</w:t>
      </w:r>
      <w:r>
        <w:rPr>
          <w:rFonts w:eastAsia="仿宋_GB2312"/>
          <w:color w:val="000000"/>
          <w:szCs w:val="32"/>
        </w:rPr>
        <w:t>如成分过敏</w:t>
      </w:r>
      <w:r>
        <w:rPr>
          <w:rFonts w:eastAsia="仿宋_GB2312" w:hint="eastAsia"/>
          <w:color w:val="000000"/>
          <w:szCs w:val="32"/>
        </w:rPr>
        <w:t>人群</w:t>
      </w:r>
      <w:r w:rsidR="002B2BCF">
        <w:rPr>
          <w:rFonts w:eastAsia="仿宋_GB2312" w:hint="eastAsia"/>
          <w:color w:val="000000"/>
          <w:szCs w:val="32"/>
        </w:rPr>
        <w:t>、</w:t>
      </w:r>
      <w:r w:rsidR="002B2BCF">
        <w:rPr>
          <w:rFonts w:eastAsia="仿宋_GB2312"/>
          <w:color w:val="000000"/>
          <w:szCs w:val="32"/>
        </w:rPr>
        <w:t>患者生理条件。</w:t>
      </w:r>
    </w:p>
    <w:p w:rsidR="00BF7520" w:rsidRDefault="00BF7520" w:rsidP="00BF7520">
      <w:pPr>
        <w:spacing w:line="520" w:lineRule="exact"/>
        <w:ind w:firstLineChars="200" w:firstLine="640"/>
        <w:rPr>
          <w:rFonts w:eastAsia="仿宋_GB2312"/>
          <w:color w:val="000000"/>
          <w:szCs w:val="32"/>
        </w:rPr>
      </w:pPr>
      <w:r>
        <w:rPr>
          <w:rFonts w:eastAsia="仿宋_GB2312"/>
          <w:color w:val="000000"/>
          <w:szCs w:val="32"/>
        </w:rPr>
        <w:t>3.</w:t>
      </w:r>
      <w:r>
        <w:rPr>
          <w:rFonts w:eastAsia="仿宋_GB2312"/>
          <w:color w:val="000000"/>
          <w:szCs w:val="32"/>
        </w:rPr>
        <w:t>型号规格</w:t>
      </w:r>
    </w:p>
    <w:p w:rsidR="00886F3C" w:rsidRDefault="00BF7520" w:rsidP="00886F3C">
      <w:pPr>
        <w:spacing w:line="520" w:lineRule="exact"/>
        <w:ind w:firstLineChars="200" w:firstLine="640"/>
        <w:rPr>
          <w:rFonts w:eastAsia="仿宋_GB2312"/>
          <w:color w:val="000000"/>
          <w:szCs w:val="32"/>
        </w:rPr>
      </w:pPr>
      <w:r>
        <w:rPr>
          <w:rFonts w:eastAsia="仿宋_GB2312"/>
          <w:color w:val="000000"/>
          <w:szCs w:val="32"/>
        </w:rPr>
        <w:t>需提供产品各型号规格的划分原则。</w:t>
      </w:r>
      <w:r w:rsidR="00886F3C">
        <w:rPr>
          <w:rFonts w:eastAsia="仿宋_GB2312" w:hint="eastAsia"/>
          <w:color w:val="000000"/>
          <w:szCs w:val="32"/>
        </w:rPr>
        <w:t>对于存在多种型号、规格的产品，需明确各型号、规格的区别。需采用对比表及带有说明性文字</w:t>
      </w:r>
      <w:r w:rsidR="00886F3C" w:rsidRPr="00BC69AA">
        <w:rPr>
          <w:rFonts w:eastAsia="仿宋_GB2312" w:hint="eastAsia"/>
          <w:color w:val="000000"/>
          <w:szCs w:val="32"/>
        </w:rPr>
        <w:t>的图片、图表，对各种型号、规格的组成成</w:t>
      </w:r>
      <w:r w:rsidR="00886F3C" w:rsidRPr="00BC69AA">
        <w:rPr>
          <w:rFonts w:eastAsia="仿宋_GB2312" w:hint="eastAsia"/>
          <w:color w:val="000000"/>
          <w:szCs w:val="32"/>
        </w:rPr>
        <w:lastRenderedPageBreak/>
        <w:t>分及</w:t>
      </w:r>
      <w:r w:rsidR="00886F3C" w:rsidRPr="00BC69AA">
        <w:rPr>
          <w:rFonts w:eastAsia="仿宋_GB2312"/>
          <w:color w:val="000000"/>
          <w:szCs w:val="32"/>
        </w:rPr>
        <w:t>百分含量、调和比例</w:t>
      </w:r>
      <w:r w:rsidR="00886F3C" w:rsidRPr="00BC69AA">
        <w:rPr>
          <w:rFonts w:eastAsia="仿宋_GB2312" w:hint="eastAsia"/>
          <w:szCs w:val="32"/>
        </w:rPr>
        <w:t>（如适用）</w:t>
      </w:r>
      <w:r w:rsidR="00886F3C" w:rsidRPr="00BC69AA">
        <w:rPr>
          <w:rFonts w:eastAsia="仿宋_GB2312" w:hint="eastAsia"/>
          <w:color w:val="000000"/>
          <w:szCs w:val="32"/>
        </w:rPr>
        <w:t>、</w:t>
      </w:r>
      <w:r w:rsidR="00886F3C" w:rsidRPr="00BC69AA">
        <w:rPr>
          <w:rFonts w:eastAsia="仿宋_GB2312"/>
          <w:color w:val="000000"/>
          <w:szCs w:val="32"/>
        </w:rPr>
        <w:t>混合方式</w:t>
      </w:r>
      <w:r w:rsidR="00886F3C" w:rsidRPr="00BC69AA">
        <w:rPr>
          <w:rFonts w:eastAsia="仿宋_GB2312" w:hint="eastAsia"/>
          <w:szCs w:val="32"/>
        </w:rPr>
        <w:t>（如适用）</w:t>
      </w:r>
      <w:r w:rsidR="00886F3C" w:rsidRPr="00BC69AA">
        <w:rPr>
          <w:rFonts w:eastAsia="仿宋_GB2312" w:hint="eastAsia"/>
          <w:color w:val="000000"/>
          <w:szCs w:val="32"/>
        </w:rPr>
        <w:t>、</w:t>
      </w:r>
      <w:r w:rsidR="00D82E85">
        <w:rPr>
          <w:rFonts w:eastAsia="仿宋_GB2312" w:hint="eastAsia"/>
          <w:color w:val="000000"/>
          <w:szCs w:val="32"/>
        </w:rPr>
        <w:t>充填</w:t>
      </w:r>
      <w:r w:rsidR="00D82E85">
        <w:rPr>
          <w:rFonts w:eastAsia="仿宋_GB2312"/>
          <w:color w:val="000000"/>
          <w:szCs w:val="32"/>
        </w:rPr>
        <w:t>方式、</w:t>
      </w:r>
      <w:r w:rsidR="00886F3C">
        <w:rPr>
          <w:rFonts w:eastAsia="仿宋_GB2312" w:hint="eastAsia"/>
          <w:color w:val="000000"/>
          <w:szCs w:val="32"/>
        </w:rPr>
        <w:t>产品特征等方面加以描述</w:t>
      </w:r>
      <w:r w:rsidR="00886F3C">
        <w:rPr>
          <w:rFonts w:eastAsia="仿宋_GB2312"/>
          <w:color w:val="000000"/>
          <w:szCs w:val="32"/>
        </w:rPr>
        <w:t>。</w:t>
      </w:r>
    </w:p>
    <w:p w:rsidR="00BF7520" w:rsidRPr="00193C81" w:rsidRDefault="00BF7520" w:rsidP="00BF7520">
      <w:pPr>
        <w:spacing w:line="520" w:lineRule="exact"/>
        <w:ind w:firstLineChars="200" w:firstLine="640"/>
        <w:rPr>
          <w:rFonts w:eastAsia="仿宋_GB2312"/>
          <w:color w:val="000000"/>
          <w:szCs w:val="32"/>
        </w:rPr>
      </w:pPr>
      <w:r>
        <w:rPr>
          <w:rFonts w:eastAsia="仿宋_GB2312" w:hint="eastAsia"/>
          <w:color w:val="000000"/>
          <w:szCs w:val="32"/>
        </w:rPr>
        <w:t>4</w:t>
      </w:r>
      <w:r w:rsidRPr="00193C81">
        <w:rPr>
          <w:rFonts w:eastAsia="仿宋_GB2312"/>
          <w:color w:val="000000"/>
          <w:szCs w:val="32"/>
        </w:rPr>
        <w:t>.</w:t>
      </w:r>
      <w:r w:rsidRPr="00193C81">
        <w:rPr>
          <w:rFonts w:eastAsia="仿宋_GB2312" w:hint="eastAsia"/>
          <w:color w:val="000000"/>
          <w:szCs w:val="32"/>
        </w:rPr>
        <w:t>与同类产品或前代产品的比较信息</w:t>
      </w:r>
    </w:p>
    <w:p w:rsidR="00BF7520" w:rsidRPr="00193C81" w:rsidRDefault="00BF7520" w:rsidP="00BF7520">
      <w:pPr>
        <w:spacing w:line="520" w:lineRule="exact"/>
        <w:ind w:firstLineChars="200" w:firstLine="640"/>
        <w:rPr>
          <w:rFonts w:eastAsia="仿宋_GB2312"/>
          <w:color w:val="000000"/>
          <w:szCs w:val="32"/>
        </w:rPr>
      </w:pPr>
      <w:r>
        <w:rPr>
          <w:rFonts w:eastAsia="仿宋_GB2312" w:hint="eastAsia"/>
          <w:color w:val="000000"/>
          <w:szCs w:val="32"/>
        </w:rPr>
        <w:t>需</w:t>
      </w:r>
      <w:r w:rsidRPr="00193C81">
        <w:rPr>
          <w:rFonts w:eastAsia="仿宋_GB2312" w:hint="eastAsia"/>
          <w:color w:val="000000"/>
          <w:szCs w:val="32"/>
        </w:rPr>
        <w:t>提供同类产品（国内外已上市）或前代产品（如有）的信息，阐述申请注册产品的研发背景和目的。对于同类产品，应当说明选择其作为研发参考的原因。</w:t>
      </w:r>
    </w:p>
    <w:p w:rsidR="00BF7520" w:rsidRPr="00BF7520" w:rsidRDefault="003768EA" w:rsidP="00D82E85">
      <w:pPr>
        <w:overflowPunct w:val="0"/>
        <w:spacing w:line="520" w:lineRule="exact"/>
        <w:ind w:firstLineChars="200" w:firstLine="640"/>
        <w:rPr>
          <w:rFonts w:eastAsia="仿宋_GB2312"/>
          <w:color w:val="000000"/>
          <w:szCs w:val="32"/>
        </w:rPr>
      </w:pPr>
      <w:r>
        <w:rPr>
          <w:rFonts w:eastAsia="仿宋_GB2312" w:hint="eastAsia"/>
          <w:color w:val="000000"/>
          <w:szCs w:val="32"/>
        </w:rPr>
        <w:t>注册</w:t>
      </w:r>
      <w:r w:rsidR="00BF7520" w:rsidRPr="00193C81">
        <w:rPr>
          <w:rFonts w:eastAsia="仿宋_GB2312" w:hint="eastAsia"/>
          <w:color w:val="000000"/>
          <w:szCs w:val="32"/>
        </w:rPr>
        <w:t>申请人</w:t>
      </w:r>
      <w:r w:rsidR="00BF7520">
        <w:rPr>
          <w:rFonts w:eastAsia="仿宋_GB2312" w:hint="eastAsia"/>
          <w:color w:val="000000"/>
          <w:szCs w:val="32"/>
        </w:rPr>
        <w:t>需</w:t>
      </w:r>
      <w:r w:rsidR="00BF7520" w:rsidRPr="00193C81">
        <w:rPr>
          <w:rFonts w:eastAsia="仿宋_GB2312" w:hint="eastAsia"/>
          <w:color w:val="000000"/>
          <w:szCs w:val="32"/>
        </w:rPr>
        <w:t>综述同类产品国内外研究及临床使用现状及发展趋</w:t>
      </w:r>
      <w:r w:rsidR="00BF7520" w:rsidRPr="00BC69AA">
        <w:rPr>
          <w:rFonts w:eastAsia="仿宋_GB2312" w:hint="eastAsia"/>
          <w:color w:val="000000"/>
          <w:szCs w:val="32"/>
        </w:rPr>
        <w:t>势。列表比较说明申报产品与参考产品（同类产品或前代产品）在工作原理</w:t>
      </w:r>
      <w:r w:rsidR="00BF7520" w:rsidRPr="00BC69AA">
        <w:rPr>
          <w:rFonts w:eastAsia="仿宋_GB2312"/>
          <w:color w:val="000000"/>
          <w:szCs w:val="32"/>
        </w:rPr>
        <w:t>、</w:t>
      </w:r>
      <w:r w:rsidR="00BF7520" w:rsidRPr="00BC69AA">
        <w:rPr>
          <w:rFonts w:eastAsia="仿宋_GB2312" w:hint="eastAsia"/>
          <w:color w:val="000000"/>
          <w:szCs w:val="32"/>
        </w:rPr>
        <w:t>结构组成、制造材料</w:t>
      </w:r>
      <w:r w:rsidR="00BF7520" w:rsidRPr="00BC69AA">
        <w:rPr>
          <w:rFonts w:eastAsia="仿宋_GB2312"/>
          <w:color w:val="000000"/>
          <w:szCs w:val="32"/>
        </w:rPr>
        <w:t>、</w:t>
      </w:r>
      <w:r w:rsidR="00BF7520" w:rsidRPr="00BC69AA">
        <w:rPr>
          <w:rFonts w:eastAsia="仿宋_GB2312" w:hint="eastAsia"/>
          <w:color w:val="000000"/>
          <w:szCs w:val="32"/>
        </w:rPr>
        <w:t>性能指标、适用范围、作用方式</w:t>
      </w:r>
      <w:r w:rsidR="00BF7520" w:rsidRPr="00BC69AA">
        <w:rPr>
          <w:rFonts w:eastAsia="仿宋_GB2312"/>
          <w:color w:val="000000"/>
          <w:szCs w:val="32"/>
        </w:rPr>
        <w:t>、</w:t>
      </w:r>
      <w:r w:rsidR="00BF7520" w:rsidRPr="00BC69AA">
        <w:rPr>
          <w:rFonts w:eastAsia="仿宋_GB2312" w:hint="eastAsia"/>
          <w:color w:val="000000"/>
          <w:szCs w:val="32"/>
        </w:rPr>
        <w:t>应用技术等方面的异同，</w:t>
      </w:r>
      <w:r w:rsidR="00D82E85">
        <w:rPr>
          <w:rFonts w:eastAsia="仿宋_GB2312" w:hint="eastAsia"/>
          <w:color w:val="000000"/>
          <w:szCs w:val="32"/>
        </w:rPr>
        <w:t>结构</w:t>
      </w:r>
      <w:r w:rsidR="00D82E85">
        <w:rPr>
          <w:rFonts w:eastAsia="仿宋_GB2312"/>
          <w:color w:val="000000"/>
          <w:szCs w:val="32"/>
        </w:rPr>
        <w:t>组成的对比需清晰展示产品组成及含量间差异，</w:t>
      </w:r>
      <w:r w:rsidR="00BF7520" w:rsidRPr="00BC69AA">
        <w:rPr>
          <w:rFonts w:eastAsia="仿宋_GB2312"/>
          <w:color w:val="000000"/>
          <w:szCs w:val="32"/>
        </w:rPr>
        <w:t>性能指标</w:t>
      </w:r>
      <w:r w:rsidR="00BF7520" w:rsidRPr="00BC69AA">
        <w:rPr>
          <w:rFonts w:eastAsia="仿宋_GB2312" w:hint="eastAsia"/>
          <w:color w:val="000000"/>
          <w:szCs w:val="32"/>
        </w:rPr>
        <w:t>的</w:t>
      </w:r>
      <w:r w:rsidR="00BF7520" w:rsidRPr="00BC69AA">
        <w:rPr>
          <w:rFonts w:eastAsia="仿宋_GB2312"/>
          <w:color w:val="000000"/>
          <w:szCs w:val="32"/>
        </w:rPr>
        <w:t>对比应重点关注</w:t>
      </w:r>
      <w:r w:rsidR="00D82E85">
        <w:rPr>
          <w:rFonts w:eastAsia="仿宋_GB2312" w:hint="eastAsia"/>
          <w:color w:val="000000"/>
          <w:szCs w:val="32"/>
        </w:rPr>
        <w:t>牙科树脂</w:t>
      </w:r>
      <w:r w:rsidR="00D82E85">
        <w:rPr>
          <w:rFonts w:eastAsia="仿宋_GB2312"/>
          <w:color w:val="000000"/>
          <w:szCs w:val="32"/>
        </w:rPr>
        <w:t>类</w:t>
      </w:r>
      <w:r w:rsidR="00D82E85">
        <w:rPr>
          <w:rFonts w:eastAsia="仿宋_GB2312" w:hint="eastAsia"/>
          <w:color w:val="000000"/>
          <w:szCs w:val="32"/>
        </w:rPr>
        <w:t>充填</w:t>
      </w:r>
      <w:r w:rsidR="00D82E85">
        <w:rPr>
          <w:rFonts w:eastAsia="仿宋_GB2312"/>
          <w:color w:val="000000"/>
          <w:szCs w:val="32"/>
        </w:rPr>
        <w:t>材料的</w:t>
      </w:r>
      <w:r w:rsidR="00D82E85">
        <w:rPr>
          <w:rFonts w:eastAsia="仿宋_GB2312" w:hint="eastAsia"/>
          <w:color w:val="000000"/>
          <w:szCs w:val="32"/>
        </w:rPr>
        <w:t>类别</w:t>
      </w:r>
      <w:r w:rsidR="00D82E85">
        <w:rPr>
          <w:rFonts w:eastAsia="仿宋_GB2312"/>
          <w:color w:val="000000"/>
          <w:szCs w:val="32"/>
        </w:rPr>
        <w:t>分型、</w:t>
      </w:r>
      <w:r w:rsidR="00D82E85">
        <w:rPr>
          <w:rFonts w:eastAsia="仿宋_GB2312" w:hint="eastAsia"/>
          <w:color w:val="000000"/>
          <w:szCs w:val="32"/>
        </w:rPr>
        <w:t>工作</w:t>
      </w:r>
      <w:r w:rsidR="00D82E85">
        <w:rPr>
          <w:rFonts w:eastAsia="仿宋_GB2312"/>
          <w:color w:val="000000"/>
          <w:szCs w:val="32"/>
        </w:rPr>
        <w:t>时间、固化时间、对环境光线的敏感性、固化</w:t>
      </w:r>
      <w:r w:rsidR="00D82E85">
        <w:rPr>
          <w:rFonts w:eastAsia="仿宋_GB2312" w:hint="eastAsia"/>
          <w:color w:val="000000"/>
          <w:szCs w:val="32"/>
        </w:rPr>
        <w:t>方式</w:t>
      </w:r>
      <w:r w:rsidR="00D82E85">
        <w:rPr>
          <w:rFonts w:eastAsia="仿宋_GB2312"/>
          <w:color w:val="000000"/>
          <w:szCs w:val="32"/>
        </w:rPr>
        <w:t>及条件、固化深度、</w:t>
      </w:r>
      <w:r w:rsidR="00D82E85">
        <w:rPr>
          <w:rFonts w:eastAsia="仿宋_GB2312" w:hint="eastAsia"/>
          <w:color w:val="000000"/>
          <w:szCs w:val="32"/>
        </w:rPr>
        <w:t>挠曲</w:t>
      </w:r>
      <w:r w:rsidR="00D82E85">
        <w:rPr>
          <w:rFonts w:eastAsia="仿宋_GB2312"/>
          <w:color w:val="000000"/>
          <w:szCs w:val="32"/>
        </w:rPr>
        <w:t>强度</w:t>
      </w:r>
      <w:r w:rsidR="001638B8">
        <w:rPr>
          <w:rFonts w:eastAsia="仿宋_GB2312" w:hint="eastAsia"/>
          <w:color w:val="000000"/>
          <w:szCs w:val="32"/>
        </w:rPr>
        <w:t>、</w:t>
      </w:r>
      <w:r w:rsidR="00D82E85">
        <w:rPr>
          <w:rFonts w:eastAsia="仿宋_GB2312"/>
          <w:color w:val="000000"/>
          <w:szCs w:val="32"/>
        </w:rPr>
        <w:t>弹性模量</w:t>
      </w:r>
      <w:r w:rsidR="00D82E85">
        <w:rPr>
          <w:rFonts w:eastAsia="仿宋_GB2312" w:hint="eastAsia"/>
          <w:color w:val="000000"/>
          <w:szCs w:val="32"/>
        </w:rPr>
        <w:t>、</w:t>
      </w:r>
      <w:r w:rsidR="001638B8">
        <w:rPr>
          <w:rFonts w:eastAsia="仿宋_GB2312" w:hint="eastAsia"/>
          <w:color w:val="000000"/>
          <w:szCs w:val="32"/>
        </w:rPr>
        <w:t>表面抛光</w:t>
      </w:r>
      <w:r w:rsidR="001638B8">
        <w:rPr>
          <w:rFonts w:eastAsia="仿宋_GB2312"/>
          <w:color w:val="000000"/>
          <w:szCs w:val="32"/>
        </w:rPr>
        <w:t>性能、</w:t>
      </w:r>
      <w:r w:rsidR="00D82E85">
        <w:rPr>
          <w:rFonts w:eastAsia="仿宋_GB2312"/>
          <w:color w:val="000000"/>
          <w:szCs w:val="32"/>
        </w:rPr>
        <w:t>耐磨耗</w:t>
      </w:r>
      <w:r w:rsidR="00D82E85">
        <w:rPr>
          <w:rFonts w:eastAsia="仿宋_GB2312" w:hint="eastAsia"/>
          <w:color w:val="000000"/>
          <w:szCs w:val="32"/>
        </w:rPr>
        <w:t>性能</w:t>
      </w:r>
      <w:r w:rsidR="00D82E85">
        <w:rPr>
          <w:rFonts w:eastAsia="仿宋_GB2312"/>
          <w:color w:val="000000"/>
          <w:szCs w:val="32"/>
        </w:rPr>
        <w:t>、聚合收缩特性、色调及色稳定性、</w:t>
      </w:r>
      <w:r w:rsidR="00D82E85">
        <w:rPr>
          <w:rFonts w:eastAsia="仿宋_GB2312" w:hint="eastAsia"/>
          <w:color w:val="000000"/>
          <w:szCs w:val="32"/>
        </w:rPr>
        <w:t>X</w:t>
      </w:r>
      <w:r w:rsidR="00D82E85">
        <w:rPr>
          <w:rFonts w:eastAsia="仿宋_GB2312" w:hint="eastAsia"/>
          <w:color w:val="000000"/>
          <w:szCs w:val="32"/>
        </w:rPr>
        <w:t>射线</w:t>
      </w:r>
      <w:r w:rsidR="00D82E85">
        <w:rPr>
          <w:rFonts w:eastAsia="仿宋_GB2312"/>
          <w:color w:val="000000"/>
          <w:szCs w:val="32"/>
        </w:rPr>
        <w:t>阻射性、吸水值、溶解值、残留单体溶出量、重金属含量、物质释放（</w:t>
      </w:r>
      <w:r w:rsidR="00D82E85">
        <w:rPr>
          <w:rFonts w:eastAsia="仿宋_GB2312" w:hint="eastAsia"/>
          <w:color w:val="000000"/>
          <w:szCs w:val="32"/>
        </w:rPr>
        <w:t>如</w:t>
      </w:r>
      <w:r w:rsidR="00D82E85">
        <w:rPr>
          <w:rFonts w:eastAsia="仿宋_GB2312"/>
          <w:color w:val="000000"/>
          <w:szCs w:val="32"/>
        </w:rPr>
        <w:t>氟离子释放）等</w:t>
      </w:r>
      <w:r w:rsidR="00FF1A97">
        <w:rPr>
          <w:rFonts w:eastAsia="仿宋_GB2312" w:hint="eastAsia"/>
          <w:color w:val="000000"/>
          <w:szCs w:val="32"/>
        </w:rPr>
        <w:t>适用</w:t>
      </w:r>
      <w:r w:rsidR="00D82E85">
        <w:rPr>
          <w:rFonts w:eastAsia="仿宋_GB2312" w:hint="eastAsia"/>
          <w:color w:val="000000"/>
          <w:szCs w:val="32"/>
        </w:rPr>
        <w:t>性能</w:t>
      </w:r>
      <w:r w:rsidR="00D82E85">
        <w:rPr>
          <w:rFonts w:eastAsia="仿宋_GB2312"/>
          <w:color w:val="000000"/>
          <w:szCs w:val="32"/>
        </w:rPr>
        <w:t>进行对比</w:t>
      </w:r>
      <w:r w:rsidR="00D82E85">
        <w:rPr>
          <w:rFonts w:eastAsia="仿宋_GB2312" w:hint="eastAsia"/>
          <w:color w:val="000000"/>
          <w:szCs w:val="32"/>
        </w:rPr>
        <w:t>。</w:t>
      </w:r>
      <w:r w:rsidR="00BF7520" w:rsidRPr="00193C81">
        <w:rPr>
          <w:rFonts w:eastAsia="仿宋_GB2312" w:hint="eastAsia"/>
          <w:color w:val="000000"/>
          <w:szCs w:val="32"/>
        </w:rPr>
        <w:t>明确产品有无使用新材料、新的活性成分、新技术、新设计或</w:t>
      </w:r>
      <w:r w:rsidR="00581E32">
        <w:rPr>
          <w:rFonts w:eastAsia="仿宋_GB2312" w:hint="eastAsia"/>
          <w:color w:val="000000"/>
          <w:szCs w:val="32"/>
        </w:rPr>
        <w:t>是否</w:t>
      </w:r>
      <w:r w:rsidR="00BF7520" w:rsidRPr="00193C81">
        <w:rPr>
          <w:rFonts w:eastAsia="仿宋_GB2312" w:hint="eastAsia"/>
          <w:color w:val="000000"/>
          <w:szCs w:val="32"/>
        </w:rPr>
        <w:t>具有新作用机理、新功能。</w:t>
      </w:r>
    </w:p>
    <w:p w:rsidR="005326B6" w:rsidRDefault="00BF7520">
      <w:pPr>
        <w:spacing w:line="520" w:lineRule="exact"/>
        <w:ind w:firstLineChars="200" w:firstLine="640"/>
        <w:rPr>
          <w:rFonts w:eastAsia="仿宋_GB2312"/>
          <w:color w:val="000000"/>
          <w:szCs w:val="32"/>
        </w:rPr>
      </w:pPr>
      <w:r>
        <w:rPr>
          <w:rFonts w:eastAsia="仿宋_GB2312"/>
          <w:color w:val="000000"/>
          <w:szCs w:val="32"/>
        </w:rPr>
        <w:t>5</w:t>
      </w:r>
      <w:r w:rsidR="00410E46">
        <w:rPr>
          <w:rFonts w:eastAsia="仿宋_GB2312"/>
          <w:color w:val="000000"/>
          <w:szCs w:val="32"/>
        </w:rPr>
        <w:t>.</w:t>
      </w:r>
      <w:r w:rsidR="00410E46">
        <w:rPr>
          <w:rFonts w:eastAsia="仿宋_GB2312"/>
          <w:color w:val="000000"/>
          <w:szCs w:val="32"/>
        </w:rPr>
        <w:t>包装说明</w:t>
      </w:r>
    </w:p>
    <w:p w:rsidR="00D82E85" w:rsidRDefault="00D82E85" w:rsidP="00D82E85">
      <w:pPr>
        <w:spacing w:line="520" w:lineRule="exact"/>
        <w:ind w:rightChars="-32" w:right="-102" w:firstLineChars="200" w:firstLine="640"/>
        <w:rPr>
          <w:rFonts w:eastAsia="仿宋_GB2312"/>
          <w:color w:val="000000"/>
          <w:szCs w:val="32"/>
        </w:rPr>
      </w:pPr>
      <w:r>
        <w:rPr>
          <w:rFonts w:eastAsia="仿宋_GB2312"/>
          <w:color w:val="000000"/>
          <w:szCs w:val="32"/>
        </w:rPr>
        <w:t>提供产品的包装信息，包括包装形式、包装材料、包装工艺。</w:t>
      </w:r>
      <w:r w:rsidRPr="004D2184">
        <w:rPr>
          <w:rFonts w:eastAsia="仿宋_GB2312" w:hint="eastAsia"/>
          <w:color w:val="000000"/>
          <w:szCs w:val="32"/>
        </w:rPr>
        <w:t>对于具</w:t>
      </w:r>
      <w:r>
        <w:rPr>
          <w:rFonts w:eastAsia="仿宋_GB2312" w:hint="eastAsia"/>
          <w:color w:val="000000"/>
          <w:szCs w:val="32"/>
        </w:rPr>
        <w:t>有微生物限度要求的医疗器械，应当说明保持其微生物限度的包装信息。</w:t>
      </w:r>
      <w:r w:rsidRPr="004D2184">
        <w:rPr>
          <w:rFonts w:eastAsia="仿宋_GB2312" w:hint="eastAsia"/>
          <w:color w:val="000000"/>
          <w:szCs w:val="32"/>
        </w:rPr>
        <w:t>说明如何确保最终使用者可清晰地辨识包装的完整性。</w:t>
      </w:r>
    </w:p>
    <w:p w:rsidR="00C103A1" w:rsidRPr="00C103A1" w:rsidRDefault="00C103A1" w:rsidP="00C103A1">
      <w:pPr>
        <w:spacing w:line="520" w:lineRule="exact"/>
        <w:ind w:rightChars="-32" w:right="-102" w:firstLineChars="200" w:firstLine="640"/>
        <w:rPr>
          <w:rFonts w:eastAsia="仿宋_GB2312"/>
          <w:color w:val="000000"/>
          <w:szCs w:val="32"/>
        </w:rPr>
      </w:pPr>
      <w:r w:rsidRPr="00C103A1">
        <w:rPr>
          <w:rFonts w:eastAsia="仿宋_GB2312" w:hint="eastAsia"/>
          <w:color w:val="000000"/>
          <w:szCs w:val="32"/>
        </w:rPr>
        <w:t>6.</w:t>
      </w:r>
      <w:r w:rsidRPr="00C103A1">
        <w:rPr>
          <w:rFonts w:eastAsia="仿宋_GB2312" w:hint="eastAsia"/>
          <w:color w:val="000000"/>
          <w:szCs w:val="32"/>
        </w:rPr>
        <w:t>申报产品上市历史</w:t>
      </w:r>
    </w:p>
    <w:p w:rsidR="00C103A1" w:rsidRPr="00C103A1" w:rsidRDefault="00C103A1" w:rsidP="00C103A1">
      <w:pPr>
        <w:spacing w:line="520" w:lineRule="exact"/>
        <w:ind w:rightChars="-32" w:right="-102" w:firstLineChars="200" w:firstLine="640"/>
        <w:rPr>
          <w:rFonts w:eastAsia="仿宋_GB2312"/>
          <w:color w:val="000000"/>
          <w:szCs w:val="32"/>
        </w:rPr>
      </w:pPr>
      <w:r w:rsidRPr="00C103A1">
        <w:rPr>
          <w:rFonts w:eastAsia="仿宋_GB2312" w:hint="eastAsia"/>
          <w:color w:val="000000"/>
          <w:szCs w:val="32"/>
        </w:rPr>
        <w:t>如适用，提交申报产品在各国家或地区的上市批准时间、</w:t>
      </w:r>
      <w:r w:rsidRPr="00C103A1">
        <w:rPr>
          <w:rFonts w:eastAsia="仿宋_GB2312" w:hint="eastAsia"/>
          <w:color w:val="000000"/>
          <w:szCs w:val="32"/>
        </w:rPr>
        <w:lastRenderedPageBreak/>
        <w:t>销售情况。如有不良事件和召回，分别对申报产品上市后发生的不良事件、召回的发生时间、</w:t>
      </w:r>
      <w:r w:rsidR="003768EA">
        <w:rPr>
          <w:rFonts w:eastAsia="仿宋_GB2312" w:hint="eastAsia"/>
          <w:color w:val="000000"/>
          <w:szCs w:val="32"/>
        </w:rPr>
        <w:t>注册</w:t>
      </w:r>
      <w:r w:rsidRPr="00C103A1">
        <w:rPr>
          <w:rFonts w:eastAsia="仿宋_GB2312" w:hint="eastAsia"/>
          <w:color w:val="000000"/>
          <w:szCs w:val="32"/>
        </w:rPr>
        <w:t>申请人采取的处理和解决方案、相关部门的调查处理情况等进行描述。</w:t>
      </w:r>
    </w:p>
    <w:p w:rsidR="005326B6" w:rsidRDefault="00410E46">
      <w:pPr>
        <w:spacing w:line="520" w:lineRule="exact"/>
        <w:ind w:firstLineChars="200" w:firstLine="640"/>
        <w:rPr>
          <w:rFonts w:eastAsia="楷体_GB2312"/>
          <w:b/>
          <w:color w:val="000000"/>
          <w:szCs w:val="32"/>
        </w:rPr>
      </w:pPr>
      <w:r>
        <w:rPr>
          <w:rFonts w:eastAsia="楷体_GB2312"/>
          <w:color w:val="000000"/>
          <w:szCs w:val="32"/>
        </w:rPr>
        <w:t>（三）非临床资料</w:t>
      </w:r>
    </w:p>
    <w:p w:rsidR="005326B6" w:rsidRDefault="00410E46">
      <w:pPr>
        <w:spacing w:line="520" w:lineRule="exact"/>
        <w:ind w:firstLineChars="200" w:firstLine="640"/>
        <w:rPr>
          <w:rFonts w:eastAsia="仿宋_GB2312"/>
          <w:color w:val="000000"/>
          <w:szCs w:val="32"/>
        </w:rPr>
      </w:pPr>
      <w:r>
        <w:rPr>
          <w:rFonts w:eastAsia="仿宋_GB2312"/>
          <w:color w:val="000000"/>
          <w:szCs w:val="32"/>
        </w:rPr>
        <w:t>1.</w:t>
      </w:r>
      <w:r>
        <w:rPr>
          <w:rFonts w:eastAsia="仿宋_GB2312"/>
          <w:color w:val="000000"/>
          <w:szCs w:val="32"/>
        </w:rPr>
        <w:t>产品风险管理资料</w:t>
      </w:r>
    </w:p>
    <w:p w:rsidR="00827A97" w:rsidRDefault="00827A97" w:rsidP="00827A97">
      <w:pPr>
        <w:widowControl/>
        <w:spacing w:line="520" w:lineRule="exact"/>
        <w:ind w:firstLineChars="200" w:firstLine="640"/>
        <w:rPr>
          <w:rFonts w:ascii="仿宋_GB2312" w:eastAsia="仿宋_GB2312"/>
          <w:kern w:val="0"/>
          <w:szCs w:val="32"/>
        </w:rPr>
      </w:pPr>
      <w:r>
        <w:rPr>
          <w:rFonts w:ascii="仿宋_GB2312" w:eastAsia="仿宋_GB2312" w:hint="eastAsia"/>
          <w:szCs w:val="32"/>
        </w:rPr>
        <w:t>注册申请人需对产品全生命周期实施风险管理，提交风险管理资料（参照</w:t>
      </w:r>
      <w:r w:rsidRPr="00FB7DA2">
        <w:rPr>
          <w:rFonts w:eastAsia="仿宋_GB2312"/>
          <w:szCs w:val="32"/>
        </w:rPr>
        <w:t>GB/T</w:t>
      </w:r>
      <w:r w:rsidR="00FB7DA2">
        <w:rPr>
          <w:rFonts w:eastAsia="仿宋_GB2312"/>
          <w:szCs w:val="32"/>
        </w:rPr>
        <w:t xml:space="preserve"> </w:t>
      </w:r>
      <w:r w:rsidRPr="00FB7DA2">
        <w:rPr>
          <w:rFonts w:eastAsia="仿宋_GB2312"/>
          <w:szCs w:val="32"/>
        </w:rPr>
        <w:t>42062</w:t>
      </w:r>
      <w:r>
        <w:rPr>
          <w:rFonts w:ascii="仿宋_GB2312" w:eastAsia="仿宋_GB2312" w:hint="eastAsia"/>
          <w:szCs w:val="32"/>
        </w:rPr>
        <w:t>《医疗器械 风险管理对医疗器械的应用》），</w:t>
      </w:r>
      <w:r>
        <w:rPr>
          <w:rFonts w:ascii="仿宋_GB2312" w:eastAsia="仿宋_GB2312" w:hint="eastAsia"/>
          <w:kern w:val="0"/>
          <w:szCs w:val="32"/>
        </w:rPr>
        <w:t>充分识别产品的设计、原材料、制造过程、产品包装、灭菌、运输、贮存、使用等产品生命周期内各个环节的安全特征，从生物学危险（源）、环境危险（源）等</w:t>
      </w:r>
      <w:r w:rsidR="00D82E85">
        <w:rPr>
          <w:rFonts w:ascii="仿宋_GB2312" w:eastAsia="仿宋_GB2312" w:hint="eastAsia"/>
          <w:kern w:val="0"/>
          <w:szCs w:val="32"/>
        </w:rPr>
        <w:t>方面</w:t>
      </w:r>
      <w:r>
        <w:rPr>
          <w:rFonts w:ascii="仿宋_GB2312" w:eastAsia="仿宋_GB2312" w:hint="eastAsia"/>
          <w:kern w:val="0"/>
          <w:szCs w:val="32"/>
        </w:rPr>
        <w:t>，对产品进行全面的风险分析，并详述所采取的风险控制措施。</w:t>
      </w:r>
    </w:p>
    <w:p w:rsidR="00827A97" w:rsidRDefault="00827A97" w:rsidP="00827A97">
      <w:pPr>
        <w:widowControl/>
        <w:spacing w:line="520" w:lineRule="exact"/>
        <w:ind w:firstLineChars="200" w:firstLine="640"/>
        <w:rPr>
          <w:rFonts w:ascii="仿宋_GB2312" w:eastAsia="仿宋_GB2312"/>
          <w:kern w:val="0"/>
          <w:szCs w:val="32"/>
        </w:rPr>
      </w:pPr>
      <w:r>
        <w:rPr>
          <w:rFonts w:ascii="仿宋_GB2312" w:eastAsia="仿宋_GB2312" w:hint="eastAsia"/>
          <w:kern w:val="0"/>
          <w:szCs w:val="32"/>
        </w:rPr>
        <w:t>风险管理报告</w:t>
      </w:r>
      <w:proofErr w:type="gramStart"/>
      <w:r>
        <w:rPr>
          <w:rFonts w:ascii="仿宋_GB2312" w:eastAsia="仿宋_GB2312" w:hint="eastAsia"/>
          <w:kern w:val="0"/>
          <w:szCs w:val="32"/>
        </w:rPr>
        <w:t>需包括</w:t>
      </w:r>
      <w:proofErr w:type="gramEnd"/>
      <w:r>
        <w:rPr>
          <w:rFonts w:ascii="仿宋_GB2312" w:eastAsia="仿宋_GB2312" w:hint="eastAsia"/>
          <w:kern w:val="0"/>
          <w:szCs w:val="32"/>
        </w:rPr>
        <w:t>生产和生产后信息（具体内容参考</w:t>
      </w:r>
      <w:r w:rsidRPr="00FB7DA2">
        <w:rPr>
          <w:rFonts w:eastAsia="仿宋_GB2312"/>
          <w:szCs w:val="32"/>
        </w:rPr>
        <w:t>GB/T</w:t>
      </w:r>
      <w:r w:rsidR="00FB7DA2">
        <w:rPr>
          <w:rFonts w:eastAsia="仿宋_GB2312"/>
          <w:szCs w:val="32"/>
        </w:rPr>
        <w:t xml:space="preserve"> </w:t>
      </w:r>
      <w:r w:rsidRPr="00FB7DA2">
        <w:rPr>
          <w:rFonts w:eastAsia="仿宋_GB2312"/>
          <w:szCs w:val="32"/>
        </w:rPr>
        <w:t>42062</w:t>
      </w:r>
      <w:r>
        <w:rPr>
          <w:rFonts w:ascii="仿宋_GB2312" w:eastAsia="仿宋_GB2312" w:hint="eastAsia"/>
          <w:szCs w:val="32"/>
        </w:rPr>
        <w:t>《医疗器械 风险管理对医疗器械的应用》</w:t>
      </w:r>
      <w:r w:rsidR="00146889" w:rsidRPr="00FB7DA2">
        <w:rPr>
          <w:rFonts w:eastAsia="仿宋_GB2312"/>
          <w:kern w:val="0"/>
          <w:szCs w:val="32"/>
        </w:rPr>
        <w:t>第</w:t>
      </w:r>
      <w:r w:rsidR="00146889">
        <w:rPr>
          <w:rFonts w:eastAsia="仿宋_GB2312"/>
          <w:kern w:val="0"/>
          <w:szCs w:val="32"/>
        </w:rPr>
        <w:t>10</w:t>
      </w:r>
      <w:r>
        <w:rPr>
          <w:rFonts w:ascii="仿宋_GB2312" w:eastAsia="仿宋_GB2312" w:hint="eastAsia"/>
          <w:kern w:val="0"/>
          <w:szCs w:val="32"/>
        </w:rPr>
        <w:t>章和《医疗器械安全和性能的基本原则》的</w:t>
      </w:r>
      <w:r w:rsidR="00ED58D2">
        <w:rPr>
          <w:rFonts w:eastAsia="仿宋_GB2312" w:hint="eastAsia"/>
          <w:kern w:val="0"/>
          <w:szCs w:val="32"/>
        </w:rPr>
        <w:t>2.1.2</w:t>
      </w:r>
      <w:r w:rsidR="00ED58D2">
        <w:rPr>
          <w:rFonts w:eastAsia="仿宋_GB2312"/>
          <w:kern w:val="0"/>
          <w:szCs w:val="32"/>
        </w:rPr>
        <w:t xml:space="preserve"> </w:t>
      </w:r>
      <w:r w:rsidR="00ED58D2">
        <w:rPr>
          <w:rFonts w:eastAsia="仿宋_GB2312" w:hint="eastAsia"/>
          <w:kern w:val="0"/>
          <w:szCs w:val="32"/>
        </w:rPr>
        <w:t>e)</w:t>
      </w:r>
      <w:r w:rsidR="00ED58D2">
        <w:rPr>
          <w:rFonts w:eastAsia="仿宋_GB2312" w:hint="eastAsia"/>
          <w:kern w:val="0"/>
          <w:szCs w:val="32"/>
        </w:rPr>
        <w:t>和</w:t>
      </w:r>
      <w:r w:rsidR="00ED58D2">
        <w:rPr>
          <w:rFonts w:eastAsia="仿宋_GB2312" w:hint="eastAsia"/>
          <w:kern w:val="0"/>
          <w:szCs w:val="32"/>
        </w:rPr>
        <w:t>f)</w:t>
      </w:r>
      <w:r w:rsidR="00ED58D2">
        <w:rPr>
          <w:rFonts w:eastAsia="仿宋_GB2312" w:hint="eastAsia"/>
          <w:kern w:val="0"/>
          <w:szCs w:val="32"/>
        </w:rPr>
        <w:t>部分</w:t>
      </w:r>
      <w:r>
        <w:rPr>
          <w:rFonts w:ascii="仿宋_GB2312" w:eastAsia="仿宋_GB2312" w:hint="eastAsia"/>
          <w:kern w:val="0"/>
          <w:szCs w:val="32"/>
        </w:rPr>
        <w:t>）。产品变更注册和已在境外上市产品注册时，申报资料中的风险管理报告</w:t>
      </w:r>
      <w:proofErr w:type="gramStart"/>
      <w:r>
        <w:rPr>
          <w:rFonts w:ascii="仿宋_GB2312" w:eastAsia="仿宋_GB2312" w:hint="eastAsia"/>
          <w:kern w:val="0"/>
          <w:szCs w:val="32"/>
        </w:rPr>
        <w:t>需包括</w:t>
      </w:r>
      <w:proofErr w:type="gramEnd"/>
      <w:r>
        <w:rPr>
          <w:rFonts w:ascii="仿宋_GB2312" w:eastAsia="仿宋_GB2312" w:hint="eastAsia"/>
          <w:kern w:val="0"/>
          <w:szCs w:val="32"/>
        </w:rPr>
        <w:t>上述内容，将风险管理贯穿于产品的全生命周期。</w:t>
      </w:r>
    </w:p>
    <w:p w:rsidR="00336EA9" w:rsidRPr="00336EA9" w:rsidRDefault="00336EA9" w:rsidP="00336EA9">
      <w:pPr>
        <w:spacing w:line="520" w:lineRule="exact"/>
        <w:ind w:firstLineChars="200" w:firstLine="640"/>
        <w:rPr>
          <w:rFonts w:eastAsia="仿宋_GB2312"/>
          <w:color w:val="000000"/>
          <w:szCs w:val="32"/>
        </w:rPr>
      </w:pPr>
      <w:r w:rsidRPr="00336EA9">
        <w:rPr>
          <w:rFonts w:eastAsia="仿宋_GB2312" w:hint="eastAsia"/>
          <w:color w:val="000000"/>
          <w:szCs w:val="32"/>
        </w:rPr>
        <w:t>2</w:t>
      </w:r>
      <w:r w:rsidRPr="00336EA9">
        <w:rPr>
          <w:rFonts w:eastAsia="仿宋_GB2312"/>
          <w:color w:val="000000"/>
          <w:szCs w:val="32"/>
        </w:rPr>
        <w:t>.</w:t>
      </w:r>
      <w:r w:rsidRPr="00336EA9">
        <w:rPr>
          <w:rFonts w:eastAsia="仿宋_GB2312" w:hint="eastAsia"/>
          <w:color w:val="000000"/>
          <w:szCs w:val="32"/>
        </w:rPr>
        <w:t>医疗器械安全和</w:t>
      </w:r>
      <w:r w:rsidRPr="00336EA9">
        <w:rPr>
          <w:rFonts w:eastAsia="仿宋_GB2312"/>
          <w:color w:val="000000"/>
          <w:szCs w:val="32"/>
        </w:rPr>
        <w:t>性能基本原则</w:t>
      </w:r>
      <w:r w:rsidRPr="00336EA9">
        <w:rPr>
          <w:rFonts w:eastAsia="仿宋_GB2312" w:hint="eastAsia"/>
          <w:color w:val="000000"/>
          <w:szCs w:val="32"/>
        </w:rPr>
        <w:t>清单</w:t>
      </w:r>
    </w:p>
    <w:p w:rsidR="00336EA9" w:rsidRPr="00336EA9" w:rsidRDefault="000239D7" w:rsidP="00336EA9">
      <w:pPr>
        <w:spacing w:line="520" w:lineRule="exact"/>
        <w:ind w:firstLineChars="200" w:firstLine="640"/>
        <w:rPr>
          <w:rFonts w:eastAsia="仿宋_GB2312"/>
          <w:color w:val="000000"/>
          <w:szCs w:val="32"/>
        </w:rPr>
      </w:pPr>
      <w:r>
        <w:rPr>
          <w:rFonts w:eastAsia="仿宋_GB2312" w:hint="eastAsia"/>
          <w:color w:val="000000"/>
          <w:szCs w:val="32"/>
        </w:rPr>
        <w:t>明确</w:t>
      </w:r>
      <w:r w:rsidR="00336EA9" w:rsidRPr="00336EA9">
        <w:rPr>
          <w:rFonts w:eastAsia="仿宋_GB2312" w:hint="eastAsia"/>
          <w:color w:val="000000"/>
          <w:szCs w:val="32"/>
        </w:rPr>
        <w:t>产品符合《医疗器械安全和性能基本原则清单》各适用</w:t>
      </w:r>
      <w:r w:rsidRPr="00336EA9">
        <w:rPr>
          <w:rFonts w:eastAsia="仿宋_GB2312" w:hint="eastAsia"/>
          <w:color w:val="000000"/>
          <w:szCs w:val="32"/>
        </w:rPr>
        <w:t>项</w:t>
      </w:r>
      <w:r w:rsidR="00336EA9" w:rsidRPr="00336EA9">
        <w:rPr>
          <w:rFonts w:eastAsia="仿宋_GB2312" w:hint="eastAsia"/>
          <w:color w:val="000000"/>
          <w:szCs w:val="32"/>
        </w:rPr>
        <w:t>要求所采用的方法及证明其符合性的文件。</w:t>
      </w:r>
    </w:p>
    <w:p w:rsidR="005326B6" w:rsidRDefault="00336EA9">
      <w:pPr>
        <w:spacing w:line="520" w:lineRule="exact"/>
        <w:ind w:firstLineChars="200" w:firstLine="640"/>
        <w:rPr>
          <w:rFonts w:eastAsia="仿宋_GB2312"/>
          <w:color w:val="000000"/>
          <w:szCs w:val="32"/>
        </w:rPr>
      </w:pPr>
      <w:r>
        <w:rPr>
          <w:rFonts w:eastAsia="仿宋_GB2312"/>
          <w:color w:val="000000"/>
          <w:szCs w:val="32"/>
        </w:rPr>
        <w:t>3</w:t>
      </w:r>
      <w:r w:rsidR="00410E46">
        <w:rPr>
          <w:rFonts w:eastAsia="仿宋_GB2312"/>
          <w:color w:val="000000"/>
          <w:szCs w:val="32"/>
        </w:rPr>
        <w:t>.</w:t>
      </w:r>
      <w:r w:rsidR="00410E46">
        <w:rPr>
          <w:rFonts w:eastAsia="仿宋_GB2312"/>
          <w:color w:val="000000"/>
          <w:szCs w:val="32"/>
        </w:rPr>
        <w:t>产品技术要求的主要性能指标</w:t>
      </w:r>
    </w:p>
    <w:p w:rsidR="00336EA9" w:rsidRPr="00336EA9" w:rsidRDefault="00410E46" w:rsidP="00336EA9">
      <w:pPr>
        <w:spacing w:line="520" w:lineRule="exact"/>
        <w:ind w:firstLineChars="200" w:firstLine="640"/>
        <w:rPr>
          <w:rFonts w:eastAsia="仿宋_GB2312"/>
          <w:color w:val="000000"/>
          <w:szCs w:val="32"/>
        </w:rPr>
      </w:pPr>
      <w:r>
        <w:rPr>
          <w:rFonts w:eastAsia="仿宋_GB2312"/>
          <w:color w:val="000000"/>
          <w:szCs w:val="32"/>
        </w:rPr>
        <w:t>产品技术要求需符合相关国家标准、行业标准和有关法律、法规的相应要求。在此基础上，注册申请人需根据产品的特点，制定保证产品安全、有效的技术要求。产品技术要求中试验方法需依据有关国家标准、行业标准、国际标准制</w:t>
      </w:r>
      <w:r>
        <w:rPr>
          <w:rFonts w:eastAsia="仿宋_GB2312"/>
          <w:color w:val="000000"/>
          <w:szCs w:val="32"/>
        </w:rPr>
        <w:lastRenderedPageBreak/>
        <w:t>订，或经过</w:t>
      </w:r>
      <w:r w:rsidR="008B29E4">
        <w:rPr>
          <w:rFonts w:eastAsia="仿宋_GB2312" w:hint="eastAsia"/>
          <w:color w:val="000000"/>
          <w:szCs w:val="32"/>
        </w:rPr>
        <w:t>确认</w:t>
      </w:r>
      <w:r w:rsidR="008B29E4">
        <w:rPr>
          <w:rFonts w:eastAsia="仿宋_GB2312"/>
          <w:color w:val="000000"/>
          <w:szCs w:val="32"/>
        </w:rPr>
        <w:t>与</w:t>
      </w:r>
      <w:r>
        <w:rPr>
          <w:rFonts w:eastAsia="仿宋_GB2312"/>
          <w:color w:val="000000"/>
          <w:szCs w:val="32"/>
        </w:rPr>
        <w:t>验证。</w:t>
      </w:r>
      <w:r w:rsidR="00A33B61" w:rsidRPr="00196DDC">
        <w:rPr>
          <w:rFonts w:eastAsia="仿宋_GB2312"/>
          <w:bCs/>
          <w:color w:val="000000"/>
          <w:szCs w:val="32"/>
        </w:rPr>
        <w:t>牙科</w:t>
      </w:r>
      <w:r w:rsidR="00A33B61" w:rsidRPr="00196DDC">
        <w:rPr>
          <w:rFonts w:eastAsia="仿宋_GB2312" w:hint="eastAsia"/>
          <w:bCs/>
          <w:color w:val="000000"/>
          <w:szCs w:val="32"/>
        </w:rPr>
        <w:t>树脂</w:t>
      </w:r>
      <w:r w:rsidR="00A33B61" w:rsidRPr="00196DDC">
        <w:rPr>
          <w:rFonts w:eastAsia="仿宋_GB2312"/>
          <w:bCs/>
          <w:color w:val="000000"/>
          <w:szCs w:val="32"/>
        </w:rPr>
        <w:t>类充填材料产品</w:t>
      </w:r>
      <w:r w:rsidR="00336EA9">
        <w:rPr>
          <w:rFonts w:eastAsia="仿宋_GB2312"/>
          <w:color w:val="000000"/>
          <w:szCs w:val="32"/>
        </w:rPr>
        <w:t>可参考</w:t>
      </w:r>
      <w:r w:rsidR="00336EA9" w:rsidRPr="00336EA9">
        <w:rPr>
          <w:rFonts w:eastAsia="仿宋_GB2312"/>
          <w:bCs/>
          <w:color w:val="000000"/>
          <w:szCs w:val="32"/>
        </w:rPr>
        <w:t xml:space="preserve">YY </w:t>
      </w:r>
      <w:r w:rsidR="00A33B61">
        <w:rPr>
          <w:rFonts w:eastAsia="仿宋_GB2312"/>
          <w:bCs/>
          <w:color w:val="000000"/>
          <w:szCs w:val="32"/>
        </w:rPr>
        <w:t>1042</w:t>
      </w:r>
      <w:r w:rsidR="00336EA9">
        <w:rPr>
          <w:rFonts w:eastAsia="仿宋_GB2312" w:hint="eastAsia"/>
          <w:bCs/>
          <w:color w:val="000000"/>
          <w:szCs w:val="32"/>
        </w:rPr>
        <w:t>《</w:t>
      </w:r>
      <w:r w:rsidR="00A33B61">
        <w:rPr>
          <w:rFonts w:eastAsia="仿宋_GB2312" w:hint="eastAsia"/>
          <w:bCs/>
          <w:color w:val="000000"/>
          <w:szCs w:val="32"/>
        </w:rPr>
        <w:t>牙科学</w:t>
      </w:r>
      <w:r w:rsidR="00A33B61">
        <w:rPr>
          <w:rFonts w:eastAsia="仿宋_GB2312" w:hint="eastAsia"/>
          <w:bCs/>
          <w:color w:val="000000"/>
          <w:szCs w:val="32"/>
        </w:rPr>
        <w:t xml:space="preserve"> </w:t>
      </w:r>
      <w:r w:rsidR="00A33B61">
        <w:rPr>
          <w:rFonts w:eastAsia="仿宋_GB2312" w:hint="eastAsia"/>
          <w:bCs/>
          <w:color w:val="000000"/>
          <w:szCs w:val="32"/>
        </w:rPr>
        <w:t>聚合</w:t>
      </w:r>
      <w:r w:rsidR="00A33B61">
        <w:rPr>
          <w:rFonts w:eastAsia="仿宋_GB2312"/>
          <w:bCs/>
          <w:color w:val="000000"/>
          <w:szCs w:val="32"/>
        </w:rPr>
        <w:t>物基修复材料</w:t>
      </w:r>
      <w:r w:rsidR="00336EA9">
        <w:rPr>
          <w:rFonts w:eastAsia="仿宋_GB2312" w:hint="eastAsia"/>
          <w:bCs/>
          <w:color w:val="000000"/>
          <w:szCs w:val="32"/>
        </w:rPr>
        <w:t>》相关</w:t>
      </w:r>
      <w:r w:rsidR="00336EA9">
        <w:rPr>
          <w:rFonts w:eastAsia="仿宋_GB2312"/>
          <w:bCs/>
          <w:color w:val="000000"/>
          <w:szCs w:val="32"/>
        </w:rPr>
        <w:t>标准制定</w:t>
      </w:r>
      <w:r w:rsidR="00336EA9">
        <w:rPr>
          <w:rFonts w:eastAsia="仿宋_GB2312" w:hint="eastAsia"/>
          <w:bCs/>
          <w:color w:val="000000"/>
          <w:szCs w:val="32"/>
        </w:rPr>
        <w:t>相应</w:t>
      </w:r>
      <w:r w:rsidR="00336EA9">
        <w:rPr>
          <w:rFonts w:eastAsia="仿宋_GB2312"/>
          <w:bCs/>
          <w:color w:val="000000"/>
          <w:szCs w:val="32"/>
        </w:rPr>
        <w:t>性能要求</w:t>
      </w:r>
      <w:r w:rsidR="00FB7DA2">
        <w:rPr>
          <w:rFonts w:eastAsia="仿宋_GB2312" w:hint="eastAsia"/>
          <w:bCs/>
          <w:color w:val="000000"/>
          <w:szCs w:val="32"/>
        </w:rPr>
        <w:t>。</w:t>
      </w:r>
    </w:p>
    <w:p w:rsidR="005326B6" w:rsidRDefault="00336EA9">
      <w:pPr>
        <w:spacing w:line="520" w:lineRule="exact"/>
        <w:ind w:firstLineChars="200" w:firstLine="640"/>
        <w:rPr>
          <w:rFonts w:eastAsia="仿宋_GB2312"/>
          <w:color w:val="000000"/>
          <w:szCs w:val="32"/>
        </w:rPr>
      </w:pPr>
      <w:r>
        <w:rPr>
          <w:rFonts w:eastAsia="仿宋_GB2312"/>
          <w:color w:val="000000"/>
          <w:szCs w:val="32"/>
        </w:rPr>
        <w:t>3</w:t>
      </w:r>
      <w:r w:rsidR="00410E46">
        <w:rPr>
          <w:rFonts w:eastAsia="仿宋_GB2312"/>
          <w:color w:val="000000"/>
          <w:szCs w:val="32"/>
        </w:rPr>
        <w:t>.1</w:t>
      </w:r>
      <w:r w:rsidR="00410E46">
        <w:rPr>
          <w:rFonts w:eastAsia="仿宋_GB2312"/>
          <w:color w:val="000000"/>
          <w:szCs w:val="32"/>
        </w:rPr>
        <w:t>产品型号</w:t>
      </w:r>
      <w:r w:rsidR="00410E46">
        <w:rPr>
          <w:rFonts w:eastAsia="仿宋_GB2312"/>
          <w:color w:val="000000"/>
          <w:szCs w:val="32"/>
        </w:rPr>
        <w:t>/</w:t>
      </w:r>
      <w:r w:rsidR="00410E46">
        <w:rPr>
          <w:rFonts w:eastAsia="仿宋_GB2312"/>
          <w:color w:val="000000"/>
          <w:szCs w:val="32"/>
        </w:rPr>
        <w:t>规格及其划分的说明</w:t>
      </w:r>
    </w:p>
    <w:p w:rsidR="002E6498" w:rsidRDefault="002E6498" w:rsidP="002E6498">
      <w:pPr>
        <w:spacing w:line="520" w:lineRule="exact"/>
        <w:ind w:rightChars="-32" w:right="-102" w:firstLineChars="200" w:firstLine="640"/>
        <w:rPr>
          <w:rFonts w:eastAsia="仿宋_GB2312"/>
          <w:color w:val="000000"/>
          <w:szCs w:val="32"/>
        </w:rPr>
      </w:pPr>
      <w:r>
        <w:rPr>
          <w:rFonts w:eastAsia="仿宋_GB2312"/>
          <w:color w:val="000000"/>
          <w:szCs w:val="32"/>
        </w:rPr>
        <w:t>列表说明产品的型号、规格</w:t>
      </w:r>
      <w:r>
        <w:rPr>
          <w:rFonts w:eastAsia="仿宋_GB2312" w:hint="eastAsia"/>
          <w:color w:val="000000"/>
          <w:szCs w:val="32"/>
        </w:rPr>
        <w:t>、</w:t>
      </w:r>
      <w:r>
        <w:rPr>
          <w:rFonts w:eastAsia="仿宋_GB2312"/>
          <w:color w:val="000000"/>
          <w:szCs w:val="32"/>
        </w:rPr>
        <w:t>色号，明确产品型号、规格的划分说明。明示产品的组成</w:t>
      </w:r>
      <w:r>
        <w:rPr>
          <w:rFonts w:eastAsia="仿宋_GB2312" w:hint="eastAsia"/>
          <w:color w:val="000000"/>
          <w:szCs w:val="32"/>
        </w:rPr>
        <w:t>成分</w:t>
      </w:r>
      <w:r>
        <w:rPr>
          <w:rFonts w:eastAsia="仿宋_GB2312"/>
          <w:color w:val="000000"/>
          <w:szCs w:val="32"/>
        </w:rPr>
        <w:t>及百分含量</w:t>
      </w:r>
      <w:r>
        <w:rPr>
          <w:rFonts w:eastAsia="仿宋_GB2312" w:hint="eastAsia"/>
          <w:color w:val="000000"/>
          <w:szCs w:val="32"/>
        </w:rPr>
        <w:t>。</w:t>
      </w:r>
    </w:p>
    <w:p w:rsidR="005326B6" w:rsidRDefault="00336EA9">
      <w:pPr>
        <w:spacing w:line="520" w:lineRule="exact"/>
        <w:ind w:firstLineChars="200" w:firstLine="640"/>
        <w:rPr>
          <w:rFonts w:eastAsia="仿宋_GB2312"/>
          <w:color w:val="000000"/>
          <w:szCs w:val="32"/>
        </w:rPr>
      </w:pPr>
      <w:r>
        <w:rPr>
          <w:rFonts w:eastAsia="仿宋_GB2312"/>
          <w:color w:val="000000"/>
          <w:szCs w:val="32"/>
        </w:rPr>
        <w:t>3</w:t>
      </w:r>
      <w:r w:rsidR="00410E46">
        <w:rPr>
          <w:rFonts w:eastAsia="仿宋_GB2312"/>
          <w:color w:val="000000"/>
          <w:szCs w:val="32"/>
        </w:rPr>
        <w:t>.2</w:t>
      </w:r>
      <w:r w:rsidR="00410E46">
        <w:rPr>
          <w:rFonts w:eastAsia="仿宋_GB2312"/>
          <w:color w:val="000000"/>
          <w:szCs w:val="32"/>
        </w:rPr>
        <w:t>性能指标</w:t>
      </w:r>
    </w:p>
    <w:p w:rsidR="005326B6" w:rsidRDefault="00410E46">
      <w:pPr>
        <w:spacing w:line="520" w:lineRule="exact"/>
        <w:ind w:firstLineChars="200" w:firstLine="640"/>
        <w:rPr>
          <w:rFonts w:eastAsia="仿宋_GB2312"/>
          <w:color w:val="000000"/>
          <w:szCs w:val="32"/>
        </w:rPr>
      </w:pPr>
      <w:r>
        <w:rPr>
          <w:rFonts w:eastAsia="仿宋_GB2312"/>
          <w:color w:val="000000"/>
          <w:szCs w:val="32"/>
        </w:rPr>
        <w:t>产品技术要求的主要性能指标</w:t>
      </w:r>
      <w:proofErr w:type="gramStart"/>
      <w:r>
        <w:rPr>
          <w:rFonts w:eastAsia="仿宋_GB2312"/>
          <w:color w:val="000000"/>
          <w:szCs w:val="32"/>
        </w:rPr>
        <w:t>需包括</w:t>
      </w:r>
      <w:proofErr w:type="gramEnd"/>
      <w:r>
        <w:rPr>
          <w:rFonts w:eastAsia="仿宋_GB2312"/>
          <w:color w:val="000000"/>
          <w:szCs w:val="32"/>
        </w:rPr>
        <w:t>以下适用内容：</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color w:val="000000"/>
          <w:szCs w:val="32"/>
        </w:rPr>
        <w:t>3.</w:t>
      </w:r>
      <w:r w:rsidRPr="00BF2D31">
        <w:rPr>
          <w:rFonts w:eastAsia="仿宋_GB2312"/>
          <w:color w:val="000000"/>
          <w:szCs w:val="32"/>
        </w:rPr>
        <w:t>2.1</w:t>
      </w:r>
      <w:r w:rsidRPr="00BF2D31">
        <w:rPr>
          <w:rFonts w:eastAsia="仿宋_GB2312" w:hint="eastAsia"/>
          <w:bCs/>
          <w:color w:val="000000"/>
          <w:szCs w:val="32"/>
        </w:rPr>
        <w:t>外观。</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3.2.2</w:t>
      </w:r>
      <w:r w:rsidRPr="00BF2D31">
        <w:rPr>
          <w:rFonts w:eastAsia="仿宋_GB2312"/>
          <w:bCs/>
          <w:color w:val="000000"/>
          <w:szCs w:val="32"/>
        </w:rPr>
        <w:t>工作时间</w:t>
      </w:r>
      <w:r w:rsidRPr="00BF2D31">
        <w:rPr>
          <w:rFonts w:eastAsia="仿宋_GB2312" w:hint="eastAsia"/>
          <w:bCs/>
          <w:color w:val="000000"/>
          <w:szCs w:val="32"/>
        </w:rPr>
        <w:t>（</w:t>
      </w:r>
      <w:r w:rsidRPr="00BF2D31">
        <w:rPr>
          <w:rFonts w:eastAsia="仿宋_GB2312" w:hint="eastAsia"/>
          <w:bCs/>
          <w:color w:val="000000"/>
          <w:szCs w:val="32"/>
        </w:rPr>
        <w:t>I</w:t>
      </w:r>
      <w:r w:rsidRPr="00BF2D31">
        <w:rPr>
          <w:rFonts w:eastAsia="仿宋_GB2312" w:hint="eastAsia"/>
          <w:bCs/>
          <w:color w:val="000000"/>
          <w:szCs w:val="32"/>
        </w:rPr>
        <w:t>类</w:t>
      </w:r>
      <w:r w:rsidRPr="00BF2D31">
        <w:rPr>
          <w:rFonts w:eastAsia="仿宋_GB2312"/>
          <w:bCs/>
          <w:color w:val="000000"/>
          <w:szCs w:val="32"/>
        </w:rPr>
        <w:t>和</w:t>
      </w:r>
      <w:r w:rsidRPr="00BF2D31">
        <w:rPr>
          <w:rFonts w:eastAsia="仿宋_GB2312" w:hint="eastAsia"/>
          <w:bCs/>
          <w:color w:val="000000"/>
          <w:szCs w:val="32"/>
        </w:rPr>
        <w:t>III</w:t>
      </w:r>
      <w:r w:rsidRPr="00BF2D31">
        <w:rPr>
          <w:rFonts w:eastAsia="仿宋_GB2312" w:hint="eastAsia"/>
          <w:bCs/>
          <w:color w:val="000000"/>
          <w:szCs w:val="32"/>
        </w:rPr>
        <w:t>类材料）。</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3.2.3</w:t>
      </w:r>
      <w:r w:rsidRPr="00BF2D31">
        <w:rPr>
          <w:rFonts w:eastAsia="仿宋_GB2312" w:hint="eastAsia"/>
          <w:bCs/>
          <w:color w:val="000000"/>
          <w:szCs w:val="32"/>
        </w:rPr>
        <w:t>固化时间（</w:t>
      </w:r>
      <w:r w:rsidRPr="00BF2D31">
        <w:rPr>
          <w:rFonts w:eastAsia="仿宋_GB2312" w:hint="eastAsia"/>
          <w:bCs/>
          <w:color w:val="000000"/>
          <w:szCs w:val="32"/>
        </w:rPr>
        <w:t>I</w:t>
      </w:r>
      <w:r w:rsidRPr="00BF2D31">
        <w:rPr>
          <w:rFonts w:eastAsia="仿宋_GB2312" w:hint="eastAsia"/>
          <w:bCs/>
          <w:color w:val="000000"/>
          <w:szCs w:val="32"/>
        </w:rPr>
        <w:t>类</w:t>
      </w:r>
      <w:r w:rsidRPr="00BF2D31">
        <w:rPr>
          <w:rFonts w:eastAsia="仿宋_GB2312"/>
          <w:bCs/>
          <w:color w:val="000000"/>
          <w:szCs w:val="32"/>
        </w:rPr>
        <w:t>和</w:t>
      </w:r>
      <w:r w:rsidRPr="00BF2D31">
        <w:rPr>
          <w:rFonts w:eastAsia="仿宋_GB2312" w:hint="eastAsia"/>
          <w:bCs/>
          <w:color w:val="000000"/>
          <w:szCs w:val="32"/>
        </w:rPr>
        <w:t>III</w:t>
      </w:r>
      <w:r w:rsidRPr="00BF2D31">
        <w:rPr>
          <w:rFonts w:eastAsia="仿宋_GB2312" w:hint="eastAsia"/>
          <w:bCs/>
          <w:color w:val="000000"/>
          <w:szCs w:val="32"/>
        </w:rPr>
        <w:t>类材料）。</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3.2.4</w:t>
      </w:r>
      <w:proofErr w:type="gramStart"/>
      <w:r w:rsidRPr="00BF2D31">
        <w:rPr>
          <w:rFonts w:eastAsia="仿宋_GB2312"/>
          <w:bCs/>
          <w:color w:val="000000"/>
          <w:szCs w:val="32"/>
        </w:rPr>
        <w:t>吸水值</w:t>
      </w:r>
      <w:proofErr w:type="gramEnd"/>
      <w:r w:rsidRPr="00BF2D31">
        <w:rPr>
          <w:rFonts w:eastAsia="仿宋_GB2312"/>
          <w:bCs/>
          <w:color w:val="000000"/>
          <w:szCs w:val="32"/>
        </w:rPr>
        <w:t>和溶解值</w:t>
      </w:r>
      <w:r w:rsidRPr="00BF2D31">
        <w:rPr>
          <w:rFonts w:eastAsia="仿宋_GB2312" w:hint="eastAsia"/>
          <w:bCs/>
          <w:color w:val="000000"/>
          <w:szCs w:val="32"/>
        </w:rPr>
        <w:t>。</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3.2.5</w:t>
      </w:r>
      <w:r w:rsidRPr="00BF2D31">
        <w:rPr>
          <w:rFonts w:eastAsia="仿宋_GB2312"/>
          <w:bCs/>
          <w:color w:val="000000"/>
          <w:szCs w:val="32"/>
        </w:rPr>
        <w:t>挠曲强度</w:t>
      </w:r>
      <w:r w:rsidRPr="00BF2D31">
        <w:rPr>
          <w:rFonts w:eastAsia="仿宋_GB2312" w:hint="eastAsia"/>
          <w:bCs/>
          <w:color w:val="000000"/>
          <w:szCs w:val="32"/>
        </w:rPr>
        <w:t>。</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3.2.6</w:t>
      </w:r>
      <w:r w:rsidRPr="00BF2D31">
        <w:rPr>
          <w:rFonts w:eastAsia="仿宋_GB2312"/>
          <w:bCs/>
          <w:color w:val="000000"/>
          <w:szCs w:val="32"/>
        </w:rPr>
        <w:t>色调</w:t>
      </w:r>
      <w:r w:rsidRPr="00BF2D31">
        <w:rPr>
          <w:rFonts w:eastAsia="仿宋_GB2312" w:hint="eastAsia"/>
          <w:bCs/>
          <w:color w:val="000000"/>
          <w:szCs w:val="32"/>
        </w:rPr>
        <w:t>。</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3.2.7</w:t>
      </w:r>
      <w:r w:rsidRPr="00BF2D31">
        <w:rPr>
          <w:rFonts w:eastAsia="仿宋_GB2312"/>
          <w:bCs/>
          <w:color w:val="000000"/>
          <w:szCs w:val="32"/>
        </w:rPr>
        <w:t>照射和吸</w:t>
      </w:r>
      <w:r w:rsidRPr="00BF2D31">
        <w:rPr>
          <w:rFonts w:eastAsia="仿宋_GB2312" w:hint="eastAsia"/>
          <w:bCs/>
          <w:color w:val="000000"/>
          <w:szCs w:val="32"/>
        </w:rPr>
        <w:t>水</w:t>
      </w:r>
      <w:r w:rsidRPr="00BF2D31">
        <w:rPr>
          <w:rFonts w:eastAsia="仿宋_GB2312"/>
          <w:bCs/>
          <w:color w:val="000000"/>
          <w:szCs w:val="32"/>
        </w:rPr>
        <w:t>后的色稳定性</w:t>
      </w:r>
      <w:r w:rsidRPr="00BF2D31">
        <w:rPr>
          <w:rFonts w:eastAsia="仿宋_GB2312" w:hint="eastAsia"/>
          <w:bCs/>
          <w:color w:val="000000"/>
          <w:szCs w:val="32"/>
        </w:rPr>
        <w:t>。</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w:t>
      </w:r>
      <w:r w:rsidRPr="00BF2D31">
        <w:rPr>
          <w:rFonts w:eastAsia="仿宋_GB2312"/>
          <w:bCs/>
          <w:color w:val="000000"/>
          <w:szCs w:val="32"/>
        </w:rPr>
        <w:t>.2.8</w:t>
      </w:r>
      <w:r w:rsidRPr="00BF2D31">
        <w:rPr>
          <w:rFonts w:eastAsia="仿宋_GB2312"/>
          <w:bCs/>
          <w:color w:val="000000"/>
          <w:szCs w:val="32"/>
        </w:rPr>
        <w:t>环境光线敏感性</w:t>
      </w:r>
      <w:r w:rsidRPr="00BF2D31">
        <w:rPr>
          <w:rFonts w:eastAsia="仿宋_GB2312" w:hint="eastAsia"/>
          <w:bCs/>
          <w:color w:val="000000"/>
          <w:szCs w:val="32"/>
        </w:rPr>
        <w:t>（如</w:t>
      </w:r>
      <w:r w:rsidRPr="00BF2D31">
        <w:rPr>
          <w:rFonts w:eastAsia="仿宋_GB2312"/>
          <w:bCs/>
          <w:color w:val="000000"/>
          <w:szCs w:val="32"/>
        </w:rPr>
        <w:t>适用</w:t>
      </w:r>
      <w:r w:rsidRPr="00BF2D31">
        <w:rPr>
          <w:rFonts w:eastAsia="仿宋_GB2312" w:hint="eastAsia"/>
          <w:bCs/>
          <w:color w:val="000000"/>
          <w:szCs w:val="32"/>
        </w:rPr>
        <w:t>）。</w:t>
      </w:r>
    </w:p>
    <w:p w:rsidR="00DF0A62" w:rsidRPr="00BF2D31" w:rsidRDefault="00DF0A62">
      <w:pPr>
        <w:spacing w:line="520" w:lineRule="exact"/>
        <w:ind w:firstLineChars="200" w:firstLine="640"/>
        <w:rPr>
          <w:rFonts w:eastAsia="仿宋_GB2312"/>
          <w:bCs/>
          <w:color w:val="000000"/>
          <w:szCs w:val="32"/>
        </w:rPr>
      </w:pPr>
      <w:r w:rsidRPr="00BF2D31">
        <w:rPr>
          <w:rFonts w:eastAsia="仿宋_GB2312" w:hint="eastAsia"/>
          <w:bCs/>
          <w:color w:val="000000"/>
          <w:szCs w:val="32"/>
        </w:rPr>
        <w:t>3.2.9</w:t>
      </w:r>
      <w:r w:rsidRPr="00BF2D31">
        <w:rPr>
          <w:rFonts w:eastAsia="仿宋_GB2312"/>
          <w:bCs/>
          <w:color w:val="000000"/>
          <w:szCs w:val="32"/>
        </w:rPr>
        <w:t>固化深度</w:t>
      </w:r>
      <w:r w:rsidRPr="00BF2D31">
        <w:rPr>
          <w:rFonts w:eastAsia="仿宋_GB2312" w:hint="eastAsia"/>
          <w:bCs/>
          <w:color w:val="000000"/>
          <w:szCs w:val="32"/>
        </w:rPr>
        <w:t>（如</w:t>
      </w:r>
      <w:r w:rsidRPr="00BF2D31">
        <w:rPr>
          <w:rFonts w:eastAsia="仿宋_GB2312"/>
          <w:bCs/>
          <w:color w:val="000000"/>
          <w:szCs w:val="32"/>
        </w:rPr>
        <w:t>适用</w:t>
      </w:r>
      <w:r w:rsidRPr="00BF2D31">
        <w:rPr>
          <w:rFonts w:eastAsia="仿宋_GB2312" w:hint="eastAsia"/>
          <w:bCs/>
          <w:color w:val="000000"/>
          <w:szCs w:val="32"/>
        </w:rPr>
        <w:t>）。</w:t>
      </w:r>
    </w:p>
    <w:p w:rsidR="008C0AC1" w:rsidRPr="008C0AC1" w:rsidRDefault="008C0AC1" w:rsidP="008C0AC1">
      <w:pPr>
        <w:spacing w:line="520" w:lineRule="exact"/>
        <w:ind w:rightChars="-32" w:right="-102" w:firstLineChars="200" w:firstLine="640"/>
        <w:rPr>
          <w:rFonts w:ascii="仿宋_GB2312" w:eastAsia="仿宋_GB2312"/>
          <w:kern w:val="0"/>
          <w:szCs w:val="32"/>
        </w:rPr>
      </w:pPr>
      <w:r w:rsidRPr="00BF2D31">
        <w:rPr>
          <w:rFonts w:eastAsia="仿宋_GB2312" w:hint="eastAsia"/>
          <w:bCs/>
          <w:color w:val="000000"/>
          <w:szCs w:val="32"/>
        </w:rPr>
        <w:t>3.2.10</w:t>
      </w:r>
      <w:r w:rsidRPr="00BF2D31">
        <w:rPr>
          <w:rFonts w:ascii="仿宋_GB2312" w:eastAsia="仿宋_GB2312" w:hint="eastAsia"/>
          <w:kern w:val="0"/>
          <w:szCs w:val="32"/>
        </w:rPr>
        <w:t>流动</w:t>
      </w:r>
      <w:r w:rsidRPr="00BF2D31">
        <w:rPr>
          <w:rFonts w:ascii="仿宋_GB2312" w:eastAsia="仿宋_GB2312"/>
          <w:kern w:val="0"/>
          <w:szCs w:val="32"/>
        </w:rPr>
        <w:t>性（</w:t>
      </w:r>
      <w:r w:rsidRPr="00BF2D31">
        <w:rPr>
          <w:rFonts w:ascii="仿宋_GB2312" w:eastAsia="仿宋_GB2312" w:hint="eastAsia"/>
          <w:kern w:val="0"/>
          <w:szCs w:val="32"/>
        </w:rPr>
        <w:t>如适用</w:t>
      </w:r>
      <w:r w:rsidRPr="00BF2D31">
        <w:rPr>
          <w:rFonts w:ascii="仿宋_GB2312" w:eastAsia="仿宋_GB2312"/>
          <w:kern w:val="0"/>
          <w:szCs w:val="32"/>
        </w:rPr>
        <w:t>）</w:t>
      </w:r>
      <w:r w:rsidRPr="00BF2D31">
        <w:rPr>
          <w:rFonts w:ascii="仿宋_GB2312" w:eastAsia="仿宋_GB2312" w:hint="eastAsia"/>
          <w:kern w:val="0"/>
          <w:szCs w:val="32"/>
        </w:rPr>
        <w:t>。</w:t>
      </w:r>
    </w:p>
    <w:p w:rsidR="005326B6" w:rsidRDefault="00336EA9">
      <w:pPr>
        <w:spacing w:line="520" w:lineRule="exact"/>
        <w:ind w:firstLineChars="200" w:firstLine="640"/>
        <w:rPr>
          <w:rFonts w:eastAsia="仿宋_GB2312"/>
          <w:color w:val="000000"/>
          <w:szCs w:val="32"/>
        </w:rPr>
      </w:pPr>
      <w:r>
        <w:rPr>
          <w:rFonts w:eastAsia="仿宋_GB2312"/>
          <w:color w:val="000000"/>
          <w:szCs w:val="32"/>
        </w:rPr>
        <w:t>3</w:t>
      </w:r>
      <w:r w:rsidR="00410E46">
        <w:rPr>
          <w:rFonts w:eastAsia="仿宋_GB2312"/>
          <w:color w:val="000000"/>
          <w:szCs w:val="32"/>
        </w:rPr>
        <w:t>.3</w:t>
      </w:r>
      <w:r w:rsidR="00410E46">
        <w:rPr>
          <w:rFonts w:eastAsia="仿宋_GB2312"/>
          <w:color w:val="000000"/>
          <w:szCs w:val="32"/>
        </w:rPr>
        <w:t>检验方法</w:t>
      </w:r>
    </w:p>
    <w:p w:rsidR="00B23A12" w:rsidRDefault="00B23A12" w:rsidP="00B23A12">
      <w:pPr>
        <w:spacing w:line="520" w:lineRule="exact"/>
        <w:ind w:rightChars="-32" w:right="-102" w:firstLineChars="200" w:firstLine="640"/>
        <w:rPr>
          <w:rFonts w:ascii="仿宋_GB2312" w:eastAsia="仿宋_GB2312"/>
          <w:szCs w:val="32"/>
        </w:rPr>
      </w:pPr>
      <w:r>
        <w:rPr>
          <w:rFonts w:ascii="仿宋_GB2312" w:eastAsia="仿宋_GB2312" w:hint="eastAsia"/>
          <w:szCs w:val="32"/>
        </w:rPr>
        <w:t>产品的检验方法需根据技术性能指标设定，优先采用公认的或已颁布的标准检验方法</w:t>
      </w:r>
      <w:r>
        <w:rPr>
          <w:rFonts w:ascii="仿宋_GB2312" w:eastAsia="仿宋_GB2312" w:hint="eastAsia"/>
          <w:kern w:val="0"/>
          <w:szCs w:val="32"/>
        </w:rPr>
        <w:t>，包括推荐性标准，需注明相应标准的编号和年代号。</w:t>
      </w:r>
      <w:r>
        <w:rPr>
          <w:rFonts w:ascii="仿宋_GB2312" w:eastAsia="仿宋_GB2312" w:hint="eastAsia"/>
          <w:szCs w:val="32"/>
        </w:rPr>
        <w:t>自建检验方法需提供相应的方法学依据及理论基础，同时保证检验具有</w:t>
      </w:r>
      <w:r w:rsidR="00994F31">
        <w:rPr>
          <w:rFonts w:ascii="仿宋_GB2312" w:eastAsia="仿宋_GB2312" w:hint="eastAsia"/>
          <w:szCs w:val="32"/>
        </w:rPr>
        <w:t>重复性</w:t>
      </w:r>
      <w:r w:rsidR="00994F31">
        <w:rPr>
          <w:rFonts w:ascii="仿宋_GB2312" w:eastAsia="仿宋_GB2312"/>
          <w:szCs w:val="32"/>
        </w:rPr>
        <w:t>和再现性</w:t>
      </w:r>
      <w:r>
        <w:rPr>
          <w:rFonts w:ascii="仿宋_GB2312" w:eastAsia="仿宋_GB2312" w:hint="eastAsia"/>
          <w:szCs w:val="32"/>
        </w:rPr>
        <w:t>，必要时可附相应图示进行说明，文本较大的可以附录形式提供。</w:t>
      </w:r>
    </w:p>
    <w:p w:rsidR="00336EA9" w:rsidRPr="00336EA9" w:rsidRDefault="00B23A12" w:rsidP="00B23A12">
      <w:pPr>
        <w:spacing w:line="520" w:lineRule="exact"/>
        <w:ind w:firstLineChars="200" w:firstLine="640"/>
        <w:rPr>
          <w:rFonts w:eastAsia="仿宋_GB2312"/>
          <w:color w:val="000000"/>
          <w:szCs w:val="32"/>
        </w:rPr>
      </w:pPr>
      <w:r w:rsidRPr="00336EA9">
        <w:rPr>
          <w:rFonts w:eastAsia="仿宋_GB2312" w:hint="eastAsia"/>
          <w:color w:val="000000"/>
          <w:szCs w:val="32"/>
        </w:rPr>
        <w:t xml:space="preserve"> </w:t>
      </w:r>
      <w:r w:rsidR="00336EA9" w:rsidRPr="00336EA9">
        <w:rPr>
          <w:rFonts w:eastAsia="仿宋_GB2312" w:hint="eastAsia"/>
          <w:color w:val="000000"/>
          <w:szCs w:val="32"/>
        </w:rPr>
        <w:t>3.4</w:t>
      </w:r>
      <w:r w:rsidR="00336EA9" w:rsidRPr="00336EA9">
        <w:rPr>
          <w:rFonts w:eastAsia="仿宋_GB2312" w:hint="eastAsia"/>
          <w:color w:val="000000"/>
          <w:szCs w:val="32"/>
        </w:rPr>
        <w:t>附录</w:t>
      </w:r>
    </w:p>
    <w:p w:rsidR="00DF0A62" w:rsidRDefault="00DF0A62" w:rsidP="00DF0A62">
      <w:pPr>
        <w:spacing w:line="520" w:lineRule="exact"/>
        <w:ind w:rightChars="-32" w:right="-102" w:firstLineChars="200" w:firstLine="640"/>
        <w:rPr>
          <w:rFonts w:eastAsia="仿宋_GB2312"/>
          <w:color w:val="000000"/>
          <w:szCs w:val="32"/>
        </w:rPr>
      </w:pPr>
      <w:r>
        <w:rPr>
          <w:rFonts w:eastAsia="仿宋_GB2312" w:hint="eastAsia"/>
          <w:color w:val="000000"/>
          <w:szCs w:val="32"/>
        </w:rPr>
        <w:t>产品组成</w:t>
      </w:r>
      <w:r>
        <w:rPr>
          <w:rFonts w:eastAsia="仿宋_GB2312"/>
          <w:color w:val="000000"/>
          <w:szCs w:val="32"/>
        </w:rPr>
        <w:t>组分</w:t>
      </w:r>
      <w:r>
        <w:rPr>
          <w:rFonts w:eastAsia="仿宋_GB2312" w:hint="eastAsia"/>
          <w:color w:val="000000"/>
          <w:szCs w:val="32"/>
        </w:rPr>
        <w:t>及百分</w:t>
      </w:r>
      <w:r>
        <w:rPr>
          <w:rFonts w:eastAsia="仿宋_GB2312"/>
          <w:color w:val="000000"/>
          <w:szCs w:val="32"/>
        </w:rPr>
        <w:t>含量</w:t>
      </w:r>
      <w:r>
        <w:rPr>
          <w:rFonts w:eastAsia="仿宋_GB2312" w:hint="eastAsia"/>
          <w:color w:val="000000"/>
          <w:szCs w:val="32"/>
        </w:rPr>
        <w:t>、</w:t>
      </w:r>
      <w:r>
        <w:rPr>
          <w:rFonts w:eastAsia="仿宋_GB2312" w:hint="eastAsia"/>
          <w:color w:val="000000"/>
          <w:szCs w:val="32"/>
        </w:rPr>
        <w:t>X</w:t>
      </w:r>
      <w:r>
        <w:rPr>
          <w:rFonts w:eastAsia="仿宋_GB2312" w:hint="eastAsia"/>
          <w:color w:val="000000"/>
          <w:szCs w:val="32"/>
        </w:rPr>
        <w:t>射线</w:t>
      </w:r>
      <w:r>
        <w:rPr>
          <w:rFonts w:eastAsia="仿宋_GB2312"/>
          <w:color w:val="000000"/>
          <w:szCs w:val="32"/>
        </w:rPr>
        <w:t>阻射性（</w:t>
      </w:r>
      <w:r>
        <w:rPr>
          <w:rFonts w:eastAsia="仿宋_GB2312" w:hint="eastAsia"/>
          <w:color w:val="000000"/>
          <w:szCs w:val="32"/>
        </w:rPr>
        <w:t>如</w:t>
      </w:r>
      <w:r w:rsidR="00D04E28">
        <w:rPr>
          <w:rFonts w:eastAsia="仿宋_GB2312" w:hint="eastAsia"/>
          <w:color w:val="000000"/>
          <w:szCs w:val="32"/>
        </w:rPr>
        <w:t>适用</w:t>
      </w:r>
      <w:r>
        <w:rPr>
          <w:rFonts w:eastAsia="仿宋_GB2312"/>
          <w:color w:val="000000"/>
          <w:szCs w:val="32"/>
        </w:rPr>
        <w:t>）</w:t>
      </w:r>
      <w:r>
        <w:rPr>
          <w:rFonts w:eastAsia="仿宋_GB2312" w:hint="eastAsia"/>
          <w:color w:val="000000"/>
          <w:szCs w:val="32"/>
        </w:rPr>
        <w:t>，</w:t>
      </w:r>
      <w:r>
        <w:rPr>
          <w:rFonts w:eastAsia="仿宋_GB2312"/>
          <w:color w:val="000000"/>
          <w:szCs w:val="32"/>
        </w:rPr>
        <w:t>以</w:t>
      </w:r>
      <w:r>
        <w:rPr>
          <w:rFonts w:eastAsia="仿宋_GB2312"/>
          <w:color w:val="000000"/>
          <w:szCs w:val="32"/>
        </w:rPr>
        <w:lastRenderedPageBreak/>
        <w:t>资料性附录形式</w:t>
      </w:r>
      <w:r>
        <w:rPr>
          <w:rFonts w:eastAsia="仿宋_GB2312" w:hint="eastAsia"/>
          <w:color w:val="000000"/>
          <w:szCs w:val="32"/>
        </w:rPr>
        <w:t>体现</w:t>
      </w:r>
      <w:r>
        <w:rPr>
          <w:rFonts w:eastAsia="仿宋_GB2312"/>
          <w:color w:val="000000"/>
          <w:szCs w:val="32"/>
        </w:rPr>
        <w:t>。</w:t>
      </w:r>
    </w:p>
    <w:p w:rsidR="005326B6" w:rsidRDefault="00F436A2">
      <w:pPr>
        <w:pStyle w:val="1"/>
        <w:spacing w:line="520" w:lineRule="exact"/>
        <w:ind w:firstLine="640"/>
        <w:rPr>
          <w:color w:val="000000"/>
        </w:rPr>
      </w:pPr>
      <w:r>
        <w:rPr>
          <w:color w:val="000000"/>
        </w:rPr>
        <w:t>4</w:t>
      </w:r>
      <w:r w:rsidR="00410E46">
        <w:rPr>
          <w:color w:val="000000"/>
        </w:rPr>
        <w:t>.</w:t>
      </w:r>
      <w:r w:rsidR="00410E46">
        <w:rPr>
          <w:color w:val="000000"/>
        </w:rPr>
        <w:t>同一注册单元内检验典型性产品确定原则</w:t>
      </w:r>
    </w:p>
    <w:p w:rsidR="00DF0A62" w:rsidRDefault="00410E46">
      <w:pPr>
        <w:spacing w:line="520" w:lineRule="exact"/>
        <w:ind w:firstLineChars="200" w:firstLine="640"/>
        <w:rPr>
          <w:rFonts w:eastAsia="仿宋_GB2312"/>
          <w:color w:val="000000"/>
          <w:szCs w:val="32"/>
        </w:rPr>
      </w:pPr>
      <w:r>
        <w:rPr>
          <w:rFonts w:eastAsia="仿宋_GB2312"/>
          <w:color w:val="000000"/>
          <w:szCs w:val="32"/>
        </w:rPr>
        <w:t>同一注册单元内所检验的产品应当能够代表</w:t>
      </w:r>
      <w:proofErr w:type="gramStart"/>
      <w:r>
        <w:rPr>
          <w:rFonts w:eastAsia="仿宋_GB2312"/>
          <w:color w:val="000000"/>
          <w:szCs w:val="32"/>
        </w:rPr>
        <w:t>本注册</w:t>
      </w:r>
      <w:proofErr w:type="gramEnd"/>
      <w:r>
        <w:rPr>
          <w:rFonts w:eastAsia="仿宋_GB2312"/>
          <w:color w:val="000000"/>
          <w:szCs w:val="32"/>
        </w:rPr>
        <w:t>单元内其他产品的安全性和有效性，并提供典型性检验样品的确定依据。</w:t>
      </w:r>
      <w:r w:rsidR="00DF0A62" w:rsidRPr="00BC69AA">
        <w:rPr>
          <w:rFonts w:eastAsia="仿宋_GB2312"/>
          <w:color w:val="000000"/>
          <w:szCs w:val="32"/>
        </w:rPr>
        <w:t>如</w:t>
      </w:r>
      <w:r w:rsidR="00DF0A62" w:rsidRPr="00BC69AA">
        <w:rPr>
          <w:rFonts w:eastAsia="仿宋_GB2312" w:hint="eastAsia"/>
          <w:color w:val="000000"/>
          <w:szCs w:val="32"/>
        </w:rPr>
        <w:t>不同型号</w:t>
      </w:r>
      <w:r w:rsidR="00DF0A62" w:rsidRPr="00BC69AA">
        <w:rPr>
          <w:rFonts w:eastAsia="仿宋_GB2312"/>
          <w:color w:val="000000"/>
          <w:szCs w:val="32"/>
        </w:rPr>
        <w:t>的组份</w:t>
      </w:r>
      <w:r w:rsidR="00DF0A62" w:rsidRPr="00BC69AA">
        <w:rPr>
          <w:rFonts w:eastAsia="仿宋_GB2312" w:hint="eastAsia"/>
          <w:color w:val="000000"/>
          <w:szCs w:val="32"/>
        </w:rPr>
        <w:t>含量差异</w:t>
      </w:r>
      <w:r w:rsidR="00DF0A62" w:rsidRPr="00BC69AA">
        <w:rPr>
          <w:rFonts w:eastAsia="仿宋_GB2312"/>
          <w:color w:val="000000"/>
          <w:szCs w:val="32"/>
        </w:rPr>
        <w:t>对产品的</w:t>
      </w:r>
      <w:r w:rsidR="00DF0A62" w:rsidRPr="00BC69AA">
        <w:rPr>
          <w:rFonts w:eastAsia="仿宋_GB2312" w:hint="eastAsia"/>
          <w:color w:val="000000"/>
          <w:szCs w:val="32"/>
        </w:rPr>
        <w:t>有效性指标</w:t>
      </w:r>
      <w:r w:rsidR="00DF0A62" w:rsidRPr="00BC69AA">
        <w:rPr>
          <w:rFonts w:eastAsia="仿宋_GB2312"/>
          <w:color w:val="000000"/>
          <w:szCs w:val="32"/>
        </w:rPr>
        <w:t>（</w:t>
      </w:r>
      <w:r w:rsidR="00DF0A62" w:rsidRPr="00BC69AA">
        <w:rPr>
          <w:rFonts w:eastAsia="仿宋_GB2312" w:hint="eastAsia"/>
          <w:color w:val="000000"/>
          <w:szCs w:val="32"/>
        </w:rPr>
        <w:t>如</w:t>
      </w:r>
      <w:r w:rsidR="008C0AC1">
        <w:rPr>
          <w:rFonts w:eastAsia="仿宋_GB2312" w:hint="eastAsia"/>
          <w:color w:val="000000"/>
          <w:szCs w:val="32"/>
        </w:rPr>
        <w:t>挠曲强度</w:t>
      </w:r>
      <w:r w:rsidR="008C0AC1">
        <w:rPr>
          <w:rFonts w:eastAsia="仿宋_GB2312"/>
          <w:color w:val="000000"/>
          <w:szCs w:val="32"/>
        </w:rPr>
        <w:t>、固化深度、流动性</w:t>
      </w:r>
      <w:r w:rsidR="00DF0A62" w:rsidRPr="00BC69AA">
        <w:rPr>
          <w:rFonts w:eastAsia="仿宋_GB2312"/>
          <w:color w:val="000000"/>
          <w:szCs w:val="32"/>
        </w:rPr>
        <w:t>）产生一定影响，建议</w:t>
      </w:r>
      <w:r w:rsidR="00DF0A62" w:rsidRPr="00BC69AA">
        <w:rPr>
          <w:rFonts w:eastAsia="仿宋_GB2312" w:hint="eastAsia"/>
          <w:color w:val="000000"/>
          <w:szCs w:val="32"/>
        </w:rPr>
        <w:t>进行差异性</w:t>
      </w:r>
      <w:r w:rsidR="00DF0A62" w:rsidRPr="00BC69AA">
        <w:rPr>
          <w:rFonts w:eastAsia="仿宋_GB2312"/>
          <w:color w:val="000000"/>
          <w:szCs w:val="32"/>
        </w:rPr>
        <w:t>检验</w:t>
      </w:r>
      <w:r w:rsidR="00DF0A62">
        <w:rPr>
          <w:rFonts w:eastAsia="仿宋_GB2312" w:hint="eastAsia"/>
          <w:color w:val="000000"/>
          <w:szCs w:val="32"/>
        </w:rPr>
        <w:t>。</w:t>
      </w:r>
    </w:p>
    <w:p w:rsidR="005326B6" w:rsidRDefault="00A34498">
      <w:pPr>
        <w:spacing w:line="520" w:lineRule="exact"/>
        <w:ind w:firstLineChars="200" w:firstLine="640"/>
        <w:rPr>
          <w:rFonts w:eastAsia="仿宋_GB2312"/>
          <w:color w:val="000000"/>
          <w:szCs w:val="32"/>
        </w:rPr>
      </w:pPr>
      <w:r>
        <w:rPr>
          <w:rFonts w:eastAsia="仿宋_GB2312"/>
          <w:color w:val="000000"/>
          <w:szCs w:val="32"/>
        </w:rPr>
        <w:t>5</w:t>
      </w:r>
      <w:r w:rsidR="00410E46">
        <w:rPr>
          <w:rFonts w:eastAsia="仿宋_GB2312"/>
          <w:color w:val="000000"/>
          <w:szCs w:val="32"/>
        </w:rPr>
        <w:t>.</w:t>
      </w:r>
      <w:r w:rsidR="00410E46">
        <w:rPr>
          <w:rFonts w:eastAsia="仿宋_GB2312"/>
          <w:color w:val="000000"/>
          <w:szCs w:val="32"/>
        </w:rPr>
        <w:t>研究资料</w:t>
      </w:r>
    </w:p>
    <w:p w:rsidR="005326B6" w:rsidRDefault="00A34498">
      <w:pPr>
        <w:spacing w:line="520" w:lineRule="exact"/>
        <w:ind w:firstLineChars="200" w:firstLine="640"/>
        <w:jc w:val="left"/>
        <w:rPr>
          <w:rFonts w:eastAsia="仿宋_GB2312"/>
          <w:color w:val="000000"/>
          <w:szCs w:val="32"/>
        </w:rPr>
      </w:pPr>
      <w:r>
        <w:rPr>
          <w:rFonts w:eastAsia="仿宋_GB2312"/>
          <w:color w:val="000000"/>
          <w:szCs w:val="32"/>
        </w:rPr>
        <w:t>5</w:t>
      </w:r>
      <w:r w:rsidR="00410E46">
        <w:rPr>
          <w:rFonts w:eastAsia="仿宋_GB2312"/>
          <w:color w:val="000000"/>
          <w:szCs w:val="32"/>
        </w:rPr>
        <w:t>.1</w:t>
      </w:r>
      <w:r w:rsidR="00BF71A0">
        <w:rPr>
          <w:rFonts w:eastAsia="仿宋_GB2312" w:hint="eastAsia"/>
          <w:color w:val="000000"/>
          <w:szCs w:val="32"/>
        </w:rPr>
        <w:t>产品性能</w:t>
      </w:r>
      <w:r w:rsidR="00BF71A0">
        <w:rPr>
          <w:rFonts w:eastAsia="仿宋_GB2312"/>
          <w:color w:val="000000"/>
          <w:szCs w:val="32"/>
        </w:rPr>
        <w:t>研究</w:t>
      </w:r>
    </w:p>
    <w:p w:rsidR="00E732E9" w:rsidRDefault="00E732E9" w:rsidP="00CD7D24">
      <w:pPr>
        <w:spacing w:line="520" w:lineRule="exact"/>
        <w:ind w:firstLineChars="200" w:firstLine="640"/>
        <w:rPr>
          <w:rFonts w:eastAsia="仿宋_GB2312"/>
          <w:color w:val="000000"/>
          <w:szCs w:val="32"/>
        </w:rPr>
      </w:pPr>
      <w:r>
        <w:rPr>
          <w:rFonts w:eastAsia="仿宋_GB2312"/>
          <w:color w:val="000000"/>
          <w:szCs w:val="32"/>
        </w:rPr>
        <w:t>根据产品特性及临床预期风险，开展物理和机械性能验证，</w:t>
      </w:r>
      <w:r>
        <w:rPr>
          <w:rFonts w:eastAsia="仿宋_GB2312" w:hint="eastAsia"/>
          <w:color w:val="000000"/>
          <w:szCs w:val="32"/>
        </w:rPr>
        <w:t>可参考</w:t>
      </w:r>
      <w:r>
        <w:rPr>
          <w:rFonts w:eastAsia="仿宋_GB2312" w:hint="eastAsia"/>
          <w:color w:val="000000"/>
          <w:szCs w:val="32"/>
        </w:rPr>
        <w:t>YY</w:t>
      </w:r>
      <w:r w:rsidR="00FA61C1">
        <w:rPr>
          <w:rFonts w:eastAsia="仿宋_GB2312"/>
          <w:color w:val="000000"/>
          <w:szCs w:val="32"/>
        </w:rPr>
        <w:t xml:space="preserve"> </w:t>
      </w:r>
      <w:r w:rsidR="00646986">
        <w:rPr>
          <w:rFonts w:eastAsia="仿宋_GB2312"/>
          <w:color w:val="000000"/>
          <w:szCs w:val="32"/>
        </w:rPr>
        <w:t>1042</w:t>
      </w:r>
      <w:r w:rsidR="00BF2D31">
        <w:rPr>
          <w:rFonts w:eastAsia="仿宋_GB2312"/>
          <w:color w:val="000000"/>
          <w:szCs w:val="32"/>
        </w:rPr>
        <w:t xml:space="preserve"> </w:t>
      </w:r>
      <w:r w:rsidR="00BF2D31">
        <w:rPr>
          <w:rFonts w:eastAsia="仿宋_GB2312" w:hint="eastAsia"/>
          <w:bCs/>
          <w:color w:val="000000"/>
          <w:szCs w:val="32"/>
        </w:rPr>
        <w:t>《牙科学</w:t>
      </w:r>
      <w:r w:rsidR="00BF2D31">
        <w:rPr>
          <w:rFonts w:eastAsia="仿宋_GB2312" w:hint="eastAsia"/>
          <w:bCs/>
          <w:color w:val="000000"/>
          <w:szCs w:val="32"/>
        </w:rPr>
        <w:t xml:space="preserve"> </w:t>
      </w:r>
      <w:r w:rsidR="00BF2D31">
        <w:rPr>
          <w:rFonts w:eastAsia="仿宋_GB2312" w:hint="eastAsia"/>
          <w:bCs/>
          <w:color w:val="000000"/>
          <w:szCs w:val="32"/>
        </w:rPr>
        <w:t>聚合</w:t>
      </w:r>
      <w:r w:rsidR="00BF2D31">
        <w:rPr>
          <w:rFonts w:eastAsia="仿宋_GB2312"/>
          <w:bCs/>
          <w:color w:val="000000"/>
          <w:szCs w:val="32"/>
        </w:rPr>
        <w:t>物基修复材料</w:t>
      </w:r>
      <w:r w:rsidR="00BF2D31">
        <w:rPr>
          <w:rFonts w:eastAsia="仿宋_GB2312" w:hint="eastAsia"/>
          <w:bCs/>
          <w:color w:val="000000"/>
          <w:szCs w:val="32"/>
        </w:rPr>
        <w:t>》</w:t>
      </w:r>
      <w:r w:rsidR="00FA61C1">
        <w:rPr>
          <w:rFonts w:eastAsia="仿宋_GB2312" w:hint="eastAsia"/>
          <w:color w:val="000000"/>
          <w:szCs w:val="32"/>
        </w:rPr>
        <w:t>、</w:t>
      </w:r>
      <w:r w:rsidR="00FA61C1">
        <w:rPr>
          <w:rFonts w:eastAsia="仿宋_GB2312" w:hint="eastAsia"/>
          <w:color w:val="000000"/>
          <w:szCs w:val="32"/>
        </w:rPr>
        <w:t>YY</w:t>
      </w:r>
      <w:r w:rsidR="00646986">
        <w:rPr>
          <w:rFonts w:eastAsia="仿宋_GB2312"/>
          <w:color w:val="000000"/>
          <w:szCs w:val="32"/>
        </w:rPr>
        <w:t>/T 0113</w:t>
      </w:r>
      <w:r w:rsidR="00AF5611">
        <w:rPr>
          <w:rFonts w:eastAsia="仿宋_GB2312"/>
          <w:color w:val="000000"/>
          <w:szCs w:val="32"/>
        </w:rPr>
        <w:t xml:space="preserve"> </w:t>
      </w:r>
      <w:r w:rsidR="00AF5611">
        <w:rPr>
          <w:rFonts w:eastAsia="仿宋_GB2312" w:hint="eastAsia"/>
          <w:color w:val="000000"/>
          <w:szCs w:val="32"/>
        </w:rPr>
        <w:t>《牙科学</w:t>
      </w:r>
      <w:r w:rsidR="00AF5611">
        <w:rPr>
          <w:rFonts w:eastAsia="仿宋_GB2312" w:hint="eastAsia"/>
          <w:color w:val="000000"/>
          <w:szCs w:val="32"/>
        </w:rPr>
        <w:t xml:space="preserve"> </w:t>
      </w:r>
      <w:r w:rsidR="00AF5611">
        <w:rPr>
          <w:rFonts w:eastAsia="仿宋_GB2312" w:hint="eastAsia"/>
          <w:color w:val="000000"/>
          <w:szCs w:val="32"/>
        </w:rPr>
        <w:t>复合</w:t>
      </w:r>
      <w:r w:rsidR="00AF5611">
        <w:rPr>
          <w:rFonts w:eastAsia="仿宋_GB2312"/>
          <w:color w:val="000000"/>
          <w:szCs w:val="32"/>
        </w:rPr>
        <w:t>树脂耐磨耗性能测试方法</w:t>
      </w:r>
      <w:r w:rsidR="00AF5611">
        <w:rPr>
          <w:rFonts w:eastAsia="仿宋_GB2312" w:hint="eastAsia"/>
          <w:color w:val="000000"/>
          <w:szCs w:val="32"/>
        </w:rPr>
        <w:t>》</w:t>
      </w:r>
      <w:r w:rsidR="00FA61C1">
        <w:rPr>
          <w:rFonts w:eastAsia="仿宋_GB2312" w:hint="eastAsia"/>
          <w:color w:val="000000"/>
          <w:szCs w:val="32"/>
        </w:rPr>
        <w:t>、</w:t>
      </w:r>
      <w:r w:rsidR="00FA61C1">
        <w:rPr>
          <w:rFonts w:eastAsia="仿宋_GB2312" w:hint="eastAsia"/>
          <w:color w:val="000000"/>
          <w:szCs w:val="32"/>
        </w:rPr>
        <w:t xml:space="preserve">YY/T </w:t>
      </w:r>
      <w:r w:rsidR="00646986">
        <w:rPr>
          <w:rFonts w:eastAsia="仿宋_GB2312"/>
          <w:color w:val="000000"/>
          <w:szCs w:val="32"/>
        </w:rPr>
        <w:t>1599</w:t>
      </w:r>
      <w:r w:rsidR="00094B46">
        <w:rPr>
          <w:rFonts w:eastAsia="仿宋_GB2312" w:hint="eastAsia"/>
          <w:color w:val="000000"/>
          <w:szCs w:val="32"/>
        </w:rPr>
        <w:t>《牙科学</w:t>
      </w:r>
      <w:r w:rsidR="00094B46">
        <w:rPr>
          <w:rFonts w:eastAsia="仿宋_GB2312" w:hint="eastAsia"/>
          <w:color w:val="000000"/>
          <w:szCs w:val="32"/>
        </w:rPr>
        <w:t xml:space="preserve"> </w:t>
      </w:r>
      <w:r w:rsidR="00094B46">
        <w:rPr>
          <w:rFonts w:eastAsia="仿宋_GB2312" w:hint="eastAsia"/>
          <w:color w:val="000000"/>
          <w:szCs w:val="32"/>
        </w:rPr>
        <w:t>聚合物</w:t>
      </w:r>
      <w:r w:rsidR="00094B46">
        <w:rPr>
          <w:rFonts w:eastAsia="仿宋_GB2312"/>
          <w:color w:val="000000"/>
          <w:szCs w:val="32"/>
        </w:rPr>
        <w:t>基修复材料</w:t>
      </w:r>
      <w:r w:rsidR="00094B46">
        <w:rPr>
          <w:rFonts w:eastAsia="仿宋_GB2312" w:hint="eastAsia"/>
          <w:color w:val="000000"/>
          <w:szCs w:val="32"/>
        </w:rPr>
        <w:t xml:space="preserve"> </w:t>
      </w:r>
      <w:r w:rsidR="00094B46">
        <w:rPr>
          <w:rFonts w:eastAsia="仿宋_GB2312" w:hint="eastAsia"/>
          <w:color w:val="000000"/>
          <w:szCs w:val="32"/>
        </w:rPr>
        <w:t>聚合</w:t>
      </w:r>
      <w:r w:rsidR="00094B46">
        <w:rPr>
          <w:rFonts w:eastAsia="仿宋_GB2312"/>
          <w:color w:val="000000"/>
          <w:szCs w:val="32"/>
        </w:rPr>
        <w:t>收缩测试方法</w:t>
      </w:r>
      <w:r w:rsidR="00094B46">
        <w:rPr>
          <w:rFonts w:eastAsia="仿宋_GB2312" w:hint="eastAsia"/>
          <w:color w:val="000000"/>
          <w:szCs w:val="32"/>
        </w:rPr>
        <w:t xml:space="preserve"> </w:t>
      </w:r>
      <w:r w:rsidR="00094B46">
        <w:rPr>
          <w:rFonts w:eastAsia="仿宋_GB2312" w:hint="eastAsia"/>
          <w:color w:val="000000"/>
          <w:szCs w:val="32"/>
        </w:rPr>
        <w:t>激光</w:t>
      </w:r>
      <w:r w:rsidR="00094B46">
        <w:rPr>
          <w:rFonts w:eastAsia="仿宋_GB2312"/>
          <w:color w:val="000000"/>
          <w:szCs w:val="32"/>
        </w:rPr>
        <w:t>测距法</w:t>
      </w:r>
      <w:r w:rsidR="00094B46">
        <w:rPr>
          <w:rFonts w:eastAsia="仿宋_GB2312" w:hint="eastAsia"/>
          <w:color w:val="000000"/>
          <w:szCs w:val="32"/>
        </w:rPr>
        <w:t>》</w:t>
      </w:r>
      <w:r>
        <w:rPr>
          <w:rFonts w:eastAsia="仿宋_GB2312" w:hint="eastAsia"/>
          <w:color w:val="000000"/>
          <w:szCs w:val="32"/>
        </w:rPr>
        <w:t>相关</w:t>
      </w:r>
      <w:r>
        <w:rPr>
          <w:rFonts w:eastAsia="仿宋_GB2312"/>
          <w:color w:val="000000"/>
          <w:szCs w:val="32"/>
        </w:rPr>
        <w:t>标准</w:t>
      </w:r>
      <w:r w:rsidR="00CD7D24">
        <w:rPr>
          <w:rFonts w:eastAsia="仿宋_GB2312" w:hint="eastAsia"/>
          <w:color w:val="000000"/>
          <w:szCs w:val="32"/>
        </w:rPr>
        <w:t>。</w:t>
      </w:r>
      <w:r w:rsidR="00CD7D24" w:rsidRPr="00BF2D31">
        <w:rPr>
          <w:rFonts w:eastAsia="仿宋_GB2312" w:hint="eastAsia"/>
          <w:color w:val="000000"/>
          <w:szCs w:val="32"/>
        </w:rPr>
        <w:t>对于</w:t>
      </w:r>
      <w:r w:rsidR="00646986" w:rsidRPr="00BF2D31">
        <w:rPr>
          <w:rFonts w:eastAsia="仿宋_GB2312" w:hint="eastAsia"/>
          <w:color w:val="000000"/>
          <w:szCs w:val="32"/>
        </w:rPr>
        <w:t>结构组成</w:t>
      </w:r>
      <w:r w:rsidR="00646986" w:rsidRPr="00BF2D31">
        <w:rPr>
          <w:rFonts w:eastAsia="仿宋_GB2312"/>
          <w:color w:val="000000"/>
          <w:szCs w:val="32"/>
        </w:rPr>
        <w:t>与已上市产品相似的产品</w:t>
      </w:r>
      <w:r w:rsidR="00CD7D24" w:rsidRPr="00BF2D31">
        <w:rPr>
          <w:rFonts w:eastAsia="仿宋_GB2312" w:hint="eastAsia"/>
          <w:color w:val="000000"/>
          <w:szCs w:val="32"/>
        </w:rPr>
        <w:t>接受</w:t>
      </w:r>
      <w:r w:rsidR="00CD7D24" w:rsidRPr="00BF2D31">
        <w:rPr>
          <w:rFonts w:eastAsia="仿宋_GB2312"/>
          <w:color w:val="000000"/>
          <w:szCs w:val="32"/>
        </w:rPr>
        <w:t>限</w:t>
      </w:r>
      <w:r w:rsidR="00CD7D24" w:rsidRPr="00BF2D31">
        <w:rPr>
          <w:rFonts w:eastAsia="仿宋_GB2312" w:hint="eastAsia"/>
          <w:color w:val="000000"/>
          <w:szCs w:val="32"/>
        </w:rPr>
        <w:t>值可</w:t>
      </w:r>
      <w:r w:rsidR="00CD7D24" w:rsidRPr="00BF2D31">
        <w:rPr>
          <w:rFonts w:eastAsia="仿宋_GB2312"/>
          <w:color w:val="000000"/>
          <w:szCs w:val="32"/>
        </w:rPr>
        <w:t>直接参考</w:t>
      </w:r>
      <w:r w:rsidR="00CD7D24" w:rsidRPr="00BF2D31">
        <w:rPr>
          <w:rFonts w:eastAsia="仿宋_GB2312" w:hint="eastAsia"/>
          <w:color w:val="000000"/>
          <w:szCs w:val="32"/>
        </w:rPr>
        <w:t>上述标准</w:t>
      </w:r>
      <w:r w:rsidR="00CD7D24" w:rsidRPr="00BF2D31">
        <w:rPr>
          <w:rFonts w:eastAsia="仿宋_GB2312"/>
          <w:color w:val="000000"/>
          <w:szCs w:val="32"/>
        </w:rPr>
        <w:t>中明确接受阈值</w:t>
      </w:r>
      <w:r w:rsidR="00CD7D24" w:rsidRPr="00BF2D31">
        <w:rPr>
          <w:rFonts w:eastAsia="仿宋_GB2312" w:hint="eastAsia"/>
          <w:color w:val="000000"/>
          <w:szCs w:val="32"/>
        </w:rPr>
        <w:t>，</w:t>
      </w:r>
      <w:r w:rsidR="00CD7D24" w:rsidRPr="00BF2D31">
        <w:rPr>
          <w:rFonts w:eastAsia="仿宋_GB2312"/>
          <w:color w:val="000000"/>
          <w:szCs w:val="32"/>
        </w:rPr>
        <w:t>对于相关标准中尚无接受阈值的性能要求，建议进行对比研究</w:t>
      </w:r>
      <w:r w:rsidR="00CD7D24" w:rsidRPr="00BF2D31">
        <w:rPr>
          <w:rFonts w:eastAsia="仿宋_GB2312" w:hint="eastAsia"/>
          <w:color w:val="000000"/>
          <w:szCs w:val="32"/>
        </w:rPr>
        <w:t>。</w:t>
      </w:r>
      <w:r w:rsidR="001F6041" w:rsidRPr="00BF2D31">
        <w:rPr>
          <w:rFonts w:eastAsia="仿宋_GB2312" w:hint="eastAsia"/>
          <w:color w:val="000000"/>
          <w:szCs w:val="32"/>
        </w:rPr>
        <w:t>研</w:t>
      </w:r>
      <w:r w:rsidR="001F6041">
        <w:rPr>
          <w:rFonts w:eastAsia="仿宋_GB2312" w:hint="eastAsia"/>
          <w:color w:val="000000"/>
          <w:szCs w:val="32"/>
        </w:rPr>
        <w:t>究</w:t>
      </w:r>
      <w:r w:rsidR="00CD7D24">
        <w:rPr>
          <w:rFonts w:eastAsia="仿宋_GB2312"/>
          <w:color w:val="000000"/>
          <w:szCs w:val="32"/>
        </w:rPr>
        <w:t>项目</w:t>
      </w:r>
      <w:r>
        <w:rPr>
          <w:rFonts w:eastAsia="仿宋_GB2312"/>
          <w:color w:val="000000"/>
          <w:szCs w:val="32"/>
        </w:rPr>
        <w:t>包括但不限于：</w:t>
      </w:r>
    </w:p>
    <w:p w:rsidR="00AD6A57" w:rsidRDefault="004404F3" w:rsidP="00FE6C9C">
      <w:pPr>
        <w:spacing w:line="520" w:lineRule="exact"/>
        <w:ind w:firstLineChars="200" w:firstLine="640"/>
        <w:rPr>
          <w:rFonts w:eastAsia="仿宋_GB2312"/>
          <w:szCs w:val="32"/>
        </w:rPr>
      </w:pPr>
      <w:r>
        <w:rPr>
          <w:rFonts w:eastAsia="仿宋_GB2312" w:hint="eastAsia"/>
          <w:szCs w:val="32"/>
        </w:rPr>
        <w:t>5.1.1</w:t>
      </w:r>
      <w:r w:rsidR="00AD6A57">
        <w:rPr>
          <w:rFonts w:eastAsia="仿宋_GB2312"/>
          <w:szCs w:val="32"/>
        </w:rPr>
        <w:t>产品外观及包装形式，必要时可提供图示说明</w:t>
      </w:r>
      <w:r w:rsidR="00AD6A57">
        <w:rPr>
          <w:rFonts w:eastAsia="仿宋_GB2312" w:hint="eastAsia"/>
          <w:szCs w:val="32"/>
        </w:rPr>
        <w:t>。</w:t>
      </w:r>
    </w:p>
    <w:p w:rsidR="005A6FFD" w:rsidRDefault="00AD6A57" w:rsidP="00AD6A57">
      <w:pPr>
        <w:spacing w:line="520" w:lineRule="exact"/>
        <w:ind w:firstLineChars="200" w:firstLine="640"/>
        <w:rPr>
          <w:rFonts w:eastAsia="仿宋_GB2312"/>
          <w:bCs/>
          <w:color w:val="000000"/>
          <w:szCs w:val="32"/>
        </w:rPr>
      </w:pPr>
      <w:r>
        <w:rPr>
          <w:rFonts w:eastAsia="仿宋_GB2312" w:hint="eastAsia"/>
          <w:bCs/>
          <w:color w:val="000000"/>
          <w:szCs w:val="32"/>
        </w:rPr>
        <w:t>5.1.2</w:t>
      </w:r>
      <w:r w:rsidR="005A6FFD">
        <w:rPr>
          <w:rFonts w:eastAsia="仿宋_GB2312" w:hint="eastAsia"/>
          <w:bCs/>
          <w:color w:val="000000"/>
          <w:szCs w:val="32"/>
        </w:rPr>
        <w:t>固化</w:t>
      </w:r>
      <w:r w:rsidR="005A6FFD">
        <w:rPr>
          <w:rFonts w:eastAsia="仿宋_GB2312"/>
          <w:bCs/>
          <w:color w:val="000000"/>
          <w:szCs w:val="32"/>
        </w:rPr>
        <w:t>特性研究：</w:t>
      </w:r>
      <w:r w:rsidR="005A6FFD">
        <w:rPr>
          <w:rFonts w:eastAsia="仿宋_GB2312" w:hint="eastAsia"/>
          <w:bCs/>
          <w:color w:val="000000"/>
          <w:szCs w:val="32"/>
        </w:rPr>
        <w:t>需</w:t>
      </w:r>
      <w:r w:rsidR="005A6FFD">
        <w:rPr>
          <w:rFonts w:eastAsia="仿宋_GB2312"/>
          <w:bCs/>
          <w:color w:val="000000"/>
          <w:szCs w:val="32"/>
        </w:rPr>
        <w:t>结合产品固化形式提交</w:t>
      </w:r>
      <w:r w:rsidR="005A6FFD">
        <w:rPr>
          <w:rFonts w:eastAsia="仿宋_GB2312" w:hint="eastAsia"/>
          <w:bCs/>
          <w:color w:val="000000"/>
          <w:szCs w:val="32"/>
        </w:rPr>
        <w:t>产品</w:t>
      </w:r>
      <w:r w:rsidR="005A6FFD">
        <w:rPr>
          <w:rFonts w:eastAsia="仿宋_GB2312"/>
          <w:bCs/>
          <w:color w:val="000000"/>
          <w:szCs w:val="32"/>
        </w:rPr>
        <w:t>工作时间、固化时间、固化方式及条件、固化深度、聚合程度、固化放热研究资料。</w:t>
      </w:r>
    </w:p>
    <w:p w:rsidR="00AD6A57" w:rsidRDefault="005A6FFD" w:rsidP="00AD6A57">
      <w:pPr>
        <w:spacing w:line="520" w:lineRule="exact"/>
        <w:ind w:firstLineChars="200" w:firstLine="640"/>
        <w:rPr>
          <w:rFonts w:eastAsia="仿宋_GB2312"/>
          <w:bCs/>
          <w:color w:val="000000"/>
          <w:szCs w:val="32"/>
        </w:rPr>
      </w:pPr>
      <w:r>
        <w:rPr>
          <w:rFonts w:eastAsia="仿宋_GB2312" w:hint="eastAsia"/>
          <w:bCs/>
          <w:color w:val="000000"/>
          <w:szCs w:val="32"/>
        </w:rPr>
        <w:t>（</w:t>
      </w:r>
      <w:r>
        <w:rPr>
          <w:rFonts w:eastAsia="仿宋_GB2312" w:hint="eastAsia"/>
          <w:bCs/>
          <w:color w:val="000000"/>
          <w:szCs w:val="32"/>
        </w:rPr>
        <w:t>1</w:t>
      </w:r>
      <w:r>
        <w:rPr>
          <w:rFonts w:eastAsia="仿宋_GB2312" w:hint="eastAsia"/>
          <w:bCs/>
          <w:color w:val="000000"/>
          <w:szCs w:val="32"/>
        </w:rPr>
        <w:t>）</w:t>
      </w:r>
      <w:r w:rsidR="00AD6A57" w:rsidRPr="00DF0A62">
        <w:rPr>
          <w:rFonts w:eastAsia="仿宋_GB2312"/>
          <w:bCs/>
          <w:color w:val="000000"/>
          <w:szCs w:val="32"/>
        </w:rPr>
        <w:t>工作时间</w:t>
      </w:r>
      <w:r w:rsidR="00AD6A57">
        <w:rPr>
          <w:rFonts w:eastAsia="仿宋_GB2312" w:hint="eastAsia"/>
          <w:bCs/>
          <w:color w:val="000000"/>
          <w:szCs w:val="32"/>
        </w:rPr>
        <w:t>研究</w:t>
      </w:r>
      <w:r>
        <w:rPr>
          <w:rFonts w:eastAsia="仿宋_GB2312" w:hint="eastAsia"/>
          <w:bCs/>
          <w:color w:val="000000"/>
          <w:szCs w:val="32"/>
        </w:rPr>
        <w:t>：</w:t>
      </w:r>
      <w:r w:rsidR="00AD6A57">
        <w:rPr>
          <w:rFonts w:eastAsia="仿宋_GB2312"/>
          <w:bCs/>
          <w:color w:val="000000"/>
          <w:szCs w:val="32"/>
        </w:rPr>
        <w:t>对于化学固化、双固化充填材料，需</w:t>
      </w:r>
      <w:r w:rsidR="00AD6A57">
        <w:rPr>
          <w:rFonts w:eastAsia="仿宋_GB2312" w:hint="eastAsia"/>
          <w:color w:val="000000"/>
          <w:szCs w:val="32"/>
        </w:rPr>
        <w:t>提交产品工作时间研究资料，明确申报产品具体工作时间</w:t>
      </w:r>
      <w:r w:rsidR="00AD6A57">
        <w:rPr>
          <w:rFonts w:eastAsia="仿宋_GB2312" w:hint="eastAsia"/>
          <w:bCs/>
          <w:color w:val="000000"/>
          <w:szCs w:val="32"/>
        </w:rPr>
        <w:t>。</w:t>
      </w:r>
    </w:p>
    <w:p w:rsidR="00AD6A57" w:rsidRDefault="005A6FFD" w:rsidP="00AD6A57">
      <w:pPr>
        <w:spacing w:line="520" w:lineRule="exact"/>
        <w:ind w:firstLineChars="200" w:firstLine="640"/>
        <w:rPr>
          <w:rFonts w:eastAsia="仿宋_GB2312"/>
          <w:bCs/>
          <w:color w:val="000000"/>
          <w:szCs w:val="32"/>
        </w:rPr>
      </w:pPr>
      <w:r>
        <w:rPr>
          <w:rFonts w:eastAsia="仿宋_GB2312" w:hint="eastAsia"/>
          <w:bCs/>
          <w:color w:val="000000"/>
          <w:szCs w:val="32"/>
        </w:rPr>
        <w:t>（</w:t>
      </w:r>
      <w:r>
        <w:rPr>
          <w:rFonts w:eastAsia="仿宋_GB2312" w:hint="eastAsia"/>
          <w:bCs/>
          <w:color w:val="000000"/>
          <w:szCs w:val="32"/>
        </w:rPr>
        <w:t>2</w:t>
      </w:r>
      <w:r>
        <w:rPr>
          <w:rFonts w:eastAsia="仿宋_GB2312" w:hint="eastAsia"/>
          <w:bCs/>
          <w:color w:val="000000"/>
          <w:szCs w:val="32"/>
        </w:rPr>
        <w:t>）</w:t>
      </w:r>
      <w:r w:rsidR="00AD6A57">
        <w:rPr>
          <w:rFonts w:eastAsia="仿宋_GB2312" w:hint="eastAsia"/>
          <w:color w:val="000000"/>
          <w:szCs w:val="32"/>
        </w:rPr>
        <w:t>固化</w:t>
      </w:r>
      <w:r w:rsidR="00AD6A57">
        <w:rPr>
          <w:rFonts w:eastAsia="仿宋_GB2312"/>
          <w:color w:val="000000"/>
          <w:szCs w:val="32"/>
        </w:rPr>
        <w:t>时间</w:t>
      </w:r>
      <w:r w:rsidR="00AD6A57">
        <w:rPr>
          <w:rFonts w:eastAsia="仿宋_GB2312" w:hint="eastAsia"/>
          <w:color w:val="000000"/>
          <w:szCs w:val="32"/>
        </w:rPr>
        <w:t>研究：对于化学固化、双固化充填材料，需提交产品固化时间研究资料，明确申报产品具体固化时间</w:t>
      </w:r>
      <w:r w:rsidR="00AD6A57">
        <w:rPr>
          <w:rFonts w:eastAsia="仿宋_GB2312" w:hint="eastAsia"/>
          <w:bCs/>
          <w:color w:val="000000"/>
          <w:szCs w:val="32"/>
        </w:rPr>
        <w:t>。</w:t>
      </w:r>
    </w:p>
    <w:p w:rsidR="005A6FFD" w:rsidRDefault="005A6FFD" w:rsidP="005A6FFD">
      <w:pPr>
        <w:spacing w:line="520" w:lineRule="exact"/>
        <w:ind w:firstLineChars="200" w:firstLine="640"/>
        <w:rPr>
          <w:rFonts w:eastAsia="仿宋_GB2312"/>
          <w:color w:val="000000"/>
          <w:szCs w:val="32"/>
        </w:rPr>
      </w:pPr>
      <w:r w:rsidRPr="005A6FFD">
        <w:rPr>
          <w:rFonts w:eastAsia="仿宋_GB2312" w:hint="eastAsia"/>
          <w:color w:val="000000"/>
          <w:szCs w:val="32"/>
        </w:rPr>
        <w:t>（</w:t>
      </w:r>
      <w:r w:rsidRPr="005A6FFD">
        <w:rPr>
          <w:rFonts w:eastAsia="仿宋_GB2312" w:hint="eastAsia"/>
          <w:color w:val="000000"/>
          <w:szCs w:val="32"/>
        </w:rPr>
        <w:t>3</w:t>
      </w:r>
      <w:r w:rsidRPr="005A6FFD">
        <w:rPr>
          <w:rFonts w:eastAsia="仿宋_GB2312" w:hint="eastAsia"/>
          <w:color w:val="000000"/>
          <w:szCs w:val="32"/>
        </w:rPr>
        <w:t>）</w:t>
      </w:r>
      <w:r>
        <w:rPr>
          <w:rFonts w:eastAsia="仿宋_GB2312" w:hint="eastAsia"/>
          <w:color w:val="000000"/>
          <w:szCs w:val="32"/>
        </w:rPr>
        <w:t>固化</w:t>
      </w:r>
      <w:r>
        <w:rPr>
          <w:rFonts w:eastAsia="仿宋_GB2312"/>
          <w:color w:val="000000"/>
          <w:szCs w:val="32"/>
        </w:rPr>
        <w:t>方式及条件研究：</w:t>
      </w:r>
      <w:r w:rsidR="003768EA">
        <w:rPr>
          <w:rFonts w:eastAsia="仿宋_GB2312" w:hint="eastAsia"/>
          <w:color w:val="000000"/>
          <w:szCs w:val="32"/>
        </w:rPr>
        <w:t>注册</w:t>
      </w:r>
      <w:r>
        <w:rPr>
          <w:rFonts w:eastAsia="仿宋_GB2312" w:hint="eastAsia"/>
          <w:color w:val="000000"/>
          <w:szCs w:val="32"/>
        </w:rPr>
        <w:t>申请</w:t>
      </w:r>
      <w:r>
        <w:rPr>
          <w:rFonts w:eastAsia="仿宋_GB2312"/>
          <w:color w:val="000000"/>
          <w:szCs w:val="32"/>
        </w:rPr>
        <w:t>人需明确产品固化</w:t>
      </w:r>
      <w:r>
        <w:rPr>
          <w:rFonts w:eastAsia="仿宋_GB2312"/>
          <w:color w:val="000000"/>
          <w:szCs w:val="32"/>
        </w:rPr>
        <w:lastRenderedPageBreak/>
        <w:t>方式</w:t>
      </w:r>
      <w:r>
        <w:rPr>
          <w:rFonts w:eastAsia="仿宋_GB2312" w:hint="eastAsia"/>
          <w:color w:val="000000"/>
          <w:szCs w:val="32"/>
        </w:rPr>
        <w:t>（</w:t>
      </w:r>
      <w:r>
        <w:rPr>
          <w:rFonts w:eastAsia="仿宋_GB2312"/>
          <w:color w:val="000000"/>
          <w:szCs w:val="32"/>
        </w:rPr>
        <w:t>如热固化、光固化、双固化等</w:t>
      </w:r>
      <w:r>
        <w:rPr>
          <w:rFonts w:eastAsia="仿宋_GB2312" w:hint="eastAsia"/>
          <w:color w:val="000000"/>
          <w:szCs w:val="32"/>
        </w:rPr>
        <w:t>）及</w:t>
      </w:r>
      <w:r>
        <w:rPr>
          <w:rFonts w:eastAsia="仿宋_GB2312"/>
          <w:color w:val="000000"/>
          <w:szCs w:val="32"/>
        </w:rPr>
        <w:t>固化条件，对于需配合外部能量</w:t>
      </w:r>
      <w:r>
        <w:rPr>
          <w:rFonts w:eastAsia="仿宋_GB2312" w:hint="eastAsia"/>
          <w:color w:val="000000"/>
          <w:szCs w:val="32"/>
        </w:rPr>
        <w:t>器械</w:t>
      </w:r>
      <w:r>
        <w:rPr>
          <w:rFonts w:eastAsia="仿宋_GB2312"/>
          <w:color w:val="000000"/>
          <w:szCs w:val="32"/>
        </w:rPr>
        <w:t>的需明确具体操作步骤及参数，提交相应条件下产品有效固化的研究资料</w:t>
      </w:r>
      <w:r>
        <w:rPr>
          <w:rFonts w:eastAsia="仿宋_GB2312" w:hint="eastAsia"/>
          <w:color w:val="000000"/>
          <w:szCs w:val="32"/>
        </w:rPr>
        <w:t>。</w:t>
      </w:r>
    </w:p>
    <w:p w:rsidR="005A6FFD" w:rsidRDefault="005A6FFD" w:rsidP="005A6FFD">
      <w:pPr>
        <w:spacing w:line="520" w:lineRule="exact"/>
        <w:ind w:firstLineChars="200" w:firstLine="640"/>
        <w:rPr>
          <w:rFonts w:eastAsia="仿宋_GB2312"/>
          <w:color w:val="000000"/>
          <w:szCs w:val="32"/>
        </w:rPr>
      </w:pPr>
      <w:r w:rsidRPr="005A6FFD">
        <w:rPr>
          <w:rFonts w:eastAsia="仿宋_GB2312" w:hint="eastAsia"/>
          <w:color w:val="000000"/>
          <w:szCs w:val="32"/>
        </w:rPr>
        <w:t>（</w:t>
      </w:r>
      <w:r w:rsidRPr="005A6FFD">
        <w:rPr>
          <w:rFonts w:eastAsia="仿宋_GB2312" w:hint="eastAsia"/>
          <w:color w:val="000000"/>
          <w:szCs w:val="32"/>
        </w:rPr>
        <w:t>4</w:t>
      </w:r>
      <w:r w:rsidRPr="005A6FFD">
        <w:rPr>
          <w:rFonts w:eastAsia="仿宋_GB2312" w:hint="eastAsia"/>
          <w:color w:val="000000"/>
          <w:szCs w:val="32"/>
        </w:rPr>
        <w:t>）</w:t>
      </w:r>
      <w:r>
        <w:rPr>
          <w:rFonts w:eastAsia="仿宋_GB2312" w:hint="eastAsia"/>
          <w:color w:val="000000"/>
          <w:szCs w:val="32"/>
        </w:rPr>
        <w:t>固化</w:t>
      </w:r>
      <w:r>
        <w:rPr>
          <w:rFonts w:eastAsia="仿宋_GB2312"/>
          <w:color w:val="000000"/>
          <w:szCs w:val="32"/>
        </w:rPr>
        <w:t>深度研究</w:t>
      </w:r>
      <w:r>
        <w:rPr>
          <w:rFonts w:eastAsia="仿宋_GB2312" w:hint="eastAsia"/>
          <w:color w:val="000000"/>
          <w:szCs w:val="32"/>
        </w:rPr>
        <w:t>：对于</w:t>
      </w:r>
      <w:r>
        <w:rPr>
          <w:rFonts w:eastAsia="仿宋_GB2312"/>
          <w:color w:val="000000"/>
          <w:szCs w:val="32"/>
        </w:rPr>
        <w:t>光固化、双固化充填材料</w:t>
      </w:r>
      <w:r>
        <w:rPr>
          <w:rFonts w:eastAsia="仿宋_GB2312" w:hint="eastAsia"/>
          <w:color w:val="000000"/>
          <w:szCs w:val="32"/>
        </w:rPr>
        <w:t>，</w:t>
      </w:r>
      <w:r>
        <w:rPr>
          <w:rFonts w:eastAsia="仿宋_GB2312"/>
          <w:color w:val="000000"/>
          <w:szCs w:val="32"/>
        </w:rPr>
        <w:t>需提交产品固化深度研究</w:t>
      </w:r>
      <w:r>
        <w:rPr>
          <w:rFonts w:eastAsia="仿宋_GB2312" w:hint="eastAsia"/>
          <w:color w:val="000000"/>
          <w:szCs w:val="32"/>
        </w:rPr>
        <w:t>，</w:t>
      </w:r>
      <w:r w:rsidR="00337E7D">
        <w:rPr>
          <w:rFonts w:eastAsia="仿宋_GB2312" w:hint="eastAsia"/>
          <w:color w:val="000000"/>
          <w:szCs w:val="32"/>
        </w:rPr>
        <w:t>固化</w:t>
      </w:r>
      <w:r w:rsidR="00337E7D">
        <w:rPr>
          <w:rFonts w:eastAsia="仿宋_GB2312"/>
          <w:color w:val="000000"/>
          <w:szCs w:val="32"/>
        </w:rPr>
        <w:t>深度不应小于</w:t>
      </w:r>
      <w:r w:rsidR="00337E7D">
        <w:rPr>
          <w:rFonts w:eastAsia="仿宋_GB2312" w:hint="eastAsia"/>
          <w:color w:val="000000"/>
          <w:szCs w:val="32"/>
        </w:rPr>
        <w:t>1.5</w:t>
      </w:r>
      <w:r w:rsidR="00337E7D">
        <w:rPr>
          <w:rFonts w:eastAsia="仿宋_GB2312"/>
          <w:color w:val="000000"/>
          <w:szCs w:val="32"/>
        </w:rPr>
        <w:t>mm</w:t>
      </w:r>
      <w:r w:rsidR="00337E7D">
        <w:rPr>
          <w:rFonts w:eastAsia="仿宋_GB2312"/>
          <w:color w:val="000000"/>
          <w:szCs w:val="32"/>
        </w:rPr>
        <w:t>，</w:t>
      </w:r>
      <w:proofErr w:type="gramStart"/>
      <w:r w:rsidR="00337E7D">
        <w:rPr>
          <w:rFonts w:eastAsia="仿宋_GB2312"/>
          <w:color w:val="000000"/>
          <w:szCs w:val="32"/>
        </w:rPr>
        <w:t>遮色材料</w:t>
      </w:r>
      <w:proofErr w:type="gramEnd"/>
      <w:r w:rsidR="00337E7D">
        <w:rPr>
          <w:rFonts w:eastAsia="仿宋_GB2312"/>
          <w:color w:val="000000"/>
          <w:szCs w:val="32"/>
        </w:rPr>
        <w:t>不应小于</w:t>
      </w:r>
      <w:r w:rsidR="00337E7D">
        <w:rPr>
          <w:rFonts w:eastAsia="仿宋_GB2312" w:hint="eastAsia"/>
          <w:color w:val="000000"/>
          <w:szCs w:val="32"/>
        </w:rPr>
        <w:t>1</w:t>
      </w:r>
      <w:r w:rsidR="00337E7D">
        <w:rPr>
          <w:rFonts w:eastAsia="仿宋_GB2312"/>
          <w:color w:val="000000"/>
          <w:szCs w:val="32"/>
        </w:rPr>
        <w:t>mm</w:t>
      </w:r>
      <w:r w:rsidR="00337E7D">
        <w:rPr>
          <w:rFonts w:eastAsia="仿宋_GB2312"/>
          <w:color w:val="000000"/>
          <w:szCs w:val="32"/>
        </w:rPr>
        <w:t>。对于</w:t>
      </w:r>
      <w:r w:rsidR="00337E7D">
        <w:rPr>
          <w:rFonts w:eastAsia="仿宋_GB2312" w:hint="eastAsia"/>
          <w:color w:val="000000"/>
          <w:szCs w:val="32"/>
        </w:rPr>
        <w:t>大块</w:t>
      </w:r>
      <w:r w:rsidR="00337E7D">
        <w:rPr>
          <w:rFonts w:eastAsia="仿宋_GB2312"/>
          <w:color w:val="000000"/>
          <w:szCs w:val="32"/>
        </w:rPr>
        <w:t>充填</w:t>
      </w:r>
      <w:r w:rsidR="00337E7D">
        <w:rPr>
          <w:rFonts w:eastAsia="仿宋_GB2312" w:hint="eastAsia"/>
          <w:color w:val="000000"/>
          <w:szCs w:val="32"/>
        </w:rPr>
        <w:t>复合</w:t>
      </w:r>
      <w:r w:rsidR="00337E7D">
        <w:rPr>
          <w:rFonts w:eastAsia="仿宋_GB2312"/>
          <w:color w:val="000000"/>
          <w:szCs w:val="32"/>
        </w:rPr>
        <w:t>树脂有效固化深度不低于</w:t>
      </w:r>
      <w:r w:rsidR="00337E7D">
        <w:rPr>
          <w:rFonts w:eastAsia="仿宋_GB2312" w:hint="eastAsia"/>
          <w:color w:val="000000"/>
          <w:szCs w:val="32"/>
        </w:rPr>
        <w:t>4</w:t>
      </w:r>
      <w:r w:rsidR="00337E7D">
        <w:rPr>
          <w:rFonts w:eastAsia="仿宋_GB2312"/>
          <w:color w:val="000000"/>
          <w:szCs w:val="32"/>
        </w:rPr>
        <w:t>mm</w:t>
      </w:r>
      <w:r w:rsidR="00337E7D">
        <w:rPr>
          <w:rFonts w:eastAsia="仿宋_GB2312"/>
          <w:color w:val="000000"/>
          <w:szCs w:val="32"/>
        </w:rPr>
        <w:t>，需</w:t>
      </w:r>
      <w:r w:rsidR="00337E7D">
        <w:rPr>
          <w:rFonts w:eastAsia="仿宋_GB2312" w:hint="eastAsia"/>
          <w:color w:val="000000"/>
          <w:szCs w:val="32"/>
        </w:rPr>
        <w:t>一并</w:t>
      </w:r>
      <w:r w:rsidR="00337E7D">
        <w:rPr>
          <w:rFonts w:eastAsia="仿宋_GB2312"/>
          <w:color w:val="000000"/>
          <w:szCs w:val="32"/>
        </w:rPr>
        <w:t>明确配合使用组件信息</w:t>
      </w:r>
      <w:r w:rsidR="00337E7D">
        <w:rPr>
          <w:rFonts w:eastAsia="仿宋_GB2312" w:hint="eastAsia"/>
          <w:color w:val="000000"/>
          <w:szCs w:val="32"/>
        </w:rPr>
        <w:t>。</w:t>
      </w:r>
    </w:p>
    <w:p w:rsidR="00B96224" w:rsidRPr="00B96224" w:rsidRDefault="00B96224" w:rsidP="00B96224">
      <w:pPr>
        <w:spacing w:line="520" w:lineRule="exact"/>
        <w:ind w:firstLineChars="200" w:firstLine="640"/>
        <w:rPr>
          <w:rFonts w:eastAsia="仿宋_GB2312"/>
          <w:color w:val="000000"/>
          <w:szCs w:val="32"/>
        </w:rPr>
      </w:pPr>
      <w:r w:rsidRPr="00B96224">
        <w:rPr>
          <w:rFonts w:eastAsia="仿宋_GB2312" w:hint="eastAsia"/>
          <w:color w:val="000000"/>
          <w:szCs w:val="32"/>
        </w:rPr>
        <w:t>（</w:t>
      </w:r>
      <w:r w:rsidRPr="00B96224">
        <w:rPr>
          <w:rFonts w:eastAsia="仿宋_GB2312" w:hint="eastAsia"/>
          <w:color w:val="000000"/>
          <w:szCs w:val="32"/>
        </w:rPr>
        <w:t>5</w:t>
      </w:r>
      <w:r w:rsidRPr="00B96224">
        <w:rPr>
          <w:rFonts w:eastAsia="仿宋_GB2312" w:hint="eastAsia"/>
          <w:color w:val="000000"/>
          <w:szCs w:val="32"/>
        </w:rPr>
        <w:t>）</w:t>
      </w:r>
      <w:r>
        <w:rPr>
          <w:rFonts w:eastAsia="仿宋_GB2312" w:hint="eastAsia"/>
          <w:color w:val="000000"/>
          <w:szCs w:val="32"/>
        </w:rPr>
        <w:t>聚合</w:t>
      </w:r>
      <w:r>
        <w:rPr>
          <w:rFonts w:eastAsia="仿宋_GB2312"/>
          <w:color w:val="000000"/>
          <w:szCs w:val="32"/>
        </w:rPr>
        <w:t>程度</w:t>
      </w:r>
      <w:r w:rsidR="00675DC5">
        <w:rPr>
          <w:rFonts w:eastAsia="仿宋_GB2312" w:hint="eastAsia"/>
          <w:color w:val="000000"/>
          <w:szCs w:val="32"/>
        </w:rPr>
        <w:t>及</w:t>
      </w:r>
      <w:r w:rsidR="00675DC5">
        <w:rPr>
          <w:rFonts w:eastAsia="仿宋_GB2312"/>
          <w:color w:val="000000"/>
          <w:szCs w:val="32"/>
        </w:rPr>
        <w:t>固化放热</w:t>
      </w:r>
      <w:r>
        <w:rPr>
          <w:rFonts w:eastAsia="仿宋_GB2312"/>
          <w:color w:val="000000"/>
          <w:szCs w:val="32"/>
        </w:rPr>
        <w:t>研究：</w:t>
      </w:r>
      <w:r w:rsidR="003768EA">
        <w:rPr>
          <w:rFonts w:eastAsia="仿宋_GB2312" w:hint="eastAsia"/>
          <w:color w:val="000000"/>
          <w:szCs w:val="32"/>
        </w:rPr>
        <w:t>注册</w:t>
      </w:r>
      <w:r w:rsidR="00675DC5">
        <w:rPr>
          <w:rFonts w:eastAsia="仿宋_GB2312" w:hint="eastAsia"/>
          <w:color w:val="000000"/>
          <w:szCs w:val="32"/>
        </w:rPr>
        <w:t>申请</w:t>
      </w:r>
      <w:r w:rsidR="00675DC5">
        <w:rPr>
          <w:rFonts w:eastAsia="仿宋_GB2312"/>
          <w:color w:val="000000"/>
          <w:szCs w:val="32"/>
        </w:rPr>
        <w:t>人需结合产品树脂基质</w:t>
      </w:r>
      <w:r w:rsidR="00675DC5">
        <w:rPr>
          <w:rFonts w:eastAsia="仿宋_GB2312" w:hint="eastAsia"/>
          <w:color w:val="000000"/>
          <w:szCs w:val="32"/>
        </w:rPr>
        <w:t>及</w:t>
      </w:r>
      <w:r w:rsidR="00675DC5">
        <w:rPr>
          <w:rFonts w:eastAsia="仿宋_GB2312"/>
          <w:color w:val="000000"/>
          <w:szCs w:val="32"/>
        </w:rPr>
        <w:t>引发剂体系提交产品</w:t>
      </w:r>
      <w:r w:rsidR="00201D44">
        <w:rPr>
          <w:rFonts w:eastAsia="仿宋_GB2312" w:hint="eastAsia"/>
          <w:color w:val="000000"/>
          <w:szCs w:val="32"/>
        </w:rPr>
        <w:t>双键转化率</w:t>
      </w:r>
      <w:r w:rsidR="00675DC5">
        <w:rPr>
          <w:rFonts w:eastAsia="仿宋_GB2312" w:hint="eastAsia"/>
          <w:color w:val="000000"/>
          <w:szCs w:val="32"/>
        </w:rPr>
        <w:t>、</w:t>
      </w:r>
      <w:r w:rsidR="00675DC5">
        <w:rPr>
          <w:rFonts w:eastAsia="仿宋_GB2312"/>
          <w:color w:val="000000"/>
          <w:szCs w:val="32"/>
        </w:rPr>
        <w:t>固化放热研究。</w:t>
      </w:r>
    </w:p>
    <w:p w:rsidR="00AD6A57" w:rsidRDefault="00B96224" w:rsidP="00AD6A57">
      <w:pPr>
        <w:spacing w:line="520" w:lineRule="exact"/>
        <w:ind w:firstLineChars="200" w:firstLine="640"/>
        <w:rPr>
          <w:rFonts w:eastAsia="仿宋_GB2312"/>
          <w:bCs/>
          <w:color w:val="000000"/>
          <w:szCs w:val="32"/>
        </w:rPr>
      </w:pPr>
      <w:r>
        <w:rPr>
          <w:rFonts w:eastAsia="仿宋_GB2312"/>
          <w:bCs/>
          <w:color w:val="000000"/>
          <w:szCs w:val="32"/>
        </w:rPr>
        <w:t>5.1.3</w:t>
      </w:r>
      <w:proofErr w:type="gramStart"/>
      <w:r w:rsidR="00AD6A57" w:rsidRPr="00DF0A62">
        <w:rPr>
          <w:rFonts w:eastAsia="仿宋_GB2312"/>
          <w:bCs/>
          <w:color w:val="000000"/>
          <w:szCs w:val="32"/>
        </w:rPr>
        <w:t>吸水值</w:t>
      </w:r>
      <w:proofErr w:type="gramEnd"/>
      <w:r w:rsidR="00AD6A57" w:rsidRPr="00DF0A62">
        <w:rPr>
          <w:rFonts w:eastAsia="仿宋_GB2312"/>
          <w:bCs/>
          <w:color w:val="000000"/>
          <w:szCs w:val="32"/>
        </w:rPr>
        <w:t>和溶解值</w:t>
      </w:r>
      <w:r w:rsidR="00AD6A57">
        <w:rPr>
          <w:rFonts w:eastAsia="仿宋_GB2312" w:hint="eastAsia"/>
          <w:bCs/>
          <w:color w:val="000000"/>
          <w:szCs w:val="32"/>
        </w:rPr>
        <w:t>研究</w:t>
      </w:r>
      <w:r w:rsidR="00AD6A57">
        <w:rPr>
          <w:rFonts w:eastAsia="仿宋_GB2312"/>
          <w:bCs/>
          <w:color w:val="000000"/>
          <w:szCs w:val="32"/>
        </w:rPr>
        <w:t>：</w:t>
      </w:r>
      <w:r w:rsidR="005A6FFD">
        <w:rPr>
          <w:rFonts w:eastAsia="仿宋_GB2312" w:hint="eastAsia"/>
          <w:bCs/>
          <w:color w:val="000000"/>
          <w:szCs w:val="32"/>
        </w:rPr>
        <w:t>应</w:t>
      </w:r>
      <w:r w:rsidR="005A6FFD">
        <w:rPr>
          <w:rFonts w:eastAsia="仿宋_GB2312"/>
          <w:bCs/>
          <w:color w:val="000000"/>
          <w:szCs w:val="32"/>
        </w:rPr>
        <w:t>参照</w:t>
      </w:r>
      <w:r w:rsidR="005A6FFD">
        <w:rPr>
          <w:rFonts w:eastAsia="仿宋_GB2312" w:hint="eastAsia"/>
          <w:bCs/>
          <w:color w:val="000000"/>
          <w:szCs w:val="32"/>
        </w:rPr>
        <w:t>YY 1042</w:t>
      </w:r>
      <w:r w:rsidR="00AF5611">
        <w:rPr>
          <w:rFonts w:eastAsia="仿宋_GB2312" w:hint="eastAsia"/>
          <w:bCs/>
          <w:color w:val="000000"/>
          <w:szCs w:val="32"/>
        </w:rPr>
        <w:t>《牙科学</w:t>
      </w:r>
      <w:r w:rsidR="00AF5611">
        <w:rPr>
          <w:rFonts w:eastAsia="仿宋_GB2312" w:hint="eastAsia"/>
          <w:bCs/>
          <w:color w:val="000000"/>
          <w:szCs w:val="32"/>
        </w:rPr>
        <w:t xml:space="preserve"> </w:t>
      </w:r>
      <w:r w:rsidR="00AF5611">
        <w:rPr>
          <w:rFonts w:eastAsia="仿宋_GB2312" w:hint="eastAsia"/>
          <w:bCs/>
          <w:color w:val="000000"/>
          <w:szCs w:val="32"/>
        </w:rPr>
        <w:t>聚合</w:t>
      </w:r>
      <w:r w:rsidR="00AF5611">
        <w:rPr>
          <w:rFonts w:eastAsia="仿宋_GB2312"/>
          <w:bCs/>
          <w:color w:val="000000"/>
          <w:szCs w:val="32"/>
        </w:rPr>
        <w:t>物基修复材料</w:t>
      </w:r>
      <w:r w:rsidR="00AF5611">
        <w:rPr>
          <w:rFonts w:eastAsia="仿宋_GB2312" w:hint="eastAsia"/>
          <w:bCs/>
          <w:color w:val="000000"/>
          <w:szCs w:val="32"/>
        </w:rPr>
        <w:t>》</w:t>
      </w:r>
      <w:r w:rsidR="005A6FFD">
        <w:rPr>
          <w:rFonts w:eastAsia="仿宋_GB2312" w:hint="eastAsia"/>
          <w:bCs/>
          <w:color w:val="000000"/>
          <w:szCs w:val="32"/>
        </w:rPr>
        <w:t>提交</w:t>
      </w:r>
      <w:r w:rsidR="005A6FFD">
        <w:rPr>
          <w:rFonts w:eastAsia="仿宋_GB2312"/>
          <w:bCs/>
          <w:color w:val="000000"/>
          <w:szCs w:val="32"/>
        </w:rPr>
        <w:t>产品</w:t>
      </w:r>
      <w:proofErr w:type="gramStart"/>
      <w:r w:rsidR="005A6FFD">
        <w:rPr>
          <w:rFonts w:eastAsia="仿宋_GB2312"/>
          <w:bCs/>
          <w:color w:val="000000"/>
          <w:szCs w:val="32"/>
        </w:rPr>
        <w:t>吸水值</w:t>
      </w:r>
      <w:proofErr w:type="gramEnd"/>
      <w:r w:rsidR="005A6FFD">
        <w:rPr>
          <w:rFonts w:eastAsia="仿宋_GB2312"/>
          <w:bCs/>
          <w:color w:val="000000"/>
          <w:szCs w:val="32"/>
        </w:rPr>
        <w:t>和溶解值研究</w:t>
      </w:r>
      <w:r w:rsidR="00AD6A57">
        <w:rPr>
          <w:rFonts w:eastAsia="仿宋_GB2312" w:hint="eastAsia"/>
          <w:bCs/>
          <w:color w:val="000000"/>
          <w:szCs w:val="32"/>
        </w:rPr>
        <w:t>。</w:t>
      </w:r>
    </w:p>
    <w:p w:rsidR="00AD6A57" w:rsidRDefault="00B96224" w:rsidP="00AD6A57">
      <w:pPr>
        <w:spacing w:line="520" w:lineRule="exact"/>
        <w:ind w:firstLineChars="200" w:firstLine="640"/>
        <w:rPr>
          <w:rFonts w:eastAsia="仿宋_GB2312"/>
          <w:bCs/>
          <w:color w:val="000000"/>
          <w:szCs w:val="32"/>
        </w:rPr>
      </w:pPr>
      <w:r>
        <w:rPr>
          <w:rFonts w:eastAsia="仿宋_GB2312"/>
          <w:bCs/>
          <w:color w:val="000000"/>
          <w:szCs w:val="32"/>
        </w:rPr>
        <w:t>5.1.4</w:t>
      </w:r>
      <w:r w:rsidR="008C0AC1" w:rsidRPr="00DF0A62">
        <w:rPr>
          <w:rFonts w:eastAsia="仿宋_GB2312"/>
          <w:bCs/>
          <w:color w:val="000000"/>
          <w:szCs w:val="32"/>
        </w:rPr>
        <w:t>色调</w:t>
      </w:r>
      <w:r w:rsidR="008C0AC1">
        <w:rPr>
          <w:rFonts w:eastAsia="仿宋_GB2312" w:hint="eastAsia"/>
          <w:bCs/>
          <w:color w:val="000000"/>
          <w:szCs w:val="32"/>
        </w:rPr>
        <w:t>及</w:t>
      </w:r>
      <w:r w:rsidR="008C0AC1" w:rsidRPr="00DF0A62">
        <w:rPr>
          <w:rFonts w:eastAsia="仿宋_GB2312"/>
          <w:bCs/>
          <w:color w:val="000000"/>
          <w:szCs w:val="32"/>
        </w:rPr>
        <w:t>照射和吸</w:t>
      </w:r>
      <w:r w:rsidR="008C0AC1" w:rsidRPr="00DF0A62">
        <w:rPr>
          <w:rFonts w:eastAsia="仿宋_GB2312" w:hint="eastAsia"/>
          <w:bCs/>
          <w:color w:val="000000"/>
          <w:szCs w:val="32"/>
        </w:rPr>
        <w:t>水</w:t>
      </w:r>
      <w:r w:rsidR="008C0AC1" w:rsidRPr="00DF0A62">
        <w:rPr>
          <w:rFonts w:eastAsia="仿宋_GB2312"/>
          <w:bCs/>
          <w:color w:val="000000"/>
          <w:szCs w:val="32"/>
        </w:rPr>
        <w:t>后的色稳定性</w:t>
      </w:r>
      <w:r w:rsidR="00C436CA">
        <w:rPr>
          <w:rFonts w:eastAsia="仿宋_GB2312" w:hint="eastAsia"/>
          <w:bCs/>
          <w:color w:val="000000"/>
          <w:szCs w:val="32"/>
        </w:rPr>
        <w:t>：</w:t>
      </w:r>
      <w:r w:rsidR="005A6FFD">
        <w:rPr>
          <w:rFonts w:eastAsia="仿宋_GB2312" w:hint="eastAsia"/>
          <w:bCs/>
          <w:color w:val="000000"/>
          <w:szCs w:val="32"/>
        </w:rPr>
        <w:t>应</w:t>
      </w:r>
      <w:r w:rsidR="005A6FFD">
        <w:rPr>
          <w:rFonts w:eastAsia="仿宋_GB2312"/>
          <w:bCs/>
          <w:color w:val="000000"/>
          <w:szCs w:val="32"/>
        </w:rPr>
        <w:t>参照</w:t>
      </w:r>
      <w:r w:rsidR="005A6FFD">
        <w:rPr>
          <w:rFonts w:eastAsia="仿宋_GB2312" w:hint="eastAsia"/>
          <w:bCs/>
          <w:color w:val="000000"/>
          <w:szCs w:val="32"/>
        </w:rPr>
        <w:t>YY 1042</w:t>
      </w:r>
      <w:r w:rsidR="00AF5611">
        <w:rPr>
          <w:rFonts w:eastAsia="仿宋_GB2312" w:hint="eastAsia"/>
          <w:bCs/>
          <w:color w:val="000000"/>
          <w:szCs w:val="32"/>
        </w:rPr>
        <w:t>《牙科学</w:t>
      </w:r>
      <w:r w:rsidR="00AF5611">
        <w:rPr>
          <w:rFonts w:eastAsia="仿宋_GB2312" w:hint="eastAsia"/>
          <w:bCs/>
          <w:color w:val="000000"/>
          <w:szCs w:val="32"/>
        </w:rPr>
        <w:t xml:space="preserve"> </w:t>
      </w:r>
      <w:r w:rsidR="00AF5611">
        <w:rPr>
          <w:rFonts w:eastAsia="仿宋_GB2312" w:hint="eastAsia"/>
          <w:bCs/>
          <w:color w:val="000000"/>
          <w:szCs w:val="32"/>
        </w:rPr>
        <w:t>聚合</w:t>
      </w:r>
      <w:r w:rsidR="00AF5611">
        <w:rPr>
          <w:rFonts w:eastAsia="仿宋_GB2312"/>
          <w:bCs/>
          <w:color w:val="000000"/>
          <w:szCs w:val="32"/>
        </w:rPr>
        <w:t>物基修复材料</w:t>
      </w:r>
      <w:r w:rsidR="00AF5611">
        <w:rPr>
          <w:rFonts w:eastAsia="仿宋_GB2312" w:hint="eastAsia"/>
          <w:bCs/>
          <w:color w:val="000000"/>
          <w:szCs w:val="32"/>
        </w:rPr>
        <w:t>》</w:t>
      </w:r>
      <w:r w:rsidR="005A6FFD">
        <w:rPr>
          <w:rFonts w:eastAsia="仿宋_GB2312" w:hint="eastAsia"/>
          <w:bCs/>
          <w:color w:val="000000"/>
          <w:szCs w:val="32"/>
        </w:rPr>
        <w:t>提交产品</w:t>
      </w:r>
      <w:r w:rsidR="005A6FFD">
        <w:rPr>
          <w:rFonts w:eastAsia="仿宋_GB2312"/>
          <w:bCs/>
          <w:color w:val="000000"/>
          <w:szCs w:val="32"/>
        </w:rPr>
        <w:t>色调及照射和吸收后的色</w:t>
      </w:r>
      <w:r w:rsidR="005A6FFD">
        <w:rPr>
          <w:rFonts w:eastAsia="仿宋_GB2312" w:hint="eastAsia"/>
          <w:bCs/>
          <w:color w:val="000000"/>
          <w:szCs w:val="32"/>
        </w:rPr>
        <w:t>稳定</w:t>
      </w:r>
      <w:r w:rsidR="005A6FFD">
        <w:rPr>
          <w:rFonts w:eastAsia="仿宋_GB2312"/>
          <w:bCs/>
          <w:color w:val="000000"/>
          <w:szCs w:val="32"/>
        </w:rPr>
        <w:t>性研究</w:t>
      </w:r>
      <w:r w:rsidR="00AD6A57">
        <w:rPr>
          <w:rFonts w:eastAsia="仿宋_GB2312" w:hint="eastAsia"/>
          <w:bCs/>
          <w:color w:val="000000"/>
          <w:szCs w:val="32"/>
        </w:rPr>
        <w:t>。</w:t>
      </w:r>
    </w:p>
    <w:p w:rsidR="00AD6A57" w:rsidRDefault="00B96224" w:rsidP="00C853C6">
      <w:pPr>
        <w:spacing w:line="520" w:lineRule="exact"/>
        <w:ind w:firstLineChars="200" w:firstLine="640"/>
        <w:rPr>
          <w:rFonts w:eastAsia="仿宋_GB2312"/>
          <w:color w:val="000000"/>
          <w:szCs w:val="32"/>
        </w:rPr>
      </w:pPr>
      <w:r>
        <w:rPr>
          <w:rFonts w:eastAsia="仿宋_GB2312"/>
          <w:bCs/>
          <w:color w:val="000000"/>
          <w:szCs w:val="32"/>
        </w:rPr>
        <w:t>5.1.5</w:t>
      </w:r>
      <w:r w:rsidR="008C0AC1" w:rsidRPr="00DF0A62">
        <w:rPr>
          <w:rFonts w:eastAsia="仿宋_GB2312"/>
          <w:bCs/>
          <w:color w:val="000000"/>
          <w:szCs w:val="32"/>
        </w:rPr>
        <w:t>环境光线敏感性</w:t>
      </w:r>
      <w:r w:rsidR="008C0AC1">
        <w:rPr>
          <w:rFonts w:eastAsia="仿宋_GB2312" w:hint="eastAsia"/>
          <w:bCs/>
          <w:color w:val="000000"/>
          <w:szCs w:val="32"/>
        </w:rPr>
        <w:t>研究：</w:t>
      </w:r>
      <w:r w:rsidR="008C0AC1">
        <w:rPr>
          <w:rFonts w:eastAsia="仿宋_GB2312" w:hint="eastAsia"/>
          <w:color w:val="000000"/>
          <w:szCs w:val="32"/>
        </w:rPr>
        <w:t>对于光固化</w:t>
      </w:r>
      <w:r w:rsidR="008C0AC1">
        <w:rPr>
          <w:rFonts w:eastAsia="仿宋_GB2312"/>
          <w:color w:val="000000"/>
          <w:szCs w:val="32"/>
        </w:rPr>
        <w:t>、双固化</w:t>
      </w:r>
      <w:r w:rsidR="008C0AC1">
        <w:rPr>
          <w:rFonts w:eastAsia="仿宋_GB2312" w:hint="eastAsia"/>
          <w:color w:val="000000"/>
          <w:szCs w:val="32"/>
        </w:rPr>
        <w:t>充填产品，需提交对环境光线敏感性研究，产品应保持物理均匀性。</w:t>
      </w:r>
    </w:p>
    <w:p w:rsidR="00AD6A57" w:rsidRPr="008C0AC1" w:rsidRDefault="00B96224" w:rsidP="008C0AC1">
      <w:pPr>
        <w:spacing w:line="520" w:lineRule="exact"/>
        <w:ind w:firstLineChars="200" w:firstLine="640"/>
        <w:rPr>
          <w:rFonts w:eastAsia="仿宋_GB2312"/>
          <w:color w:val="000000"/>
          <w:szCs w:val="32"/>
        </w:rPr>
      </w:pPr>
      <w:r>
        <w:rPr>
          <w:rFonts w:eastAsia="仿宋_GB2312"/>
          <w:bCs/>
          <w:color w:val="000000"/>
          <w:szCs w:val="32"/>
        </w:rPr>
        <w:t>5.1.6</w:t>
      </w:r>
      <w:r w:rsidR="008C0AC1" w:rsidRPr="008C0AC1">
        <w:rPr>
          <w:rFonts w:eastAsia="仿宋_GB2312" w:hint="eastAsia"/>
          <w:color w:val="000000"/>
          <w:szCs w:val="32"/>
        </w:rPr>
        <w:t xml:space="preserve"> </w:t>
      </w:r>
      <w:r w:rsidR="008C0AC1">
        <w:rPr>
          <w:rFonts w:eastAsia="仿宋_GB2312" w:hint="eastAsia"/>
          <w:color w:val="000000"/>
          <w:szCs w:val="32"/>
        </w:rPr>
        <w:t>力学</w:t>
      </w:r>
      <w:r w:rsidR="008C0AC1">
        <w:rPr>
          <w:rFonts w:eastAsia="仿宋_GB2312"/>
          <w:color w:val="000000"/>
          <w:szCs w:val="32"/>
        </w:rPr>
        <w:t>性能研究：</w:t>
      </w:r>
      <w:r w:rsidR="003768EA">
        <w:rPr>
          <w:rFonts w:eastAsia="仿宋_GB2312" w:hint="eastAsia"/>
          <w:color w:val="000000"/>
          <w:szCs w:val="32"/>
        </w:rPr>
        <w:t>注册</w:t>
      </w:r>
      <w:r w:rsidR="00675DC5">
        <w:rPr>
          <w:rFonts w:eastAsia="仿宋_GB2312" w:hint="eastAsia"/>
          <w:color w:val="000000"/>
          <w:szCs w:val="32"/>
        </w:rPr>
        <w:t>申请</w:t>
      </w:r>
      <w:r w:rsidR="00675DC5">
        <w:rPr>
          <w:rFonts w:eastAsia="仿宋_GB2312"/>
          <w:color w:val="000000"/>
          <w:szCs w:val="32"/>
        </w:rPr>
        <w:t>人需提交申报产品的</w:t>
      </w:r>
      <w:r w:rsidR="008C0AC1">
        <w:rPr>
          <w:rFonts w:eastAsia="仿宋_GB2312"/>
          <w:color w:val="000000"/>
          <w:szCs w:val="32"/>
        </w:rPr>
        <w:t>抗压强度、</w:t>
      </w:r>
      <w:r w:rsidR="008C0AC1">
        <w:rPr>
          <w:rFonts w:eastAsia="仿宋_GB2312" w:hint="eastAsia"/>
          <w:color w:val="000000"/>
          <w:szCs w:val="32"/>
        </w:rPr>
        <w:t>挠曲</w:t>
      </w:r>
      <w:r w:rsidR="008C0AC1">
        <w:rPr>
          <w:rFonts w:eastAsia="仿宋_GB2312"/>
          <w:color w:val="000000"/>
          <w:szCs w:val="32"/>
        </w:rPr>
        <w:t>强度、弹性模量</w:t>
      </w:r>
      <w:r w:rsidR="003D3741">
        <w:rPr>
          <w:rFonts w:eastAsia="仿宋_GB2312" w:hint="eastAsia"/>
          <w:color w:val="000000"/>
          <w:szCs w:val="32"/>
        </w:rPr>
        <w:t>、</w:t>
      </w:r>
      <w:r w:rsidR="003D3741">
        <w:rPr>
          <w:rFonts w:eastAsia="仿宋_GB2312"/>
          <w:color w:val="000000"/>
          <w:szCs w:val="32"/>
        </w:rPr>
        <w:t>抗折裂性能</w:t>
      </w:r>
      <w:r w:rsidR="00675DC5">
        <w:rPr>
          <w:rFonts w:eastAsia="仿宋_GB2312" w:hint="eastAsia"/>
          <w:color w:val="000000"/>
          <w:szCs w:val="32"/>
        </w:rPr>
        <w:t>研究</w:t>
      </w:r>
      <w:r w:rsidR="00675DC5">
        <w:rPr>
          <w:rFonts w:eastAsia="仿宋_GB2312"/>
          <w:color w:val="000000"/>
          <w:szCs w:val="32"/>
        </w:rPr>
        <w:t>。</w:t>
      </w:r>
    </w:p>
    <w:p w:rsidR="00AD6A57" w:rsidRDefault="00B96224" w:rsidP="00AD6A57">
      <w:pPr>
        <w:spacing w:line="520" w:lineRule="exact"/>
        <w:ind w:firstLineChars="200" w:firstLine="640"/>
        <w:rPr>
          <w:rFonts w:eastAsia="仿宋_GB2312"/>
          <w:bCs/>
          <w:color w:val="000000"/>
          <w:szCs w:val="32"/>
        </w:rPr>
      </w:pPr>
      <w:r>
        <w:rPr>
          <w:rFonts w:eastAsia="仿宋_GB2312"/>
          <w:bCs/>
          <w:color w:val="000000"/>
          <w:szCs w:val="32"/>
        </w:rPr>
        <w:t>5.1.7</w:t>
      </w:r>
      <w:r w:rsidR="008C0AC1">
        <w:rPr>
          <w:rFonts w:eastAsia="仿宋_GB2312" w:hint="eastAsia"/>
          <w:bCs/>
          <w:color w:val="000000"/>
          <w:szCs w:val="32"/>
        </w:rPr>
        <w:t>表面</w:t>
      </w:r>
      <w:r w:rsidR="008C0AC1">
        <w:rPr>
          <w:rFonts w:eastAsia="仿宋_GB2312"/>
          <w:bCs/>
          <w:color w:val="000000"/>
          <w:szCs w:val="32"/>
        </w:rPr>
        <w:t>性能研究：</w:t>
      </w:r>
      <w:r w:rsidR="003768EA">
        <w:rPr>
          <w:rFonts w:eastAsia="仿宋_GB2312" w:hint="eastAsia"/>
          <w:bCs/>
          <w:color w:val="000000"/>
          <w:szCs w:val="32"/>
        </w:rPr>
        <w:t>注册</w:t>
      </w:r>
      <w:r w:rsidR="00675DC5">
        <w:rPr>
          <w:rFonts w:eastAsia="仿宋_GB2312" w:hint="eastAsia"/>
          <w:bCs/>
          <w:color w:val="000000"/>
          <w:szCs w:val="32"/>
        </w:rPr>
        <w:t>申请</w:t>
      </w:r>
      <w:r w:rsidR="00675DC5">
        <w:rPr>
          <w:rFonts w:eastAsia="仿宋_GB2312"/>
          <w:bCs/>
          <w:color w:val="000000"/>
          <w:szCs w:val="32"/>
        </w:rPr>
        <w:t>人需提交产品</w:t>
      </w:r>
      <w:r w:rsidR="008C0AC1">
        <w:rPr>
          <w:rFonts w:eastAsia="仿宋_GB2312"/>
          <w:bCs/>
          <w:color w:val="000000"/>
          <w:szCs w:val="32"/>
        </w:rPr>
        <w:t>表面抛光性能</w:t>
      </w:r>
      <w:r w:rsidR="00675DC5">
        <w:rPr>
          <w:rFonts w:eastAsia="仿宋_GB2312"/>
          <w:bCs/>
          <w:color w:val="000000"/>
          <w:szCs w:val="32"/>
        </w:rPr>
        <w:t>。</w:t>
      </w:r>
    </w:p>
    <w:p w:rsidR="00950ECE" w:rsidRDefault="00C853C6" w:rsidP="00950ECE">
      <w:pPr>
        <w:spacing w:line="520" w:lineRule="exact"/>
        <w:ind w:firstLineChars="200" w:firstLine="640"/>
        <w:rPr>
          <w:rFonts w:eastAsia="仿宋_GB2312"/>
          <w:szCs w:val="32"/>
        </w:rPr>
      </w:pPr>
      <w:r w:rsidRPr="00C853C6">
        <w:rPr>
          <w:rFonts w:eastAsia="仿宋_GB2312" w:hint="eastAsia"/>
          <w:color w:val="000000"/>
          <w:szCs w:val="32"/>
        </w:rPr>
        <w:t>5.1.</w:t>
      </w:r>
      <w:r w:rsidR="00B96224">
        <w:rPr>
          <w:rFonts w:eastAsia="仿宋_GB2312"/>
          <w:color w:val="000000"/>
          <w:szCs w:val="32"/>
        </w:rPr>
        <w:t>8</w:t>
      </w:r>
      <w:r w:rsidR="00950ECE" w:rsidRPr="00950ECE">
        <w:rPr>
          <w:rFonts w:eastAsia="仿宋_GB2312"/>
          <w:szCs w:val="32"/>
        </w:rPr>
        <w:t xml:space="preserve"> </w:t>
      </w:r>
      <w:r w:rsidR="00950ECE">
        <w:rPr>
          <w:rFonts w:eastAsia="仿宋_GB2312"/>
          <w:szCs w:val="32"/>
        </w:rPr>
        <w:t>X</w:t>
      </w:r>
      <w:r w:rsidR="00950ECE">
        <w:rPr>
          <w:rFonts w:eastAsia="仿宋_GB2312" w:hint="eastAsia"/>
          <w:szCs w:val="32"/>
        </w:rPr>
        <w:t>射线</w:t>
      </w:r>
      <w:proofErr w:type="gramStart"/>
      <w:r w:rsidR="00950ECE">
        <w:rPr>
          <w:rFonts w:eastAsia="仿宋_GB2312"/>
          <w:szCs w:val="32"/>
        </w:rPr>
        <w:t>阻射性</w:t>
      </w:r>
      <w:r w:rsidR="00675CEC">
        <w:rPr>
          <w:rFonts w:eastAsia="仿宋_GB2312" w:hint="eastAsia"/>
          <w:szCs w:val="32"/>
        </w:rPr>
        <w:t>研究</w:t>
      </w:r>
      <w:proofErr w:type="gramEnd"/>
      <w:r w:rsidR="00675CEC">
        <w:rPr>
          <w:rFonts w:eastAsia="仿宋_GB2312"/>
          <w:szCs w:val="32"/>
        </w:rPr>
        <w:t>：</w:t>
      </w:r>
      <w:r w:rsidR="00675CEC">
        <w:rPr>
          <w:rFonts w:eastAsia="仿宋_GB2312" w:hint="eastAsia"/>
          <w:szCs w:val="32"/>
        </w:rPr>
        <w:t>对于宣称</w:t>
      </w:r>
      <w:r w:rsidR="00675CEC" w:rsidRPr="00675CEC">
        <w:rPr>
          <w:rFonts w:eastAsia="仿宋_GB2312" w:hint="eastAsia"/>
          <w:szCs w:val="32"/>
        </w:rPr>
        <w:t>具有</w:t>
      </w:r>
      <w:r w:rsidR="00675CEC" w:rsidRPr="00675CEC">
        <w:rPr>
          <w:rFonts w:eastAsia="仿宋_GB2312"/>
          <w:szCs w:val="32"/>
        </w:rPr>
        <w:t>X</w:t>
      </w:r>
      <w:r w:rsidR="00675CEC" w:rsidRPr="00675CEC">
        <w:rPr>
          <w:rFonts w:eastAsia="仿宋_GB2312" w:hint="eastAsia"/>
          <w:szCs w:val="32"/>
        </w:rPr>
        <w:t>射线</w:t>
      </w:r>
      <w:proofErr w:type="gramStart"/>
      <w:r w:rsidR="00675CEC" w:rsidRPr="00675CEC">
        <w:rPr>
          <w:rFonts w:eastAsia="仿宋_GB2312" w:hint="eastAsia"/>
          <w:szCs w:val="32"/>
        </w:rPr>
        <w:t>阻射性的</w:t>
      </w:r>
      <w:proofErr w:type="gramEnd"/>
      <w:r w:rsidR="00675CEC">
        <w:rPr>
          <w:rFonts w:eastAsia="仿宋_GB2312" w:hint="eastAsia"/>
          <w:szCs w:val="32"/>
        </w:rPr>
        <w:t>产品</w:t>
      </w:r>
      <w:r w:rsidR="00675CEC" w:rsidRPr="00675CEC">
        <w:rPr>
          <w:rFonts w:eastAsia="仿宋_GB2312" w:hint="eastAsia"/>
          <w:szCs w:val="32"/>
        </w:rPr>
        <w:t>，则该产品</w:t>
      </w:r>
      <w:r w:rsidR="00675CEC" w:rsidRPr="00675CEC">
        <w:rPr>
          <w:rFonts w:eastAsia="仿宋_GB2312"/>
          <w:szCs w:val="32"/>
        </w:rPr>
        <w:t>X</w:t>
      </w:r>
      <w:r w:rsidR="00675CEC" w:rsidRPr="00675CEC">
        <w:rPr>
          <w:rFonts w:eastAsia="仿宋_GB2312" w:hint="eastAsia"/>
          <w:szCs w:val="32"/>
        </w:rPr>
        <w:t>射线</w:t>
      </w:r>
      <w:proofErr w:type="gramStart"/>
      <w:r w:rsidR="00675CEC" w:rsidRPr="00675CEC">
        <w:rPr>
          <w:rFonts w:eastAsia="仿宋_GB2312" w:hint="eastAsia"/>
          <w:szCs w:val="32"/>
        </w:rPr>
        <w:t>阻射性应</w:t>
      </w:r>
      <w:proofErr w:type="gramEnd"/>
      <w:r w:rsidR="00675CEC" w:rsidRPr="00675CEC">
        <w:rPr>
          <w:rFonts w:eastAsia="仿宋_GB2312" w:hint="eastAsia"/>
          <w:szCs w:val="32"/>
        </w:rPr>
        <w:t>至少等同于等厚度铝质楔形梯级的</w:t>
      </w:r>
      <w:r w:rsidR="00675CEC" w:rsidRPr="00675CEC">
        <w:rPr>
          <w:rFonts w:eastAsia="仿宋_GB2312"/>
          <w:szCs w:val="32"/>
        </w:rPr>
        <w:t>X</w:t>
      </w:r>
      <w:r w:rsidR="00675CEC" w:rsidRPr="00675CEC">
        <w:rPr>
          <w:rFonts w:eastAsia="仿宋_GB2312" w:hint="eastAsia"/>
          <w:szCs w:val="32"/>
        </w:rPr>
        <w:t>射线阻射性。如果其产品具有较高</w:t>
      </w:r>
      <w:r w:rsidR="00675CEC" w:rsidRPr="00675CEC">
        <w:rPr>
          <w:rFonts w:eastAsia="仿宋_GB2312"/>
          <w:szCs w:val="32"/>
        </w:rPr>
        <w:t>X</w:t>
      </w:r>
      <w:r w:rsidR="00675CEC" w:rsidRPr="00675CEC">
        <w:rPr>
          <w:rFonts w:eastAsia="仿宋_GB2312" w:hint="eastAsia"/>
          <w:szCs w:val="32"/>
        </w:rPr>
        <w:t>射线阻射性，则所测值应不低于其声称值</w:t>
      </w:r>
      <w:r w:rsidR="00201D44">
        <w:rPr>
          <w:rFonts w:eastAsia="仿宋_GB2312" w:hint="eastAsia"/>
          <w:szCs w:val="32"/>
        </w:rPr>
        <w:t>。</w:t>
      </w:r>
    </w:p>
    <w:p w:rsidR="00AD6A57" w:rsidRDefault="00AD6A57" w:rsidP="00980EF2">
      <w:pPr>
        <w:spacing w:line="520" w:lineRule="exact"/>
        <w:ind w:firstLineChars="200" w:firstLine="640"/>
        <w:rPr>
          <w:rFonts w:eastAsia="仿宋_GB2312"/>
          <w:bCs/>
          <w:color w:val="000000"/>
          <w:szCs w:val="32"/>
        </w:rPr>
      </w:pPr>
      <w:r w:rsidRPr="00980EF2">
        <w:rPr>
          <w:rFonts w:eastAsia="仿宋_GB2312" w:hint="eastAsia"/>
          <w:bCs/>
          <w:color w:val="000000"/>
          <w:szCs w:val="32"/>
        </w:rPr>
        <w:t>5.1.</w:t>
      </w:r>
      <w:r w:rsidR="00B96224">
        <w:rPr>
          <w:rFonts w:eastAsia="仿宋_GB2312"/>
          <w:bCs/>
          <w:color w:val="000000"/>
          <w:szCs w:val="32"/>
        </w:rPr>
        <w:t>9</w:t>
      </w:r>
      <w:r w:rsidR="00980EF2">
        <w:rPr>
          <w:rFonts w:eastAsia="仿宋_GB2312" w:hint="eastAsia"/>
          <w:bCs/>
          <w:color w:val="000000"/>
          <w:szCs w:val="32"/>
        </w:rPr>
        <w:t>耐磨耗</w:t>
      </w:r>
      <w:r w:rsidR="00675DC5">
        <w:rPr>
          <w:rFonts w:eastAsia="仿宋_GB2312" w:hint="eastAsia"/>
          <w:bCs/>
          <w:color w:val="000000"/>
          <w:szCs w:val="32"/>
        </w:rPr>
        <w:t>研究</w:t>
      </w:r>
      <w:r w:rsidR="00675DC5">
        <w:rPr>
          <w:rFonts w:eastAsia="仿宋_GB2312"/>
          <w:bCs/>
          <w:color w:val="000000"/>
          <w:szCs w:val="32"/>
        </w:rPr>
        <w:t>：</w:t>
      </w:r>
      <w:r w:rsidR="003768EA">
        <w:rPr>
          <w:rFonts w:eastAsia="仿宋_GB2312" w:hint="eastAsia"/>
          <w:bCs/>
          <w:color w:val="000000"/>
          <w:szCs w:val="32"/>
        </w:rPr>
        <w:t>注册</w:t>
      </w:r>
      <w:r w:rsidR="00675DC5">
        <w:rPr>
          <w:rFonts w:eastAsia="仿宋_GB2312" w:hint="eastAsia"/>
          <w:bCs/>
          <w:color w:val="000000"/>
          <w:szCs w:val="32"/>
        </w:rPr>
        <w:t>申请</w:t>
      </w:r>
      <w:r w:rsidR="00675DC5">
        <w:rPr>
          <w:rFonts w:eastAsia="仿宋_GB2312"/>
          <w:bCs/>
          <w:color w:val="000000"/>
          <w:szCs w:val="32"/>
        </w:rPr>
        <w:t>人需提交申报产品耐磨耗性能研究，</w:t>
      </w:r>
      <w:r w:rsidR="003D3741">
        <w:rPr>
          <w:rFonts w:eastAsia="仿宋_GB2312" w:hint="eastAsia"/>
          <w:bCs/>
          <w:color w:val="000000"/>
          <w:szCs w:val="32"/>
        </w:rPr>
        <w:t>可</w:t>
      </w:r>
      <w:r w:rsidR="00675DC5">
        <w:rPr>
          <w:rFonts w:eastAsia="仿宋_GB2312"/>
          <w:bCs/>
          <w:color w:val="000000"/>
          <w:szCs w:val="32"/>
        </w:rPr>
        <w:t>考虑</w:t>
      </w:r>
      <w:r w:rsidR="003D3741">
        <w:rPr>
          <w:rFonts w:eastAsia="仿宋_GB2312" w:hint="eastAsia"/>
          <w:bCs/>
          <w:color w:val="000000"/>
          <w:szCs w:val="32"/>
        </w:rPr>
        <w:t>采用</w:t>
      </w:r>
      <w:r w:rsidR="00675DC5">
        <w:rPr>
          <w:rFonts w:eastAsia="仿宋_GB2312"/>
          <w:bCs/>
          <w:color w:val="000000"/>
          <w:szCs w:val="32"/>
        </w:rPr>
        <w:t>产品的质量损失、体积损失、高度损失</w:t>
      </w:r>
      <w:r w:rsidR="003D3741">
        <w:rPr>
          <w:rFonts w:eastAsia="仿宋_GB2312" w:hint="eastAsia"/>
          <w:bCs/>
          <w:color w:val="000000"/>
          <w:szCs w:val="32"/>
        </w:rPr>
        <w:lastRenderedPageBreak/>
        <w:t>中任意指标</w:t>
      </w:r>
      <w:r w:rsidR="00675DC5">
        <w:rPr>
          <w:rFonts w:eastAsia="仿宋_GB2312" w:hint="eastAsia"/>
          <w:bCs/>
          <w:color w:val="000000"/>
          <w:szCs w:val="32"/>
        </w:rPr>
        <w:t>。</w:t>
      </w:r>
    </w:p>
    <w:p w:rsidR="00980EF2" w:rsidRDefault="00B96224" w:rsidP="00980EF2">
      <w:pPr>
        <w:spacing w:line="520" w:lineRule="exact"/>
        <w:ind w:firstLineChars="200" w:firstLine="640"/>
        <w:rPr>
          <w:rFonts w:eastAsia="仿宋_GB2312"/>
          <w:bCs/>
          <w:color w:val="000000"/>
          <w:szCs w:val="32"/>
        </w:rPr>
      </w:pPr>
      <w:r>
        <w:rPr>
          <w:rFonts w:eastAsia="仿宋_GB2312" w:hint="eastAsia"/>
          <w:bCs/>
          <w:color w:val="000000"/>
          <w:szCs w:val="32"/>
        </w:rPr>
        <w:t>5.1.10</w:t>
      </w:r>
      <w:r w:rsidR="008C0AC1">
        <w:rPr>
          <w:rFonts w:eastAsia="仿宋_GB2312" w:hint="eastAsia"/>
          <w:bCs/>
          <w:color w:val="000000"/>
          <w:szCs w:val="32"/>
        </w:rPr>
        <w:t>残留</w:t>
      </w:r>
      <w:r w:rsidR="008C0AC1">
        <w:rPr>
          <w:rFonts w:eastAsia="仿宋_GB2312"/>
          <w:bCs/>
          <w:color w:val="000000"/>
          <w:szCs w:val="32"/>
        </w:rPr>
        <w:t>单体及</w:t>
      </w:r>
      <w:r w:rsidR="008C0AC1">
        <w:rPr>
          <w:rFonts w:eastAsia="仿宋_GB2312"/>
          <w:color w:val="000000"/>
          <w:szCs w:val="32"/>
        </w:rPr>
        <w:t>溶出量</w:t>
      </w:r>
      <w:r w:rsidR="008C0AC1">
        <w:rPr>
          <w:rFonts w:eastAsia="仿宋_GB2312" w:hint="eastAsia"/>
          <w:color w:val="000000"/>
          <w:szCs w:val="32"/>
        </w:rPr>
        <w:t>研究</w:t>
      </w:r>
      <w:r w:rsidR="00062E2C">
        <w:rPr>
          <w:rFonts w:eastAsia="仿宋_GB2312" w:hint="eastAsia"/>
          <w:color w:val="000000"/>
          <w:szCs w:val="32"/>
        </w:rPr>
        <w:t>：</w:t>
      </w:r>
      <w:r w:rsidR="003768EA">
        <w:rPr>
          <w:rFonts w:eastAsia="仿宋_GB2312" w:hint="eastAsia"/>
          <w:color w:val="000000"/>
          <w:szCs w:val="32"/>
        </w:rPr>
        <w:t>注册</w:t>
      </w:r>
      <w:r w:rsidR="00062E2C">
        <w:rPr>
          <w:rFonts w:eastAsia="仿宋_GB2312"/>
          <w:color w:val="000000"/>
          <w:szCs w:val="32"/>
        </w:rPr>
        <w:t>申请人需提交</w:t>
      </w:r>
      <w:r w:rsidR="003D3741">
        <w:rPr>
          <w:rFonts w:eastAsia="仿宋_GB2312" w:hint="eastAsia"/>
          <w:color w:val="000000"/>
          <w:szCs w:val="32"/>
        </w:rPr>
        <w:t>所使用的</w:t>
      </w:r>
      <w:r w:rsidR="00062E2C">
        <w:rPr>
          <w:rFonts w:eastAsia="仿宋_GB2312"/>
          <w:color w:val="000000"/>
          <w:szCs w:val="32"/>
        </w:rPr>
        <w:t>残留单体</w:t>
      </w:r>
      <w:r w:rsidR="003D3741">
        <w:rPr>
          <w:rFonts w:eastAsia="仿宋_GB2312" w:hint="eastAsia"/>
          <w:color w:val="000000"/>
          <w:szCs w:val="32"/>
        </w:rPr>
        <w:t>类型</w:t>
      </w:r>
      <w:r w:rsidR="00062E2C">
        <w:rPr>
          <w:rFonts w:eastAsia="仿宋_GB2312"/>
          <w:color w:val="000000"/>
          <w:szCs w:val="32"/>
        </w:rPr>
        <w:t>及溶出量研究。</w:t>
      </w:r>
    </w:p>
    <w:p w:rsidR="00C436CA" w:rsidRDefault="00B96224" w:rsidP="00FF1A97">
      <w:pPr>
        <w:spacing w:line="520" w:lineRule="exact"/>
        <w:ind w:rightChars="-32" w:right="-102" w:firstLineChars="200" w:firstLine="640"/>
        <w:rPr>
          <w:rFonts w:eastAsia="仿宋_GB2312"/>
          <w:color w:val="000000"/>
          <w:szCs w:val="32"/>
        </w:rPr>
      </w:pPr>
      <w:r>
        <w:rPr>
          <w:rFonts w:eastAsia="仿宋_GB2312" w:hint="eastAsia"/>
          <w:color w:val="000000"/>
          <w:szCs w:val="32"/>
        </w:rPr>
        <w:t>5.1.11</w:t>
      </w:r>
      <w:r w:rsidR="00980EF2" w:rsidRPr="009C6D94">
        <w:rPr>
          <w:rFonts w:eastAsia="仿宋_GB2312" w:hint="eastAsia"/>
          <w:color w:val="000000"/>
          <w:szCs w:val="32"/>
        </w:rPr>
        <w:t>聚合</w:t>
      </w:r>
      <w:r w:rsidR="00980EF2" w:rsidRPr="009C6D94">
        <w:rPr>
          <w:rFonts w:eastAsia="仿宋_GB2312"/>
          <w:color w:val="000000"/>
          <w:szCs w:val="32"/>
        </w:rPr>
        <w:t>收缩</w:t>
      </w:r>
      <w:r w:rsidR="008C0AC1" w:rsidRPr="009C6D94">
        <w:rPr>
          <w:rFonts w:eastAsia="仿宋_GB2312" w:hint="eastAsia"/>
          <w:color w:val="000000"/>
          <w:szCs w:val="32"/>
        </w:rPr>
        <w:t>研究</w:t>
      </w:r>
      <w:r w:rsidR="00675DC5">
        <w:rPr>
          <w:rFonts w:eastAsia="仿宋_GB2312" w:hint="eastAsia"/>
          <w:color w:val="000000"/>
          <w:szCs w:val="32"/>
        </w:rPr>
        <w:t>：</w:t>
      </w:r>
      <w:r w:rsidR="003768EA">
        <w:rPr>
          <w:rFonts w:eastAsia="仿宋_GB2312" w:hint="eastAsia"/>
          <w:color w:val="000000"/>
          <w:szCs w:val="32"/>
        </w:rPr>
        <w:t>注册</w:t>
      </w:r>
      <w:r w:rsidR="00675DC5">
        <w:rPr>
          <w:rFonts w:eastAsia="仿宋_GB2312" w:hint="eastAsia"/>
          <w:color w:val="000000"/>
          <w:szCs w:val="32"/>
        </w:rPr>
        <w:t>申请</w:t>
      </w:r>
      <w:r w:rsidR="00675DC5">
        <w:rPr>
          <w:rFonts w:eastAsia="仿宋_GB2312"/>
          <w:color w:val="000000"/>
          <w:szCs w:val="32"/>
        </w:rPr>
        <w:t>人需提交产品</w:t>
      </w:r>
      <w:r w:rsidR="00675DC5">
        <w:rPr>
          <w:rFonts w:eastAsia="仿宋_GB2312" w:hint="eastAsia"/>
          <w:color w:val="000000"/>
          <w:szCs w:val="32"/>
        </w:rPr>
        <w:t>固化</w:t>
      </w:r>
      <w:r w:rsidR="00675DC5">
        <w:rPr>
          <w:rFonts w:eastAsia="仿宋_GB2312"/>
          <w:color w:val="000000"/>
          <w:szCs w:val="32"/>
        </w:rPr>
        <w:t>反应后聚合收缩、聚合收缩率研究。</w:t>
      </w:r>
    </w:p>
    <w:p w:rsidR="007E3C91" w:rsidRPr="007E3C91" w:rsidRDefault="007E3C91" w:rsidP="007E3C91">
      <w:pPr>
        <w:spacing w:line="520" w:lineRule="exact"/>
        <w:ind w:rightChars="-32" w:right="-102" w:firstLineChars="200" w:firstLine="640"/>
        <w:rPr>
          <w:rFonts w:eastAsia="仿宋_GB2312"/>
          <w:color w:val="000000"/>
          <w:szCs w:val="32"/>
        </w:rPr>
      </w:pPr>
      <w:r w:rsidRPr="007E3C91">
        <w:rPr>
          <w:rFonts w:eastAsia="仿宋_GB2312"/>
          <w:color w:val="000000"/>
          <w:szCs w:val="32"/>
        </w:rPr>
        <w:t>5.1.12</w:t>
      </w:r>
      <w:r>
        <w:rPr>
          <w:rFonts w:eastAsia="仿宋_GB2312" w:hint="eastAsia"/>
          <w:color w:val="000000"/>
          <w:szCs w:val="32"/>
        </w:rPr>
        <w:t>边缘密合性研究：</w:t>
      </w:r>
      <w:r w:rsidRPr="007E3C91">
        <w:rPr>
          <w:rFonts w:eastAsia="仿宋_GB2312" w:hint="eastAsia"/>
          <w:color w:val="000000"/>
          <w:szCs w:val="32"/>
        </w:rPr>
        <w:t>产品用于制作</w:t>
      </w:r>
      <w:r>
        <w:rPr>
          <w:rFonts w:eastAsia="仿宋_GB2312" w:hint="eastAsia"/>
          <w:color w:val="000000"/>
          <w:szCs w:val="32"/>
        </w:rPr>
        <w:t>间接修复体时，如嵌体、高嵌体和贴面，</w:t>
      </w:r>
      <w:r w:rsidRPr="007E3C91">
        <w:rPr>
          <w:rFonts w:eastAsia="仿宋_GB2312" w:hint="eastAsia"/>
          <w:color w:val="000000"/>
          <w:szCs w:val="32"/>
        </w:rPr>
        <w:t>应提供边缘密合性研究</w:t>
      </w:r>
      <w:r>
        <w:rPr>
          <w:rFonts w:eastAsia="仿宋_GB2312" w:hint="eastAsia"/>
          <w:color w:val="000000"/>
          <w:szCs w:val="32"/>
        </w:rPr>
        <w:t>。</w:t>
      </w:r>
    </w:p>
    <w:p w:rsidR="00980EF2" w:rsidRDefault="003D3741" w:rsidP="00B96224">
      <w:pPr>
        <w:spacing w:line="520" w:lineRule="exact"/>
        <w:ind w:rightChars="-32" w:right="-102" w:firstLineChars="200" w:firstLine="640"/>
        <w:rPr>
          <w:rFonts w:eastAsia="仿宋_GB2312"/>
          <w:color w:val="000000"/>
          <w:szCs w:val="32"/>
        </w:rPr>
      </w:pPr>
      <w:r>
        <w:rPr>
          <w:rFonts w:eastAsia="仿宋_GB2312" w:hint="eastAsia"/>
          <w:bCs/>
          <w:color w:val="000000"/>
          <w:szCs w:val="32"/>
        </w:rPr>
        <w:t>5.1.1</w:t>
      </w:r>
      <w:r w:rsidR="007E3C91">
        <w:rPr>
          <w:rFonts w:eastAsia="仿宋_GB2312"/>
          <w:bCs/>
          <w:color w:val="000000"/>
          <w:szCs w:val="32"/>
        </w:rPr>
        <w:t>3</w:t>
      </w:r>
      <w:proofErr w:type="gramStart"/>
      <w:r w:rsidR="00980EF2" w:rsidRPr="00980EF2">
        <w:rPr>
          <w:rFonts w:eastAsia="仿宋_GB2312"/>
          <w:bCs/>
          <w:color w:val="000000"/>
          <w:szCs w:val="32"/>
        </w:rPr>
        <w:t>释</w:t>
      </w:r>
      <w:r w:rsidR="008C0AC1" w:rsidRPr="00980EF2">
        <w:rPr>
          <w:rFonts w:eastAsia="仿宋_GB2312" w:hint="eastAsia"/>
          <w:bCs/>
          <w:color w:val="000000"/>
          <w:szCs w:val="32"/>
        </w:rPr>
        <w:t>氟</w:t>
      </w:r>
      <w:r w:rsidR="00980EF2" w:rsidRPr="00980EF2">
        <w:rPr>
          <w:rFonts w:eastAsia="仿宋_GB2312"/>
          <w:bCs/>
          <w:color w:val="000000"/>
          <w:szCs w:val="32"/>
        </w:rPr>
        <w:t>性能</w:t>
      </w:r>
      <w:proofErr w:type="gramEnd"/>
      <w:r w:rsidR="008C0AC1">
        <w:rPr>
          <w:rFonts w:eastAsia="仿宋_GB2312" w:hint="eastAsia"/>
          <w:bCs/>
          <w:color w:val="000000"/>
          <w:szCs w:val="32"/>
        </w:rPr>
        <w:t>研究</w:t>
      </w:r>
      <w:r w:rsidR="008C0AC1">
        <w:rPr>
          <w:rFonts w:eastAsia="仿宋_GB2312"/>
          <w:bCs/>
          <w:color w:val="000000"/>
          <w:szCs w:val="32"/>
        </w:rPr>
        <w:t>：</w:t>
      </w:r>
      <w:r w:rsidR="008C0AC1" w:rsidRPr="00BC69AA">
        <w:rPr>
          <w:rFonts w:eastAsia="仿宋_GB2312" w:hint="eastAsia"/>
          <w:color w:val="000000"/>
          <w:szCs w:val="32"/>
        </w:rPr>
        <w:t>对于含有氟化物的</w:t>
      </w:r>
      <w:r w:rsidR="008C0AC1">
        <w:rPr>
          <w:rFonts w:eastAsia="仿宋_GB2312" w:hint="eastAsia"/>
          <w:color w:val="000000"/>
          <w:szCs w:val="32"/>
        </w:rPr>
        <w:t>充填材料</w:t>
      </w:r>
      <w:r w:rsidR="008C0AC1" w:rsidRPr="00BC69AA">
        <w:rPr>
          <w:rFonts w:eastAsia="仿宋_GB2312" w:hint="eastAsia"/>
          <w:color w:val="000000"/>
          <w:szCs w:val="32"/>
        </w:rPr>
        <w:t>，氟离子在口腔环境中缓慢释放，</w:t>
      </w:r>
      <w:r w:rsidR="003768EA">
        <w:rPr>
          <w:rFonts w:eastAsia="仿宋_GB2312" w:hint="eastAsia"/>
          <w:color w:val="000000"/>
          <w:szCs w:val="32"/>
        </w:rPr>
        <w:t>注册</w:t>
      </w:r>
      <w:r w:rsidR="008C0AC1" w:rsidRPr="00BC69AA">
        <w:rPr>
          <w:rFonts w:eastAsia="仿宋_GB2312" w:hint="eastAsia"/>
          <w:color w:val="000000"/>
          <w:szCs w:val="32"/>
        </w:rPr>
        <w:t>申请人需提供氟离子释放相关研究，明确防龋效果。</w:t>
      </w:r>
    </w:p>
    <w:p w:rsidR="00101BCD" w:rsidRPr="00101BCD" w:rsidRDefault="003D3741" w:rsidP="00101BCD">
      <w:pPr>
        <w:spacing w:line="520" w:lineRule="exact"/>
        <w:ind w:rightChars="-32" w:right="-102" w:firstLineChars="200" w:firstLine="640"/>
        <w:rPr>
          <w:rFonts w:eastAsia="仿宋_GB2312"/>
          <w:color w:val="000000"/>
          <w:szCs w:val="32"/>
        </w:rPr>
      </w:pPr>
      <w:r>
        <w:rPr>
          <w:rFonts w:eastAsia="仿宋_GB2312" w:hint="eastAsia"/>
          <w:color w:val="000000"/>
          <w:szCs w:val="32"/>
        </w:rPr>
        <w:t>5.1.1</w:t>
      </w:r>
      <w:r w:rsidR="007E3C91">
        <w:rPr>
          <w:rFonts w:eastAsia="仿宋_GB2312"/>
          <w:color w:val="000000"/>
          <w:szCs w:val="32"/>
        </w:rPr>
        <w:t>4</w:t>
      </w:r>
      <w:r w:rsidR="00101BCD">
        <w:rPr>
          <w:rFonts w:eastAsia="仿宋_GB2312" w:hint="eastAsia"/>
          <w:color w:val="000000"/>
          <w:szCs w:val="32"/>
        </w:rPr>
        <w:t>流动</w:t>
      </w:r>
      <w:r w:rsidR="00101BCD">
        <w:rPr>
          <w:rFonts w:eastAsia="仿宋_GB2312"/>
          <w:color w:val="000000"/>
          <w:szCs w:val="32"/>
        </w:rPr>
        <w:t>性研究：对于宣称具有流动性的复合树脂需提交产品流动性研究</w:t>
      </w:r>
      <w:r w:rsidR="00101BCD">
        <w:rPr>
          <w:rFonts w:eastAsia="仿宋_GB2312" w:hint="eastAsia"/>
          <w:color w:val="000000"/>
          <w:szCs w:val="32"/>
        </w:rPr>
        <w:t>。</w:t>
      </w:r>
    </w:p>
    <w:p w:rsidR="005326B6" w:rsidRDefault="00A34498" w:rsidP="00FE6C9C">
      <w:pPr>
        <w:spacing w:line="520" w:lineRule="exact"/>
        <w:ind w:firstLineChars="200" w:firstLine="640"/>
        <w:jc w:val="left"/>
        <w:rPr>
          <w:rFonts w:eastAsia="仿宋_GB2312"/>
          <w:color w:val="000000"/>
          <w:szCs w:val="32"/>
        </w:rPr>
      </w:pPr>
      <w:r w:rsidRPr="00FE6C9C">
        <w:rPr>
          <w:rFonts w:eastAsia="仿宋_GB2312"/>
          <w:color w:val="000000"/>
          <w:szCs w:val="32"/>
        </w:rPr>
        <w:t>5</w:t>
      </w:r>
      <w:r w:rsidR="00410E46" w:rsidRPr="00FE6C9C">
        <w:rPr>
          <w:rFonts w:eastAsia="仿宋_GB2312"/>
          <w:color w:val="000000"/>
          <w:szCs w:val="32"/>
        </w:rPr>
        <w:t>.2</w:t>
      </w:r>
      <w:r w:rsidR="00410E46" w:rsidRPr="00FE6C9C">
        <w:rPr>
          <w:rFonts w:eastAsia="仿宋_GB2312"/>
          <w:color w:val="000000"/>
          <w:szCs w:val="32"/>
        </w:rPr>
        <w:t>化学</w:t>
      </w:r>
      <w:r w:rsidR="00410E46" w:rsidRPr="00FE6C9C">
        <w:rPr>
          <w:rFonts w:eastAsia="仿宋_GB2312"/>
          <w:color w:val="000000"/>
          <w:szCs w:val="32"/>
        </w:rPr>
        <w:t>/</w:t>
      </w:r>
      <w:r w:rsidR="00410E46">
        <w:rPr>
          <w:rFonts w:eastAsia="仿宋_GB2312"/>
          <w:color w:val="000000"/>
          <w:szCs w:val="32"/>
        </w:rPr>
        <w:t>材料表征研究</w:t>
      </w:r>
    </w:p>
    <w:p w:rsidR="00EC6915" w:rsidRDefault="00DF0A62" w:rsidP="00EC6915">
      <w:pPr>
        <w:spacing w:line="520" w:lineRule="exact"/>
        <w:ind w:rightChars="-32" w:right="-102" w:firstLineChars="200" w:firstLine="640"/>
        <w:rPr>
          <w:rFonts w:eastAsia="仿宋_GB2312"/>
          <w:color w:val="000000"/>
          <w:szCs w:val="32"/>
        </w:rPr>
      </w:pPr>
      <w:r>
        <w:rPr>
          <w:rFonts w:eastAsia="仿宋_GB2312" w:hint="eastAsia"/>
          <w:color w:val="000000"/>
          <w:szCs w:val="32"/>
        </w:rPr>
        <w:t>5</w:t>
      </w:r>
      <w:r>
        <w:rPr>
          <w:rFonts w:eastAsia="仿宋_GB2312"/>
          <w:color w:val="000000"/>
          <w:szCs w:val="32"/>
        </w:rPr>
        <w:t>.2.1</w:t>
      </w:r>
      <w:r>
        <w:rPr>
          <w:rFonts w:eastAsia="仿宋_GB2312" w:hint="eastAsia"/>
          <w:color w:val="000000"/>
          <w:szCs w:val="32"/>
        </w:rPr>
        <w:t>原材料</w:t>
      </w:r>
      <w:r>
        <w:rPr>
          <w:rFonts w:eastAsia="仿宋_GB2312"/>
          <w:color w:val="000000"/>
          <w:szCs w:val="32"/>
        </w:rPr>
        <w:t>控制</w:t>
      </w:r>
    </w:p>
    <w:p w:rsidR="00DF0A62" w:rsidRDefault="00DF0A62" w:rsidP="00DF0A62">
      <w:pPr>
        <w:spacing w:line="520" w:lineRule="exact"/>
        <w:ind w:firstLineChars="200" w:firstLine="640"/>
        <w:rPr>
          <w:rFonts w:eastAsia="仿宋_GB2312"/>
          <w:szCs w:val="32"/>
        </w:rPr>
      </w:pPr>
      <w:r w:rsidRPr="00DF0A62">
        <w:rPr>
          <w:rFonts w:eastAsia="仿宋_GB2312"/>
          <w:szCs w:val="32"/>
        </w:rPr>
        <w:t>明确产品的起始物质，列明产品生产过程中由起始物质至</w:t>
      </w:r>
      <w:proofErr w:type="gramStart"/>
      <w:r w:rsidRPr="00DF0A62">
        <w:rPr>
          <w:rFonts w:eastAsia="仿宋_GB2312"/>
          <w:szCs w:val="32"/>
        </w:rPr>
        <w:t>终产品</w:t>
      </w:r>
      <w:proofErr w:type="gramEnd"/>
      <w:r w:rsidRPr="00DF0A62">
        <w:rPr>
          <w:rFonts w:eastAsia="仿宋_GB2312"/>
          <w:szCs w:val="32"/>
        </w:rPr>
        <w:t>加工过程中所需全部材料（包括：基质成分、</w:t>
      </w:r>
      <w:r w:rsidRPr="00DF0A62">
        <w:rPr>
          <w:rFonts w:eastAsia="仿宋_GB2312" w:hint="eastAsia"/>
          <w:szCs w:val="32"/>
        </w:rPr>
        <w:t>填料</w:t>
      </w:r>
      <w:r w:rsidRPr="00DF0A62">
        <w:rPr>
          <w:rFonts w:eastAsia="仿宋_GB2312"/>
          <w:szCs w:val="32"/>
        </w:rPr>
        <w:t>成分</w:t>
      </w:r>
      <w:r w:rsidR="00415B6A">
        <w:rPr>
          <w:rFonts w:eastAsia="仿宋_GB2312" w:hint="eastAsia"/>
          <w:szCs w:val="32"/>
        </w:rPr>
        <w:t>、</w:t>
      </w:r>
      <w:r w:rsidRPr="00DF0A62">
        <w:rPr>
          <w:rFonts w:eastAsia="仿宋_GB2312"/>
          <w:szCs w:val="32"/>
        </w:rPr>
        <w:t>引发剂、</w:t>
      </w:r>
      <w:r w:rsidR="00AD6A57">
        <w:rPr>
          <w:rFonts w:eastAsia="仿宋_GB2312" w:hint="eastAsia"/>
          <w:szCs w:val="32"/>
        </w:rPr>
        <w:t>催化剂</w:t>
      </w:r>
      <w:r w:rsidRPr="00DF0A62">
        <w:rPr>
          <w:rFonts w:eastAsia="仿宋_GB2312"/>
          <w:szCs w:val="32"/>
        </w:rPr>
        <w:t>、光敏剂、</w:t>
      </w:r>
      <w:r w:rsidR="00AD6A57">
        <w:rPr>
          <w:rFonts w:eastAsia="仿宋_GB2312" w:hint="eastAsia"/>
          <w:szCs w:val="32"/>
        </w:rPr>
        <w:t>阻聚剂</w:t>
      </w:r>
      <w:r w:rsidR="00AD6A57">
        <w:rPr>
          <w:rFonts w:eastAsia="仿宋_GB2312"/>
          <w:szCs w:val="32"/>
        </w:rPr>
        <w:t>、</w:t>
      </w:r>
      <w:r w:rsidRPr="00DF0A62">
        <w:rPr>
          <w:rFonts w:eastAsia="仿宋_GB2312"/>
          <w:szCs w:val="32"/>
        </w:rPr>
        <w:t>着色剂等全部辅料）的化学名称、</w:t>
      </w:r>
      <w:r w:rsidRPr="00DF0A62">
        <w:rPr>
          <w:rFonts w:eastAsia="仿宋_GB2312"/>
          <w:szCs w:val="32"/>
        </w:rPr>
        <w:t>CAS</w:t>
      </w:r>
      <w:r w:rsidRPr="00DF0A62">
        <w:rPr>
          <w:rFonts w:eastAsia="仿宋_GB2312"/>
          <w:szCs w:val="32"/>
        </w:rPr>
        <w:t>号、化学结构式</w:t>
      </w:r>
      <w:r w:rsidRPr="00DF0A62">
        <w:rPr>
          <w:rFonts w:eastAsia="仿宋_GB2312"/>
          <w:szCs w:val="32"/>
        </w:rPr>
        <w:t>/</w:t>
      </w:r>
      <w:r w:rsidRPr="00DF0A62">
        <w:rPr>
          <w:rFonts w:eastAsia="仿宋_GB2312"/>
          <w:szCs w:val="32"/>
        </w:rPr>
        <w:t>分子式、分子量及其分布</w:t>
      </w:r>
      <w:r w:rsidRPr="00DF0A62">
        <w:rPr>
          <w:rFonts w:eastAsia="仿宋_GB2312" w:hint="eastAsia"/>
          <w:szCs w:val="32"/>
        </w:rPr>
        <w:t>（如适用）</w:t>
      </w:r>
      <w:r w:rsidRPr="00DF0A62">
        <w:rPr>
          <w:rFonts w:eastAsia="仿宋_GB2312"/>
          <w:szCs w:val="32"/>
        </w:rPr>
        <w:t>、</w:t>
      </w:r>
      <w:r w:rsidR="00415B6A">
        <w:rPr>
          <w:rFonts w:eastAsia="仿宋_GB2312" w:hint="eastAsia"/>
          <w:szCs w:val="32"/>
        </w:rPr>
        <w:t>粒径</w:t>
      </w:r>
      <w:r w:rsidR="00415B6A">
        <w:rPr>
          <w:rFonts w:eastAsia="仿宋_GB2312"/>
          <w:szCs w:val="32"/>
        </w:rPr>
        <w:t>及分布（</w:t>
      </w:r>
      <w:r w:rsidR="00415B6A">
        <w:rPr>
          <w:rFonts w:eastAsia="仿宋_GB2312" w:hint="eastAsia"/>
          <w:szCs w:val="32"/>
        </w:rPr>
        <w:t>如适用</w:t>
      </w:r>
      <w:r w:rsidR="00415B6A">
        <w:rPr>
          <w:rFonts w:eastAsia="仿宋_GB2312"/>
          <w:szCs w:val="32"/>
        </w:rPr>
        <w:t>）</w:t>
      </w:r>
      <w:r w:rsidR="00415B6A">
        <w:rPr>
          <w:rFonts w:eastAsia="仿宋_GB2312" w:hint="eastAsia"/>
          <w:szCs w:val="32"/>
        </w:rPr>
        <w:t>、</w:t>
      </w:r>
      <w:r w:rsidRPr="00DF0A62">
        <w:rPr>
          <w:rFonts w:eastAsia="仿宋_GB2312"/>
          <w:szCs w:val="32"/>
        </w:rPr>
        <w:t>来源和纯度（如适用）、使用量或组成比例、符合的标准和</w:t>
      </w:r>
      <w:r w:rsidR="002A1A3B">
        <w:rPr>
          <w:rFonts w:eastAsia="仿宋_GB2312" w:hint="eastAsia"/>
          <w:szCs w:val="32"/>
        </w:rPr>
        <w:t>注册</w:t>
      </w:r>
      <w:r w:rsidRPr="00DF0A62">
        <w:rPr>
          <w:rFonts w:eastAsia="仿宋_GB2312"/>
          <w:szCs w:val="32"/>
        </w:rPr>
        <w:t>申请人的验收标准及相关的安全性评价报告，建议以列表的形式提供。并说明原材料的选择依据及来源。</w:t>
      </w:r>
    </w:p>
    <w:p w:rsidR="00292D64" w:rsidRDefault="00DF0A62" w:rsidP="00292D64">
      <w:pPr>
        <w:spacing w:line="520" w:lineRule="exact"/>
        <w:ind w:firstLineChars="200" w:firstLine="640"/>
        <w:rPr>
          <w:rFonts w:eastAsia="仿宋_GB2312"/>
          <w:szCs w:val="32"/>
        </w:rPr>
      </w:pPr>
      <w:r w:rsidRPr="00DF0A62">
        <w:rPr>
          <w:rFonts w:eastAsia="仿宋_GB2312" w:hint="eastAsia"/>
          <w:szCs w:val="32"/>
        </w:rPr>
        <w:t>5.2.2</w:t>
      </w:r>
      <w:r w:rsidR="00292D64">
        <w:rPr>
          <w:rFonts w:eastAsia="仿宋_GB2312"/>
          <w:szCs w:val="32"/>
        </w:rPr>
        <w:t>化学</w:t>
      </w:r>
      <w:r w:rsidR="00292D64">
        <w:rPr>
          <w:rFonts w:eastAsia="仿宋_GB2312" w:hint="eastAsia"/>
          <w:szCs w:val="32"/>
        </w:rPr>
        <w:t>表征</w:t>
      </w:r>
    </w:p>
    <w:p w:rsidR="00292D64" w:rsidRPr="00CB655D" w:rsidRDefault="00CB655D" w:rsidP="00CB655D">
      <w:pPr>
        <w:spacing w:line="520" w:lineRule="exact"/>
        <w:ind w:rightChars="-32" w:right="-102" w:firstLineChars="200" w:firstLine="640"/>
        <w:rPr>
          <w:rFonts w:eastAsia="仿宋_GB2312"/>
          <w:color w:val="000000"/>
          <w:szCs w:val="32"/>
        </w:rPr>
      </w:pPr>
      <w:r>
        <w:rPr>
          <w:rFonts w:eastAsia="仿宋_GB2312"/>
          <w:color w:val="000000"/>
          <w:szCs w:val="32"/>
        </w:rPr>
        <w:t>提供产品各组成</w:t>
      </w:r>
      <w:r>
        <w:rPr>
          <w:rFonts w:eastAsia="仿宋_GB2312" w:hint="eastAsia"/>
          <w:color w:val="000000"/>
          <w:szCs w:val="32"/>
        </w:rPr>
        <w:t>成分及</w:t>
      </w:r>
      <w:r>
        <w:rPr>
          <w:rFonts w:eastAsia="仿宋_GB2312"/>
          <w:color w:val="000000"/>
          <w:szCs w:val="32"/>
        </w:rPr>
        <w:t>百分含量的确定依据，</w:t>
      </w:r>
      <w:r>
        <w:rPr>
          <w:rFonts w:eastAsia="仿宋_GB2312" w:hint="eastAsia"/>
          <w:color w:val="000000"/>
          <w:szCs w:val="32"/>
        </w:rPr>
        <w:t>提交</w:t>
      </w:r>
      <w:r>
        <w:rPr>
          <w:rFonts w:eastAsia="仿宋_GB2312"/>
          <w:color w:val="000000"/>
          <w:szCs w:val="32"/>
        </w:rPr>
        <w:t>各</w:t>
      </w:r>
      <w:r>
        <w:rPr>
          <w:rFonts w:eastAsia="仿宋_GB2312" w:hint="eastAsia"/>
          <w:color w:val="000000"/>
          <w:szCs w:val="32"/>
        </w:rPr>
        <w:t>填料</w:t>
      </w:r>
      <w:r>
        <w:rPr>
          <w:rFonts w:eastAsia="仿宋_GB2312"/>
          <w:color w:val="000000"/>
          <w:szCs w:val="32"/>
        </w:rPr>
        <w:t>组分</w:t>
      </w:r>
      <w:r>
        <w:rPr>
          <w:rFonts w:eastAsia="仿宋_GB2312" w:hint="eastAsia"/>
          <w:color w:val="000000"/>
          <w:szCs w:val="32"/>
        </w:rPr>
        <w:t>分散</w:t>
      </w:r>
      <w:r>
        <w:rPr>
          <w:rFonts w:eastAsia="仿宋_GB2312"/>
          <w:color w:val="000000"/>
          <w:szCs w:val="32"/>
        </w:rPr>
        <w:t>均匀的研究资料。</w:t>
      </w:r>
    </w:p>
    <w:p w:rsidR="005326B6" w:rsidRDefault="00A34498">
      <w:pPr>
        <w:spacing w:line="520" w:lineRule="exact"/>
        <w:ind w:firstLineChars="200" w:firstLine="640"/>
        <w:rPr>
          <w:rFonts w:eastAsia="仿宋_GB2312"/>
          <w:color w:val="000000"/>
          <w:szCs w:val="32"/>
        </w:rPr>
      </w:pPr>
      <w:r>
        <w:rPr>
          <w:rFonts w:eastAsia="仿宋_GB2312"/>
          <w:color w:val="000000"/>
          <w:szCs w:val="32"/>
        </w:rPr>
        <w:t>5</w:t>
      </w:r>
      <w:r w:rsidR="00410E46">
        <w:rPr>
          <w:rFonts w:eastAsia="仿宋_GB2312"/>
          <w:color w:val="000000"/>
          <w:szCs w:val="32"/>
        </w:rPr>
        <w:t>.3</w:t>
      </w:r>
      <w:r w:rsidR="00410E46">
        <w:rPr>
          <w:rFonts w:eastAsia="仿宋_GB2312"/>
          <w:color w:val="000000"/>
          <w:szCs w:val="32"/>
        </w:rPr>
        <w:t>生物学特性研究</w:t>
      </w:r>
    </w:p>
    <w:p w:rsidR="00C25009" w:rsidRDefault="00CB655D" w:rsidP="00CB655D">
      <w:pPr>
        <w:spacing w:line="520" w:lineRule="exact"/>
        <w:ind w:firstLineChars="200" w:firstLine="640"/>
        <w:rPr>
          <w:rFonts w:eastAsia="仿宋_GB2312"/>
          <w:szCs w:val="32"/>
        </w:rPr>
      </w:pPr>
      <w:r>
        <w:rPr>
          <w:rFonts w:eastAsia="仿宋_GB2312" w:hint="eastAsia"/>
          <w:szCs w:val="32"/>
        </w:rPr>
        <w:lastRenderedPageBreak/>
        <w:t>牙科树脂</w:t>
      </w:r>
      <w:r>
        <w:rPr>
          <w:rFonts w:eastAsia="仿宋_GB2312"/>
          <w:szCs w:val="32"/>
        </w:rPr>
        <w:t>充填材料</w:t>
      </w:r>
      <w:r w:rsidRPr="00D47173">
        <w:rPr>
          <w:rFonts w:eastAsia="仿宋_GB2312" w:hint="eastAsia"/>
          <w:szCs w:val="32"/>
        </w:rPr>
        <w:t>与牙本质</w:t>
      </w:r>
      <w:r>
        <w:rPr>
          <w:rFonts w:eastAsia="仿宋_GB2312" w:hint="eastAsia"/>
          <w:szCs w:val="32"/>
        </w:rPr>
        <w:t>/</w:t>
      </w:r>
      <w:r>
        <w:rPr>
          <w:rFonts w:eastAsia="仿宋_GB2312" w:hint="eastAsia"/>
          <w:szCs w:val="32"/>
        </w:rPr>
        <w:t>牙釉质</w:t>
      </w:r>
      <w:r w:rsidRPr="00D47173">
        <w:rPr>
          <w:rFonts w:eastAsia="仿宋_GB2312" w:hint="eastAsia"/>
          <w:szCs w:val="32"/>
        </w:rPr>
        <w:t>（或口腔软组织）持久接触</w:t>
      </w:r>
      <w:r w:rsidR="00A360B3" w:rsidRPr="00594448">
        <w:rPr>
          <w:rFonts w:eastAsia="仿宋_GB2312" w:hint="eastAsia"/>
          <w:szCs w:val="32"/>
        </w:rPr>
        <w:t>，生物相容性</w:t>
      </w:r>
      <w:r>
        <w:rPr>
          <w:rFonts w:eastAsia="仿宋_GB2312" w:hint="eastAsia"/>
          <w:szCs w:val="32"/>
        </w:rPr>
        <w:t>评价应遵循</w:t>
      </w:r>
      <w:r w:rsidR="005F4503" w:rsidRPr="005F4503">
        <w:rPr>
          <w:rFonts w:eastAsia="仿宋_GB2312" w:hint="eastAsia"/>
          <w:szCs w:val="32"/>
        </w:rPr>
        <w:t>GB/T 16886.1</w:t>
      </w:r>
      <w:r w:rsidR="005F4503" w:rsidRPr="005F4503">
        <w:rPr>
          <w:rFonts w:eastAsia="仿宋_GB2312" w:hint="eastAsia"/>
          <w:szCs w:val="32"/>
        </w:rPr>
        <w:t>《医疗器械生物学评价第</w:t>
      </w:r>
      <w:r w:rsidR="005F4503" w:rsidRPr="005F4503">
        <w:rPr>
          <w:rFonts w:eastAsia="仿宋_GB2312" w:hint="eastAsia"/>
          <w:szCs w:val="32"/>
        </w:rPr>
        <w:t>1</w:t>
      </w:r>
      <w:r w:rsidR="005F4503" w:rsidRPr="005F4503">
        <w:rPr>
          <w:rFonts w:eastAsia="仿宋_GB2312" w:hint="eastAsia"/>
          <w:szCs w:val="32"/>
        </w:rPr>
        <w:t>部分：风险管理过程中的评价与试验》</w:t>
      </w:r>
      <w:r w:rsidRPr="00D47173">
        <w:rPr>
          <w:rFonts w:eastAsia="仿宋_GB2312" w:hint="eastAsia"/>
          <w:szCs w:val="32"/>
        </w:rPr>
        <w:t>和</w:t>
      </w:r>
      <w:r w:rsidRPr="00D47173">
        <w:rPr>
          <w:rFonts w:eastAsia="仿宋_GB2312"/>
          <w:szCs w:val="32"/>
        </w:rPr>
        <w:t>YY/T 0268</w:t>
      </w:r>
      <w:r w:rsidRPr="00D47173">
        <w:rPr>
          <w:rFonts w:eastAsia="仿宋_GB2312" w:hint="eastAsia"/>
          <w:szCs w:val="32"/>
        </w:rPr>
        <w:t>《牙科学口腔医疗器械生物学评价第</w:t>
      </w:r>
      <w:r w:rsidRPr="00D47173">
        <w:rPr>
          <w:rFonts w:eastAsia="仿宋_GB2312"/>
          <w:szCs w:val="32"/>
        </w:rPr>
        <w:t>1</w:t>
      </w:r>
      <w:r w:rsidRPr="00D47173">
        <w:rPr>
          <w:rFonts w:eastAsia="仿宋_GB2312" w:hint="eastAsia"/>
          <w:szCs w:val="32"/>
        </w:rPr>
        <w:t>单元：评价与试验》相关要求</w:t>
      </w:r>
      <w:r w:rsidR="005F4503" w:rsidRPr="005F4503">
        <w:rPr>
          <w:rFonts w:eastAsia="仿宋_GB2312" w:hint="eastAsia"/>
          <w:szCs w:val="32"/>
        </w:rPr>
        <w:t>及《国家食品药品监督管理局关于印发医疗器械生物学评价和审查指南的通知》中的审查要点进行风险评价，</w:t>
      </w:r>
      <w:r w:rsidR="00417864">
        <w:rPr>
          <w:rFonts w:eastAsia="仿宋_GB2312" w:hint="eastAsia"/>
          <w:szCs w:val="32"/>
        </w:rPr>
        <w:t>参照</w:t>
      </w:r>
      <w:r w:rsidR="005F4503" w:rsidRPr="005F4503">
        <w:rPr>
          <w:rFonts w:eastAsia="仿宋_GB2312" w:hint="eastAsia"/>
          <w:szCs w:val="32"/>
        </w:rPr>
        <w:t>GB/T 16886</w:t>
      </w:r>
      <w:r>
        <w:rPr>
          <w:rFonts w:eastAsia="仿宋_GB2312" w:hint="eastAsia"/>
          <w:szCs w:val="32"/>
        </w:rPr>
        <w:t>、</w:t>
      </w:r>
      <w:r>
        <w:rPr>
          <w:rFonts w:eastAsia="仿宋_GB2312" w:hint="eastAsia"/>
          <w:szCs w:val="32"/>
        </w:rPr>
        <w:t>YY/T 0268</w:t>
      </w:r>
      <w:r w:rsidR="005F4503" w:rsidRPr="005F4503">
        <w:rPr>
          <w:rFonts w:eastAsia="仿宋_GB2312" w:hint="eastAsia"/>
          <w:szCs w:val="32"/>
        </w:rPr>
        <w:t>系列标准进行生物学</w:t>
      </w:r>
      <w:r w:rsidR="00417864">
        <w:rPr>
          <w:rFonts w:eastAsia="仿宋_GB2312" w:hint="eastAsia"/>
          <w:szCs w:val="32"/>
        </w:rPr>
        <w:t>评价</w:t>
      </w:r>
      <w:r w:rsidR="005F4503" w:rsidRPr="005F4503">
        <w:rPr>
          <w:rFonts w:eastAsia="仿宋_GB2312" w:hint="eastAsia"/>
          <w:szCs w:val="32"/>
        </w:rPr>
        <w:t>。生物学评定终点一般包括细胞毒性、致敏、刺激或皮内反应</w:t>
      </w:r>
      <w:r>
        <w:rPr>
          <w:rFonts w:eastAsia="仿宋_GB2312" w:hint="eastAsia"/>
          <w:szCs w:val="32"/>
        </w:rPr>
        <w:t>/</w:t>
      </w:r>
      <w:r>
        <w:rPr>
          <w:rFonts w:eastAsia="仿宋_GB2312" w:hint="eastAsia"/>
          <w:szCs w:val="32"/>
        </w:rPr>
        <w:t>口腔</w:t>
      </w:r>
      <w:r>
        <w:rPr>
          <w:rFonts w:eastAsia="仿宋_GB2312"/>
          <w:szCs w:val="32"/>
        </w:rPr>
        <w:t>黏膜刺激</w:t>
      </w:r>
      <w:r>
        <w:rPr>
          <w:rFonts w:eastAsia="仿宋_GB2312" w:hint="eastAsia"/>
          <w:szCs w:val="32"/>
        </w:rPr>
        <w:t>、</w:t>
      </w:r>
      <w:r>
        <w:rPr>
          <w:rFonts w:eastAsia="仿宋_GB2312"/>
          <w:szCs w:val="32"/>
        </w:rPr>
        <w:t>牙髓牙本质刺激</w:t>
      </w:r>
      <w:r w:rsidR="0050544C">
        <w:rPr>
          <w:rFonts w:eastAsia="仿宋_GB2312" w:hint="eastAsia"/>
          <w:szCs w:val="32"/>
        </w:rPr>
        <w:t>、材料</w:t>
      </w:r>
      <w:proofErr w:type="gramStart"/>
      <w:r w:rsidR="0050544C">
        <w:rPr>
          <w:rFonts w:eastAsia="仿宋_GB2312" w:hint="eastAsia"/>
          <w:szCs w:val="32"/>
        </w:rPr>
        <w:t>介</w:t>
      </w:r>
      <w:proofErr w:type="gramEnd"/>
      <w:r w:rsidR="0050544C">
        <w:rPr>
          <w:rFonts w:eastAsia="仿宋_GB2312" w:hint="eastAsia"/>
          <w:szCs w:val="32"/>
        </w:rPr>
        <w:t>导的致热性、急性全身毒性、亚慢性毒性、遗传毒性和致癌性，</w:t>
      </w:r>
      <w:r w:rsidR="0050544C" w:rsidRPr="001D7044">
        <w:rPr>
          <w:rFonts w:eastAsia="仿宋_GB2312" w:hint="eastAsia"/>
          <w:szCs w:val="32"/>
        </w:rPr>
        <w:t>必要时根据</w:t>
      </w:r>
      <w:r w:rsidR="0050544C" w:rsidRPr="001D7044">
        <w:rPr>
          <w:rFonts w:eastAsia="仿宋_GB2312"/>
          <w:szCs w:val="32"/>
        </w:rPr>
        <w:t>GB/T 16886</w:t>
      </w:r>
      <w:r w:rsidR="0050544C" w:rsidRPr="001D7044">
        <w:rPr>
          <w:rFonts w:eastAsia="仿宋_GB2312" w:hint="eastAsia"/>
          <w:szCs w:val="32"/>
        </w:rPr>
        <w:t>系列标准进行生物学试验。</w:t>
      </w:r>
    </w:p>
    <w:p w:rsidR="005326B6" w:rsidRPr="00497B8E" w:rsidRDefault="00A34498" w:rsidP="00497B8E">
      <w:pPr>
        <w:widowControl/>
        <w:spacing w:line="520" w:lineRule="exact"/>
        <w:ind w:firstLineChars="200" w:firstLine="640"/>
        <w:rPr>
          <w:rFonts w:ascii="仿宋_GB2312" w:eastAsia="仿宋_GB2312"/>
          <w:kern w:val="0"/>
          <w:szCs w:val="32"/>
        </w:rPr>
      </w:pPr>
      <w:r w:rsidRPr="00497B8E">
        <w:rPr>
          <w:rFonts w:eastAsia="仿宋_GB2312"/>
          <w:kern w:val="0"/>
          <w:szCs w:val="32"/>
        </w:rPr>
        <w:t>5</w:t>
      </w:r>
      <w:r w:rsidR="00D11557" w:rsidRPr="00497B8E">
        <w:rPr>
          <w:rFonts w:eastAsia="仿宋_GB2312"/>
          <w:kern w:val="0"/>
          <w:szCs w:val="32"/>
        </w:rPr>
        <w:t>.</w:t>
      </w:r>
      <w:r w:rsidR="00F2791F">
        <w:rPr>
          <w:rFonts w:eastAsia="仿宋_GB2312"/>
          <w:kern w:val="0"/>
          <w:szCs w:val="32"/>
        </w:rPr>
        <w:t>4</w:t>
      </w:r>
      <w:r w:rsidR="00410E46" w:rsidRPr="00497B8E">
        <w:rPr>
          <w:rFonts w:ascii="仿宋_GB2312" w:eastAsia="仿宋_GB2312" w:hint="eastAsia"/>
          <w:kern w:val="0"/>
          <w:szCs w:val="32"/>
        </w:rPr>
        <w:t>动物试验研究</w:t>
      </w:r>
    </w:p>
    <w:p w:rsidR="00F2791F" w:rsidRDefault="00F2791F" w:rsidP="00F2791F">
      <w:pPr>
        <w:spacing w:line="520" w:lineRule="exact"/>
        <w:ind w:rightChars="-32" w:right="-102" w:firstLineChars="200" w:firstLine="640"/>
        <w:rPr>
          <w:rFonts w:eastAsia="仿宋_GB2312"/>
          <w:color w:val="000000"/>
          <w:szCs w:val="32"/>
        </w:rPr>
      </w:pPr>
      <w:r>
        <w:rPr>
          <w:rFonts w:eastAsia="仿宋_GB2312" w:hint="eastAsia"/>
          <w:color w:val="000000"/>
          <w:szCs w:val="32"/>
        </w:rPr>
        <w:t>参照《医疗器械动物试验研究注册审查指导原则</w:t>
      </w:r>
      <w:r>
        <w:rPr>
          <w:rFonts w:eastAsia="仿宋_GB2312" w:hint="eastAsia"/>
          <w:color w:val="000000"/>
          <w:szCs w:val="32"/>
        </w:rPr>
        <w:t xml:space="preserve"> </w:t>
      </w:r>
      <w:r>
        <w:rPr>
          <w:rFonts w:eastAsia="仿宋_GB2312" w:hint="eastAsia"/>
          <w:color w:val="000000"/>
          <w:szCs w:val="32"/>
        </w:rPr>
        <w:t>第一部分：决策原则》确定是否需要在活体动物上进行动物试验。</w:t>
      </w:r>
      <w:r w:rsidRPr="00F45D30">
        <w:rPr>
          <w:rFonts w:eastAsia="仿宋_GB2312" w:hint="eastAsia"/>
          <w:color w:val="000000"/>
          <w:szCs w:val="32"/>
        </w:rPr>
        <w:t>如经决策分析需开展动物试验研究，可参照《医疗器械动物试验研究注册审查指导原则</w:t>
      </w:r>
      <w:r w:rsidRPr="00F45D30">
        <w:rPr>
          <w:rFonts w:eastAsia="仿宋_GB2312" w:hint="eastAsia"/>
          <w:color w:val="000000"/>
          <w:szCs w:val="32"/>
        </w:rPr>
        <w:t xml:space="preserve"> </w:t>
      </w:r>
      <w:r w:rsidRPr="00F45D30">
        <w:rPr>
          <w:rFonts w:eastAsia="仿宋_GB2312" w:hint="eastAsia"/>
          <w:color w:val="000000"/>
          <w:szCs w:val="32"/>
        </w:rPr>
        <w:t>第二部分：试验设计、实施质量保证》中相关要求进行。</w:t>
      </w:r>
      <w:r w:rsidR="00CA784B">
        <w:rPr>
          <w:rFonts w:eastAsia="仿宋_GB2312" w:hint="eastAsia"/>
          <w:bCs/>
          <w:szCs w:val="32"/>
        </w:rPr>
        <w:t>一般对于工作机理明确、设计定型，生产工艺成熟，且不改变常规用途的产品不需要进行动物试验研究。</w:t>
      </w:r>
    </w:p>
    <w:p w:rsidR="005326B6" w:rsidRDefault="00D11557">
      <w:pPr>
        <w:spacing w:line="520" w:lineRule="exact"/>
        <w:ind w:firstLineChars="200" w:firstLine="640"/>
        <w:rPr>
          <w:rFonts w:eastAsia="仿宋_GB2312"/>
          <w:color w:val="000000"/>
          <w:szCs w:val="32"/>
        </w:rPr>
      </w:pPr>
      <w:r>
        <w:rPr>
          <w:rFonts w:eastAsia="仿宋_GB2312"/>
          <w:color w:val="000000"/>
          <w:szCs w:val="32"/>
        </w:rPr>
        <w:t>5.</w:t>
      </w:r>
      <w:r w:rsidR="00F2791F">
        <w:rPr>
          <w:rFonts w:eastAsia="仿宋_GB2312"/>
          <w:color w:val="000000"/>
          <w:szCs w:val="32"/>
        </w:rPr>
        <w:t>5</w:t>
      </w:r>
      <w:r w:rsidR="00410E46">
        <w:rPr>
          <w:rFonts w:eastAsia="仿宋_GB2312"/>
          <w:color w:val="000000"/>
          <w:szCs w:val="32"/>
        </w:rPr>
        <w:t>稳定性研究</w:t>
      </w:r>
    </w:p>
    <w:p w:rsidR="00BF2A51" w:rsidRPr="00BF2A51" w:rsidRDefault="00BF2A51" w:rsidP="00BF2A51">
      <w:pPr>
        <w:spacing w:line="520" w:lineRule="exact"/>
        <w:ind w:firstLineChars="200" w:firstLine="640"/>
        <w:rPr>
          <w:rFonts w:eastAsia="仿宋_GB2312"/>
          <w:kern w:val="0"/>
          <w:szCs w:val="32"/>
        </w:rPr>
      </w:pPr>
      <w:r>
        <w:rPr>
          <w:rFonts w:eastAsia="仿宋_GB2312" w:hint="eastAsia"/>
          <w:kern w:val="0"/>
          <w:szCs w:val="32"/>
        </w:rPr>
        <w:t>申报产品需参照《无源植入性医疗器械稳定性研究指导原则》提供产品稳定性研究资料。</w:t>
      </w:r>
      <w:r w:rsidRPr="00BF2A51">
        <w:rPr>
          <w:rFonts w:eastAsia="仿宋_GB2312" w:hint="eastAsia"/>
          <w:kern w:val="0"/>
          <w:szCs w:val="32"/>
        </w:rPr>
        <w:t>稳定性</w:t>
      </w:r>
      <w:r w:rsidRPr="00BF2A51">
        <w:rPr>
          <w:rFonts w:eastAsia="仿宋_GB2312"/>
          <w:kern w:val="0"/>
          <w:szCs w:val="32"/>
        </w:rPr>
        <w:t>研究</w:t>
      </w:r>
      <w:r w:rsidRPr="00BF2A51">
        <w:rPr>
          <w:rFonts w:eastAsia="仿宋_GB2312" w:hint="eastAsia"/>
          <w:kern w:val="0"/>
          <w:szCs w:val="32"/>
        </w:rPr>
        <w:t>一般</w:t>
      </w:r>
      <w:r w:rsidRPr="00BF2A51">
        <w:rPr>
          <w:rFonts w:eastAsia="仿宋_GB2312"/>
          <w:kern w:val="0"/>
          <w:szCs w:val="32"/>
        </w:rPr>
        <w:t>包含货架有效期、</w:t>
      </w:r>
      <w:r w:rsidRPr="00BF2A51">
        <w:rPr>
          <w:rFonts w:eastAsia="仿宋_GB2312" w:hint="eastAsia"/>
          <w:kern w:val="0"/>
          <w:szCs w:val="32"/>
        </w:rPr>
        <w:t>使用</w:t>
      </w:r>
      <w:r w:rsidRPr="00BF2A51">
        <w:rPr>
          <w:rFonts w:eastAsia="仿宋_GB2312"/>
          <w:kern w:val="0"/>
          <w:szCs w:val="32"/>
        </w:rPr>
        <w:t>稳定性和运输稳定性</w:t>
      </w:r>
      <w:r w:rsidRPr="00BF2A51">
        <w:rPr>
          <w:rFonts w:eastAsia="仿宋_GB2312" w:hint="eastAsia"/>
          <w:kern w:val="0"/>
          <w:szCs w:val="32"/>
        </w:rPr>
        <w:t>，其中</w:t>
      </w:r>
      <w:r w:rsidRPr="000543F1">
        <w:rPr>
          <w:rFonts w:eastAsia="仿宋_GB2312" w:hint="eastAsia"/>
          <w:kern w:val="0"/>
          <w:szCs w:val="32"/>
        </w:rPr>
        <w:t>货架有效期和</w:t>
      </w:r>
      <w:r w:rsidRPr="000543F1">
        <w:rPr>
          <w:rFonts w:eastAsia="仿宋_GB2312"/>
          <w:kern w:val="0"/>
          <w:szCs w:val="32"/>
        </w:rPr>
        <w:t>运输稳定性研究包含</w:t>
      </w:r>
      <w:r w:rsidRPr="000543F1">
        <w:rPr>
          <w:rFonts w:eastAsia="仿宋_GB2312" w:hint="eastAsia"/>
          <w:kern w:val="0"/>
          <w:szCs w:val="32"/>
        </w:rPr>
        <w:t>器械</w:t>
      </w:r>
      <w:r w:rsidRPr="000543F1">
        <w:rPr>
          <w:rFonts w:eastAsia="仿宋_GB2312"/>
          <w:kern w:val="0"/>
          <w:szCs w:val="32"/>
        </w:rPr>
        <w:t>本身性能稳定性和包装性能稳定性两方面</w:t>
      </w:r>
      <w:r>
        <w:rPr>
          <w:rFonts w:eastAsia="仿宋_GB2312" w:hint="eastAsia"/>
          <w:kern w:val="0"/>
          <w:szCs w:val="32"/>
        </w:rPr>
        <w:t>。</w:t>
      </w:r>
    </w:p>
    <w:p w:rsidR="005326B6" w:rsidRDefault="00D11557">
      <w:pPr>
        <w:spacing w:line="520" w:lineRule="exact"/>
        <w:ind w:firstLineChars="200" w:firstLine="640"/>
        <w:rPr>
          <w:rFonts w:eastAsia="仿宋_GB2312"/>
          <w:color w:val="000000"/>
          <w:szCs w:val="32"/>
        </w:rPr>
      </w:pPr>
      <w:r>
        <w:rPr>
          <w:rFonts w:eastAsia="仿宋_GB2312"/>
          <w:color w:val="000000"/>
          <w:szCs w:val="32"/>
        </w:rPr>
        <w:t>5.</w:t>
      </w:r>
      <w:r w:rsidR="00F2791F">
        <w:rPr>
          <w:rFonts w:eastAsia="仿宋_GB2312"/>
          <w:color w:val="000000"/>
          <w:szCs w:val="32"/>
        </w:rPr>
        <w:t>5</w:t>
      </w:r>
      <w:r w:rsidR="00A34498">
        <w:rPr>
          <w:rFonts w:eastAsia="仿宋_GB2312"/>
          <w:color w:val="000000"/>
          <w:szCs w:val="32"/>
        </w:rPr>
        <w:t>.1</w:t>
      </w:r>
      <w:r w:rsidR="00410E46">
        <w:rPr>
          <w:rFonts w:eastAsia="仿宋_GB2312"/>
          <w:color w:val="000000"/>
          <w:szCs w:val="32"/>
        </w:rPr>
        <w:t>货架有效期</w:t>
      </w:r>
    </w:p>
    <w:p w:rsidR="009358D9" w:rsidRDefault="009358D9" w:rsidP="009358D9">
      <w:pPr>
        <w:widowControl/>
        <w:spacing w:line="520" w:lineRule="exact"/>
        <w:ind w:firstLineChars="200" w:firstLine="640"/>
        <w:rPr>
          <w:rFonts w:eastAsia="仿宋_GB2312"/>
          <w:kern w:val="0"/>
          <w:szCs w:val="32"/>
        </w:rPr>
      </w:pPr>
      <w:r w:rsidRPr="0044236F">
        <w:rPr>
          <w:rFonts w:eastAsia="仿宋_GB2312"/>
          <w:bCs/>
          <w:kern w:val="0"/>
          <w:szCs w:val="32"/>
        </w:rPr>
        <w:lastRenderedPageBreak/>
        <w:t>医疗器械货架有效期的验证试验通常可</w:t>
      </w:r>
      <w:r w:rsidRPr="0044236F">
        <w:rPr>
          <w:rFonts w:eastAsia="仿宋_GB2312" w:hint="eastAsia"/>
          <w:bCs/>
          <w:kern w:val="0"/>
          <w:szCs w:val="32"/>
        </w:rPr>
        <w:t>分为</w:t>
      </w:r>
      <w:r w:rsidRPr="0044236F">
        <w:rPr>
          <w:rFonts w:eastAsia="仿宋_GB2312"/>
          <w:bCs/>
          <w:kern w:val="0"/>
          <w:szCs w:val="32"/>
        </w:rPr>
        <w:t>加速稳定性试验</w:t>
      </w:r>
      <w:r w:rsidRPr="0044236F">
        <w:rPr>
          <w:rFonts w:eastAsia="仿宋_GB2312" w:hint="eastAsia"/>
          <w:bCs/>
          <w:kern w:val="0"/>
          <w:szCs w:val="32"/>
        </w:rPr>
        <w:t>、</w:t>
      </w:r>
      <w:r w:rsidRPr="0044236F">
        <w:rPr>
          <w:rFonts w:eastAsia="仿宋_GB2312"/>
          <w:bCs/>
          <w:kern w:val="0"/>
          <w:szCs w:val="32"/>
        </w:rPr>
        <w:t>实时稳定性试验</w:t>
      </w:r>
      <w:r w:rsidRPr="0044236F">
        <w:rPr>
          <w:rFonts w:eastAsia="仿宋_GB2312" w:hint="eastAsia"/>
          <w:bCs/>
          <w:kern w:val="0"/>
          <w:szCs w:val="32"/>
        </w:rPr>
        <w:t>两类</w:t>
      </w:r>
      <w:r w:rsidRPr="0044236F">
        <w:rPr>
          <w:rFonts w:eastAsia="仿宋_GB2312"/>
          <w:bCs/>
          <w:kern w:val="0"/>
          <w:szCs w:val="32"/>
        </w:rPr>
        <w:t>。无论加速稳定性试验还是实时稳定性试验，注册申请人均需在试验方案中设定测试项目、测试方法及判定标准</w:t>
      </w:r>
      <w:r>
        <w:rPr>
          <w:rFonts w:eastAsia="仿宋_GB2312" w:hint="eastAsia"/>
          <w:bCs/>
          <w:kern w:val="0"/>
          <w:szCs w:val="32"/>
        </w:rPr>
        <w:t>。</w:t>
      </w:r>
      <w:r w:rsidRPr="0044236F">
        <w:rPr>
          <w:rFonts w:eastAsia="仿宋_GB2312" w:hint="eastAsia"/>
          <w:bCs/>
          <w:kern w:val="0"/>
          <w:szCs w:val="32"/>
        </w:rPr>
        <w:t>测试</w:t>
      </w:r>
      <w:r w:rsidRPr="0044236F">
        <w:rPr>
          <w:rFonts w:eastAsia="仿宋_GB2312"/>
          <w:bCs/>
          <w:kern w:val="0"/>
          <w:szCs w:val="32"/>
        </w:rPr>
        <w:t>项目</w:t>
      </w:r>
      <w:r w:rsidRPr="0044236F">
        <w:rPr>
          <w:rFonts w:eastAsia="仿宋_GB2312" w:hint="eastAsia"/>
          <w:bCs/>
          <w:kern w:val="0"/>
          <w:szCs w:val="32"/>
        </w:rPr>
        <w:t>仅需评估产品随时间老化的相关性能，</w:t>
      </w:r>
      <w:r w:rsidRPr="0044236F">
        <w:rPr>
          <w:rFonts w:eastAsia="仿宋_GB2312"/>
          <w:bCs/>
          <w:kern w:val="0"/>
          <w:szCs w:val="32"/>
        </w:rPr>
        <w:t>包括</w:t>
      </w:r>
      <w:r w:rsidRPr="0044236F">
        <w:rPr>
          <w:rFonts w:eastAsia="仿宋_GB2312" w:hint="eastAsia"/>
          <w:bCs/>
          <w:kern w:val="0"/>
          <w:szCs w:val="32"/>
        </w:rPr>
        <w:t>器械</w:t>
      </w:r>
      <w:r w:rsidRPr="0044236F">
        <w:rPr>
          <w:rFonts w:eastAsia="仿宋_GB2312"/>
          <w:bCs/>
          <w:kern w:val="0"/>
          <w:szCs w:val="32"/>
        </w:rPr>
        <w:t>自身性能测试和包装系统性能</w:t>
      </w:r>
      <w:r w:rsidRPr="0044236F">
        <w:rPr>
          <w:rFonts w:eastAsia="仿宋_GB2312" w:hint="eastAsia"/>
          <w:bCs/>
          <w:kern w:val="0"/>
          <w:szCs w:val="32"/>
        </w:rPr>
        <w:t>测试</w:t>
      </w:r>
      <w:r w:rsidRPr="0044236F">
        <w:rPr>
          <w:rFonts w:eastAsia="仿宋_GB2312"/>
          <w:bCs/>
          <w:kern w:val="0"/>
          <w:szCs w:val="32"/>
        </w:rPr>
        <w:t>两方面。</w:t>
      </w:r>
      <w:r w:rsidRPr="0044236F">
        <w:rPr>
          <w:rFonts w:eastAsia="仿宋_GB2312" w:hint="eastAsia"/>
          <w:bCs/>
          <w:kern w:val="0"/>
          <w:szCs w:val="32"/>
        </w:rPr>
        <w:t>其中</w:t>
      </w:r>
      <w:r w:rsidRPr="000543F1">
        <w:rPr>
          <w:rFonts w:eastAsia="仿宋_GB2312" w:hint="eastAsia"/>
          <w:kern w:val="0"/>
          <w:szCs w:val="32"/>
        </w:rPr>
        <w:t>器械</w:t>
      </w:r>
      <w:r w:rsidRPr="000543F1">
        <w:rPr>
          <w:rFonts w:eastAsia="仿宋_GB2312"/>
          <w:kern w:val="0"/>
          <w:szCs w:val="32"/>
        </w:rPr>
        <w:t>本身性能稳定性</w:t>
      </w:r>
      <w:r>
        <w:rPr>
          <w:rFonts w:eastAsia="仿宋_GB2312" w:hint="eastAsia"/>
          <w:kern w:val="0"/>
          <w:szCs w:val="32"/>
        </w:rPr>
        <w:t>需提供老化前后产品关键性能（如挠曲强度</w:t>
      </w:r>
      <w:r>
        <w:rPr>
          <w:rFonts w:eastAsia="仿宋_GB2312"/>
          <w:kern w:val="0"/>
          <w:szCs w:val="32"/>
        </w:rPr>
        <w:t>、色调</w:t>
      </w:r>
      <w:r>
        <w:rPr>
          <w:rFonts w:eastAsia="仿宋_GB2312" w:hint="eastAsia"/>
          <w:kern w:val="0"/>
          <w:szCs w:val="32"/>
        </w:rPr>
        <w:t>等）的验证对比资料。</w:t>
      </w:r>
      <w:r w:rsidRPr="0044236F">
        <w:rPr>
          <w:rFonts w:eastAsia="仿宋_GB2312"/>
          <w:bCs/>
          <w:kern w:val="0"/>
          <w:szCs w:val="32"/>
        </w:rPr>
        <w:t>包装系统性能</w:t>
      </w:r>
      <w:r w:rsidRPr="0044236F">
        <w:rPr>
          <w:rFonts w:eastAsia="仿宋_GB2312" w:hint="eastAsia"/>
          <w:bCs/>
          <w:kern w:val="0"/>
          <w:szCs w:val="32"/>
        </w:rPr>
        <w:t>测试主要</w:t>
      </w:r>
      <w:r w:rsidRPr="0044236F">
        <w:rPr>
          <w:rFonts w:eastAsia="仿宋_GB2312"/>
          <w:bCs/>
          <w:kern w:val="0"/>
          <w:szCs w:val="32"/>
        </w:rPr>
        <w:t>目的是为了验证包装</w:t>
      </w:r>
      <w:r w:rsidRPr="0044236F">
        <w:rPr>
          <w:rFonts w:eastAsia="仿宋_GB2312" w:hint="eastAsia"/>
          <w:bCs/>
          <w:kern w:val="0"/>
          <w:szCs w:val="32"/>
        </w:rPr>
        <w:t>系统</w:t>
      </w:r>
      <w:r w:rsidRPr="0044236F">
        <w:rPr>
          <w:rFonts w:eastAsia="仿宋_GB2312"/>
          <w:bCs/>
          <w:kern w:val="0"/>
          <w:szCs w:val="32"/>
        </w:rPr>
        <w:t>对微生物的屏障性能</w:t>
      </w:r>
      <w:r>
        <w:rPr>
          <w:rFonts w:eastAsia="仿宋_GB2312" w:hint="eastAsia"/>
          <w:bCs/>
          <w:kern w:val="0"/>
          <w:szCs w:val="32"/>
        </w:rPr>
        <w:t>（</w:t>
      </w:r>
      <w:r w:rsidRPr="0044236F">
        <w:rPr>
          <w:rFonts w:eastAsia="仿宋_GB2312" w:hint="eastAsia"/>
          <w:kern w:val="0"/>
          <w:szCs w:val="32"/>
        </w:rPr>
        <w:t>如染色液穿透试验、气泡试验、材料密封强度试验等</w:t>
      </w:r>
      <w:r>
        <w:rPr>
          <w:rFonts w:eastAsia="仿宋_GB2312" w:hint="eastAsia"/>
          <w:bCs/>
          <w:kern w:val="0"/>
          <w:szCs w:val="32"/>
        </w:rPr>
        <w:t>）</w:t>
      </w:r>
      <w:r w:rsidRPr="0044236F">
        <w:rPr>
          <w:rFonts w:eastAsia="仿宋_GB2312" w:hint="eastAsia"/>
          <w:bCs/>
          <w:kern w:val="0"/>
          <w:szCs w:val="32"/>
        </w:rPr>
        <w:t>，</w:t>
      </w:r>
      <w:r w:rsidRPr="0044236F">
        <w:rPr>
          <w:rFonts w:eastAsia="仿宋_GB2312"/>
          <w:bCs/>
          <w:kern w:val="0"/>
          <w:szCs w:val="32"/>
        </w:rPr>
        <w:t>即无菌状态</w:t>
      </w:r>
      <w:r w:rsidRPr="0044236F">
        <w:rPr>
          <w:rFonts w:eastAsia="仿宋_GB2312" w:hint="eastAsia"/>
          <w:bCs/>
          <w:kern w:val="0"/>
          <w:szCs w:val="32"/>
        </w:rPr>
        <w:t>/</w:t>
      </w:r>
      <w:r w:rsidRPr="0044236F">
        <w:rPr>
          <w:rFonts w:eastAsia="仿宋_GB2312" w:hint="eastAsia"/>
          <w:bCs/>
          <w:kern w:val="0"/>
          <w:szCs w:val="32"/>
        </w:rPr>
        <w:t>微生物</w:t>
      </w:r>
      <w:r w:rsidRPr="0044236F">
        <w:rPr>
          <w:rFonts w:eastAsia="仿宋_GB2312"/>
          <w:bCs/>
          <w:kern w:val="0"/>
          <w:szCs w:val="32"/>
        </w:rPr>
        <w:t>限度</w:t>
      </w:r>
      <w:r w:rsidRPr="0044236F">
        <w:rPr>
          <w:rFonts w:eastAsia="仿宋_GB2312" w:hint="eastAsia"/>
          <w:bCs/>
          <w:kern w:val="0"/>
          <w:szCs w:val="32"/>
        </w:rPr>
        <w:t>要求</w:t>
      </w:r>
      <w:r w:rsidRPr="0044236F">
        <w:rPr>
          <w:rFonts w:eastAsia="仿宋_GB2312"/>
          <w:bCs/>
          <w:kern w:val="0"/>
          <w:szCs w:val="32"/>
        </w:rPr>
        <w:t>的保持</w:t>
      </w:r>
      <w:r w:rsidRPr="0044236F">
        <w:rPr>
          <w:rFonts w:eastAsia="仿宋_GB2312" w:hint="eastAsia"/>
          <w:bCs/>
          <w:kern w:val="0"/>
          <w:szCs w:val="32"/>
        </w:rPr>
        <w:t>。</w:t>
      </w:r>
      <w:r>
        <w:rPr>
          <w:rFonts w:eastAsia="仿宋_GB2312" w:hint="eastAsia"/>
          <w:kern w:val="0"/>
          <w:szCs w:val="32"/>
        </w:rPr>
        <w:t>对于灭菌产品，需要明确灭菌方式与产品的包装材料、包装工艺及方法的适配性。</w:t>
      </w:r>
    </w:p>
    <w:p w:rsidR="009358D9" w:rsidRDefault="009358D9" w:rsidP="009358D9">
      <w:pPr>
        <w:spacing w:line="520" w:lineRule="exact"/>
        <w:ind w:firstLineChars="200" w:firstLine="640"/>
        <w:rPr>
          <w:rFonts w:eastAsia="仿宋_GB2312"/>
          <w:color w:val="000000"/>
          <w:szCs w:val="32"/>
        </w:rPr>
      </w:pPr>
      <w:r>
        <w:rPr>
          <w:rFonts w:eastAsia="仿宋_GB2312" w:hint="eastAsia"/>
          <w:kern w:val="0"/>
          <w:szCs w:val="32"/>
        </w:rPr>
        <w:t>若注册申请人提供其他医疗器械的货架有效期验证资料，需提供其与本次申报产品在原材料、包装材料、包装工艺、包装方式及其他影响阻菌性能的因素方面具有等同性的证明资料。不同包装方式的产品需分别提供验证资料。</w:t>
      </w:r>
    </w:p>
    <w:p w:rsidR="00F2791F" w:rsidRPr="00F2791F" w:rsidRDefault="00F2791F" w:rsidP="00F2791F">
      <w:pPr>
        <w:spacing w:line="520" w:lineRule="exact"/>
        <w:ind w:firstLineChars="200" w:firstLine="640"/>
        <w:rPr>
          <w:rFonts w:eastAsia="仿宋_GB2312"/>
          <w:color w:val="000000"/>
          <w:szCs w:val="32"/>
        </w:rPr>
      </w:pPr>
      <w:r w:rsidRPr="00F2791F">
        <w:rPr>
          <w:rFonts w:eastAsia="仿宋_GB2312"/>
          <w:color w:val="000000"/>
          <w:szCs w:val="32"/>
        </w:rPr>
        <w:t>5.5.2</w:t>
      </w:r>
      <w:r w:rsidRPr="00F2791F">
        <w:rPr>
          <w:rFonts w:eastAsia="仿宋_GB2312"/>
          <w:color w:val="000000"/>
          <w:szCs w:val="32"/>
        </w:rPr>
        <w:t>运输稳定性</w:t>
      </w:r>
    </w:p>
    <w:p w:rsidR="003A384F" w:rsidRDefault="003A384F" w:rsidP="003A384F">
      <w:pPr>
        <w:spacing w:line="520" w:lineRule="exact"/>
        <w:ind w:firstLineChars="200" w:firstLine="640"/>
        <w:rPr>
          <w:rFonts w:eastAsia="仿宋_GB2312"/>
          <w:szCs w:val="32"/>
        </w:rPr>
      </w:pPr>
      <w:r>
        <w:rPr>
          <w:rFonts w:eastAsia="仿宋_GB2312" w:hint="eastAsia"/>
          <w:kern w:val="0"/>
          <w:szCs w:val="32"/>
        </w:rPr>
        <w:t>提交运输稳定性验证资料，证明规定的运输条件不会对医疗器械的特性和性能造成不利影响。运输稳定性验证应依据适用的国内、国际标准和验证方案进行，如：产品包装的跌落试验、振荡试验等。</w:t>
      </w:r>
      <w:r w:rsidDel="00F317D3">
        <w:rPr>
          <w:rFonts w:eastAsia="仿宋_GB2312" w:hint="eastAsia"/>
          <w:kern w:val="0"/>
          <w:szCs w:val="32"/>
        </w:rPr>
        <w:t xml:space="preserve"> </w:t>
      </w:r>
    </w:p>
    <w:p w:rsidR="00B23A12" w:rsidRPr="00B23A12" w:rsidRDefault="00B23A12" w:rsidP="00B23A12">
      <w:pPr>
        <w:spacing w:line="520" w:lineRule="exact"/>
        <w:ind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四</w:t>
      </w:r>
      <w:r>
        <w:rPr>
          <w:rFonts w:eastAsia="楷体_GB2312"/>
          <w:color w:val="000000"/>
          <w:szCs w:val="32"/>
        </w:rPr>
        <w:t>）</w:t>
      </w:r>
      <w:r>
        <w:rPr>
          <w:rFonts w:eastAsia="楷体_GB2312" w:hint="eastAsia"/>
          <w:color w:val="000000"/>
          <w:szCs w:val="32"/>
        </w:rPr>
        <w:t>临床评价</w:t>
      </w:r>
      <w:r>
        <w:rPr>
          <w:rFonts w:eastAsia="楷体_GB2312"/>
          <w:color w:val="000000"/>
          <w:szCs w:val="32"/>
        </w:rPr>
        <w:t>资料</w:t>
      </w:r>
    </w:p>
    <w:p w:rsidR="00B23A12" w:rsidRDefault="00B23A12" w:rsidP="00B23A12">
      <w:pPr>
        <w:spacing w:line="520" w:lineRule="exact"/>
        <w:ind w:firstLineChars="200" w:firstLine="640"/>
        <w:rPr>
          <w:rFonts w:ascii="仿宋_GB2312" w:eastAsia="仿宋_GB2312"/>
          <w:szCs w:val="32"/>
        </w:rPr>
      </w:pPr>
      <w:r>
        <w:rPr>
          <w:rFonts w:ascii="仿宋_GB2312" w:eastAsia="仿宋_GB2312" w:hint="eastAsia"/>
          <w:szCs w:val="32"/>
        </w:rPr>
        <w:t>注册申请人需在满足注册法规要求的前提下，按照《医疗器械临床评价技术指导原则》的要求选择合适的临床评价路径提交临床评价资料。</w:t>
      </w:r>
    </w:p>
    <w:p w:rsidR="00B23A12" w:rsidRPr="00463565" w:rsidRDefault="00B23A12" w:rsidP="00B23A12">
      <w:pPr>
        <w:spacing w:line="520" w:lineRule="exact"/>
        <w:ind w:firstLineChars="200" w:firstLine="640"/>
        <w:rPr>
          <w:rFonts w:eastAsia="仿宋_GB2312"/>
          <w:szCs w:val="32"/>
        </w:rPr>
      </w:pPr>
      <w:r w:rsidRPr="00463565">
        <w:rPr>
          <w:rFonts w:eastAsia="仿宋_GB2312"/>
          <w:szCs w:val="32"/>
        </w:rPr>
        <w:t>1.</w:t>
      </w:r>
      <w:r w:rsidRPr="00463565">
        <w:rPr>
          <w:rFonts w:eastAsia="仿宋_GB2312"/>
          <w:szCs w:val="32"/>
        </w:rPr>
        <w:t>同品种医疗器械临床数据</w:t>
      </w:r>
    </w:p>
    <w:p w:rsidR="00B23A12" w:rsidRPr="00463565" w:rsidRDefault="00B23A12" w:rsidP="00B23A12">
      <w:pPr>
        <w:spacing w:line="520" w:lineRule="exact"/>
        <w:ind w:firstLineChars="200" w:firstLine="640"/>
        <w:rPr>
          <w:rFonts w:eastAsia="仿宋_GB2312"/>
          <w:szCs w:val="32"/>
        </w:rPr>
      </w:pPr>
      <w:r w:rsidRPr="00463565">
        <w:rPr>
          <w:rFonts w:eastAsia="仿宋_GB2312"/>
          <w:szCs w:val="32"/>
        </w:rPr>
        <w:t>详见《</w:t>
      </w:r>
      <w:r w:rsidR="00646986" w:rsidRPr="00646986">
        <w:rPr>
          <w:rFonts w:eastAsia="仿宋_GB2312" w:hint="eastAsia"/>
          <w:szCs w:val="32"/>
        </w:rPr>
        <w:t>医疗器械临床评价技术指导原则</w:t>
      </w:r>
      <w:r w:rsidR="00646986">
        <w:rPr>
          <w:rFonts w:eastAsia="仿宋_GB2312" w:hint="eastAsia"/>
          <w:szCs w:val="32"/>
        </w:rPr>
        <w:t>》</w:t>
      </w:r>
      <w:r w:rsidR="00646986">
        <w:rPr>
          <w:rFonts w:eastAsia="仿宋_GB2312"/>
          <w:szCs w:val="32"/>
        </w:rPr>
        <w:t>、</w:t>
      </w:r>
      <w:r w:rsidR="00646986">
        <w:rPr>
          <w:rFonts w:eastAsia="仿宋_GB2312" w:hint="eastAsia"/>
          <w:szCs w:val="32"/>
        </w:rPr>
        <w:t>《</w:t>
      </w:r>
      <w:r w:rsidR="00646986" w:rsidRPr="00646986">
        <w:rPr>
          <w:rFonts w:eastAsia="仿宋_GB2312" w:hint="eastAsia"/>
          <w:szCs w:val="32"/>
        </w:rPr>
        <w:t>医疗器械临</w:t>
      </w:r>
      <w:r w:rsidR="00646986" w:rsidRPr="00646986">
        <w:rPr>
          <w:rFonts w:eastAsia="仿宋_GB2312" w:hint="eastAsia"/>
          <w:szCs w:val="32"/>
        </w:rPr>
        <w:lastRenderedPageBreak/>
        <w:t>床评价等同性论证技术指导原则</w:t>
      </w:r>
      <w:r w:rsidR="00646986">
        <w:rPr>
          <w:rFonts w:eastAsia="仿宋_GB2312" w:hint="eastAsia"/>
          <w:szCs w:val="32"/>
        </w:rPr>
        <w:t>》、</w:t>
      </w:r>
      <w:r w:rsidR="00646986">
        <w:rPr>
          <w:rFonts w:eastAsia="仿宋_GB2312"/>
          <w:szCs w:val="32"/>
        </w:rPr>
        <w:t>《</w:t>
      </w:r>
      <w:hyperlink r:id="rId9" w:history="1">
        <w:r w:rsidR="00646986" w:rsidRPr="00646986">
          <w:t>医疗器械注册申报临床评价报告技术指导原则</w:t>
        </w:r>
      </w:hyperlink>
      <w:r w:rsidR="00646986">
        <w:rPr>
          <w:rFonts w:eastAsia="仿宋_GB2312"/>
          <w:szCs w:val="32"/>
        </w:rPr>
        <w:t>》</w:t>
      </w:r>
      <w:r w:rsidRPr="00463565">
        <w:rPr>
          <w:rFonts w:eastAsia="仿宋_GB2312"/>
          <w:szCs w:val="32"/>
        </w:rPr>
        <w:t>中将同品种医疗器械的临床数据用于支持申报产品的安全性、临床性能和</w:t>
      </w:r>
      <w:r w:rsidRPr="00463565">
        <w:rPr>
          <w:rFonts w:eastAsia="仿宋_GB2312"/>
          <w:szCs w:val="32"/>
        </w:rPr>
        <w:t>/</w:t>
      </w:r>
      <w:r w:rsidRPr="00463565">
        <w:rPr>
          <w:rFonts w:eastAsia="仿宋_GB2312"/>
          <w:szCs w:val="32"/>
        </w:rPr>
        <w:t>或有效性的要求。</w:t>
      </w:r>
    </w:p>
    <w:p w:rsidR="00B23A12" w:rsidRDefault="00B23A12" w:rsidP="00B23A12">
      <w:pPr>
        <w:spacing w:line="520" w:lineRule="exact"/>
        <w:ind w:firstLineChars="200" w:firstLine="640"/>
        <w:rPr>
          <w:rFonts w:ascii="仿宋_GB2312" w:eastAsia="仿宋_GB2312"/>
          <w:szCs w:val="32"/>
        </w:rPr>
      </w:pPr>
      <w:r w:rsidRPr="00463565">
        <w:rPr>
          <w:rFonts w:eastAsia="仿宋_GB2312"/>
          <w:szCs w:val="32"/>
        </w:rPr>
        <w:t>2.</w:t>
      </w:r>
      <w:r>
        <w:rPr>
          <w:rFonts w:ascii="仿宋_GB2312" w:eastAsia="仿宋_GB2312" w:hint="eastAsia"/>
          <w:szCs w:val="32"/>
        </w:rPr>
        <w:t>申报产品临床试验数据</w:t>
      </w:r>
    </w:p>
    <w:p w:rsidR="00B23A12" w:rsidRDefault="009C7B6B" w:rsidP="00B23A12">
      <w:pPr>
        <w:spacing w:line="520" w:lineRule="exact"/>
        <w:ind w:firstLineChars="200" w:firstLine="640"/>
        <w:rPr>
          <w:rFonts w:ascii="仿宋_GB2312" w:eastAsia="仿宋_GB2312"/>
          <w:szCs w:val="32"/>
        </w:rPr>
      </w:pPr>
      <w:r w:rsidRPr="009C7B6B">
        <w:rPr>
          <w:rFonts w:ascii="仿宋_GB2312" w:eastAsia="仿宋_GB2312" w:hint="eastAsia"/>
          <w:szCs w:val="32"/>
        </w:rPr>
        <w:t>如需开展临床试验，</w:t>
      </w:r>
      <w:r w:rsidR="002A1A3B">
        <w:rPr>
          <w:rFonts w:ascii="仿宋_GB2312" w:eastAsia="仿宋_GB2312" w:hint="eastAsia"/>
          <w:szCs w:val="32"/>
        </w:rPr>
        <w:t>注册</w:t>
      </w:r>
      <w:r w:rsidR="00B23A12">
        <w:rPr>
          <w:rFonts w:ascii="仿宋_GB2312" w:eastAsia="仿宋_GB2312" w:hint="eastAsia"/>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r w:rsidR="00F2791F">
        <w:rPr>
          <w:rFonts w:ascii="仿宋_GB2312" w:eastAsia="仿宋_GB2312" w:hint="eastAsia"/>
          <w:szCs w:val="32"/>
        </w:rPr>
        <w:t>及</w:t>
      </w:r>
      <w:r w:rsidR="00F2791F" w:rsidRPr="00F2791F">
        <w:rPr>
          <w:rFonts w:eastAsia="仿宋_GB2312"/>
          <w:szCs w:val="32"/>
        </w:rPr>
        <w:t>YY/T 0990</w:t>
      </w:r>
      <w:r w:rsidR="00F2791F">
        <w:rPr>
          <w:rFonts w:ascii="仿宋_GB2312" w:eastAsia="仿宋_GB2312" w:hint="eastAsia"/>
          <w:szCs w:val="32"/>
        </w:rPr>
        <w:t>《聚合物</w:t>
      </w:r>
      <w:r w:rsidR="00F2791F">
        <w:rPr>
          <w:rFonts w:ascii="仿宋_GB2312" w:eastAsia="仿宋_GB2312"/>
          <w:szCs w:val="32"/>
        </w:rPr>
        <w:t>基牙体修复材料临床试验指南</w:t>
      </w:r>
      <w:r w:rsidR="00F2791F">
        <w:rPr>
          <w:rFonts w:ascii="仿宋_GB2312" w:eastAsia="仿宋_GB2312" w:hint="eastAsia"/>
          <w:szCs w:val="32"/>
        </w:rPr>
        <w:t>》</w:t>
      </w:r>
      <w:r w:rsidR="00B23A12">
        <w:rPr>
          <w:rFonts w:ascii="仿宋_GB2312" w:eastAsia="仿宋_GB2312" w:hint="eastAsia"/>
          <w:szCs w:val="32"/>
        </w:rPr>
        <w:t>。</w:t>
      </w:r>
    </w:p>
    <w:p w:rsidR="00B23A12" w:rsidRPr="00B23A12" w:rsidRDefault="002A1A3B" w:rsidP="00B23A12">
      <w:pPr>
        <w:spacing w:line="520" w:lineRule="exact"/>
        <w:ind w:firstLineChars="200" w:firstLine="640"/>
        <w:rPr>
          <w:rFonts w:ascii="仿宋_GB2312" w:eastAsia="仿宋_GB2312"/>
          <w:bCs/>
          <w:szCs w:val="32"/>
        </w:rPr>
      </w:pPr>
      <w:r>
        <w:rPr>
          <w:rFonts w:ascii="仿宋_GB2312" w:eastAsia="仿宋_GB2312" w:hint="eastAsia"/>
          <w:szCs w:val="32"/>
        </w:rPr>
        <w:t>注册</w:t>
      </w:r>
      <w:r w:rsidR="00B23A12">
        <w:rPr>
          <w:rFonts w:ascii="仿宋_GB2312" w:eastAsia="仿宋_GB2312" w:hint="eastAsia"/>
          <w:szCs w:val="32"/>
        </w:rPr>
        <w:t>申请人如有境外临床试验数据，可参照《接受医疗器械境外临床试验数据技术指导原则》的要求提交相关资料。</w:t>
      </w:r>
    </w:p>
    <w:p w:rsidR="005326B6" w:rsidRDefault="00410E46">
      <w:pPr>
        <w:spacing w:line="520" w:lineRule="exact"/>
        <w:ind w:firstLineChars="200" w:firstLine="640"/>
        <w:rPr>
          <w:rFonts w:eastAsia="楷体_GB2312"/>
          <w:color w:val="000000"/>
          <w:szCs w:val="32"/>
        </w:rPr>
      </w:pPr>
      <w:r>
        <w:rPr>
          <w:rFonts w:eastAsia="楷体_GB2312"/>
          <w:color w:val="000000"/>
          <w:szCs w:val="32"/>
        </w:rPr>
        <w:t>（五）产品说明书和标签样稿</w:t>
      </w:r>
    </w:p>
    <w:p w:rsidR="00A34498" w:rsidRPr="002D7732" w:rsidRDefault="00A34498" w:rsidP="002D7732">
      <w:pPr>
        <w:spacing w:line="520" w:lineRule="exact"/>
        <w:ind w:firstLineChars="200" w:firstLine="640"/>
        <w:rPr>
          <w:rFonts w:ascii="仿宋_GB2312" w:eastAsia="仿宋_GB2312"/>
          <w:szCs w:val="32"/>
        </w:rPr>
      </w:pPr>
      <w:r>
        <w:rPr>
          <w:rFonts w:eastAsia="仿宋_GB2312"/>
          <w:color w:val="000000"/>
          <w:szCs w:val="32"/>
        </w:rPr>
        <w:t>产品说明书和标签需符合《医疗器械说明书和标签管理规定》和</w:t>
      </w:r>
      <w:r>
        <w:rPr>
          <w:rFonts w:eastAsia="仿宋_GB2312"/>
          <w:color w:val="000000"/>
          <w:szCs w:val="32"/>
        </w:rPr>
        <w:t>YY/T 0466.1</w:t>
      </w:r>
      <w:r>
        <w:rPr>
          <w:rFonts w:eastAsia="仿宋_GB2312"/>
          <w:color w:val="000000"/>
          <w:szCs w:val="32"/>
        </w:rPr>
        <w:t>《医疗器械用于医疗器械标签、标记和提供信息的符号第</w:t>
      </w:r>
      <w:r>
        <w:rPr>
          <w:rFonts w:eastAsia="仿宋_GB2312"/>
          <w:color w:val="000000"/>
          <w:szCs w:val="32"/>
        </w:rPr>
        <w:t>1</w:t>
      </w:r>
      <w:r>
        <w:rPr>
          <w:rFonts w:eastAsia="仿宋_GB2312"/>
          <w:color w:val="000000"/>
          <w:szCs w:val="32"/>
        </w:rPr>
        <w:t>部分：通用要求》中的相关要求。</w:t>
      </w:r>
      <w:r w:rsidR="002D7732">
        <w:rPr>
          <w:rFonts w:ascii="仿宋_GB2312" w:eastAsia="仿宋_GB2312" w:hint="eastAsia"/>
          <w:szCs w:val="32"/>
        </w:rPr>
        <w:t>与申报产品预期配合使用的医疗器械，需在说明书中明确配合使用产品信息。</w:t>
      </w:r>
      <w:r w:rsidR="008D5135" w:rsidRPr="008D5135">
        <w:rPr>
          <w:rFonts w:ascii="仿宋_GB2312" w:eastAsia="仿宋_GB2312" w:hint="eastAsia"/>
          <w:szCs w:val="32"/>
        </w:rPr>
        <w:t>说明书需告知使用者所有使用过程中相关的剩余风险。对产品预期使用者的技术知识、经验、教育背景、培训、身体状况</w:t>
      </w:r>
      <w:r w:rsidR="008D5135">
        <w:rPr>
          <w:rFonts w:ascii="仿宋_GB2312" w:eastAsia="仿宋_GB2312" w:hint="eastAsia"/>
          <w:szCs w:val="32"/>
        </w:rPr>
        <w:t>（如适用）</w:t>
      </w:r>
      <w:r w:rsidR="008D5135" w:rsidRPr="008D5135">
        <w:rPr>
          <w:rFonts w:ascii="仿宋_GB2312" w:eastAsia="仿宋_GB2312" w:hint="eastAsia"/>
          <w:szCs w:val="32"/>
        </w:rPr>
        <w:t>以及产品使用环境（</w:t>
      </w:r>
      <w:proofErr w:type="gramStart"/>
      <w:r w:rsidR="008D5135" w:rsidRPr="008D5135">
        <w:rPr>
          <w:rFonts w:ascii="仿宋_GB2312" w:eastAsia="仿宋_GB2312" w:hint="eastAsia"/>
          <w:szCs w:val="32"/>
        </w:rPr>
        <w:t>含工作</w:t>
      </w:r>
      <w:proofErr w:type="gramEnd"/>
      <w:r w:rsidR="008D5135" w:rsidRPr="008D5135">
        <w:rPr>
          <w:rFonts w:ascii="仿宋_GB2312" w:eastAsia="仿宋_GB2312" w:hint="eastAsia"/>
          <w:szCs w:val="32"/>
        </w:rPr>
        <w:t>条件）有要求的，在说明书中需予以明确。</w:t>
      </w:r>
    </w:p>
    <w:p w:rsidR="005326B6" w:rsidRDefault="00410E46">
      <w:pPr>
        <w:spacing w:line="520" w:lineRule="exact"/>
        <w:ind w:firstLineChars="200" w:firstLine="640"/>
        <w:rPr>
          <w:rFonts w:eastAsia="楷体_GB2312"/>
          <w:color w:val="000000"/>
          <w:szCs w:val="32"/>
        </w:rPr>
      </w:pPr>
      <w:r>
        <w:rPr>
          <w:rFonts w:eastAsia="楷体_GB2312"/>
          <w:color w:val="000000"/>
          <w:szCs w:val="32"/>
        </w:rPr>
        <w:t>（六）质量管理体系文件</w:t>
      </w:r>
    </w:p>
    <w:p w:rsidR="00D451A8" w:rsidRDefault="00D451A8" w:rsidP="00D11557">
      <w:pPr>
        <w:spacing w:line="520" w:lineRule="exact"/>
        <w:ind w:firstLineChars="200" w:firstLine="640"/>
        <w:rPr>
          <w:rFonts w:ascii="仿宋_GB2312" w:eastAsia="仿宋_GB2312"/>
          <w:szCs w:val="32"/>
        </w:rPr>
      </w:pPr>
      <w:r w:rsidRPr="00D11557">
        <w:rPr>
          <w:rFonts w:ascii="仿宋_GB2312" w:eastAsia="仿宋_GB2312" w:hint="eastAsia"/>
          <w:szCs w:val="32"/>
        </w:rPr>
        <w:t>按照《关于公布医疗器械注册申报资料要求和批准证明文件格式的公告》提交相关文件。</w:t>
      </w:r>
    </w:p>
    <w:p w:rsidR="005326B6" w:rsidRDefault="00410E46">
      <w:pPr>
        <w:pStyle w:val="1"/>
        <w:spacing w:line="520" w:lineRule="exact"/>
        <w:ind w:firstLine="640"/>
        <w:jc w:val="left"/>
        <w:outlineLvl w:val="0"/>
        <w:rPr>
          <w:rFonts w:eastAsia="黑体"/>
        </w:rPr>
      </w:pPr>
      <w:bookmarkStart w:id="2" w:name="_Toc265839389"/>
      <w:r>
        <w:rPr>
          <w:rFonts w:eastAsia="黑体" w:hint="eastAsia"/>
        </w:rPr>
        <w:t>三、</w:t>
      </w:r>
      <w:r>
        <w:rPr>
          <w:rFonts w:eastAsia="黑体"/>
        </w:rPr>
        <w:t>参考文献</w:t>
      </w:r>
      <w:bookmarkEnd w:id="2"/>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lastRenderedPageBreak/>
        <w:t>[1]</w:t>
      </w:r>
      <w:r w:rsidRPr="00320363">
        <w:rPr>
          <w:rFonts w:eastAsia="仿宋_GB2312"/>
          <w:color w:val="000000"/>
          <w:szCs w:val="32"/>
          <w:lang w:val="en"/>
        </w:rPr>
        <w:t xml:space="preserve"> </w:t>
      </w:r>
      <w:r w:rsidRPr="00E607F2">
        <w:rPr>
          <w:rFonts w:eastAsia="仿宋_GB2312"/>
          <w:color w:val="000000"/>
          <w:szCs w:val="32"/>
          <w:lang w:val="en"/>
        </w:rPr>
        <w:t>中华人民共和国国务院</w:t>
      </w:r>
      <w:r w:rsidRPr="00E607F2">
        <w:rPr>
          <w:rFonts w:eastAsia="仿宋_GB2312" w:hint="eastAsia"/>
          <w:color w:val="000000"/>
          <w:szCs w:val="32"/>
          <w:lang w:val="en"/>
        </w:rPr>
        <w:t>.</w:t>
      </w:r>
      <w:r w:rsidRPr="00E607F2">
        <w:rPr>
          <w:rFonts w:eastAsia="仿宋_GB2312"/>
          <w:color w:val="000000"/>
          <w:szCs w:val="32"/>
        </w:rPr>
        <w:t>医疗器械监督管理条例</w:t>
      </w:r>
      <w:r w:rsidRPr="00E607F2">
        <w:rPr>
          <w:rFonts w:eastAsia="仿宋_GB2312" w:hint="eastAsia"/>
          <w:color w:val="000000"/>
          <w:szCs w:val="32"/>
        </w:rPr>
        <w:t>:</w:t>
      </w:r>
      <w:r w:rsidRPr="00E607F2">
        <w:rPr>
          <w:rFonts w:eastAsia="仿宋_GB2312"/>
          <w:color w:val="000000"/>
          <w:szCs w:val="32"/>
          <w:lang w:val="en"/>
        </w:rPr>
        <w:t>中华人民共和国国务院令第</w:t>
      </w:r>
      <w:r w:rsidRPr="00E607F2">
        <w:rPr>
          <w:rFonts w:eastAsia="仿宋_GB2312"/>
          <w:color w:val="000000"/>
          <w:szCs w:val="32"/>
          <w:lang w:val="en"/>
        </w:rPr>
        <w:t>739</w:t>
      </w:r>
      <w:r w:rsidRPr="00E607F2">
        <w:rPr>
          <w:rFonts w:eastAsia="仿宋_GB2312"/>
          <w:color w:val="000000"/>
          <w:szCs w:val="32"/>
          <w:lang w:val="en"/>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[2]</w:t>
      </w:r>
      <w:r w:rsidRPr="00320363">
        <w:rPr>
          <w:rFonts w:eastAsia="仿宋_GB2312"/>
          <w:color w:val="000000"/>
          <w:szCs w:val="32"/>
        </w:rPr>
        <w:t xml:space="preserve"> </w:t>
      </w:r>
      <w:r w:rsidRPr="00E607F2">
        <w:rPr>
          <w:rFonts w:eastAsia="仿宋_GB2312"/>
          <w:color w:val="000000"/>
          <w:szCs w:val="32"/>
        </w:rPr>
        <w:t>国家市场监督管理总局</w:t>
      </w:r>
      <w:r w:rsidRPr="00E607F2">
        <w:rPr>
          <w:rFonts w:eastAsia="仿宋_GB2312" w:hint="eastAsia"/>
          <w:color w:val="000000"/>
          <w:szCs w:val="32"/>
        </w:rPr>
        <w:t>.</w:t>
      </w:r>
      <w:r w:rsidRPr="00E607F2">
        <w:rPr>
          <w:rFonts w:eastAsia="仿宋_GB2312"/>
          <w:color w:val="000000"/>
          <w:szCs w:val="32"/>
        </w:rPr>
        <w:t>医疗器械注册与备案管理办法</w:t>
      </w:r>
      <w:r w:rsidRPr="00E607F2">
        <w:rPr>
          <w:rFonts w:eastAsia="仿宋_GB2312"/>
          <w:color w:val="000000"/>
          <w:szCs w:val="32"/>
        </w:rPr>
        <w:t>:</w:t>
      </w:r>
      <w:r w:rsidRPr="00E607F2">
        <w:rPr>
          <w:rFonts w:eastAsia="仿宋_GB2312"/>
          <w:color w:val="000000"/>
          <w:szCs w:val="32"/>
        </w:rPr>
        <w:t>国家市场监督管理总局令第</w:t>
      </w:r>
      <w:r w:rsidRPr="00E607F2">
        <w:rPr>
          <w:rFonts w:eastAsia="仿宋_GB2312"/>
          <w:color w:val="000000"/>
          <w:szCs w:val="32"/>
        </w:rPr>
        <w:t>47</w:t>
      </w:r>
      <w:r w:rsidRPr="00E607F2">
        <w:rPr>
          <w:rFonts w:eastAsia="仿宋_GB2312"/>
          <w:color w:val="000000"/>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[3]</w:t>
      </w:r>
      <w:r w:rsidRPr="00320363">
        <w:rPr>
          <w:rFonts w:eastAsia="仿宋_GB2312" w:hint="eastAsia"/>
          <w:color w:val="000000"/>
          <w:szCs w:val="32"/>
        </w:rPr>
        <w:t xml:space="preserve"> </w:t>
      </w:r>
      <w:r w:rsidRPr="00E607F2">
        <w:rPr>
          <w:rFonts w:eastAsia="仿宋_GB2312" w:hint="eastAsia"/>
          <w:color w:val="000000"/>
          <w:szCs w:val="32"/>
        </w:rPr>
        <w:t>国家药品监督管理局</w:t>
      </w:r>
      <w:r>
        <w:rPr>
          <w:rFonts w:eastAsia="仿宋_GB2312"/>
          <w:color w:val="000000"/>
          <w:szCs w:val="32"/>
        </w:rPr>
        <w:t>.</w:t>
      </w:r>
      <w:r w:rsidRPr="00E607F2">
        <w:rPr>
          <w:rFonts w:eastAsia="仿宋_GB2312"/>
          <w:color w:val="000000"/>
          <w:szCs w:val="32"/>
        </w:rPr>
        <w:t>医疗器械注册申报资料要求和批准证明文件格式</w:t>
      </w:r>
      <w:r w:rsidRPr="00E607F2">
        <w:rPr>
          <w:rFonts w:eastAsia="仿宋_GB2312" w:hint="eastAsia"/>
          <w:color w:val="000000"/>
          <w:szCs w:val="32"/>
        </w:rPr>
        <w:t>:</w:t>
      </w:r>
      <w:r w:rsidRPr="00E607F2">
        <w:rPr>
          <w:rFonts w:eastAsia="仿宋_GB2312" w:hint="eastAsia"/>
          <w:color w:val="000000"/>
          <w:szCs w:val="32"/>
        </w:rPr>
        <w:t>关于公布医疗器械注册申报资料要求和批准证明文件格式的公告</w:t>
      </w:r>
      <w:r w:rsidRPr="00E607F2">
        <w:rPr>
          <w:rFonts w:eastAsia="仿宋_GB2312" w:hint="eastAsia"/>
          <w:color w:val="000000"/>
          <w:szCs w:val="32"/>
        </w:rPr>
        <w:t>2021</w:t>
      </w:r>
      <w:r w:rsidRPr="00E607F2">
        <w:rPr>
          <w:rFonts w:eastAsia="仿宋_GB2312" w:hint="eastAsia"/>
          <w:color w:val="000000"/>
          <w:szCs w:val="32"/>
        </w:rPr>
        <w:t>年第</w:t>
      </w:r>
      <w:r w:rsidRPr="00E607F2">
        <w:rPr>
          <w:rFonts w:eastAsia="仿宋_GB2312" w:hint="eastAsia"/>
          <w:color w:val="000000"/>
          <w:szCs w:val="32"/>
        </w:rPr>
        <w:t>121</w:t>
      </w:r>
      <w:r w:rsidRPr="00E607F2">
        <w:rPr>
          <w:rFonts w:eastAsia="仿宋_GB2312" w:hint="eastAsia"/>
          <w:color w:val="000000"/>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[4]</w:t>
      </w:r>
      <w:r w:rsidRPr="00320363">
        <w:rPr>
          <w:rFonts w:eastAsia="仿宋_GB2312" w:hint="eastAsia"/>
          <w:szCs w:val="32"/>
        </w:rPr>
        <w:t xml:space="preserve"> </w:t>
      </w:r>
      <w:r w:rsidRPr="00E607F2">
        <w:rPr>
          <w:rFonts w:eastAsia="仿宋_GB2312" w:hint="eastAsia"/>
          <w:szCs w:val="32"/>
        </w:rPr>
        <w:t>国家食品药品监督管理</w:t>
      </w:r>
      <w:r>
        <w:rPr>
          <w:rFonts w:eastAsia="仿宋_GB2312" w:hint="eastAsia"/>
          <w:szCs w:val="32"/>
        </w:rPr>
        <w:t>总</w:t>
      </w:r>
      <w:r w:rsidRPr="00E607F2">
        <w:rPr>
          <w:rFonts w:eastAsia="仿宋_GB2312" w:hint="eastAsia"/>
          <w:szCs w:val="32"/>
        </w:rPr>
        <w:t>局</w:t>
      </w:r>
      <w:r w:rsidRPr="00E607F2">
        <w:rPr>
          <w:rFonts w:eastAsia="仿宋_GB2312" w:hint="eastAsia"/>
          <w:szCs w:val="32"/>
        </w:rPr>
        <w:t>.</w:t>
      </w:r>
      <w:r w:rsidRPr="00E607F2">
        <w:rPr>
          <w:rFonts w:eastAsia="仿宋_GB2312" w:hint="eastAsia"/>
          <w:szCs w:val="32"/>
        </w:rPr>
        <w:t>医疗器械说明书和标签管理规定</w:t>
      </w:r>
      <w:r w:rsidRPr="00E607F2">
        <w:rPr>
          <w:rFonts w:eastAsia="仿宋_GB2312" w:hint="eastAsia"/>
          <w:szCs w:val="32"/>
        </w:rPr>
        <w:t>:</w:t>
      </w:r>
      <w:r w:rsidRPr="00E607F2">
        <w:rPr>
          <w:rFonts w:eastAsia="仿宋_GB2312" w:hint="eastAsia"/>
          <w:szCs w:val="32"/>
        </w:rPr>
        <w:t>国家食品药品监督管理总局令第</w:t>
      </w:r>
      <w:r w:rsidRPr="00E607F2">
        <w:rPr>
          <w:rFonts w:eastAsia="仿宋_GB2312" w:hint="eastAsia"/>
          <w:szCs w:val="32"/>
        </w:rPr>
        <w:t>6</w:t>
      </w:r>
      <w:r w:rsidRPr="00E607F2">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 xml:space="preserve">[5] </w:t>
      </w:r>
      <w:r w:rsidRPr="00E607F2">
        <w:rPr>
          <w:rFonts w:eastAsia="仿宋_GB2312" w:hint="eastAsia"/>
          <w:szCs w:val="32"/>
        </w:rPr>
        <w:t>国家食品药品监督管理</w:t>
      </w:r>
      <w:r>
        <w:rPr>
          <w:rFonts w:eastAsia="仿宋_GB2312" w:hint="eastAsia"/>
          <w:szCs w:val="32"/>
        </w:rPr>
        <w:t>总</w:t>
      </w:r>
      <w:r w:rsidRPr="00E607F2">
        <w:rPr>
          <w:rFonts w:eastAsia="仿宋_GB2312" w:hint="eastAsia"/>
          <w:szCs w:val="32"/>
        </w:rPr>
        <w:t>局</w:t>
      </w:r>
      <w:r w:rsidRPr="00E607F2">
        <w:rPr>
          <w:rFonts w:eastAsia="仿宋_GB2312" w:hint="eastAsia"/>
          <w:szCs w:val="32"/>
        </w:rPr>
        <w:t>.</w:t>
      </w:r>
      <w:r>
        <w:rPr>
          <w:rFonts w:eastAsia="仿宋_GB2312"/>
          <w:color w:val="000000"/>
          <w:szCs w:val="32"/>
        </w:rPr>
        <w:t>医疗器械分类规则</w:t>
      </w:r>
      <w:r w:rsidRPr="00E607F2">
        <w:rPr>
          <w:rFonts w:eastAsia="仿宋_GB2312" w:hint="eastAsia"/>
          <w:szCs w:val="32"/>
        </w:rPr>
        <w:t>:</w:t>
      </w:r>
      <w:r w:rsidRPr="00E607F2">
        <w:rPr>
          <w:rFonts w:eastAsia="仿宋_GB2312" w:hint="eastAsia"/>
          <w:szCs w:val="32"/>
        </w:rPr>
        <w:t>国家食品药品监督管理总局令第</w:t>
      </w:r>
      <w:r>
        <w:rPr>
          <w:rFonts w:eastAsia="仿宋_GB2312"/>
          <w:szCs w:val="32"/>
        </w:rPr>
        <w:t>15</w:t>
      </w:r>
      <w:r w:rsidRPr="00E607F2">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[6]</w:t>
      </w:r>
      <w:r w:rsidRPr="00320363">
        <w:rPr>
          <w:rFonts w:eastAsia="仿宋_GB2312" w:hint="eastAsia"/>
          <w:szCs w:val="32"/>
        </w:rPr>
        <w:t xml:space="preserve"> </w:t>
      </w:r>
      <w:r w:rsidRPr="00B50679">
        <w:rPr>
          <w:rFonts w:eastAsia="仿宋_GB2312" w:hint="eastAsia"/>
          <w:szCs w:val="32"/>
        </w:rPr>
        <w:t>国家食品药品监督管理总局</w:t>
      </w:r>
      <w:r>
        <w:rPr>
          <w:rFonts w:eastAsia="仿宋_GB2312" w:hint="eastAsia"/>
          <w:szCs w:val="32"/>
        </w:rPr>
        <w:t>.</w:t>
      </w:r>
      <w:r w:rsidRPr="00B50679">
        <w:rPr>
          <w:rFonts w:eastAsia="仿宋_GB2312" w:hint="eastAsia"/>
          <w:szCs w:val="32"/>
        </w:rPr>
        <w:t>医疗器械通用名称命名规则</w:t>
      </w:r>
      <w:r>
        <w:rPr>
          <w:rFonts w:eastAsia="仿宋_GB2312" w:hint="eastAsia"/>
          <w:szCs w:val="32"/>
        </w:rPr>
        <w:t>:</w:t>
      </w:r>
      <w:r w:rsidRPr="00B50679">
        <w:rPr>
          <w:rFonts w:eastAsia="仿宋_GB2312" w:hint="eastAsia"/>
          <w:szCs w:val="32"/>
        </w:rPr>
        <w:t>国家食品药品监督管理总局令第</w:t>
      </w:r>
      <w:r w:rsidRPr="00B50679">
        <w:rPr>
          <w:rFonts w:eastAsia="仿宋_GB2312" w:hint="eastAsia"/>
          <w:szCs w:val="32"/>
        </w:rPr>
        <w:t>19</w:t>
      </w:r>
      <w:r>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 xml:space="preserve">[7] </w:t>
      </w:r>
      <w:r w:rsidRPr="00CD434F">
        <w:rPr>
          <w:rFonts w:eastAsia="仿宋_GB2312" w:hint="eastAsia"/>
          <w:szCs w:val="32"/>
        </w:rPr>
        <w:t>国家药品监督管理局</w:t>
      </w:r>
      <w:r w:rsidRPr="00CD434F">
        <w:rPr>
          <w:rFonts w:eastAsia="仿宋_GB2312" w:hint="eastAsia"/>
          <w:szCs w:val="32"/>
        </w:rPr>
        <w:t>.</w:t>
      </w:r>
      <w:r>
        <w:rPr>
          <w:rFonts w:eastAsia="仿宋_GB2312"/>
          <w:color w:val="000000"/>
          <w:szCs w:val="32"/>
        </w:rPr>
        <w:t>医疗器械分类目录</w:t>
      </w:r>
      <w:r>
        <w:rPr>
          <w:rFonts w:eastAsia="仿宋_GB2312" w:hint="eastAsia"/>
          <w:szCs w:val="32"/>
        </w:rPr>
        <w:t>:</w:t>
      </w:r>
      <w:r w:rsidRPr="00CD434F">
        <w:rPr>
          <w:rFonts w:hint="eastAsia"/>
        </w:rPr>
        <w:t xml:space="preserve"> </w:t>
      </w:r>
      <w:r>
        <w:rPr>
          <w:rFonts w:eastAsia="仿宋_GB2312" w:hint="eastAsia"/>
          <w:szCs w:val="32"/>
        </w:rPr>
        <w:t>总</w:t>
      </w:r>
      <w:r w:rsidRPr="00CD434F">
        <w:rPr>
          <w:rFonts w:eastAsia="仿宋_GB2312" w:hint="eastAsia"/>
          <w:szCs w:val="32"/>
        </w:rPr>
        <w:t>局关于发布</w:t>
      </w:r>
      <w:r>
        <w:rPr>
          <w:rFonts w:eastAsia="仿宋_GB2312"/>
          <w:color w:val="000000"/>
          <w:szCs w:val="32"/>
        </w:rPr>
        <w:t>医疗器械分类目录</w:t>
      </w:r>
      <w:r>
        <w:rPr>
          <w:rFonts w:eastAsia="仿宋_GB2312" w:hint="eastAsia"/>
          <w:szCs w:val="32"/>
        </w:rPr>
        <w:t>的公告</w:t>
      </w:r>
      <w:r w:rsidRPr="00CD434F">
        <w:rPr>
          <w:rFonts w:eastAsia="仿宋_GB2312" w:hint="eastAsia"/>
          <w:szCs w:val="32"/>
        </w:rPr>
        <w:t>20</w:t>
      </w:r>
      <w:r>
        <w:rPr>
          <w:rFonts w:eastAsia="仿宋_GB2312"/>
          <w:szCs w:val="32"/>
        </w:rPr>
        <w:t>17</w:t>
      </w:r>
      <w:r w:rsidRPr="00CD434F">
        <w:rPr>
          <w:rFonts w:eastAsia="仿宋_GB2312" w:hint="eastAsia"/>
          <w:szCs w:val="32"/>
        </w:rPr>
        <w:t>年第</w:t>
      </w:r>
      <w:r>
        <w:rPr>
          <w:rFonts w:eastAsia="仿宋_GB2312" w:hint="eastAsia"/>
          <w:szCs w:val="32"/>
        </w:rPr>
        <w:t>104</w:t>
      </w:r>
      <w:r>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 xml:space="preserve">[8] </w:t>
      </w:r>
      <w:r w:rsidRPr="00CD434F">
        <w:rPr>
          <w:rFonts w:eastAsia="仿宋_GB2312" w:hint="eastAsia"/>
          <w:szCs w:val="32"/>
        </w:rPr>
        <w:t>国家药品监督管理局</w:t>
      </w:r>
      <w:r w:rsidRPr="00CD434F">
        <w:rPr>
          <w:rFonts w:eastAsia="仿宋_GB2312" w:hint="eastAsia"/>
          <w:szCs w:val="32"/>
        </w:rPr>
        <w:t>.</w:t>
      </w:r>
      <w:r>
        <w:rPr>
          <w:rFonts w:eastAsia="仿宋_GB2312"/>
          <w:color w:val="000000"/>
          <w:szCs w:val="32"/>
        </w:rPr>
        <w:t>医疗器械注册单元划分指导原则</w:t>
      </w:r>
      <w:r>
        <w:rPr>
          <w:rFonts w:eastAsia="仿宋_GB2312" w:hint="eastAsia"/>
          <w:szCs w:val="32"/>
        </w:rPr>
        <w:t>:</w:t>
      </w:r>
      <w:r w:rsidRPr="00CD434F">
        <w:rPr>
          <w:rFonts w:hint="eastAsia"/>
        </w:rPr>
        <w:t xml:space="preserve"> </w:t>
      </w:r>
      <w:r>
        <w:rPr>
          <w:rFonts w:eastAsia="仿宋_GB2312" w:hint="eastAsia"/>
          <w:szCs w:val="32"/>
        </w:rPr>
        <w:t>总</w:t>
      </w:r>
      <w:r w:rsidRPr="00CD434F">
        <w:rPr>
          <w:rFonts w:eastAsia="仿宋_GB2312" w:hint="eastAsia"/>
          <w:szCs w:val="32"/>
        </w:rPr>
        <w:t>局关于发布</w:t>
      </w:r>
      <w:r>
        <w:rPr>
          <w:rFonts w:eastAsia="仿宋_GB2312"/>
          <w:color w:val="000000"/>
          <w:szCs w:val="32"/>
        </w:rPr>
        <w:t>医疗器械注册单元划分指导原则</w:t>
      </w:r>
      <w:r>
        <w:rPr>
          <w:rFonts w:eastAsia="仿宋_GB2312" w:hint="eastAsia"/>
          <w:szCs w:val="32"/>
        </w:rPr>
        <w:t>的通告</w:t>
      </w:r>
      <w:r w:rsidRPr="00CD434F">
        <w:rPr>
          <w:rFonts w:eastAsia="仿宋_GB2312" w:hint="eastAsia"/>
          <w:szCs w:val="32"/>
        </w:rPr>
        <w:t>20</w:t>
      </w:r>
      <w:r>
        <w:rPr>
          <w:rFonts w:eastAsia="仿宋_GB2312"/>
          <w:szCs w:val="32"/>
        </w:rPr>
        <w:t>17</w:t>
      </w:r>
      <w:r w:rsidRPr="00CD434F">
        <w:rPr>
          <w:rFonts w:eastAsia="仿宋_GB2312" w:hint="eastAsia"/>
          <w:szCs w:val="32"/>
        </w:rPr>
        <w:t>年第</w:t>
      </w:r>
      <w:r>
        <w:rPr>
          <w:rFonts w:eastAsia="仿宋_GB2312" w:hint="eastAsia"/>
          <w:szCs w:val="32"/>
        </w:rPr>
        <w:t>1</w:t>
      </w:r>
      <w:r>
        <w:rPr>
          <w:rFonts w:eastAsia="仿宋_GB2312"/>
          <w:szCs w:val="32"/>
        </w:rPr>
        <w:t>87</w:t>
      </w:r>
      <w:r>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[9]</w:t>
      </w:r>
      <w:r w:rsidRPr="00320363">
        <w:rPr>
          <w:rFonts w:eastAsia="仿宋_GB2312" w:hint="eastAsia"/>
          <w:szCs w:val="32"/>
        </w:rPr>
        <w:t xml:space="preserve"> </w:t>
      </w:r>
      <w:r w:rsidRPr="00CD434F">
        <w:rPr>
          <w:rFonts w:eastAsia="仿宋_GB2312" w:hint="eastAsia"/>
          <w:szCs w:val="32"/>
        </w:rPr>
        <w:t>国家药监</w:t>
      </w:r>
      <w:proofErr w:type="gramStart"/>
      <w:r w:rsidRPr="00CD434F">
        <w:rPr>
          <w:rFonts w:eastAsia="仿宋_GB2312" w:hint="eastAsia"/>
          <w:szCs w:val="32"/>
        </w:rPr>
        <w:t>局器审中心</w:t>
      </w:r>
      <w:proofErr w:type="gramEnd"/>
      <w:r w:rsidRPr="00CD434F">
        <w:rPr>
          <w:rFonts w:eastAsia="仿宋_GB2312" w:hint="eastAsia"/>
          <w:szCs w:val="32"/>
        </w:rPr>
        <w:t>.</w:t>
      </w:r>
      <w:r w:rsidRPr="00312BE6">
        <w:rPr>
          <w:rFonts w:eastAsia="仿宋_GB2312" w:hint="eastAsia"/>
          <w:szCs w:val="32"/>
        </w:rPr>
        <w:t>无源植入性医疗器械稳定性研究指导原则（</w:t>
      </w:r>
      <w:r w:rsidRPr="00312BE6">
        <w:rPr>
          <w:rFonts w:eastAsia="仿宋_GB2312"/>
          <w:szCs w:val="32"/>
        </w:rPr>
        <w:t>2022</w:t>
      </w:r>
      <w:r w:rsidRPr="00312BE6">
        <w:rPr>
          <w:rFonts w:eastAsia="仿宋_GB2312" w:hint="eastAsia"/>
          <w:szCs w:val="32"/>
        </w:rPr>
        <w:t>年修订版）</w:t>
      </w:r>
      <w:r>
        <w:rPr>
          <w:rFonts w:eastAsia="仿宋_GB2312" w:hint="eastAsia"/>
          <w:szCs w:val="32"/>
        </w:rPr>
        <w:t>：</w:t>
      </w:r>
      <w:r w:rsidRPr="00CD434F">
        <w:rPr>
          <w:rFonts w:eastAsia="仿宋_GB2312" w:hint="eastAsia"/>
          <w:szCs w:val="32"/>
        </w:rPr>
        <w:t>国家药监</w:t>
      </w:r>
      <w:proofErr w:type="gramStart"/>
      <w:r w:rsidRPr="00CD434F">
        <w:rPr>
          <w:rFonts w:eastAsia="仿宋_GB2312" w:hint="eastAsia"/>
          <w:szCs w:val="32"/>
        </w:rPr>
        <w:t>局器审中心</w:t>
      </w:r>
      <w:proofErr w:type="gramEnd"/>
      <w:r w:rsidRPr="00CD434F">
        <w:rPr>
          <w:rFonts w:eastAsia="仿宋_GB2312" w:hint="eastAsia"/>
          <w:szCs w:val="32"/>
        </w:rPr>
        <w:t>关于发布无源植入性医疗器械稳定性研究指导原则（</w:t>
      </w:r>
      <w:r w:rsidRPr="00CD434F">
        <w:rPr>
          <w:rFonts w:eastAsia="仿宋_GB2312" w:hint="eastAsia"/>
          <w:szCs w:val="32"/>
        </w:rPr>
        <w:t>2022</w:t>
      </w:r>
      <w:r>
        <w:rPr>
          <w:rFonts w:eastAsia="仿宋_GB2312" w:hint="eastAsia"/>
          <w:szCs w:val="32"/>
        </w:rPr>
        <w:t>年修订版）的通告</w:t>
      </w:r>
      <w:r w:rsidRPr="00CD434F">
        <w:rPr>
          <w:rFonts w:eastAsia="仿宋_GB2312" w:hint="eastAsia"/>
          <w:szCs w:val="32"/>
        </w:rPr>
        <w:t>2022</w:t>
      </w:r>
      <w:r w:rsidRPr="00CD434F">
        <w:rPr>
          <w:rFonts w:eastAsia="仿宋_GB2312" w:hint="eastAsia"/>
          <w:szCs w:val="32"/>
        </w:rPr>
        <w:t>年第</w:t>
      </w:r>
      <w:r w:rsidRPr="00CD434F">
        <w:rPr>
          <w:rFonts w:eastAsia="仿宋_GB2312" w:hint="eastAsia"/>
          <w:szCs w:val="32"/>
        </w:rPr>
        <w:t>12</w:t>
      </w:r>
      <w:r>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[10]</w:t>
      </w:r>
      <w:r w:rsidRPr="00320363">
        <w:rPr>
          <w:rFonts w:eastAsia="仿宋_GB2312" w:hint="eastAsia"/>
          <w:szCs w:val="32"/>
        </w:rPr>
        <w:t xml:space="preserve"> </w:t>
      </w:r>
      <w:r w:rsidRPr="00CD434F">
        <w:rPr>
          <w:rFonts w:eastAsia="仿宋_GB2312" w:hint="eastAsia"/>
          <w:szCs w:val="32"/>
        </w:rPr>
        <w:t>国家药品监督管理局</w:t>
      </w:r>
      <w:r w:rsidRPr="00CD434F">
        <w:rPr>
          <w:rFonts w:eastAsia="仿宋_GB2312" w:hint="eastAsia"/>
          <w:szCs w:val="32"/>
        </w:rPr>
        <w:t>.</w:t>
      </w:r>
      <w:r w:rsidRPr="00312BE6">
        <w:rPr>
          <w:rFonts w:eastAsia="仿宋_GB2312" w:hint="eastAsia"/>
          <w:szCs w:val="32"/>
        </w:rPr>
        <w:t>医疗器械动物试验研究注册审查指导原则第一部分：决策原则（</w:t>
      </w:r>
      <w:r w:rsidRPr="00312BE6">
        <w:rPr>
          <w:rFonts w:eastAsia="仿宋_GB2312"/>
          <w:szCs w:val="32"/>
        </w:rPr>
        <w:t>2021</w:t>
      </w:r>
      <w:r w:rsidRPr="00312BE6">
        <w:rPr>
          <w:rFonts w:eastAsia="仿宋_GB2312" w:hint="eastAsia"/>
          <w:szCs w:val="32"/>
        </w:rPr>
        <w:t>年修订版）</w:t>
      </w:r>
      <w:r>
        <w:rPr>
          <w:rFonts w:eastAsia="仿宋_GB2312" w:hint="eastAsia"/>
          <w:szCs w:val="32"/>
        </w:rPr>
        <w:t>:</w:t>
      </w:r>
      <w:r w:rsidRPr="00CD434F">
        <w:rPr>
          <w:rFonts w:hint="eastAsia"/>
        </w:rPr>
        <w:t xml:space="preserve"> </w:t>
      </w:r>
      <w:r w:rsidRPr="00CD434F">
        <w:rPr>
          <w:rFonts w:eastAsia="仿宋_GB2312" w:hint="eastAsia"/>
          <w:szCs w:val="32"/>
        </w:rPr>
        <w:t>国家药监局关于发布医疗器械动物试验研究注册审查指导原则</w:t>
      </w:r>
      <w:r w:rsidRPr="00CD434F">
        <w:rPr>
          <w:rFonts w:eastAsia="仿宋_GB2312" w:hint="eastAsia"/>
          <w:szCs w:val="32"/>
        </w:rPr>
        <w:t xml:space="preserve"> </w:t>
      </w:r>
      <w:r w:rsidRPr="00CD434F">
        <w:rPr>
          <w:rFonts w:eastAsia="仿宋_GB2312" w:hint="eastAsia"/>
          <w:szCs w:val="32"/>
        </w:rPr>
        <w:t>第一部分：决策原则（</w:t>
      </w:r>
      <w:r w:rsidRPr="00CD434F">
        <w:rPr>
          <w:rFonts w:eastAsia="仿宋_GB2312" w:hint="eastAsia"/>
          <w:szCs w:val="32"/>
        </w:rPr>
        <w:t>2021</w:t>
      </w:r>
      <w:r w:rsidRPr="00CD434F">
        <w:rPr>
          <w:rFonts w:eastAsia="仿宋_GB2312" w:hint="eastAsia"/>
          <w:szCs w:val="32"/>
        </w:rPr>
        <w:t>年修订版）等</w:t>
      </w:r>
      <w:r w:rsidRPr="00CD434F">
        <w:rPr>
          <w:rFonts w:eastAsia="仿宋_GB2312" w:hint="eastAsia"/>
          <w:szCs w:val="32"/>
        </w:rPr>
        <w:t>2</w:t>
      </w:r>
      <w:r>
        <w:rPr>
          <w:rFonts w:eastAsia="仿宋_GB2312" w:hint="eastAsia"/>
          <w:szCs w:val="32"/>
        </w:rPr>
        <w:t>项注册审查指导</w:t>
      </w:r>
      <w:r>
        <w:rPr>
          <w:rFonts w:eastAsia="仿宋_GB2312" w:hint="eastAsia"/>
          <w:szCs w:val="32"/>
        </w:rPr>
        <w:lastRenderedPageBreak/>
        <w:t>原则的通告</w:t>
      </w:r>
      <w:r w:rsidRPr="00CD434F">
        <w:rPr>
          <w:rFonts w:eastAsia="仿宋_GB2312" w:hint="eastAsia"/>
          <w:szCs w:val="32"/>
        </w:rPr>
        <w:t>2021</w:t>
      </w:r>
      <w:r w:rsidRPr="00CD434F">
        <w:rPr>
          <w:rFonts w:eastAsia="仿宋_GB2312" w:hint="eastAsia"/>
          <w:szCs w:val="32"/>
        </w:rPr>
        <w:t>年第</w:t>
      </w:r>
      <w:r w:rsidRPr="00CD434F">
        <w:rPr>
          <w:rFonts w:eastAsia="仿宋_GB2312" w:hint="eastAsia"/>
          <w:szCs w:val="32"/>
        </w:rPr>
        <w:t>75</w:t>
      </w:r>
      <w:r>
        <w:rPr>
          <w:rFonts w:eastAsia="仿宋_GB2312" w:hint="eastAsia"/>
          <w:szCs w:val="32"/>
        </w:rPr>
        <w:t>号</w:t>
      </w:r>
      <w:r>
        <w:rPr>
          <w:rFonts w:eastAsia="仿宋_GB2312"/>
          <w:color w:val="000000"/>
          <w:szCs w:val="32"/>
        </w:rPr>
        <w:t xml:space="preserve">[Z]. </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[11]</w:t>
      </w:r>
      <w:r w:rsidRPr="00320363">
        <w:rPr>
          <w:rFonts w:eastAsia="仿宋_GB2312" w:hint="eastAsia"/>
          <w:szCs w:val="32"/>
        </w:rPr>
        <w:t xml:space="preserve"> </w:t>
      </w:r>
      <w:r w:rsidRPr="00CD434F">
        <w:rPr>
          <w:rFonts w:eastAsia="仿宋_GB2312" w:hint="eastAsia"/>
          <w:szCs w:val="32"/>
        </w:rPr>
        <w:t>国家药品监督管理局</w:t>
      </w:r>
      <w:r w:rsidRPr="00CD434F">
        <w:rPr>
          <w:rFonts w:eastAsia="仿宋_GB2312" w:hint="eastAsia"/>
          <w:szCs w:val="32"/>
        </w:rPr>
        <w:t>.</w:t>
      </w:r>
      <w:r w:rsidRPr="00312BE6">
        <w:rPr>
          <w:rFonts w:eastAsia="仿宋_GB2312" w:hint="eastAsia"/>
          <w:szCs w:val="32"/>
        </w:rPr>
        <w:t>医疗器械动物试验研究注册审查指导原则</w:t>
      </w:r>
      <w:r w:rsidRPr="00312BE6">
        <w:rPr>
          <w:rFonts w:eastAsia="仿宋_GB2312"/>
          <w:szCs w:val="32"/>
        </w:rPr>
        <w:t xml:space="preserve"> </w:t>
      </w:r>
      <w:r w:rsidRPr="00312BE6">
        <w:rPr>
          <w:rFonts w:eastAsia="仿宋_GB2312" w:hint="eastAsia"/>
          <w:szCs w:val="32"/>
        </w:rPr>
        <w:t>第二部分：试验设计、实施质量保证</w:t>
      </w:r>
      <w:r>
        <w:rPr>
          <w:rFonts w:eastAsia="仿宋_GB2312" w:hint="eastAsia"/>
          <w:szCs w:val="32"/>
        </w:rPr>
        <w:t>:</w:t>
      </w:r>
      <w:r w:rsidRPr="00382316">
        <w:rPr>
          <w:rFonts w:eastAsia="仿宋_GB2312" w:hint="eastAsia"/>
          <w:szCs w:val="32"/>
        </w:rPr>
        <w:t xml:space="preserve"> </w:t>
      </w:r>
      <w:r w:rsidRPr="00382316">
        <w:rPr>
          <w:rFonts w:eastAsia="仿宋_GB2312" w:hint="eastAsia"/>
          <w:szCs w:val="32"/>
        </w:rPr>
        <w:t>国家药监局关于发布医疗器械动物试验研究注册审查指导原则</w:t>
      </w:r>
      <w:r w:rsidRPr="00382316">
        <w:rPr>
          <w:rFonts w:eastAsia="仿宋_GB2312" w:hint="eastAsia"/>
          <w:szCs w:val="32"/>
        </w:rPr>
        <w:t xml:space="preserve"> </w:t>
      </w:r>
      <w:r w:rsidRPr="00382316">
        <w:rPr>
          <w:rFonts w:eastAsia="仿宋_GB2312" w:hint="eastAsia"/>
          <w:szCs w:val="32"/>
        </w:rPr>
        <w:t>第一部分：决策原则（</w:t>
      </w:r>
      <w:r w:rsidRPr="00382316">
        <w:rPr>
          <w:rFonts w:eastAsia="仿宋_GB2312" w:hint="eastAsia"/>
          <w:szCs w:val="32"/>
        </w:rPr>
        <w:t>2021</w:t>
      </w:r>
      <w:r w:rsidRPr="00382316">
        <w:rPr>
          <w:rFonts w:eastAsia="仿宋_GB2312" w:hint="eastAsia"/>
          <w:szCs w:val="32"/>
        </w:rPr>
        <w:t>年修订版）等</w:t>
      </w:r>
      <w:r w:rsidRPr="00382316">
        <w:rPr>
          <w:rFonts w:eastAsia="仿宋_GB2312" w:hint="eastAsia"/>
          <w:szCs w:val="32"/>
        </w:rPr>
        <w:t>2</w:t>
      </w:r>
      <w:r>
        <w:rPr>
          <w:rFonts w:eastAsia="仿宋_GB2312" w:hint="eastAsia"/>
          <w:szCs w:val="32"/>
        </w:rPr>
        <w:t>项注册审查指导原则的通告</w:t>
      </w:r>
      <w:r w:rsidRPr="00382316">
        <w:rPr>
          <w:rFonts w:eastAsia="仿宋_GB2312" w:hint="eastAsia"/>
          <w:szCs w:val="32"/>
        </w:rPr>
        <w:t>2021</w:t>
      </w:r>
      <w:r w:rsidRPr="00382316">
        <w:rPr>
          <w:rFonts w:eastAsia="仿宋_GB2312" w:hint="eastAsia"/>
          <w:szCs w:val="32"/>
        </w:rPr>
        <w:t>年第</w:t>
      </w:r>
      <w:r w:rsidRPr="00382316">
        <w:rPr>
          <w:rFonts w:eastAsia="仿宋_GB2312" w:hint="eastAsia"/>
          <w:szCs w:val="32"/>
        </w:rPr>
        <w:t>75</w:t>
      </w:r>
      <w:r>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 xml:space="preserve">[12] </w:t>
      </w:r>
      <w:r w:rsidRPr="00E607F2">
        <w:rPr>
          <w:rFonts w:eastAsia="仿宋_GB2312" w:hint="eastAsia"/>
          <w:szCs w:val="32"/>
        </w:rPr>
        <w:t>国家药品监督管理局</w:t>
      </w:r>
      <w:r w:rsidRPr="00E607F2">
        <w:rPr>
          <w:rFonts w:eastAsia="仿宋_GB2312" w:hint="eastAsia"/>
          <w:szCs w:val="32"/>
        </w:rPr>
        <w:t>.</w:t>
      </w:r>
      <w:r w:rsidRPr="00E607F2">
        <w:rPr>
          <w:rFonts w:eastAsia="仿宋_GB2312"/>
          <w:szCs w:val="32"/>
        </w:rPr>
        <w:t>医疗器械临床评价技术指导原则</w:t>
      </w:r>
      <w:r w:rsidRPr="00E607F2">
        <w:rPr>
          <w:rFonts w:eastAsia="仿宋_GB2312" w:hint="eastAsia"/>
          <w:szCs w:val="32"/>
        </w:rPr>
        <w:t>:</w:t>
      </w:r>
      <w:r w:rsidRPr="00E607F2">
        <w:rPr>
          <w:rFonts w:eastAsia="仿宋_GB2312" w:hint="eastAsia"/>
          <w:szCs w:val="32"/>
        </w:rPr>
        <w:t>国家药监局关于发布医疗器械临床评价技术指导原则等</w:t>
      </w:r>
      <w:r w:rsidRPr="00E607F2">
        <w:rPr>
          <w:rFonts w:eastAsia="仿宋_GB2312" w:hint="eastAsia"/>
          <w:szCs w:val="32"/>
        </w:rPr>
        <w:t>5</w:t>
      </w:r>
      <w:r w:rsidRPr="00E607F2">
        <w:rPr>
          <w:rFonts w:eastAsia="仿宋_GB2312" w:hint="eastAsia"/>
          <w:szCs w:val="32"/>
        </w:rPr>
        <w:t>项技术指导原则的通告</w:t>
      </w:r>
      <w:r w:rsidRPr="00E607F2">
        <w:rPr>
          <w:rFonts w:eastAsia="仿宋_GB2312" w:hint="eastAsia"/>
          <w:szCs w:val="32"/>
        </w:rPr>
        <w:t>2021</w:t>
      </w:r>
      <w:r w:rsidRPr="00E607F2">
        <w:rPr>
          <w:rFonts w:eastAsia="仿宋_GB2312" w:hint="eastAsia"/>
          <w:szCs w:val="32"/>
        </w:rPr>
        <w:t>年第</w:t>
      </w:r>
      <w:r w:rsidRPr="00E607F2">
        <w:rPr>
          <w:rFonts w:eastAsia="仿宋_GB2312" w:hint="eastAsia"/>
          <w:szCs w:val="32"/>
        </w:rPr>
        <w:t>73</w:t>
      </w:r>
      <w:r w:rsidRPr="00E607F2">
        <w:rPr>
          <w:rFonts w:eastAsia="仿宋_GB2312" w:hint="eastAsia"/>
          <w:szCs w:val="32"/>
        </w:rPr>
        <w:t>号</w:t>
      </w:r>
      <w:r w:rsidDel="006E1F39">
        <w:rPr>
          <w:rFonts w:eastAsia="仿宋_GB2312"/>
          <w:color w:val="000000"/>
          <w:szCs w:val="32"/>
        </w:rPr>
        <w:t xml:space="preserve"> </w:t>
      </w:r>
      <w:r>
        <w:rPr>
          <w:rFonts w:eastAsia="仿宋_GB2312"/>
          <w:color w:val="000000"/>
          <w:szCs w:val="32"/>
        </w:rPr>
        <w:t>[Z].</w:t>
      </w:r>
    </w:p>
    <w:p w:rsidR="005326B6"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 xml:space="preserve">[13] </w:t>
      </w:r>
      <w:r w:rsidRPr="00E607F2">
        <w:rPr>
          <w:rFonts w:eastAsia="仿宋_GB2312" w:hint="eastAsia"/>
          <w:szCs w:val="32"/>
        </w:rPr>
        <w:t>国家药品监督管理局</w:t>
      </w:r>
      <w:r w:rsidRPr="00E607F2">
        <w:rPr>
          <w:rFonts w:eastAsia="仿宋_GB2312" w:hint="eastAsia"/>
          <w:szCs w:val="32"/>
        </w:rPr>
        <w:t>.</w:t>
      </w:r>
      <w:r w:rsidRPr="00F2542D">
        <w:rPr>
          <w:rFonts w:eastAsia="仿宋_GB2312" w:hint="eastAsia"/>
          <w:color w:val="000000"/>
          <w:szCs w:val="32"/>
        </w:rPr>
        <w:t>口腔科器械通用名称命名指导原则</w:t>
      </w:r>
      <w:r w:rsidRPr="00E607F2">
        <w:rPr>
          <w:rFonts w:eastAsia="仿宋_GB2312" w:hint="eastAsia"/>
          <w:szCs w:val="32"/>
        </w:rPr>
        <w:t>:</w:t>
      </w:r>
      <w:r w:rsidRPr="00E607F2">
        <w:rPr>
          <w:rFonts w:eastAsia="仿宋_GB2312" w:hint="eastAsia"/>
          <w:szCs w:val="32"/>
        </w:rPr>
        <w:t>国家药监局关于发布</w:t>
      </w:r>
      <w:r>
        <w:rPr>
          <w:rFonts w:eastAsia="仿宋_GB2312" w:hint="eastAsia"/>
          <w:szCs w:val="32"/>
        </w:rPr>
        <w:t>医用</w:t>
      </w:r>
      <w:r>
        <w:rPr>
          <w:rFonts w:eastAsia="仿宋_GB2312"/>
          <w:szCs w:val="32"/>
        </w:rPr>
        <w:t>成像器械通用名称命名指导原则等</w:t>
      </w:r>
      <w:r>
        <w:rPr>
          <w:rFonts w:eastAsia="仿宋_GB2312" w:hint="eastAsia"/>
          <w:szCs w:val="32"/>
        </w:rPr>
        <w:t>3</w:t>
      </w:r>
      <w:r>
        <w:rPr>
          <w:rFonts w:eastAsia="仿宋_GB2312" w:hint="eastAsia"/>
          <w:szCs w:val="32"/>
        </w:rPr>
        <w:t>项</w:t>
      </w:r>
      <w:r>
        <w:rPr>
          <w:rFonts w:eastAsia="仿宋_GB2312"/>
          <w:szCs w:val="32"/>
        </w:rPr>
        <w:t>指导原则</w:t>
      </w:r>
      <w:r w:rsidRPr="00E607F2">
        <w:rPr>
          <w:rFonts w:eastAsia="仿宋_GB2312" w:hint="eastAsia"/>
          <w:szCs w:val="32"/>
        </w:rPr>
        <w:t>的通告</w:t>
      </w:r>
      <w:r w:rsidRPr="00E607F2">
        <w:rPr>
          <w:rFonts w:eastAsia="仿宋_GB2312" w:hint="eastAsia"/>
          <w:szCs w:val="32"/>
        </w:rPr>
        <w:t>202</w:t>
      </w:r>
      <w:r>
        <w:rPr>
          <w:rFonts w:eastAsia="仿宋_GB2312"/>
          <w:szCs w:val="32"/>
        </w:rPr>
        <w:t>0</w:t>
      </w:r>
      <w:r w:rsidRPr="00E607F2">
        <w:rPr>
          <w:rFonts w:eastAsia="仿宋_GB2312" w:hint="eastAsia"/>
          <w:szCs w:val="32"/>
        </w:rPr>
        <w:t>年第</w:t>
      </w:r>
      <w:r>
        <w:rPr>
          <w:rFonts w:eastAsia="仿宋_GB2312"/>
          <w:szCs w:val="32"/>
        </w:rPr>
        <w:t>41</w:t>
      </w:r>
      <w:r w:rsidRPr="00E607F2">
        <w:rPr>
          <w:rFonts w:eastAsia="仿宋_GB2312" w:hint="eastAsia"/>
          <w:szCs w:val="32"/>
        </w:rPr>
        <w:t>号</w:t>
      </w:r>
      <w:r>
        <w:rPr>
          <w:rFonts w:eastAsia="仿宋_GB2312"/>
          <w:color w:val="000000"/>
          <w:szCs w:val="32"/>
        </w:rPr>
        <w:t>[Z].</w:t>
      </w:r>
    </w:p>
    <w:p w:rsidR="00E53CC9" w:rsidRDefault="00E53CC9" w:rsidP="00E53CC9">
      <w:pPr>
        <w:spacing w:line="520" w:lineRule="exact"/>
        <w:ind w:rightChars="-32" w:right="-102" w:firstLineChars="195" w:firstLine="624"/>
        <w:rPr>
          <w:rFonts w:eastAsia="仿宋_GB2312"/>
          <w:color w:val="000000"/>
          <w:szCs w:val="32"/>
        </w:rPr>
      </w:pPr>
      <w:r>
        <w:rPr>
          <w:rFonts w:eastAsia="仿宋_GB2312"/>
          <w:color w:val="000000"/>
          <w:szCs w:val="32"/>
        </w:rPr>
        <w:t>[</w:t>
      </w:r>
      <w:r>
        <w:rPr>
          <w:rFonts w:eastAsia="仿宋_GB2312" w:hint="eastAsia"/>
          <w:color w:val="000000"/>
          <w:szCs w:val="32"/>
        </w:rPr>
        <w:t>1</w:t>
      </w:r>
      <w:r>
        <w:rPr>
          <w:rFonts w:eastAsia="仿宋_GB2312"/>
          <w:color w:val="000000"/>
          <w:szCs w:val="32"/>
        </w:rPr>
        <w:t>4] YY</w:t>
      </w:r>
      <w:r w:rsidR="003C52DE">
        <w:rPr>
          <w:rFonts w:eastAsia="仿宋_GB2312"/>
          <w:color w:val="000000"/>
          <w:szCs w:val="32"/>
        </w:rPr>
        <w:t xml:space="preserve"> </w:t>
      </w:r>
      <w:r w:rsidR="00F2791F">
        <w:rPr>
          <w:rFonts w:eastAsia="仿宋_GB2312"/>
          <w:color w:val="000000"/>
          <w:szCs w:val="32"/>
        </w:rPr>
        <w:t>1042</w:t>
      </w:r>
      <w:r w:rsidR="00F2791F">
        <w:rPr>
          <w:rFonts w:eastAsia="仿宋_GB2312" w:hint="eastAsia"/>
          <w:color w:val="000000"/>
          <w:szCs w:val="32"/>
        </w:rPr>
        <w:t>，牙科学</w:t>
      </w:r>
      <w:r w:rsidR="00F2791F">
        <w:rPr>
          <w:rFonts w:eastAsia="仿宋_GB2312" w:hint="eastAsia"/>
          <w:color w:val="000000"/>
          <w:szCs w:val="32"/>
        </w:rPr>
        <w:t xml:space="preserve"> </w:t>
      </w:r>
      <w:r w:rsidR="00F2791F">
        <w:rPr>
          <w:rFonts w:eastAsia="仿宋_GB2312" w:hint="eastAsia"/>
          <w:color w:val="000000"/>
          <w:szCs w:val="32"/>
        </w:rPr>
        <w:t>聚合物</w:t>
      </w:r>
      <w:r w:rsidR="00F2791F">
        <w:rPr>
          <w:rFonts w:eastAsia="仿宋_GB2312"/>
          <w:color w:val="000000"/>
          <w:szCs w:val="32"/>
        </w:rPr>
        <w:t>基修复材料</w:t>
      </w:r>
      <w:r>
        <w:rPr>
          <w:rFonts w:eastAsia="仿宋_GB2312"/>
          <w:color w:val="000000"/>
          <w:szCs w:val="32"/>
        </w:rPr>
        <w:t>[S].</w:t>
      </w:r>
      <w:r>
        <w:rPr>
          <w:rFonts w:eastAsia="仿宋_GB2312"/>
          <w:color w:val="000000"/>
          <w:szCs w:val="32"/>
        </w:rPr>
        <w:tab/>
      </w:r>
    </w:p>
    <w:p w:rsidR="00463565" w:rsidRPr="00463565" w:rsidRDefault="00463565" w:rsidP="00463565">
      <w:pPr>
        <w:spacing w:line="520" w:lineRule="exact"/>
        <w:ind w:rightChars="-32" w:right="-102" w:firstLineChars="195" w:firstLine="624"/>
        <w:rPr>
          <w:rFonts w:eastAsia="仿宋_GB2312"/>
          <w:color w:val="000000"/>
          <w:szCs w:val="32"/>
        </w:rPr>
      </w:pPr>
      <w:r>
        <w:rPr>
          <w:rFonts w:eastAsia="仿宋_GB2312"/>
          <w:color w:val="000000"/>
          <w:szCs w:val="32"/>
        </w:rPr>
        <w:t>[</w:t>
      </w:r>
      <w:r>
        <w:rPr>
          <w:rFonts w:eastAsia="仿宋_GB2312" w:hint="eastAsia"/>
          <w:color w:val="000000"/>
          <w:szCs w:val="32"/>
        </w:rPr>
        <w:t>1</w:t>
      </w:r>
      <w:r>
        <w:rPr>
          <w:rFonts w:eastAsia="仿宋_GB2312"/>
          <w:color w:val="000000"/>
          <w:szCs w:val="32"/>
        </w:rPr>
        <w:t>5] YY/</w:t>
      </w:r>
      <w:r>
        <w:rPr>
          <w:rFonts w:eastAsia="仿宋_GB2312" w:hint="eastAsia"/>
          <w:color w:val="000000"/>
          <w:szCs w:val="32"/>
        </w:rPr>
        <w:t xml:space="preserve">T </w:t>
      </w:r>
      <w:r w:rsidR="0052602B">
        <w:rPr>
          <w:rFonts w:eastAsia="仿宋_GB2312"/>
          <w:color w:val="000000"/>
          <w:szCs w:val="32"/>
        </w:rPr>
        <w:t>0113</w:t>
      </w:r>
      <w:r>
        <w:rPr>
          <w:rFonts w:eastAsia="仿宋_GB2312"/>
          <w:color w:val="000000"/>
          <w:szCs w:val="32"/>
        </w:rPr>
        <w:t>,</w:t>
      </w:r>
      <w:r w:rsidRPr="00463565">
        <w:rPr>
          <w:rFonts w:eastAsia="仿宋_GB2312" w:hint="eastAsia"/>
          <w:color w:val="000000"/>
          <w:szCs w:val="32"/>
        </w:rPr>
        <w:t xml:space="preserve"> </w:t>
      </w:r>
      <w:r w:rsidR="0052602B">
        <w:rPr>
          <w:rFonts w:eastAsia="仿宋_GB2312" w:hint="eastAsia"/>
          <w:color w:val="000000"/>
          <w:szCs w:val="32"/>
        </w:rPr>
        <w:t>牙科学</w:t>
      </w:r>
      <w:r w:rsidR="0052602B">
        <w:rPr>
          <w:rFonts w:eastAsia="仿宋_GB2312" w:hint="eastAsia"/>
          <w:color w:val="000000"/>
          <w:szCs w:val="32"/>
        </w:rPr>
        <w:t xml:space="preserve"> </w:t>
      </w:r>
      <w:r w:rsidR="0052602B">
        <w:rPr>
          <w:rFonts w:eastAsia="仿宋_GB2312" w:hint="eastAsia"/>
          <w:color w:val="000000"/>
          <w:szCs w:val="32"/>
        </w:rPr>
        <w:t>复合</w:t>
      </w:r>
      <w:r w:rsidR="0052602B">
        <w:rPr>
          <w:rFonts w:eastAsia="仿宋_GB2312"/>
          <w:color w:val="000000"/>
          <w:szCs w:val="32"/>
        </w:rPr>
        <w:t>树脂耐磨耗性能测试方法</w:t>
      </w:r>
      <w:r>
        <w:rPr>
          <w:rFonts w:eastAsia="仿宋_GB2312" w:hint="eastAsia"/>
          <w:color w:val="000000"/>
          <w:szCs w:val="32"/>
        </w:rPr>
        <w:t xml:space="preserve"> </w:t>
      </w:r>
      <w:r>
        <w:rPr>
          <w:rFonts w:eastAsia="仿宋_GB2312"/>
          <w:color w:val="000000"/>
          <w:szCs w:val="32"/>
        </w:rPr>
        <w:t>[S].</w:t>
      </w:r>
    </w:p>
    <w:p w:rsidR="00463565" w:rsidRDefault="00463565" w:rsidP="00463565">
      <w:pPr>
        <w:spacing w:line="520" w:lineRule="exact"/>
        <w:ind w:rightChars="-32" w:right="-102" w:firstLineChars="195" w:firstLine="624"/>
        <w:rPr>
          <w:rFonts w:eastAsia="仿宋_GB2312"/>
          <w:color w:val="000000"/>
          <w:szCs w:val="32"/>
        </w:rPr>
      </w:pPr>
      <w:r>
        <w:rPr>
          <w:rFonts w:eastAsia="仿宋_GB2312"/>
          <w:color w:val="000000"/>
          <w:szCs w:val="32"/>
        </w:rPr>
        <w:t>[</w:t>
      </w:r>
      <w:r>
        <w:rPr>
          <w:rFonts w:eastAsia="仿宋_GB2312" w:hint="eastAsia"/>
          <w:color w:val="000000"/>
          <w:szCs w:val="32"/>
        </w:rPr>
        <w:t>1</w:t>
      </w:r>
      <w:r>
        <w:rPr>
          <w:rFonts w:eastAsia="仿宋_GB2312"/>
          <w:color w:val="000000"/>
          <w:szCs w:val="32"/>
        </w:rPr>
        <w:t>6] YY</w:t>
      </w:r>
      <w:r w:rsidR="0052602B">
        <w:rPr>
          <w:rFonts w:eastAsia="仿宋_GB2312"/>
          <w:color w:val="000000"/>
          <w:szCs w:val="32"/>
        </w:rPr>
        <w:t>/T</w:t>
      </w:r>
      <w:r>
        <w:rPr>
          <w:rFonts w:eastAsia="仿宋_GB2312"/>
          <w:color w:val="000000"/>
          <w:szCs w:val="32"/>
        </w:rPr>
        <w:t xml:space="preserve"> </w:t>
      </w:r>
      <w:r w:rsidR="0052602B">
        <w:rPr>
          <w:rFonts w:eastAsia="仿宋_GB2312"/>
          <w:color w:val="000000"/>
          <w:szCs w:val="32"/>
        </w:rPr>
        <w:t>1599</w:t>
      </w:r>
      <w:r>
        <w:rPr>
          <w:rFonts w:eastAsia="仿宋_GB2312"/>
          <w:color w:val="000000"/>
          <w:szCs w:val="32"/>
        </w:rPr>
        <w:t>,</w:t>
      </w:r>
      <w:r w:rsidRPr="00463565">
        <w:rPr>
          <w:rFonts w:eastAsia="仿宋_GB2312" w:hint="eastAsia"/>
          <w:color w:val="000000"/>
          <w:szCs w:val="32"/>
        </w:rPr>
        <w:t xml:space="preserve"> </w:t>
      </w:r>
      <w:r w:rsidR="0052602B">
        <w:rPr>
          <w:rFonts w:eastAsia="仿宋_GB2312" w:hint="eastAsia"/>
          <w:color w:val="000000"/>
          <w:szCs w:val="32"/>
        </w:rPr>
        <w:t>牙科学</w:t>
      </w:r>
      <w:r w:rsidR="0052602B">
        <w:rPr>
          <w:rFonts w:eastAsia="仿宋_GB2312" w:hint="eastAsia"/>
          <w:color w:val="000000"/>
          <w:szCs w:val="32"/>
        </w:rPr>
        <w:t xml:space="preserve"> </w:t>
      </w:r>
      <w:r w:rsidR="0052602B">
        <w:rPr>
          <w:rFonts w:eastAsia="仿宋_GB2312" w:hint="eastAsia"/>
          <w:color w:val="000000"/>
          <w:szCs w:val="32"/>
        </w:rPr>
        <w:t>聚合物</w:t>
      </w:r>
      <w:r w:rsidR="0052602B">
        <w:rPr>
          <w:rFonts w:eastAsia="仿宋_GB2312"/>
          <w:color w:val="000000"/>
          <w:szCs w:val="32"/>
        </w:rPr>
        <w:t>基修复材料</w:t>
      </w:r>
      <w:r w:rsidR="0052602B">
        <w:rPr>
          <w:rFonts w:eastAsia="仿宋_GB2312" w:hint="eastAsia"/>
          <w:color w:val="000000"/>
          <w:szCs w:val="32"/>
        </w:rPr>
        <w:t xml:space="preserve"> </w:t>
      </w:r>
      <w:r w:rsidR="0052602B">
        <w:rPr>
          <w:rFonts w:eastAsia="仿宋_GB2312" w:hint="eastAsia"/>
          <w:color w:val="000000"/>
          <w:szCs w:val="32"/>
        </w:rPr>
        <w:t>聚合</w:t>
      </w:r>
      <w:r w:rsidR="0052602B">
        <w:rPr>
          <w:rFonts w:eastAsia="仿宋_GB2312"/>
          <w:color w:val="000000"/>
          <w:szCs w:val="32"/>
        </w:rPr>
        <w:t>收缩测试方法</w:t>
      </w:r>
      <w:r w:rsidR="0052602B">
        <w:rPr>
          <w:rFonts w:eastAsia="仿宋_GB2312" w:hint="eastAsia"/>
          <w:color w:val="000000"/>
          <w:szCs w:val="32"/>
        </w:rPr>
        <w:t xml:space="preserve"> </w:t>
      </w:r>
      <w:r w:rsidR="0052602B">
        <w:rPr>
          <w:rFonts w:eastAsia="仿宋_GB2312" w:hint="eastAsia"/>
          <w:color w:val="000000"/>
          <w:szCs w:val="32"/>
        </w:rPr>
        <w:t>激光</w:t>
      </w:r>
      <w:r w:rsidR="0052602B">
        <w:rPr>
          <w:rFonts w:eastAsia="仿宋_GB2312"/>
          <w:color w:val="000000"/>
          <w:szCs w:val="32"/>
        </w:rPr>
        <w:t>测距法</w:t>
      </w:r>
      <w:r>
        <w:rPr>
          <w:rFonts w:eastAsia="仿宋_GB2312" w:hint="eastAsia"/>
          <w:color w:val="000000"/>
          <w:szCs w:val="32"/>
        </w:rPr>
        <w:t xml:space="preserve"> </w:t>
      </w:r>
      <w:r>
        <w:rPr>
          <w:rFonts w:eastAsia="仿宋_GB2312"/>
          <w:color w:val="000000"/>
          <w:szCs w:val="32"/>
        </w:rPr>
        <w:t>[S].</w:t>
      </w:r>
    </w:p>
    <w:p w:rsidR="00463565" w:rsidRPr="00463565" w:rsidRDefault="00463565" w:rsidP="00463565">
      <w:pPr>
        <w:spacing w:line="520" w:lineRule="exact"/>
        <w:ind w:rightChars="-32" w:right="-102" w:firstLineChars="195" w:firstLine="624"/>
        <w:rPr>
          <w:rFonts w:eastAsia="仿宋_GB2312"/>
          <w:color w:val="000000"/>
          <w:szCs w:val="32"/>
        </w:rPr>
      </w:pPr>
      <w:r>
        <w:rPr>
          <w:rFonts w:eastAsia="仿宋_GB2312"/>
          <w:color w:val="000000"/>
          <w:szCs w:val="32"/>
        </w:rPr>
        <w:t>[</w:t>
      </w:r>
      <w:r>
        <w:rPr>
          <w:rFonts w:eastAsia="仿宋_GB2312" w:hint="eastAsia"/>
          <w:color w:val="000000"/>
          <w:szCs w:val="32"/>
        </w:rPr>
        <w:t>1</w:t>
      </w:r>
      <w:r>
        <w:rPr>
          <w:rFonts w:eastAsia="仿宋_GB2312"/>
          <w:color w:val="000000"/>
          <w:szCs w:val="32"/>
        </w:rPr>
        <w:t xml:space="preserve">7] YY/T </w:t>
      </w:r>
      <w:r w:rsidR="00F2791F">
        <w:rPr>
          <w:rFonts w:eastAsia="仿宋_GB2312"/>
          <w:color w:val="000000"/>
          <w:szCs w:val="32"/>
        </w:rPr>
        <w:t>0990</w:t>
      </w:r>
      <w:r>
        <w:rPr>
          <w:rFonts w:eastAsia="仿宋_GB2312"/>
          <w:color w:val="000000"/>
          <w:szCs w:val="32"/>
        </w:rPr>
        <w:t>,</w:t>
      </w:r>
      <w:r w:rsidRPr="00463565">
        <w:rPr>
          <w:rFonts w:eastAsia="仿宋_GB2312" w:hint="eastAsia"/>
          <w:color w:val="000000"/>
          <w:szCs w:val="32"/>
        </w:rPr>
        <w:t xml:space="preserve"> </w:t>
      </w:r>
      <w:r w:rsidR="00F2791F">
        <w:rPr>
          <w:rFonts w:eastAsia="仿宋_GB2312" w:hint="eastAsia"/>
          <w:color w:val="000000"/>
          <w:szCs w:val="32"/>
        </w:rPr>
        <w:t>聚合物基牙体</w:t>
      </w:r>
      <w:r w:rsidR="0052602B">
        <w:rPr>
          <w:rFonts w:eastAsia="仿宋_GB2312" w:hint="eastAsia"/>
          <w:color w:val="000000"/>
          <w:szCs w:val="32"/>
        </w:rPr>
        <w:t>修复</w:t>
      </w:r>
      <w:r w:rsidR="0052602B">
        <w:rPr>
          <w:rFonts w:eastAsia="仿宋_GB2312"/>
          <w:color w:val="000000"/>
          <w:szCs w:val="32"/>
        </w:rPr>
        <w:t>材料</w:t>
      </w:r>
      <w:r w:rsidR="0052602B">
        <w:rPr>
          <w:rFonts w:eastAsia="仿宋_GB2312" w:hint="eastAsia"/>
          <w:color w:val="000000"/>
          <w:szCs w:val="32"/>
        </w:rPr>
        <w:t>临床</w:t>
      </w:r>
      <w:r w:rsidR="0052602B">
        <w:rPr>
          <w:rFonts w:eastAsia="仿宋_GB2312"/>
          <w:color w:val="000000"/>
          <w:szCs w:val="32"/>
        </w:rPr>
        <w:t>试验指南</w:t>
      </w:r>
      <w:r>
        <w:rPr>
          <w:rFonts w:eastAsia="仿宋_GB2312" w:hint="eastAsia"/>
          <w:color w:val="000000"/>
          <w:szCs w:val="32"/>
        </w:rPr>
        <w:t xml:space="preserve"> </w:t>
      </w:r>
      <w:r>
        <w:rPr>
          <w:rFonts w:eastAsia="仿宋_GB2312"/>
          <w:color w:val="000000"/>
          <w:szCs w:val="32"/>
        </w:rPr>
        <w:t>[S].</w:t>
      </w:r>
    </w:p>
    <w:p w:rsidR="00E53CC9" w:rsidRDefault="00E53CC9" w:rsidP="00E53CC9">
      <w:pPr>
        <w:spacing w:line="520" w:lineRule="exact"/>
        <w:ind w:rightChars="-32" w:right="-102" w:firstLineChars="195" w:firstLine="624"/>
        <w:rPr>
          <w:rFonts w:eastAsia="仿宋_GB2312"/>
          <w:color w:val="000000"/>
          <w:szCs w:val="32"/>
        </w:rPr>
      </w:pPr>
      <w:r>
        <w:rPr>
          <w:rFonts w:eastAsia="仿宋_GB2312"/>
          <w:color w:val="000000"/>
          <w:szCs w:val="32"/>
        </w:rPr>
        <w:t>[</w:t>
      </w:r>
      <w:r>
        <w:rPr>
          <w:rFonts w:eastAsia="仿宋_GB2312" w:hint="eastAsia"/>
          <w:color w:val="000000"/>
          <w:szCs w:val="32"/>
        </w:rPr>
        <w:t>1</w:t>
      </w:r>
      <w:r w:rsidR="00463565">
        <w:rPr>
          <w:rFonts w:eastAsia="仿宋_GB2312"/>
          <w:color w:val="000000"/>
          <w:szCs w:val="32"/>
        </w:rPr>
        <w:t>8</w:t>
      </w:r>
      <w:r>
        <w:rPr>
          <w:rFonts w:eastAsia="仿宋_GB2312"/>
          <w:color w:val="000000"/>
          <w:szCs w:val="32"/>
        </w:rPr>
        <w:t>] GB/T 16886.1,</w:t>
      </w:r>
      <w:r>
        <w:rPr>
          <w:rFonts w:eastAsia="仿宋_GB2312"/>
          <w:color w:val="000000"/>
          <w:szCs w:val="32"/>
        </w:rPr>
        <w:t>医疗器械生物学评价第</w:t>
      </w:r>
      <w:r>
        <w:rPr>
          <w:rFonts w:eastAsia="仿宋_GB2312"/>
          <w:color w:val="000000"/>
          <w:szCs w:val="32"/>
        </w:rPr>
        <w:t>1</w:t>
      </w:r>
      <w:r>
        <w:rPr>
          <w:rFonts w:eastAsia="仿宋_GB2312"/>
          <w:color w:val="000000"/>
          <w:szCs w:val="32"/>
        </w:rPr>
        <w:t>部分：风险管理过程中的评价与试验</w:t>
      </w:r>
      <w:r w:rsidDel="006E1F39">
        <w:rPr>
          <w:rFonts w:eastAsia="仿宋_GB2312"/>
          <w:color w:val="000000"/>
          <w:szCs w:val="32"/>
        </w:rPr>
        <w:t xml:space="preserve"> </w:t>
      </w:r>
      <w:r>
        <w:rPr>
          <w:rFonts w:eastAsia="仿宋_GB2312"/>
          <w:color w:val="000000"/>
          <w:szCs w:val="32"/>
        </w:rPr>
        <w:t>[S].</w:t>
      </w:r>
      <w:r>
        <w:rPr>
          <w:rFonts w:eastAsia="仿宋_GB2312"/>
          <w:color w:val="000000"/>
          <w:szCs w:val="32"/>
        </w:rPr>
        <w:tab/>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sidR="00463565">
        <w:rPr>
          <w:rFonts w:eastAsia="仿宋_GB2312"/>
          <w:color w:val="000000"/>
          <w:szCs w:val="32"/>
        </w:rPr>
        <w:t>19</w:t>
      </w:r>
      <w:r>
        <w:rPr>
          <w:rFonts w:eastAsia="仿宋_GB2312"/>
          <w:color w:val="000000"/>
          <w:szCs w:val="32"/>
        </w:rPr>
        <w:t>] GB/T 16886.3,</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3</w:t>
      </w:r>
      <w:r>
        <w:rPr>
          <w:rFonts w:eastAsia="仿宋_GB2312"/>
          <w:color w:val="000000"/>
          <w:szCs w:val="32"/>
        </w:rPr>
        <w:t>部分：遗传毒性、致癌性和生殖毒性试验</w:t>
      </w:r>
      <w:r w:rsidDel="006E1F39">
        <w:rPr>
          <w:rFonts w:eastAsia="仿宋_GB2312"/>
          <w:color w:val="000000"/>
          <w:szCs w:val="32"/>
        </w:rPr>
        <w:t xml:space="preserve"> </w:t>
      </w:r>
      <w:r>
        <w:rPr>
          <w:rFonts w:eastAsia="仿宋_GB2312"/>
          <w:color w:val="000000"/>
          <w:szCs w:val="32"/>
        </w:rPr>
        <w:t>[S].</w:t>
      </w:r>
      <w:r>
        <w:rPr>
          <w:rFonts w:eastAsia="仿宋_GB2312"/>
          <w:color w:val="000000"/>
          <w:szCs w:val="32"/>
        </w:rPr>
        <w:tab/>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sidR="00463565">
        <w:rPr>
          <w:rFonts w:eastAsia="仿宋_GB2312"/>
          <w:color w:val="000000"/>
          <w:szCs w:val="32"/>
        </w:rPr>
        <w:t>20</w:t>
      </w:r>
      <w:r>
        <w:rPr>
          <w:rFonts w:eastAsia="仿宋_GB2312"/>
          <w:color w:val="000000"/>
          <w:szCs w:val="32"/>
        </w:rPr>
        <w:t>] GB/T 16886.5,</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5</w:t>
      </w:r>
      <w:r>
        <w:rPr>
          <w:rFonts w:eastAsia="仿宋_GB2312"/>
          <w:color w:val="000000"/>
          <w:szCs w:val="32"/>
        </w:rPr>
        <w:t>部分：体外细胞毒性试验</w:t>
      </w:r>
      <w:r>
        <w:rPr>
          <w:rFonts w:eastAsia="仿宋_GB2312"/>
          <w:color w:val="000000"/>
          <w:szCs w:val="32"/>
        </w:rPr>
        <w:t>[S].</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sidR="00463565">
        <w:rPr>
          <w:rFonts w:eastAsia="仿宋_GB2312"/>
          <w:color w:val="000000"/>
          <w:szCs w:val="32"/>
        </w:rPr>
        <w:t>21</w:t>
      </w:r>
      <w:r>
        <w:rPr>
          <w:rFonts w:eastAsia="仿宋_GB2312"/>
          <w:color w:val="000000"/>
          <w:szCs w:val="32"/>
        </w:rPr>
        <w:t>] GB/T 16886.10,</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10</w:t>
      </w:r>
      <w:r>
        <w:rPr>
          <w:rFonts w:eastAsia="仿宋_GB2312"/>
          <w:color w:val="000000"/>
          <w:szCs w:val="32"/>
        </w:rPr>
        <w:t>部分：刺</w:t>
      </w:r>
      <w:r>
        <w:rPr>
          <w:rFonts w:eastAsia="仿宋_GB2312"/>
          <w:color w:val="000000"/>
          <w:szCs w:val="32"/>
        </w:rPr>
        <w:lastRenderedPageBreak/>
        <w:t>激与皮肤致敏试验</w:t>
      </w:r>
      <w:r>
        <w:rPr>
          <w:rFonts w:eastAsia="仿宋_GB2312"/>
          <w:color w:val="000000"/>
          <w:szCs w:val="32"/>
        </w:rPr>
        <w:t>[S].</w:t>
      </w:r>
      <w:r>
        <w:rPr>
          <w:rFonts w:eastAsia="仿宋_GB2312"/>
          <w:color w:val="000000"/>
          <w:szCs w:val="32"/>
        </w:rPr>
        <w:tab/>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sidR="00463565">
        <w:rPr>
          <w:rFonts w:eastAsia="仿宋_GB2312"/>
          <w:color w:val="000000"/>
          <w:szCs w:val="32"/>
        </w:rPr>
        <w:t>22</w:t>
      </w:r>
      <w:r>
        <w:rPr>
          <w:rFonts w:eastAsia="仿宋_GB2312"/>
          <w:color w:val="000000"/>
          <w:szCs w:val="32"/>
        </w:rPr>
        <w:t>] GB/T 16886.11,</w:t>
      </w:r>
      <w:r>
        <w:rPr>
          <w:rFonts w:eastAsia="仿宋_GB2312"/>
          <w:color w:val="000000"/>
          <w:szCs w:val="32"/>
        </w:rPr>
        <w:t>医疗器械生物学评价</w:t>
      </w:r>
      <w:r>
        <w:rPr>
          <w:rFonts w:eastAsia="仿宋_GB2312"/>
          <w:color w:val="000000"/>
          <w:szCs w:val="32"/>
        </w:rPr>
        <w:t xml:space="preserve"> </w:t>
      </w:r>
      <w:r>
        <w:rPr>
          <w:rFonts w:eastAsia="仿宋_GB2312"/>
          <w:color w:val="000000"/>
          <w:szCs w:val="32"/>
        </w:rPr>
        <w:t>第</w:t>
      </w:r>
      <w:r>
        <w:rPr>
          <w:rFonts w:eastAsia="仿宋_GB2312"/>
          <w:color w:val="000000"/>
          <w:szCs w:val="32"/>
        </w:rPr>
        <w:t>11</w:t>
      </w:r>
      <w:r>
        <w:rPr>
          <w:rFonts w:eastAsia="仿宋_GB2312"/>
          <w:color w:val="000000"/>
          <w:szCs w:val="32"/>
        </w:rPr>
        <w:t>部分：全身毒性试验</w:t>
      </w:r>
      <w:r>
        <w:rPr>
          <w:rFonts w:eastAsia="仿宋_GB2312"/>
          <w:color w:val="000000"/>
          <w:szCs w:val="32"/>
        </w:rPr>
        <w:t>[S].</w:t>
      </w:r>
    </w:p>
    <w:p w:rsidR="00E53CC9" w:rsidRPr="002611AA"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sidR="00463565">
        <w:rPr>
          <w:rFonts w:eastAsia="仿宋_GB2312"/>
          <w:color w:val="000000"/>
          <w:szCs w:val="32"/>
        </w:rPr>
        <w:t>23</w:t>
      </w:r>
      <w:r>
        <w:rPr>
          <w:rFonts w:eastAsia="仿宋_GB2312"/>
          <w:color w:val="000000"/>
          <w:szCs w:val="32"/>
        </w:rPr>
        <w:t>] YY/T 0268,</w:t>
      </w:r>
      <w:r w:rsidRPr="00190173">
        <w:rPr>
          <w:rFonts w:eastAsia="仿宋_GB2312" w:hint="eastAsia"/>
          <w:color w:val="000000"/>
          <w:szCs w:val="32"/>
        </w:rPr>
        <w:t>牙科学</w:t>
      </w:r>
      <w:r w:rsidRPr="00190173">
        <w:rPr>
          <w:rFonts w:eastAsia="仿宋_GB2312" w:hint="eastAsia"/>
          <w:color w:val="000000"/>
          <w:szCs w:val="32"/>
        </w:rPr>
        <w:t xml:space="preserve"> </w:t>
      </w:r>
      <w:r w:rsidRPr="00190173">
        <w:rPr>
          <w:rFonts w:eastAsia="仿宋_GB2312" w:hint="eastAsia"/>
          <w:color w:val="000000"/>
          <w:szCs w:val="32"/>
        </w:rPr>
        <w:t>口腔医疗器械生物学评价</w:t>
      </w:r>
      <w:r w:rsidRPr="00190173">
        <w:rPr>
          <w:rFonts w:eastAsia="仿宋_GB2312" w:hint="eastAsia"/>
          <w:color w:val="000000"/>
          <w:szCs w:val="32"/>
        </w:rPr>
        <w:t xml:space="preserve"> </w:t>
      </w:r>
      <w:r w:rsidRPr="00190173">
        <w:rPr>
          <w:rFonts w:eastAsia="仿宋_GB2312" w:hint="eastAsia"/>
          <w:color w:val="000000"/>
          <w:szCs w:val="32"/>
        </w:rPr>
        <w:t>第</w:t>
      </w:r>
      <w:r w:rsidRPr="00190173">
        <w:rPr>
          <w:rFonts w:eastAsia="仿宋_GB2312" w:hint="eastAsia"/>
          <w:color w:val="000000"/>
          <w:szCs w:val="32"/>
        </w:rPr>
        <w:t>1</w:t>
      </w:r>
      <w:r w:rsidRPr="00190173">
        <w:rPr>
          <w:rFonts w:eastAsia="仿宋_GB2312" w:hint="eastAsia"/>
          <w:color w:val="000000"/>
          <w:szCs w:val="32"/>
        </w:rPr>
        <w:t>单元：评价与试验</w:t>
      </w:r>
      <w:r>
        <w:rPr>
          <w:rFonts w:eastAsia="仿宋_GB2312"/>
          <w:color w:val="000000"/>
          <w:szCs w:val="32"/>
        </w:rPr>
        <w:t>[S].</w:t>
      </w:r>
    </w:p>
    <w:p w:rsidR="00E53CC9" w:rsidRDefault="00E53CC9" w:rsidP="00E53CC9">
      <w:pPr>
        <w:spacing w:line="520" w:lineRule="exact"/>
        <w:ind w:rightChars="-32" w:right="-102" w:firstLineChars="200" w:firstLine="640"/>
        <w:rPr>
          <w:rFonts w:eastAsia="仿宋_GB2312"/>
          <w:color w:val="000000"/>
          <w:szCs w:val="32"/>
        </w:rPr>
      </w:pPr>
      <w:r>
        <w:rPr>
          <w:rFonts w:eastAsia="仿宋_GB2312"/>
          <w:color w:val="000000"/>
          <w:szCs w:val="32"/>
        </w:rPr>
        <w:t>[</w:t>
      </w:r>
      <w:r>
        <w:rPr>
          <w:rFonts w:eastAsia="仿宋_GB2312" w:hint="eastAsia"/>
          <w:color w:val="000000"/>
          <w:szCs w:val="32"/>
        </w:rPr>
        <w:t>2</w:t>
      </w:r>
      <w:r w:rsidR="00463565">
        <w:rPr>
          <w:rFonts w:eastAsia="仿宋_GB2312"/>
          <w:color w:val="000000"/>
          <w:szCs w:val="32"/>
        </w:rPr>
        <w:t>4</w:t>
      </w:r>
      <w:r>
        <w:rPr>
          <w:rFonts w:eastAsia="仿宋_GB2312"/>
          <w:color w:val="000000"/>
          <w:szCs w:val="32"/>
        </w:rPr>
        <w:t>]</w:t>
      </w:r>
      <w:r w:rsidRPr="00320363">
        <w:rPr>
          <w:rFonts w:eastAsia="仿宋_GB2312"/>
          <w:szCs w:val="32"/>
        </w:rPr>
        <w:t xml:space="preserve"> </w:t>
      </w:r>
      <w:r>
        <w:rPr>
          <w:rFonts w:eastAsia="仿宋_GB2312"/>
          <w:szCs w:val="32"/>
        </w:rPr>
        <w:t>GB/T 42062</w:t>
      </w:r>
      <w:r>
        <w:rPr>
          <w:rFonts w:eastAsia="仿宋_GB2312"/>
          <w:color w:val="000000"/>
          <w:szCs w:val="32"/>
        </w:rPr>
        <w:t>,</w:t>
      </w:r>
      <w:r>
        <w:rPr>
          <w:rFonts w:eastAsia="仿宋_GB2312"/>
          <w:color w:val="000000"/>
          <w:szCs w:val="32"/>
        </w:rPr>
        <w:t>医疗器械</w:t>
      </w:r>
      <w:r>
        <w:rPr>
          <w:rFonts w:eastAsia="仿宋_GB2312"/>
          <w:color w:val="000000"/>
          <w:szCs w:val="32"/>
        </w:rPr>
        <w:t xml:space="preserve"> </w:t>
      </w:r>
      <w:r>
        <w:rPr>
          <w:rFonts w:eastAsia="仿宋_GB2312"/>
          <w:color w:val="000000"/>
          <w:szCs w:val="32"/>
        </w:rPr>
        <w:t>风险管理对医疗器械的应用</w:t>
      </w:r>
      <w:r>
        <w:rPr>
          <w:rFonts w:eastAsia="仿宋_GB2312"/>
          <w:color w:val="000000"/>
          <w:szCs w:val="32"/>
        </w:rPr>
        <w:t>[S].</w:t>
      </w:r>
    </w:p>
    <w:p w:rsidR="005326B6" w:rsidRPr="00E53CC9" w:rsidRDefault="00E53CC9" w:rsidP="0080476C">
      <w:pPr>
        <w:spacing w:line="520" w:lineRule="exact"/>
        <w:ind w:rightChars="-32" w:right="-102" w:firstLineChars="200" w:firstLine="640"/>
        <w:rPr>
          <w:rFonts w:eastAsia="仿宋_GB2312"/>
          <w:color w:val="000000"/>
          <w:szCs w:val="32"/>
        </w:rPr>
      </w:pPr>
      <w:r>
        <w:rPr>
          <w:rFonts w:eastAsia="仿宋_GB2312"/>
          <w:color w:val="000000"/>
          <w:szCs w:val="32"/>
        </w:rPr>
        <w:t>[2</w:t>
      </w:r>
      <w:r w:rsidR="00463565">
        <w:rPr>
          <w:rFonts w:eastAsia="仿宋_GB2312"/>
          <w:color w:val="000000"/>
          <w:szCs w:val="32"/>
        </w:rPr>
        <w:t>5</w:t>
      </w:r>
      <w:r>
        <w:rPr>
          <w:rFonts w:eastAsia="仿宋_GB2312"/>
          <w:color w:val="000000"/>
          <w:szCs w:val="32"/>
        </w:rPr>
        <w:t>] YY/T 0466.1,</w:t>
      </w:r>
      <w:r>
        <w:rPr>
          <w:rFonts w:eastAsia="仿宋_GB2312"/>
          <w:color w:val="000000"/>
          <w:szCs w:val="32"/>
        </w:rPr>
        <w:t>医疗器械</w:t>
      </w:r>
      <w:r>
        <w:rPr>
          <w:rFonts w:eastAsia="仿宋_GB2312"/>
          <w:color w:val="000000"/>
          <w:szCs w:val="32"/>
        </w:rPr>
        <w:t xml:space="preserve"> </w:t>
      </w:r>
      <w:r>
        <w:rPr>
          <w:rFonts w:eastAsia="仿宋_GB2312"/>
          <w:color w:val="000000"/>
          <w:szCs w:val="32"/>
        </w:rPr>
        <w:t>用于医疗器械标签、标记和提供信息的符号第</w:t>
      </w:r>
      <w:r>
        <w:rPr>
          <w:rFonts w:eastAsia="仿宋_GB2312"/>
          <w:color w:val="000000"/>
          <w:szCs w:val="32"/>
        </w:rPr>
        <w:t>1</w:t>
      </w:r>
      <w:r>
        <w:rPr>
          <w:rFonts w:eastAsia="仿宋_GB2312"/>
          <w:color w:val="000000"/>
          <w:szCs w:val="32"/>
        </w:rPr>
        <w:t>部分：通用要求</w:t>
      </w:r>
      <w:r>
        <w:rPr>
          <w:rFonts w:eastAsia="仿宋_GB2312"/>
          <w:color w:val="000000"/>
          <w:szCs w:val="32"/>
        </w:rPr>
        <w:t>[S].</w:t>
      </w:r>
      <w:r>
        <w:rPr>
          <w:rFonts w:eastAsia="仿宋_GB2312"/>
          <w:color w:val="000000"/>
          <w:szCs w:val="32"/>
        </w:rPr>
        <w:tab/>
      </w:r>
    </w:p>
    <w:sectPr w:rsidR="005326B6" w:rsidRPr="00E53CC9" w:rsidSect="00173C5F">
      <w:headerReference w:type="even" r:id="rId10"/>
      <w:headerReference w:type="default" r:id="rId11"/>
      <w:footerReference w:type="default" r:id="rId12"/>
      <w:headerReference w:type="first" r:id="rId13"/>
      <w:pgSz w:w="11906" w:h="16838"/>
      <w:pgMar w:top="1440" w:right="1797" w:bottom="1440" w:left="1797" w:header="851" w:footer="992" w:gutter="0"/>
      <w:lnNumType w:countBy="1" w:restart="continuous"/>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ABC" w:rsidRDefault="00FF4ABC">
      <w:r>
        <w:separator/>
      </w:r>
    </w:p>
  </w:endnote>
  <w:endnote w:type="continuationSeparator" w:id="0">
    <w:p w:rsidR="00FF4ABC" w:rsidRDefault="00F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DejaVu Sans">
    <w:altName w:val="Times New Roman"/>
    <w:charset w:val="00"/>
    <w:family w:val="roman"/>
    <w:pitch w:val="default"/>
    <w:sig w:usb0="00000000" w:usb1="0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B6" w:rsidRDefault="00410E46">
    <w:pPr>
      <w:pStyle w:val="a8"/>
      <w:ind w:firstLine="562"/>
      <w:jc w:val="right"/>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397667" w:rsidRPr="00397667">
      <w:rPr>
        <w:noProof/>
        <w:sz w:val="28"/>
        <w:szCs w:val="28"/>
        <w:lang w:val="zh-CN"/>
      </w:rPr>
      <w:t>16</w:t>
    </w:r>
    <w:r>
      <w:rPr>
        <w:sz w:val="28"/>
        <w:szCs w:val="28"/>
      </w:rPr>
      <w:fldChar w:fldCharType="end"/>
    </w:r>
    <w:r>
      <w:rPr>
        <w:sz w:val="28"/>
        <w:szCs w:val="28"/>
      </w:rPr>
      <w:t xml:space="preserve"> —</w:t>
    </w:r>
  </w:p>
  <w:p w:rsidR="005326B6" w:rsidRDefault="005326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ABC" w:rsidRDefault="00FF4ABC">
      <w:r>
        <w:separator/>
      </w:r>
    </w:p>
  </w:footnote>
  <w:footnote w:type="continuationSeparator" w:id="0">
    <w:p w:rsidR="00FF4ABC" w:rsidRDefault="00F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336" w:rsidRDefault="00FF4ABC">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114" o:spid="_x0000_s2050" type="#_x0000_t136" style="position:absolute;left:0;text-align:left;margin-left:0;margin-top:0;width:488.3pt;height:97.65pt;rotation:315;z-index:-251655168;mso-position-horizontal:center;mso-position-horizontal-relative:margin;mso-position-vertical:center;mso-position-vertical-relative:margin" o:allowincell="f" fillcolor="silver" stroked="f">
          <v:fill opacity=".5"/>
          <v:textpath style="font-family:&quot;Adobe 仿宋 Std R&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336" w:rsidRDefault="00FF4ABC">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115" o:spid="_x0000_s2051" type="#_x0000_t136" style="position:absolute;left:0;text-align:left;margin-left:0;margin-top:0;width:488.3pt;height:97.65pt;rotation:315;z-index:-251653120;mso-position-horizontal:center;mso-position-horizontal-relative:margin;mso-position-vertical:center;mso-position-vertical-relative:margin" o:allowincell="f" fillcolor="silver" stroked="f">
          <v:fill opacity=".5"/>
          <v:textpath style="font-family:&quot;Adobe 仿宋 Std R&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336" w:rsidRDefault="00FF4ABC">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113" o:spid="_x0000_s2049" type="#_x0000_t136" style="position:absolute;left:0;text-align:left;margin-left:0;margin-top:0;width:488.3pt;height:97.65pt;rotation:315;z-index:-251657216;mso-position-horizontal:center;mso-position-horizontal-relative:margin;mso-position-vertical:center;mso-position-vertical-relative:margin" o:allowincell="f" fillcolor="silver" stroked="f">
          <v:fill opacity=".5"/>
          <v:textpath style="font-family:&quot;Adobe 仿宋 Std R&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1"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2"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3"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787F7E"/>
    <w:rsid w:val="DEF70035"/>
    <w:rsid w:val="DFFFE17D"/>
    <w:rsid w:val="ED776AC6"/>
    <w:rsid w:val="EF9F915E"/>
    <w:rsid w:val="FBB7C68F"/>
    <w:rsid w:val="FDF752B8"/>
    <w:rsid w:val="FF7F9E8F"/>
    <w:rsid w:val="00003C14"/>
    <w:rsid w:val="00006260"/>
    <w:rsid w:val="00015F85"/>
    <w:rsid w:val="00020BC3"/>
    <w:rsid w:val="00022EC0"/>
    <w:rsid w:val="000239D7"/>
    <w:rsid w:val="00026F05"/>
    <w:rsid w:val="00030EE3"/>
    <w:rsid w:val="00032524"/>
    <w:rsid w:val="00035140"/>
    <w:rsid w:val="00053BDC"/>
    <w:rsid w:val="000549A6"/>
    <w:rsid w:val="000567C2"/>
    <w:rsid w:val="00060A6A"/>
    <w:rsid w:val="00062254"/>
    <w:rsid w:val="00062E2C"/>
    <w:rsid w:val="0007134A"/>
    <w:rsid w:val="000720A4"/>
    <w:rsid w:val="0007590F"/>
    <w:rsid w:val="0007686E"/>
    <w:rsid w:val="000768E9"/>
    <w:rsid w:val="00080104"/>
    <w:rsid w:val="0009435E"/>
    <w:rsid w:val="00094B46"/>
    <w:rsid w:val="000C4EFD"/>
    <w:rsid w:val="000C6CA4"/>
    <w:rsid w:val="000E26B2"/>
    <w:rsid w:val="000E3523"/>
    <w:rsid w:val="000E38E5"/>
    <w:rsid w:val="000E4BD6"/>
    <w:rsid w:val="000E5335"/>
    <w:rsid w:val="000F2CA3"/>
    <w:rsid w:val="000F5CFA"/>
    <w:rsid w:val="00100172"/>
    <w:rsid w:val="00101BCD"/>
    <w:rsid w:val="00105E51"/>
    <w:rsid w:val="0011496F"/>
    <w:rsid w:val="00121E73"/>
    <w:rsid w:val="00121EBF"/>
    <w:rsid w:val="0012623C"/>
    <w:rsid w:val="00126A0D"/>
    <w:rsid w:val="001334EE"/>
    <w:rsid w:val="0014030F"/>
    <w:rsid w:val="00145167"/>
    <w:rsid w:val="00146889"/>
    <w:rsid w:val="00150D06"/>
    <w:rsid w:val="0015622E"/>
    <w:rsid w:val="001638B8"/>
    <w:rsid w:val="00173C5F"/>
    <w:rsid w:val="001819FF"/>
    <w:rsid w:val="0019309A"/>
    <w:rsid w:val="00195E5C"/>
    <w:rsid w:val="00196DDC"/>
    <w:rsid w:val="001A221B"/>
    <w:rsid w:val="001A4590"/>
    <w:rsid w:val="001A47F6"/>
    <w:rsid w:val="001A4CA5"/>
    <w:rsid w:val="001C0DD1"/>
    <w:rsid w:val="001C1C51"/>
    <w:rsid w:val="001C3A87"/>
    <w:rsid w:val="001C3D14"/>
    <w:rsid w:val="001C6CE9"/>
    <w:rsid w:val="001D0FB4"/>
    <w:rsid w:val="001D0FFB"/>
    <w:rsid w:val="001D252E"/>
    <w:rsid w:val="001D503A"/>
    <w:rsid w:val="001E0961"/>
    <w:rsid w:val="001F0B6D"/>
    <w:rsid w:val="001F6041"/>
    <w:rsid w:val="00200BB5"/>
    <w:rsid w:val="00201D44"/>
    <w:rsid w:val="00203026"/>
    <w:rsid w:val="002055C4"/>
    <w:rsid w:val="00213577"/>
    <w:rsid w:val="002178B3"/>
    <w:rsid w:val="00225042"/>
    <w:rsid w:val="00225C42"/>
    <w:rsid w:val="00242375"/>
    <w:rsid w:val="00244DF7"/>
    <w:rsid w:val="002509E8"/>
    <w:rsid w:val="00273A2D"/>
    <w:rsid w:val="0027698B"/>
    <w:rsid w:val="00277473"/>
    <w:rsid w:val="002860E9"/>
    <w:rsid w:val="00286651"/>
    <w:rsid w:val="00291759"/>
    <w:rsid w:val="00292D64"/>
    <w:rsid w:val="00294D2B"/>
    <w:rsid w:val="002954D7"/>
    <w:rsid w:val="00295B09"/>
    <w:rsid w:val="00297458"/>
    <w:rsid w:val="002A1A3B"/>
    <w:rsid w:val="002A3C5C"/>
    <w:rsid w:val="002B24A0"/>
    <w:rsid w:val="002B2BCF"/>
    <w:rsid w:val="002B7BC7"/>
    <w:rsid w:val="002C44FB"/>
    <w:rsid w:val="002C6BD9"/>
    <w:rsid w:val="002D7732"/>
    <w:rsid w:val="002E2BE5"/>
    <w:rsid w:val="002E570F"/>
    <w:rsid w:val="002E6498"/>
    <w:rsid w:val="002F2978"/>
    <w:rsid w:val="002F62DA"/>
    <w:rsid w:val="0030368E"/>
    <w:rsid w:val="00310EC8"/>
    <w:rsid w:val="003137C1"/>
    <w:rsid w:val="00315035"/>
    <w:rsid w:val="00330E12"/>
    <w:rsid w:val="00332DE8"/>
    <w:rsid w:val="00336E18"/>
    <w:rsid w:val="00336EA9"/>
    <w:rsid w:val="00337E7D"/>
    <w:rsid w:val="00340D62"/>
    <w:rsid w:val="00341C0F"/>
    <w:rsid w:val="0034469E"/>
    <w:rsid w:val="003450A4"/>
    <w:rsid w:val="003458CF"/>
    <w:rsid w:val="00350F4E"/>
    <w:rsid w:val="00355421"/>
    <w:rsid w:val="00356885"/>
    <w:rsid w:val="00365AB2"/>
    <w:rsid w:val="003724F3"/>
    <w:rsid w:val="003737F1"/>
    <w:rsid w:val="003768EA"/>
    <w:rsid w:val="0038181D"/>
    <w:rsid w:val="00382214"/>
    <w:rsid w:val="00384B49"/>
    <w:rsid w:val="00391747"/>
    <w:rsid w:val="00397667"/>
    <w:rsid w:val="003A384F"/>
    <w:rsid w:val="003A7393"/>
    <w:rsid w:val="003B3747"/>
    <w:rsid w:val="003B4628"/>
    <w:rsid w:val="003C52DE"/>
    <w:rsid w:val="003D1C00"/>
    <w:rsid w:val="003D3741"/>
    <w:rsid w:val="003E12AF"/>
    <w:rsid w:val="003E40AF"/>
    <w:rsid w:val="003F7388"/>
    <w:rsid w:val="00410598"/>
    <w:rsid w:val="00410E46"/>
    <w:rsid w:val="00414A16"/>
    <w:rsid w:val="00415B6A"/>
    <w:rsid w:val="00415FA9"/>
    <w:rsid w:val="00417474"/>
    <w:rsid w:val="00417864"/>
    <w:rsid w:val="00423A1B"/>
    <w:rsid w:val="00434A4E"/>
    <w:rsid w:val="00435AC6"/>
    <w:rsid w:val="004404F3"/>
    <w:rsid w:val="00440708"/>
    <w:rsid w:val="004410B9"/>
    <w:rsid w:val="004445BE"/>
    <w:rsid w:val="00461D45"/>
    <w:rsid w:val="00462D39"/>
    <w:rsid w:val="00463499"/>
    <w:rsid w:val="00463565"/>
    <w:rsid w:val="004774F5"/>
    <w:rsid w:val="00484581"/>
    <w:rsid w:val="00485E1D"/>
    <w:rsid w:val="00497B8E"/>
    <w:rsid w:val="004A094E"/>
    <w:rsid w:val="004A5342"/>
    <w:rsid w:val="004A572C"/>
    <w:rsid w:val="004A5FD2"/>
    <w:rsid w:val="004C4DBC"/>
    <w:rsid w:val="004C4EB6"/>
    <w:rsid w:val="004D3ED6"/>
    <w:rsid w:val="004D440A"/>
    <w:rsid w:val="004E0F14"/>
    <w:rsid w:val="004E39ED"/>
    <w:rsid w:val="004F53E7"/>
    <w:rsid w:val="005001B4"/>
    <w:rsid w:val="00503969"/>
    <w:rsid w:val="005041BA"/>
    <w:rsid w:val="0050544C"/>
    <w:rsid w:val="00505E05"/>
    <w:rsid w:val="00515390"/>
    <w:rsid w:val="0052602B"/>
    <w:rsid w:val="005326B6"/>
    <w:rsid w:val="0053380A"/>
    <w:rsid w:val="00534F4C"/>
    <w:rsid w:val="00543364"/>
    <w:rsid w:val="005444FC"/>
    <w:rsid w:val="005502B7"/>
    <w:rsid w:val="005609C4"/>
    <w:rsid w:val="00581E32"/>
    <w:rsid w:val="005842A0"/>
    <w:rsid w:val="005879D5"/>
    <w:rsid w:val="00590AD4"/>
    <w:rsid w:val="00594448"/>
    <w:rsid w:val="005A1410"/>
    <w:rsid w:val="005A204F"/>
    <w:rsid w:val="005A6FFD"/>
    <w:rsid w:val="005C0796"/>
    <w:rsid w:val="005C5849"/>
    <w:rsid w:val="005D77D2"/>
    <w:rsid w:val="005E40AD"/>
    <w:rsid w:val="005E438E"/>
    <w:rsid w:val="005F4503"/>
    <w:rsid w:val="0061301C"/>
    <w:rsid w:val="006138CB"/>
    <w:rsid w:val="0061461C"/>
    <w:rsid w:val="0061479C"/>
    <w:rsid w:val="006151FE"/>
    <w:rsid w:val="00617336"/>
    <w:rsid w:val="00637E0E"/>
    <w:rsid w:val="006446D0"/>
    <w:rsid w:val="00644E60"/>
    <w:rsid w:val="00645BF5"/>
    <w:rsid w:val="00646986"/>
    <w:rsid w:val="0065265B"/>
    <w:rsid w:val="006545F8"/>
    <w:rsid w:val="0066079C"/>
    <w:rsid w:val="00671075"/>
    <w:rsid w:val="006743F6"/>
    <w:rsid w:val="00675CEC"/>
    <w:rsid w:val="00675DC5"/>
    <w:rsid w:val="00676580"/>
    <w:rsid w:val="0067732E"/>
    <w:rsid w:val="00677407"/>
    <w:rsid w:val="00685E77"/>
    <w:rsid w:val="00690C48"/>
    <w:rsid w:val="006A1165"/>
    <w:rsid w:val="006A4E73"/>
    <w:rsid w:val="006A56AD"/>
    <w:rsid w:val="006B10C8"/>
    <w:rsid w:val="006B656B"/>
    <w:rsid w:val="006C00CB"/>
    <w:rsid w:val="006C107B"/>
    <w:rsid w:val="006C5971"/>
    <w:rsid w:val="006D0FAF"/>
    <w:rsid w:val="006D3CD0"/>
    <w:rsid w:val="006D4587"/>
    <w:rsid w:val="006D4D3A"/>
    <w:rsid w:val="006E2896"/>
    <w:rsid w:val="006E4278"/>
    <w:rsid w:val="006E68A9"/>
    <w:rsid w:val="006E711B"/>
    <w:rsid w:val="006E7148"/>
    <w:rsid w:val="006F1D6F"/>
    <w:rsid w:val="007006CB"/>
    <w:rsid w:val="00710996"/>
    <w:rsid w:val="00716619"/>
    <w:rsid w:val="00735528"/>
    <w:rsid w:val="0073688A"/>
    <w:rsid w:val="00740767"/>
    <w:rsid w:val="007425C1"/>
    <w:rsid w:val="00742CFC"/>
    <w:rsid w:val="00745098"/>
    <w:rsid w:val="00752E84"/>
    <w:rsid w:val="00757B6C"/>
    <w:rsid w:val="007646FC"/>
    <w:rsid w:val="00764E92"/>
    <w:rsid w:val="007674F1"/>
    <w:rsid w:val="00771414"/>
    <w:rsid w:val="00782314"/>
    <w:rsid w:val="00787F7E"/>
    <w:rsid w:val="007904F6"/>
    <w:rsid w:val="00792148"/>
    <w:rsid w:val="00792F73"/>
    <w:rsid w:val="00793220"/>
    <w:rsid w:val="00796AAB"/>
    <w:rsid w:val="007A32D1"/>
    <w:rsid w:val="007A3A55"/>
    <w:rsid w:val="007A3D76"/>
    <w:rsid w:val="007B12C6"/>
    <w:rsid w:val="007B2BCA"/>
    <w:rsid w:val="007C5B07"/>
    <w:rsid w:val="007D200B"/>
    <w:rsid w:val="007D341A"/>
    <w:rsid w:val="007D3D01"/>
    <w:rsid w:val="007D683C"/>
    <w:rsid w:val="007E3C91"/>
    <w:rsid w:val="00801C18"/>
    <w:rsid w:val="00803EA3"/>
    <w:rsid w:val="0080476C"/>
    <w:rsid w:val="008113AD"/>
    <w:rsid w:val="00815364"/>
    <w:rsid w:val="00821079"/>
    <w:rsid w:val="00824C5B"/>
    <w:rsid w:val="00827A97"/>
    <w:rsid w:val="008431D1"/>
    <w:rsid w:val="00845C30"/>
    <w:rsid w:val="00852FFF"/>
    <w:rsid w:val="00861EE7"/>
    <w:rsid w:val="00864B92"/>
    <w:rsid w:val="00865F50"/>
    <w:rsid w:val="00867345"/>
    <w:rsid w:val="00875DAA"/>
    <w:rsid w:val="008806E0"/>
    <w:rsid w:val="00884F02"/>
    <w:rsid w:val="00886F3C"/>
    <w:rsid w:val="00894021"/>
    <w:rsid w:val="008A343A"/>
    <w:rsid w:val="008A5AFF"/>
    <w:rsid w:val="008B29E4"/>
    <w:rsid w:val="008B7764"/>
    <w:rsid w:val="008B7F46"/>
    <w:rsid w:val="008C0AC1"/>
    <w:rsid w:val="008D0875"/>
    <w:rsid w:val="008D5135"/>
    <w:rsid w:val="008E0E7E"/>
    <w:rsid w:val="008E75FB"/>
    <w:rsid w:val="008F10A3"/>
    <w:rsid w:val="008F70F5"/>
    <w:rsid w:val="0090486D"/>
    <w:rsid w:val="00905159"/>
    <w:rsid w:val="009059E5"/>
    <w:rsid w:val="00905C8D"/>
    <w:rsid w:val="00910EA8"/>
    <w:rsid w:val="00915107"/>
    <w:rsid w:val="0092165E"/>
    <w:rsid w:val="00923DC0"/>
    <w:rsid w:val="009251E9"/>
    <w:rsid w:val="00933041"/>
    <w:rsid w:val="009358D9"/>
    <w:rsid w:val="00935C73"/>
    <w:rsid w:val="00936BF2"/>
    <w:rsid w:val="00937F0E"/>
    <w:rsid w:val="009418DA"/>
    <w:rsid w:val="00945297"/>
    <w:rsid w:val="00945A11"/>
    <w:rsid w:val="00947186"/>
    <w:rsid w:val="00950ECE"/>
    <w:rsid w:val="00952059"/>
    <w:rsid w:val="009549CB"/>
    <w:rsid w:val="00955499"/>
    <w:rsid w:val="009615EF"/>
    <w:rsid w:val="00962F1C"/>
    <w:rsid w:val="00970F9F"/>
    <w:rsid w:val="00974AAB"/>
    <w:rsid w:val="00974D77"/>
    <w:rsid w:val="009801E0"/>
    <w:rsid w:val="00980C50"/>
    <w:rsid w:val="00980EF2"/>
    <w:rsid w:val="00980F62"/>
    <w:rsid w:val="009913F5"/>
    <w:rsid w:val="00992669"/>
    <w:rsid w:val="00994F31"/>
    <w:rsid w:val="00995A17"/>
    <w:rsid w:val="00996635"/>
    <w:rsid w:val="009C5AA7"/>
    <w:rsid w:val="009C6D94"/>
    <w:rsid w:val="009C7B6B"/>
    <w:rsid w:val="009D0E72"/>
    <w:rsid w:val="009E2514"/>
    <w:rsid w:val="009E6140"/>
    <w:rsid w:val="009F1667"/>
    <w:rsid w:val="009F1A5F"/>
    <w:rsid w:val="009F209D"/>
    <w:rsid w:val="009F3566"/>
    <w:rsid w:val="009F4417"/>
    <w:rsid w:val="00A0261E"/>
    <w:rsid w:val="00A044A4"/>
    <w:rsid w:val="00A06014"/>
    <w:rsid w:val="00A0665D"/>
    <w:rsid w:val="00A138FA"/>
    <w:rsid w:val="00A22B09"/>
    <w:rsid w:val="00A23EC2"/>
    <w:rsid w:val="00A25C1A"/>
    <w:rsid w:val="00A27D86"/>
    <w:rsid w:val="00A33953"/>
    <w:rsid w:val="00A33B61"/>
    <w:rsid w:val="00A34498"/>
    <w:rsid w:val="00A360B3"/>
    <w:rsid w:val="00A47257"/>
    <w:rsid w:val="00A51603"/>
    <w:rsid w:val="00A5376D"/>
    <w:rsid w:val="00A65ED8"/>
    <w:rsid w:val="00A73BFE"/>
    <w:rsid w:val="00A77EF8"/>
    <w:rsid w:val="00A86A06"/>
    <w:rsid w:val="00A87E3E"/>
    <w:rsid w:val="00A929AB"/>
    <w:rsid w:val="00A93338"/>
    <w:rsid w:val="00AA1225"/>
    <w:rsid w:val="00AB7E06"/>
    <w:rsid w:val="00AC2ADC"/>
    <w:rsid w:val="00AC4AB0"/>
    <w:rsid w:val="00AD3C54"/>
    <w:rsid w:val="00AD6A57"/>
    <w:rsid w:val="00AE3DCB"/>
    <w:rsid w:val="00AE5B3D"/>
    <w:rsid w:val="00AF5611"/>
    <w:rsid w:val="00B00D92"/>
    <w:rsid w:val="00B0456E"/>
    <w:rsid w:val="00B12EDB"/>
    <w:rsid w:val="00B23A12"/>
    <w:rsid w:val="00B26CA4"/>
    <w:rsid w:val="00B34F3B"/>
    <w:rsid w:val="00B356FD"/>
    <w:rsid w:val="00B41578"/>
    <w:rsid w:val="00B4257E"/>
    <w:rsid w:val="00B61A52"/>
    <w:rsid w:val="00B634FC"/>
    <w:rsid w:val="00B64ECC"/>
    <w:rsid w:val="00B66355"/>
    <w:rsid w:val="00B7732A"/>
    <w:rsid w:val="00B8777F"/>
    <w:rsid w:val="00B9118A"/>
    <w:rsid w:val="00B96224"/>
    <w:rsid w:val="00BA28DD"/>
    <w:rsid w:val="00BA39D5"/>
    <w:rsid w:val="00BA5794"/>
    <w:rsid w:val="00BB7DDF"/>
    <w:rsid w:val="00BC2983"/>
    <w:rsid w:val="00BC48E1"/>
    <w:rsid w:val="00BC7660"/>
    <w:rsid w:val="00BC7C84"/>
    <w:rsid w:val="00BD300F"/>
    <w:rsid w:val="00BD5C2E"/>
    <w:rsid w:val="00BD7D8A"/>
    <w:rsid w:val="00BE1C95"/>
    <w:rsid w:val="00BE51D7"/>
    <w:rsid w:val="00BE669C"/>
    <w:rsid w:val="00BF2A51"/>
    <w:rsid w:val="00BF2D31"/>
    <w:rsid w:val="00BF33A9"/>
    <w:rsid w:val="00BF71A0"/>
    <w:rsid w:val="00BF7520"/>
    <w:rsid w:val="00C01612"/>
    <w:rsid w:val="00C0562D"/>
    <w:rsid w:val="00C05691"/>
    <w:rsid w:val="00C103A1"/>
    <w:rsid w:val="00C23ED0"/>
    <w:rsid w:val="00C25009"/>
    <w:rsid w:val="00C25F69"/>
    <w:rsid w:val="00C277D1"/>
    <w:rsid w:val="00C35B92"/>
    <w:rsid w:val="00C40950"/>
    <w:rsid w:val="00C436CA"/>
    <w:rsid w:val="00C461CF"/>
    <w:rsid w:val="00C46752"/>
    <w:rsid w:val="00C5394C"/>
    <w:rsid w:val="00C61294"/>
    <w:rsid w:val="00C639AD"/>
    <w:rsid w:val="00C74CE1"/>
    <w:rsid w:val="00C811C4"/>
    <w:rsid w:val="00C81987"/>
    <w:rsid w:val="00C853C6"/>
    <w:rsid w:val="00CA40C1"/>
    <w:rsid w:val="00CA784B"/>
    <w:rsid w:val="00CB0514"/>
    <w:rsid w:val="00CB260E"/>
    <w:rsid w:val="00CB36D1"/>
    <w:rsid w:val="00CB4CCD"/>
    <w:rsid w:val="00CB5311"/>
    <w:rsid w:val="00CB655D"/>
    <w:rsid w:val="00CB7373"/>
    <w:rsid w:val="00CC7BC4"/>
    <w:rsid w:val="00CD425D"/>
    <w:rsid w:val="00CD5D75"/>
    <w:rsid w:val="00CD7D24"/>
    <w:rsid w:val="00CD7EF4"/>
    <w:rsid w:val="00CF277A"/>
    <w:rsid w:val="00D00C8E"/>
    <w:rsid w:val="00D0235C"/>
    <w:rsid w:val="00D04402"/>
    <w:rsid w:val="00D04E28"/>
    <w:rsid w:val="00D11557"/>
    <w:rsid w:val="00D11E64"/>
    <w:rsid w:val="00D16037"/>
    <w:rsid w:val="00D201D0"/>
    <w:rsid w:val="00D230B0"/>
    <w:rsid w:val="00D24A12"/>
    <w:rsid w:val="00D30791"/>
    <w:rsid w:val="00D32614"/>
    <w:rsid w:val="00D34977"/>
    <w:rsid w:val="00D36F91"/>
    <w:rsid w:val="00D4450D"/>
    <w:rsid w:val="00D451A8"/>
    <w:rsid w:val="00D473C3"/>
    <w:rsid w:val="00D56399"/>
    <w:rsid w:val="00D670C5"/>
    <w:rsid w:val="00D714BC"/>
    <w:rsid w:val="00D71E3F"/>
    <w:rsid w:val="00D770BC"/>
    <w:rsid w:val="00D82E85"/>
    <w:rsid w:val="00D853C9"/>
    <w:rsid w:val="00D93B2D"/>
    <w:rsid w:val="00DA5344"/>
    <w:rsid w:val="00DA75E6"/>
    <w:rsid w:val="00DA7A53"/>
    <w:rsid w:val="00DB2445"/>
    <w:rsid w:val="00DB2DC7"/>
    <w:rsid w:val="00DB77E1"/>
    <w:rsid w:val="00DC581D"/>
    <w:rsid w:val="00DD2F4D"/>
    <w:rsid w:val="00DD4616"/>
    <w:rsid w:val="00DD65C2"/>
    <w:rsid w:val="00DD68B8"/>
    <w:rsid w:val="00DD740E"/>
    <w:rsid w:val="00DE7D03"/>
    <w:rsid w:val="00DF0A62"/>
    <w:rsid w:val="00E04E9C"/>
    <w:rsid w:val="00E04E9E"/>
    <w:rsid w:val="00E07E6A"/>
    <w:rsid w:val="00E1128F"/>
    <w:rsid w:val="00E11D78"/>
    <w:rsid w:val="00E12B82"/>
    <w:rsid w:val="00E12E2C"/>
    <w:rsid w:val="00E33688"/>
    <w:rsid w:val="00E41307"/>
    <w:rsid w:val="00E414A2"/>
    <w:rsid w:val="00E5047F"/>
    <w:rsid w:val="00E522CC"/>
    <w:rsid w:val="00E53CC9"/>
    <w:rsid w:val="00E55E45"/>
    <w:rsid w:val="00E61419"/>
    <w:rsid w:val="00E63883"/>
    <w:rsid w:val="00E72EF4"/>
    <w:rsid w:val="00E732E9"/>
    <w:rsid w:val="00E766F0"/>
    <w:rsid w:val="00E81417"/>
    <w:rsid w:val="00E824C6"/>
    <w:rsid w:val="00E84F75"/>
    <w:rsid w:val="00E86EEB"/>
    <w:rsid w:val="00E87F78"/>
    <w:rsid w:val="00EB1A04"/>
    <w:rsid w:val="00EB1FB4"/>
    <w:rsid w:val="00EB3C7C"/>
    <w:rsid w:val="00EB5354"/>
    <w:rsid w:val="00EC3B6A"/>
    <w:rsid w:val="00EC4099"/>
    <w:rsid w:val="00EC523A"/>
    <w:rsid w:val="00EC6915"/>
    <w:rsid w:val="00ED0226"/>
    <w:rsid w:val="00ED58D2"/>
    <w:rsid w:val="00EE24C4"/>
    <w:rsid w:val="00EE261B"/>
    <w:rsid w:val="00EE43C5"/>
    <w:rsid w:val="00EE4EBB"/>
    <w:rsid w:val="00EE68C3"/>
    <w:rsid w:val="00EF00B8"/>
    <w:rsid w:val="00EF1CBF"/>
    <w:rsid w:val="00EF7DB4"/>
    <w:rsid w:val="00F0346F"/>
    <w:rsid w:val="00F0415C"/>
    <w:rsid w:val="00F141AA"/>
    <w:rsid w:val="00F2010A"/>
    <w:rsid w:val="00F235B1"/>
    <w:rsid w:val="00F2791F"/>
    <w:rsid w:val="00F3053C"/>
    <w:rsid w:val="00F31CB3"/>
    <w:rsid w:val="00F3722B"/>
    <w:rsid w:val="00F4302E"/>
    <w:rsid w:val="00F436A2"/>
    <w:rsid w:val="00F5293F"/>
    <w:rsid w:val="00F64EEF"/>
    <w:rsid w:val="00F74508"/>
    <w:rsid w:val="00F81D1A"/>
    <w:rsid w:val="00F8324F"/>
    <w:rsid w:val="00F83C09"/>
    <w:rsid w:val="00F83EC7"/>
    <w:rsid w:val="00F912B4"/>
    <w:rsid w:val="00F92C93"/>
    <w:rsid w:val="00FA61C1"/>
    <w:rsid w:val="00FB4450"/>
    <w:rsid w:val="00FB46B2"/>
    <w:rsid w:val="00FB7DA2"/>
    <w:rsid w:val="00FC0F2E"/>
    <w:rsid w:val="00FD0FAE"/>
    <w:rsid w:val="00FE6C9C"/>
    <w:rsid w:val="00FF0F38"/>
    <w:rsid w:val="00FF1A97"/>
    <w:rsid w:val="00FF4ABC"/>
    <w:rsid w:val="00FF7864"/>
    <w:rsid w:val="29D238DE"/>
    <w:rsid w:val="3EE30952"/>
    <w:rsid w:val="5B746366"/>
    <w:rsid w:val="6B737129"/>
    <w:rsid w:val="707C30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A856DB"/>
  <w15:docId w15:val="{2662FEDE-C5C8-41C0-A5CB-E1E7A11F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Times New Roman" w:eastAsia="Adobe 仿宋 Std R" w:hAnsi="Times New Roman" w:cs="Times New Roman"/>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cs="Times New Roman"/>
      <w:sz w:val="22"/>
      <w:szCs w:val="22"/>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unhideWhenUsed/>
    <w:qFormat/>
    <w:rPr>
      <w:sz w:val="18"/>
      <w:szCs w:val="18"/>
    </w:rPr>
  </w:style>
  <w:style w:type="paragraph" w:styleId="a8">
    <w:name w:val="footer"/>
    <w:basedOn w:val="a"/>
    <w:uiPriority w:val="99"/>
    <w:unhideWhenUsed/>
    <w:qFormat/>
    <w:pPr>
      <w:tabs>
        <w:tab w:val="center" w:pos="4153"/>
        <w:tab w:val="right" w:pos="8306"/>
      </w:tabs>
      <w:snapToGrid w:val="0"/>
      <w:jc w:val="left"/>
    </w:pPr>
    <w:rPr>
      <w:sz w:val="18"/>
    </w:rPr>
  </w:style>
  <w:style w:type="paragraph" w:styleId="a9">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a">
    <w:name w:val="annotation subject"/>
    <w:basedOn w:val="a4"/>
    <w:next w:val="a4"/>
    <w:link w:val="ab"/>
    <w:uiPriority w:val="99"/>
    <w:semiHidden/>
    <w:unhideWhenUsed/>
    <w:qFormat/>
    <w:rPr>
      <w:b/>
      <w:bCs/>
    </w:rPr>
  </w:style>
  <w:style w:type="character" w:styleId="ac">
    <w:name w:val="annotation reference"/>
    <w:basedOn w:val="a1"/>
    <w:uiPriority w:val="99"/>
    <w:semiHidden/>
    <w:unhideWhenUsed/>
    <w:qFormat/>
    <w:rPr>
      <w:sz w:val="21"/>
      <w:szCs w:val="21"/>
    </w:rPr>
  </w:style>
  <w:style w:type="paragraph" w:customStyle="1" w:styleId="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1"/>
    <w:link w:val="1"/>
    <w:uiPriority w:val="34"/>
    <w:qFormat/>
    <w:rPr>
      <w:rFonts w:ascii="Times New Roman" w:eastAsia="仿宋_GB2312" w:hAnsi="Times New Roman" w:cs="Times New Roman"/>
      <w:sz w:val="32"/>
      <w:szCs w:val="32"/>
    </w:rPr>
  </w:style>
  <w:style w:type="character" w:customStyle="1" w:styleId="a7">
    <w:name w:val="批注框文本 字符"/>
    <w:basedOn w:val="a1"/>
    <w:link w:val="a6"/>
    <w:uiPriority w:val="99"/>
    <w:semiHidden/>
    <w:qFormat/>
    <w:rPr>
      <w:rFonts w:ascii="Times New Roman" w:eastAsia="Adobe 仿宋 Std R" w:hAnsi="Times New Roman" w:cs="Times New Roman"/>
      <w:kern w:val="2"/>
      <w:sz w:val="18"/>
      <w:szCs w:val="18"/>
    </w:rPr>
  </w:style>
  <w:style w:type="paragraph" w:styleId="ad">
    <w:name w:val="List Paragraph"/>
    <w:basedOn w:val="a"/>
    <w:uiPriority w:val="99"/>
    <w:unhideWhenUsed/>
    <w:qFormat/>
    <w:pPr>
      <w:ind w:firstLineChars="200" w:firstLine="420"/>
    </w:pPr>
  </w:style>
  <w:style w:type="character" w:customStyle="1" w:styleId="a5">
    <w:name w:val="批注文字 字符"/>
    <w:basedOn w:val="a1"/>
    <w:link w:val="a4"/>
    <w:uiPriority w:val="99"/>
    <w:semiHidden/>
    <w:qFormat/>
    <w:rPr>
      <w:rFonts w:ascii="Times New Roman" w:eastAsia="Adobe 仿宋 Std R" w:hAnsi="Times New Roman" w:cs="Times New Roman"/>
      <w:kern w:val="2"/>
      <w:sz w:val="32"/>
      <w:szCs w:val="24"/>
    </w:rPr>
  </w:style>
  <w:style w:type="character" w:customStyle="1" w:styleId="ab">
    <w:name w:val="批注主题 字符"/>
    <w:basedOn w:val="a5"/>
    <w:link w:val="aa"/>
    <w:uiPriority w:val="99"/>
    <w:semiHidden/>
    <w:qFormat/>
    <w:rPr>
      <w:rFonts w:ascii="Times New Roman" w:eastAsia="Adobe 仿宋 Std R" w:hAnsi="Times New Roman" w:cs="Times New Roman"/>
      <w:b/>
      <w:bCs/>
      <w:kern w:val="2"/>
      <w:sz w:val="32"/>
      <w:szCs w:val="24"/>
    </w:rPr>
  </w:style>
  <w:style w:type="paragraph" w:styleId="ae">
    <w:name w:val="Date"/>
    <w:basedOn w:val="a"/>
    <w:next w:val="a"/>
    <w:link w:val="af"/>
    <w:uiPriority w:val="99"/>
    <w:semiHidden/>
    <w:unhideWhenUsed/>
    <w:rsid w:val="00BF71A0"/>
    <w:pPr>
      <w:ind w:leftChars="2500" w:left="100"/>
    </w:pPr>
  </w:style>
  <w:style w:type="character" w:customStyle="1" w:styleId="af">
    <w:name w:val="日期 字符"/>
    <w:basedOn w:val="a1"/>
    <w:link w:val="ae"/>
    <w:uiPriority w:val="99"/>
    <w:semiHidden/>
    <w:rsid w:val="00BF71A0"/>
    <w:rPr>
      <w:rFonts w:ascii="Times New Roman" w:eastAsia="Adobe 仿宋 Std R" w:hAnsi="Times New Roman" w:cs="Times New Roman"/>
      <w:kern w:val="2"/>
      <w:sz w:val="32"/>
      <w:szCs w:val="24"/>
    </w:rPr>
  </w:style>
  <w:style w:type="character" w:styleId="af0">
    <w:name w:val="line number"/>
    <w:basedOn w:val="a1"/>
    <w:uiPriority w:val="99"/>
    <w:semiHidden/>
    <w:unhideWhenUsed/>
    <w:rsid w:val="00915107"/>
  </w:style>
  <w:style w:type="paragraph" w:customStyle="1" w:styleId="Default">
    <w:name w:val="Default"/>
    <w:qFormat/>
    <w:rsid w:val="008D5135"/>
    <w:pPr>
      <w:widowControl w:val="0"/>
      <w:autoSpaceDE w:val="0"/>
      <w:autoSpaceDN w:val="0"/>
      <w:adjustRightInd w:val="0"/>
    </w:pPr>
    <w:rPr>
      <w:rFonts w:ascii="黑体" w:eastAsia="黑体" w:hAnsi="Times New Roman" w:cs="黑体"/>
      <w:color w:val="000000"/>
      <w:sz w:val="24"/>
      <w:szCs w:val="24"/>
    </w:rPr>
  </w:style>
  <w:style w:type="paragraph" w:styleId="af1">
    <w:name w:val="Normal (Web)"/>
    <w:basedOn w:val="a"/>
    <w:uiPriority w:val="99"/>
    <w:unhideWhenUsed/>
    <w:rsid w:val="0090486D"/>
    <w:rPr>
      <w:sz w:val="24"/>
    </w:rPr>
  </w:style>
  <w:style w:type="character" w:styleId="af2">
    <w:name w:val="Hyperlink"/>
    <w:basedOn w:val="a1"/>
    <w:uiPriority w:val="99"/>
    <w:unhideWhenUsed/>
    <w:rsid w:val="00646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27220">
      <w:bodyDiv w:val="1"/>
      <w:marLeft w:val="0"/>
      <w:marRight w:val="0"/>
      <w:marTop w:val="0"/>
      <w:marBottom w:val="0"/>
      <w:divBdr>
        <w:top w:val="none" w:sz="0" w:space="0" w:color="auto"/>
        <w:left w:val="none" w:sz="0" w:space="0" w:color="auto"/>
        <w:bottom w:val="none" w:sz="0" w:space="0" w:color="auto"/>
        <w:right w:val="none" w:sz="0" w:space="0" w:color="auto"/>
      </w:divBdr>
    </w:div>
    <w:div w:id="722095318">
      <w:bodyDiv w:val="1"/>
      <w:marLeft w:val="0"/>
      <w:marRight w:val="0"/>
      <w:marTop w:val="0"/>
      <w:marBottom w:val="0"/>
      <w:divBdr>
        <w:top w:val="none" w:sz="0" w:space="0" w:color="auto"/>
        <w:left w:val="none" w:sz="0" w:space="0" w:color="auto"/>
        <w:bottom w:val="none" w:sz="0" w:space="0" w:color="auto"/>
        <w:right w:val="none" w:sz="0" w:space="0" w:color="auto"/>
      </w:divBdr>
    </w:div>
    <w:div w:id="816340785">
      <w:bodyDiv w:val="1"/>
      <w:marLeft w:val="0"/>
      <w:marRight w:val="0"/>
      <w:marTop w:val="0"/>
      <w:marBottom w:val="0"/>
      <w:divBdr>
        <w:top w:val="none" w:sz="0" w:space="0" w:color="auto"/>
        <w:left w:val="none" w:sz="0" w:space="0" w:color="auto"/>
        <w:bottom w:val="none" w:sz="0" w:space="0" w:color="auto"/>
        <w:right w:val="none" w:sz="0" w:space="0" w:color="auto"/>
      </w:divBdr>
    </w:div>
    <w:div w:id="841045831">
      <w:bodyDiv w:val="1"/>
      <w:marLeft w:val="0"/>
      <w:marRight w:val="0"/>
      <w:marTop w:val="0"/>
      <w:marBottom w:val="0"/>
      <w:divBdr>
        <w:top w:val="none" w:sz="0" w:space="0" w:color="auto"/>
        <w:left w:val="none" w:sz="0" w:space="0" w:color="auto"/>
        <w:bottom w:val="none" w:sz="0" w:space="0" w:color="auto"/>
        <w:right w:val="none" w:sz="0" w:space="0" w:color="auto"/>
      </w:divBdr>
    </w:div>
    <w:div w:id="1573929924">
      <w:bodyDiv w:val="1"/>
      <w:marLeft w:val="0"/>
      <w:marRight w:val="0"/>
      <w:marTop w:val="0"/>
      <w:marBottom w:val="0"/>
      <w:divBdr>
        <w:top w:val="none" w:sz="0" w:space="0" w:color="auto"/>
        <w:left w:val="none" w:sz="0" w:space="0" w:color="auto"/>
        <w:bottom w:val="none" w:sz="0" w:space="0" w:color="auto"/>
        <w:right w:val="none" w:sz="0" w:space="0" w:color="auto"/>
      </w:divBdr>
    </w:div>
    <w:div w:id="165938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192.168.8.20/oa/hzoa/modules/gzzd/view.gzzd.jsp?id=HZ80808189ddaa3a018ca0a510354ae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5D52E-DABD-4B56-83DB-6BA40EC4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1328</Words>
  <Characters>7575</Characters>
  <Application>Microsoft Office Word</Application>
  <DocSecurity>0</DocSecurity>
  <Lines>63</Lines>
  <Paragraphs>17</Paragraphs>
  <ScaleCrop>false</ScaleCrop>
  <Company>Microsoft</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阿茹罕</cp:lastModifiedBy>
  <cp:revision>38</cp:revision>
  <cp:lastPrinted>2024-01-04T01:59:00Z</cp:lastPrinted>
  <dcterms:created xsi:type="dcterms:W3CDTF">2024-09-29T01:11:00Z</dcterms:created>
  <dcterms:modified xsi:type="dcterms:W3CDTF">2024-11-11T01:53:00Z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A946306B261143EAB8F75712E7010A65</vt:lpwstr>
  </property>
</Properties>
</file>