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8.png" ContentType="image/png"/>
  <Override PartName="/word/media/rId61.png" ContentType="image/png"/>
  <Override PartName="/word/media/rId71.png" ContentType="image/png"/>
  <Override PartName="/word/media/rId81.png" ContentType="image/png"/>
  <Override PartName="/word/media/rId67.png" ContentType="image/png"/>
  <Override PartName="/word/media/rId64.png" ContentType="image/png"/>
  <Override PartName="/word/media/rId21.png" ContentType="image/png"/>
  <Override PartName="/word/media/rId24.png" ContentType="image/png"/>
  <Override PartName="/word/media/rId51.png" ContentType="image/png"/>
  <Override PartName="/word/media/rId90.png" ContentType="image/png"/>
  <Override PartName="/word/media/rId77.png" ContentType="image/png"/>
  <Override PartName="/word/media/rId42.jpg" ContentType="image/jpeg"/>
  <Override PartName="/word/media/rId30.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02" w:name="gkd-规则编写教程"/>
    <w:p>
      <w:pPr>
        <w:pStyle w:val="Heading1"/>
      </w:pPr>
      <w:r>
        <w:t xml:space="preserve">GKD 规则编写教程</w:t>
      </w:r>
    </w:p>
    <w:p>
      <w:pPr>
        <w:pStyle w:val="FirstParagraph"/>
      </w:pPr>
      <w:r>
        <w:t xml:space="preserve">温馨提示：GKD 规则编写有一定难度，如果你打算自行编写 GKD 规则，请耐心看完本文档。</w:t>
      </w:r>
    </w:p>
    <w:p>
      <w:pPr>
        <w:pStyle w:val="BodyText"/>
      </w:pPr>
      <w:r>
        <w:t xml:space="preserve">编写 GKD 规则差不多相当于在写代码，建议使用 PC 进行 GKD 规则的编写，以获得最佳的编码体验。代码本质上是纯文本，因此你也可以尝试在手机上使用任何文本编辑器编写 GKD 规则。以下所有内容均在 PC 完成，手机端请自行摸索。</w:t>
      </w:r>
    </w:p>
    <w:bookmarkStart w:id="20" w:name="Xd5a48ea14aace4166a4f6e686fcc05b3d859ee6"/>
    <w:p>
      <w:pPr>
        <w:pStyle w:val="Heading2"/>
      </w:pPr>
      <w:r>
        <w:t xml:space="preserve">1. 准备工具</w:t>
      </w:r>
    </w:p>
    <w:p>
      <w:pPr>
        <w:numPr>
          <w:ilvl w:val="0"/>
          <w:numId w:val="1001"/>
        </w:numPr>
      </w:pPr>
      <w:r>
        <w:t xml:space="preserve">一台 PC</w:t>
      </w:r>
    </w:p>
    <w:p>
      <w:pPr>
        <w:numPr>
          <w:ilvl w:val="0"/>
          <w:numId w:val="1001"/>
        </w:numPr>
      </w:pPr>
      <w:r>
        <w:t xml:space="preserve">一部安卓手机</w:t>
      </w:r>
    </w:p>
    <w:p>
      <w:pPr>
        <w:numPr>
          <w:ilvl w:val="0"/>
          <w:numId w:val="1001"/>
        </w:numPr>
      </w:pPr>
      <w:r>
        <w:t xml:space="preserve">一双手</w:t>
      </w:r>
    </w:p>
    <w:p>
      <w:pPr>
        <w:numPr>
          <w:ilvl w:val="0"/>
          <w:numId w:val="1001"/>
        </w:numPr>
      </w:pPr>
      <w:r>
        <w:t xml:space="preserve">一个聪明的大脑</w:t>
      </w:r>
    </w:p>
    <w:p>
      <w:pPr>
        <w:pStyle w:val="FirstParagraph"/>
      </w:pPr>
      <w:r>
        <w:t xml:space="preserve">你需要在 PC 上下载以下软件：</w:t>
      </w:r>
    </w:p>
    <w:p>
      <w:pPr>
        <w:numPr>
          <w:ilvl w:val="0"/>
          <w:numId w:val="1002"/>
        </w:numPr>
      </w:pPr>
      <w:r>
        <w:t xml:space="preserve">支持扩展的浏览器，例如：Chrome，Edge</w:t>
      </w:r>
    </w:p>
    <w:p>
      <w:pPr>
        <w:numPr>
          <w:ilvl w:val="0"/>
          <w:numId w:val="1002"/>
        </w:numPr>
      </w:pPr>
      <w:r>
        <w:t xml:space="preserve">文本编辑器，推荐 Visual Studio Code</w:t>
      </w:r>
    </w:p>
    <w:p>
      <w:pPr>
        <w:numPr>
          <w:ilvl w:val="0"/>
          <w:numId w:val="1002"/>
        </w:numPr>
      </w:pPr>
      <w:r>
        <w:t xml:space="preserve">Git（可选）</w:t>
      </w:r>
    </w:p>
    <w:p>
      <w:pPr>
        <w:numPr>
          <w:ilvl w:val="0"/>
          <w:numId w:val="1002"/>
        </w:numPr>
      </w:pPr>
      <w:r>
        <w:t xml:space="preserve">Node.js（可选）</w:t>
      </w:r>
    </w:p>
    <w:p>
      <w:pPr>
        <w:numPr>
          <w:ilvl w:val="0"/>
          <w:numId w:val="1002"/>
        </w:numPr>
      </w:pPr>
      <w:r>
        <w:t xml:space="preserve">Github Desktop（可选）</w:t>
      </w:r>
    </w:p>
    <w:p>
      <w:pPr>
        <w:pStyle w:val="FirstParagraph"/>
      </w:pPr>
      <w:r>
        <w:t xml:space="preserve">你需要在安卓手机上下载以下软件：</w:t>
      </w:r>
    </w:p>
    <w:p>
      <w:pPr>
        <w:numPr>
          <w:ilvl w:val="0"/>
          <w:numId w:val="1003"/>
        </w:numPr>
      </w:pPr>
      <w:r>
        <w:t xml:space="preserve">GKD</w:t>
      </w:r>
    </w:p>
    <w:bookmarkEnd w:id="20"/>
    <w:bookmarkStart w:id="34" w:name="X326217b1d29ade388442b303da46ff4158ac2fd"/>
    <w:p>
      <w:pPr>
        <w:pStyle w:val="Heading2"/>
      </w:pPr>
      <w:r>
        <w:t xml:space="preserve">2. 使用 GKD 获取快照</w:t>
      </w:r>
    </w:p>
    <w:p>
      <w:pPr>
        <w:pStyle w:val="FirstParagraph"/>
      </w:pPr>
      <w:r>
        <w:t xml:space="preserve">GKD 使用无障碍权限获取到某个广告弹窗的界面元素信息，并可以通过快照将界面元素信息永久保存，便于规则的书写和维护。</w:t>
      </w:r>
    </w:p>
    <w:p>
      <w:pPr>
        <w:pStyle w:val="BodyText"/>
      </w:pPr>
      <w:r>
        <w:t xml:space="preserve">PS</w:t>
      </w:r>
      <w:r>
        <w:t xml:space="preserve">：快照不同于截图。截图仅包含界面的图像信息，而快照不仅包含界面的图像信息，还包含界面的元素信息，例如控件的名称和属性，以及控件与控件之间的位置关系信息。</w:t>
      </w:r>
    </w:p>
    <w:p>
      <w:pPr>
        <w:pStyle w:val="BodyText"/>
      </w:pPr>
      <w:r>
        <w:t xml:space="preserve">编写规则的第一步是需要获取广告弹窗的快照，GKD 提供了 4 种方式获取某个广告弹窗的快照：</w:t>
      </w:r>
    </w:p>
    <w:bookmarkStart w:id="27" w:name="Xe0bedea7f4a36ab1a35c5543d862805f75e9133"/>
    <w:p>
      <w:pPr>
        <w:pStyle w:val="Heading3"/>
      </w:pPr>
      <w:r>
        <w:t xml:space="preserve">2.1 网页审查工具</w:t>
      </w:r>
    </w:p>
    <w:p>
      <w:pPr>
        <w:pStyle w:val="FirstParagraph"/>
      </w:pPr>
      <w:r>
        <w:t xml:space="preserve">如果您打算为默认订阅贡献规则，建议您采用此方法获取快照。</w:t>
      </w:r>
    </w:p>
    <w:p>
      <w:pPr>
        <w:pStyle w:val="BodyText"/>
      </w:pPr>
      <w:r>
        <w:t xml:space="preserve">在网页审查工具中，点击右上角安卓机器人图标，再点击“快照”按钮即可抓取屏幕当前界面的快照。</w:t>
      </w:r>
    </w:p>
    <w:p>
      <w:pPr>
        <w:pStyle w:val="BodyText"/>
      </w:pPr>
      <w:r>
        <w:drawing>
          <wp:inline>
            <wp:extent cx="5334000" cy="1378343"/>
            <wp:effectExtent b="0" l="0" r="0" t="0"/>
            <wp:docPr descr="" title="fig:" id="22" name="Picture"/>
            <a:graphic>
              <a:graphicData uri="http://schemas.openxmlformats.org/drawingml/2006/picture">
                <pic:pic>
                  <pic:nvPicPr>
                    <pic:cNvPr descr="E:\OneDrive\%E5%B7%A5%E4%BD%9C%E6%96%87%E4%BB%B6\Others\GKD\assets\%E5%AE%A1%E6%9F%A5%E5%B7%A5%E5%85%B7-%E7%82%B9%E5%87%BB%E5%AE%89%E5%8D%93%E6%9C%BA%E5%99%A8%E4%BA%BA%E5%9B%BE%E6%A0%87.png" id="23" name="Picture"/>
                    <pic:cNvPicPr>
                      <a:picLocks noChangeArrowheads="1" noChangeAspect="1"/>
                    </pic:cNvPicPr>
                  </pic:nvPicPr>
                  <pic:blipFill>
                    <a:blip r:embed="rId21"/>
                    <a:stretch>
                      <a:fillRect/>
                    </a:stretch>
                  </pic:blipFill>
                  <pic:spPr bwMode="auto">
                    <a:xfrm>
                      <a:off x="0" y="0"/>
                      <a:ext cx="5334000" cy="1378343"/>
                    </a:xfrm>
                    <a:prstGeom prst="rect">
                      <a:avLst/>
                    </a:prstGeom>
                    <a:noFill/>
                    <a:ln w="9525">
                      <a:noFill/>
                      <a:headEnd/>
                      <a:tailEnd/>
                    </a:ln>
                  </pic:spPr>
                </pic:pic>
              </a:graphicData>
            </a:graphic>
          </wp:inline>
        </w:drawing>
      </w:r>
    </w:p>
    <w:p>
      <w:pPr>
        <w:pStyle w:val="BodyText"/>
      </w:pPr>
      <w:r>
        <w:drawing>
          <wp:inline>
            <wp:extent cx="5334000" cy="303371"/>
            <wp:effectExtent b="0" l="0" r="0" t="0"/>
            <wp:docPr descr="" title="fig:" id="25" name="Picture"/>
            <a:graphic>
              <a:graphicData uri="http://schemas.openxmlformats.org/drawingml/2006/picture">
                <pic:pic>
                  <pic:nvPicPr>
                    <pic:cNvPr descr="E:\OneDrive\%E5%B7%A5%E4%BD%9C%E6%96%87%E4%BB%B6\Others\GKD\assets\%E5%AE%A1%E6%9F%A5%E5%B7%A5%E5%85%B7-%E7%82%B9%E5%87%BB%E5%BF%AB%E7%85%A7%E6%8C%89%E9%92%AE.png" id="26" name="Picture"/>
                    <pic:cNvPicPr>
                      <a:picLocks noChangeArrowheads="1" noChangeAspect="1"/>
                    </pic:cNvPicPr>
                  </pic:nvPicPr>
                  <pic:blipFill>
                    <a:blip r:embed="rId24"/>
                    <a:stretch>
                      <a:fillRect/>
                    </a:stretch>
                  </pic:blipFill>
                  <pic:spPr bwMode="auto">
                    <a:xfrm>
                      <a:off x="0" y="0"/>
                      <a:ext cx="5334000" cy="303371"/>
                    </a:xfrm>
                    <a:prstGeom prst="rect">
                      <a:avLst/>
                    </a:prstGeom>
                    <a:noFill/>
                    <a:ln w="9525">
                      <a:noFill/>
                      <a:headEnd/>
                      <a:tailEnd/>
                    </a:ln>
                  </pic:spPr>
                </pic:pic>
              </a:graphicData>
            </a:graphic>
          </wp:inline>
        </w:drawing>
      </w:r>
    </w:p>
    <w:p>
      <w:pPr>
        <w:pStyle w:val="BodyText"/>
      </w:pPr>
      <w:r>
        <w:t xml:space="preserve">如果你使用网页审查工具，捕获到的快照将会保存在本地，在审查工具中可直接查看快照文件的所有信息。有关如何搭建并使用审查工具的详细介绍请跳转至：</w:t>
      </w:r>
      <w:hyperlink w:anchor="X333937a1f118117f06ed1c15e647b0427d5832d">
        <w:r>
          <w:rPr>
            <w:rStyle w:val="Hyperlink"/>
          </w:rPr>
          <w:t xml:space="preserve">网页审查工具</w:t>
        </w:r>
      </w:hyperlink>
    </w:p>
    <w:bookmarkEnd w:id="27"/>
    <w:bookmarkStart w:id="28" w:name="X0a38ae82b4ab5eebee26176af0795e5627cb28b"/>
    <w:p>
      <w:pPr>
        <w:pStyle w:val="Heading3"/>
      </w:pPr>
      <w:r>
        <w:t xml:space="preserve">2.2 悬浮窗服务</w:t>
      </w:r>
    </w:p>
    <w:p>
      <w:pPr>
        <w:pStyle w:val="FirstParagraph"/>
      </w:pPr>
      <w:r>
        <w:t xml:space="preserve">对于普通用户，推荐使用悬浮窗服务获取快照。</w:t>
      </w:r>
    </w:p>
    <w:p>
      <w:pPr>
        <w:pStyle w:val="BodyText"/>
      </w:pPr>
      <w:r>
        <w:t xml:space="preserve">打开 GKD → 设置 → 高级模式 → 开启悬浮窗服务，切换到广告弹窗界面，点击快照按钮，出现“快照成功”即代表成功获取当前界面的快照。</w:t>
      </w:r>
    </w:p>
    <w:bookmarkEnd w:id="28"/>
    <w:bookmarkStart w:id="29" w:name="X0ec85914fbb906ff09275be08cbc02ac00d73c8"/>
    <w:p>
      <w:pPr>
        <w:pStyle w:val="Heading3"/>
      </w:pPr>
      <w:r>
        <w:t xml:space="preserve">2.3 音量快照</w:t>
      </w:r>
    </w:p>
    <w:p>
      <w:pPr>
        <w:pStyle w:val="FirstParagraph"/>
      </w:pPr>
      <w:r>
        <w:t xml:space="preserve">如果悬浮窗按钮不工作，您可以尝试使用音量快照。</w:t>
      </w:r>
    </w:p>
    <w:p>
      <w:pPr>
        <w:pStyle w:val="BodyText"/>
      </w:pPr>
      <w:r>
        <w:t xml:space="preserve">打开 GKD → 设置 → 高级模式 → 开启音量快照，切换到广告弹窗界面，改变系统音量，出现“快照成功”即代表成功获取当前界面的快照。</w:t>
      </w:r>
    </w:p>
    <w:bookmarkEnd w:id="29"/>
    <w:bookmarkStart w:id="33" w:name="Xe900149899e76b81486b168484cdd98d73091a3"/>
    <w:p>
      <w:pPr>
        <w:pStyle w:val="Heading3"/>
      </w:pPr>
      <w:r>
        <w:t xml:space="preserve">2.4 快捷开关</w:t>
      </w:r>
    </w:p>
    <w:p>
      <w:pPr>
        <w:pStyle w:val="FirstParagraph"/>
      </w:pPr>
      <w:r>
        <w:t xml:space="preserve">使用快捷开关按钮可快速获取快照，而无需事先或临时切换至 GKD 开启相应服务。</w:t>
      </w:r>
    </w:p>
    <w:p>
      <w:pPr>
        <w:pStyle w:val="BodyText"/>
      </w:pPr>
      <w:r>
        <w:t xml:space="preserve">切换到广告弹窗界面，下拉状态栏，点击快照按钮，出现“快照成功”即代表成功获取当前界面的快照。</w:t>
      </w:r>
      <w:r>
        <w:drawing>
          <wp:inline>
            <wp:extent cx="5334000" cy="1778000"/>
            <wp:effectExtent b="0" l="0" r="0" t="0"/>
            <wp:docPr descr="" title="fig:" id="31" name="Picture"/>
            <a:graphic>
              <a:graphicData uri="http://schemas.openxmlformats.org/drawingml/2006/picture">
                <pic:pic>
                  <pic:nvPicPr>
                    <pic:cNvPr descr="E:\OneDrive\%E5%B7%A5%E4%BD%9C%E6%96%87%E4%BB%B6\Others\GKD\assets\%E5%BF%AB%E6%8D%B7%E5%BC%80%E5%85%B3.jpg" id="32" name="Picture"/>
                    <pic:cNvPicPr>
                      <a:picLocks noChangeArrowheads="1" noChangeAspect="1"/>
                    </pic:cNvPicPr>
                  </pic:nvPicPr>
                  <pic:blipFill>
                    <a:blip r:embed="rId30"/>
                    <a:stretch>
                      <a:fillRect/>
                    </a:stretch>
                  </pic:blipFill>
                  <pic:spPr bwMode="auto">
                    <a:xfrm>
                      <a:off x="0" y="0"/>
                      <a:ext cx="5334000" cy="1778000"/>
                    </a:xfrm>
                    <a:prstGeom prst="rect">
                      <a:avLst/>
                    </a:prstGeom>
                    <a:noFill/>
                    <a:ln w="9525">
                      <a:noFill/>
                      <a:headEnd/>
                      <a:tailEnd/>
                    </a:ln>
                  </pic:spPr>
                </pic:pic>
              </a:graphicData>
            </a:graphic>
          </wp:inline>
        </w:drawing>
      </w:r>
    </w:p>
    <w:bookmarkEnd w:id="33"/>
    <w:bookmarkEnd w:id="34"/>
    <w:bookmarkStart w:id="41" w:name="Xb904bce34b61aa11ba4900abe8e1abe2f957c3b"/>
    <w:p>
      <w:pPr>
        <w:pStyle w:val="Heading2"/>
      </w:pPr>
      <w:r>
        <w:t xml:space="preserve">3. 分享快照文件</w:t>
      </w:r>
    </w:p>
    <w:p>
      <w:pPr>
        <w:pStyle w:val="FirstParagraph"/>
      </w:pPr>
      <w:r>
        <w:t xml:space="preserve">如果您使用网页审查工具获取了快照，可忽略这一步。</w:t>
      </w:r>
    </w:p>
    <w:bookmarkStart w:id="35" w:name="Xf5d8f3041a15b13be7fc11327a86c805a975984"/>
    <w:p>
      <w:pPr>
        <w:pStyle w:val="Heading3"/>
      </w:pPr>
      <w:r>
        <w:t xml:space="preserve">3.1 快照文件保存位置</w:t>
      </w:r>
    </w:p>
    <w:p>
      <w:pPr>
        <w:pStyle w:val="FirstParagraph"/>
      </w:pPr>
      <w:r>
        <w:t xml:space="preserve">你可以直接在文件管理器中找到上一步获取的快照文件，GKD 快照保存路径：</w:t>
      </w:r>
    </w:p>
    <w:p>
      <w:pPr>
        <w:numPr>
          <w:ilvl w:val="0"/>
          <w:numId w:val="1004"/>
        </w:numPr>
      </w:pPr>
      <w:r>
        <w:t xml:space="preserve">/storage/emulated/0/Android/data/li.songe.gkd/files/snapshot/</w:t>
      </w:r>
    </w:p>
    <w:p>
      <w:pPr>
        <w:numPr>
          <w:ilvl w:val="0"/>
          <w:numId w:val="1004"/>
        </w:numPr>
      </w:pPr>
      <w:r>
        <w:t xml:space="preserve">/storage/emulated/0/Android/data/li.songe.gkd/cache/snapshotZip/</w:t>
      </w:r>
    </w:p>
    <w:p>
      <w:pPr>
        <w:pStyle w:val="FirstParagraph"/>
      </w:pPr>
      <w:r>
        <w:t xml:space="preserve">优先查看文件夹 snapshotZip，这里面保存了快照的 .zip 文件，如果找不到就去文件夹 snapshot，这里面的快照文件需要手动压缩成 .zip 文件。</w:t>
      </w:r>
    </w:p>
    <w:p>
      <w:pPr>
        <w:pStyle w:val="BodyText"/>
      </w:pPr>
      <w:r>
        <w:t xml:space="preserve">部分系统可能无法使用系统自带文件管理器查看该目录，可以使用 MT 管理器查看。</w:t>
      </w:r>
    </w:p>
    <w:bookmarkEnd w:id="35"/>
    <w:bookmarkStart w:id="40" w:name="Xfd200a1625e03c20286918aaaf569b0abd7522c"/>
    <w:p>
      <w:pPr>
        <w:pStyle w:val="Heading3"/>
      </w:pPr>
      <w:r>
        <w:t xml:space="preserve">3.2 快照文件分享</w:t>
      </w:r>
    </w:p>
    <w:p>
      <w:pPr>
        <w:pStyle w:val="FirstParagraph"/>
      </w:pPr>
      <w:r>
        <w:t xml:space="preserve">你还可以在快照记录中找到上一步获取的快照，直接分享或生成链接。</w:t>
      </w:r>
    </w:p>
    <w:p>
      <w:pPr>
        <w:pStyle w:val="BodyText"/>
      </w:pPr>
      <w:r>
        <w:drawing>
          <wp:inline>
            <wp:extent cx="5334000" cy="11868150"/>
            <wp:effectExtent b="0" l="0" r="0" t="0"/>
            <wp:docPr descr="" title="fig:" id="37" name="Picture"/>
            <a:graphic>
              <a:graphicData uri="http://schemas.openxmlformats.org/drawingml/2006/picture">
                <pic:pic>
                  <pic:nvPicPr>
                    <pic:cNvPr descr="E:\OneDrive\%E5%B7%A5%E4%BD%9C%E6%96%87%E4%BB%B6\Others\GKD\assets\%E5%BF%AB%E7%85%A7%E5%88%86%E4%BA%AB%E8%8F%9C%E5%8D%95.jpg" id="38" name="Picture"/>
                    <pic:cNvPicPr>
                      <a:picLocks noChangeArrowheads="1" noChangeAspect="1"/>
                    </pic:cNvPicPr>
                  </pic:nvPicPr>
                  <pic:blipFill>
                    <a:blip r:embed="rId36"/>
                    <a:stretch>
                      <a:fillRect/>
                    </a:stretch>
                  </pic:blipFill>
                  <pic:spPr bwMode="auto">
                    <a:xfrm>
                      <a:off x="0" y="0"/>
                      <a:ext cx="5334000" cy="11868150"/>
                    </a:xfrm>
                    <a:prstGeom prst="rect">
                      <a:avLst/>
                    </a:prstGeom>
                    <a:noFill/>
                    <a:ln w="9525">
                      <a:noFill/>
                      <a:headEnd/>
                      <a:tailEnd/>
                    </a:ln>
                  </pic:spPr>
                </pic:pic>
              </a:graphicData>
            </a:graphic>
          </wp:inline>
        </w:drawing>
      </w:r>
    </w:p>
    <w:p>
      <w:pPr>
        <w:numPr>
          <w:ilvl w:val="0"/>
          <w:numId w:val="1005"/>
        </w:numPr>
      </w:pPr>
      <w:r>
        <w:t xml:space="preserve">选择“分享”菜单会将快照文件以压缩包的格式发送给你指定的位置。</w:t>
      </w:r>
    </w:p>
    <w:p>
      <w:pPr>
        <w:numPr>
          <w:ilvl w:val="0"/>
          <w:numId w:val="1005"/>
        </w:numPr>
      </w:pPr>
      <w:r>
        <w:t xml:space="preserve">选择“生成链接”会将文件上传并生成一个类似</w:t>
      </w:r>
      <w:r>
        <w:t xml:space="preserve"> </w:t>
      </w:r>
      <w:hyperlink r:id="rId39">
        <w:r>
          <w:rPr>
            <w:rStyle w:val="Hyperlink"/>
          </w:rPr>
          <w:t xml:space="preserve">https://i.gkd.li/import/12345678</w:t>
        </w:r>
      </w:hyperlink>
      <w:r>
        <w:t xml:space="preserve"> </w:t>
      </w:r>
      <w:r>
        <w:t xml:space="preserve">的链接，其他人可以通过此链接查看这个快照文件的所有信息。此外，您可能需要借助一些网络工具才能生成快照的链接。</w:t>
      </w:r>
    </w:p>
    <w:bookmarkEnd w:id="40"/>
    <w:bookmarkEnd w:id="41"/>
    <w:bookmarkStart w:id="85" w:name="Xb7ede7cf000c6e3749183c359ee841b272563dd"/>
    <w:p>
      <w:pPr>
        <w:pStyle w:val="Heading2"/>
      </w:pPr>
      <w:r>
        <w:t xml:space="preserve">4. 网页审查工具的使用</w:t>
      </w:r>
    </w:p>
    <w:bookmarkStart w:id="70" w:name="Xf425bfaeaa0163a87fc96df6cf61212e43438a6"/>
    <w:p>
      <w:pPr>
        <w:pStyle w:val="Heading3"/>
      </w:pPr>
      <w:r>
        <w:t xml:space="preserve">4.1 配置网页审查工具</w:t>
      </w:r>
    </w:p>
    <w:p>
      <w:pPr>
        <w:numPr>
          <w:ilvl w:val="0"/>
          <w:numId w:val="1006"/>
        </w:numPr>
      </w:pPr>
      <w:r>
        <w:t xml:space="preserve">打开 GKD → 高级模式 → 打开 HTTP 服务。此时会显示 3 个地址，类似下图：</w:t>
      </w:r>
      <w:r>
        <w:br/>
      </w:r>
      <w:r>
        <w:drawing>
          <wp:inline>
            <wp:extent cx="5334000" cy="1662430"/>
            <wp:effectExtent b="0" l="0" r="0" t="0"/>
            <wp:docPr descr="" title="fig:" id="43" name="Picture"/>
            <a:graphic>
              <a:graphicData uri="http://schemas.openxmlformats.org/drawingml/2006/picture">
                <pic:pic>
                  <pic:nvPicPr>
                    <pic:cNvPr descr="E:\OneDrive\%E5%B7%A5%E4%BD%9C%E6%96%87%E4%BB%B6\Others\GKD\assets\%E5%BC%80%E5%90%AF%20HTTP%20%E6%9C%8D%E5%8A%A1.jpg" id="44" name="Picture"/>
                    <pic:cNvPicPr>
                      <a:picLocks noChangeArrowheads="1" noChangeAspect="1"/>
                    </pic:cNvPicPr>
                  </pic:nvPicPr>
                  <pic:blipFill>
                    <a:blip r:embed="rId42"/>
                    <a:stretch>
                      <a:fillRect/>
                    </a:stretch>
                  </pic:blipFill>
                  <pic:spPr bwMode="auto">
                    <a:xfrm>
                      <a:off x="0" y="0"/>
                      <a:ext cx="5334000" cy="1662430"/>
                    </a:xfrm>
                    <a:prstGeom prst="rect">
                      <a:avLst/>
                    </a:prstGeom>
                    <a:noFill/>
                    <a:ln w="9525">
                      <a:noFill/>
                      <a:headEnd/>
                      <a:tailEnd/>
                    </a:ln>
                  </pic:spPr>
                </pic:pic>
              </a:graphicData>
            </a:graphic>
          </wp:inline>
        </w:drawing>
      </w:r>
      <w:r>
        <w:br/>
      </w:r>
      <w:r>
        <w:t xml:space="preserve">这里有 3 个地址，分别为：</w:t>
      </w:r>
      <w:hyperlink r:id="rId45">
        <w:r>
          <w:rPr>
            <w:rStyle w:val="Hyperlink"/>
          </w:rPr>
          <w:t xml:space="preserve">http://192.168.0.107:8888</w:t>
        </w:r>
      </w:hyperlink>
      <w:r>
        <w:t xml:space="preserve">,</w:t>
      </w:r>
      <w:r>
        <w:t xml:space="preserve"> </w:t>
      </w:r>
      <w:hyperlink r:id="rId46">
        <w:r>
          <w:rPr>
            <w:rStyle w:val="Hyperlink"/>
          </w:rPr>
          <w:t xml:space="preserve">http://10.4.191.102:8888</w:t>
        </w:r>
      </w:hyperlink>
      <w:r>
        <w:t xml:space="preserve">,</w:t>
      </w:r>
      <w:r>
        <w:t xml:space="preserve"> </w:t>
      </w:r>
      <w:hyperlink r:id="rId47">
        <w:r>
          <w:rPr>
            <w:rStyle w:val="Hyperlink"/>
          </w:rPr>
          <w:t xml:space="preserve">http://172.19.0.1:8888</w:t>
        </w:r>
      </w:hyperlink>
      <w:r>
        <w:br/>
      </w:r>
      <w:r>
        <w:t xml:space="preserve">这三个地址都是局域网地址，这里先不用管，后续会用到。</w:t>
      </w:r>
    </w:p>
    <w:p>
      <w:pPr>
        <w:numPr>
          <w:ilvl w:val="0"/>
          <w:numId w:val="1006"/>
        </w:numPr>
      </w:pPr>
      <w:r>
        <w:t xml:space="preserve">打开</w:t>
      </w:r>
      <w:r>
        <w:t xml:space="preserve"> </w:t>
      </w:r>
      <w:hyperlink r:id="rId48">
        <w:r>
          <w:rPr>
            <w:rStyle w:val="Hyperlink"/>
          </w:rPr>
          <w:t xml:space="preserve">https://i.gkd.li/</w:t>
        </w:r>
      </w:hyperlink>
      <w:r>
        <w:br/>
      </w:r>
      <w:r>
        <w:drawing>
          <wp:inline>
            <wp:extent cx="5334000" cy="1378343"/>
            <wp:effectExtent b="0" l="0" r="0" t="0"/>
            <wp:docPr descr="" title="fig:" id="49" name="Picture"/>
            <a:graphic>
              <a:graphicData uri="http://schemas.openxmlformats.org/drawingml/2006/picture">
                <pic:pic>
                  <pic:nvPicPr>
                    <pic:cNvPr descr="E:\OneDrive\%E5%B7%A5%E4%BD%9C%E6%96%87%E4%BB%B6\Others\GKD\assets\%E5%AE%A1%E6%9F%A5%E5%B7%A5%E5%85%B7-%E7%82%B9%E5%87%BB%E5%AE%89%E5%8D%93%E6%9C%BA%E5%99%A8%E4%BA%BA%E5%9B%BE%E6%A0%87.png" id="50" name="Picture"/>
                    <pic:cNvPicPr>
                      <a:picLocks noChangeArrowheads="1" noChangeAspect="1"/>
                    </pic:cNvPicPr>
                  </pic:nvPicPr>
                  <pic:blipFill>
                    <a:blip r:embed="rId21"/>
                    <a:stretch>
                      <a:fillRect/>
                    </a:stretch>
                  </pic:blipFill>
                  <pic:spPr bwMode="auto">
                    <a:xfrm>
                      <a:off x="0" y="0"/>
                      <a:ext cx="5334000" cy="1378343"/>
                    </a:xfrm>
                    <a:prstGeom prst="rect">
                      <a:avLst/>
                    </a:prstGeom>
                    <a:noFill/>
                    <a:ln w="9525">
                      <a:noFill/>
                      <a:headEnd/>
                      <a:tailEnd/>
                    </a:ln>
                  </pic:spPr>
                </pic:pic>
              </a:graphicData>
            </a:graphic>
          </wp:inline>
        </w:drawing>
      </w:r>
    </w:p>
    <w:p>
      <w:pPr>
        <w:numPr>
          <w:ilvl w:val="0"/>
          <w:numId w:val="1006"/>
        </w:numPr>
      </w:pPr>
      <w:r>
        <w:t xml:space="preserve">点击右上角安卓机器人图标，输入设备地址（就是步骤 1 开启 HTTP 服务后显示的 3 个地址，任意输入一个即可）</w:t>
      </w:r>
      <w:r>
        <w:br/>
      </w:r>
      <w:r>
        <w:drawing>
          <wp:inline>
            <wp:extent cx="4635944" cy="895216"/>
            <wp:effectExtent b="0" l="0" r="0" t="0"/>
            <wp:docPr descr="" title="fig:" id="52" name="Picture"/>
            <a:graphic>
              <a:graphicData uri="http://schemas.openxmlformats.org/drawingml/2006/picture">
                <pic:pic>
                  <pic:nvPicPr>
                    <pic:cNvPr descr="E:\OneDrive\%E5%B7%A5%E4%BD%9C%E6%96%87%E4%BB%B6\Others\GKD\assets\%E5%AE%A1%E6%9F%A5%E5%B7%A5%E5%85%B7-%E8%BE%93%E5%85%A5%E8%AE%BE%E5%A4%87%E5%9C%B0%E5%9D%80.png" id="53" name="Picture"/>
                    <pic:cNvPicPr>
                      <a:picLocks noChangeArrowheads="1" noChangeAspect="1"/>
                    </pic:cNvPicPr>
                  </pic:nvPicPr>
                  <pic:blipFill>
                    <a:blip r:embed="rId51"/>
                    <a:stretch>
                      <a:fillRect/>
                    </a:stretch>
                  </pic:blipFill>
                  <pic:spPr bwMode="auto">
                    <a:xfrm>
                      <a:off x="0" y="0"/>
                      <a:ext cx="4635944" cy="895216"/>
                    </a:xfrm>
                    <a:prstGeom prst="rect">
                      <a:avLst/>
                    </a:prstGeom>
                    <a:noFill/>
                    <a:ln w="9525">
                      <a:noFill/>
                      <a:headEnd/>
                      <a:tailEnd/>
                    </a:ln>
                  </pic:spPr>
                </pic:pic>
              </a:graphicData>
            </a:graphic>
          </wp:inline>
        </w:drawing>
      </w:r>
    </w:p>
    <w:p>
      <w:pPr>
        <w:numPr>
          <w:ilvl w:val="0"/>
          <w:numId w:val="1006"/>
        </w:numPr>
      </w:pPr>
      <w:r>
        <w:t xml:space="preserve">点击刷新连接，即可连接至手机端 GKD 的 HTTP 服务。</w:t>
      </w:r>
      <w:r>
        <w:br/>
      </w:r>
      <w:r>
        <w:t xml:space="preserve">注意</w:t>
      </w:r>
      <w:r>
        <w:t xml:space="preserve">：首次连接 HTTP 服务时，大概率会弹出 “</w:t>
      </w:r>
      <w:r>
        <w:rPr>
          <w:bCs/>
          <w:b/>
        </w:rPr>
        <w:t xml:space="preserve">访问其它域名资源失败</w:t>
      </w:r>
      <w:r>
        <w:t xml:space="preserve">” 提示，根据提示安装油猴脚本并注入即可，步骤如下：</w:t>
      </w:r>
    </w:p>
    <w:p>
      <w:pPr>
        <w:numPr>
          <w:ilvl w:val="0"/>
          <w:numId w:val="1006"/>
        </w:numPr>
      </w:pPr>
      <w:r>
        <w:t xml:space="preserve">下载并安装浏览器扩展，安装任意一个脚本管理器均可。</w:t>
      </w:r>
      <w:r>
        <w:br/>
      </w:r>
      <w:r>
        <w:drawing>
          <wp:inline>
            <wp:extent cx="5334000" cy="1066118"/>
            <wp:effectExtent b="0" l="0" r="0" t="0"/>
            <wp:docPr descr="" title="fig:" id="55" name="Picture"/>
            <a:graphic>
              <a:graphicData uri="http://schemas.openxmlformats.org/drawingml/2006/picture">
                <pic:pic>
                  <pic:nvPicPr>
                    <pic:cNvPr descr="E:\OneDrive\%E5%B7%A5%E4%BD%9C%E6%96%87%E4%BB%B6\Others\GKD\assets\%E5%AE%A1%E6%9F%A5%E5%B7%A5%E5%85%B7-%E4%B8%8B%E8%BD%BD%E8%84%9A%E6%9C%AC%E7%AE%A1%E7%90%86%E5%99%A8.png" id="56" name="Picture"/>
                    <pic:cNvPicPr>
                      <a:picLocks noChangeArrowheads="1" noChangeAspect="1"/>
                    </pic:cNvPicPr>
                  </pic:nvPicPr>
                  <pic:blipFill>
                    <a:blip r:embed="rId54"/>
                    <a:stretch>
                      <a:fillRect/>
                    </a:stretch>
                  </pic:blipFill>
                  <pic:spPr bwMode="auto">
                    <a:xfrm>
                      <a:off x="0" y="0"/>
                      <a:ext cx="5334000" cy="1066118"/>
                    </a:xfrm>
                    <a:prstGeom prst="rect">
                      <a:avLst/>
                    </a:prstGeom>
                    <a:noFill/>
                    <a:ln w="9525">
                      <a:noFill/>
                      <a:headEnd/>
                      <a:tailEnd/>
                    </a:ln>
                  </pic:spPr>
                </pic:pic>
              </a:graphicData>
            </a:graphic>
          </wp:inline>
        </w:drawing>
      </w:r>
    </w:p>
    <w:p>
      <w:pPr>
        <w:numPr>
          <w:ilvl w:val="0"/>
          <w:numId w:val="1006"/>
        </w:numPr>
      </w:pPr>
      <w:r>
        <w:t xml:space="preserve">进入</w:t>
      </w:r>
      <w:r>
        <w:t xml:space="preserve"> </w:t>
      </w:r>
      <w:hyperlink r:id="rId57">
        <w:r>
          <w:rPr>
            <w:rStyle w:val="Hyperlink"/>
          </w:rPr>
          <w:t xml:space="preserve">https://github.com/gkd-kit/network-extension</w:t>
        </w:r>
      </w:hyperlink>
      <w:r>
        <w:t xml:space="preserve"> </w:t>
      </w:r>
      <w:r>
        <w:t xml:space="preserve">，点击任意一个链接安装脚本。</w:t>
      </w:r>
      <w:r>
        <w:br/>
      </w:r>
      <w:r>
        <w:drawing>
          <wp:inline>
            <wp:extent cx="4386562" cy="2046209"/>
            <wp:effectExtent b="0" l="0" r="0" t="0"/>
            <wp:docPr descr="" title="fig:" id="59" name="Picture"/>
            <a:graphic>
              <a:graphicData uri="http://schemas.openxmlformats.org/drawingml/2006/picture">
                <pic:pic>
                  <pic:nvPicPr>
                    <pic:cNvPr descr="E:\OneDrive\%E5%B7%A5%E4%BD%9C%E6%96%87%E4%BB%B6\Others\GKD\assets\%E5%AE%A1%E6%9F%A5%E5%B7%A5%E5%85%B7-%E5%AE%89%E8%A3%85%E8%84%9A%E6%9C%AC-1.png" id="60" name="Picture"/>
                    <pic:cNvPicPr>
                      <a:picLocks noChangeArrowheads="1" noChangeAspect="1"/>
                    </pic:cNvPicPr>
                  </pic:nvPicPr>
                  <pic:blipFill>
                    <a:blip r:embed="rId58"/>
                    <a:stretch>
                      <a:fillRect/>
                    </a:stretch>
                  </pic:blipFill>
                  <pic:spPr bwMode="auto">
                    <a:xfrm>
                      <a:off x="0" y="0"/>
                      <a:ext cx="4386562" cy="2046209"/>
                    </a:xfrm>
                    <a:prstGeom prst="rect">
                      <a:avLst/>
                    </a:prstGeom>
                    <a:noFill/>
                    <a:ln w="9525">
                      <a:noFill/>
                      <a:headEnd/>
                      <a:tailEnd/>
                    </a:ln>
                  </pic:spPr>
                </pic:pic>
              </a:graphicData>
            </a:graphic>
          </wp:inline>
        </w:drawing>
      </w:r>
    </w:p>
    <w:p>
      <w:pPr>
        <w:numPr>
          <w:ilvl w:val="0"/>
          <w:numId w:val="1000"/>
        </w:numPr>
      </w:pPr>
      <w:r>
        <w:drawing>
          <wp:inline>
            <wp:extent cx="5334000" cy="2475390"/>
            <wp:effectExtent b="0" l="0" r="0" t="0"/>
            <wp:docPr descr="" title="fig:" id="62" name="Picture"/>
            <a:graphic>
              <a:graphicData uri="http://schemas.openxmlformats.org/drawingml/2006/picture">
                <pic:pic>
                  <pic:nvPicPr>
                    <pic:cNvPr descr="E:\OneDrive\%E5%B7%A5%E4%BD%9C%E6%96%87%E4%BB%B6\Others\GKD\assets\%E5%AE%A1%E6%9F%A5%E5%B7%A5%E5%85%B7-%E5%AE%89%E8%A3%85%E8%84%9A%E6%9C%AC-2.png" id="63" name="Picture"/>
                    <pic:cNvPicPr>
                      <a:picLocks noChangeArrowheads="1" noChangeAspect="1"/>
                    </pic:cNvPicPr>
                  </pic:nvPicPr>
                  <pic:blipFill>
                    <a:blip r:embed="rId61"/>
                    <a:stretch>
                      <a:fillRect/>
                    </a:stretch>
                  </pic:blipFill>
                  <pic:spPr bwMode="auto">
                    <a:xfrm>
                      <a:off x="0" y="0"/>
                      <a:ext cx="5334000" cy="2475390"/>
                    </a:xfrm>
                    <a:prstGeom prst="rect">
                      <a:avLst/>
                    </a:prstGeom>
                    <a:noFill/>
                    <a:ln w="9525">
                      <a:noFill/>
                      <a:headEnd/>
                      <a:tailEnd/>
                    </a:ln>
                  </pic:spPr>
                </pic:pic>
              </a:graphicData>
            </a:graphic>
          </wp:inline>
        </w:drawing>
      </w:r>
    </w:p>
    <w:p>
      <w:pPr>
        <w:numPr>
          <w:ilvl w:val="0"/>
          <w:numId w:val="1006"/>
        </w:numPr>
      </w:pPr>
      <w:r>
        <w:t xml:space="preserve">打开</w:t>
      </w:r>
      <w:r>
        <w:t xml:space="preserve"> </w:t>
      </w:r>
      <w:hyperlink r:id="rId48">
        <w:r>
          <w:rPr>
            <w:rStyle w:val="Hyperlink"/>
          </w:rPr>
          <w:t xml:space="preserve">https://i.gkd.li/</w:t>
        </w:r>
      </w:hyperlink>
      <w:r>
        <w:t xml:space="preserve"> </w:t>
      </w:r>
      <w:r>
        <w:t xml:space="preserve">，点击浏览器地址栏右侧的脚本管理器，再次点击【注入 GM_XHR】到当前网站即可。</w:t>
      </w:r>
      <w:r>
        <w:br/>
      </w:r>
      <w:r>
        <w:drawing>
          <wp:inline>
            <wp:extent cx="5334000" cy="1628064"/>
            <wp:effectExtent b="0" l="0" r="0" t="0"/>
            <wp:docPr descr="" title="fig:" id="65" name="Picture"/>
            <a:graphic>
              <a:graphicData uri="http://schemas.openxmlformats.org/drawingml/2006/picture">
                <pic:pic>
                  <pic:nvPicPr>
                    <pic:cNvPr descr="E:\OneDrive\%E5%B7%A5%E4%BD%9C%E6%96%87%E4%BB%B6\Others\GKD\assets\%E5%AE%A1%E6%9F%A5%E5%B7%A5%E5%85%B7-%E6%B3%A8%E5%85%A5%E8%84%9A%E6%9C%AC.png" id="66" name="Picture"/>
                    <pic:cNvPicPr>
                      <a:picLocks noChangeArrowheads="1" noChangeAspect="1"/>
                    </pic:cNvPicPr>
                  </pic:nvPicPr>
                  <pic:blipFill>
                    <a:blip r:embed="rId64"/>
                    <a:stretch>
                      <a:fillRect/>
                    </a:stretch>
                  </pic:blipFill>
                  <pic:spPr bwMode="auto">
                    <a:xfrm>
                      <a:off x="0" y="0"/>
                      <a:ext cx="5334000" cy="1628064"/>
                    </a:xfrm>
                    <a:prstGeom prst="rect">
                      <a:avLst/>
                    </a:prstGeom>
                    <a:noFill/>
                    <a:ln w="9525">
                      <a:noFill/>
                      <a:headEnd/>
                      <a:tailEnd/>
                    </a:ln>
                  </pic:spPr>
                </pic:pic>
              </a:graphicData>
            </a:graphic>
          </wp:inline>
        </w:drawing>
      </w:r>
    </w:p>
    <w:p>
      <w:pPr>
        <w:numPr>
          <w:ilvl w:val="0"/>
          <w:numId w:val="1006"/>
        </w:numPr>
      </w:pPr>
      <w:r>
        <w:t xml:space="preserve">成功连接到手机端 GKD 的 HTTP 服务。</w:t>
      </w:r>
      <w:r>
        <w:br/>
      </w:r>
      <w:r>
        <w:drawing>
          <wp:inline>
            <wp:extent cx="5334000" cy="1246735"/>
            <wp:effectExtent b="0" l="0" r="0" t="0"/>
            <wp:docPr descr="" title="fig:" id="68" name="Picture"/>
            <a:graphic>
              <a:graphicData uri="http://schemas.openxmlformats.org/drawingml/2006/picture">
                <pic:pic>
                  <pic:nvPicPr>
                    <pic:cNvPr descr="E:\OneDrive\%E5%B7%A5%E4%BD%9C%E6%96%87%E4%BB%B6\Others\GKD\assets\%E5%AE%A1%E6%9F%A5%E5%B7%A5%E5%85%B7-%E6%88%90%E5%8A%9F%E8%BF%9E%E6%8E%A5%E5%88%B0HTTP%E6%9C%8D%E5%8A%A1.png" id="69" name="Picture"/>
                    <pic:cNvPicPr>
                      <a:picLocks noChangeArrowheads="1" noChangeAspect="1"/>
                    </pic:cNvPicPr>
                  </pic:nvPicPr>
                  <pic:blipFill>
                    <a:blip r:embed="rId67"/>
                    <a:stretch>
                      <a:fillRect/>
                    </a:stretch>
                  </pic:blipFill>
                  <pic:spPr bwMode="auto">
                    <a:xfrm>
                      <a:off x="0" y="0"/>
                      <a:ext cx="5334000" cy="1246735"/>
                    </a:xfrm>
                    <a:prstGeom prst="rect">
                      <a:avLst/>
                    </a:prstGeom>
                    <a:noFill/>
                    <a:ln w="9525">
                      <a:noFill/>
                      <a:headEnd/>
                      <a:tailEnd/>
                    </a:ln>
                  </pic:spPr>
                </pic:pic>
              </a:graphicData>
            </a:graphic>
          </wp:inline>
        </w:drawing>
      </w:r>
    </w:p>
    <w:bookmarkEnd w:id="70"/>
    <w:bookmarkStart w:id="76" w:name="Xaa59087498b05a7d7484d8a8e7ce79c853f8a5f"/>
    <w:p>
      <w:pPr>
        <w:pStyle w:val="Heading3"/>
      </w:pPr>
      <w:r>
        <w:t xml:space="preserve">4.2 导入快照文件</w:t>
      </w:r>
    </w:p>
    <w:p>
      <w:pPr>
        <w:pStyle w:val="FirstParagraph"/>
      </w:pPr>
      <w:r>
        <w:t xml:space="preserve">通过步骤</w:t>
      </w:r>
      <w:r>
        <w:t xml:space="preserve"> </w:t>
      </w:r>
      <w:hyperlink w:anchor="Xfd200a1625e03c20286918aaaf569b0abd7522c">
        <w:r>
          <w:rPr>
            <w:rStyle w:val="Hyperlink"/>
          </w:rPr>
          <w:t xml:space="preserve">3.2</w:t>
        </w:r>
      </w:hyperlink>
      <w:r>
        <w:t xml:space="preserve"> </w:t>
      </w:r>
      <w:r>
        <w:t xml:space="preserve">分享的快照是一个 .zip 压缩文件，进一步查看快照信息需要使用网页审查工具。</w:t>
      </w:r>
    </w:p>
    <w:p>
      <w:pPr>
        <w:pStyle w:val="BodyText"/>
      </w:pPr>
      <w:r>
        <w:t xml:space="preserve">打开</w:t>
      </w:r>
      <w:r>
        <w:t xml:space="preserve"> </w:t>
      </w:r>
      <w:hyperlink r:id="rId48">
        <w:r>
          <w:rPr>
            <w:rStyle w:val="Hyperlink"/>
          </w:rPr>
          <w:t xml:space="preserve">https://i.gkd.li/</w:t>
        </w:r>
      </w:hyperlink>
      <w:r>
        <w:t xml:space="preserve"> </w:t>
      </w:r>
      <w:r>
        <w:t xml:space="preserve">，点击右侧 + 号按钮 → 导入本地文件，选择快照文件即可，导入成功的快照会以列表形式展示在网页中。</w:t>
      </w:r>
    </w:p>
    <w:p>
      <w:pPr>
        <w:pStyle w:val="BodyText"/>
      </w:pPr>
      <w:r>
        <w:drawing>
          <wp:inline>
            <wp:extent cx="5334000" cy="511801"/>
            <wp:effectExtent b="0" l="0" r="0" t="0"/>
            <wp:docPr descr="" title="fig:" id="72" name="Picture"/>
            <a:graphic>
              <a:graphicData uri="http://schemas.openxmlformats.org/drawingml/2006/picture">
                <pic:pic>
                  <pic:nvPicPr>
                    <pic:cNvPr descr="E:\OneDrive\%E5%B7%A5%E4%BD%9C%E6%96%87%E4%BB%B6\Others\GKD\assets\%E5%AE%A1%E6%9F%A5%E5%B7%A5%E5%85%B7-%E5%AF%BC%E5%85%A5%E6%9C%AC%E5%9C%B0%E6%96%87%E4%BB%B6%E6%88%90%E5%8A%9F.png" id="73" name="Picture"/>
                    <pic:cNvPicPr>
                      <a:picLocks noChangeArrowheads="1" noChangeAspect="1"/>
                    </pic:cNvPicPr>
                  </pic:nvPicPr>
                  <pic:blipFill>
                    <a:blip r:embed="rId71"/>
                    <a:stretch>
                      <a:fillRect/>
                    </a:stretch>
                  </pic:blipFill>
                  <pic:spPr bwMode="auto">
                    <a:xfrm>
                      <a:off x="0" y="0"/>
                      <a:ext cx="5334000" cy="511801"/>
                    </a:xfrm>
                    <a:prstGeom prst="rect">
                      <a:avLst/>
                    </a:prstGeom>
                    <a:noFill/>
                    <a:ln w="9525">
                      <a:noFill/>
                      <a:headEnd/>
                      <a:tailEnd/>
                    </a:ln>
                  </pic:spPr>
                </pic:pic>
              </a:graphicData>
            </a:graphic>
          </wp:inline>
        </w:drawing>
      </w:r>
    </w:p>
    <w:p>
      <w:pPr>
        <w:pStyle w:val="BodyText"/>
      </w:pPr>
      <w:r>
        <w:t xml:space="preserve">此外，在网页审查工具中，成功连接设备后，您可以点击【快照】按钮，自动获取手机当前界面的快照，并以列表形式展示在网页中。</w:t>
      </w:r>
    </w:p>
    <w:p>
      <w:pPr>
        <w:pStyle w:val="BodyText"/>
      </w:pPr>
      <w:r>
        <w:drawing>
          <wp:inline>
            <wp:extent cx="5334000" cy="303371"/>
            <wp:effectExtent b="0" l="0" r="0" t="0"/>
            <wp:docPr descr="" title="fig:" id="74" name="Picture"/>
            <a:graphic>
              <a:graphicData uri="http://schemas.openxmlformats.org/drawingml/2006/picture">
                <pic:pic>
                  <pic:nvPicPr>
                    <pic:cNvPr descr="E:\OneDrive\%E5%B7%A5%E4%BD%9C%E6%96%87%E4%BB%B6\Others\GKD\assets\%E5%AE%A1%E6%9F%A5%E5%B7%A5%E5%85%B7-%E7%82%B9%E5%87%BB%E5%BF%AB%E7%85%A7%E6%8C%89%E9%92%AE.png" id="75" name="Picture"/>
                    <pic:cNvPicPr>
                      <a:picLocks noChangeArrowheads="1" noChangeAspect="1"/>
                    </pic:cNvPicPr>
                  </pic:nvPicPr>
                  <pic:blipFill>
                    <a:blip r:embed="rId24"/>
                    <a:stretch>
                      <a:fillRect/>
                    </a:stretch>
                  </pic:blipFill>
                  <pic:spPr bwMode="auto">
                    <a:xfrm>
                      <a:off x="0" y="0"/>
                      <a:ext cx="5334000" cy="303371"/>
                    </a:xfrm>
                    <a:prstGeom prst="rect">
                      <a:avLst/>
                    </a:prstGeom>
                    <a:noFill/>
                    <a:ln w="9525">
                      <a:noFill/>
                      <a:headEnd/>
                      <a:tailEnd/>
                    </a:ln>
                  </pic:spPr>
                </pic:pic>
              </a:graphicData>
            </a:graphic>
          </wp:inline>
        </w:drawing>
      </w:r>
    </w:p>
    <w:bookmarkEnd w:id="76"/>
    <w:bookmarkStart w:id="80" w:name="X380edb69ffd3030fccb61886239b5e8e2ada943"/>
    <w:p>
      <w:pPr>
        <w:pStyle w:val="Heading3"/>
      </w:pPr>
      <w:r>
        <w:t xml:space="preserve">4.3 查看快照文件信息</w:t>
      </w:r>
    </w:p>
    <w:p>
      <w:pPr>
        <w:pStyle w:val="FirstParagraph"/>
      </w:pPr>
      <w:r>
        <w:t xml:space="preserve">在网页审查工具中，点击快照列表右侧的【查看】按钮或【&lt;/&gt;】按钮，即可查看快照文件包含的所有信息。下图展示了审查工具界面各个 UI 的功能。</w:t>
      </w:r>
    </w:p>
    <w:p>
      <w:pPr>
        <w:pStyle w:val="BodyText"/>
      </w:pPr>
      <w:r>
        <w:drawing>
          <wp:inline>
            <wp:extent cx="5334000" cy="3148690"/>
            <wp:effectExtent b="0" l="0" r="0" t="0"/>
            <wp:docPr descr="" title="fig:" id="78" name="Picture"/>
            <a:graphic>
              <a:graphicData uri="http://schemas.openxmlformats.org/drawingml/2006/picture">
                <pic:pic>
                  <pic:nvPicPr>
                    <pic:cNvPr descr="E:\OneDrive\%E5%B7%A5%E4%BD%9C%E6%96%87%E4%BB%B6\Others\GKD\assets\%E5%AE%A1%E6%9F%A5%E5%B7%A5%E5%85%B7-UI%E4%BB%8B%E7%BB%8D.png" id="79" name="Picture"/>
                    <pic:cNvPicPr>
                      <a:picLocks noChangeArrowheads="1" noChangeAspect="1"/>
                    </pic:cNvPicPr>
                  </pic:nvPicPr>
                  <pic:blipFill>
                    <a:blip r:embed="rId77"/>
                    <a:stretch>
                      <a:fillRect/>
                    </a:stretch>
                  </pic:blipFill>
                  <pic:spPr bwMode="auto">
                    <a:xfrm>
                      <a:off x="0" y="0"/>
                      <a:ext cx="5334000" cy="3148690"/>
                    </a:xfrm>
                    <a:prstGeom prst="rect">
                      <a:avLst/>
                    </a:prstGeom>
                    <a:noFill/>
                    <a:ln w="9525">
                      <a:noFill/>
                      <a:headEnd/>
                      <a:tailEnd/>
                    </a:ln>
                  </pic:spPr>
                </pic:pic>
              </a:graphicData>
            </a:graphic>
          </wp:inline>
        </w:drawing>
      </w:r>
    </w:p>
    <w:bookmarkEnd w:id="80"/>
    <w:bookmarkStart w:id="84" w:name="X1933bedebff7fafb50b12ca25ccf51f1456fc66"/>
    <w:p>
      <w:pPr>
        <w:pStyle w:val="Heading3"/>
      </w:pPr>
      <w:r>
        <w:t xml:space="preserve">4.4 导出快照链接</w:t>
      </w:r>
    </w:p>
    <w:p>
      <w:pPr>
        <w:pStyle w:val="FirstParagraph"/>
      </w:pPr>
      <w:r>
        <w:t xml:space="preserve">浏览器地址栏的链接仅供您自身在局域网内访问，如果您需要将快照分享给其他人，可以点击右侧【分享】按钮 → 【复制链接-快照】，获取快照链接。</w:t>
      </w:r>
    </w:p>
    <w:p>
      <w:pPr>
        <w:pStyle w:val="BodyText"/>
      </w:pPr>
      <w:r>
        <w:drawing>
          <wp:inline>
            <wp:extent cx="5334000" cy="695646"/>
            <wp:effectExtent b="0" l="0" r="0" t="0"/>
            <wp:docPr descr="" title="fig:" id="82" name="Picture"/>
            <a:graphic>
              <a:graphicData uri="http://schemas.openxmlformats.org/drawingml/2006/picture">
                <pic:pic>
                  <pic:nvPicPr>
                    <pic:cNvPr descr="E:\OneDrive\%E5%B7%A5%E4%BD%9C%E6%96%87%E4%BB%B6\Others\GKD\assets\%E5%AE%A1%E6%9F%A5%E5%B7%A5%E5%85%B7-%E5%BF%AB%E7%85%A7%E9%93%BE%E6%8E%A5%E8%AF%B4%E6%98%8E.png" id="83" name="Picture"/>
                    <pic:cNvPicPr>
                      <a:picLocks noChangeArrowheads="1" noChangeAspect="1"/>
                    </pic:cNvPicPr>
                  </pic:nvPicPr>
                  <pic:blipFill>
                    <a:blip r:embed="rId81"/>
                    <a:stretch>
                      <a:fillRect/>
                    </a:stretch>
                  </pic:blipFill>
                  <pic:spPr bwMode="auto">
                    <a:xfrm>
                      <a:off x="0" y="0"/>
                      <a:ext cx="5334000" cy="695646"/>
                    </a:xfrm>
                    <a:prstGeom prst="rect">
                      <a:avLst/>
                    </a:prstGeom>
                    <a:noFill/>
                    <a:ln w="9525">
                      <a:noFill/>
                      <a:headEnd/>
                      <a:tailEnd/>
                    </a:ln>
                  </pic:spPr>
                </pic:pic>
              </a:graphicData>
            </a:graphic>
          </wp:inline>
        </w:drawing>
      </w:r>
    </w:p>
    <w:bookmarkEnd w:id="84"/>
    <w:bookmarkEnd w:id="85"/>
    <w:bookmarkStart w:id="101" w:name="X4dde4cfef3143e506620c9e8d82f65e221d8923"/>
    <w:p>
      <w:pPr>
        <w:pStyle w:val="Heading2"/>
      </w:pPr>
      <w:r>
        <w:t xml:space="preserve">5. 选择器语法介绍</w:t>
      </w:r>
    </w:p>
    <w:p>
      <w:pPr>
        <w:pStyle w:val="FirstParagraph"/>
      </w:pPr>
      <w:r>
        <w:t xml:space="preserve">在阅读以下内容时，请确保已经按照</w:t>
      </w:r>
      <w:r>
        <w:t xml:space="preserve"> </w:t>
      </w:r>
      <w:hyperlink w:anchor="Xb7ede7cf000c6e3749183c359ee841b272563dd">
        <w:r>
          <w:rPr>
            <w:rStyle w:val="Hyperlink"/>
          </w:rPr>
          <w:t xml:space="preserve">4</w:t>
        </w:r>
      </w:hyperlink>
      <w:r>
        <w:t xml:space="preserve"> </w:t>
      </w:r>
      <w:r>
        <w:t xml:space="preserve">的步骤成功配置好网页审查工具。</w:t>
      </w:r>
    </w:p>
    <w:p>
      <w:pPr>
        <w:pStyle w:val="BodyText"/>
      </w:pPr>
      <w:r>
        <w:t xml:space="preserve">选择器语法官方文档：</w:t>
      </w:r>
      <w:hyperlink r:id="rId86">
        <w:r>
          <w:rPr>
            <w:rStyle w:val="Hyperlink"/>
          </w:rPr>
          <w:t xml:space="preserve">https://github.com/gkd-kit/selector</w:t>
        </w:r>
      </w:hyperlink>
    </w:p>
    <w:p>
      <w:pPr>
        <w:pStyle w:val="BodyText"/>
      </w:pPr>
      <w:r>
        <w:t xml:space="preserve">前面讲到，书写 GKD 规则实际上就是在写一段代码，大部分时候，对于不同广告弹窗，GKD 规则代码的结构大体上是一样的，我们最关注的是其中的</w:t>
      </w:r>
      <w:r>
        <w:t xml:space="preserve"> </w:t>
      </w:r>
      <w:r>
        <w:rPr>
          <w:bCs/>
          <w:b/>
        </w:rPr>
        <w:t xml:space="preserve">matches</w:t>
      </w:r>
      <w:r>
        <w:t xml:space="preserve"> </w:t>
      </w:r>
      <w:r>
        <w:t xml:space="preserve">字段（规则代码含有多个字段，matches 是其中一个字段，其余字段我们现在不用关注，后面会逐一介绍）。</w:t>
      </w:r>
    </w:p>
    <w:bookmarkStart w:id="87" w:name="X9f79fdaadeb62727a340cc32296984e515a4bf4"/>
    <w:p>
      <w:pPr>
        <w:pStyle w:val="Heading3"/>
      </w:pPr>
      <w:r>
        <w:t xml:space="preserve">5.1 字段的含义</w:t>
      </w:r>
    </w:p>
    <w:p>
      <w:pPr>
        <w:pStyle w:val="FirstParagraph"/>
      </w:pPr>
      <w:r>
        <w:t xml:space="preserve">字段是什么？如果你没有任何编程经验，你可以简单理解为规则的一种属性？还是有点抽象？那我再举个例子，我们描述一个人，会描述他/她的姓名、性别、年龄、身高、体重等等，姓名、性别、年龄...这些概念都可以被称作人的属性。类似地，一条 GKD 规则，它不仅仅包含了这条规则本身，还包含了规则应用的 APP 名称、规则应用的活动界面 ID、规则的描述、规则的冷却时间、规则的匹配时间等等，这些都是 GKD 规则的属性，GKD 规则语法提供了若干字段用于定义上述属性。我们需要着重关注的规则本身实际上就是定义在 GKD 规则的 matches 字段中。</w:t>
      </w:r>
    </w:p>
    <w:p>
      <w:pPr>
        <w:pStyle w:val="BodyText"/>
      </w:pPr>
      <w:r>
        <w:t xml:space="preserve">如果你有任何一门面向对象编程的经验，应该很容易理解上述文字的意思。部分编程语言中，字段和属性的含义略有区别，这里就不去纠结这个了，统一模糊处理。</w:t>
      </w:r>
    </w:p>
    <w:bookmarkEnd w:id="87"/>
    <w:bookmarkStart w:id="88" w:name="Xb29e27c4638ed22c2595d6c513be5c72d1e0127"/>
    <w:p>
      <w:pPr>
        <w:pStyle w:val="Heading3"/>
      </w:pPr>
      <w:r>
        <w:t xml:space="preserve">5.2 控件的含义</w:t>
      </w:r>
    </w:p>
    <w:p>
      <w:pPr>
        <w:pStyle w:val="FirstParagraph"/>
      </w:pPr>
      <w:r>
        <w:t xml:space="preserve">安卓 APP 界面是由控件组成的，一个按钮，一个选择框，一个输入框，都称为一个控件。控件也包含若干属性，正如</w:t>
      </w:r>
      <w:r>
        <w:t xml:space="preserve"> </w:t>
      </w:r>
      <w:hyperlink w:anchor="X380edb69ffd3030fccb61886239b5e8e2ada943">
        <w:r>
          <w:rPr>
            <w:rStyle w:val="Hyperlink"/>
          </w:rPr>
          <w:t xml:space="preserve">4.3</w:t>
        </w:r>
      </w:hyperlink>
      <w:r>
        <w:t xml:space="preserve"> </w:t>
      </w:r>
      <w:r>
        <w:t xml:space="preserve">中审查工具右侧显示的属性列表那样，控件 ID、名称、高度、宽度等等均是控件的属性。</w:t>
      </w:r>
    </w:p>
    <w:bookmarkEnd w:id="88"/>
    <w:bookmarkStart w:id="100" w:name="X8f94e80ca73f995ab2100c918b3ebd8bace9783"/>
    <w:p>
      <w:pPr>
        <w:pStyle w:val="Heading3"/>
      </w:pPr>
      <w:r>
        <w:t xml:space="preserve">5.3 选择器的结构</w:t>
      </w:r>
    </w:p>
    <w:p>
      <w:pPr>
        <w:pStyle w:val="FirstParagraph"/>
      </w:pPr>
      <w:r>
        <w:t xml:space="preserve">字段 matches 的值是一个选择器，选择器由</w:t>
      </w:r>
      <w:r>
        <w:rPr>
          <w:bCs/>
          <w:b/>
        </w:rPr>
        <w:t xml:space="preserve">属性选择器</w:t>
      </w:r>
      <w:r>
        <w:t xml:space="preserve">和</w:t>
      </w:r>
      <w:r>
        <w:rPr>
          <w:bCs/>
          <w:b/>
        </w:rPr>
        <w:t xml:space="preserve">关系选择器</w:t>
      </w:r>
      <w:r>
        <w:t xml:space="preserve">交叉组成。</w:t>
      </w:r>
    </w:p>
    <w:bookmarkStart w:id="95" w:name="X5c599d30f693f857aad9857626e312ad8a5649b"/>
    <w:p>
      <w:pPr>
        <w:pStyle w:val="Heading4"/>
      </w:pPr>
      <w:r>
        <w:t xml:space="preserve">5.3.1 属性选择器</w:t>
      </w:r>
    </w:p>
    <w:p>
      <w:pPr>
        <w:pStyle w:val="FirstParagraph"/>
      </w:pPr>
      <w:r>
        <w:t xml:space="preserve">在审查工具中，用鼠标在左侧截图中随意定位一个控件，即可在右侧查看该控件的所有属性，属性选择器正是通过这些属性来确定一个控件的。</w:t>
      </w:r>
    </w:p>
    <w:p>
      <w:pPr>
        <w:pStyle w:val="BodyText"/>
      </w:pPr>
      <w:r>
        <w:t xml:space="preserve">例如：在快照</w:t>
      </w:r>
      <w:r>
        <w:t xml:space="preserve"> </w:t>
      </w:r>
      <w:hyperlink r:id="rId89">
        <w:r>
          <w:rPr>
            <w:rStyle w:val="Hyperlink"/>
          </w:rPr>
          <w:t xml:space="preserve">https://i.gkd.li/import/13348703</w:t>
        </w:r>
      </w:hyperlink>
      <w:r>
        <w:t xml:space="preserve"> </w:t>
      </w:r>
      <w:r>
        <w:t xml:space="preserve">中，我们定位到“跳过”按钮，右侧显示该按钮的所有属性。其中 text 属性是 "跳过"，这是一个字符串，因此，我们可以用以下属性选择器定位这个控件：</w:t>
      </w:r>
    </w:p>
    <w:p>
      <w:pPr>
        <w:pStyle w:val="SourceCode"/>
      </w:pPr>
      <w:r>
        <w:rPr>
          <w:rStyle w:val="ErrorTok"/>
        </w:rPr>
        <w:t xml:space="preserve">android.widget.TextView</w:t>
      </w:r>
      <w:r>
        <w:rPr>
          <w:rStyle w:val="OtherTok"/>
        </w:rPr>
        <w:t xml:space="preserve">[</w:t>
      </w:r>
      <w:r>
        <w:rPr>
          <w:rStyle w:val="ErrorTok"/>
        </w:rPr>
        <w:t xml:space="preserve">text=</w:t>
      </w:r>
      <w:r>
        <w:rPr>
          <w:rStyle w:val="StringTok"/>
        </w:rPr>
        <w:t xml:space="preserve">"跳过"</w:t>
      </w:r>
      <w:r>
        <w:rPr>
          <w:rStyle w:val="OtherTok"/>
        </w:rPr>
        <w:t xml:space="preserve">]</w:t>
      </w:r>
    </w:p>
    <w:p>
      <w:pPr>
        <w:pStyle w:val="FirstParagraph"/>
      </w:pPr>
      <w:r>
        <w:t xml:space="preserve">其中，</w:t>
      </w:r>
      <w:r>
        <w:rPr>
          <w:rStyle w:val="VerbatimChar"/>
        </w:rPr>
        <w:t xml:space="preserve">android.widget.TextView</w:t>
      </w:r>
      <w:r>
        <w:t xml:space="preserve"> </w:t>
      </w:r>
      <w:r>
        <w:t xml:space="preserve">是这个控件的名称，可以在审查工具右侧属性列表的</w:t>
      </w:r>
      <w:r>
        <w:t xml:space="preserve"> </w:t>
      </w:r>
      <w:r>
        <w:rPr>
          <w:rStyle w:val="VerbatimChar"/>
        </w:rPr>
        <w:t xml:space="preserve">name</w:t>
      </w:r>
      <w:r>
        <w:t xml:space="preserve"> </w:t>
      </w:r>
      <w:r>
        <w:t xml:space="preserve">中找到，中括号内部使用了</w:t>
      </w:r>
      <w:r>
        <w:t xml:space="preserve"> </w:t>
      </w:r>
      <w:r>
        <w:rPr>
          <w:rStyle w:val="VerbatimChar"/>
        </w:rPr>
        <w:t xml:space="preserve">text</w:t>
      </w:r>
      <w:r>
        <w:t xml:space="preserve"> </w:t>
      </w:r>
      <w:r>
        <w:t xml:space="preserve">属性进一步限定，</w:t>
      </w:r>
      <w:r>
        <w:rPr>
          <w:rStyle w:val="VerbatimChar"/>
        </w:rPr>
        <w:t xml:space="preserve">text="跳过"</w:t>
      </w:r>
      <w:r>
        <w:t xml:space="preserve"> </w:t>
      </w:r>
      <w:r>
        <w:t xml:space="preserve">保证了该属性选择器定位到的控件的</w:t>
      </w:r>
      <w:r>
        <w:t xml:space="preserve"> </w:t>
      </w:r>
      <w:r>
        <w:rPr>
          <w:rStyle w:val="VerbatimChar"/>
        </w:rPr>
        <w:t xml:space="preserve">text</w:t>
      </w:r>
      <w:r>
        <w:t xml:space="preserve"> </w:t>
      </w:r>
      <w:r>
        <w:t xml:space="preserve">属性的值必须是</w:t>
      </w:r>
      <w:r>
        <w:t xml:space="preserve"> </w:t>
      </w:r>
      <w:r>
        <w:rPr>
          <w:rStyle w:val="VerbatimChar"/>
        </w:rPr>
        <w:t xml:space="preserve">"跳过"</w:t>
      </w:r>
      <w:r>
        <w:t xml:space="preserve">。</w:t>
      </w:r>
    </w:p>
    <w:p>
      <w:pPr>
        <w:pStyle w:val="BodyText"/>
      </w:pPr>
      <w:r>
        <w:t xml:space="preserve">由于是在安卓平台使用，</w:t>
      </w:r>
      <w:r>
        <w:rPr>
          <w:rStyle w:val="VerbatimChar"/>
        </w:rPr>
        <w:t xml:space="preserve">android.widget</w:t>
      </w:r>
      <w:r>
        <w:t xml:space="preserve"> </w:t>
      </w:r>
      <w:r>
        <w:t xml:space="preserve">通常可以省略，为了简化书写，上述属性选择器可以简化为：</w:t>
      </w:r>
    </w:p>
    <w:p>
      <w:pPr>
        <w:pStyle w:val="SourceCode"/>
      </w:pPr>
      <w:r>
        <w:rPr>
          <w:rStyle w:val="ErrorTok"/>
        </w:rPr>
        <w:t xml:space="preserve">TextView</w:t>
      </w:r>
      <w:r>
        <w:rPr>
          <w:rStyle w:val="OtherTok"/>
        </w:rPr>
        <w:t xml:space="preserve">[</w:t>
      </w:r>
      <w:r>
        <w:rPr>
          <w:rStyle w:val="ErrorTok"/>
        </w:rPr>
        <w:t xml:space="preserve">text=</w:t>
      </w:r>
      <w:r>
        <w:rPr>
          <w:rStyle w:val="StringTok"/>
        </w:rPr>
        <w:t xml:space="preserve">"跳过"</w:t>
      </w:r>
      <w:r>
        <w:rPr>
          <w:rStyle w:val="OtherTok"/>
        </w:rPr>
        <w:t xml:space="preserve">]</w:t>
      </w:r>
    </w:p>
    <w:p>
      <w:pPr>
        <w:pStyle w:val="FirstParagraph"/>
      </w:pPr>
      <w:r>
        <w:t xml:space="preserve">将上述选择器复制到审查工具的选择器查询框中，点击右侧查询按钮，可对选择器的语法进行测试，如果语法正确并且找到了符合选择器条件的控件，将会显示：选择到 x 个节点。</w:t>
      </w:r>
    </w:p>
    <w:p>
      <w:pPr>
        <w:pStyle w:val="BodyText"/>
      </w:pPr>
      <w:r>
        <w:drawing>
          <wp:inline>
            <wp:extent cx="5334000" cy="1391347"/>
            <wp:effectExtent b="0" l="0" r="0" t="0"/>
            <wp:docPr descr="" title="fig:" id="91" name="Picture"/>
            <a:graphic>
              <a:graphicData uri="http://schemas.openxmlformats.org/drawingml/2006/picture">
                <pic:pic>
                  <pic:nvPicPr>
                    <pic:cNvPr descr="E:\OneDrive\%E5%B7%A5%E4%BD%9C%E6%96%87%E4%BB%B6\Others\GKD\assets\%E5%AE%A1%E6%9F%A5%E5%B7%A5%E5%85%B7-%E9%80%89%E6%8B%A9%E5%99%A8%E6%9F%A5%E8%AF%A2.png" id="92" name="Picture"/>
                    <pic:cNvPicPr>
                      <a:picLocks noChangeArrowheads="1" noChangeAspect="1"/>
                    </pic:cNvPicPr>
                  </pic:nvPicPr>
                  <pic:blipFill>
                    <a:blip r:embed="rId90"/>
                    <a:stretch>
                      <a:fillRect/>
                    </a:stretch>
                  </pic:blipFill>
                  <pic:spPr bwMode="auto">
                    <a:xfrm>
                      <a:off x="0" y="0"/>
                      <a:ext cx="5334000" cy="139134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有些时候，“跳过”按钮的</w:t>
      </w:r>
      <w:r>
        <w:t xml:space="preserve"> </w:t>
      </w:r>
      <w:r>
        <w:rPr>
          <w:rStyle w:val="VerbatimChar"/>
        </w:rPr>
        <w:t xml:space="preserve">text</w:t>
      </w:r>
      <w:r>
        <w:t xml:space="preserve"> </w:t>
      </w:r>
      <w:r>
        <w:t xml:space="preserve">属性值可能不仅仅包含字符串</w:t>
      </w:r>
      <w:r>
        <w:rPr>
          <w:rStyle w:val="VerbatimChar"/>
        </w:rPr>
        <w:t xml:space="preserve">"跳过"</w:t>
      </w:r>
      <w:r>
        <w:t xml:space="preserve">，例如这个快照：</w:t>
      </w:r>
      <w:hyperlink r:id="rId93">
        <w:r>
          <w:rPr>
            <w:rStyle w:val="Hyperlink"/>
          </w:rPr>
          <w:t xml:space="preserve">https://i.gkd.li/import/13055542</w:t>
        </w:r>
      </w:hyperlink>
    </w:p>
    <w:p>
      <w:pPr>
        <w:pStyle w:val="BodyText"/>
      </w:pPr>
      <w:r>
        <w:t xml:space="preserve">在这个快照中，跳过按钮的</w:t>
      </w:r>
      <w:r>
        <w:t xml:space="preserve"> </w:t>
      </w:r>
      <w:r>
        <w:rPr>
          <w:rStyle w:val="VerbatimChar"/>
        </w:rPr>
        <w:t xml:space="preserve">text</w:t>
      </w:r>
      <w:r>
        <w:t xml:space="preserve"> </w:t>
      </w:r>
      <w:r>
        <w:t xml:space="preserve">属性值为</w:t>
      </w:r>
      <w:r>
        <w:t xml:space="preserve"> </w:t>
      </w:r>
      <w:r>
        <w:rPr>
          <w:rStyle w:val="VerbatimChar"/>
        </w:rPr>
        <w:t xml:space="preserve">"跳过2s"</w:t>
      </w:r>
      <w:r>
        <w:t xml:space="preserve">，容易想到，这是一个含有倒计时读秒的跳过按钮。属性选择器</w:t>
      </w:r>
      <w:r>
        <w:t xml:space="preserve"> </w:t>
      </w:r>
      <w:r>
        <w:rPr>
          <w:rStyle w:val="VerbatimChar"/>
        </w:rPr>
        <w:t xml:space="preserve">TextView[text="跳过"]</w:t>
      </w:r>
      <w:r>
        <w:t xml:space="preserve"> </w:t>
      </w:r>
      <w:r>
        <w:t xml:space="preserve">并不能定位到该控件，如果写成</w:t>
      </w:r>
      <w:r>
        <w:t xml:space="preserve"> </w:t>
      </w:r>
      <w:r>
        <w:rPr>
          <w:rStyle w:val="VerbatimChar"/>
        </w:rPr>
        <w:t xml:space="preserve">TextView[text="跳过2s"]</w:t>
      </w:r>
      <w:r>
        <w:t xml:space="preserve"> </w:t>
      </w:r>
      <w:r>
        <w:t xml:space="preserve">则只能在倒计时 2s 的时候成功定位。事实上，这提示我们：操作符</w:t>
      </w:r>
      <w:r>
        <w:t xml:space="preserve"> </w:t>
      </w:r>
      <w:r>
        <w:rPr>
          <w:rStyle w:val="VerbatimChar"/>
        </w:rPr>
        <w:t xml:space="preserve">=</w:t>
      </w:r>
      <w:r>
        <w:t xml:space="preserve"> </w:t>
      </w:r>
      <w:r>
        <w:t xml:space="preserve">的含义是完全匹配，它并不能进行模糊匹配。</w:t>
      </w:r>
    </w:p>
    <w:p>
      <w:pPr>
        <w:pStyle w:val="BodyText"/>
      </w:pPr>
      <w:r>
        <w:t xml:space="preserve">我们可以使用字符串操作符</w:t>
      </w:r>
      <w:r>
        <w:t xml:space="preserve"> </w:t>
      </w:r>
      <w:r>
        <w:rPr>
          <w:rStyle w:val="VerbatimChar"/>
        </w:rPr>
        <w:t xml:space="preserve">^=</w:t>
      </w:r>
      <w:r>
        <w:t xml:space="preserve"> </w:t>
      </w:r>
      <w:r>
        <w:t xml:space="preserve">帮助我们完成上述模糊匹配的任务，即：</w:t>
      </w:r>
    </w:p>
    <w:p>
      <w:pPr>
        <w:pStyle w:val="SourceCode"/>
      </w:pPr>
      <w:r>
        <w:rPr>
          <w:rStyle w:val="ErrorTok"/>
        </w:rPr>
        <w:t xml:space="preserve">TextView</w:t>
      </w:r>
      <w:r>
        <w:rPr>
          <w:rStyle w:val="OtherTok"/>
        </w:rPr>
        <w:t xml:space="preserve">[</w:t>
      </w:r>
      <w:r>
        <w:rPr>
          <w:rStyle w:val="ErrorTok"/>
        </w:rPr>
        <w:t xml:space="preserve">text^=</w:t>
      </w:r>
      <w:r>
        <w:rPr>
          <w:rStyle w:val="StringTok"/>
        </w:rPr>
        <w:t xml:space="preserve">"跳过"</w:t>
      </w:r>
      <w:r>
        <w:rPr>
          <w:rStyle w:val="OtherTok"/>
        </w:rPr>
        <w:t xml:space="preserve">]</w:t>
      </w:r>
    </w:p>
    <w:p>
      <w:pPr>
        <w:pStyle w:val="FirstParagraph"/>
      </w:pPr>
      <w:r>
        <w:rPr>
          <w:rStyle w:val="VerbatimChar"/>
        </w:rPr>
        <w:t xml:space="preserve">^=</w:t>
      </w:r>
      <w:r>
        <w:t xml:space="preserve"> </w:t>
      </w:r>
      <w:r>
        <w:t xml:space="preserve">表示匹配以 xxx 开头的字符串，类似的字符串操作符还有：</w:t>
      </w:r>
    </w:p>
    <w:p>
      <w:pPr>
        <w:numPr>
          <w:ilvl w:val="0"/>
          <w:numId w:val="1007"/>
        </w:numPr>
      </w:pPr>
      <w:r>
        <w:rPr>
          <w:rStyle w:val="VerbatimChar"/>
        </w:rPr>
        <w:t xml:space="preserve">=</w:t>
      </w:r>
      <w:r>
        <w:t xml:space="preserve"> </w:t>
      </w:r>
      <w:r>
        <w:t xml:space="preserve">: 匹配与 xxx 相同的字符串</w:t>
      </w:r>
    </w:p>
    <w:p>
      <w:pPr>
        <w:numPr>
          <w:ilvl w:val="0"/>
          <w:numId w:val="1007"/>
        </w:numPr>
      </w:pPr>
      <w:r>
        <w:rPr>
          <w:rStyle w:val="VerbatimChar"/>
        </w:rPr>
        <w:t xml:space="preserve">^=</w:t>
      </w:r>
      <w:r>
        <w:t xml:space="preserve"> </w:t>
      </w:r>
      <w:r>
        <w:t xml:space="preserve">: 匹配以 xxx 开头的字符串</w:t>
      </w:r>
    </w:p>
    <w:p>
      <w:pPr>
        <w:numPr>
          <w:ilvl w:val="0"/>
          <w:numId w:val="1007"/>
        </w:numPr>
      </w:pPr>
      <w:r>
        <w:rPr>
          <w:rStyle w:val="VerbatimChar"/>
        </w:rPr>
        <w:t xml:space="preserve">$=</w:t>
      </w:r>
      <w:r>
        <w:t xml:space="preserve"> </w:t>
      </w:r>
      <w:r>
        <w:t xml:space="preserve">: 匹配以 xxx 结尾的字符串</w:t>
      </w:r>
    </w:p>
    <w:p>
      <w:pPr>
        <w:numPr>
          <w:ilvl w:val="0"/>
          <w:numId w:val="1007"/>
        </w:numPr>
      </w:pPr>
      <w:r>
        <w:rPr>
          <w:rStyle w:val="VerbatimChar"/>
        </w:rPr>
        <w:t xml:space="preserve">*=</w:t>
      </w:r>
      <w:r>
        <w:t xml:space="preserve"> </w:t>
      </w:r>
      <w:r>
        <w:t xml:space="preserve">: 匹配包含 xxx 的字符串</w:t>
      </w:r>
    </w:p>
    <w:p>
      <w:pPr>
        <w:numPr>
          <w:ilvl w:val="0"/>
          <w:numId w:val="1007"/>
        </w:numPr>
      </w:pPr>
      <w:r>
        <w:rPr>
          <w:rStyle w:val="VerbatimChar"/>
        </w:rPr>
        <w:t xml:space="preserve">!=</w:t>
      </w:r>
      <w:r>
        <w:t xml:space="preserve"> </w:t>
      </w:r>
      <w:r>
        <w:t xml:space="preserve">: 匹配与 xxx</w:t>
      </w:r>
      <w:r>
        <w:t xml:space="preserve"> </w:t>
      </w:r>
      <w:r>
        <w:rPr>
          <w:bCs/>
          <w:b/>
        </w:rPr>
        <w:t xml:space="preserve">不</w:t>
      </w:r>
      <w:r>
        <w:t xml:space="preserve">同的字符串</w:t>
      </w:r>
    </w:p>
    <w:p>
      <w:pPr>
        <w:numPr>
          <w:ilvl w:val="0"/>
          <w:numId w:val="1007"/>
        </w:numPr>
      </w:pPr>
      <w:r>
        <w:rPr>
          <w:rStyle w:val="VerbatimChar"/>
        </w:rPr>
        <w:t xml:space="preserve">!^=</w:t>
      </w:r>
      <w:r>
        <w:t xml:space="preserve"> </w:t>
      </w:r>
      <w:r>
        <w:t xml:space="preserve">: 匹配</w:t>
      </w:r>
      <w:r>
        <w:rPr>
          <w:bCs/>
          <w:b/>
        </w:rPr>
        <w:t xml:space="preserve">不</w:t>
      </w:r>
      <w:r>
        <w:t xml:space="preserve">以 xxx 开头的字符串</w:t>
      </w:r>
    </w:p>
    <w:p>
      <w:pPr>
        <w:numPr>
          <w:ilvl w:val="0"/>
          <w:numId w:val="1007"/>
        </w:numPr>
      </w:pPr>
      <w:r>
        <w:rPr>
          <w:rStyle w:val="VerbatimChar"/>
        </w:rPr>
        <w:t xml:space="preserve">!$=</w:t>
      </w:r>
      <w:r>
        <w:t xml:space="preserve"> </w:t>
      </w:r>
      <w:r>
        <w:t xml:space="preserve">: 匹配</w:t>
      </w:r>
      <w:r>
        <w:rPr>
          <w:bCs/>
          <w:b/>
        </w:rPr>
        <w:t xml:space="preserve">不</w:t>
      </w:r>
      <w:r>
        <w:t xml:space="preserve">以 xxx 结尾的字符串</w:t>
      </w:r>
    </w:p>
    <w:p>
      <w:pPr>
        <w:numPr>
          <w:ilvl w:val="0"/>
          <w:numId w:val="1007"/>
        </w:numPr>
      </w:pPr>
      <w:r>
        <w:rPr>
          <w:rStyle w:val="VerbatimChar"/>
        </w:rPr>
        <w:t xml:space="preserve">!*=</w:t>
      </w:r>
      <w:r>
        <w:t xml:space="preserve"> </w:t>
      </w:r>
      <w:r>
        <w:t xml:space="preserve">: 匹配</w:t>
      </w:r>
      <w:r>
        <w:rPr>
          <w:bCs/>
          <w:b/>
        </w:rPr>
        <w:t xml:space="preserve">不</w:t>
      </w:r>
      <w:r>
        <w:t xml:space="preserve">包含 xxx 的字符串</w:t>
      </w:r>
    </w:p>
    <w:p>
      <w:r>
        <w:pict>
          <v:rect style="width:0;height:1.5pt" o:hralign="center" o:hrstd="t" o:hr="t"/>
        </w:pict>
      </w:r>
    </w:p>
    <w:p>
      <w:pPr>
        <w:pStyle w:val="FirstParagraph"/>
      </w:pPr>
      <w:r>
        <w:t xml:space="preserve">有些时候，跳过按钮可能不是</w:t>
      </w:r>
      <w:r>
        <w:t xml:space="preserve"> </w:t>
      </w:r>
      <w:r>
        <w:rPr>
          <w:rStyle w:val="VerbatimChar"/>
        </w:rPr>
        <w:t xml:space="preserve">TextView</w:t>
      </w:r>
      <w:r>
        <w:t xml:space="preserve"> </w:t>
      </w:r>
      <w:r>
        <w:t xml:space="preserve">控件，例如这个快照：</w:t>
      </w:r>
      <w:hyperlink r:id="rId94">
        <w:r>
          <w:rPr>
            <w:rStyle w:val="Hyperlink"/>
          </w:rPr>
          <w:t xml:space="preserve">https://i.gkd.li/import/12917007</w:t>
        </w:r>
      </w:hyperlink>
    </w:p>
    <w:p>
      <w:pPr>
        <w:pStyle w:val="BodyText"/>
      </w:pPr>
      <w:r>
        <w:t xml:space="preserve">在这个快照中，跳过按钮的是一个</w:t>
      </w:r>
      <w:r>
        <w:t xml:space="preserve"> </w:t>
      </w:r>
      <w:r>
        <w:rPr>
          <w:rStyle w:val="VerbatimChar"/>
        </w:rPr>
        <w:t xml:space="preserve">Button</w:t>
      </w:r>
      <w:r>
        <w:t xml:space="preserve"> </w:t>
      </w:r>
      <w:r>
        <w:t xml:space="preserve">控件，属性选择器</w:t>
      </w:r>
      <w:r>
        <w:t xml:space="preserve"> </w:t>
      </w:r>
      <w:r>
        <w:rPr>
          <w:rStyle w:val="VerbatimChar"/>
        </w:rPr>
        <w:t xml:space="preserve">TextView[text^="跳过"]</w:t>
      </w:r>
      <w:r>
        <w:t xml:space="preserve"> </w:t>
      </w:r>
      <w:r>
        <w:t xml:space="preserve">并不能定位到这个控件，应该将</w:t>
      </w:r>
      <w:r>
        <w:t xml:space="preserve"> </w:t>
      </w:r>
      <w:r>
        <w:rPr>
          <w:rStyle w:val="VerbatimChar"/>
        </w:rPr>
        <w:t xml:space="preserve">TextView</w:t>
      </w:r>
      <w:r>
        <w:t xml:space="preserve"> </w:t>
      </w:r>
      <w:r>
        <w:t xml:space="preserve">改为</w:t>
      </w:r>
      <w:r>
        <w:t xml:space="preserve"> </w:t>
      </w:r>
      <w:r>
        <w:rPr>
          <w:rStyle w:val="VerbatimChar"/>
        </w:rPr>
        <w:t xml:space="preserve">Button</w:t>
      </w:r>
      <w:r>
        <w:t xml:space="preserve">，即：</w:t>
      </w:r>
    </w:p>
    <w:p>
      <w:pPr>
        <w:pStyle w:val="SourceCode"/>
      </w:pPr>
      <w:r>
        <w:rPr>
          <w:rStyle w:val="ErrorTok"/>
        </w:rPr>
        <w:t xml:space="preserve">Button</w:t>
      </w:r>
      <w:r>
        <w:rPr>
          <w:rStyle w:val="OtherTok"/>
        </w:rPr>
        <w:t xml:space="preserve">[</w:t>
      </w:r>
      <w:r>
        <w:rPr>
          <w:rStyle w:val="ErrorTok"/>
        </w:rPr>
        <w:t xml:space="preserve">text^=</w:t>
      </w:r>
      <w:r>
        <w:rPr>
          <w:rStyle w:val="StringTok"/>
        </w:rPr>
        <w:t xml:space="preserve">"跳过"</w:t>
      </w:r>
      <w:r>
        <w:rPr>
          <w:rStyle w:val="OtherTok"/>
        </w:rPr>
        <w:t xml:space="preserve">]</w:t>
      </w:r>
    </w:p>
    <w:p>
      <w:pPr>
        <w:pStyle w:val="FirstParagraph"/>
      </w:pPr>
      <w:r>
        <w:t xml:space="preserve">更进一步，我们可以使用</w:t>
      </w:r>
      <w:r>
        <w:t xml:space="preserve"> </w:t>
      </w:r>
      <w:r>
        <w:rPr>
          <w:rStyle w:val="VerbatimChar"/>
        </w:rPr>
        <w:t xml:space="preserve">*</w:t>
      </w:r>
      <w:r>
        <w:t xml:space="preserve"> </w:t>
      </w:r>
      <w:r>
        <w:t xml:space="preserve">代替中括号前面的</w:t>
      </w:r>
      <w:r>
        <w:t xml:space="preserve"> </w:t>
      </w:r>
      <w:r>
        <w:rPr>
          <w:rStyle w:val="VerbatimChar"/>
        </w:rPr>
        <w:t xml:space="preserve">TextView</w:t>
      </w:r>
      <w:r>
        <w:t xml:space="preserve"> </w:t>
      </w:r>
      <w:r>
        <w:t xml:space="preserve">或</w:t>
      </w:r>
      <w:r>
        <w:t xml:space="preserve"> </w:t>
      </w:r>
      <w:r>
        <w:rPr>
          <w:rStyle w:val="VerbatimChar"/>
        </w:rPr>
        <w:t xml:space="preserve">Button</w:t>
      </w:r>
      <w:r>
        <w:t xml:space="preserve">，即：</w:t>
      </w:r>
    </w:p>
    <w:p>
      <w:pPr>
        <w:pStyle w:val="SourceCode"/>
      </w:pPr>
      <w:r>
        <w:rPr>
          <w:rStyle w:val="ErrorTok"/>
        </w:rPr>
        <w:t xml:space="preserve">*</w:t>
      </w:r>
      <w:r>
        <w:rPr>
          <w:rStyle w:val="OtherTok"/>
        </w:rPr>
        <w:t xml:space="preserve">[</w:t>
      </w:r>
      <w:r>
        <w:rPr>
          <w:rStyle w:val="ErrorTok"/>
        </w:rPr>
        <w:t xml:space="preserve">text^=</w:t>
      </w:r>
      <w:r>
        <w:rPr>
          <w:rStyle w:val="StringTok"/>
        </w:rPr>
        <w:t xml:space="preserve">"跳过"</w:t>
      </w:r>
      <w:r>
        <w:rPr>
          <w:rStyle w:val="OtherTok"/>
        </w:rPr>
        <w:t xml:space="preserve">]</w:t>
      </w:r>
    </w:p>
    <w:p>
      <w:pPr>
        <w:pStyle w:val="FirstParagraph"/>
      </w:pPr>
      <w:r>
        <w:rPr>
          <w:rStyle w:val="VerbatimChar"/>
        </w:rPr>
        <w:t xml:space="preserve">*</w:t>
      </w:r>
      <w:r>
        <w:t xml:space="preserve"> </w:t>
      </w:r>
      <w:r>
        <w:t xml:space="preserve">表示任意控件，可以是</w:t>
      </w:r>
      <w:r>
        <w:t xml:space="preserve"> </w:t>
      </w:r>
      <w:r>
        <w:rPr>
          <w:rStyle w:val="VerbatimChar"/>
        </w:rPr>
        <w:t xml:space="preserve">TextView</w:t>
      </w:r>
      <w:r>
        <w:t xml:space="preserve">，</w:t>
      </w:r>
      <w:r>
        <w:rPr>
          <w:rStyle w:val="VerbatimChar"/>
        </w:rPr>
        <w:t xml:space="preserve">Button</w:t>
      </w:r>
      <w:r>
        <w:t xml:space="preserve">，</w:t>
      </w:r>
      <w:r>
        <w:rPr>
          <w:rStyle w:val="VerbatimChar"/>
        </w:rPr>
        <w:t xml:space="preserve">ImageView</w:t>
      </w:r>
      <w:r>
        <w:t xml:space="preserve"> </w:t>
      </w:r>
      <w:r>
        <w:t xml:space="preserve">等等，</w:t>
      </w:r>
      <w:r>
        <w:rPr>
          <w:rStyle w:val="VerbatimChar"/>
        </w:rPr>
        <w:t xml:space="preserve">*</w:t>
      </w:r>
      <w:r>
        <w:t xml:space="preserve"> </w:t>
      </w:r>
      <w:r>
        <w:t xml:space="preserve">可以省略，上述属性选择器可以进一步简化为：</w:t>
      </w:r>
    </w:p>
    <w:p>
      <w:pPr>
        <w:pStyle w:val="SourceCode"/>
      </w:pPr>
      <w:r>
        <w:rPr>
          <w:rStyle w:val="OtherTok"/>
        </w:rPr>
        <w:t xml:space="preserve">[</w:t>
      </w:r>
      <w:r>
        <w:rPr>
          <w:rStyle w:val="ErrorTok"/>
        </w:rPr>
        <w:t xml:space="preserve">text^=</w:t>
      </w:r>
      <w:r>
        <w:rPr>
          <w:rStyle w:val="StringTok"/>
        </w:rPr>
        <w:t xml:space="preserve">"跳过"</w:t>
      </w:r>
      <w:r>
        <w:rPr>
          <w:rStyle w:val="OtherTok"/>
        </w:rPr>
        <w:t xml:space="preserve">]</w:t>
      </w:r>
    </w:p>
    <w:p>
      <w:r>
        <w:pict>
          <v:rect style="width:0;height:1.5pt" o:hralign="center" o:hrstd="t" o:hr="t"/>
        </w:pict>
      </w:r>
    </w:p>
    <w:p>
      <w:pPr>
        <w:pStyle w:val="FirstParagraph"/>
      </w:pPr>
      <w:r>
        <w:t xml:space="preserve">在实际书写开屏广告规则时，为了防止某些 APP 偶有开屏不显示广告直接进入首页，此时恰好首页存在某个控件的</w:t>
      </w:r>
      <w:r>
        <w:t xml:space="preserve"> </w:t>
      </w:r>
      <w:r>
        <w:rPr>
          <w:rStyle w:val="VerbatimChar"/>
        </w:rPr>
        <w:t xml:space="preserve">text</w:t>
      </w:r>
      <w:r>
        <w:t xml:space="preserve"> </w:t>
      </w:r>
      <w:r>
        <w:t xml:space="preserve">属性含有字符串</w:t>
      </w:r>
      <w:r>
        <w:t xml:space="preserve"> </w:t>
      </w:r>
      <w:r>
        <w:rPr>
          <w:rStyle w:val="VerbatimChar"/>
        </w:rPr>
        <w:t xml:space="preserve">"跳过"</w:t>
      </w:r>
      <w:r>
        <w:t xml:space="preserve">，造成错误点击的情况发生，需要对上述属性选择器作进一步限制。例如：</w:t>
      </w:r>
    </w:p>
    <w:p>
      <w:pPr>
        <w:pStyle w:val="SourceCode"/>
      </w:pPr>
      <w:r>
        <w:rPr>
          <w:rStyle w:val="OtherTok"/>
        </w:rPr>
        <w:t xml:space="preserve">[</w:t>
      </w:r>
      <w:r>
        <w:rPr>
          <w:rStyle w:val="ErrorTok"/>
        </w:rPr>
        <w:t xml:space="preserve">text^=</w:t>
      </w:r>
      <w:r>
        <w:rPr>
          <w:rStyle w:val="StringTok"/>
        </w:rPr>
        <w:t xml:space="preserve">"跳过"</w:t>
      </w:r>
      <w:r>
        <w:rPr>
          <w:rStyle w:val="OtherTok"/>
        </w:rPr>
        <w:t xml:space="preserve">][</w:t>
      </w:r>
      <w:r>
        <w:rPr>
          <w:rStyle w:val="ErrorTok"/>
        </w:rPr>
        <w:t xml:space="preserve">text.length&lt;=</w:t>
      </w:r>
      <w:r>
        <w:rPr>
          <w:rStyle w:val="DecValTok"/>
        </w:rPr>
        <w:t xml:space="preserve">10</w:t>
      </w:r>
      <w:r>
        <w:rPr>
          <w:rStyle w:val="OtherTok"/>
        </w:rPr>
        <w:t xml:space="preserve">]</w:t>
      </w:r>
    </w:p>
    <w:p>
      <w:pPr>
        <w:pStyle w:val="FirstParagraph"/>
      </w:pPr>
      <w:r>
        <w:t xml:space="preserve">这里第二个中括号内部使用了控件的另一个属性</w:t>
      </w:r>
      <w:r>
        <w:t xml:space="preserve"> </w:t>
      </w:r>
      <w:r>
        <w:rPr>
          <w:rStyle w:val="VerbatimChar"/>
        </w:rPr>
        <w:t xml:space="preserve">text.length</w:t>
      </w:r>
      <w:r>
        <w:t xml:space="preserve">，同样可以在审查工具右侧的属性列表中找到。两个中括号之间的是逻辑与的关系，即控件必须同时满足两个中括号内的限定条件。通常，开屏广告的跳过按钮内部显示的文字有限，比较操作符</w:t>
      </w:r>
      <w:r>
        <w:t xml:space="preserve"> </w:t>
      </w:r>
      <w:r>
        <w:rPr>
          <w:rStyle w:val="VerbatimChar"/>
        </w:rPr>
        <w:t xml:space="preserve">&lt;=</w:t>
      </w:r>
      <w:r>
        <w:t xml:space="preserve"> </w:t>
      </w:r>
      <w:r>
        <w:t xml:space="preserve">限制了该属性选择器定位到的控件的文本的长度。对应上述属性选择器，这个限制是 10 个字符（注意：双字节字符依然只算一个字符）。</w:t>
      </w:r>
    </w:p>
    <w:p>
      <w:pPr>
        <w:pStyle w:val="BodyText"/>
      </w:pPr>
      <w:r>
        <w:t xml:space="preserve">更多比较操作符的含义如下：</w:t>
      </w:r>
    </w:p>
    <w:p>
      <w:pPr>
        <w:numPr>
          <w:ilvl w:val="0"/>
          <w:numId w:val="1008"/>
        </w:numPr>
      </w:pPr>
      <w:r>
        <w:rPr>
          <w:rStyle w:val="VerbatimChar"/>
        </w:rPr>
        <w:t xml:space="preserve">=</w:t>
      </w:r>
      <w:r>
        <w:t xml:space="preserve"> </w:t>
      </w:r>
      <w:r>
        <w:t xml:space="preserve">: 等于</w:t>
      </w:r>
    </w:p>
    <w:p>
      <w:pPr>
        <w:numPr>
          <w:ilvl w:val="0"/>
          <w:numId w:val="1008"/>
        </w:numPr>
      </w:pPr>
      <w:r>
        <w:rPr>
          <w:rStyle w:val="VerbatimChar"/>
        </w:rPr>
        <w:t xml:space="preserve">!=</w:t>
      </w:r>
      <w:r>
        <w:t xml:space="preserve"> </w:t>
      </w:r>
      <w:r>
        <w:t xml:space="preserve">: 不等于</w:t>
      </w:r>
    </w:p>
    <w:p>
      <w:pPr>
        <w:numPr>
          <w:ilvl w:val="0"/>
          <w:numId w:val="1008"/>
        </w:numPr>
      </w:pPr>
      <w:r>
        <w:rPr>
          <w:rStyle w:val="VerbatimChar"/>
        </w:rPr>
        <w:t xml:space="preserve">&gt;</w:t>
      </w:r>
      <w:r>
        <w:t xml:space="preserve"> </w:t>
      </w:r>
      <w:r>
        <w:t xml:space="preserve">: 大于</w:t>
      </w:r>
    </w:p>
    <w:p>
      <w:pPr>
        <w:numPr>
          <w:ilvl w:val="0"/>
          <w:numId w:val="1008"/>
        </w:numPr>
      </w:pPr>
      <w:r>
        <w:rPr>
          <w:rStyle w:val="VerbatimChar"/>
        </w:rPr>
        <w:t xml:space="preserve">&lt;</w:t>
      </w:r>
      <w:r>
        <w:t xml:space="preserve"> </w:t>
      </w:r>
      <w:r>
        <w:t xml:space="preserve">: 小于</w:t>
      </w:r>
    </w:p>
    <w:p>
      <w:pPr>
        <w:numPr>
          <w:ilvl w:val="0"/>
          <w:numId w:val="1008"/>
        </w:numPr>
      </w:pPr>
      <w:r>
        <w:rPr>
          <w:rStyle w:val="VerbatimChar"/>
        </w:rPr>
        <w:t xml:space="preserve">&gt;=</w:t>
      </w:r>
      <w:r>
        <w:t xml:space="preserve"> </w:t>
      </w:r>
      <w:r>
        <w:t xml:space="preserve">: 大于等于</w:t>
      </w:r>
    </w:p>
    <w:p>
      <w:pPr>
        <w:numPr>
          <w:ilvl w:val="0"/>
          <w:numId w:val="1008"/>
        </w:numPr>
      </w:pPr>
      <w:r>
        <w:rPr>
          <w:rStyle w:val="VerbatimChar"/>
        </w:rPr>
        <w:t xml:space="preserve">&lt;=</w:t>
      </w:r>
      <w:r>
        <w:t xml:space="preserve"> </w:t>
      </w:r>
      <w:r>
        <w:t xml:space="preserve">: 小于等于</w:t>
      </w:r>
    </w:p>
    <w:p>
      <w:pPr>
        <w:pStyle w:val="FirstParagraph"/>
      </w:pPr>
      <w:r>
        <w:t xml:space="preserve">可以对属性选择器添加更多的限制条件，例如：</w:t>
      </w:r>
    </w:p>
    <w:p>
      <w:pPr>
        <w:pStyle w:val="SourceCode"/>
      </w:pPr>
      <w:r>
        <w:rPr>
          <w:rStyle w:val="OtherTok"/>
        </w:rPr>
        <w:t xml:space="preserve">[</w:t>
      </w:r>
      <w:r>
        <w:rPr>
          <w:rStyle w:val="ErrorTok"/>
        </w:rPr>
        <w:t xml:space="preserve">text^=</w:t>
      </w:r>
      <w:r>
        <w:rPr>
          <w:rStyle w:val="StringTok"/>
        </w:rPr>
        <w:t xml:space="preserve">"跳过"</w:t>
      </w:r>
      <w:r>
        <w:rPr>
          <w:rStyle w:val="OtherTok"/>
        </w:rPr>
        <w:t xml:space="preserve">][</w:t>
      </w:r>
      <w:r>
        <w:rPr>
          <w:rStyle w:val="ErrorTok"/>
        </w:rPr>
        <w:t xml:space="preserve">text.length&lt;=</w:t>
      </w:r>
      <w:r>
        <w:rPr>
          <w:rStyle w:val="DecValTok"/>
        </w:rPr>
        <w:t xml:space="preserve">10</w:t>
      </w:r>
      <w:r>
        <w:rPr>
          <w:rStyle w:val="OtherTok"/>
        </w:rPr>
        <w:t xml:space="preserve">][</w:t>
      </w:r>
      <w:r>
        <w:rPr>
          <w:rStyle w:val="ErrorTok"/>
        </w:rPr>
        <w:t xml:space="preserve">clickable=</w:t>
      </w:r>
      <w:r>
        <w:rPr>
          <w:rStyle w:val="KeywordTok"/>
        </w:rPr>
        <w:t xml:space="preserve">true</w:t>
      </w:r>
      <w:r>
        <w:rPr>
          <w:rStyle w:val="OtherTok"/>
        </w:rPr>
        <w:t xml:space="preserve">][</w:t>
      </w:r>
      <w:r>
        <w:rPr>
          <w:rStyle w:val="ErrorTok"/>
        </w:rPr>
        <w:t xml:space="preserve">visibleToUser=</w:t>
      </w:r>
      <w:r>
        <w:rPr>
          <w:rStyle w:val="KeywordTok"/>
        </w:rPr>
        <w:t xml:space="preserve">true</w:t>
      </w:r>
      <w:r>
        <w:rPr>
          <w:rStyle w:val="OtherTok"/>
        </w:rPr>
        <w:t xml:space="preserve">]</w:t>
      </w:r>
    </w:p>
    <w:bookmarkEnd w:id="95"/>
    <w:bookmarkStart w:id="99" w:name="X86ec717ebe16297afc16d4e2d5d62a9c22184c4"/>
    <w:p>
      <w:pPr>
        <w:pStyle w:val="Heading4"/>
      </w:pPr>
      <w:r>
        <w:t xml:space="preserve">5.3.2 关系选择器</w:t>
      </w:r>
    </w:p>
    <w:p>
      <w:pPr>
        <w:pStyle w:val="FirstParagraph"/>
      </w:pPr>
      <w:hyperlink w:anchor="X5c599d30f693f857aad9857626e312ad8a5649b">
        <w:r>
          <w:rPr>
            <w:rStyle w:val="Hyperlink"/>
          </w:rPr>
          <w:t xml:space="preserve">5.3.1</w:t>
        </w:r>
      </w:hyperlink>
      <w:r>
        <w:t xml:space="preserve"> </w:t>
      </w:r>
      <w:r>
        <w:t xml:space="preserve">部分仅涉及到一个属性选择器，很多情况下，仅靠一个属性选择器可能无法准确定位某个控件，或使用一个属性选择器存在潜在的误触风险，此时我们需要联合两个或更多属性选择器。多个属性选择器中，只有一个属性选择器查询到的控件为</w:t>
      </w:r>
      <w:r>
        <w:rPr>
          <w:bCs/>
          <w:b/>
        </w:rPr>
        <w:t xml:space="preserve">目标控件</w:t>
      </w:r>
      <w:r>
        <w:t xml:space="preserve">，其余属性选择器查询到的控件均为</w:t>
      </w:r>
      <w:r>
        <w:rPr>
          <w:bCs/>
          <w:b/>
        </w:rPr>
        <w:t xml:space="preserve">特征控件</w:t>
      </w:r>
      <w:r>
        <w:t xml:space="preserve">，通过定义特征控件与目标控件之间的位置关系，进一步限制了目标控件的查询范围，</w:t>
      </w:r>
      <w:r>
        <w:rPr>
          <w:bCs/>
          <w:b/>
        </w:rPr>
        <w:t xml:space="preserve">最终的目标是：选择器查询结果唯一，并尽可能减少潜在的误触的风险</w:t>
      </w:r>
      <w:r>
        <w:t xml:space="preserve">。</w:t>
      </w:r>
    </w:p>
    <w:bookmarkStart w:id="97" w:name="X986264a2a8d44f2ea40b9871b40f39b372bf144"/>
    <w:p>
      <w:pPr>
        <w:pStyle w:val="Heading5"/>
      </w:pPr>
      <w:r>
        <w:t xml:space="preserve">5.3.2.1 兄弟节点（+，-）</w:t>
      </w:r>
    </w:p>
    <w:p>
      <w:pPr>
        <w:pStyle w:val="FirstParagraph"/>
      </w:pPr>
      <w:r>
        <w:t xml:space="preserve">以</w:t>
      </w:r>
      <w:r>
        <w:t xml:space="preserve"> </w:t>
      </w:r>
      <w:hyperlink r:id="rId96">
        <w:r>
          <w:rPr>
            <w:rStyle w:val="Hyperlink"/>
          </w:rPr>
          <w:t xml:space="preserve">https://i.gkd.li/import/13561226</w:t>
        </w:r>
      </w:hyperlink>
      <w:r>
        <w:t xml:space="preserve"> </w:t>
      </w:r>
      <w:r>
        <w:t xml:space="preserve">这个快照中的更新弹窗为例，在这个快照中，我们想要达成的效果是：自动点击 【取消】按钮，那么目标控件的属性选择器是：</w:t>
      </w:r>
    </w:p>
    <w:p>
      <w:pPr>
        <w:pStyle w:val="SourceCode"/>
      </w:pPr>
      <w:r>
        <w:rPr>
          <w:rStyle w:val="OtherTok"/>
        </w:rPr>
        <w:t xml:space="preserve">[</w:t>
      </w:r>
      <w:r>
        <w:rPr>
          <w:rStyle w:val="ErrorTok"/>
        </w:rPr>
        <w:t xml:space="preserve">text=</w:t>
      </w:r>
      <w:r>
        <w:rPr>
          <w:rStyle w:val="StringTok"/>
        </w:rPr>
        <w:t xml:space="preserve">"取消"</w:t>
      </w:r>
      <w:r>
        <w:rPr>
          <w:rStyle w:val="OtherTok"/>
        </w:rPr>
        <w:t xml:space="preserve">]</w:t>
      </w:r>
    </w:p>
    <w:p>
      <w:pPr>
        <w:pStyle w:val="FirstParagraph"/>
      </w:pPr>
      <w:r>
        <w:t xml:space="preserve">由于字符串</w:t>
      </w:r>
      <w:r>
        <w:t xml:space="preserve"> </w:t>
      </w:r>
      <w:r>
        <w:rPr>
          <w:rStyle w:val="VerbatimChar"/>
        </w:rPr>
        <w:t xml:space="preserve">"取消"</w:t>
      </w:r>
      <w:r>
        <w:t xml:space="preserve"> </w:t>
      </w:r>
      <w:r>
        <w:t xml:space="preserve">在 APP 界面中较为常见，仅靠上述一个属性选择器对控件进行定位，可能存在误触的风险，因此还需要引入更多属性选择器进一步限制。由于这是一个更新弹窗，查看左侧节点树的控件信息，我们可以发现字符串</w:t>
      </w:r>
      <w:r>
        <w:t xml:space="preserve"> </w:t>
      </w:r>
      <w:r>
        <w:rPr>
          <w:rStyle w:val="VerbatimChar"/>
        </w:rPr>
        <w:t xml:space="preserve">"更新"</w:t>
      </w:r>
      <w:r>
        <w:t xml:space="preserve"> </w:t>
      </w:r>
      <w:r>
        <w:t xml:space="preserve">比较适合作为进一步的限制条件。试想，某个 APP 界面同时存在字符串</w:t>
      </w:r>
      <w:r>
        <w:t xml:space="preserve"> </w:t>
      </w:r>
      <w:r>
        <w:rPr>
          <w:rStyle w:val="VerbatimChar"/>
        </w:rPr>
        <w:t xml:space="preserve">"取消"</w:t>
      </w:r>
      <w:r>
        <w:t xml:space="preserve"> </w:t>
      </w:r>
      <w:r>
        <w:t xml:space="preserve">和</w:t>
      </w:r>
      <w:r>
        <w:t xml:space="preserve"> </w:t>
      </w:r>
      <w:r>
        <w:rPr>
          <w:rStyle w:val="VerbatimChar"/>
        </w:rPr>
        <w:t xml:space="preserve">"更新"</w:t>
      </w:r>
      <w:r>
        <w:t xml:space="preserve"> </w:t>
      </w:r>
      <w:r>
        <w:t xml:space="preserve">，那么它大概率是一个更新弹窗，而不太可能是其他类型的弹窗。</w:t>
      </w:r>
    </w:p>
    <w:p>
      <w:pPr>
        <w:pStyle w:val="BodyText"/>
      </w:pPr>
      <w:r>
        <w:t xml:space="preserve">因此，我们可以写下 【更新】按钮的属性选择器：</w:t>
      </w:r>
    </w:p>
    <w:p>
      <w:pPr>
        <w:pStyle w:val="SourceCode"/>
      </w:pPr>
      <w:r>
        <w:rPr>
          <w:rStyle w:val="OtherTok"/>
        </w:rPr>
        <w:t xml:space="preserve">[</w:t>
      </w:r>
      <w:r>
        <w:rPr>
          <w:rStyle w:val="ErrorTok"/>
        </w:rPr>
        <w:t xml:space="preserve">text=</w:t>
      </w:r>
      <w:r>
        <w:rPr>
          <w:rStyle w:val="StringTok"/>
        </w:rPr>
        <w:t xml:space="preserve">"更新"</w:t>
      </w:r>
      <w:r>
        <w:rPr>
          <w:rStyle w:val="OtherTok"/>
        </w:rPr>
        <w:t xml:space="preserve">]</w:t>
      </w:r>
    </w:p>
    <w:p>
      <w:pPr>
        <w:pStyle w:val="FirstParagraph"/>
      </w:pPr>
      <w:r>
        <w:t xml:space="preserve">现在的问题是，如何将这两个属性选择器联系起来呢？这就要用到关系选择器了。</w:t>
      </w:r>
    </w:p>
    <w:p>
      <w:pPr>
        <w:pStyle w:val="BodyText"/>
      </w:pPr>
      <w:r>
        <w:t xml:space="preserve">观察【取消】按钮和【更新】按钮在左侧节点树中的位置关系，不难发现，他们都处于同一个</w:t>
      </w:r>
      <w:r>
        <w:t xml:space="preserve"> </w:t>
      </w:r>
      <w:r>
        <w:rPr>
          <w:rStyle w:val="VerbatimChar"/>
        </w:rPr>
        <w:t xml:space="preserve">LinearLayout</w:t>
      </w:r>
      <w:r>
        <w:t xml:space="preserve"> </w:t>
      </w:r>
      <w:r>
        <w:t xml:space="preserve">分支下，并且两个控件是相邻的，中间没有其他任何控件，类似这样的控件位置关系，我们称之为“</w:t>
      </w:r>
      <w:r>
        <w:rPr>
          <w:bCs/>
          <w:b/>
        </w:rPr>
        <w:t xml:space="preserve">兄弟关系</w:t>
      </w:r>
      <w:r>
        <w:t xml:space="preserve">”，“兄弟”之间是存在大小的，同一个分支下，位置越往上的控件，它的排行越靠前。在上述例子中，【取消】按钮的位置更靠上，因此，它的排行比【更新】按钮更靠前。</w:t>
      </w:r>
    </w:p>
    <w:p>
      <w:pPr>
        <w:pStyle w:val="BodyText"/>
      </w:pPr>
      <w:r>
        <w:t xml:space="preserve">使用</w:t>
      </w:r>
      <w:r>
        <w:rPr>
          <w:bCs/>
          <w:b/>
        </w:rPr>
        <w:t xml:space="preserve">关系操作符</w:t>
      </w:r>
      <w:r>
        <w:t xml:space="preserve"> </w:t>
      </w:r>
      <w:r>
        <w:rPr>
          <w:rStyle w:val="VerbatimChar"/>
        </w:rPr>
        <w:t xml:space="preserve">+</w:t>
      </w:r>
      <w:r>
        <w:t xml:space="preserve"> </w:t>
      </w:r>
      <w:r>
        <w:t xml:space="preserve">可以连接两个兄弟关系的节点，例如：</w:t>
      </w:r>
    </w:p>
    <w:p>
      <w:pPr>
        <w:pStyle w:val="SourceCode"/>
      </w:pPr>
      <w:r>
        <w:rPr>
          <w:rStyle w:val="OtherTok"/>
        </w:rPr>
        <w:t xml:space="preserve">[</w:t>
      </w:r>
      <w:r>
        <w:rPr>
          <w:rStyle w:val="ErrorTok"/>
        </w:rPr>
        <w:t xml:space="preserve">text=</w:t>
      </w:r>
      <w:r>
        <w:rPr>
          <w:rStyle w:val="StringTok"/>
        </w:rPr>
        <w:t xml:space="preserve">"取消"</w:t>
      </w:r>
      <w:r>
        <w:rPr>
          <w:rStyle w:val="OtherTok"/>
        </w:rPr>
        <w:t xml:space="preserve">]</w:t>
      </w:r>
      <w:r>
        <w:rPr>
          <w:rStyle w:val="NormalTok"/>
        </w:rPr>
        <w:t xml:space="preserve"> </w:t>
      </w:r>
      <w:r>
        <w:rPr>
          <w:rStyle w:val="ErrorTok"/>
        </w:rPr>
        <w:t xml:space="preserve">+</w:t>
      </w:r>
      <w:r>
        <w:rPr>
          <w:rStyle w:val="NormalTok"/>
        </w:rPr>
        <w:t xml:space="preserve"> </w:t>
      </w:r>
      <w:r>
        <w:rPr>
          <w:rStyle w:val="OtherTok"/>
        </w:rPr>
        <w:t xml:space="preserve">[</w:t>
      </w:r>
      <w:r>
        <w:rPr>
          <w:rStyle w:val="ErrorTok"/>
        </w:rPr>
        <w:t xml:space="preserve">text=</w:t>
      </w:r>
      <w:r>
        <w:rPr>
          <w:rStyle w:val="StringTok"/>
        </w:rPr>
        <w:t xml:space="preserve">"更新"</w:t>
      </w:r>
      <w:r>
        <w:rPr>
          <w:rStyle w:val="OtherTok"/>
        </w:rPr>
        <w:t xml:space="preserve">]</w:t>
      </w:r>
    </w:p>
    <w:p>
      <w:pPr>
        <w:pStyle w:val="FirstParagraph"/>
      </w:pPr>
      <w:r>
        <w:t xml:space="preserve">⚠ 注意：</w:t>
      </w:r>
      <w:r>
        <w:rPr>
          <w:rStyle w:val="VerbatimChar"/>
        </w:rPr>
        <w:t xml:space="preserve">+</w:t>
      </w:r>
      <w:r>
        <w:t xml:space="preserve"> </w:t>
      </w:r>
      <w:r>
        <w:t xml:space="preserve">左右两侧与属性选择器之间必须空一格，否则会导致语法错误。</w:t>
      </w:r>
    </w:p>
    <w:p>
      <w:pPr>
        <w:pStyle w:val="BodyText"/>
      </w:pPr>
      <w:r>
        <w:t xml:space="preserve">上述选择器包含了左右两个属性选择器和中间的关系选择器，这里的关系选择器非常简单，就是一个表示两侧属性选择器之间是兄弟关系的关系操作符</w:t>
      </w:r>
      <w:r>
        <w:t xml:space="preserve"> </w:t>
      </w:r>
      <w:r>
        <w:rPr>
          <w:rStyle w:val="VerbatimChar"/>
        </w:rPr>
        <w:t xml:space="preserve">+</w:t>
      </w:r>
      <w:r>
        <w:t xml:space="preserve">。另外，由于【取消】按钮的排行比【更新】按钮的排行更靠前，因此</w:t>
      </w:r>
      <w:r>
        <w:t xml:space="preserve"> </w:t>
      </w:r>
      <w:r>
        <w:rPr>
          <w:rStyle w:val="VerbatimChar"/>
        </w:rPr>
        <w:t xml:space="preserve">[text="取消"]</w:t>
      </w:r>
      <w:r>
        <w:t xml:space="preserve"> </w:t>
      </w:r>
      <w:r>
        <w:t xml:space="preserve">在关系操作符</w:t>
      </w:r>
      <w:r>
        <w:t xml:space="preserve"> </w:t>
      </w:r>
      <w:r>
        <w:rPr>
          <w:rStyle w:val="VerbatimChar"/>
        </w:rPr>
        <w:t xml:space="preserve">+</w:t>
      </w:r>
      <w:r>
        <w:t xml:space="preserve"> </w:t>
      </w:r>
      <w:r>
        <w:t xml:space="preserve">的左侧，</w:t>
      </w:r>
      <w:r>
        <w:rPr>
          <w:rStyle w:val="VerbatimChar"/>
        </w:rPr>
        <w:t xml:space="preserve">[text="更新"]</w:t>
      </w:r>
      <w:r>
        <w:t xml:space="preserve"> </w:t>
      </w:r>
      <w:r>
        <w:t xml:space="preserve">在右侧。</w:t>
      </w:r>
    </w:p>
    <w:p>
      <w:pPr>
        <w:pStyle w:val="BodyText"/>
      </w:pPr>
      <w:r>
        <w:rPr>
          <w:iCs/>
          <w:i/>
        </w:rPr>
        <w:t xml:space="preserve">另外，我们还可以在审查工具右侧的属性列表中发现，【取消】按钮的</w:t>
      </w:r>
      <w:r>
        <w:rPr>
          <w:iCs/>
          <w:i/>
        </w:rPr>
        <w:t xml:space="preserve"> </w:t>
      </w:r>
      <w:r>
        <w:rPr>
          <w:rStyle w:val="VerbatimChar"/>
          <w:iCs/>
          <w:i/>
        </w:rPr>
        <w:t xml:space="preserve">index</w:t>
      </w:r>
      <w:r>
        <w:rPr>
          <w:iCs/>
          <w:i/>
        </w:rPr>
        <w:t xml:space="preserve"> </w:t>
      </w:r>
      <w:r>
        <w:rPr>
          <w:iCs/>
          <w:i/>
        </w:rPr>
        <w:t xml:space="preserve">属性值为 0，【更新】按钮的</w:t>
      </w:r>
      <w:r>
        <w:rPr>
          <w:iCs/>
          <w:i/>
        </w:rPr>
        <w:t xml:space="preserve"> </w:t>
      </w:r>
      <w:r>
        <w:rPr>
          <w:rStyle w:val="VerbatimChar"/>
          <w:iCs/>
          <w:i/>
        </w:rPr>
        <w:t xml:space="preserve">index</w:t>
      </w:r>
      <w:r>
        <w:rPr>
          <w:iCs/>
          <w:i/>
        </w:rPr>
        <w:t xml:space="preserve"> </w:t>
      </w:r>
      <w:r>
        <w:rPr>
          <w:iCs/>
          <w:i/>
        </w:rPr>
        <w:t xml:space="preserve">属性值为 1，两个属性选择器谁在左侧谁在右侧本质上是由</w:t>
      </w:r>
      <w:r>
        <w:rPr>
          <w:iCs/>
          <w:i/>
        </w:rPr>
        <w:t xml:space="preserve"> </w:t>
      </w:r>
      <w:r>
        <w:rPr>
          <w:rStyle w:val="VerbatimChar"/>
          <w:iCs/>
          <w:i/>
        </w:rPr>
        <w:t xml:space="preserve">index</w:t>
      </w:r>
      <w:r>
        <w:rPr>
          <w:iCs/>
          <w:i/>
        </w:rPr>
        <w:t xml:space="preserve"> </w:t>
      </w:r>
      <w:r>
        <w:rPr>
          <w:iCs/>
          <w:i/>
        </w:rPr>
        <w:t xml:space="preserve">属性值决定的，</w:t>
      </w:r>
      <w:r>
        <w:rPr>
          <w:rStyle w:val="VerbatimChar"/>
          <w:iCs/>
          <w:i/>
        </w:rPr>
        <w:t xml:space="preserve">a + b</w:t>
      </w:r>
      <w:r>
        <w:rPr>
          <w:iCs/>
          <w:i/>
        </w:rPr>
        <w:t xml:space="preserve"> </w:t>
      </w:r>
      <w:r>
        <w:rPr>
          <w:iCs/>
          <w:i/>
        </w:rPr>
        <w:t xml:space="preserve">的含义是：a.index + 1 = b.index</w:t>
      </w:r>
    </w:p>
    <w:p>
      <w:pPr>
        <w:pStyle w:val="BodyText"/>
      </w:pPr>
      <w:r>
        <w:t xml:space="preserve">将上述选择器复制到审查工具中，点击查询，我们会发现成功找到了 1 个控件，然而，找到的控件并非我们想要的 【取消】按钮，而是【更新】按钮，可以说与我们期望的效果完全相反，这是为什么呢？</w:t>
      </w:r>
    </w:p>
    <w:p>
      <w:pPr>
        <w:pStyle w:val="BodyText"/>
      </w:pPr>
      <w:r>
        <w:t xml:space="preserve">其实，上述选择器包含的两个属性选择器对应了节点树中的两个不同的控件，审查工具无法确定哪一个控件是目标控件，因此，默认情况下，会将选择器最末尾的属性选择器对应的控件作为目标控件。在这个例子中，最末尾的属性选择器对应的是【更新】按钮，因此审查工具将【更新】按钮作为目标控件。</w:t>
      </w:r>
    </w:p>
    <w:p>
      <w:pPr>
        <w:pStyle w:val="BodyText"/>
      </w:pPr>
      <w:r>
        <w:t xml:space="preserve">可以使用符号</w:t>
      </w:r>
      <w:r>
        <w:t xml:space="preserve"> </w:t>
      </w:r>
      <w:r>
        <w:rPr>
          <w:rStyle w:val="VerbatimChar"/>
        </w:rPr>
        <w:t xml:space="preserve">@</w:t>
      </w:r>
      <w:r>
        <w:t xml:space="preserve"> </w:t>
      </w:r>
      <w:r>
        <w:t xml:space="preserve">手动指定某个属性选择器作为目标控件，将符号</w:t>
      </w:r>
      <w:r>
        <w:t xml:space="preserve"> </w:t>
      </w:r>
      <w:r>
        <w:rPr>
          <w:rStyle w:val="VerbatimChar"/>
        </w:rPr>
        <w:t xml:space="preserve">@</w:t>
      </w:r>
      <w:r>
        <w:t xml:space="preserve"> </w:t>
      </w:r>
      <w:r>
        <w:t xml:space="preserve">放置在属性选择器前面即可，例如：</w:t>
      </w:r>
    </w:p>
    <w:p>
      <w:pPr>
        <w:pStyle w:val="SourceCode"/>
      </w:pPr>
      <w:r>
        <w:rPr>
          <w:rStyle w:val="ErrorTok"/>
        </w:rPr>
        <w:t xml:space="preserve">@</w:t>
      </w:r>
      <w:r>
        <w:rPr>
          <w:rStyle w:val="OtherTok"/>
        </w:rPr>
        <w:t xml:space="preserve">[</w:t>
      </w:r>
      <w:r>
        <w:rPr>
          <w:rStyle w:val="ErrorTok"/>
        </w:rPr>
        <w:t xml:space="preserve">text=</w:t>
      </w:r>
      <w:r>
        <w:rPr>
          <w:rStyle w:val="StringTok"/>
        </w:rPr>
        <w:t xml:space="preserve">"取消"</w:t>
      </w:r>
      <w:r>
        <w:rPr>
          <w:rStyle w:val="OtherTok"/>
        </w:rPr>
        <w:t xml:space="preserve">]</w:t>
      </w:r>
      <w:r>
        <w:rPr>
          <w:rStyle w:val="NormalTok"/>
        </w:rPr>
        <w:t xml:space="preserve"> </w:t>
      </w:r>
      <w:r>
        <w:rPr>
          <w:rStyle w:val="ErrorTok"/>
        </w:rPr>
        <w:t xml:space="preserve">+</w:t>
      </w:r>
      <w:r>
        <w:rPr>
          <w:rStyle w:val="NormalTok"/>
        </w:rPr>
        <w:t xml:space="preserve"> </w:t>
      </w:r>
      <w:r>
        <w:rPr>
          <w:rStyle w:val="OtherTok"/>
        </w:rPr>
        <w:t xml:space="preserve">[</w:t>
      </w:r>
      <w:r>
        <w:rPr>
          <w:rStyle w:val="ErrorTok"/>
        </w:rPr>
        <w:t xml:space="preserve">text=</w:t>
      </w:r>
      <w:r>
        <w:rPr>
          <w:rStyle w:val="StringTok"/>
        </w:rPr>
        <w:t xml:space="preserve">"更新"</w:t>
      </w:r>
      <w:r>
        <w:rPr>
          <w:rStyle w:val="OtherTok"/>
        </w:rPr>
        <w:t xml:space="preserve">]</w:t>
      </w:r>
    </w:p>
    <w:p>
      <w:pPr>
        <w:pStyle w:val="FirstParagraph"/>
      </w:pPr>
      <w:r>
        <w:t xml:space="preserve">将上述选择器复制到审查工具中，可以发现这次查询到的目标控件为【取消】按钮。</w:t>
      </w:r>
    </w:p>
    <w:p>
      <w:pPr>
        <w:pStyle w:val="BodyText"/>
      </w:pPr>
      <w:r>
        <w:t xml:space="preserve">如果你不想使用符号</w:t>
      </w:r>
      <w:r>
        <w:t xml:space="preserve"> </w:t>
      </w:r>
      <w:r>
        <w:rPr>
          <w:rStyle w:val="VerbatimChar"/>
        </w:rPr>
        <w:t xml:space="preserve">@</w:t>
      </w:r>
      <w:r>
        <w:t xml:space="preserve">，也可以使用关系操作符</w:t>
      </w:r>
      <w:r>
        <w:t xml:space="preserve"> </w:t>
      </w:r>
      <w:r>
        <w:rPr>
          <w:rStyle w:val="VerbatimChar"/>
        </w:rPr>
        <w:t xml:space="preserve">-</w:t>
      </w:r>
      <w:r>
        <w:t xml:space="preserve">，它的作用与关系操作符</w:t>
      </w:r>
      <w:r>
        <w:t xml:space="preserve"> </w:t>
      </w:r>
      <w:r>
        <w:rPr>
          <w:rStyle w:val="VerbatimChar"/>
        </w:rPr>
        <w:t xml:space="preserve">+</w:t>
      </w:r>
      <w:r>
        <w:t xml:space="preserve"> </w:t>
      </w:r>
      <w:r>
        <w:t xml:space="preserve">完全相反，例如：</w:t>
      </w:r>
    </w:p>
    <w:p>
      <w:pPr>
        <w:pStyle w:val="SourceCode"/>
      </w:pPr>
      <w:r>
        <w:rPr>
          <w:rStyle w:val="OtherTok"/>
        </w:rPr>
        <w:t xml:space="preserve">[</w:t>
      </w:r>
      <w:r>
        <w:rPr>
          <w:rStyle w:val="ErrorTok"/>
        </w:rPr>
        <w:t xml:space="preserve">text=</w:t>
      </w:r>
      <w:r>
        <w:rPr>
          <w:rStyle w:val="StringTok"/>
        </w:rPr>
        <w:t xml:space="preserve">"更新"</w:t>
      </w:r>
      <w:r>
        <w:rPr>
          <w:rStyle w:val="OtherTok"/>
        </w:rPr>
        <w:t xml:space="preserve">]</w:t>
      </w:r>
      <w:r>
        <w:rPr>
          <w:rStyle w:val="NormalTok"/>
        </w:rPr>
        <w:t xml:space="preserve"> </w:t>
      </w:r>
      <w:r>
        <w:rPr>
          <w:rStyle w:val="ErrorTok"/>
        </w:rPr>
        <w:t xml:space="preserve">-</w:t>
      </w:r>
      <w:r>
        <w:rPr>
          <w:rStyle w:val="NormalTok"/>
        </w:rPr>
        <w:t xml:space="preserve"> </w:t>
      </w:r>
      <w:r>
        <w:rPr>
          <w:rStyle w:val="OtherTok"/>
        </w:rPr>
        <w:t xml:space="preserve">[</w:t>
      </w:r>
      <w:r>
        <w:rPr>
          <w:rStyle w:val="ErrorTok"/>
        </w:rPr>
        <w:t xml:space="preserve">text=</w:t>
      </w:r>
      <w:r>
        <w:rPr>
          <w:rStyle w:val="StringTok"/>
        </w:rPr>
        <w:t xml:space="preserve">"取消"</w:t>
      </w:r>
      <w:r>
        <w:rPr>
          <w:rStyle w:val="OtherTok"/>
        </w:rPr>
        <w:t xml:space="preserve">]</w:t>
      </w:r>
    </w:p>
    <w:bookmarkEnd w:id="97"/>
    <w:bookmarkStart w:id="98" w:name="X03dbf47c73744b474be3873b1cd15db78704eae"/>
    <w:p>
      <w:pPr>
        <w:pStyle w:val="Heading5"/>
      </w:pPr>
      <w:r>
        <w:t xml:space="preserve">5.3.2.2 父子节点（&gt;，&lt;）</w:t>
      </w:r>
    </w:p>
    <w:p>
      <w:pPr>
        <w:pStyle w:val="FirstParagraph"/>
      </w:pPr>
      <w:r>
        <w:t xml:space="preserve">--TODO--</w:t>
      </w:r>
    </w:p>
    <w:bookmarkEnd w:id="98"/>
    <w:bookmarkEnd w:id="99"/>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1" Target="media/rId71.png" /><Relationship Type="http://schemas.openxmlformats.org/officeDocument/2006/relationships/image" Id="rId81" Target="media/rId81.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51" Target="media/rId51.png" /><Relationship Type="http://schemas.openxmlformats.org/officeDocument/2006/relationships/image" Id="rId90" Target="media/rId90.png" /><Relationship Type="http://schemas.openxmlformats.org/officeDocument/2006/relationships/image" Id="rId77" Target="media/rId77.png" /><Relationship Type="http://schemas.openxmlformats.org/officeDocument/2006/relationships/image" Id="rId42" Target="media/rId42.jpg" /><Relationship Type="http://schemas.openxmlformats.org/officeDocument/2006/relationships/image" Id="rId30" Target="media/rId30.jpg" /><Relationship Type="http://schemas.openxmlformats.org/officeDocument/2006/relationships/image" Id="rId36" Target="media/rId36.jpg" /><Relationship Type="http://schemas.openxmlformats.org/officeDocument/2006/relationships/hyperlink" Id="rId46" Target="http://10.4.191.102:8888" TargetMode="External" /><Relationship Type="http://schemas.openxmlformats.org/officeDocument/2006/relationships/hyperlink" Id="rId47" Target="http://172.19.0.1:8888" TargetMode="External" /><Relationship Type="http://schemas.openxmlformats.org/officeDocument/2006/relationships/hyperlink" Id="rId45" Target="http://192.168.0.107:8888" TargetMode="External" /><Relationship Type="http://schemas.openxmlformats.org/officeDocument/2006/relationships/hyperlink" Id="rId57" Target="https://github.com/gkd-kit/network-extension" TargetMode="External" /><Relationship Type="http://schemas.openxmlformats.org/officeDocument/2006/relationships/hyperlink" Id="rId86" Target="https://github.com/gkd-kit/selector" TargetMode="External" /><Relationship Type="http://schemas.openxmlformats.org/officeDocument/2006/relationships/hyperlink" Id="rId48" Target="https://i.gkd.li/" TargetMode="External" /><Relationship Type="http://schemas.openxmlformats.org/officeDocument/2006/relationships/hyperlink" Id="rId39" Target="https://i.gkd.li/import/12345678" TargetMode="External" /><Relationship Type="http://schemas.openxmlformats.org/officeDocument/2006/relationships/hyperlink" Id="rId94" Target="https://i.gkd.li/import/12917007" TargetMode="External" /><Relationship Type="http://schemas.openxmlformats.org/officeDocument/2006/relationships/hyperlink" Id="rId93" Target="https://i.gkd.li/import/13055542" TargetMode="External" /><Relationship Type="http://schemas.openxmlformats.org/officeDocument/2006/relationships/hyperlink" Id="rId89" Target="https://i.gkd.li/import/13348703" TargetMode="External" /><Relationship Type="http://schemas.openxmlformats.org/officeDocument/2006/relationships/hyperlink" Id="rId96" Target="https://i.gkd.li/import/13561226" TargetMode="External" /></Relationships>
</file>

<file path=word/_rels/footnotes.xml.rels><?xml version="1.0" encoding="UTF-8"?><Relationships xmlns="http://schemas.openxmlformats.org/package/2006/relationships"><Relationship Type="http://schemas.openxmlformats.org/officeDocument/2006/relationships/hyperlink" Id="rId46" Target="http://10.4.191.102:8888" TargetMode="External" /><Relationship Type="http://schemas.openxmlformats.org/officeDocument/2006/relationships/hyperlink" Id="rId47" Target="http://172.19.0.1:8888" TargetMode="External" /><Relationship Type="http://schemas.openxmlformats.org/officeDocument/2006/relationships/hyperlink" Id="rId45" Target="http://192.168.0.107:8888" TargetMode="External" /><Relationship Type="http://schemas.openxmlformats.org/officeDocument/2006/relationships/hyperlink" Id="rId57" Target="https://github.com/gkd-kit/network-extension" TargetMode="External" /><Relationship Type="http://schemas.openxmlformats.org/officeDocument/2006/relationships/hyperlink" Id="rId86" Target="https://github.com/gkd-kit/selector" TargetMode="External" /><Relationship Type="http://schemas.openxmlformats.org/officeDocument/2006/relationships/hyperlink" Id="rId48" Target="https://i.gkd.li/" TargetMode="External" /><Relationship Type="http://schemas.openxmlformats.org/officeDocument/2006/relationships/hyperlink" Id="rId39" Target="https://i.gkd.li/import/12345678" TargetMode="External" /><Relationship Type="http://schemas.openxmlformats.org/officeDocument/2006/relationships/hyperlink" Id="rId94" Target="https://i.gkd.li/import/12917007" TargetMode="External" /><Relationship Type="http://schemas.openxmlformats.org/officeDocument/2006/relationships/hyperlink" Id="rId93" Target="https://i.gkd.li/import/13055542" TargetMode="External" /><Relationship Type="http://schemas.openxmlformats.org/officeDocument/2006/relationships/hyperlink" Id="rId89" Target="https://i.gkd.li/import/13348703" TargetMode="External" /><Relationship Type="http://schemas.openxmlformats.org/officeDocument/2006/relationships/hyperlink" Id="rId96" Target="https://i.gkd.li/import/135612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2023-12-27T04:23:09Z</dcterms:created>
  <dcterms:modified xsi:type="dcterms:W3CDTF">2023-12-27T04:23:09Z</dcterms:modified>
</cp:coreProperties>
</file>

<file path=docProps/custom.xml><?xml version="1.0" encoding="utf-8"?>
<Properties xmlns="http://schemas.openxmlformats.org/officeDocument/2006/custom-properties" xmlns:vt="http://schemas.openxmlformats.org/officeDocument/2006/docPropsVTypes"/>
</file>