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813EC" w14:paraId="5D37EEA5" w14:textId="77777777" w:rsidTr="003813EC">
        <w:tc>
          <w:tcPr>
            <w:tcW w:w="9628" w:type="dxa"/>
            <w:tcBorders>
              <w:bottom w:val="single" w:sz="24" w:space="0" w:color="4C94D8" w:themeColor="text2" w:themeTint="80"/>
            </w:tcBorders>
          </w:tcPr>
          <w:p w14:paraId="27B1708F" w14:textId="31BDF1B7" w:rsidR="003813EC" w:rsidRPr="003813EC" w:rsidRDefault="001209D5" w:rsidP="00256007">
            <w:pPr>
              <w:widowControl/>
              <w:jc w:val="center"/>
              <w:rPr>
                <w:rFonts w:ascii="Microsoft JhengHei" w:hAnsi="Microsoft JhengHei"/>
                <w:b/>
                <w:bCs/>
                <w:color w:val="215E99" w:themeColor="text2" w:themeTint="BF"/>
                <w:sz w:val="144"/>
                <w:szCs w:val="144"/>
              </w:rPr>
            </w:pPr>
            <w:r w:rsidRPr="001209D5">
              <w:rPr>
                <w:rFonts w:ascii="Microsoft JhengHei" w:hAnsi="Microsoft JhengHei" w:hint="eastAsia"/>
                <w:b/>
                <w:bCs/>
                <w:color w:val="215E99" w:themeColor="text2" w:themeTint="BF"/>
                <w:sz w:val="144"/>
                <w:szCs w:val="144"/>
              </w:rPr>
              <w:t>基礎入門</w:t>
            </w:r>
          </w:p>
        </w:tc>
      </w:tr>
      <w:tr w:rsidR="003813EC" w14:paraId="1CDDC5D1" w14:textId="77777777" w:rsidTr="003813EC">
        <w:tc>
          <w:tcPr>
            <w:tcW w:w="9628" w:type="dxa"/>
            <w:tcBorders>
              <w:top w:val="single" w:sz="24" w:space="0" w:color="4C94D8" w:themeColor="text2" w:themeTint="80"/>
              <w:bottom w:val="single" w:sz="24" w:space="0" w:color="4C94D8" w:themeColor="text2" w:themeTint="80"/>
            </w:tcBorders>
          </w:tcPr>
          <w:p w14:paraId="1575A9E7" w14:textId="77777777" w:rsidR="003813EC" w:rsidRPr="00655B48" w:rsidRDefault="003813EC" w:rsidP="003813EC">
            <w:pPr>
              <w:widowControl/>
              <w:rPr>
                <w:rFonts w:ascii="Microsoft JhengHei" w:hAnsi="Microsoft JhengHei"/>
                <w:b/>
                <w:bCs/>
                <w:sz w:val="32"/>
                <w:szCs w:val="32"/>
              </w:rPr>
            </w:pPr>
          </w:p>
          <w:p w14:paraId="68D84771" w14:textId="11CDF95D" w:rsidR="003813EC" w:rsidRPr="003813EC" w:rsidRDefault="001209D5" w:rsidP="003813EC">
            <w:pPr>
              <w:widowControl/>
              <w:rPr>
                <w:rFonts w:ascii="Microsoft JhengHei" w:hAnsi="Microsoft JhengHei"/>
                <w:b/>
                <w:bCs/>
                <w:sz w:val="32"/>
                <w:szCs w:val="32"/>
              </w:rPr>
            </w:pPr>
            <w:r>
              <w:rPr>
                <w:rFonts w:ascii="Microsoft JhengHei" w:hAnsi="Microsoft JhengHei" w:hint="eastAsia"/>
                <w:b/>
                <w:bCs/>
                <w:sz w:val="32"/>
                <w:szCs w:val="32"/>
              </w:rPr>
              <w:t>ChatGPT產生的樂理學習課 ¼</w:t>
            </w:r>
          </w:p>
          <w:p w14:paraId="4C39A760" w14:textId="15130766" w:rsidR="003813EC" w:rsidRDefault="003813EC" w:rsidP="003813EC">
            <w:pPr>
              <w:widowControl/>
              <w:rPr>
                <w:rFonts w:ascii="Microsoft JhengHei" w:hAnsi="Microsoft JhengHei" w:hint="eastAsia"/>
                <w:b/>
                <w:bCs/>
                <w:sz w:val="32"/>
                <w:szCs w:val="32"/>
              </w:rPr>
            </w:pPr>
          </w:p>
          <w:p w14:paraId="4F5AB182" w14:textId="77777777" w:rsidR="0082689A" w:rsidRPr="003813EC" w:rsidRDefault="0082689A" w:rsidP="003813EC">
            <w:pPr>
              <w:widowControl/>
              <w:rPr>
                <w:rFonts w:ascii="Microsoft JhengHei" w:hAnsi="Microsoft JhengHei"/>
                <w:b/>
                <w:bCs/>
                <w:sz w:val="32"/>
                <w:szCs w:val="32"/>
              </w:rPr>
            </w:pPr>
          </w:p>
          <w:p w14:paraId="45CB21D5" w14:textId="6590D4A6" w:rsidR="003813EC" w:rsidRDefault="00655B48" w:rsidP="003813EC">
            <w:pPr>
              <w:widowControl/>
              <w:rPr>
                <w:rFonts w:ascii="Microsoft JhengHei" w:hAnsi="Microsoft JhengHei"/>
                <w:b/>
                <w:bCs/>
                <w:sz w:val="144"/>
                <w:szCs w:val="144"/>
              </w:rPr>
            </w:pPr>
            <w:r>
              <w:rPr>
                <w:rFonts w:ascii="Microsoft JhengHei" w:hAnsi="Microsoft JhengHei" w:hint="eastAsia"/>
                <w:b/>
                <w:bCs/>
                <w:sz w:val="56"/>
                <w:szCs w:val="56"/>
              </w:rPr>
              <w:t>筆記主題</w:t>
            </w:r>
          </w:p>
        </w:tc>
      </w:tr>
      <w:tr w:rsidR="003813EC" w14:paraId="65513D98" w14:textId="77777777" w:rsidTr="003813EC">
        <w:trPr>
          <w:trHeight w:val="581"/>
        </w:trPr>
        <w:tc>
          <w:tcPr>
            <w:tcW w:w="9628" w:type="dxa"/>
            <w:tcBorders>
              <w:top w:val="single" w:sz="24" w:space="0" w:color="4C94D8" w:themeColor="text2" w:themeTint="80"/>
            </w:tcBorders>
          </w:tcPr>
          <w:p w14:paraId="7E51549D" w14:textId="52484238" w:rsidR="00FA122F" w:rsidRDefault="001209D5" w:rsidP="003813EC">
            <w:pPr>
              <w:widowControl/>
              <w:rPr>
                <w:rFonts w:ascii="Microsoft JhengHei" w:hAnsi="Microsoft JhengHei"/>
                <w:b/>
                <w:bCs/>
                <w:sz w:val="28"/>
                <w:szCs w:val="28"/>
              </w:rPr>
            </w:pPr>
            <w:r>
              <w:rPr>
                <w:rFonts w:ascii="Microsoft JhengHei" w:hAnsi="Microsoft JhengHei" w:hint="eastAsia"/>
                <w:b/>
                <w:bCs/>
                <w:sz w:val="28"/>
                <w:szCs w:val="28"/>
              </w:rPr>
              <w:t>ChatGPT 規劃了四階段課程，本筆記為第一階段</w:t>
            </w:r>
          </w:p>
          <w:p w14:paraId="68F47E96" w14:textId="77777777" w:rsidR="0082689A" w:rsidRDefault="0082689A" w:rsidP="003813EC">
            <w:pPr>
              <w:widowControl/>
              <w:rPr>
                <w:rFonts w:ascii="Microsoft JhengHei" w:hAnsi="Microsoft JhengHei"/>
                <w:b/>
                <w:bCs/>
                <w:sz w:val="28"/>
                <w:szCs w:val="28"/>
              </w:rPr>
            </w:pPr>
          </w:p>
          <w:p w14:paraId="02FAA9D0" w14:textId="3890C9AA" w:rsidR="00FA122F" w:rsidRPr="00FA122F" w:rsidRDefault="00FA122F" w:rsidP="003813EC">
            <w:pPr>
              <w:widowControl/>
              <w:rPr>
                <w:rFonts w:ascii="Microsoft JhengHei" w:hAnsi="Microsoft JhengHei"/>
                <w:b/>
                <w:bCs/>
                <w:sz w:val="28"/>
                <w:szCs w:val="28"/>
              </w:rPr>
            </w:pPr>
            <w:r w:rsidRPr="00FA122F">
              <w:rPr>
                <w:rFonts w:ascii="Microsoft JhengHei" w:hAnsi="Microsoft JhengHei" w:hint="eastAsia"/>
                <w:b/>
                <w:bCs/>
                <w:sz w:val="28"/>
                <w:szCs w:val="28"/>
              </w:rPr>
              <w:t>最後更新日期：2025-05-</w:t>
            </w:r>
            <w:r w:rsidR="001209D5">
              <w:rPr>
                <w:rFonts w:ascii="Microsoft JhengHei" w:hAnsi="Microsoft JhengHei" w:hint="eastAsia"/>
                <w:b/>
                <w:bCs/>
                <w:sz w:val="28"/>
                <w:szCs w:val="28"/>
              </w:rPr>
              <w:t>31</w:t>
            </w:r>
          </w:p>
        </w:tc>
      </w:tr>
      <w:tr w:rsidR="003813EC" w14:paraId="4BACDF22" w14:textId="77777777" w:rsidTr="0082689A">
        <w:trPr>
          <w:trHeight w:val="3118"/>
        </w:trPr>
        <w:tc>
          <w:tcPr>
            <w:tcW w:w="9628" w:type="dxa"/>
          </w:tcPr>
          <w:p w14:paraId="78B4D06D" w14:textId="77777777" w:rsidR="003813EC" w:rsidRPr="0082689A" w:rsidRDefault="003813EC" w:rsidP="0082689A">
            <w:pPr>
              <w:widowControl/>
              <w:rPr>
                <w:rFonts w:ascii="Microsoft JhengHei" w:hAnsi="Microsoft JhengHei"/>
                <w:b/>
                <w:bCs/>
                <w:sz w:val="28"/>
                <w:szCs w:val="28"/>
              </w:rPr>
            </w:pPr>
          </w:p>
        </w:tc>
      </w:tr>
      <w:tr w:rsidR="003813EC" w14:paraId="04BB434F" w14:textId="77777777" w:rsidTr="003813EC">
        <w:tc>
          <w:tcPr>
            <w:tcW w:w="9628" w:type="dxa"/>
          </w:tcPr>
          <w:p w14:paraId="3B163584" w14:textId="77777777" w:rsidR="003813EC" w:rsidRPr="003813EC" w:rsidRDefault="003813EC" w:rsidP="003813EC">
            <w:pPr>
              <w:widowControl/>
              <w:jc w:val="center"/>
              <w:rPr>
                <w:rFonts w:ascii="Microsoft JhengHei" w:hAnsi="Microsoft JhengHei"/>
                <w:b/>
                <w:bCs/>
                <w:color w:val="FF0000"/>
                <w:sz w:val="28"/>
                <w:szCs w:val="28"/>
              </w:rPr>
            </w:pPr>
          </w:p>
          <w:p w14:paraId="41F8E6CE" w14:textId="14B930C5" w:rsidR="003813EC" w:rsidRPr="003813EC" w:rsidRDefault="00655B48" w:rsidP="003813EC">
            <w:pPr>
              <w:widowControl/>
              <w:jc w:val="center"/>
              <w:rPr>
                <w:rFonts w:ascii="Microsoft JhengHei" w:hAnsi="Microsoft JhengHe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Microsoft JhengHei" w:hAnsi="Microsoft JhengHei" w:hint="eastAsia"/>
                <w:b/>
                <w:bCs/>
                <w:color w:val="FF0000"/>
                <w:sz w:val="28"/>
                <w:szCs w:val="28"/>
              </w:rPr>
              <w:t>．Archer Chian．</w:t>
            </w:r>
          </w:p>
        </w:tc>
      </w:tr>
    </w:tbl>
    <w:p w14:paraId="4D450AFB" w14:textId="77777777" w:rsidR="00FA122F" w:rsidRDefault="00FA122F" w:rsidP="001B2DE1">
      <w:pPr>
        <w:spacing w:line="240" w:lineRule="auto"/>
        <w:jc w:val="center"/>
        <w:rPr>
          <w:rFonts w:ascii="Microsoft JhengHei" w:hAnsi="Microsoft JhengHei"/>
          <w:b/>
          <w:bCs/>
          <w:sz w:val="40"/>
          <w:szCs w:val="40"/>
        </w:rPr>
      </w:pPr>
    </w:p>
    <w:p w14:paraId="69ECB836" w14:textId="77777777" w:rsidR="00655B48" w:rsidRDefault="00655B48" w:rsidP="001B2DE1">
      <w:pPr>
        <w:spacing w:line="240" w:lineRule="auto"/>
        <w:jc w:val="center"/>
        <w:rPr>
          <w:rFonts w:ascii="Microsoft JhengHei" w:hAnsi="Microsoft JhengHei"/>
          <w:b/>
          <w:bCs/>
          <w:color w:val="215E99" w:themeColor="text2" w:themeTint="BF"/>
          <w:sz w:val="40"/>
          <w:szCs w:val="40"/>
        </w:rPr>
        <w:sectPr w:rsidR="00655B48" w:rsidSect="001E75D7">
          <w:headerReference w:type="even" r:id="rId8"/>
          <w:footerReference w:type="default" r:id="rId9"/>
          <w:headerReference w:type="first" r:id="rId10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1BA09847" w14:textId="77777777" w:rsidR="00AE4FC6" w:rsidRDefault="00AE4FC6" w:rsidP="00AE4FC6">
      <w:pPr>
        <w:tabs>
          <w:tab w:val="center" w:pos="4819"/>
          <w:tab w:val="left" w:pos="7005"/>
        </w:tabs>
        <w:spacing w:line="240" w:lineRule="auto"/>
        <w:rPr>
          <w:rFonts w:ascii="Microsoft JhengHei" w:hAnsi="Microsoft JhengHei"/>
          <w:b/>
          <w:bCs/>
          <w:color w:val="215E99" w:themeColor="text2" w:themeTint="BF"/>
          <w:sz w:val="40"/>
          <w:szCs w:val="40"/>
        </w:rPr>
      </w:pPr>
      <w:r>
        <w:rPr>
          <w:rFonts w:ascii="Microsoft JhengHei" w:hAnsi="Microsoft JhengHei" w:hint="eastAsia"/>
          <w:b/>
          <w:bCs/>
          <w:color w:val="215E99" w:themeColor="text2" w:themeTint="BF"/>
          <w:sz w:val="40"/>
          <w:szCs w:val="40"/>
        </w:rPr>
        <w:lastRenderedPageBreak/>
        <w:t>目錄</w:t>
      </w:r>
    </w:p>
    <w:sdt>
      <w:sdtPr>
        <w:rPr>
          <w:lang w:val="zh-TW"/>
        </w:rPr>
        <w:id w:val="1974396198"/>
        <w:docPartObj>
          <w:docPartGallery w:val="Table of Contents"/>
          <w:docPartUnique/>
        </w:docPartObj>
      </w:sdtPr>
      <w:sdtEndPr>
        <w:rPr>
          <w:rFonts w:ascii="Microsoft JhengHei" w:eastAsia="Microsoft JhengHei" w:hAnsi="Microsoft JhengHei" w:cstheme="minorBidi"/>
          <w:b/>
          <w:bCs/>
          <w:kern w:val="2"/>
          <w:sz w:val="24"/>
          <w:szCs w:val="24"/>
          <w14:ligatures w14:val="standardContextual"/>
        </w:rPr>
      </w:sdtEndPr>
      <w:sdtContent>
        <w:p w14:paraId="068125FC" w14:textId="6DE67B1A" w:rsidR="002D19E3" w:rsidRPr="002D19E3" w:rsidRDefault="00AE4FC6" w:rsidP="002D19E3">
          <w:pPr>
            <w:pStyle w:val="11"/>
            <w:tabs>
              <w:tab w:val="right" w:leader="dot" w:pos="9628"/>
            </w:tabs>
            <w:spacing w:line="360" w:lineRule="auto"/>
            <w:rPr>
              <w:rFonts w:ascii="Microsoft JhengHei" w:eastAsia="Microsoft JhengHei" w:hAnsi="Microsoft JhengHe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AE4FC6">
            <w:rPr>
              <w:rFonts w:ascii="Microsoft JhengHei" w:eastAsia="Microsoft JhengHei" w:hAnsi="Microsoft JhengHei"/>
              <w:sz w:val="24"/>
              <w:szCs w:val="24"/>
            </w:rPr>
            <w:fldChar w:fldCharType="begin"/>
          </w:r>
          <w:r w:rsidRPr="00AE4FC6">
            <w:rPr>
              <w:rFonts w:ascii="Microsoft JhengHei" w:eastAsia="Microsoft JhengHei" w:hAnsi="Microsoft JhengHei"/>
              <w:sz w:val="24"/>
              <w:szCs w:val="24"/>
            </w:rPr>
            <w:instrText xml:space="preserve"> TOC \o "1-3" \h \z \u </w:instrText>
          </w:r>
          <w:r w:rsidRPr="00AE4FC6">
            <w:rPr>
              <w:rFonts w:ascii="Microsoft JhengHei" w:eastAsia="Microsoft JhengHei" w:hAnsi="Microsoft JhengHei"/>
              <w:sz w:val="24"/>
              <w:szCs w:val="24"/>
            </w:rPr>
            <w:fldChar w:fldCharType="separate"/>
          </w:r>
          <w:hyperlink w:anchor="_Toc199618735" w:history="1">
            <w:r w:rsidR="002D19E3" w:rsidRPr="002D19E3">
              <w:rPr>
                <w:rStyle w:val="af4"/>
                <w:rFonts w:ascii="Microsoft JhengHei" w:eastAsia="Microsoft JhengHei" w:hAnsi="Microsoft JhengHei"/>
                <w:noProof/>
                <w:sz w:val="24"/>
                <w:szCs w:val="24"/>
              </w:rPr>
              <w:t>Day01</w:t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tab/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begin"/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instrText xml:space="preserve"> PAGEREF _Toc199618735 \h </w:instrText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separate"/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t>2</w:t>
            </w:r>
            <w:r w:rsidR="002D19E3"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AEF38" w14:textId="653A7258" w:rsidR="002D19E3" w:rsidRPr="002D19E3" w:rsidRDefault="002D19E3" w:rsidP="002D19E3">
          <w:pPr>
            <w:pStyle w:val="11"/>
            <w:tabs>
              <w:tab w:val="right" w:leader="dot" w:pos="9628"/>
            </w:tabs>
            <w:spacing w:line="360" w:lineRule="auto"/>
            <w:rPr>
              <w:rFonts w:ascii="Microsoft JhengHei" w:eastAsia="Microsoft JhengHei" w:hAnsi="Microsoft JhengHe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618736" w:history="1">
            <w:r w:rsidRPr="002D19E3">
              <w:rPr>
                <w:rStyle w:val="af4"/>
                <w:rFonts w:ascii="Microsoft JhengHei" w:eastAsia="Microsoft JhengHei" w:hAnsi="Microsoft JhengHei"/>
                <w:noProof/>
                <w:sz w:val="24"/>
                <w:szCs w:val="24"/>
              </w:rPr>
              <w:t>Day02</w:t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tab/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begin"/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instrText xml:space="preserve"> PAGEREF _Toc199618736 \h </w:instrText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separate"/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t>3</w:t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7F371" w14:textId="692D1EC9" w:rsidR="002D19E3" w:rsidRPr="002D19E3" w:rsidRDefault="002D19E3" w:rsidP="002D19E3">
          <w:pPr>
            <w:pStyle w:val="11"/>
            <w:tabs>
              <w:tab w:val="right" w:leader="dot" w:pos="9628"/>
            </w:tabs>
            <w:spacing w:line="360" w:lineRule="auto"/>
            <w:rPr>
              <w:rFonts w:ascii="Microsoft JhengHei" w:eastAsia="Microsoft JhengHei" w:hAnsi="Microsoft JhengHe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618737" w:history="1">
            <w:r w:rsidRPr="002D19E3">
              <w:rPr>
                <w:rStyle w:val="af4"/>
                <w:rFonts w:ascii="Microsoft JhengHei" w:eastAsia="Microsoft JhengHei" w:hAnsi="Microsoft JhengHei" w:hint="eastAsia"/>
                <w:noProof/>
                <w:sz w:val="24"/>
                <w:szCs w:val="24"/>
              </w:rPr>
              <w:t>結語</w:t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tab/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begin"/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instrText xml:space="preserve"> PAGEREF _Toc199618737 \h </w:instrText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separate"/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t>4</w:t>
            </w:r>
            <w:r w:rsidRPr="002D19E3">
              <w:rPr>
                <w:rFonts w:ascii="Microsoft JhengHei" w:eastAsia="Microsoft JhengHei" w:hAnsi="Microsoft JhengHe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5D1C8" w14:textId="3CA2DD17" w:rsidR="00AE4FC6" w:rsidRPr="00AE4FC6" w:rsidRDefault="00AE4FC6" w:rsidP="00AE4FC6">
          <w:pPr>
            <w:spacing w:line="360" w:lineRule="auto"/>
            <w:rPr>
              <w:rFonts w:ascii="Microsoft JhengHei" w:hAnsi="Microsoft JhengHei"/>
            </w:rPr>
          </w:pPr>
          <w:r w:rsidRPr="00AE4FC6">
            <w:rPr>
              <w:rFonts w:ascii="Microsoft JhengHei" w:hAnsi="Microsoft JhengHei"/>
              <w:b/>
              <w:bCs/>
              <w:lang w:val="zh-TW"/>
            </w:rPr>
            <w:fldChar w:fldCharType="end"/>
          </w:r>
        </w:p>
      </w:sdtContent>
    </w:sdt>
    <w:p w14:paraId="133F520C" w14:textId="3A0CE456" w:rsidR="00AE4FC6" w:rsidRDefault="00AE4FC6" w:rsidP="00AE4FC6">
      <w:r>
        <w:br w:type="page"/>
      </w:r>
    </w:p>
    <w:p w14:paraId="297FC49D" w14:textId="678073F8" w:rsidR="00596B99" w:rsidRPr="00C31ADB" w:rsidRDefault="00AE4FC6" w:rsidP="00AE4FC6">
      <w:pPr>
        <w:pStyle w:val="1"/>
      </w:pPr>
      <w:bookmarkStart w:id="0" w:name="_Toc199618735"/>
      <w:r>
        <w:rPr>
          <w:rFonts w:hint="eastAsia"/>
        </w:rPr>
        <w:lastRenderedPageBreak/>
        <w:t>Day</w:t>
      </w:r>
      <w:r w:rsidRPr="00AE4FC6">
        <w:rPr>
          <w:rFonts w:hint="eastAsia"/>
          <w:color w:val="FFFFFF" w:themeColor="background1"/>
        </w:rPr>
        <w:t>0</w:t>
      </w:r>
      <w:r>
        <w:rPr>
          <w:rFonts w:hint="eastAsia"/>
        </w:rPr>
        <w:t>1</w:t>
      </w:r>
      <w:bookmarkEnd w:id="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55B48" w:rsidRPr="001E75D7" w14:paraId="22BFD380" w14:textId="77777777" w:rsidTr="0082689A">
        <w:trPr>
          <w:trHeight w:val="9354"/>
        </w:trPr>
        <w:tc>
          <w:tcPr>
            <w:tcW w:w="3005" w:type="dxa"/>
          </w:tcPr>
          <w:p w14:paraId="40B4E0BA" w14:textId="587B293E" w:rsidR="00CB0FEF" w:rsidRPr="001B2DE1" w:rsidRDefault="00CB0FEF" w:rsidP="00CB0FEF">
            <w:pPr>
              <w:pStyle w:val="a9"/>
              <w:numPr>
                <w:ilvl w:val="0"/>
                <w:numId w:val="1"/>
              </w:numPr>
              <w:rPr>
                <w:rFonts w:ascii="Microsoft JhengHei" w:hAnsi="Microsoft JhengHei"/>
              </w:rPr>
            </w:pPr>
          </w:p>
        </w:tc>
        <w:tc>
          <w:tcPr>
            <w:tcW w:w="6011" w:type="dxa"/>
          </w:tcPr>
          <w:p w14:paraId="3DD06F27" w14:textId="77777777" w:rsidR="006A0396" w:rsidRPr="006A0396" w:rsidRDefault="006A0396" w:rsidP="006A0396">
            <w:pPr>
              <w:pStyle w:val="a9"/>
              <w:numPr>
                <w:ilvl w:val="0"/>
                <w:numId w:val="2"/>
              </w:numPr>
              <w:rPr>
                <w:rFonts w:ascii="Microsoft JhengHei" w:hAnsi="Microsoft JhengHei" w:hint="eastAsia"/>
              </w:rPr>
            </w:pPr>
            <w:r w:rsidRPr="006A0396">
              <w:rPr>
                <w:rFonts w:ascii="Microsoft JhengHei" w:hAnsi="Microsoft JhengHei" w:hint="eastAsia"/>
              </w:rPr>
              <w:t>音樂由三大要素組成：</w:t>
            </w:r>
          </w:p>
          <w:p w14:paraId="0044F607" w14:textId="77777777" w:rsidR="006A0396" w:rsidRPr="006A0396" w:rsidRDefault="006A0396" w:rsidP="006A0396">
            <w:pPr>
              <w:pStyle w:val="a9"/>
              <w:numPr>
                <w:ilvl w:val="1"/>
                <w:numId w:val="2"/>
              </w:numPr>
              <w:rPr>
                <w:rFonts w:ascii="Microsoft JhengHei" w:hAnsi="Microsoft JhengHei" w:hint="eastAsia"/>
              </w:rPr>
            </w:pPr>
            <w:r w:rsidRPr="006A0396">
              <w:rPr>
                <w:rFonts w:ascii="Microsoft JhengHei" w:hAnsi="Microsoft JhengHei" w:hint="eastAsia"/>
              </w:rPr>
              <w:t>- **音高 (Pitch)**：指音的高低</w:t>
            </w:r>
          </w:p>
          <w:p w14:paraId="709F0943" w14:textId="77777777" w:rsidR="006A0396" w:rsidRPr="006A0396" w:rsidRDefault="006A0396" w:rsidP="006A0396">
            <w:pPr>
              <w:pStyle w:val="a9"/>
              <w:numPr>
                <w:ilvl w:val="1"/>
                <w:numId w:val="2"/>
              </w:numPr>
              <w:rPr>
                <w:rFonts w:ascii="Microsoft JhengHei" w:hAnsi="Microsoft JhengHei" w:hint="eastAsia"/>
              </w:rPr>
            </w:pPr>
            <w:r w:rsidRPr="006A0396">
              <w:rPr>
                <w:rFonts w:ascii="Microsoft JhengHei" w:hAnsi="Microsoft JhengHei" w:hint="eastAsia"/>
              </w:rPr>
              <w:t>- **音長 (Duration)**：指音的長短</w:t>
            </w:r>
          </w:p>
          <w:p w14:paraId="20333B51" w14:textId="77777777" w:rsidR="006A0396" w:rsidRPr="006A0396" w:rsidRDefault="006A0396" w:rsidP="006A0396">
            <w:pPr>
              <w:pStyle w:val="a9"/>
              <w:numPr>
                <w:ilvl w:val="1"/>
                <w:numId w:val="2"/>
              </w:numPr>
              <w:rPr>
                <w:rFonts w:ascii="Microsoft JhengHei" w:hAnsi="Microsoft JhengHei" w:hint="eastAsia"/>
              </w:rPr>
            </w:pPr>
            <w:r w:rsidRPr="006A0396">
              <w:rPr>
                <w:rFonts w:ascii="Microsoft JhengHei" w:hAnsi="Microsoft JhengHei" w:hint="eastAsia"/>
              </w:rPr>
              <w:t>- **音色 (Timbre)**：指音質的特色</w:t>
            </w:r>
          </w:p>
          <w:p w14:paraId="1A439095" w14:textId="4373B892" w:rsidR="00CB0FEF" w:rsidRDefault="006A0396" w:rsidP="006A0396">
            <w:pPr>
              <w:pStyle w:val="a9"/>
              <w:numPr>
                <w:ilvl w:val="0"/>
                <w:numId w:val="2"/>
              </w:numPr>
              <w:rPr>
                <w:rFonts w:ascii="Microsoft JhengHei" w:hAnsi="Microsoft JhengHei"/>
              </w:rPr>
            </w:pPr>
            <w:r w:rsidRPr="006A0396">
              <w:rPr>
                <w:rFonts w:ascii="Microsoft JhengHei" w:hAnsi="Microsoft JhengHei" w:hint="eastAsia"/>
              </w:rPr>
              <w:t>這三大要素共同構成了我們所聽到的音樂。</w:t>
            </w:r>
          </w:p>
          <w:p w14:paraId="4CC7A989" w14:textId="5A5D3660" w:rsidR="00256007" w:rsidRPr="00AE4FC6" w:rsidRDefault="00256007" w:rsidP="00AE4FC6">
            <w:pPr>
              <w:rPr>
                <w:rFonts w:ascii="Microsoft JhengHei" w:hAnsi="Microsoft JhengHei" w:hint="eastAsia"/>
              </w:rPr>
            </w:pPr>
          </w:p>
        </w:tc>
      </w:tr>
      <w:tr w:rsidR="00655B48" w:rsidRPr="001E75D7" w14:paraId="5D5EEB86" w14:textId="77777777" w:rsidTr="00052D19">
        <w:trPr>
          <w:trHeight w:val="2608"/>
        </w:trPr>
        <w:tc>
          <w:tcPr>
            <w:tcW w:w="9016" w:type="dxa"/>
            <w:gridSpan w:val="2"/>
          </w:tcPr>
          <w:p w14:paraId="10EFDF87" w14:textId="705A82AD" w:rsidR="00052D19" w:rsidRPr="00052D19" w:rsidRDefault="00052D19" w:rsidP="00052D19">
            <w:pPr>
              <w:pStyle w:val="a9"/>
              <w:numPr>
                <w:ilvl w:val="0"/>
                <w:numId w:val="3"/>
              </w:numPr>
              <w:rPr>
                <w:rFonts w:ascii="Microsoft JhengHei" w:hAnsi="Microsoft JhengHei"/>
              </w:rPr>
            </w:pPr>
          </w:p>
        </w:tc>
      </w:tr>
    </w:tbl>
    <w:p w14:paraId="656FC9DF" w14:textId="77777777" w:rsidR="0082689A" w:rsidRPr="0082689A" w:rsidRDefault="00655B48" w:rsidP="00655B48">
      <w:pPr>
        <w:tabs>
          <w:tab w:val="center" w:pos="4819"/>
          <w:tab w:val="left" w:pos="7005"/>
        </w:tabs>
        <w:spacing w:line="240" w:lineRule="auto"/>
        <w:rPr>
          <w:rFonts w:ascii="Microsoft JhengHei" w:hAnsi="Microsoft JhengHei"/>
          <w:b/>
          <w:bCs/>
          <w:color w:val="215E99" w:themeColor="text2" w:themeTint="BF"/>
        </w:rPr>
      </w:pPr>
      <w:r>
        <w:rPr>
          <w:rFonts w:ascii="Microsoft JhengHei" w:hAnsi="Microsoft JhengHei"/>
          <w:b/>
          <w:bCs/>
          <w:color w:val="215E99" w:themeColor="text2" w:themeTint="BF"/>
          <w:sz w:val="40"/>
          <w:szCs w:val="40"/>
        </w:rPr>
        <w:tab/>
      </w:r>
    </w:p>
    <w:p w14:paraId="7BDD8E95" w14:textId="205A7AB3" w:rsidR="0082689A" w:rsidRPr="00C31ADB" w:rsidRDefault="0082689A" w:rsidP="00AE4FC6">
      <w:pPr>
        <w:pStyle w:val="1"/>
      </w:pPr>
      <w:r>
        <w:br w:type="page"/>
      </w:r>
      <w:bookmarkStart w:id="1" w:name="_Toc199618736"/>
      <w:r w:rsidR="00AE4FC6">
        <w:rPr>
          <w:rFonts w:hint="eastAsia"/>
        </w:rPr>
        <w:lastRenderedPageBreak/>
        <w:t>Day</w:t>
      </w:r>
      <w:r w:rsidR="00AE4FC6" w:rsidRPr="00AE4FC6">
        <w:rPr>
          <w:rFonts w:hint="eastAsia"/>
          <w:color w:val="FFFFFF" w:themeColor="background1"/>
        </w:rPr>
        <w:t>0</w:t>
      </w:r>
      <w:r w:rsidR="00AE4FC6">
        <w:rPr>
          <w:rFonts w:hint="eastAsia"/>
        </w:rPr>
        <w:t>2</w:t>
      </w:r>
      <w:bookmarkEnd w:id="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82689A" w:rsidRPr="001E75D7" w14:paraId="34890801" w14:textId="77777777" w:rsidTr="002A3165">
        <w:trPr>
          <w:trHeight w:val="9354"/>
        </w:trPr>
        <w:tc>
          <w:tcPr>
            <w:tcW w:w="3005" w:type="dxa"/>
          </w:tcPr>
          <w:p w14:paraId="32160E0A" w14:textId="3130F635" w:rsidR="0082689A" w:rsidRPr="00052D19" w:rsidRDefault="0082689A" w:rsidP="00AE4FC6">
            <w:pPr>
              <w:pStyle w:val="a9"/>
              <w:numPr>
                <w:ilvl w:val="0"/>
                <w:numId w:val="10"/>
              </w:numPr>
              <w:spacing w:line="276" w:lineRule="auto"/>
              <w:rPr>
                <w:rFonts w:ascii="Microsoft JhengHei" w:hAnsi="Microsoft JhengHei"/>
              </w:rPr>
            </w:pPr>
          </w:p>
        </w:tc>
        <w:tc>
          <w:tcPr>
            <w:tcW w:w="6011" w:type="dxa"/>
          </w:tcPr>
          <w:p w14:paraId="0670E836" w14:textId="2D7EA134" w:rsidR="0082689A" w:rsidRPr="00052D19" w:rsidRDefault="0082689A" w:rsidP="00AE4FC6">
            <w:pPr>
              <w:pStyle w:val="a9"/>
              <w:numPr>
                <w:ilvl w:val="0"/>
                <w:numId w:val="11"/>
              </w:numPr>
              <w:rPr>
                <w:rFonts w:ascii="Microsoft JhengHei" w:hAnsi="Microsoft JhengHei"/>
              </w:rPr>
            </w:pPr>
          </w:p>
        </w:tc>
      </w:tr>
      <w:tr w:rsidR="0082689A" w:rsidRPr="001E75D7" w14:paraId="61799412" w14:textId="77777777" w:rsidTr="00052D19">
        <w:trPr>
          <w:trHeight w:val="2608"/>
        </w:trPr>
        <w:tc>
          <w:tcPr>
            <w:tcW w:w="9016" w:type="dxa"/>
            <w:gridSpan w:val="2"/>
          </w:tcPr>
          <w:p w14:paraId="04EF0AAF" w14:textId="518848DE" w:rsidR="0082689A" w:rsidRPr="00052D19" w:rsidRDefault="0082689A" w:rsidP="00052D19">
            <w:pPr>
              <w:pStyle w:val="a9"/>
              <w:numPr>
                <w:ilvl w:val="0"/>
                <w:numId w:val="3"/>
              </w:numPr>
              <w:rPr>
                <w:rFonts w:ascii="Microsoft JhengHei" w:hAnsi="Microsoft JhengHei"/>
              </w:rPr>
            </w:pPr>
          </w:p>
        </w:tc>
      </w:tr>
    </w:tbl>
    <w:p w14:paraId="10324EBC" w14:textId="765A4C93" w:rsidR="0085791E" w:rsidRDefault="0085791E" w:rsidP="00554847">
      <w:pPr>
        <w:tabs>
          <w:tab w:val="center" w:pos="4819"/>
          <w:tab w:val="left" w:pos="5295"/>
        </w:tabs>
        <w:spacing w:line="240" w:lineRule="auto"/>
        <w:rPr>
          <w:rFonts w:ascii="Microsoft JhengHei" w:hAnsi="Microsoft JhengHei"/>
          <w:b/>
          <w:bCs/>
          <w:color w:val="215E99" w:themeColor="text2" w:themeTint="BF"/>
        </w:rPr>
      </w:pPr>
    </w:p>
    <w:p w14:paraId="1929BA18" w14:textId="36AB3C86" w:rsidR="00256007" w:rsidRPr="00C31ADB" w:rsidRDefault="00810E80" w:rsidP="00AE4FC6">
      <w:pPr>
        <w:pStyle w:val="1"/>
      </w:pPr>
      <w:bookmarkStart w:id="2" w:name="_Toc199618737"/>
      <w:r>
        <w:rPr>
          <w:rFonts w:hint="eastAsia"/>
        </w:rPr>
        <w:lastRenderedPageBreak/>
        <w:t>結</w:t>
      </w:r>
      <w:r w:rsidR="00AE4FC6">
        <w:rPr>
          <w:rFonts w:hint="eastAsia"/>
        </w:rPr>
        <w:t>語</w:t>
      </w:r>
      <w:bookmarkEnd w:id="2"/>
    </w:p>
    <w:p w14:paraId="3A592428" w14:textId="216BFA53" w:rsidR="00256007" w:rsidRPr="00256007" w:rsidRDefault="00810E80" w:rsidP="00425F44">
      <w:pPr>
        <w:pStyle w:val="a9"/>
        <w:numPr>
          <w:ilvl w:val="0"/>
          <w:numId w:val="6"/>
        </w:numPr>
        <w:spacing w:beforeLines="150" w:before="540" w:line="240" w:lineRule="auto"/>
        <w:rPr>
          <w:rFonts w:ascii="Microsoft JhengHei" w:hAnsi="Microsoft JhengHei"/>
          <w:sz w:val="32"/>
          <w:szCs w:val="32"/>
        </w:rPr>
      </w:pPr>
      <w:r>
        <w:rPr>
          <w:rFonts w:ascii="Microsoft JhengHei" w:hAnsi="Microsoft JhengHei" w:hint="eastAsia"/>
          <w:sz w:val="32"/>
          <w:szCs w:val="32"/>
        </w:rPr>
        <w:t>重點一</w:t>
      </w:r>
      <w:r w:rsidR="00256007" w:rsidRPr="00256007">
        <w:rPr>
          <w:rFonts w:ascii="Microsoft JhengHei" w:hAnsi="Microsoft JhengHei" w:hint="eastAsia"/>
          <w:sz w:val="32"/>
          <w:szCs w:val="32"/>
        </w:rPr>
        <w:t>。</w:t>
      </w:r>
    </w:p>
    <w:p w14:paraId="34C65607" w14:textId="758CEBA5" w:rsidR="00256007" w:rsidRPr="00256007" w:rsidRDefault="00810E80" w:rsidP="00256007">
      <w:pPr>
        <w:pStyle w:val="a9"/>
        <w:numPr>
          <w:ilvl w:val="0"/>
          <w:numId w:val="6"/>
        </w:numPr>
        <w:spacing w:line="240" w:lineRule="auto"/>
        <w:rPr>
          <w:rFonts w:ascii="Microsoft JhengHei" w:hAnsi="Microsoft JhengHei"/>
          <w:sz w:val="32"/>
          <w:szCs w:val="32"/>
        </w:rPr>
      </w:pPr>
      <w:r>
        <w:rPr>
          <w:rFonts w:ascii="Microsoft JhengHei" w:hAnsi="Microsoft JhengHei" w:hint="eastAsia"/>
          <w:sz w:val="32"/>
          <w:szCs w:val="32"/>
        </w:rPr>
        <w:t>重點二</w:t>
      </w:r>
      <w:r w:rsidR="00256007" w:rsidRPr="00256007">
        <w:rPr>
          <w:rFonts w:ascii="Microsoft JhengHei" w:hAnsi="Microsoft JhengHei" w:hint="eastAsia"/>
          <w:sz w:val="32"/>
          <w:szCs w:val="32"/>
        </w:rPr>
        <w:t>。</w:t>
      </w:r>
    </w:p>
    <w:p w14:paraId="6233B45A" w14:textId="7F655BC7" w:rsidR="001B2DE1" w:rsidRPr="00256007" w:rsidRDefault="00810E80" w:rsidP="00256007">
      <w:pPr>
        <w:pStyle w:val="a9"/>
        <w:numPr>
          <w:ilvl w:val="0"/>
          <w:numId w:val="6"/>
        </w:numPr>
        <w:spacing w:line="240" w:lineRule="auto"/>
        <w:rPr>
          <w:rFonts w:ascii="Microsoft JhengHei" w:hAnsi="Microsoft JhengHei"/>
          <w:sz w:val="32"/>
          <w:szCs w:val="32"/>
        </w:rPr>
      </w:pPr>
      <w:r>
        <w:rPr>
          <w:rFonts w:ascii="Microsoft JhengHei" w:hAnsi="Microsoft JhengHei" w:hint="eastAsia"/>
          <w:sz w:val="32"/>
          <w:szCs w:val="32"/>
        </w:rPr>
        <w:t>重點三</w:t>
      </w:r>
      <w:r w:rsidR="00256007" w:rsidRPr="00256007">
        <w:rPr>
          <w:rFonts w:ascii="Microsoft JhengHei" w:hAnsi="Microsoft JhengHei" w:hint="eastAsia"/>
          <w:sz w:val="32"/>
          <w:szCs w:val="32"/>
        </w:rPr>
        <w:t>。</w:t>
      </w:r>
    </w:p>
    <w:sectPr w:rsidR="001B2DE1" w:rsidRPr="00256007" w:rsidSect="00655B48">
      <w:headerReference w:type="default" r:id="rId11"/>
      <w:footerReference w:type="default" r:id="rId12"/>
      <w:type w:val="continuous"/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E7CB2" w14:textId="77777777" w:rsidR="00E67D55" w:rsidRDefault="00E67D55" w:rsidP="003813EC">
      <w:pPr>
        <w:spacing w:after="0" w:line="240" w:lineRule="auto"/>
      </w:pPr>
      <w:r>
        <w:separator/>
      </w:r>
    </w:p>
  </w:endnote>
  <w:endnote w:type="continuationSeparator" w:id="0">
    <w:p w14:paraId="11376877" w14:textId="77777777" w:rsidR="00E67D55" w:rsidRDefault="00E67D55" w:rsidP="0038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6E01E" w14:textId="4FD28F12" w:rsidR="003813EC" w:rsidRPr="003813EC" w:rsidRDefault="003813EC" w:rsidP="003813EC">
    <w:pPr>
      <w:pStyle w:val="af1"/>
      <w:jc w:val="center"/>
      <w:rPr>
        <w:rFonts w:ascii="Microsoft JhengHei" w:hAnsi="Microsoft JhengHei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B4B4" w14:textId="1DF3CF8D" w:rsidR="00655B48" w:rsidRPr="003813EC" w:rsidRDefault="00655B48" w:rsidP="003813EC">
    <w:pPr>
      <w:pStyle w:val="af1"/>
      <w:jc w:val="center"/>
      <w:rPr>
        <w:rFonts w:ascii="Microsoft JhengHei" w:hAnsi="Microsoft JhengHei"/>
        <w:sz w:val="24"/>
        <w:szCs w:val="24"/>
      </w:rPr>
    </w:pPr>
    <w:r w:rsidRPr="003813EC">
      <w:rPr>
        <w:rFonts w:ascii="Microsoft JhengHei" w:hAnsi="Microsoft JhengHei" w:hint="eastAsia"/>
        <w:sz w:val="24"/>
        <w:szCs w:val="24"/>
      </w:rPr>
      <w:t xml:space="preserve">第 </w:t>
    </w:r>
    <w:r>
      <w:rPr>
        <w:rFonts w:ascii="Microsoft JhengHei" w:hAnsi="Microsoft JhengHei"/>
        <w:sz w:val="24"/>
        <w:szCs w:val="24"/>
      </w:rPr>
      <w:fldChar w:fldCharType="begin"/>
    </w:r>
    <w:r>
      <w:rPr>
        <w:rFonts w:ascii="Microsoft JhengHei" w:hAnsi="Microsoft JhengHei"/>
        <w:sz w:val="24"/>
        <w:szCs w:val="24"/>
      </w:rPr>
      <w:instrText xml:space="preserve"> </w:instrText>
    </w:r>
    <w:r>
      <w:rPr>
        <w:rFonts w:ascii="Microsoft JhengHei" w:hAnsi="Microsoft JhengHei" w:hint="eastAsia"/>
        <w:sz w:val="24"/>
        <w:szCs w:val="24"/>
      </w:rPr>
      <w:instrText>PAGE   \* MERGEFORMAT</w:instrText>
    </w:r>
    <w:r>
      <w:rPr>
        <w:rFonts w:ascii="Microsoft JhengHei" w:hAnsi="Microsoft JhengHei"/>
        <w:sz w:val="24"/>
        <w:szCs w:val="24"/>
      </w:rPr>
      <w:instrText xml:space="preserve"> </w:instrText>
    </w:r>
    <w:r>
      <w:rPr>
        <w:rFonts w:ascii="Microsoft JhengHei" w:hAnsi="Microsoft JhengHei"/>
        <w:sz w:val="24"/>
        <w:szCs w:val="24"/>
      </w:rPr>
      <w:fldChar w:fldCharType="separate"/>
    </w:r>
    <w:r>
      <w:rPr>
        <w:rFonts w:ascii="Microsoft JhengHei" w:hAnsi="Microsoft JhengHei"/>
        <w:noProof/>
        <w:sz w:val="24"/>
        <w:szCs w:val="24"/>
      </w:rPr>
      <w:t>2</w:t>
    </w:r>
    <w:r>
      <w:rPr>
        <w:rFonts w:ascii="Microsoft JhengHei" w:hAnsi="Microsoft JhengHei"/>
        <w:sz w:val="24"/>
        <w:szCs w:val="24"/>
      </w:rPr>
      <w:fldChar w:fldCharType="end"/>
    </w:r>
    <w:r w:rsidRPr="003813EC">
      <w:rPr>
        <w:rFonts w:ascii="Microsoft JhengHei" w:hAnsi="Microsoft JhengHei" w:hint="eastAsia"/>
        <w:sz w:val="24"/>
        <w:szCs w:val="24"/>
      </w:rPr>
      <w:t xml:space="preserve"> 頁．共 </w:t>
    </w:r>
    <w:r w:rsidRPr="003813EC">
      <w:rPr>
        <w:rFonts w:ascii="Microsoft JhengHei" w:hAnsi="Microsoft JhengHei"/>
        <w:sz w:val="24"/>
        <w:szCs w:val="24"/>
      </w:rPr>
      <w:fldChar w:fldCharType="begin"/>
    </w:r>
    <w:r w:rsidRPr="003813EC">
      <w:rPr>
        <w:rFonts w:ascii="Microsoft JhengHei" w:hAnsi="Microsoft JhengHei"/>
        <w:sz w:val="24"/>
        <w:szCs w:val="24"/>
      </w:rPr>
      <w:instrText xml:space="preserve"> </w:instrText>
    </w:r>
    <w:r w:rsidRPr="003813EC">
      <w:rPr>
        <w:rFonts w:ascii="Microsoft JhengHei" w:hAnsi="Microsoft JhengHei" w:hint="eastAsia"/>
        <w:sz w:val="24"/>
        <w:szCs w:val="24"/>
      </w:rPr>
      <w:instrText>SECTIONPAGES   \* MERGEFORMAT</w:instrText>
    </w:r>
    <w:r w:rsidRPr="003813EC">
      <w:rPr>
        <w:rFonts w:ascii="Microsoft JhengHei" w:hAnsi="Microsoft JhengHei"/>
        <w:sz w:val="24"/>
        <w:szCs w:val="24"/>
      </w:rPr>
      <w:instrText xml:space="preserve"> </w:instrText>
    </w:r>
    <w:r w:rsidRPr="003813EC">
      <w:rPr>
        <w:rFonts w:ascii="Microsoft JhengHei" w:hAnsi="Microsoft JhengHei"/>
        <w:sz w:val="24"/>
        <w:szCs w:val="24"/>
      </w:rPr>
      <w:fldChar w:fldCharType="separate"/>
    </w:r>
    <w:r w:rsidR="006A0396">
      <w:rPr>
        <w:rFonts w:ascii="Microsoft JhengHei" w:hAnsi="Microsoft JhengHei"/>
        <w:noProof/>
        <w:sz w:val="24"/>
        <w:szCs w:val="24"/>
      </w:rPr>
      <w:t>4</w:t>
    </w:r>
    <w:r w:rsidRPr="003813EC">
      <w:rPr>
        <w:rFonts w:ascii="Microsoft JhengHei" w:hAnsi="Microsoft JhengHei"/>
        <w:sz w:val="24"/>
        <w:szCs w:val="24"/>
      </w:rPr>
      <w:fldChar w:fldCharType="end"/>
    </w:r>
    <w:r w:rsidRPr="003813EC">
      <w:rPr>
        <w:rFonts w:ascii="Microsoft JhengHei" w:hAnsi="Microsoft JhengHei" w:hint="eastAsia"/>
        <w:sz w:val="24"/>
        <w:szCs w:val="24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38BDF" w14:textId="77777777" w:rsidR="00E67D55" w:rsidRDefault="00E67D55" w:rsidP="003813EC">
      <w:pPr>
        <w:spacing w:after="0" w:line="240" w:lineRule="auto"/>
      </w:pPr>
      <w:r>
        <w:separator/>
      </w:r>
    </w:p>
  </w:footnote>
  <w:footnote w:type="continuationSeparator" w:id="0">
    <w:p w14:paraId="58215E66" w14:textId="77777777" w:rsidR="00E67D55" w:rsidRDefault="00E67D55" w:rsidP="0038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48C8C" w14:textId="6EB7C187" w:rsidR="00655B48" w:rsidRDefault="00000000">
    <w:pPr>
      <w:pStyle w:val="af"/>
    </w:pPr>
    <w:r>
      <w:rPr>
        <w:noProof/>
      </w:rPr>
      <w:pict w14:anchorId="1A884A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4376" o:spid="_x0000_s1026" type="#_x0000_t75" style="position:absolute;margin-left:0;margin-top:0;width:481.65pt;height:494.6pt;z-index:-251657216;mso-position-horizontal:center;mso-position-horizontal-relative:margin;mso-position-vertical:center;mso-position-vertical-relative:margin" o:allowincell="f">
          <v:imagedata r:id="rId1" o:title="公司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2B867" w14:textId="1F9377CD" w:rsidR="00655B48" w:rsidRDefault="00000000">
    <w:pPr>
      <w:pStyle w:val="af"/>
    </w:pPr>
    <w:r>
      <w:rPr>
        <w:noProof/>
      </w:rPr>
      <w:pict w14:anchorId="7767B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4375" o:spid="_x0000_s1025" type="#_x0000_t75" style="position:absolute;margin-left:0;margin-top:0;width:481.65pt;height:494.6pt;z-index:-251658240;mso-position-horizontal:center;mso-position-horizontal-relative:margin;mso-position-vertical:center;mso-position-vertical-relative:margin" o:allowincell="f">
          <v:imagedata r:id="rId1" o:title="公司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EC188" w14:textId="77777777" w:rsidR="00655B48" w:rsidRDefault="00000000">
    <w:pPr>
      <w:pStyle w:val="af"/>
    </w:pPr>
    <w:r>
      <w:rPr>
        <w:noProof/>
      </w:rPr>
      <w:pict w14:anchorId="64E949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94377" o:spid="_x0000_s1028" type="#_x0000_t75" style="position:absolute;margin-left:0;margin-top:0;width:481.65pt;height:494.6pt;z-index:-251654144;mso-position-horizontal:center;mso-position-horizontal-relative:margin;mso-position-vertical:center;mso-position-vertical-relative:margin" o:allowincell="f">
          <v:imagedata r:id="rId1" o:title="公司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1287E"/>
    <w:multiLevelType w:val="hybridMultilevel"/>
    <w:tmpl w:val="CA163262"/>
    <w:lvl w:ilvl="0" w:tplc="5B68293C">
      <w:start w:val="1"/>
      <w:numFmt w:val="taiwaneseCountingThousand"/>
      <w:lvlText w:val="方式%1"/>
      <w:lvlJc w:val="left"/>
      <w:pPr>
        <w:ind w:left="480" w:hanging="480"/>
      </w:pPr>
      <w:rPr>
        <w:rFonts w:asciiTheme="minorEastAsia"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A343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F01D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F47A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00224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576239"/>
    <w:multiLevelType w:val="hybridMultilevel"/>
    <w:tmpl w:val="F75626FC"/>
    <w:lvl w:ilvl="0" w:tplc="5B68293C">
      <w:start w:val="1"/>
      <w:numFmt w:val="taiwaneseCountingThousand"/>
      <w:lvlText w:val="方式%1"/>
      <w:lvlJc w:val="left"/>
      <w:pPr>
        <w:ind w:left="480" w:hanging="480"/>
      </w:pPr>
      <w:rPr>
        <w:rFonts w:asciiTheme="minorEastAsia"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B46D16"/>
    <w:multiLevelType w:val="hybridMultilevel"/>
    <w:tmpl w:val="4EC66C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F2849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14078236">
    <w:abstractNumId w:val="4"/>
  </w:num>
  <w:num w:numId="2" w16cid:durableId="165707300">
    <w:abstractNumId w:val="3"/>
  </w:num>
  <w:num w:numId="3" w16cid:durableId="423378680">
    <w:abstractNumId w:val="6"/>
  </w:num>
  <w:num w:numId="4" w16cid:durableId="1608654697">
    <w:abstractNumId w:val="0"/>
  </w:num>
  <w:num w:numId="5" w16cid:durableId="742411651">
    <w:abstractNumId w:val="5"/>
  </w:num>
  <w:num w:numId="6" w16cid:durableId="2001233597">
    <w:abstractNumId w:val="1"/>
  </w:num>
  <w:num w:numId="7" w16cid:durableId="1952545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4469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0427117">
    <w:abstractNumId w:val="6"/>
  </w:num>
  <w:num w:numId="10" w16cid:durableId="1615625301">
    <w:abstractNumId w:val="7"/>
  </w:num>
  <w:num w:numId="11" w16cid:durableId="86405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F"/>
    <w:rsid w:val="0002487C"/>
    <w:rsid w:val="00052D19"/>
    <w:rsid w:val="000654D7"/>
    <w:rsid w:val="000C1AD6"/>
    <w:rsid w:val="001209D5"/>
    <w:rsid w:val="001B2DE1"/>
    <w:rsid w:val="001D324F"/>
    <w:rsid w:val="001E75D7"/>
    <w:rsid w:val="00256007"/>
    <w:rsid w:val="00277A93"/>
    <w:rsid w:val="002D19E3"/>
    <w:rsid w:val="00325B63"/>
    <w:rsid w:val="003813EC"/>
    <w:rsid w:val="003E197F"/>
    <w:rsid w:val="003E31FE"/>
    <w:rsid w:val="00425F44"/>
    <w:rsid w:val="004F5B45"/>
    <w:rsid w:val="005353E7"/>
    <w:rsid w:val="00554847"/>
    <w:rsid w:val="00596B99"/>
    <w:rsid w:val="005C449D"/>
    <w:rsid w:val="0064520A"/>
    <w:rsid w:val="00655B48"/>
    <w:rsid w:val="006A0396"/>
    <w:rsid w:val="00730DF2"/>
    <w:rsid w:val="00810E80"/>
    <w:rsid w:val="0082689A"/>
    <w:rsid w:val="008442EB"/>
    <w:rsid w:val="0085791E"/>
    <w:rsid w:val="00862412"/>
    <w:rsid w:val="00880415"/>
    <w:rsid w:val="008A7D55"/>
    <w:rsid w:val="008C3CF7"/>
    <w:rsid w:val="00906777"/>
    <w:rsid w:val="0091193D"/>
    <w:rsid w:val="009D371A"/>
    <w:rsid w:val="00AE4FC6"/>
    <w:rsid w:val="00BD46CB"/>
    <w:rsid w:val="00C31ADB"/>
    <w:rsid w:val="00C40744"/>
    <w:rsid w:val="00CB0FEF"/>
    <w:rsid w:val="00E67D55"/>
    <w:rsid w:val="00F14E86"/>
    <w:rsid w:val="00F63C84"/>
    <w:rsid w:val="00FA122F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038C1"/>
  <w15:chartTrackingRefBased/>
  <w15:docId w15:val="{1F33538F-F83E-448A-A2B9-B32D25A6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99"/>
    <w:pPr>
      <w:widowControl w:val="0"/>
    </w:pPr>
    <w:rPr>
      <w:rFonts w:eastAsia="Microsoft JhengHei"/>
    </w:rPr>
  </w:style>
  <w:style w:type="paragraph" w:styleId="1">
    <w:name w:val="heading 1"/>
    <w:basedOn w:val="a"/>
    <w:next w:val="a"/>
    <w:link w:val="10"/>
    <w:uiPriority w:val="9"/>
    <w:qFormat/>
    <w:rsid w:val="00AE4FC6"/>
    <w:pPr>
      <w:keepNext/>
      <w:keepLines/>
      <w:spacing w:before="480" w:after="80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4FC6"/>
    <w:rPr>
      <w:rFonts w:asciiTheme="majorHAnsi" w:eastAsia="Microsoft JhengHei" w:hAnsiTheme="majorHAnsi" w:cstheme="majorBidi"/>
      <w:b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3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32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3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32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32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32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32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32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2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32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3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32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32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32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3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32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324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9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813E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3813EC"/>
    <w:rPr>
      <w:rFonts w:eastAsia="Microsoft JhengHei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3813E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3813EC"/>
    <w:rPr>
      <w:rFonts w:eastAsia="Microsoft JhengHei"/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AE4FC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E4FC6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E4FC6"/>
    <w:pPr>
      <w:widowControl/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E4FC6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af4">
    <w:name w:val="Hyperlink"/>
    <w:basedOn w:val="a0"/>
    <w:uiPriority w:val="99"/>
    <w:unhideWhenUsed/>
    <w:rsid w:val="00AE4F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04A1-5E1B-4E2B-A661-8331CBAA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天然 簡</dc:creator>
  <cp:keywords/>
  <dc:description/>
  <cp:lastModifiedBy>天然 簡</cp:lastModifiedBy>
  <cp:revision>10</cp:revision>
  <cp:lastPrinted>2025-05-08T13:45:00Z</cp:lastPrinted>
  <dcterms:created xsi:type="dcterms:W3CDTF">2025-05-08T12:51:00Z</dcterms:created>
  <dcterms:modified xsi:type="dcterms:W3CDTF">2025-05-31T13:21:00Z</dcterms:modified>
</cp:coreProperties>
</file>