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five adventurers met in the tavern of Stoneshire, a small town located near the ancient ruins. They formed a party to explore the ruins, said to contain a powerful artifact known as the Orb of Azoria. The journey was filled with challenges and encounters, including an evil necromancer named Valthor. Throughout their adventure, the party was aided by a mysterious figure. In the end, they were successful in their quest and the adventure ended on a hopeful note, with the possibility of future adventures.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