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five adventurers met in a small tavern located in the town of Stoneshire. They quickly came to the decision to form an adventuring party and explore a recently discovered ancient ruin. The ruin was said to contain a powerful artifact known as the Orb of Azoria. The party set out on their journey, facing various challenges and encounters along the way. The main antagonist of the story, an evil necromancer named Valthor, was always one step ahead of them. However, the party was aided by a mysterious figure who always seemed to be in the right place at the right time. In the end, the party was successful in defeating Valthor and recovering the Orb of Azoria. The story ended on a hopeful note, with the possibility of future adventures.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