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78DA2">
      <w:pPr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Российской Федерации</w:t>
      </w:r>
    </w:p>
    <w:p w14:paraId="54815352">
      <w:pPr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14:paraId="006657F8">
      <w:pPr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71497D23">
      <w:pPr>
        <w:jc w:val="center"/>
        <w:rPr>
          <w:rFonts w:cs="Times New Roman"/>
        </w:rPr>
      </w:pPr>
      <w:r>
        <w:rPr>
          <w:rFonts w:cs="Times New Roman"/>
        </w:rPr>
        <w:t>«Ульяновский государственный технический университет»</w:t>
      </w:r>
    </w:p>
    <w:p w14:paraId="2B52A2D3">
      <w:pPr>
        <w:jc w:val="center"/>
        <w:rPr>
          <w:rFonts w:cs="Times New Roman"/>
        </w:rPr>
      </w:pPr>
      <w:r>
        <w:rPr>
          <w:rFonts w:cs="Times New Roman"/>
        </w:rPr>
        <w:t>Кафедра «Вычислительная техника»</w:t>
      </w:r>
    </w:p>
    <w:p w14:paraId="1C3D4B4D">
      <w:pPr>
        <w:jc w:val="center"/>
        <w:rPr>
          <w:rFonts w:cs="Times New Roman"/>
        </w:rPr>
      </w:pPr>
      <w:r>
        <w:rPr>
          <w:rFonts w:cs="Times New Roman"/>
        </w:rPr>
        <w:t>Дисциплина «Системы искусственного интеллекта»</w:t>
      </w:r>
    </w:p>
    <w:p w14:paraId="767E89DC">
      <w:pPr>
        <w:jc w:val="center"/>
        <w:rPr>
          <w:rFonts w:cs="Times New Roman"/>
        </w:rPr>
      </w:pPr>
    </w:p>
    <w:p w14:paraId="6F7BA24C">
      <w:pPr>
        <w:jc w:val="center"/>
        <w:rPr>
          <w:rFonts w:cs="Times New Roman"/>
        </w:rPr>
      </w:pPr>
    </w:p>
    <w:p w14:paraId="750E34AB">
      <w:pPr>
        <w:jc w:val="center"/>
        <w:rPr>
          <w:rFonts w:cs="Times New Roman"/>
        </w:rPr>
      </w:pPr>
    </w:p>
    <w:p w14:paraId="3D077616">
      <w:pPr>
        <w:jc w:val="center"/>
        <w:rPr>
          <w:rFonts w:cs="Times New Roman"/>
          <w:szCs w:val="28"/>
        </w:rPr>
      </w:pPr>
    </w:p>
    <w:p w14:paraId="624A0E78">
      <w:pPr>
        <w:pStyle w:val="5"/>
        <w:spacing w:beforeAutospacing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№2</w:t>
      </w:r>
    </w:p>
    <w:p w14:paraId="4E1A01B0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«Нечёткая логика»</w:t>
      </w:r>
    </w:p>
    <w:p w14:paraId="56BF8C96">
      <w:pPr>
        <w:jc w:val="center"/>
        <w:rPr>
          <w:rFonts w:cs="Times New Roman"/>
        </w:rPr>
      </w:pPr>
    </w:p>
    <w:p w14:paraId="0D81338E">
      <w:pPr>
        <w:jc w:val="center"/>
        <w:rPr>
          <w:rFonts w:cs="Times New Roman"/>
        </w:rPr>
      </w:pPr>
    </w:p>
    <w:p w14:paraId="30A398FE">
      <w:pPr>
        <w:rPr>
          <w:rFonts w:cs="Times New Roman"/>
          <w:b/>
        </w:rPr>
      </w:pPr>
    </w:p>
    <w:p w14:paraId="0F3109EA">
      <w:pPr>
        <w:rPr>
          <w:rFonts w:cs="Times New Roman"/>
        </w:rPr>
      </w:pPr>
    </w:p>
    <w:p w14:paraId="67560DFA">
      <w:pPr>
        <w:jc w:val="center"/>
        <w:rPr>
          <w:rFonts w:cs="Times New Roman"/>
        </w:rPr>
      </w:pPr>
    </w:p>
    <w:p w14:paraId="6B6323F5">
      <w:pPr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55675CAC">
      <w:pPr>
        <w:jc w:val="right"/>
        <w:rPr>
          <w:rFonts w:cs="Times New Roman"/>
        </w:rPr>
      </w:pPr>
      <w:r>
        <w:rPr>
          <w:rFonts w:cs="Times New Roman"/>
        </w:rPr>
        <w:t>студент группы ИВТАПбд-41</w:t>
      </w:r>
    </w:p>
    <w:p w14:paraId="795B1742">
      <w:pPr>
        <w:jc w:val="right"/>
        <w:rPr>
          <w:rFonts w:hint="default" w:cs="Times New Roman"/>
          <w:lang w:val="ru-RU"/>
        </w:rPr>
      </w:pPr>
      <w:r>
        <w:rPr>
          <w:rFonts w:hint="default"/>
          <w:lang w:val="ru-RU"/>
        </w:rPr>
        <w:t>Князев А.Д.</w:t>
      </w:r>
    </w:p>
    <w:p w14:paraId="36984AF2">
      <w:pPr>
        <w:jc w:val="right"/>
        <w:rPr>
          <w:rFonts w:cs="Times New Roman"/>
        </w:rPr>
      </w:pPr>
    </w:p>
    <w:p w14:paraId="0B7FE515">
      <w:pPr>
        <w:pStyle w:val="6"/>
        <w:jc w:val="right"/>
        <w:rPr>
          <w:sz w:val="24"/>
          <w:szCs w:val="24"/>
        </w:rPr>
      </w:pPr>
      <w:r>
        <w:t>Проверил:</w:t>
      </w:r>
    </w:p>
    <w:p w14:paraId="44840ED3">
      <w:pPr>
        <w:pStyle w:val="6"/>
        <w:jc w:val="right"/>
        <w:rPr>
          <w:sz w:val="24"/>
          <w:szCs w:val="24"/>
        </w:rPr>
      </w:pPr>
      <w:r>
        <w:t>преподаватель кафедры «ВТ»</w:t>
      </w:r>
    </w:p>
    <w:p w14:paraId="19399756">
      <w:pPr>
        <w:pStyle w:val="6"/>
        <w:jc w:val="right"/>
        <w:rPr>
          <w:sz w:val="24"/>
          <w:szCs w:val="24"/>
        </w:rPr>
      </w:pPr>
      <w:r>
        <w:t>Хайруллин И.Д.</w:t>
      </w:r>
    </w:p>
    <w:p w14:paraId="516F7A2F">
      <w:pPr>
        <w:pStyle w:val="6"/>
      </w:pPr>
    </w:p>
    <w:p w14:paraId="3CAF42E7">
      <w:pPr>
        <w:pStyle w:val="6"/>
        <w:ind w:firstLine="0"/>
      </w:pPr>
    </w:p>
    <w:p w14:paraId="50758824">
      <w:pPr>
        <w:pStyle w:val="6"/>
        <w:ind w:firstLine="0"/>
      </w:pPr>
    </w:p>
    <w:p w14:paraId="2AA66BFD">
      <w:pPr>
        <w:pStyle w:val="6"/>
      </w:pPr>
    </w:p>
    <w:p w14:paraId="4D899B1B">
      <w:pPr>
        <w:jc w:val="center"/>
        <w:rPr>
          <w:rFonts w:cs="Times New Roman"/>
        </w:rPr>
      </w:pPr>
      <w:r>
        <w:rPr>
          <w:rFonts w:cs="Times New Roman"/>
        </w:rPr>
        <w:t>Ульяновск</w:t>
      </w:r>
    </w:p>
    <w:p w14:paraId="33808B92">
      <w:pPr>
        <w:jc w:val="center"/>
        <w:rPr>
          <w:rFonts w:cs="Times New Roman"/>
        </w:rPr>
      </w:pPr>
      <w:r>
        <w:rPr>
          <w:rFonts w:cs="Times New Roman"/>
        </w:rPr>
        <w:t>2025</w:t>
      </w:r>
    </w:p>
    <w:p w14:paraId="0E446BD5">
      <w:pPr>
        <w:pStyle w:val="2"/>
        <w:ind w:firstLine="709"/>
        <w:rPr>
          <w:szCs w:val="28"/>
        </w:rPr>
      </w:pPr>
      <w:r>
        <w:rPr>
          <w:szCs w:val="28"/>
        </w:rPr>
        <w:t>Постановка задачи</w:t>
      </w:r>
    </w:p>
    <w:p w14:paraId="57D5DFA7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hint="default" w:eastAsia="Times New Roman"/>
          <w:color w:val="000000"/>
          <w:szCs w:val="28"/>
          <w:lang w:eastAsia="ru-RU"/>
        </w:rPr>
        <w:t>На языке Python разработайте скрипт, позволяющий выполнить операцию дополнения, заданного пользователем нечеткого множества с трапециевидной функцией принадлежности. Входными данными будут параметры функции принадлежности и четкие объекты множества. Выходными – дополнение нечеткого множества.</w:t>
      </w:r>
    </w:p>
    <w:p w14:paraId="28626BA4">
      <w:pPr>
        <w:pStyle w:val="6"/>
        <w:rPr>
          <w:b/>
          <w:bCs/>
        </w:rPr>
      </w:pPr>
      <w:r>
        <w:rPr>
          <w:b/>
          <w:bCs/>
        </w:rPr>
        <w:t>Цель работы</w:t>
      </w:r>
    </w:p>
    <w:p w14:paraId="25580043">
      <w:pPr>
        <w:pStyle w:val="6"/>
      </w:pPr>
      <w:r>
        <w:t xml:space="preserve">Необходимо разработать программу на языке </w:t>
      </w:r>
      <w:r>
        <w:rPr>
          <w:lang w:val="en-US"/>
        </w:rPr>
        <w:t>P</w:t>
      </w:r>
      <w:r>
        <w:t>ython, которая реализует предложенное вариантом задание. Предметную область можно выбрать из предложенного списка, либо выбрать свою.</w:t>
      </w:r>
    </w:p>
    <w:p w14:paraId="1CE08EA4">
      <w:pPr>
        <w:pStyle w:val="6"/>
        <w:rPr>
          <w:b/>
          <w:bCs/>
        </w:rPr>
      </w:pPr>
      <w:r>
        <w:rPr>
          <w:b/>
          <w:bCs/>
        </w:rPr>
        <w:t>Реализация</w:t>
      </w:r>
    </w:p>
    <w:p w14:paraId="47D498E2">
      <w:pPr>
        <w:pStyle w:val="6"/>
        <w:ind w:firstLine="0"/>
        <w:rPr>
          <w:rFonts w:hint="default"/>
          <w:i w:val="0"/>
          <w:iCs/>
          <w:lang w:val="ru-RU"/>
        </w:rPr>
      </w:pPr>
      <w:r>
        <w:rPr>
          <w:rFonts w:hint="default"/>
          <w:i w:val="0"/>
          <w:iCs/>
          <w:lang w:val="ru-RU"/>
        </w:rPr>
        <w:tab/>
        <w:t>Сначала был реализован класс для предстваления нечеткого множества с трапецевидной функцией принадлежности:</w:t>
      </w:r>
    </w:p>
    <w:p w14:paraId="462668D6">
      <w:pPr>
        <w:pStyle w:val="6"/>
        <w:ind w:firstLine="0"/>
        <w:jc w:val="left"/>
      </w:pPr>
      <w:r>
        <w:drawing>
          <wp:inline distT="0" distB="0" distL="114300" distR="114300">
            <wp:extent cx="3552825" cy="12668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BC2F">
      <w:pPr>
        <w:pStyle w:val="6"/>
        <w:ind w:firstLine="708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этого был реализован метод вычисления степени принадлежносити элемента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по формуле трапецевидной функции:</w:t>
      </w:r>
    </w:p>
    <w:p w14:paraId="7D4299EF">
      <w:pPr>
        <w:pStyle w:val="6"/>
        <w:ind w:firstLine="0"/>
        <w:jc w:val="left"/>
      </w:pPr>
      <w:r>
        <w:drawing>
          <wp:inline distT="0" distB="0" distL="114300" distR="114300">
            <wp:extent cx="3343275" cy="26193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71E6">
      <w:pPr>
        <w:pStyle w:val="6"/>
        <w:rPr>
          <w:rFonts w:hint="default"/>
          <w:lang w:val="ru-RU"/>
        </w:rPr>
      </w:pPr>
      <w:r>
        <w:t>Следующим по коду реализован</w:t>
      </w:r>
      <w:r>
        <w:rPr>
          <w:rFonts w:hint="default"/>
          <w:lang w:val="ru-RU"/>
        </w:rPr>
        <w:t xml:space="preserve"> метод вычисления нечеткого множества с использованием формул:</w:t>
      </w:r>
    </w:p>
    <w:p w14:paraId="26378A01">
      <w:pPr>
        <w:pStyle w:val="6"/>
        <w:ind w:firstLine="0"/>
        <w:jc w:val="both"/>
      </w:pPr>
      <w:r>
        <w:drawing>
          <wp:inline distT="0" distB="0" distL="114300" distR="114300">
            <wp:extent cx="4057650" cy="10096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7658">
      <w:pPr>
        <w:pStyle w:val="6"/>
      </w:pPr>
      <w:r>
        <w:rPr>
          <w:lang w:val="ru-RU"/>
        </w:rPr>
        <w:t>Далее</w:t>
      </w:r>
      <w:r>
        <w:rPr>
          <w:rFonts w:hint="default"/>
          <w:lang w:val="ru-RU"/>
        </w:rPr>
        <w:t xml:space="preserve"> происходит визуализация результатов через методы для графического отображения функций принадлежности:</w:t>
      </w:r>
      <w:r>
        <w:t xml:space="preserve"> </w:t>
      </w:r>
    </w:p>
    <w:p w14:paraId="27799C05">
      <w:pPr>
        <w:pStyle w:val="6"/>
        <w:ind w:firstLine="0"/>
        <w:jc w:val="center"/>
      </w:pPr>
      <w:r>
        <w:drawing>
          <wp:inline distT="0" distB="0" distL="114300" distR="114300">
            <wp:extent cx="5272405" cy="3647440"/>
            <wp:effectExtent l="0" t="0" r="444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448">
      <w:pPr>
        <w:rPr>
          <w:lang w:val="en-US"/>
        </w:rPr>
      </w:pPr>
      <w:r>
        <w:rPr>
          <w:b/>
          <w:bCs/>
        </w:rPr>
        <w:br w:type="page"/>
      </w:r>
    </w:p>
    <w:p w14:paraId="2BCE4069">
      <w:pPr>
        <w:ind w:firstLine="708"/>
        <w:jc w:val="both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Результат</w:t>
      </w:r>
      <w:r>
        <w:rPr>
          <w:rFonts w:hint="default"/>
          <w:b/>
          <w:bCs/>
          <w:lang w:val="ru-RU"/>
        </w:rPr>
        <w:t xml:space="preserve"> работы программы</w:t>
      </w:r>
    </w:p>
    <w:p w14:paraId="5A6D41E7">
      <w:pPr>
        <w:ind w:firstLine="708"/>
        <w:jc w:val="both"/>
      </w:pPr>
      <w:r>
        <w:drawing>
          <wp:inline distT="0" distB="0" distL="114300" distR="114300">
            <wp:extent cx="4810125" cy="69913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A1C3">
      <w:pPr>
        <w:ind w:firstLine="708"/>
        <w:jc w:val="both"/>
      </w:pPr>
      <w:r>
        <w:drawing>
          <wp:inline distT="0" distB="0" distL="114300" distR="114300">
            <wp:extent cx="5269865" cy="3425190"/>
            <wp:effectExtent l="0" t="0" r="6985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6533">
      <w:pPr>
        <w:ind w:firstLine="708"/>
        <w:jc w:val="both"/>
      </w:pPr>
      <w:r>
        <w:drawing>
          <wp:inline distT="0" distB="0" distL="114300" distR="114300">
            <wp:extent cx="5271135" cy="3342005"/>
            <wp:effectExtent l="0" t="0" r="5715" b="1079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A1EC">
      <w:pPr>
        <w:ind w:firstLine="708"/>
        <w:jc w:val="both"/>
        <w:rPr>
          <w:rFonts w:hint="default"/>
          <w:lang w:val="ru-RU"/>
        </w:rPr>
      </w:pPr>
    </w:p>
    <w:p w14:paraId="60E870CD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br w:type="page"/>
      </w:r>
    </w:p>
    <w:p w14:paraId="6E0517A6">
      <w:pPr>
        <w:ind w:firstLine="708"/>
        <w:jc w:val="both"/>
        <w:rPr>
          <w:b/>
          <w:bCs/>
        </w:rPr>
      </w:pPr>
      <w:r>
        <w:rPr>
          <w:b/>
          <w:bCs/>
        </w:rPr>
        <w:t>Контрольные вопросы</w:t>
      </w:r>
    </w:p>
    <w:p w14:paraId="3C3FDC2B">
      <w:pPr>
        <w:pStyle w:val="7"/>
        <w:numPr>
          <w:ilvl w:val="0"/>
          <w:numId w:val="1"/>
        </w:numPr>
        <w:ind w:left="0" w:firstLine="709"/>
        <w:jc w:val="both"/>
        <w:rPr>
          <w:b/>
          <w:bCs/>
          <w14:ligatures w14:val="standardContextual"/>
        </w:rPr>
      </w:pPr>
      <w:r>
        <w:rPr>
          <w:b/>
          <w:bCs/>
          <w14:ligatures w14:val="standardContextual"/>
        </w:rPr>
        <w:t>Дайте определение нечеткому множеству.</w:t>
      </w:r>
    </w:p>
    <w:p w14:paraId="75C7DD35">
      <w:pPr>
        <w:ind w:firstLine="709"/>
        <w:jc w:val="both"/>
        <w:rPr>
          <w14:ligatures w14:val="standardContextual"/>
        </w:rPr>
      </w:pPr>
      <w:r>
        <w:rPr>
          <w14:ligatures w14:val="standardContextual"/>
        </w:rPr>
        <w:t>Нечёткое множество – множество значени</w:t>
      </w:r>
      <w:r>
        <w:t>й, не имеющее чётких границ. Нечёткое множество моделируется параметрической функцией особого класса (функцией принадлежности) – μ</w:t>
      </w:r>
      <w:r>
        <w:rPr>
          <w:lang w:val="en-US"/>
        </w:rPr>
        <w:t>A</w:t>
      </w:r>
      <w:r>
        <w:t>(</w:t>
      </w:r>
      <w:r>
        <w:rPr>
          <w:lang w:val="en-US"/>
        </w:rPr>
        <w:t>x</w:t>
      </w:r>
      <w:r>
        <w:t xml:space="preserve">), где μ – непрерывная функция, определяющая распределение неопределённости на множестве </w:t>
      </w:r>
      <w:r>
        <w:rPr>
          <w:lang w:val="en-US"/>
        </w:rPr>
        <w:t>A</w:t>
      </w:r>
      <w:r>
        <w:t xml:space="preserve">, и где </w:t>
      </w:r>
      <w:r>
        <w:rPr>
          <w:lang w:val="en-US"/>
        </w:rPr>
        <w:t>x</w:t>
      </w:r>
      <w:r>
        <w:t xml:space="preserve"> – некий элемент. То есть, если μ</w:t>
      </w:r>
      <w:r>
        <w:rPr>
          <w:lang w:val="en-US"/>
        </w:rPr>
        <w:t>A</w:t>
      </w:r>
      <w:r>
        <w:t>(</w:t>
      </w:r>
      <w:r>
        <w:rPr>
          <w:lang w:val="en-US"/>
        </w:rPr>
        <w:t>x</w:t>
      </w:r>
      <w:r>
        <w:t xml:space="preserve">) = 0, то этот элемент точно не принадлежит множеству </w:t>
      </w:r>
      <w:r>
        <w:rPr>
          <w:lang w:val="en-US"/>
        </w:rPr>
        <w:t>A</w:t>
      </w:r>
      <w:r>
        <w:t>, а если μ</w:t>
      </w:r>
      <w:r>
        <w:rPr>
          <w:lang w:val="en-US"/>
        </w:rPr>
        <w:t>A</w:t>
      </w:r>
      <w:r>
        <w:t>(</w:t>
      </w:r>
      <w:r>
        <w:rPr>
          <w:lang w:val="en-US"/>
        </w:rPr>
        <w:t>x</w:t>
      </w:r>
      <w:r>
        <w:t>) = 1, то принадлежит. А если выполняется условие 0 &lt; μ</w:t>
      </w:r>
      <w:r>
        <w:rPr>
          <w:lang w:val="en-US"/>
        </w:rPr>
        <w:t>A</w:t>
      </w:r>
      <w:r>
        <w:t>(</w:t>
      </w:r>
      <w:r>
        <w:rPr>
          <w:lang w:val="en-US"/>
        </w:rPr>
        <w:t>x</w:t>
      </w:r>
      <w:r>
        <w:t xml:space="preserve">) &lt; 1, то элемент принадлежит к множеству </w:t>
      </w:r>
      <w:r>
        <w:rPr>
          <w:lang w:val="en-US"/>
        </w:rPr>
        <w:t>A</w:t>
      </w:r>
      <w:r>
        <w:t xml:space="preserve"> с определённой степенью.</w:t>
      </w:r>
    </w:p>
    <w:p w14:paraId="451B03D2">
      <w:pPr>
        <w:pStyle w:val="7"/>
        <w:numPr>
          <w:ilvl w:val="0"/>
          <w:numId w:val="1"/>
        </w:numPr>
        <w:ind w:left="0" w:firstLine="709"/>
        <w:jc w:val="both"/>
        <w:rPr>
          <w:b/>
          <w:bCs/>
          <w14:ligatures w14:val="standardContextual"/>
        </w:rPr>
      </w:pPr>
      <w:r>
        <w:rPr>
          <w:b/>
          <w:bCs/>
          <w14:ligatures w14:val="standardContextual"/>
        </w:rPr>
        <w:t>Какие способы задания функций принадлежности вы знаете?</w:t>
      </w:r>
    </w:p>
    <w:p w14:paraId="59DAED09">
      <w:pPr>
        <w:pStyle w:val="7"/>
        <w:numPr>
          <w:ilvl w:val="0"/>
          <w:numId w:val="2"/>
        </w:numPr>
        <w:ind w:left="0" w:firstLine="709"/>
        <w:jc w:val="both"/>
        <w:rPr>
          <w14:ligatures w14:val="standardContextual"/>
        </w:rPr>
      </w:pPr>
      <w:r>
        <w:rPr>
          <w14:ligatures w14:val="standardContextual"/>
        </w:rPr>
        <w:t xml:space="preserve">Треугольная. Задаётся тремя параметрами: </w:t>
      </w:r>
      <w:r>
        <w:rPr>
          <w:lang w:val="en-US"/>
          <w14:ligatures w14:val="standardContextual"/>
        </w:rPr>
        <w:t>a</w:t>
      </w:r>
      <w:r>
        <w:rPr>
          <w14:ligatures w14:val="standardContextual"/>
        </w:rPr>
        <w:t xml:space="preserve"> – левая граница, где начинается рост принадлежности; </w:t>
      </w:r>
      <w:r>
        <w:rPr>
          <w:lang w:val="en-US"/>
          <w14:ligatures w14:val="standardContextual"/>
        </w:rPr>
        <w:t>b</w:t>
      </w:r>
      <w:r>
        <w:rPr>
          <w14:ligatures w14:val="standardContextual"/>
        </w:rPr>
        <w:t xml:space="preserve"> – вершина (макисмальная принадлежность = 1); </w:t>
      </w:r>
      <w:r>
        <w:rPr>
          <w:lang w:val="en-US"/>
          <w14:ligatures w14:val="standardContextual"/>
        </w:rPr>
        <w:t>c</w:t>
      </w:r>
      <w:r>
        <w:rPr>
          <w14:ligatures w14:val="standardContextual"/>
        </w:rPr>
        <w:t xml:space="preserve"> – правая граница, где кончается убывание принадлежности.</w:t>
      </w:r>
    </w:p>
    <w:p w14:paraId="27A29AF5">
      <w:pPr>
        <w:pStyle w:val="7"/>
        <w:numPr>
          <w:ilvl w:val="0"/>
          <w:numId w:val="2"/>
        </w:numPr>
        <w:ind w:left="0" w:firstLine="709"/>
        <w:jc w:val="both"/>
        <w:rPr>
          <w14:ligatures w14:val="standardContextual"/>
        </w:rPr>
      </w:pPr>
      <w:r>
        <w:rPr>
          <w14:ligatures w14:val="standardContextual"/>
        </w:rPr>
        <w:t xml:space="preserve">Трапецеидальная. Задаётся четырьмя параметрами: </w:t>
      </w:r>
      <w:r>
        <w:rPr>
          <w:lang w:val="en-US"/>
          <w14:ligatures w14:val="standardContextual"/>
        </w:rPr>
        <w:t>a</w:t>
      </w:r>
      <w:r>
        <w:rPr>
          <w14:ligatures w14:val="standardContextual"/>
        </w:rPr>
        <w:t xml:space="preserve"> – начало роста; </w:t>
      </w:r>
      <w:r>
        <w:rPr>
          <w:lang w:val="en-US"/>
          <w14:ligatures w14:val="standardContextual"/>
        </w:rPr>
        <w:t>b</w:t>
      </w:r>
      <w:r>
        <w:rPr>
          <w14:ligatures w14:val="standardContextual"/>
        </w:rPr>
        <w:t xml:space="preserve"> – начало зоны максимально</w:t>
      </w:r>
      <w:r>
        <w:t xml:space="preserve">й принадлежности; </w:t>
      </w:r>
      <w:r>
        <w:rPr>
          <w:lang w:val="en-US"/>
        </w:rPr>
        <w:t>c</w:t>
      </w:r>
      <w:r>
        <w:t xml:space="preserve"> – конец зоны максимальной принадлежности; </w:t>
      </w:r>
      <w:r>
        <w:rPr>
          <w:lang w:val="en-US"/>
        </w:rPr>
        <w:t>d</w:t>
      </w:r>
      <w:r>
        <w:t xml:space="preserve"> – конец убывания.</w:t>
      </w:r>
    </w:p>
    <w:p w14:paraId="3A6CA846">
      <w:pPr>
        <w:pStyle w:val="7"/>
        <w:numPr>
          <w:ilvl w:val="0"/>
          <w:numId w:val="2"/>
        </w:numPr>
        <w:ind w:left="0" w:firstLine="709"/>
        <w:jc w:val="both"/>
        <w:rPr>
          <w14:ligatures w14:val="standardContextual"/>
        </w:rPr>
      </w:pPr>
      <w:r>
        <w:rPr>
          <w14:ligatures w14:val="standardContextual"/>
        </w:rPr>
        <w:t xml:space="preserve">Гауссова. Задаётся двумя параметрами: μ – центр распределения (максимальная принадлежность = 1); </w:t>
      </w:r>
      <w:r>
        <w:rPr>
          <w:lang w:val="en-US"/>
          <w14:ligatures w14:val="standardContextual"/>
        </w:rPr>
        <w:t>σ</w:t>
      </w:r>
      <w:r>
        <w:rPr>
          <w14:ligatures w14:val="standardContextual"/>
        </w:rPr>
        <w:t xml:space="preserve"> – ширина криво</w:t>
      </w:r>
      <w:r>
        <w:t>й (крутизна функции).</w:t>
      </w:r>
    </w:p>
    <w:p w14:paraId="1B6C65AF">
      <w:pPr>
        <w:pStyle w:val="7"/>
        <w:numPr>
          <w:ilvl w:val="0"/>
          <w:numId w:val="1"/>
        </w:numPr>
        <w:ind w:left="0" w:firstLine="709"/>
        <w:jc w:val="both"/>
        <w:rPr>
          <w:b/>
          <w:bCs/>
          <w14:ligatures w14:val="standardContextual"/>
        </w:rPr>
      </w:pPr>
      <w:r>
        <w:rPr>
          <w:b/>
          <w:bCs/>
          <w14:ligatures w14:val="standardContextual"/>
        </w:rPr>
        <w:t>Какую операцию вы реализовали в своей лабораторной работе?</w:t>
      </w:r>
    </w:p>
    <w:p w14:paraId="05343538">
      <w:pPr>
        <w:ind w:firstLine="709"/>
        <w:jc w:val="both"/>
      </w:pPr>
      <w:r>
        <w:rPr>
          <w14:ligatures w14:val="standardContextual"/>
        </w:rPr>
        <w:t>В лабораторно</w:t>
      </w:r>
      <w:r>
        <w:t xml:space="preserve">й работе была реализована операция объединения нечётких множеств. Это объединение определяется как нечёткое множество </w:t>
      </w:r>
      <w:r>
        <w:rPr>
          <w:lang w:val="en-US"/>
        </w:rPr>
        <w:t>C</w:t>
      </w:r>
      <w:r>
        <w:t xml:space="preserve"> = </w:t>
      </w:r>
      <w:r>
        <w:rPr>
          <w:lang w:val="en-US"/>
        </w:rPr>
        <w:t>A</w:t>
      </w:r>
      <w:r>
        <w:t xml:space="preserve"> \/ </w:t>
      </w:r>
      <w:r>
        <w:rPr>
          <w:lang w:val="en-US"/>
        </w:rPr>
        <w:t>B</w:t>
      </w:r>
      <w:r>
        <w:t xml:space="preserve"> с функцией принадлежности μ</w:t>
      </w:r>
      <w:r>
        <w:rPr>
          <w:lang w:val="en-US"/>
        </w:rPr>
        <w:t>C</w:t>
      </w:r>
      <w:r>
        <w:t>(</w:t>
      </w:r>
      <w:r>
        <w:rPr>
          <w:lang w:val="en-US"/>
        </w:rPr>
        <w:t>x</w:t>
      </w:r>
      <w:r>
        <w:t xml:space="preserve">) = </w:t>
      </w:r>
      <w:r>
        <w:rPr>
          <w:lang w:val="en-US"/>
        </w:rPr>
        <w:t>max</w:t>
      </w:r>
      <w:r>
        <w:t>(μ</w:t>
      </w:r>
      <w:r>
        <w:rPr>
          <w:lang w:val="en-US"/>
        </w:rPr>
        <w:t>A</w:t>
      </w:r>
      <w:r>
        <w:t>(</w:t>
      </w:r>
      <w:r>
        <w:rPr>
          <w:lang w:val="en-US"/>
        </w:rPr>
        <w:t>x</w:t>
      </w:r>
      <w:r>
        <w:t>)), μ</w:t>
      </w:r>
      <w:r>
        <w:rPr>
          <w:lang w:val="en-US"/>
        </w:rPr>
        <w:t>B</w:t>
      </w:r>
      <w:r>
        <w:t>(</w:t>
      </w:r>
      <w:r>
        <w:rPr>
          <w:lang w:val="en-US"/>
        </w:rPr>
        <w:t>x</w:t>
      </w:r>
      <w:r>
        <w:t xml:space="preserve">)) для всех </w:t>
      </w:r>
      <w:r>
        <w:rPr>
          <w:lang w:val="en-US"/>
        </w:rPr>
        <w:t>x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lang w:val="en-US"/>
        </w:rPr>
        <w:t>X</w:t>
      </w:r>
      <w:r>
        <w:t>. Нечёткими множествами были: производительность – низкая, средняя, высокая и отличная; профессиональные навыки – начинающий, средний, опытный и эксперт. Объединение показывает максимальную степень принадлежности сотрудника к любой из категорий в каждом множестве.</w:t>
      </w:r>
    </w:p>
    <w:p w14:paraId="663B4895">
      <w:pPr>
        <w:ind w:left="360"/>
        <w:rPr>
          <w14:ligatures w14:val="standardContextual"/>
        </w:rPr>
      </w:pPr>
      <w:r>
        <w:rPr>
          <w:b/>
          <w:bCs/>
          <w14:ligatures w14:val="standardContextual"/>
        </w:rPr>
        <w:br w:type="page"/>
      </w:r>
    </w:p>
    <w:p w14:paraId="12633148">
      <w:pPr>
        <w:ind w:firstLine="708"/>
        <w:jc w:val="both"/>
        <w:rPr>
          <w:b/>
          <w:bCs/>
          <w14:ligatures w14:val="standardContextual"/>
        </w:rPr>
      </w:pPr>
      <w:r>
        <w:rPr>
          <w:b/>
          <w:bCs/>
          <w14:ligatures w14:val="standardContextual"/>
        </w:rPr>
        <w:t>Вывод</w:t>
      </w:r>
    </w:p>
    <w:p w14:paraId="2E22466E">
      <w:pPr>
        <w:ind w:firstLine="709"/>
        <w:jc w:val="both"/>
      </w:pPr>
      <w:r>
        <w:rPr>
          <w:rFonts w:hint="default"/>
        </w:rPr>
        <w:t>В ходе лабораторной работы была решена задача дополнения нечёткого множества с трапециевидной функцией принадлежности. Разработанный алгоритм продемонстрировал эффективность применения нечёткой логики для обработки качественных показателей с плавными переходами между категориями. Эксперименты с различными значениями параметров трапециевидной функции и элементами множества показали корректность работы операции дополнения через вычитание из единицы степеней принадлежности исходного множества.</w:t>
      </w:r>
      <w:bookmarkStart w:id="0" w:name="_GoBack"/>
      <w:bookmarkEnd w:id="0"/>
    </w:p>
    <w:p w14:paraId="4804133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BD6311"/>
    <w:multiLevelType w:val="multilevel"/>
    <w:tmpl w:val="5DBD631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53F6F24"/>
    <w:multiLevelType w:val="multilevel"/>
    <w:tmpl w:val="653F6F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E65F7"/>
    <w:rsid w:val="166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360" w:lineRule="auto"/>
    </w:pPr>
    <w:rPr>
      <w:rFonts w:ascii="Times New Roman" w:hAnsi="Times New Roman" w:eastAsiaTheme="minorHAnsi" w:cstheme="minorBidi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qFormat/>
    <w:uiPriority w:val="9"/>
    <w:pPr>
      <w:keepNext/>
      <w:keepLines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6">
    <w:name w:val="с отступом"/>
    <w:basedOn w:val="5"/>
    <w:qFormat/>
    <w:uiPriority w:val="0"/>
    <w:pPr>
      <w:spacing w:beforeAutospacing="0" w:afterAutospacing="0" w:line="360" w:lineRule="auto"/>
      <w:ind w:firstLine="709"/>
      <w:jc w:val="both"/>
    </w:pPr>
    <w:rPr>
      <w:color w:val="000000"/>
      <w:sz w:val="28"/>
      <w:szCs w:val="2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2025-10-31T14:19:00Z</dcterms:created>
  <dc:creator>Александр Князе�</dc:creator>
  <cp:lastModifiedBy>Александр Князе�</cp:lastModifiedBy>
  <dcterms:modified xsi:type="dcterms:W3CDTF">2025-10-31T14:35:49Z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1049-12.2.0.23149</vt:lpwstr>
  </property>
  <property fmtid="{D5CDD505-2E9C-101B-9397-08002B2CF9AE}" pid="3" name="ICV">
    <vt:lpwstr>24847E91EDBE4B70AF7F6598F7BB850A_11</vt:lpwstr>
  </property>
</Properties>
</file>