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C9DC" w14:textId="77777777" w:rsidR="00E4164C" w:rsidRPr="00E4164C" w:rsidRDefault="00E4164C" w:rsidP="00E4164C">
      <w:pPr>
        <w:jc w:val="center"/>
        <w:rPr>
          <w:b/>
          <w:bCs/>
          <w:sz w:val="32"/>
          <w:szCs w:val="32"/>
          <w:u w:val="single"/>
          <w:rtl/>
        </w:rPr>
      </w:pPr>
      <w:r w:rsidRPr="00E4164C">
        <w:rPr>
          <w:b/>
          <w:bCs/>
          <w:sz w:val="32"/>
          <w:szCs w:val="32"/>
          <w:u w:val="single"/>
          <w:rtl/>
        </w:rPr>
        <w:t xml:space="preserve">מבוא למערכות לומדות – תרגיל בית 2 </w:t>
      </w:r>
    </w:p>
    <w:p w14:paraId="7577BAE2" w14:textId="77777777" w:rsidR="00E4164C" w:rsidRPr="00E4164C" w:rsidRDefault="00E4164C" w:rsidP="00E4164C">
      <w:pPr>
        <w:rPr>
          <w:sz w:val="32"/>
          <w:szCs w:val="32"/>
          <w:u w:val="single"/>
        </w:rPr>
      </w:pPr>
      <w:r w:rsidRPr="00E4164C">
        <w:rPr>
          <w:sz w:val="32"/>
          <w:szCs w:val="32"/>
          <w:u w:val="single"/>
          <w:rtl/>
        </w:rPr>
        <w:t>מגישים</w:t>
      </w:r>
      <w:r w:rsidRPr="00E4164C">
        <w:rPr>
          <w:sz w:val="32"/>
          <w:szCs w:val="32"/>
          <w:u w:val="single"/>
        </w:rPr>
        <w:t>:</w:t>
      </w:r>
    </w:p>
    <w:p w14:paraId="0D4978A0" w14:textId="77777777" w:rsidR="00E4164C" w:rsidRDefault="00E4164C" w:rsidP="00E4164C">
      <w:pPr>
        <w:rPr>
          <w:sz w:val="32"/>
          <w:szCs w:val="32"/>
          <w:rtl/>
        </w:rPr>
      </w:pPr>
      <w:r w:rsidRPr="00E4164C">
        <w:rPr>
          <w:b/>
          <w:bCs/>
          <w:sz w:val="32"/>
          <w:szCs w:val="32"/>
          <w:rtl/>
        </w:rPr>
        <w:t>שם:</w:t>
      </w:r>
      <w:r w:rsidRPr="00E4164C">
        <w:rPr>
          <w:sz w:val="32"/>
          <w:szCs w:val="32"/>
          <w:rtl/>
        </w:rPr>
        <w:t xml:space="preserve"> אסף חאייק ברוך </w:t>
      </w:r>
      <w:r w:rsidRPr="00E4164C">
        <w:rPr>
          <w:b/>
          <w:bCs/>
          <w:sz w:val="32"/>
          <w:szCs w:val="32"/>
          <w:rtl/>
        </w:rPr>
        <w:t>ת.ז:</w:t>
      </w:r>
      <w:r w:rsidRPr="00E4164C">
        <w:rPr>
          <w:sz w:val="32"/>
          <w:szCs w:val="32"/>
          <w:rtl/>
        </w:rPr>
        <w:t xml:space="preserve"> 206783441 </w:t>
      </w:r>
    </w:p>
    <w:p w14:paraId="56A543CD" w14:textId="77777777" w:rsidR="00ED2B8C" w:rsidRDefault="00E4164C" w:rsidP="00E4164C">
      <w:pPr>
        <w:rPr>
          <w:sz w:val="32"/>
          <w:szCs w:val="32"/>
          <w:rtl/>
        </w:rPr>
      </w:pPr>
      <w:r w:rsidRPr="00E4164C">
        <w:rPr>
          <w:b/>
          <w:bCs/>
          <w:sz w:val="32"/>
          <w:szCs w:val="32"/>
          <w:rtl/>
        </w:rPr>
        <w:t>שם:</w:t>
      </w:r>
      <w:r w:rsidRPr="00E4164C">
        <w:rPr>
          <w:sz w:val="32"/>
          <w:szCs w:val="32"/>
          <w:rtl/>
        </w:rPr>
        <w:t xml:space="preserve"> בן בנוז </w:t>
      </w:r>
      <w:r w:rsidRPr="00E4164C">
        <w:rPr>
          <w:b/>
          <w:bCs/>
          <w:sz w:val="32"/>
          <w:szCs w:val="32"/>
          <w:rtl/>
        </w:rPr>
        <w:t>ת.ז:</w:t>
      </w:r>
      <w:r w:rsidRPr="00E4164C">
        <w:rPr>
          <w:sz w:val="32"/>
          <w:szCs w:val="32"/>
          <w:rtl/>
        </w:rPr>
        <w:t xml:space="preserve"> 207570573</w:t>
      </w:r>
    </w:p>
    <w:p w14:paraId="1D26F9B9" w14:textId="77777777" w:rsidR="00E4164C" w:rsidRDefault="00E4164C" w:rsidP="00E4164C">
      <w:pPr>
        <w:rPr>
          <w:sz w:val="32"/>
          <w:szCs w:val="32"/>
          <w:rtl/>
        </w:rPr>
      </w:pPr>
    </w:p>
    <w:p w14:paraId="7B46F769" w14:textId="77777777" w:rsidR="00E4164C" w:rsidRDefault="00E4164C" w:rsidP="00E4164C">
      <w:pPr>
        <w:rPr>
          <w:sz w:val="32"/>
          <w:szCs w:val="32"/>
          <w:rtl/>
        </w:rPr>
      </w:pPr>
    </w:p>
    <w:p w14:paraId="6C8E62BD" w14:textId="77777777" w:rsidR="00E4164C" w:rsidRDefault="00E4164C" w:rsidP="00E4164C">
      <w:pPr>
        <w:rPr>
          <w:sz w:val="32"/>
          <w:szCs w:val="32"/>
          <w:rtl/>
        </w:rPr>
      </w:pPr>
    </w:p>
    <w:p w14:paraId="2D6EE692" w14:textId="77777777" w:rsidR="00E4164C" w:rsidRDefault="00E4164C" w:rsidP="00E4164C">
      <w:pPr>
        <w:rPr>
          <w:sz w:val="32"/>
          <w:szCs w:val="32"/>
          <w:rtl/>
        </w:rPr>
      </w:pPr>
    </w:p>
    <w:p w14:paraId="129036E6" w14:textId="77777777" w:rsidR="00E4164C" w:rsidRDefault="00E4164C" w:rsidP="00E4164C">
      <w:pPr>
        <w:rPr>
          <w:sz w:val="32"/>
          <w:szCs w:val="32"/>
          <w:rtl/>
        </w:rPr>
      </w:pPr>
    </w:p>
    <w:p w14:paraId="4196D073" w14:textId="77777777" w:rsidR="00E4164C" w:rsidRDefault="00E4164C" w:rsidP="00E4164C">
      <w:pPr>
        <w:rPr>
          <w:sz w:val="32"/>
          <w:szCs w:val="32"/>
          <w:rtl/>
        </w:rPr>
      </w:pPr>
    </w:p>
    <w:p w14:paraId="51C79CC6" w14:textId="77777777" w:rsidR="00E4164C" w:rsidRDefault="00E4164C" w:rsidP="00E4164C">
      <w:pPr>
        <w:rPr>
          <w:sz w:val="32"/>
          <w:szCs w:val="32"/>
          <w:rtl/>
        </w:rPr>
      </w:pPr>
    </w:p>
    <w:p w14:paraId="71D63F54" w14:textId="77777777" w:rsidR="00E4164C" w:rsidRDefault="00E4164C" w:rsidP="00E4164C">
      <w:pPr>
        <w:rPr>
          <w:sz w:val="32"/>
          <w:szCs w:val="32"/>
          <w:rtl/>
        </w:rPr>
      </w:pPr>
    </w:p>
    <w:p w14:paraId="43486CD5" w14:textId="77777777" w:rsidR="00E4164C" w:rsidRDefault="00E4164C" w:rsidP="00E4164C">
      <w:pPr>
        <w:rPr>
          <w:sz w:val="32"/>
          <w:szCs w:val="32"/>
          <w:rtl/>
        </w:rPr>
      </w:pPr>
    </w:p>
    <w:p w14:paraId="4C83EFD6" w14:textId="77777777" w:rsidR="00E4164C" w:rsidRDefault="00E4164C" w:rsidP="00E4164C">
      <w:pPr>
        <w:rPr>
          <w:sz w:val="32"/>
          <w:szCs w:val="32"/>
          <w:rtl/>
        </w:rPr>
      </w:pPr>
    </w:p>
    <w:p w14:paraId="7C94B104" w14:textId="77777777" w:rsidR="00E4164C" w:rsidRDefault="00E4164C" w:rsidP="00E4164C">
      <w:pPr>
        <w:rPr>
          <w:sz w:val="32"/>
          <w:szCs w:val="32"/>
          <w:rtl/>
        </w:rPr>
      </w:pPr>
    </w:p>
    <w:p w14:paraId="6F57E335" w14:textId="77777777" w:rsidR="00E4164C" w:rsidRDefault="00E4164C" w:rsidP="00E4164C">
      <w:pPr>
        <w:rPr>
          <w:sz w:val="32"/>
          <w:szCs w:val="32"/>
          <w:rtl/>
        </w:rPr>
      </w:pPr>
    </w:p>
    <w:p w14:paraId="19B452BB" w14:textId="77777777" w:rsidR="00E4164C" w:rsidRDefault="00E4164C" w:rsidP="00E4164C">
      <w:pPr>
        <w:rPr>
          <w:sz w:val="32"/>
          <w:szCs w:val="32"/>
          <w:rtl/>
        </w:rPr>
      </w:pPr>
    </w:p>
    <w:p w14:paraId="35D687C2" w14:textId="77777777" w:rsidR="00E4164C" w:rsidRDefault="00E4164C" w:rsidP="00E4164C">
      <w:pPr>
        <w:rPr>
          <w:sz w:val="32"/>
          <w:szCs w:val="32"/>
          <w:rtl/>
        </w:rPr>
      </w:pPr>
    </w:p>
    <w:p w14:paraId="0222DD52" w14:textId="77777777" w:rsidR="00E4164C" w:rsidRDefault="00E4164C" w:rsidP="00E4164C">
      <w:pPr>
        <w:rPr>
          <w:sz w:val="32"/>
          <w:szCs w:val="32"/>
          <w:rtl/>
        </w:rPr>
      </w:pPr>
    </w:p>
    <w:p w14:paraId="0E913CFA" w14:textId="77777777" w:rsidR="00E4164C" w:rsidRDefault="00E4164C" w:rsidP="00E4164C">
      <w:pPr>
        <w:rPr>
          <w:sz w:val="32"/>
          <w:szCs w:val="32"/>
          <w:rtl/>
        </w:rPr>
      </w:pPr>
    </w:p>
    <w:p w14:paraId="74DD0069" w14:textId="77777777" w:rsidR="00E4164C" w:rsidRDefault="00E4164C" w:rsidP="00E4164C">
      <w:pPr>
        <w:rPr>
          <w:sz w:val="32"/>
          <w:szCs w:val="32"/>
          <w:rtl/>
        </w:rPr>
      </w:pPr>
    </w:p>
    <w:p w14:paraId="5D65B8D3" w14:textId="77777777" w:rsidR="00E4164C" w:rsidRDefault="00E4164C" w:rsidP="00E4164C">
      <w:pPr>
        <w:rPr>
          <w:sz w:val="32"/>
          <w:szCs w:val="32"/>
          <w:rtl/>
        </w:rPr>
      </w:pPr>
    </w:p>
    <w:p w14:paraId="22705A16" w14:textId="77777777" w:rsidR="00E4164C" w:rsidRDefault="00E4164C" w:rsidP="00E4164C">
      <w:pPr>
        <w:rPr>
          <w:sz w:val="32"/>
          <w:szCs w:val="32"/>
          <w:rtl/>
        </w:rPr>
      </w:pPr>
    </w:p>
    <w:p w14:paraId="4B3CB2E4" w14:textId="77777777" w:rsidR="00E4164C" w:rsidRDefault="00E4164C" w:rsidP="00E4164C">
      <w:pPr>
        <w:rPr>
          <w:sz w:val="32"/>
          <w:szCs w:val="32"/>
          <w:rtl/>
        </w:rPr>
      </w:pPr>
    </w:p>
    <w:p w14:paraId="72A7B7CE" w14:textId="77777777" w:rsidR="00E4164C" w:rsidRDefault="00E4164C" w:rsidP="00E4164C">
      <w:pPr>
        <w:rPr>
          <w:sz w:val="32"/>
          <w:szCs w:val="32"/>
          <w:rtl/>
        </w:rPr>
      </w:pPr>
    </w:p>
    <w:p w14:paraId="27435804" w14:textId="77777777" w:rsidR="00E4164C" w:rsidRDefault="00E4164C" w:rsidP="00E4164C">
      <w:pPr>
        <w:rPr>
          <w:b/>
          <w:bCs/>
          <w:sz w:val="24"/>
          <w:szCs w:val="24"/>
          <w:u w:val="single"/>
          <w:rtl/>
        </w:rPr>
      </w:pPr>
      <w:r>
        <w:rPr>
          <w:rFonts w:hint="cs"/>
          <w:b/>
          <w:bCs/>
          <w:sz w:val="24"/>
          <w:szCs w:val="24"/>
          <w:u w:val="single"/>
          <w:rtl/>
        </w:rPr>
        <w:lastRenderedPageBreak/>
        <w:t>הסבר על</w:t>
      </w:r>
      <w:r w:rsidR="00503486">
        <w:rPr>
          <w:rFonts w:hint="cs"/>
          <w:b/>
          <w:bCs/>
          <w:sz w:val="24"/>
          <w:szCs w:val="24"/>
          <w:u w:val="single"/>
          <w:rtl/>
        </w:rPr>
        <w:t xml:space="preserve"> פתרון הבעיות</w:t>
      </w:r>
    </w:p>
    <w:p w14:paraId="5D9466CC" w14:textId="77777777" w:rsidR="00503486" w:rsidRPr="00EC412F" w:rsidRDefault="00503486" w:rsidP="00503486">
      <w:pPr>
        <w:rPr>
          <w:sz w:val="24"/>
          <w:szCs w:val="24"/>
          <w:rtl/>
        </w:rPr>
      </w:pPr>
      <w:r>
        <w:rPr>
          <w:rFonts w:hint="cs"/>
          <w:sz w:val="24"/>
          <w:szCs w:val="24"/>
          <w:rtl/>
        </w:rPr>
        <w:t>כדי לפתור את הבעיות שהוצגו בתרגיל השתמשנו במסווגים שפותרים את בעיית קביעת ההצבעה של בוחר לפי הנתונים עליו (הבעיה הבסיסית), לכן לכל בעיה הגדרנו מעטפת שתהיה אחראית על מסווג סטנדרטי</w:t>
      </w:r>
      <w:r w:rsidR="00133196">
        <w:rPr>
          <w:rFonts w:hint="cs"/>
          <w:sz w:val="24"/>
          <w:szCs w:val="24"/>
          <w:rtl/>
        </w:rPr>
        <w:t>, הגדרנו לכל בעיה גם פונקצי</w:t>
      </w:r>
      <w:r>
        <w:rPr>
          <w:rFonts w:hint="cs"/>
          <w:sz w:val="24"/>
          <w:szCs w:val="24"/>
          <w:rtl/>
        </w:rPr>
        <w:t>ה לשערוך טיב הפלט של מודל שפותר בעיה.</w:t>
      </w:r>
      <w:r w:rsidR="00EC412F">
        <w:rPr>
          <w:sz w:val="24"/>
          <w:szCs w:val="24"/>
        </w:rPr>
        <w:br/>
      </w:r>
      <w:r w:rsidR="00EC412F">
        <w:rPr>
          <w:rFonts w:hint="cs"/>
          <w:i/>
          <w:iCs/>
          <w:sz w:val="24"/>
          <w:szCs w:val="24"/>
          <w:rtl/>
        </w:rPr>
        <w:t>הערה: בהמשך נשתמש במונח 'וקטור התוצאות' של בחירות.</w:t>
      </w:r>
      <w:r w:rsidR="00EC412F">
        <w:rPr>
          <w:i/>
          <w:iCs/>
          <w:sz w:val="24"/>
          <w:szCs w:val="24"/>
          <w:rtl/>
        </w:rPr>
        <w:br/>
      </w:r>
      <w:r w:rsidR="00EC412F">
        <w:rPr>
          <w:rFonts w:hint="cs"/>
          <w:i/>
          <w:iCs/>
          <w:sz w:val="24"/>
          <w:szCs w:val="24"/>
          <w:rtl/>
        </w:rPr>
        <w:t xml:space="preserve">הכוונה היא שניצור היסטוגרמה של הקולות לפי התפלגות ההצבעה למפלגות של הבוחרים (הערך לכל מפלגה הוא סכום ההסתברויות אצל כל הבוחרים שהם יצביעו לה, עבור תוצאות אמיתיות ההסתברות אצל כל בוחר היא 1 למפלגה שהוא הצביע לה ו-0 לאחרות) וננרמל אותה כך שסכום הערכים של כל המפלגות הוא 1 </w:t>
      </w:r>
      <w:r w:rsidR="00EC412F">
        <w:rPr>
          <w:i/>
          <w:iCs/>
          <w:sz w:val="24"/>
          <w:szCs w:val="24"/>
          <w:rtl/>
        </w:rPr>
        <w:t>–</w:t>
      </w:r>
      <w:r w:rsidR="00EC412F">
        <w:rPr>
          <w:rFonts w:hint="cs"/>
          <w:i/>
          <w:iCs/>
          <w:sz w:val="24"/>
          <w:szCs w:val="24"/>
          <w:rtl/>
        </w:rPr>
        <w:t xml:space="preserve"> וזהו וקטור התוצאות.</w:t>
      </w:r>
    </w:p>
    <w:p w14:paraId="213875AE" w14:textId="77777777" w:rsidR="0052090D" w:rsidRPr="0052090D" w:rsidRDefault="0052090D" w:rsidP="00CF449A">
      <w:pPr>
        <w:pStyle w:val="ListParagraph"/>
        <w:numPr>
          <w:ilvl w:val="0"/>
          <w:numId w:val="2"/>
        </w:numPr>
        <w:rPr>
          <w:sz w:val="24"/>
          <w:szCs w:val="24"/>
          <w:u w:val="single"/>
        </w:rPr>
      </w:pPr>
      <w:r>
        <w:rPr>
          <w:rFonts w:hint="cs"/>
          <w:sz w:val="24"/>
          <w:szCs w:val="24"/>
          <w:u w:val="single"/>
          <w:rtl/>
        </w:rPr>
        <w:t>סיווג רגיל</w:t>
      </w:r>
      <w:r>
        <w:rPr>
          <w:sz w:val="24"/>
          <w:szCs w:val="24"/>
          <w:rtl/>
        </w:rPr>
        <w:br/>
      </w:r>
      <w:r>
        <w:rPr>
          <w:rFonts w:hint="cs"/>
          <w:sz w:val="24"/>
          <w:szCs w:val="24"/>
          <w:rtl/>
        </w:rPr>
        <w:t>במקרה של בעיית הסיווג הבסיסית של כל בוחר למפלגה לא השתמשנו במעטפת, ופונק' ההערכה הייתה הדיוק, אבל מאוזן לפי הסיווגים האפשריים (</w:t>
      </w:r>
      <w:r>
        <w:rPr>
          <w:sz w:val="24"/>
          <w:szCs w:val="24"/>
        </w:rPr>
        <w:t>balanced_accuracy_score</w:t>
      </w:r>
      <w:r>
        <w:rPr>
          <w:rFonts w:hint="cs"/>
          <w:sz w:val="24"/>
          <w:szCs w:val="24"/>
          <w:rtl/>
        </w:rPr>
        <w:t xml:space="preserve"> של </w:t>
      </w:r>
      <w:r>
        <w:rPr>
          <w:sz w:val="24"/>
          <w:szCs w:val="24"/>
        </w:rPr>
        <w:t>sklearn</w:t>
      </w:r>
      <w:r>
        <w:rPr>
          <w:rFonts w:hint="cs"/>
          <w:sz w:val="24"/>
          <w:szCs w:val="24"/>
          <w:rtl/>
        </w:rPr>
        <w:t>).</w:t>
      </w:r>
    </w:p>
    <w:p w14:paraId="0E075853" w14:textId="77777777" w:rsidR="0052090D" w:rsidRPr="0052090D" w:rsidRDefault="0052090D" w:rsidP="0052090D">
      <w:pPr>
        <w:ind w:left="360"/>
        <w:rPr>
          <w:sz w:val="24"/>
          <w:szCs w:val="24"/>
          <w:u w:val="single"/>
        </w:rPr>
      </w:pPr>
    </w:p>
    <w:p w14:paraId="4AD41FE6" w14:textId="77777777" w:rsidR="00CF449A" w:rsidRDefault="00503486" w:rsidP="00CF449A">
      <w:pPr>
        <w:pStyle w:val="ListParagraph"/>
        <w:numPr>
          <w:ilvl w:val="0"/>
          <w:numId w:val="2"/>
        </w:numPr>
        <w:rPr>
          <w:sz w:val="24"/>
          <w:szCs w:val="24"/>
          <w:u w:val="single"/>
        </w:rPr>
      </w:pPr>
      <w:r w:rsidRPr="00CF449A">
        <w:rPr>
          <w:rFonts w:hint="cs"/>
          <w:sz w:val="24"/>
          <w:szCs w:val="24"/>
          <w:u w:val="single"/>
          <w:rtl/>
        </w:rPr>
        <w:t>המנצח בבחירות</w:t>
      </w:r>
    </w:p>
    <w:p w14:paraId="46D899CA" w14:textId="77777777" w:rsidR="00EC412F" w:rsidRDefault="00133196" w:rsidP="00CF449A">
      <w:pPr>
        <w:pStyle w:val="ListParagraph"/>
        <w:rPr>
          <w:sz w:val="24"/>
          <w:szCs w:val="24"/>
          <w:rtl/>
        </w:rPr>
      </w:pPr>
      <w:r w:rsidRPr="00CF449A">
        <w:rPr>
          <w:rFonts w:hint="cs"/>
          <w:sz w:val="24"/>
          <w:szCs w:val="24"/>
          <w:rtl/>
        </w:rPr>
        <w:t>החלטנו שפתרון לבעיה זו יכול לה</w:t>
      </w:r>
      <w:r w:rsidR="006D008B" w:rsidRPr="00CF449A">
        <w:rPr>
          <w:rFonts w:hint="cs"/>
          <w:sz w:val="24"/>
          <w:szCs w:val="24"/>
          <w:rtl/>
        </w:rPr>
        <w:t>י</w:t>
      </w:r>
      <w:r w:rsidRPr="00CF449A">
        <w:rPr>
          <w:rFonts w:hint="cs"/>
          <w:sz w:val="24"/>
          <w:szCs w:val="24"/>
          <w:rtl/>
        </w:rPr>
        <w:t>גזר מ</w:t>
      </w:r>
      <w:r w:rsidR="00EC412F">
        <w:rPr>
          <w:rFonts w:hint="cs"/>
          <w:sz w:val="24"/>
          <w:szCs w:val="24"/>
          <w:rtl/>
        </w:rPr>
        <w:t>ה</w:t>
      </w:r>
      <w:r w:rsidRPr="00CF449A">
        <w:rPr>
          <w:rFonts w:hint="cs"/>
          <w:sz w:val="24"/>
          <w:szCs w:val="24"/>
          <w:rtl/>
        </w:rPr>
        <w:t>פתרון לבעיה השנייה של התפלגות הקולות בין המפלגות, ולכן החלטנו להשתמש פחות או יותר באותו הפתרון רק עם פונקציית הערכה שונה</w:t>
      </w:r>
      <w:r w:rsidR="00EC412F">
        <w:rPr>
          <w:rFonts w:hint="cs"/>
          <w:sz w:val="24"/>
          <w:szCs w:val="24"/>
          <w:rtl/>
        </w:rPr>
        <w:t>.</w:t>
      </w:r>
    </w:p>
    <w:p w14:paraId="7E90AF0C" w14:textId="77777777" w:rsidR="00EC412F" w:rsidRDefault="00133196" w:rsidP="00CF449A">
      <w:pPr>
        <w:pStyle w:val="ListParagraph"/>
        <w:rPr>
          <w:sz w:val="24"/>
          <w:szCs w:val="24"/>
          <w:rtl/>
        </w:rPr>
      </w:pPr>
      <w:r w:rsidRPr="00CF449A">
        <w:rPr>
          <w:rFonts w:hint="cs"/>
          <w:sz w:val="24"/>
          <w:szCs w:val="24"/>
          <w:rtl/>
        </w:rPr>
        <w:t>פונקציית ההערכה במקרה הזה</w:t>
      </w:r>
      <w:r w:rsidR="00EC412F">
        <w:rPr>
          <w:rFonts w:hint="cs"/>
          <w:sz w:val="24"/>
          <w:szCs w:val="24"/>
          <w:rtl/>
        </w:rPr>
        <w:t xml:space="preserve"> משתמש בוקטורי התוצאות של החיזוי והאמת</w:t>
      </w:r>
      <w:r w:rsidR="00EC412F">
        <w:rPr>
          <w:sz w:val="24"/>
          <w:szCs w:val="24"/>
          <w:rtl/>
        </w:rPr>
        <w:br/>
      </w:r>
      <w:r w:rsidRPr="00CF449A">
        <w:rPr>
          <w:rFonts w:hint="cs"/>
          <w:sz w:val="24"/>
          <w:szCs w:val="24"/>
          <w:rtl/>
        </w:rPr>
        <w:t>כ-</w:t>
      </w:r>
      <w:r w:rsidRPr="00CF449A">
        <w:rPr>
          <w:sz w:val="24"/>
          <w:szCs w:val="24"/>
        </w:rPr>
        <w:t>logits</w:t>
      </w:r>
      <w:r w:rsidRPr="00CF449A">
        <w:rPr>
          <w:rFonts w:hint="cs"/>
          <w:sz w:val="24"/>
          <w:szCs w:val="24"/>
          <w:rtl/>
        </w:rPr>
        <w:t xml:space="preserve"> של </w:t>
      </w:r>
      <w:r w:rsidRPr="00CF449A">
        <w:rPr>
          <w:sz w:val="24"/>
          <w:szCs w:val="24"/>
        </w:rPr>
        <w:t>softmax</w:t>
      </w:r>
      <w:r w:rsidRPr="00CF449A">
        <w:rPr>
          <w:rFonts w:hint="cs"/>
          <w:sz w:val="24"/>
          <w:szCs w:val="24"/>
          <w:rtl/>
        </w:rPr>
        <w:t xml:space="preserve"> כך שטעויות בחיזוי אצל המפלגות המובילות הרבה י</w:t>
      </w:r>
      <w:r w:rsidR="00600CDD" w:rsidRPr="00CF449A">
        <w:rPr>
          <w:rFonts w:hint="cs"/>
          <w:sz w:val="24"/>
          <w:szCs w:val="24"/>
          <w:rtl/>
        </w:rPr>
        <w:t>ותר משפיעות על הערכת טיב החיזוי</w:t>
      </w:r>
      <w:r w:rsidR="00EC412F">
        <w:rPr>
          <w:rFonts w:hint="cs"/>
          <w:sz w:val="24"/>
          <w:szCs w:val="24"/>
          <w:rtl/>
        </w:rPr>
        <w:t>.</w:t>
      </w:r>
    </w:p>
    <w:p w14:paraId="0F98694E" w14:textId="77777777" w:rsidR="00CF449A" w:rsidRDefault="00600CDD" w:rsidP="00CF449A">
      <w:pPr>
        <w:pStyle w:val="ListParagraph"/>
        <w:rPr>
          <w:sz w:val="24"/>
          <w:szCs w:val="24"/>
        </w:rPr>
      </w:pPr>
      <w:r w:rsidRPr="00CF449A">
        <w:rPr>
          <w:rFonts w:hint="cs"/>
          <w:sz w:val="24"/>
          <w:szCs w:val="24"/>
          <w:rtl/>
        </w:rPr>
        <w:t>אנחנו מחשבים את המרחק</w:t>
      </w:r>
      <w:r w:rsidR="00EC412F">
        <w:rPr>
          <w:rFonts w:hint="cs"/>
          <w:sz w:val="24"/>
          <w:szCs w:val="24"/>
          <w:rtl/>
        </w:rPr>
        <w:t xml:space="preserve"> האוקלידי</w:t>
      </w:r>
      <w:r w:rsidRPr="00CF449A">
        <w:rPr>
          <w:rFonts w:hint="cs"/>
          <w:sz w:val="24"/>
          <w:szCs w:val="24"/>
          <w:rtl/>
        </w:rPr>
        <w:t xml:space="preserve"> בין </w:t>
      </w:r>
      <w:r w:rsidR="00EC412F">
        <w:rPr>
          <w:rFonts w:hint="cs"/>
          <w:sz w:val="24"/>
          <w:szCs w:val="24"/>
          <w:rtl/>
        </w:rPr>
        <w:t xml:space="preserve">וקטור התוצאות של החיזוי לוקטור התוצאות של האמת </w:t>
      </w:r>
      <w:r w:rsidRPr="00CF449A">
        <w:rPr>
          <w:rFonts w:hint="cs"/>
          <w:sz w:val="24"/>
          <w:szCs w:val="24"/>
          <w:rtl/>
        </w:rPr>
        <w:t>(</w:t>
      </w:r>
      <w:r w:rsidR="00EC412F">
        <w:rPr>
          <w:rFonts w:hint="cs"/>
          <w:sz w:val="24"/>
          <w:szCs w:val="24"/>
          <w:rtl/>
        </w:rPr>
        <w:t xml:space="preserve">לאחר </w:t>
      </w:r>
      <w:r w:rsidRPr="00CF449A">
        <w:rPr>
          <w:sz w:val="24"/>
          <w:szCs w:val="24"/>
        </w:rPr>
        <w:t>softm</w:t>
      </w:r>
      <w:r w:rsidR="00EC412F">
        <w:rPr>
          <w:sz w:val="24"/>
          <w:szCs w:val="24"/>
        </w:rPr>
        <w:t>a</w:t>
      </w:r>
      <w:r w:rsidRPr="00CF449A">
        <w:rPr>
          <w:sz w:val="24"/>
          <w:szCs w:val="24"/>
        </w:rPr>
        <w:t>x</w:t>
      </w:r>
      <w:r w:rsidRPr="00CF449A">
        <w:rPr>
          <w:rFonts w:hint="cs"/>
          <w:sz w:val="24"/>
          <w:szCs w:val="24"/>
          <w:rtl/>
        </w:rPr>
        <w:t xml:space="preserve"> של </w:t>
      </w:r>
      <w:r w:rsidR="00EC412F">
        <w:rPr>
          <w:rFonts w:hint="cs"/>
          <w:sz w:val="24"/>
          <w:szCs w:val="24"/>
          <w:rtl/>
        </w:rPr>
        <w:t>שניהם</w:t>
      </w:r>
      <w:r w:rsidRPr="00CF449A">
        <w:rPr>
          <w:rFonts w:hint="cs"/>
          <w:sz w:val="24"/>
          <w:szCs w:val="24"/>
          <w:rtl/>
        </w:rPr>
        <w:t>) ומעדיפים ערכים יותר קרובים ל</w:t>
      </w:r>
      <w:r w:rsidR="00F57032" w:rsidRPr="00CF449A">
        <w:rPr>
          <w:sz w:val="24"/>
          <w:szCs w:val="24"/>
        </w:rPr>
        <w:t>-</w:t>
      </w:r>
      <w:r w:rsidRPr="00CF449A">
        <w:rPr>
          <w:rFonts w:hint="cs"/>
          <w:sz w:val="24"/>
          <w:szCs w:val="24"/>
          <w:rtl/>
        </w:rPr>
        <w:t>0</w:t>
      </w:r>
      <w:r w:rsidR="00EC412F">
        <w:rPr>
          <w:rFonts w:hint="cs"/>
          <w:sz w:val="24"/>
          <w:szCs w:val="24"/>
          <w:rtl/>
        </w:rPr>
        <w:t xml:space="preserve"> (ולכן מחזירים את המרחק כפול </w:t>
      </w:r>
      <m:oMath>
        <m:r>
          <w:rPr>
            <w:rFonts w:ascii="Cambria Math" w:hAnsi="Cambria Math"/>
            <w:sz w:val="24"/>
            <w:szCs w:val="24"/>
          </w:rPr>
          <m:t>-1</m:t>
        </m:r>
      </m:oMath>
      <w:r w:rsidR="00EC412F">
        <w:rPr>
          <w:rFonts w:hint="cs"/>
          <w:sz w:val="24"/>
          <w:szCs w:val="24"/>
          <w:rtl/>
        </w:rPr>
        <w:t>)</w:t>
      </w:r>
      <w:r w:rsidRPr="00CF449A">
        <w:rPr>
          <w:rFonts w:hint="cs"/>
          <w:sz w:val="24"/>
          <w:szCs w:val="24"/>
          <w:rtl/>
        </w:rPr>
        <w:t>.</w:t>
      </w:r>
    </w:p>
    <w:p w14:paraId="650C983F" w14:textId="77777777" w:rsidR="00CF449A" w:rsidRPr="00CF449A" w:rsidRDefault="00CF449A" w:rsidP="00CF449A">
      <w:pPr>
        <w:rPr>
          <w:sz w:val="24"/>
          <w:szCs w:val="24"/>
          <w:u w:val="single"/>
          <w:rtl/>
        </w:rPr>
      </w:pPr>
    </w:p>
    <w:p w14:paraId="2F398A98" w14:textId="77777777" w:rsidR="00CF449A" w:rsidRDefault="00133196" w:rsidP="00CF449A">
      <w:pPr>
        <w:pStyle w:val="ListParagraph"/>
        <w:numPr>
          <w:ilvl w:val="0"/>
          <w:numId w:val="2"/>
        </w:numPr>
        <w:rPr>
          <w:sz w:val="24"/>
          <w:szCs w:val="24"/>
          <w:u w:val="single"/>
        </w:rPr>
      </w:pPr>
      <w:r w:rsidRPr="00CF449A">
        <w:rPr>
          <w:rFonts w:hint="cs"/>
          <w:sz w:val="24"/>
          <w:szCs w:val="24"/>
          <w:u w:val="single"/>
          <w:rtl/>
        </w:rPr>
        <w:t>תוצאות הבחירות</w:t>
      </w:r>
    </w:p>
    <w:p w14:paraId="4D86BDAA" w14:textId="77777777" w:rsidR="00CF449A" w:rsidRDefault="00EC412F" w:rsidP="00CF449A">
      <w:pPr>
        <w:pStyle w:val="ListParagraph"/>
        <w:rPr>
          <w:sz w:val="24"/>
          <w:szCs w:val="24"/>
        </w:rPr>
      </w:pPr>
      <w:r>
        <w:rPr>
          <w:rFonts w:hint="cs"/>
          <w:sz w:val="24"/>
          <w:szCs w:val="24"/>
          <w:rtl/>
        </w:rPr>
        <w:t>במקרה הזה החלטנו השתמש במרחק האוקלידי בין וקטורי התוצאות של החיזוי ושל האמת בשביל להעריך את איכות הפיתרון.</w:t>
      </w:r>
      <w:r>
        <w:rPr>
          <w:sz w:val="24"/>
          <w:szCs w:val="24"/>
          <w:rtl/>
        </w:rPr>
        <w:br/>
      </w:r>
      <w:r>
        <w:rPr>
          <w:rFonts w:hint="cs"/>
          <w:sz w:val="24"/>
          <w:szCs w:val="24"/>
          <w:rtl/>
        </w:rPr>
        <w:t xml:space="preserve">אנחנו רוצים לצמצם את המרחק הזה (מרחק 0 זה הכי טוב) ולכן נחזיר את המרחק כפול </w:t>
      </w:r>
      <m:oMath>
        <m:r>
          <w:rPr>
            <w:rFonts w:ascii="Cambria Math" w:hAnsi="Cambria Math"/>
            <w:sz w:val="24"/>
            <w:szCs w:val="24"/>
          </w:rPr>
          <m:t>-1</m:t>
        </m:r>
      </m:oMath>
      <w:r>
        <w:rPr>
          <w:rFonts w:hint="cs"/>
          <w:sz w:val="24"/>
          <w:szCs w:val="24"/>
          <w:rtl/>
        </w:rPr>
        <w:t>.</w:t>
      </w:r>
    </w:p>
    <w:p w14:paraId="4526F16F" w14:textId="77777777" w:rsidR="00CF449A" w:rsidRPr="00CF449A" w:rsidRDefault="00CF449A" w:rsidP="00CF449A">
      <w:pPr>
        <w:rPr>
          <w:sz w:val="24"/>
          <w:szCs w:val="24"/>
          <w:rtl/>
        </w:rPr>
      </w:pPr>
    </w:p>
    <w:p w14:paraId="0208FE87" w14:textId="77777777" w:rsidR="00CF449A" w:rsidRDefault="00F41208" w:rsidP="00CF449A">
      <w:pPr>
        <w:pStyle w:val="ListParagraph"/>
        <w:numPr>
          <w:ilvl w:val="0"/>
          <w:numId w:val="2"/>
        </w:numPr>
        <w:rPr>
          <w:sz w:val="24"/>
          <w:szCs w:val="24"/>
          <w:u w:val="single"/>
        </w:rPr>
      </w:pPr>
      <w:r w:rsidRPr="00CF449A">
        <w:rPr>
          <w:rFonts w:hint="cs"/>
          <w:sz w:val="24"/>
          <w:szCs w:val="24"/>
          <w:u w:val="single"/>
          <w:rtl/>
        </w:rPr>
        <w:t>מצביעים סבירים לכל מפלגה</w:t>
      </w:r>
    </w:p>
    <w:p w14:paraId="2E19344C" w14:textId="77777777" w:rsidR="00CF449A" w:rsidRDefault="00F41208" w:rsidP="00CF449A">
      <w:pPr>
        <w:pStyle w:val="ListParagraph"/>
        <w:rPr>
          <w:sz w:val="24"/>
          <w:szCs w:val="24"/>
        </w:rPr>
      </w:pPr>
      <w:r w:rsidRPr="00CF449A">
        <w:rPr>
          <w:rFonts w:hint="cs"/>
          <w:sz w:val="24"/>
          <w:szCs w:val="24"/>
          <w:rtl/>
        </w:rPr>
        <w:t>בדומה לתהליך שביצענו בפתרון הבעיות הקודמות חישבנו את ההסתברות של כל מצביע להצביע לכל מפלגה והחזרנו לכל מפלגה רשימה של מצביעים שיש להם הסתברות גבוהה מערך שהמשתמש הגדיר (</w:t>
      </w:r>
      <w:r w:rsidRPr="00CF449A">
        <w:rPr>
          <w:sz w:val="24"/>
          <w:szCs w:val="24"/>
        </w:rPr>
        <w:t>threshold</w:t>
      </w:r>
      <w:r w:rsidRPr="00CF449A">
        <w:rPr>
          <w:rFonts w:hint="cs"/>
          <w:sz w:val="24"/>
          <w:szCs w:val="24"/>
          <w:rtl/>
        </w:rPr>
        <w:t>) להצביע לה, אנחנו בחרנו להשתמש בערך דיפולטי של 60%</w:t>
      </w:r>
      <w:r w:rsidRPr="00CF449A">
        <w:rPr>
          <w:sz w:val="24"/>
          <w:szCs w:val="24"/>
        </w:rPr>
        <w:t xml:space="preserve"> .</w:t>
      </w:r>
    </w:p>
    <w:p w14:paraId="17F80462" w14:textId="77777777" w:rsidR="0052090D" w:rsidRDefault="00F41208" w:rsidP="0052090D">
      <w:pPr>
        <w:pStyle w:val="ListParagraph"/>
        <w:rPr>
          <w:sz w:val="24"/>
          <w:szCs w:val="24"/>
          <w:rtl/>
        </w:rPr>
      </w:pPr>
      <w:r>
        <w:rPr>
          <w:rFonts w:hint="cs"/>
          <w:sz w:val="24"/>
          <w:szCs w:val="24"/>
          <w:rtl/>
        </w:rPr>
        <w:t xml:space="preserve">פונקציית ההערכה במקרה זה הינה ממוצע של </w:t>
      </w:r>
      <w:r w:rsidR="00A803BB">
        <w:rPr>
          <w:rFonts w:hint="cs"/>
          <w:sz w:val="24"/>
          <w:szCs w:val="24"/>
          <w:rtl/>
        </w:rPr>
        <w:t>ניקודי ה</w:t>
      </w:r>
      <w:r w:rsidR="00EC412F">
        <w:rPr>
          <w:rFonts w:hint="cs"/>
          <w:sz w:val="24"/>
          <w:szCs w:val="24"/>
          <w:rtl/>
        </w:rPr>
        <w:t>-</w:t>
      </w:r>
      <w:r w:rsidR="00A803BB">
        <w:rPr>
          <w:sz w:val="24"/>
          <w:szCs w:val="24"/>
        </w:rPr>
        <w:t>f1</w:t>
      </w:r>
      <w:r w:rsidR="00A803BB">
        <w:rPr>
          <w:rFonts w:hint="cs"/>
          <w:sz w:val="24"/>
          <w:szCs w:val="24"/>
          <w:rtl/>
        </w:rPr>
        <w:t xml:space="preserve"> בין המצביעים שקבענו שסביר שיצביעו למפלגה מסויומת לבין האנשים שבאמת הצביעו לאותה מפלגה (ממוצע על כל המפלגות).</w:t>
      </w:r>
      <w:r w:rsidR="00EC412F">
        <w:rPr>
          <w:sz w:val="24"/>
          <w:szCs w:val="24"/>
          <w:rtl/>
        </w:rPr>
        <w:br/>
      </w:r>
      <w:r w:rsidR="00EC412F">
        <w:rPr>
          <w:rFonts w:hint="cs"/>
          <w:sz w:val="24"/>
          <w:szCs w:val="24"/>
          <w:rtl/>
        </w:rPr>
        <w:t xml:space="preserve">כלומר נחשב </w:t>
      </w:r>
      <w:r w:rsidR="00EC412F">
        <w:rPr>
          <w:sz w:val="24"/>
          <w:szCs w:val="24"/>
        </w:rPr>
        <w:t>f1</w:t>
      </w:r>
      <w:r w:rsidR="00EC412F">
        <w:rPr>
          <w:rFonts w:hint="cs"/>
          <w:sz w:val="24"/>
          <w:szCs w:val="24"/>
          <w:rtl/>
        </w:rPr>
        <w:t xml:space="preserve"> לכל מפלגה כאשר יש סיווג בינארי של 'סביר' ו-'לא סביר' ונעשה ממוצע, שנרצה להגיע לערך מקסימלי אצלו.</w:t>
      </w:r>
    </w:p>
    <w:p w14:paraId="20CCD3A2" w14:textId="77777777" w:rsidR="00A803BB" w:rsidRPr="0052090D" w:rsidRDefault="00A803BB" w:rsidP="0052090D">
      <w:pPr>
        <w:rPr>
          <w:sz w:val="24"/>
          <w:szCs w:val="24"/>
          <w:rtl/>
        </w:rPr>
      </w:pPr>
      <w:r w:rsidRPr="0052090D">
        <w:rPr>
          <w:rFonts w:hint="cs"/>
          <w:b/>
          <w:bCs/>
          <w:sz w:val="24"/>
          <w:szCs w:val="24"/>
          <w:u w:val="single"/>
          <w:rtl/>
        </w:rPr>
        <w:lastRenderedPageBreak/>
        <w:t>המודלים שבחרנו לעבוד איתם</w:t>
      </w:r>
    </w:p>
    <w:p w14:paraId="6CDFB1E2" w14:textId="77777777" w:rsidR="00A803BB" w:rsidRDefault="00A803BB" w:rsidP="00840D46">
      <w:pPr>
        <w:rPr>
          <w:sz w:val="24"/>
          <w:szCs w:val="24"/>
          <w:rtl/>
        </w:rPr>
      </w:pPr>
      <w:r>
        <w:rPr>
          <w:rFonts w:hint="cs"/>
          <w:sz w:val="24"/>
          <w:szCs w:val="24"/>
          <w:rtl/>
        </w:rPr>
        <w:t>החלטנו לבחור מודל לינארי</w:t>
      </w:r>
      <w:r w:rsidR="00840D46">
        <w:rPr>
          <w:rFonts w:hint="cs"/>
          <w:sz w:val="24"/>
          <w:szCs w:val="24"/>
          <w:rtl/>
        </w:rPr>
        <w:t xml:space="preserve"> (או חישובי דומה)</w:t>
      </w:r>
      <w:r>
        <w:rPr>
          <w:rFonts w:hint="cs"/>
          <w:sz w:val="24"/>
          <w:szCs w:val="24"/>
          <w:rtl/>
        </w:rPr>
        <w:t xml:space="preserve"> ומודל של עץ החלטה ולפי צרכי הבעיות היינו חייבים שלאותם מסווגים תהיה פונקציה שמחזירה הסתברות לכל סיווג. בגלל מגבלות אלה ואיכות המסווגים החלטנו </w:t>
      </w:r>
      <w:r w:rsidR="00840D46">
        <w:rPr>
          <w:rFonts w:hint="cs"/>
          <w:sz w:val="24"/>
          <w:szCs w:val="24"/>
          <w:rtl/>
        </w:rPr>
        <w:t>להשתמש ב-</w:t>
      </w:r>
      <w:r w:rsidR="00840D46">
        <w:rPr>
          <w:rFonts w:hint="cs"/>
          <w:sz w:val="24"/>
          <w:szCs w:val="24"/>
        </w:rPr>
        <w:t>SVC</w:t>
      </w:r>
      <w:r w:rsidR="00840D46">
        <w:rPr>
          <w:rFonts w:hint="cs"/>
          <w:sz w:val="24"/>
          <w:szCs w:val="24"/>
          <w:rtl/>
        </w:rPr>
        <w:t xml:space="preserve"> וב-</w:t>
      </w:r>
      <w:r w:rsidR="00840D46">
        <w:rPr>
          <w:sz w:val="24"/>
          <w:szCs w:val="24"/>
        </w:rPr>
        <w:t>Random Forest</w:t>
      </w:r>
      <w:r w:rsidR="00840D46">
        <w:rPr>
          <w:rFonts w:hint="cs"/>
          <w:sz w:val="24"/>
          <w:szCs w:val="24"/>
          <w:rtl/>
        </w:rPr>
        <w:t>.</w:t>
      </w:r>
      <w:r w:rsidR="00840D46">
        <w:rPr>
          <w:sz w:val="24"/>
          <w:szCs w:val="24"/>
          <w:rtl/>
        </w:rPr>
        <w:br/>
      </w:r>
      <w:r w:rsidR="00840D46">
        <w:rPr>
          <w:rFonts w:hint="cs"/>
          <w:sz w:val="24"/>
          <w:szCs w:val="24"/>
          <w:rtl/>
        </w:rPr>
        <w:t>יתרון נוסף של המסווגים האלו הוא שהם יכולים לאזן את הדוגמאות שלהם באופן ששקול לאיזון סט האימון, מה שאומר שלא היינו צריכים לאזן אותו עבורם.</w:t>
      </w:r>
    </w:p>
    <w:p w14:paraId="5CB8289B" w14:textId="77777777" w:rsidR="00A803BB" w:rsidRPr="00840D46" w:rsidRDefault="00A803BB" w:rsidP="00840D46">
      <w:pPr>
        <w:rPr>
          <w:sz w:val="24"/>
          <w:szCs w:val="24"/>
          <w:u w:val="single"/>
          <w:rtl/>
        </w:rPr>
      </w:pPr>
      <w:r>
        <w:rPr>
          <w:rFonts w:hint="cs"/>
          <w:sz w:val="24"/>
          <w:szCs w:val="24"/>
          <w:u w:val="single"/>
          <w:rtl/>
        </w:rPr>
        <w:t>כיוונון היפר פרמטרים</w:t>
      </w:r>
      <w:r w:rsidR="00840D46">
        <w:rPr>
          <w:sz w:val="24"/>
          <w:szCs w:val="24"/>
          <w:u w:val="single"/>
          <w:rtl/>
        </w:rPr>
        <w:br/>
      </w:r>
      <w:r w:rsidRPr="00A803BB">
        <w:rPr>
          <w:rFonts w:hint="cs"/>
          <w:sz w:val="24"/>
          <w:szCs w:val="24"/>
          <w:rtl/>
        </w:rPr>
        <w:t>בחרנו לכוונן היפר פרמטרים לכל בעיה לפי חיפוש אקראי על מרחב פרמטרים שהגדרנו.</w:t>
      </w:r>
    </w:p>
    <w:p w14:paraId="1FFAA5BE" w14:textId="77777777" w:rsidR="00F50F3F" w:rsidRDefault="00020D71" w:rsidP="00F50F3F">
      <w:pPr>
        <w:rPr>
          <w:sz w:val="24"/>
          <w:szCs w:val="24"/>
          <w:rtl/>
        </w:rPr>
      </w:pPr>
      <w:r>
        <w:rPr>
          <w:noProof/>
        </w:rPr>
        <w:drawing>
          <wp:inline distT="0" distB="0" distL="0" distR="0" wp14:anchorId="7ED2235A" wp14:editId="5EA32356">
            <wp:extent cx="5274310" cy="3369310"/>
            <wp:effectExtent l="0" t="0" r="254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69310"/>
                    </a:xfrm>
                    <a:prstGeom prst="rect">
                      <a:avLst/>
                    </a:prstGeom>
                  </pic:spPr>
                </pic:pic>
              </a:graphicData>
            </a:graphic>
          </wp:inline>
        </w:drawing>
      </w:r>
      <w:r w:rsidR="00A803BB">
        <w:rPr>
          <w:rFonts w:hint="cs"/>
          <w:sz w:val="24"/>
          <w:szCs w:val="24"/>
          <w:rtl/>
        </w:rPr>
        <w:t xml:space="preserve">לכל פרמטר שבמרחב הגדרנו התפלגות ערכים אקראית שתעבוד עם </w:t>
      </w:r>
      <w:r w:rsidR="00A803BB">
        <w:rPr>
          <w:rFonts w:hint="cs"/>
          <w:sz w:val="24"/>
          <w:szCs w:val="24"/>
        </w:rPr>
        <w:t>R</w:t>
      </w:r>
      <w:r w:rsidR="00A803BB">
        <w:rPr>
          <w:sz w:val="24"/>
          <w:szCs w:val="24"/>
        </w:rPr>
        <w:t xml:space="preserve">andomizedSearchCV </w:t>
      </w:r>
      <w:r w:rsidR="00A803BB">
        <w:rPr>
          <w:rFonts w:hint="cs"/>
          <w:sz w:val="24"/>
          <w:szCs w:val="24"/>
          <w:rtl/>
        </w:rPr>
        <w:t xml:space="preserve"> שעושה חיפוש אקראי על היפר פרמטרים עם</w:t>
      </w:r>
      <w:r w:rsidR="00010ACC">
        <w:rPr>
          <w:sz w:val="24"/>
          <w:szCs w:val="24"/>
          <w:rtl/>
        </w:rPr>
        <w:br/>
      </w:r>
      <w:r w:rsidR="00A803BB">
        <w:rPr>
          <w:sz w:val="24"/>
          <w:szCs w:val="24"/>
        </w:rPr>
        <w:t>k</w:t>
      </w:r>
      <w:r w:rsidR="006D008B">
        <w:rPr>
          <w:sz w:val="24"/>
          <w:szCs w:val="24"/>
        </w:rPr>
        <w:t>-</w:t>
      </w:r>
      <w:r w:rsidR="00A803BB">
        <w:rPr>
          <w:sz w:val="24"/>
          <w:szCs w:val="24"/>
        </w:rPr>
        <w:t>Fold cross validation</w:t>
      </w:r>
      <w:r w:rsidR="00A803BB">
        <w:rPr>
          <w:rFonts w:hint="cs"/>
          <w:sz w:val="24"/>
          <w:szCs w:val="24"/>
          <w:rtl/>
        </w:rPr>
        <w:t xml:space="preserve"> לפי פונקציות ההערכה שהגדרנו.</w:t>
      </w:r>
      <w:r w:rsidR="00F50F3F">
        <w:rPr>
          <w:sz w:val="24"/>
          <w:szCs w:val="24"/>
          <w:rtl/>
        </w:rPr>
        <w:br/>
      </w:r>
      <w:r w:rsidR="00F50F3F">
        <w:rPr>
          <w:rFonts w:hint="cs"/>
          <w:sz w:val="24"/>
          <w:szCs w:val="24"/>
          <w:rtl/>
        </w:rPr>
        <w:t>החלוקה נעשית ע"י אותו המצב האקראי לכל המודלים שנבדקים.</w:t>
      </w:r>
      <w:r w:rsidR="00F50F3F">
        <w:rPr>
          <w:sz w:val="24"/>
          <w:szCs w:val="24"/>
          <w:rtl/>
        </w:rPr>
        <w:br/>
      </w:r>
      <w:r w:rsidR="00A803BB">
        <w:rPr>
          <w:rFonts w:hint="cs"/>
          <w:sz w:val="24"/>
          <w:szCs w:val="24"/>
          <w:rtl/>
        </w:rPr>
        <w:t>גם ווידאנו ש</w:t>
      </w:r>
      <w:r w:rsidR="00E4671E">
        <w:rPr>
          <w:rFonts w:hint="cs"/>
          <w:sz w:val="24"/>
          <w:szCs w:val="24"/>
          <w:rtl/>
        </w:rPr>
        <w:t>החיפוש נ</w:t>
      </w:r>
      <w:r w:rsidR="00D15028">
        <w:rPr>
          <w:rFonts w:hint="cs"/>
          <w:sz w:val="24"/>
          <w:szCs w:val="24"/>
          <w:rtl/>
        </w:rPr>
        <w:t>עשה עם אותו מצב אקראי לכל מסווג. ההתפלגויות שבחרנו היו בטווחי ה</w:t>
      </w:r>
      <w:r w:rsidR="00010ACC">
        <w:rPr>
          <w:rFonts w:hint="cs"/>
          <w:sz w:val="24"/>
          <w:szCs w:val="24"/>
          <w:rtl/>
        </w:rPr>
        <w:t>-</w:t>
      </w:r>
      <w:r w:rsidR="00D15028">
        <w:rPr>
          <w:sz w:val="24"/>
          <w:szCs w:val="24"/>
        </w:rPr>
        <w:t>log</w:t>
      </w:r>
      <w:r w:rsidR="00D15028">
        <w:rPr>
          <w:rFonts w:hint="cs"/>
          <w:sz w:val="24"/>
          <w:szCs w:val="24"/>
          <w:rtl/>
        </w:rPr>
        <w:t xml:space="preserve"> והמכפלות מכיוון שהיה לנו חשוב יותר למצוא את סדר הגודל של ההיפר פרמטרים מאשר הגודל המדויק</w:t>
      </w:r>
      <w:r w:rsidR="0052090D">
        <w:rPr>
          <w:rFonts w:hint="cs"/>
          <w:sz w:val="24"/>
          <w:szCs w:val="24"/>
          <w:rtl/>
        </w:rPr>
        <w:t>, שלדעתנו פחות מהותי.</w:t>
      </w:r>
      <w:r w:rsidR="00840D46">
        <w:rPr>
          <w:sz w:val="24"/>
          <w:szCs w:val="24"/>
          <w:rtl/>
        </w:rPr>
        <w:br/>
      </w:r>
      <w:r w:rsidR="00840D46">
        <w:rPr>
          <w:rFonts w:hint="cs"/>
          <w:sz w:val="24"/>
          <w:szCs w:val="24"/>
          <w:rtl/>
        </w:rPr>
        <w:t>אנחנו בחרנו להשתמש ב-</w:t>
      </w:r>
      <m:oMath>
        <m:r>
          <w:rPr>
            <w:rFonts w:ascii="Cambria Math" w:hAnsi="Cambria Math"/>
            <w:sz w:val="24"/>
            <w:szCs w:val="24"/>
          </w:rPr>
          <m:t>k=3</m:t>
        </m:r>
      </m:oMath>
      <w:r w:rsidR="00840D46">
        <w:rPr>
          <w:rFonts w:hint="cs"/>
          <w:sz w:val="24"/>
          <w:szCs w:val="24"/>
          <w:rtl/>
        </w:rPr>
        <w:t xml:space="preserve"> עבור הכיוונון וב-10 ניחושים של הפרמטרים.</w:t>
      </w:r>
      <w:r w:rsidR="00840D46">
        <w:rPr>
          <w:sz w:val="24"/>
          <w:szCs w:val="24"/>
          <w:rtl/>
        </w:rPr>
        <w:br/>
      </w:r>
      <w:r w:rsidR="00840D46">
        <w:rPr>
          <w:rFonts w:hint="cs"/>
          <w:sz w:val="24"/>
          <w:szCs w:val="24"/>
          <w:rtl/>
        </w:rPr>
        <w:t>בנוסף לכך וידאנו שלכל מסווג שלא מאזן את הסט לפי הסיווגים תתקבל גרסא מאוזנת של סט המבחן.</w:t>
      </w:r>
      <w:r w:rsidR="00840D46">
        <w:rPr>
          <w:sz w:val="24"/>
          <w:szCs w:val="24"/>
          <w:rtl/>
        </w:rPr>
        <w:br/>
      </w:r>
      <w:r w:rsidR="00840D46">
        <w:rPr>
          <w:rFonts w:hint="cs"/>
          <w:sz w:val="24"/>
          <w:szCs w:val="24"/>
          <w:rtl/>
        </w:rPr>
        <w:t xml:space="preserve">מימשנו גם ניקוד לפי </w:t>
      </w:r>
      <w:r w:rsidR="00840D46">
        <w:rPr>
          <w:sz w:val="24"/>
          <w:szCs w:val="24"/>
        </w:rPr>
        <w:t>k-Fold cross validation</w:t>
      </w:r>
      <w:r w:rsidR="00840D46">
        <w:rPr>
          <w:rFonts w:hint="cs"/>
          <w:sz w:val="24"/>
          <w:szCs w:val="24"/>
          <w:rtl/>
        </w:rPr>
        <w:t xml:space="preserve"> משלנו אבל בסוף לא השתמשנו ב</w:t>
      </w:r>
      <w:r w:rsidR="0052090D">
        <w:rPr>
          <w:rFonts w:hint="cs"/>
          <w:sz w:val="24"/>
          <w:szCs w:val="24"/>
          <w:rtl/>
        </w:rPr>
        <w:t>פ</w:t>
      </w:r>
      <w:r w:rsidR="00840D46">
        <w:rPr>
          <w:rFonts w:hint="cs"/>
          <w:sz w:val="24"/>
          <w:szCs w:val="24"/>
          <w:rtl/>
        </w:rPr>
        <w:t>ו</w:t>
      </w:r>
      <w:r w:rsidR="0052090D">
        <w:rPr>
          <w:rFonts w:hint="cs"/>
          <w:sz w:val="24"/>
          <w:szCs w:val="24"/>
          <w:rtl/>
        </w:rPr>
        <w:t>נקציה הזאת</w:t>
      </w:r>
      <w:r w:rsidR="00840D46">
        <w:rPr>
          <w:rFonts w:hint="cs"/>
          <w:sz w:val="24"/>
          <w:szCs w:val="24"/>
          <w:rtl/>
        </w:rPr>
        <w:t xml:space="preserve"> בגלל שזה נעשה אוטומטית בחיפוש</w:t>
      </w:r>
      <w:r w:rsidR="0052090D">
        <w:rPr>
          <w:rFonts w:hint="cs"/>
          <w:sz w:val="24"/>
          <w:szCs w:val="24"/>
          <w:rtl/>
        </w:rPr>
        <w:t>,</w:t>
      </w:r>
      <w:r w:rsidR="00840D46">
        <w:rPr>
          <w:rFonts w:hint="cs"/>
          <w:sz w:val="24"/>
          <w:szCs w:val="24"/>
          <w:rtl/>
        </w:rPr>
        <w:t xml:space="preserve"> השארנו את הפונק' למקרה שנצטרך אותה בתרגילים הבאים.</w:t>
      </w:r>
      <w:r w:rsidR="000B021B">
        <w:rPr>
          <w:sz w:val="24"/>
          <w:szCs w:val="24"/>
          <w:rtl/>
        </w:rPr>
        <w:br/>
      </w:r>
      <w:r w:rsidR="000B021B">
        <w:rPr>
          <w:rFonts w:hint="cs"/>
          <w:sz w:val="24"/>
          <w:szCs w:val="24"/>
          <w:rtl/>
        </w:rPr>
        <w:t xml:space="preserve">לאחר מציאת ההיפר-פרמטרים אנחנו שומרים אותם בקבצים שבתיקייה, כך שנוכל לדלג על השלב הזה לאחר שמצאנו אותם ופשוט להשתמש בערכים השמורים (נעשה </w:t>
      </w:r>
      <w:r w:rsidR="00C11871">
        <w:rPr>
          <w:rFonts w:hint="cs"/>
          <w:sz w:val="24"/>
          <w:szCs w:val="24"/>
          <w:rtl/>
        </w:rPr>
        <w:t>אם לא משתמשים</w:t>
      </w:r>
      <w:r w:rsidR="000B021B">
        <w:rPr>
          <w:rFonts w:hint="cs"/>
          <w:sz w:val="24"/>
          <w:szCs w:val="24"/>
          <w:rtl/>
        </w:rPr>
        <w:t xml:space="preserve"> בדגל </w:t>
      </w:r>
      <w:r w:rsidR="000B021B">
        <w:rPr>
          <w:sz w:val="24"/>
          <w:szCs w:val="24"/>
        </w:rPr>
        <w:t>-s</w:t>
      </w:r>
      <w:r w:rsidR="000B021B">
        <w:rPr>
          <w:rFonts w:hint="cs"/>
          <w:sz w:val="24"/>
          <w:szCs w:val="24"/>
          <w:rtl/>
        </w:rPr>
        <w:t xml:space="preserve"> בקריאה לקובץ הראשי</w:t>
      </w:r>
      <w:r w:rsidR="00C11871">
        <w:rPr>
          <w:rFonts w:hint="cs"/>
          <w:sz w:val="24"/>
          <w:szCs w:val="24"/>
          <w:rtl/>
        </w:rPr>
        <w:t>, אם משתמשים בו אז החיפוש נעשה</w:t>
      </w:r>
      <w:r w:rsidR="000B021B">
        <w:rPr>
          <w:rFonts w:hint="cs"/>
          <w:sz w:val="24"/>
          <w:szCs w:val="24"/>
          <w:rtl/>
        </w:rPr>
        <w:t>).</w:t>
      </w:r>
      <w:r w:rsidR="00840D46">
        <w:rPr>
          <w:sz w:val="24"/>
          <w:szCs w:val="24"/>
          <w:rtl/>
        </w:rPr>
        <w:br/>
      </w:r>
    </w:p>
    <w:p w14:paraId="6DB51EEC" w14:textId="77777777" w:rsidR="00E4671E" w:rsidRPr="00840D46" w:rsidRDefault="00E4671E" w:rsidP="00F50F3F">
      <w:pPr>
        <w:rPr>
          <w:sz w:val="24"/>
          <w:szCs w:val="24"/>
          <w:rtl/>
        </w:rPr>
      </w:pPr>
      <w:r>
        <w:rPr>
          <w:rFonts w:hint="cs"/>
          <w:sz w:val="24"/>
          <w:szCs w:val="24"/>
          <w:u w:val="single"/>
          <w:rtl/>
        </w:rPr>
        <w:lastRenderedPageBreak/>
        <w:t>בחירת המודל הא</w:t>
      </w:r>
      <w:r w:rsidR="00F57032">
        <w:rPr>
          <w:rFonts w:hint="cs"/>
          <w:sz w:val="24"/>
          <w:szCs w:val="24"/>
          <w:u w:val="single"/>
          <w:rtl/>
        </w:rPr>
        <w:t>ופטימלי</w:t>
      </w:r>
      <w:r>
        <w:rPr>
          <w:rFonts w:hint="cs"/>
          <w:sz w:val="24"/>
          <w:szCs w:val="24"/>
          <w:u w:val="single"/>
          <w:rtl/>
        </w:rPr>
        <w:t xml:space="preserve"> לבעיה</w:t>
      </w:r>
      <w:r w:rsidR="00840D46">
        <w:rPr>
          <w:sz w:val="24"/>
          <w:szCs w:val="24"/>
          <w:u w:val="single"/>
          <w:rtl/>
        </w:rPr>
        <w:br/>
      </w:r>
      <w:r>
        <w:rPr>
          <w:rFonts w:hint="cs"/>
          <w:sz w:val="24"/>
          <w:szCs w:val="24"/>
          <w:rtl/>
        </w:rPr>
        <w:t>לאחר שכיווננו את הפרמטרים של המסווגים שלנו אימנו אותם על כל סט האימון והשווינ</w:t>
      </w:r>
      <w:r>
        <w:rPr>
          <w:rFonts w:hint="eastAsia"/>
          <w:sz w:val="24"/>
          <w:szCs w:val="24"/>
          <w:rtl/>
        </w:rPr>
        <w:t>ו</w:t>
      </w:r>
      <w:r>
        <w:rPr>
          <w:rFonts w:hint="cs"/>
          <w:sz w:val="24"/>
          <w:szCs w:val="24"/>
          <w:rtl/>
        </w:rPr>
        <w:t xml:space="preserve"> את החיזוי שלהם על סט הוולידציה והערכנו את התוצאות לפי פונקציות ההערכה שלנו.</w:t>
      </w:r>
    </w:p>
    <w:p w14:paraId="587026B7" w14:textId="77777777" w:rsidR="00A803BB" w:rsidRDefault="00E4671E" w:rsidP="0052090D">
      <w:pPr>
        <w:rPr>
          <w:sz w:val="24"/>
          <w:szCs w:val="24"/>
          <w:rtl/>
        </w:rPr>
      </w:pPr>
      <w:r>
        <w:rPr>
          <w:rFonts w:hint="cs"/>
          <w:sz w:val="24"/>
          <w:szCs w:val="24"/>
          <w:rtl/>
        </w:rPr>
        <w:t xml:space="preserve">לאחר מכן </w:t>
      </w:r>
      <w:r w:rsidR="0052090D">
        <w:rPr>
          <w:rFonts w:hint="cs"/>
          <w:sz w:val="24"/>
          <w:szCs w:val="24"/>
          <w:rtl/>
        </w:rPr>
        <w:t xml:space="preserve">לכל בעיה </w:t>
      </w:r>
      <w:r>
        <w:rPr>
          <w:rFonts w:hint="cs"/>
          <w:sz w:val="24"/>
          <w:szCs w:val="24"/>
          <w:rtl/>
        </w:rPr>
        <w:t>פשוט בחרנו את המסווג עם הניקוד הכי גבוה</w:t>
      </w:r>
      <w:r w:rsidR="0052090D">
        <w:rPr>
          <w:rFonts w:hint="cs"/>
          <w:sz w:val="24"/>
          <w:szCs w:val="24"/>
          <w:rtl/>
        </w:rPr>
        <w:t xml:space="preserve"> לפי פונק' ההערכה</w:t>
      </w:r>
      <w:r>
        <w:rPr>
          <w:rFonts w:hint="cs"/>
          <w:sz w:val="24"/>
          <w:szCs w:val="24"/>
          <w:rtl/>
        </w:rPr>
        <w:t>.</w:t>
      </w:r>
    </w:p>
    <w:p w14:paraId="618A125F" w14:textId="77777777" w:rsidR="0052090D" w:rsidRDefault="0052090D" w:rsidP="0052090D">
      <w:pPr>
        <w:rPr>
          <w:sz w:val="24"/>
          <w:szCs w:val="24"/>
          <w:rtl/>
        </w:rPr>
      </w:pPr>
    </w:p>
    <w:p w14:paraId="08EFA2D4" w14:textId="77777777" w:rsidR="000A6E8A" w:rsidRDefault="0052090D" w:rsidP="0052090D">
      <w:pPr>
        <w:rPr>
          <w:sz w:val="24"/>
          <w:szCs w:val="24"/>
          <w:rtl/>
        </w:rPr>
      </w:pPr>
      <w:r>
        <w:rPr>
          <w:rFonts w:hint="cs"/>
          <w:b/>
          <w:bCs/>
          <w:sz w:val="24"/>
          <w:szCs w:val="24"/>
          <w:u w:val="single"/>
          <w:rtl/>
        </w:rPr>
        <w:t>התוצאות</w:t>
      </w:r>
      <w:r>
        <w:rPr>
          <w:sz w:val="24"/>
          <w:szCs w:val="24"/>
          <w:rtl/>
        </w:rPr>
        <w:br/>
      </w:r>
      <w:r>
        <w:rPr>
          <w:rFonts w:hint="cs"/>
          <w:sz w:val="24"/>
          <w:szCs w:val="24"/>
          <w:rtl/>
        </w:rPr>
        <w:t>כאן נציג את התוצאות שמצאנו.</w:t>
      </w:r>
      <w:r>
        <w:rPr>
          <w:sz w:val="24"/>
          <w:szCs w:val="24"/>
          <w:rtl/>
        </w:rPr>
        <w:br/>
      </w:r>
    </w:p>
    <w:p w14:paraId="6C464A19" w14:textId="77777777" w:rsidR="0052090D" w:rsidRDefault="000A6E8A" w:rsidP="000A6E8A">
      <w:pPr>
        <w:rPr>
          <w:sz w:val="24"/>
          <w:szCs w:val="24"/>
          <w:rtl/>
        </w:rPr>
      </w:pPr>
      <w:r>
        <w:rPr>
          <w:rFonts w:hint="cs"/>
          <w:sz w:val="24"/>
          <w:szCs w:val="24"/>
          <w:u w:val="single"/>
          <w:rtl/>
        </w:rPr>
        <w:t>היפר פרמטרים ובחירת מודלים:</w:t>
      </w:r>
      <w:r>
        <w:rPr>
          <w:sz w:val="24"/>
          <w:szCs w:val="24"/>
          <w:rtl/>
        </w:rPr>
        <w:br/>
      </w:r>
      <w:r w:rsidR="0052090D">
        <w:rPr>
          <w:rFonts w:hint="cs"/>
          <w:sz w:val="24"/>
          <w:szCs w:val="24"/>
          <w:rtl/>
        </w:rPr>
        <w:t>קודם נציג לכל בעיה את ההיפר-פרמטרים שנמצאו לה ואת הניקוד של המודלים על סט ה-</w:t>
      </w:r>
      <w:r w:rsidR="0052090D">
        <w:rPr>
          <w:sz w:val="24"/>
          <w:szCs w:val="24"/>
        </w:rPr>
        <w:t>validation</w:t>
      </w:r>
      <w:r w:rsidR="0052090D">
        <w:rPr>
          <w:rFonts w:hint="cs"/>
          <w:sz w:val="24"/>
          <w:szCs w:val="24"/>
          <w:rtl/>
        </w:rPr>
        <w:t>, בנוסף למודל שנבחר בהתאם לניקוד.</w:t>
      </w:r>
    </w:p>
    <w:p w14:paraId="5F958BEE" w14:textId="77777777" w:rsidR="00244D5E" w:rsidRPr="0052090D" w:rsidRDefault="00244D5E" w:rsidP="00244D5E">
      <w:pPr>
        <w:pStyle w:val="ListParagraph"/>
        <w:numPr>
          <w:ilvl w:val="0"/>
          <w:numId w:val="3"/>
        </w:numPr>
        <w:rPr>
          <w:sz w:val="24"/>
          <w:szCs w:val="24"/>
          <w:u w:val="single"/>
        </w:rPr>
      </w:pPr>
      <w:r>
        <w:rPr>
          <w:rFonts w:hint="cs"/>
          <w:sz w:val="24"/>
          <w:szCs w:val="24"/>
          <w:u w:val="single"/>
          <w:rtl/>
        </w:rPr>
        <w:t>סיווג רגיל</w:t>
      </w:r>
      <w:r>
        <w:rPr>
          <w:sz w:val="24"/>
          <w:szCs w:val="24"/>
          <w:rtl/>
        </w:rPr>
        <w:br/>
      </w:r>
      <w:r>
        <w:rPr>
          <w:noProof/>
          <w:sz w:val="24"/>
          <w:szCs w:val="24"/>
          <w:u w:val="single"/>
        </w:rPr>
        <w:drawing>
          <wp:inline distT="0" distB="0" distL="0" distR="0" wp14:anchorId="338F8CF5" wp14:editId="251F705E">
            <wp:extent cx="5713730" cy="25463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er_params_1.PNG"/>
                    <pic:cNvPicPr/>
                  </pic:nvPicPr>
                  <pic:blipFill rotWithShape="1">
                    <a:blip r:embed="rId6" cstate="print">
                      <a:extLst>
                        <a:ext uri="{28A0092B-C50C-407E-A947-70E740481C1C}">
                          <a14:useLocalDpi xmlns:a14="http://schemas.microsoft.com/office/drawing/2010/main" val="0"/>
                        </a:ext>
                      </a:extLst>
                    </a:blip>
                    <a:srcRect b="1710"/>
                    <a:stretch/>
                  </pic:blipFill>
                  <pic:spPr bwMode="auto">
                    <a:xfrm>
                      <a:off x="0" y="0"/>
                      <a:ext cx="5722569" cy="2550289"/>
                    </a:xfrm>
                    <a:prstGeom prst="rect">
                      <a:avLst/>
                    </a:prstGeom>
                    <a:ln>
                      <a:noFill/>
                    </a:ln>
                    <a:extLst>
                      <a:ext uri="{53640926-AAD7-44D8-BBD7-CCE9431645EC}">
                        <a14:shadowObscured xmlns:a14="http://schemas.microsoft.com/office/drawing/2010/main"/>
                      </a:ext>
                    </a:extLst>
                  </pic:spPr>
                </pic:pic>
              </a:graphicData>
            </a:graphic>
          </wp:inline>
        </w:drawing>
      </w:r>
    </w:p>
    <w:p w14:paraId="07260434" w14:textId="77777777" w:rsidR="00244D5E" w:rsidRPr="0052090D" w:rsidRDefault="00244D5E" w:rsidP="00244D5E">
      <w:pPr>
        <w:ind w:left="360"/>
        <w:rPr>
          <w:sz w:val="24"/>
          <w:szCs w:val="24"/>
          <w:u w:val="single"/>
        </w:rPr>
      </w:pPr>
    </w:p>
    <w:p w14:paraId="587BF117" w14:textId="77777777" w:rsidR="00244D5E" w:rsidRDefault="00244D5E" w:rsidP="00244D5E">
      <w:pPr>
        <w:pStyle w:val="ListParagraph"/>
        <w:numPr>
          <w:ilvl w:val="0"/>
          <w:numId w:val="3"/>
        </w:numPr>
        <w:rPr>
          <w:sz w:val="24"/>
          <w:szCs w:val="24"/>
          <w:u w:val="single"/>
        </w:rPr>
      </w:pPr>
      <w:r w:rsidRPr="00CF449A">
        <w:rPr>
          <w:rFonts w:hint="cs"/>
          <w:sz w:val="24"/>
          <w:szCs w:val="24"/>
          <w:u w:val="single"/>
          <w:rtl/>
        </w:rPr>
        <w:t>המנצח בבחירות</w:t>
      </w:r>
    </w:p>
    <w:p w14:paraId="25DCF405" w14:textId="77777777" w:rsidR="00244D5E" w:rsidRDefault="000A6E8A" w:rsidP="00244D5E">
      <w:pPr>
        <w:pStyle w:val="ListParagraph"/>
        <w:rPr>
          <w:sz w:val="24"/>
          <w:szCs w:val="24"/>
        </w:rPr>
      </w:pPr>
      <w:r>
        <w:rPr>
          <w:noProof/>
          <w:sz w:val="24"/>
          <w:szCs w:val="24"/>
        </w:rPr>
        <w:drawing>
          <wp:inline distT="0" distB="0" distL="0" distR="0" wp14:anchorId="42268610" wp14:editId="5AF1EB54">
            <wp:extent cx="5274310" cy="219329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er_params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3290"/>
                    </a:xfrm>
                    <a:prstGeom prst="rect">
                      <a:avLst/>
                    </a:prstGeom>
                  </pic:spPr>
                </pic:pic>
              </a:graphicData>
            </a:graphic>
          </wp:inline>
        </w:drawing>
      </w:r>
    </w:p>
    <w:p w14:paraId="288A368A" w14:textId="77777777" w:rsidR="00244D5E" w:rsidRDefault="00244D5E" w:rsidP="00244D5E">
      <w:pPr>
        <w:rPr>
          <w:sz w:val="24"/>
          <w:szCs w:val="24"/>
          <w:u w:val="single"/>
        </w:rPr>
      </w:pPr>
    </w:p>
    <w:p w14:paraId="595B13FD" w14:textId="77777777" w:rsidR="000A6E8A" w:rsidRDefault="000A6E8A" w:rsidP="00244D5E">
      <w:pPr>
        <w:rPr>
          <w:sz w:val="24"/>
          <w:szCs w:val="24"/>
          <w:u w:val="single"/>
        </w:rPr>
      </w:pPr>
    </w:p>
    <w:p w14:paraId="161AB22C" w14:textId="77777777" w:rsidR="000A6E8A" w:rsidRPr="00CF449A" w:rsidRDefault="000A6E8A" w:rsidP="00244D5E">
      <w:pPr>
        <w:rPr>
          <w:sz w:val="24"/>
          <w:szCs w:val="24"/>
          <w:u w:val="single"/>
          <w:rtl/>
        </w:rPr>
      </w:pPr>
    </w:p>
    <w:p w14:paraId="1931EC9F" w14:textId="77777777" w:rsidR="00244D5E" w:rsidRDefault="00244D5E" w:rsidP="00244D5E">
      <w:pPr>
        <w:pStyle w:val="ListParagraph"/>
        <w:numPr>
          <w:ilvl w:val="0"/>
          <w:numId w:val="3"/>
        </w:numPr>
        <w:rPr>
          <w:sz w:val="24"/>
          <w:szCs w:val="24"/>
          <w:u w:val="single"/>
        </w:rPr>
      </w:pPr>
      <w:r w:rsidRPr="00CF449A">
        <w:rPr>
          <w:rFonts w:hint="cs"/>
          <w:sz w:val="24"/>
          <w:szCs w:val="24"/>
          <w:u w:val="single"/>
          <w:rtl/>
        </w:rPr>
        <w:t>תוצאות הבחירות</w:t>
      </w:r>
    </w:p>
    <w:p w14:paraId="2B4F50CD" w14:textId="77777777" w:rsidR="00244D5E" w:rsidRDefault="000A6E8A" w:rsidP="00244D5E">
      <w:pPr>
        <w:pStyle w:val="ListParagraph"/>
        <w:rPr>
          <w:sz w:val="24"/>
          <w:szCs w:val="24"/>
        </w:rPr>
      </w:pPr>
      <w:r>
        <w:rPr>
          <w:noProof/>
          <w:sz w:val="24"/>
          <w:szCs w:val="24"/>
        </w:rPr>
        <w:drawing>
          <wp:inline distT="0" distB="0" distL="0" distR="0" wp14:anchorId="0DDDD55A" wp14:editId="124E9D63">
            <wp:extent cx="5274310" cy="216979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per_params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inline>
        </w:drawing>
      </w:r>
    </w:p>
    <w:p w14:paraId="1CDB956D" w14:textId="77777777" w:rsidR="00244D5E" w:rsidRPr="00CF449A" w:rsidRDefault="00244D5E" w:rsidP="00244D5E">
      <w:pPr>
        <w:rPr>
          <w:sz w:val="24"/>
          <w:szCs w:val="24"/>
          <w:rtl/>
        </w:rPr>
      </w:pPr>
    </w:p>
    <w:p w14:paraId="2F003EFB" w14:textId="77777777" w:rsidR="00244D5E" w:rsidRDefault="00244D5E" w:rsidP="00244D5E">
      <w:pPr>
        <w:pStyle w:val="ListParagraph"/>
        <w:numPr>
          <w:ilvl w:val="0"/>
          <w:numId w:val="3"/>
        </w:numPr>
        <w:rPr>
          <w:sz w:val="24"/>
          <w:szCs w:val="24"/>
          <w:u w:val="single"/>
        </w:rPr>
      </w:pPr>
      <w:r w:rsidRPr="00CF449A">
        <w:rPr>
          <w:rFonts w:hint="cs"/>
          <w:sz w:val="24"/>
          <w:szCs w:val="24"/>
          <w:u w:val="single"/>
          <w:rtl/>
        </w:rPr>
        <w:t>מצביעים סבירים לכל מפלגה</w:t>
      </w:r>
    </w:p>
    <w:p w14:paraId="377CE87E" w14:textId="77777777" w:rsidR="00244D5E" w:rsidRDefault="000A6E8A" w:rsidP="00244D5E">
      <w:pPr>
        <w:pStyle w:val="ListParagraph"/>
        <w:rPr>
          <w:sz w:val="24"/>
          <w:szCs w:val="24"/>
          <w:rtl/>
        </w:rPr>
      </w:pPr>
      <w:r>
        <w:rPr>
          <w:noProof/>
          <w:sz w:val="24"/>
          <w:szCs w:val="24"/>
          <w:rtl/>
          <w:lang w:val="he-IL"/>
        </w:rPr>
        <w:drawing>
          <wp:inline distT="0" distB="0" distL="0" distR="0" wp14:anchorId="6CF8A193" wp14:editId="195B709A">
            <wp:extent cx="5274310" cy="2652395"/>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_params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52395"/>
                    </a:xfrm>
                    <a:prstGeom prst="rect">
                      <a:avLst/>
                    </a:prstGeom>
                  </pic:spPr>
                </pic:pic>
              </a:graphicData>
            </a:graphic>
          </wp:inline>
        </w:drawing>
      </w:r>
    </w:p>
    <w:p w14:paraId="4DF00449" w14:textId="77777777" w:rsidR="00600CDD" w:rsidRDefault="00600CDD" w:rsidP="00503486">
      <w:pPr>
        <w:rPr>
          <w:sz w:val="24"/>
          <w:szCs w:val="24"/>
        </w:rPr>
      </w:pPr>
    </w:p>
    <w:p w14:paraId="0BE14E8C" w14:textId="77777777" w:rsidR="000A6E8A" w:rsidRDefault="000A6E8A" w:rsidP="00503486">
      <w:pPr>
        <w:rPr>
          <w:sz w:val="24"/>
          <w:szCs w:val="24"/>
          <w:rtl/>
        </w:rPr>
      </w:pPr>
      <w:r>
        <w:rPr>
          <w:rFonts w:hint="cs"/>
          <w:sz w:val="24"/>
          <w:szCs w:val="24"/>
          <w:rtl/>
        </w:rPr>
        <w:t xml:space="preserve">נשים לב שלפי ההיפר-פרמטרים שנמצאו הבעיות של חיזוי המנצח בבחירות וחיזוי תוצאות הבחירות באמת שקולות </w:t>
      </w:r>
      <w:r>
        <w:rPr>
          <w:sz w:val="24"/>
          <w:szCs w:val="24"/>
          <w:rtl/>
        </w:rPr>
        <w:t>–</w:t>
      </w:r>
      <w:r>
        <w:rPr>
          <w:rFonts w:hint="cs"/>
          <w:sz w:val="24"/>
          <w:szCs w:val="24"/>
          <w:rtl/>
        </w:rPr>
        <w:t xml:space="preserve"> בשתי הבעיות התקבל כי אותם ההיפר-פרמטרים גורמים לתוצאות הכי טובות גם ב-</w:t>
      </w:r>
      <w:r>
        <w:rPr>
          <w:rFonts w:hint="cs"/>
          <w:sz w:val="24"/>
          <w:szCs w:val="24"/>
        </w:rPr>
        <w:t>SVC</w:t>
      </w:r>
      <w:r>
        <w:rPr>
          <w:rFonts w:hint="cs"/>
          <w:sz w:val="24"/>
          <w:szCs w:val="24"/>
          <w:rtl/>
        </w:rPr>
        <w:t xml:space="preserve"> וגם ב-</w:t>
      </w:r>
      <w:r>
        <w:rPr>
          <w:sz w:val="24"/>
          <w:szCs w:val="24"/>
        </w:rPr>
        <w:t>Random Forest</w:t>
      </w:r>
      <w:r>
        <w:rPr>
          <w:rFonts w:hint="cs"/>
          <w:sz w:val="24"/>
          <w:szCs w:val="24"/>
          <w:rtl/>
        </w:rPr>
        <w:t>.</w:t>
      </w:r>
    </w:p>
    <w:p w14:paraId="5D8F0528" w14:textId="77777777" w:rsidR="000A6E8A" w:rsidRDefault="000A6E8A" w:rsidP="00503486">
      <w:pPr>
        <w:rPr>
          <w:sz w:val="24"/>
          <w:szCs w:val="24"/>
          <w:u w:val="single"/>
          <w:rtl/>
        </w:rPr>
      </w:pPr>
    </w:p>
    <w:p w14:paraId="52C5C77E" w14:textId="77777777" w:rsidR="000A6E8A" w:rsidRDefault="000A6E8A" w:rsidP="00503486">
      <w:pPr>
        <w:rPr>
          <w:sz w:val="24"/>
          <w:szCs w:val="24"/>
          <w:u w:val="single"/>
          <w:rtl/>
        </w:rPr>
      </w:pPr>
    </w:p>
    <w:p w14:paraId="0882FF33" w14:textId="77777777" w:rsidR="000A6E8A" w:rsidRDefault="000A6E8A" w:rsidP="00503486">
      <w:pPr>
        <w:rPr>
          <w:sz w:val="24"/>
          <w:szCs w:val="24"/>
          <w:u w:val="single"/>
          <w:rtl/>
        </w:rPr>
      </w:pPr>
    </w:p>
    <w:p w14:paraId="2484F383" w14:textId="77777777" w:rsidR="000A6E8A" w:rsidRDefault="000A6E8A" w:rsidP="00503486">
      <w:pPr>
        <w:rPr>
          <w:sz w:val="24"/>
          <w:szCs w:val="24"/>
          <w:u w:val="single"/>
          <w:rtl/>
        </w:rPr>
      </w:pPr>
    </w:p>
    <w:p w14:paraId="1B7EB3F8" w14:textId="77777777" w:rsidR="000A6E8A" w:rsidRDefault="000A6E8A" w:rsidP="00503486">
      <w:pPr>
        <w:rPr>
          <w:sz w:val="24"/>
          <w:szCs w:val="24"/>
          <w:u w:val="single"/>
          <w:rtl/>
        </w:rPr>
      </w:pPr>
    </w:p>
    <w:p w14:paraId="66CB0097" w14:textId="77777777" w:rsidR="000A6E8A" w:rsidRDefault="000A6E8A" w:rsidP="00503486">
      <w:pPr>
        <w:rPr>
          <w:sz w:val="24"/>
          <w:szCs w:val="24"/>
          <w:rtl/>
        </w:rPr>
      </w:pPr>
      <w:r>
        <w:rPr>
          <w:rFonts w:hint="cs"/>
          <w:sz w:val="24"/>
          <w:szCs w:val="24"/>
          <w:u w:val="single"/>
          <w:rtl/>
        </w:rPr>
        <w:lastRenderedPageBreak/>
        <w:t>תוצאות על סט המבחן:</w:t>
      </w:r>
      <w:r>
        <w:rPr>
          <w:sz w:val="24"/>
          <w:szCs w:val="24"/>
          <w:rtl/>
        </w:rPr>
        <w:br/>
      </w:r>
      <w:r>
        <w:rPr>
          <w:rFonts w:hint="cs"/>
          <w:sz w:val="24"/>
          <w:szCs w:val="24"/>
          <w:rtl/>
        </w:rPr>
        <w:t>כעת נציג את תוצאות הסיווג על סט המבחן.</w:t>
      </w:r>
      <w:r>
        <w:rPr>
          <w:sz w:val="24"/>
          <w:szCs w:val="24"/>
          <w:rtl/>
        </w:rPr>
        <w:br/>
      </w:r>
      <w:r>
        <w:rPr>
          <w:rFonts w:hint="cs"/>
          <w:sz w:val="24"/>
          <w:szCs w:val="24"/>
          <w:rtl/>
        </w:rPr>
        <w:t xml:space="preserve">תוצאות הבעיה הבסיסית שמורות בקובץ </w:t>
      </w:r>
      <w:r>
        <w:rPr>
          <w:sz w:val="24"/>
          <w:szCs w:val="24"/>
        </w:rPr>
        <w:t>test_predictions.csv</w:t>
      </w:r>
      <w:r>
        <w:rPr>
          <w:rFonts w:hint="cs"/>
          <w:sz w:val="24"/>
          <w:szCs w:val="24"/>
          <w:rtl/>
        </w:rPr>
        <w:t>.</w:t>
      </w:r>
    </w:p>
    <w:p w14:paraId="14E29659" w14:textId="77777777" w:rsidR="000A6E8A" w:rsidRPr="000A6E8A" w:rsidRDefault="000A6E8A" w:rsidP="000A6E8A">
      <w:pPr>
        <w:pStyle w:val="ListParagraph"/>
        <w:numPr>
          <w:ilvl w:val="0"/>
          <w:numId w:val="4"/>
        </w:numPr>
        <w:rPr>
          <w:sz w:val="24"/>
          <w:szCs w:val="24"/>
        </w:rPr>
      </w:pPr>
      <w:r>
        <w:rPr>
          <w:rFonts w:hint="cs"/>
          <w:sz w:val="24"/>
          <w:szCs w:val="24"/>
          <w:rtl/>
        </w:rPr>
        <w:t>מטריצת הבלבול על הבעיה הבסיסית:</w:t>
      </w:r>
      <w:r>
        <w:rPr>
          <w:sz w:val="24"/>
          <w:szCs w:val="24"/>
          <w:rtl/>
        </w:rPr>
        <w:br/>
      </w:r>
      <w:r>
        <w:rPr>
          <w:rFonts w:hint="cs"/>
          <w:noProof/>
          <w:sz w:val="24"/>
          <w:szCs w:val="24"/>
          <w:rtl/>
          <w:lang w:val="he-IL"/>
        </w:rPr>
        <w:drawing>
          <wp:inline distT="0" distB="0" distL="0" distR="0" wp14:anchorId="63FB8282" wp14:editId="42CAA8C4">
            <wp:extent cx="5274310" cy="390588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5885"/>
                    </a:xfrm>
                    <a:prstGeom prst="rect">
                      <a:avLst/>
                    </a:prstGeom>
                  </pic:spPr>
                </pic:pic>
              </a:graphicData>
            </a:graphic>
          </wp:inline>
        </w:drawing>
      </w:r>
    </w:p>
    <w:p w14:paraId="53AE809D" w14:textId="77777777" w:rsidR="000A6E8A" w:rsidRDefault="000A6E8A" w:rsidP="000A6E8A">
      <w:pPr>
        <w:pStyle w:val="ListParagraph"/>
        <w:numPr>
          <w:ilvl w:val="0"/>
          <w:numId w:val="4"/>
        </w:numPr>
        <w:rPr>
          <w:sz w:val="24"/>
          <w:szCs w:val="24"/>
        </w:rPr>
      </w:pPr>
      <w:r>
        <w:rPr>
          <w:rFonts w:hint="cs"/>
          <w:sz w:val="24"/>
          <w:szCs w:val="24"/>
          <w:rtl/>
        </w:rPr>
        <w:t>על טסט המבחן חזינו שהמפלגה הסגולה תנצח, וזה אכן מה שקרה.</w:t>
      </w:r>
    </w:p>
    <w:p w14:paraId="6888EE49" w14:textId="77777777" w:rsidR="000A6E8A" w:rsidRPr="000A6E8A" w:rsidRDefault="000A6E8A" w:rsidP="000A6E8A">
      <w:pPr>
        <w:ind w:left="360"/>
        <w:rPr>
          <w:sz w:val="24"/>
          <w:szCs w:val="24"/>
        </w:rPr>
      </w:pPr>
    </w:p>
    <w:p w14:paraId="682A4BE5" w14:textId="0E1779BB" w:rsidR="00E84257" w:rsidRPr="0090202F" w:rsidRDefault="0090202F" w:rsidP="0090202F">
      <w:pPr>
        <w:pStyle w:val="ListParagraph"/>
        <w:numPr>
          <w:ilvl w:val="0"/>
          <w:numId w:val="4"/>
        </w:numPr>
        <w:rPr>
          <w:sz w:val="24"/>
          <w:szCs w:val="24"/>
          <w:rtl/>
        </w:rPr>
      </w:pPr>
      <w:r>
        <w:rPr>
          <w:rFonts w:hint="cs"/>
          <w:noProof/>
          <w:sz w:val="24"/>
          <w:szCs w:val="24"/>
          <w:rtl/>
          <w:lang w:val="he-IL"/>
        </w:rPr>
        <w:drawing>
          <wp:anchor distT="0" distB="0" distL="114300" distR="114300" simplePos="0" relativeHeight="251659264" behindDoc="0" locked="0" layoutInCell="1" allowOverlap="1" wp14:anchorId="7B25B597" wp14:editId="70B464C1">
            <wp:simplePos x="0" y="0"/>
            <wp:positionH relativeFrom="column">
              <wp:posOffset>-960120</wp:posOffset>
            </wp:positionH>
            <wp:positionV relativeFrom="paragraph">
              <wp:posOffset>269599</wp:posOffset>
            </wp:positionV>
            <wp:extent cx="7147560" cy="3204376"/>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0A6E8A">
        <w:rPr>
          <w:rFonts w:hint="cs"/>
          <w:sz w:val="24"/>
          <w:szCs w:val="24"/>
          <w:rtl/>
        </w:rPr>
        <w:t>התפלגות הקולות בין המפלגות</w:t>
      </w:r>
      <w:r w:rsidR="00507F31">
        <w:rPr>
          <w:rFonts w:hint="cs"/>
          <w:sz w:val="24"/>
          <w:szCs w:val="24"/>
          <w:rtl/>
        </w:rPr>
        <w:t xml:space="preserve"> בסט המבחן</w:t>
      </w:r>
      <w:bookmarkStart w:id="0" w:name="_GoBack"/>
      <w:bookmarkEnd w:id="0"/>
      <w:r w:rsidR="000A6E8A">
        <w:rPr>
          <w:rFonts w:hint="cs"/>
          <w:sz w:val="24"/>
          <w:szCs w:val="24"/>
          <w:rtl/>
        </w:rPr>
        <w:t>:</w:t>
      </w:r>
    </w:p>
    <w:p w14:paraId="369721B6" w14:textId="3A99C769" w:rsidR="005A4974" w:rsidRDefault="004D6AF5" w:rsidP="005A4974">
      <w:pPr>
        <w:pStyle w:val="ListParagraph"/>
        <w:numPr>
          <w:ilvl w:val="0"/>
          <w:numId w:val="4"/>
        </w:numPr>
        <w:rPr>
          <w:sz w:val="24"/>
          <w:szCs w:val="24"/>
        </w:rPr>
      </w:pPr>
      <w:r>
        <w:rPr>
          <w:rFonts w:hint="cs"/>
          <w:sz w:val="24"/>
          <w:szCs w:val="24"/>
          <w:rtl/>
        </w:rPr>
        <w:lastRenderedPageBreak/>
        <w:t>סיווג בעיית ה</w:t>
      </w:r>
      <w:r w:rsidR="00E84257">
        <w:rPr>
          <w:rFonts w:hint="cs"/>
          <w:sz w:val="24"/>
          <w:szCs w:val="24"/>
          <w:rtl/>
        </w:rPr>
        <w:t xml:space="preserve">מצביעים </w:t>
      </w:r>
      <w:r>
        <w:rPr>
          <w:rFonts w:hint="cs"/>
          <w:sz w:val="24"/>
          <w:szCs w:val="24"/>
          <w:rtl/>
        </w:rPr>
        <w:t>ה</w:t>
      </w:r>
      <w:r w:rsidR="00E84257">
        <w:rPr>
          <w:rFonts w:hint="cs"/>
          <w:sz w:val="24"/>
          <w:szCs w:val="24"/>
          <w:rtl/>
        </w:rPr>
        <w:t>סבירים</w:t>
      </w:r>
      <w:r>
        <w:rPr>
          <w:rFonts w:hint="cs"/>
          <w:sz w:val="24"/>
          <w:szCs w:val="24"/>
          <w:rtl/>
        </w:rPr>
        <w:t xml:space="preserve"> על סט המבחן</w:t>
      </w:r>
      <w:r w:rsidR="00E84257">
        <w:rPr>
          <w:rFonts w:hint="cs"/>
          <w:sz w:val="24"/>
          <w:szCs w:val="24"/>
          <w:rtl/>
        </w:rPr>
        <w:t>:</w:t>
      </w:r>
      <w:r w:rsidR="00C364CD">
        <w:rPr>
          <w:sz w:val="24"/>
          <w:szCs w:val="24"/>
          <w:rtl/>
        </w:rPr>
        <w:br/>
      </w:r>
    </w:p>
    <w:tbl>
      <w:tblPr>
        <w:tblStyle w:val="TableGrid"/>
        <w:tblpPr w:leftFromText="180" w:rightFromText="180" w:vertAnchor="page" w:horzAnchor="margin" w:tblpY="2237"/>
        <w:bidiVisual/>
        <w:tblW w:w="9271" w:type="dxa"/>
        <w:tblLayout w:type="fixed"/>
        <w:tblLook w:val="04A0" w:firstRow="1" w:lastRow="0" w:firstColumn="1" w:lastColumn="0" w:noHBand="0" w:noVBand="1"/>
      </w:tblPr>
      <w:tblGrid>
        <w:gridCol w:w="1798"/>
        <w:gridCol w:w="2250"/>
        <w:gridCol w:w="1263"/>
        <w:gridCol w:w="1357"/>
        <w:gridCol w:w="1350"/>
        <w:gridCol w:w="1253"/>
      </w:tblGrid>
      <w:tr w:rsidR="005A4974" w:rsidRPr="00C364CD" w14:paraId="3E9D2CC9" w14:textId="77777777" w:rsidTr="005A4974">
        <w:trPr>
          <w:trHeight w:val="1004"/>
        </w:trPr>
        <w:tc>
          <w:tcPr>
            <w:tcW w:w="1798" w:type="dxa"/>
            <w:shd w:val="clear" w:color="auto" w:fill="FF6600"/>
          </w:tcPr>
          <w:p w14:paraId="34A84537" w14:textId="646B1DF2" w:rsidR="005A4974" w:rsidRPr="00C364CD" w:rsidRDefault="005A4974" w:rsidP="004D6AF5">
            <w:pPr>
              <w:ind w:left="360"/>
              <w:jc w:val="center"/>
              <w:rPr>
                <w:sz w:val="24"/>
                <w:szCs w:val="24"/>
                <w:rtl/>
              </w:rPr>
            </w:pPr>
            <w:r>
              <w:rPr>
                <w:sz w:val="24"/>
                <w:szCs w:val="24"/>
              </w:rPr>
              <w:t>Oranges</w:t>
            </w:r>
          </w:p>
        </w:tc>
        <w:tc>
          <w:tcPr>
            <w:tcW w:w="2250" w:type="dxa"/>
            <w:shd w:val="clear" w:color="auto" w:fill="F7CAAC" w:themeFill="accent2" w:themeFillTint="66"/>
          </w:tcPr>
          <w:p w14:paraId="36740C7F" w14:textId="544E4552" w:rsidR="005A4974" w:rsidRPr="00C364CD" w:rsidRDefault="005A4974" w:rsidP="004D6AF5">
            <w:pPr>
              <w:ind w:left="360"/>
              <w:jc w:val="center"/>
              <w:rPr>
                <w:sz w:val="24"/>
                <w:szCs w:val="24"/>
                <w:rtl/>
              </w:rPr>
            </w:pPr>
            <w:r>
              <w:rPr>
                <w:sz w:val="24"/>
                <w:szCs w:val="24"/>
              </w:rPr>
              <w:t>Khakis</w:t>
            </w:r>
          </w:p>
        </w:tc>
        <w:tc>
          <w:tcPr>
            <w:tcW w:w="1263" w:type="dxa"/>
            <w:shd w:val="clear" w:color="auto" w:fill="808080" w:themeFill="background1" w:themeFillShade="80"/>
          </w:tcPr>
          <w:p w14:paraId="1D1042D9" w14:textId="71B8314B" w:rsidR="005A4974" w:rsidRPr="00C364CD" w:rsidRDefault="005A4974" w:rsidP="004D6AF5">
            <w:pPr>
              <w:jc w:val="center"/>
              <w:rPr>
                <w:sz w:val="24"/>
                <w:szCs w:val="24"/>
                <w:rtl/>
              </w:rPr>
            </w:pPr>
            <w:r>
              <w:rPr>
                <w:sz w:val="24"/>
                <w:szCs w:val="24"/>
              </w:rPr>
              <w:t>Greys</w:t>
            </w:r>
          </w:p>
        </w:tc>
        <w:tc>
          <w:tcPr>
            <w:tcW w:w="1357" w:type="dxa"/>
            <w:shd w:val="clear" w:color="auto" w:fill="00CC00"/>
          </w:tcPr>
          <w:p w14:paraId="13E14917" w14:textId="349305B9" w:rsidR="005A4974" w:rsidRPr="00C364CD" w:rsidRDefault="005A4974" w:rsidP="004D6AF5">
            <w:pPr>
              <w:ind w:left="360"/>
              <w:jc w:val="center"/>
              <w:rPr>
                <w:sz w:val="24"/>
                <w:szCs w:val="24"/>
                <w:rtl/>
              </w:rPr>
            </w:pPr>
            <w:r>
              <w:rPr>
                <w:sz w:val="24"/>
                <w:szCs w:val="24"/>
              </w:rPr>
              <w:t>Greens</w:t>
            </w:r>
          </w:p>
        </w:tc>
        <w:tc>
          <w:tcPr>
            <w:tcW w:w="1350" w:type="dxa"/>
            <w:shd w:val="clear" w:color="auto" w:fill="833C0B" w:themeFill="accent2" w:themeFillShade="80"/>
          </w:tcPr>
          <w:p w14:paraId="44BDAB0E" w14:textId="736DFB21" w:rsidR="005A4974" w:rsidRPr="00C364CD" w:rsidRDefault="005A4974" w:rsidP="004D6AF5">
            <w:pPr>
              <w:ind w:left="360"/>
              <w:jc w:val="center"/>
              <w:rPr>
                <w:sz w:val="24"/>
                <w:szCs w:val="24"/>
                <w:rtl/>
              </w:rPr>
            </w:pPr>
            <w:r>
              <w:rPr>
                <w:sz w:val="24"/>
                <w:szCs w:val="24"/>
              </w:rPr>
              <w:t>Browns</w:t>
            </w:r>
          </w:p>
        </w:tc>
        <w:tc>
          <w:tcPr>
            <w:tcW w:w="1253" w:type="dxa"/>
            <w:shd w:val="clear" w:color="auto" w:fill="0000FF"/>
          </w:tcPr>
          <w:p w14:paraId="3B581EAA" w14:textId="5DBA841B" w:rsidR="005A4974" w:rsidRPr="00C364CD" w:rsidRDefault="005A4974" w:rsidP="004D6AF5">
            <w:pPr>
              <w:ind w:left="360"/>
              <w:jc w:val="center"/>
              <w:rPr>
                <w:sz w:val="24"/>
                <w:szCs w:val="24"/>
                <w:rtl/>
              </w:rPr>
            </w:pPr>
            <w:r>
              <w:rPr>
                <w:sz w:val="24"/>
                <w:szCs w:val="24"/>
              </w:rPr>
              <w:t>Blues</w:t>
            </w:r>
          </w:p>
        </w:tc>
      </w:tr>
      <w:tr w:rsidR="005A4974" w:rsidRPr="009C5D31" w14:paraId="2D49FA7D" w14:textId="77777777" w:rsidTr="005A4974">
        <w:trPr>
          <w:trHeight w:val="958"/>
        </w:trPr>
        <w:tc>
          <w:tcPr>
            <w:tcW w:w="1798" w:type="dxa"/>
          </w:tcPr>
          <w:p w14:paraId="6DE5F2A5" w14:textId="77777777" w:rsidR="005A4974" w:rsidRPr="005A4974" w:rsidRDefault="005A4974" w:rsidP="00C74630">
            <w:pPr>
              <w:ind w:left="360"/>
              <w:jc w:val="both"/>
              <w:rPr>
                <w:sz w:val="14"/>
                <w:szCs w:val="14"/>
                <w:rtl/>
              </w:rPr>
            </w:pPr>
            <w:r w:rsidRPr="005A4974">
              <w:rPr>
                <w:rFonts w:cs="Arial"/>
                <w:sz w:val="14"/>
                <w:szCs w:val="14"/>
                <w:rtl/>
              </w:rPr>
              <w:t>2, 13, 19, 40, 96, 124, 131, 145, 158, 248, 249, 268, 305, 329, 424, 497, 533, 538, 557, 575, 582, 603, 625, 656, 703, 774, 776, 778, 788, 797, 804, 826, 897, 929, 990</w:t>
            </w:r>
          </w:p>
        </w:tc>
        <w:tc>
          <w:tcPr>
            <w:tcW w:w="2250" w:type="dxa"/>
          </w:tcPr>
          <w:p w14:paraId="299A9DDA" w14:textId="77777777" w:rsidR="005A4974" w:rsidRPr="005A4974" w:rsidRDefault="005A4974" w:rsidP="00C74630">
            <w:pPr>
              <w:ind w:left="360"/>
              <w:jc w:val="both"/>
              <w:rPr>
                <w:sz w:val="14"/>
                <w:szCs w:val="14"/>
                <w:rtl/>
              </w:rPr>
            </w:pPr>
            <w:r w:rsidRPr="005A4974">
              <w:rPr>
                <w:rFonts w:cs="Arial"/>
                <w:sz w:val="14"/>
                <w:szCs w:val="14"/>
                <w:rtl/>
              </w:rPr>
              <w:t>6, 7, 10, 12, 20, 37, 46, 52, 62, 68, 86, 108, 109, 121, 127, 140, 142, 151, 152, 164, 166, 169, 172, 196, 206, 215, 217, 223, 228, 250, 261, 280, 282, 284, 285, 289, 290, 304, 313, 320, 328, 331, 332, 354, 361, 367, 371, 373, 374, 375, 381, 394, 398, 399, 413, 415, 420, 429, 430, 431, 432, 437, 438, 447, 448, 453, 466, 469, 471, 478, 480, 481, 483, 487, 494, 500, 505, 510, 513, 517, 518, 535, 547, 552, 554, 559, 562, 563, 570, 571, 574, 581, 591, 597, 600, 605, 606, 616, 621, 626, 635, 641, 643, 645, 652, 663, 668, 676, 681, 683, 684, 688, 689, 694, 695, 700, 714, 719, 723, 738, 741, 742, 749, 751, 752, 754, 757, 758, 760, 763, 764, 766, 773, 775, 777, 789, 790, 794, 798, 811, 817, 830, 832, 836, 852, 855, 859, 873, 874, 875, 885, 890, 903, 916, 923, 930, 931, 936, 938, 942, 948, 954, 957, 961, 962, 967, 971, 974, 982, 987</w:t>
            </w:r>
          </w:p>
        </w:tc>
        <w:tc>
          <w:tcPr>
            <w:tcW w:w="1263" w:type="dxa"/>
          </w:tcPr>
          <w:p w14:paraId="2BA67C0E" w14:textId="77777777" w:rsidR="005A4974" w:rsidRPr="005A4974" w:rsidRDefault="005A4974" w:rsidP="00C74630">
            <w:pPr>
              <w:ind w:left="360"/>
              <w:jc w:val="both"/>
              <w:rPr>
                <w:sz w:val="14"/>
                <w:szCs w:val="14"/>
                <w:rtl/>
              </w:rPr>
            </w:pPr>
            <w:r w:rsidRPr="005A4974">
              <w:rPr>
                <w:rFonts w:cs="Arial"/>
                <w:sz w:val="14"/>
                <w:szCs w:val="14"/>
                <w:rtl/>
              </w:rPr>
              <w:t>32, 54, 95, 119, 137, 154, 219, 241, 256, 312, 343, 344, 358, 360, 376, 385, 412, 422, 423, 427, 461, 501, 502, 504, 508, 539, 550, 584, 585, 619, 674, 678, 697, 765, 810, 834, 837, 871, 878, 880, 906, 920, 946, 966</w:t>
            </w:r>
          </w:p>
        </w:tc>
        <w:tc>
          <w:tcPr>
            <w:tcW w:w="1357" w:type="dxa"/>
          </w:tcPr>
          <w:p w14:paraId="2CF1DFFB" w14:textId="77777777" w:rsidR="005A4974" w:rsidRPr="005A4974" w:rsidRDefault="005A4974" w:rsidP="00C74630">
            <w:pPr>
              <w:ind w:left="360"/>
              <w:jc w:val="both"/>
              <w:rPr>
                <w:sz w:val="14"/>
                <w:szCs w:val="14"/>
                <w:rtl/>
              </w:rPr>
            </w:pPr>
            <w:r w:rsidRPr="005A4974">
              <w:rPr>
                <w:rFonts w:cs="Arial"/>
                <w:sz w:val="14"/>
                <w:szCs w:val="14"/>
                <w:rtl/>
              </w:rPr>
              <w:t>1, 18, 31, 43, 63, 67, 70, 93, 103, 104, 128, 130, 133, 161, 182, 184, 187, 195, 232, 233, 257, 270, 288, 296, 307, 347, 404, 410, 451, 455, 477, 489, 531, 549, 579, 583, 593, 598, 612, 613, 615, 623, 636, 637, 661, 672, 682, 712, 718, 768, 772, 847, 918, 921, 955</w:t>
            </w:r>
          </w:p>
        </w:tc>
        <w:tc>
          <w:tcPr>
            <w:tcW w:w="1350" w:type="dxa"/>
          </w:tcPr>
          <w:p w14:paraId="562A712E" w14:textId="77777777" w:rsidR="005A4974" w:rsidRPr="005A4974" w:rsidRDefault="005A4974" w:rsidP="00C74630">
            <w:pPr>
              <w:ind w:left="360"/>
              <w:jc w:val="both"/>
              <w:rPr>
                <w:sz w:val="14"/>
                <w:szCs w:val="14"/>
                <w:rtl/>
              </w:rPr>
            </w:pPr>
            <w:r w:rsidRPr="005A4974">
              <w:rPr>
                <w:rFonts w:cs="Arial"/>
                <w:sz w:val="14"/>
                <w:szCs w:val="14"/>
                <w:rtl/>
              </w:rPr>
              <w:t>8, 25, 29, 30, 50, 51, 55, 58, 69, 83, 85, 98, 102, 134, 138, 139, 144, 149, 156, 163, 171, 173, 186, 190, 205, 252, 255, 258, 259, 273, 311, 337, 348, 349, 350, 370, 372, 379, 383, 388, 392, 393, 401, 405, 406, 408, 416, 445, 456, 458, 459, 470, 488, 492, 495, 506, 528, 556, 564, 568, 578, 590, 601, 629, 653, 655, 660, 664, 666, 670, 699, 705, 715, 724, 739, 755, 780, 783, 802, 838, 840, 850, 856, 861, 900, 907, 917, 925, 933, 939, 976, 983</w:t>
            </w:r>
          </w:p>
        </w:tc>
        <w:tc>
          <w:tcPr>
            <w:tcW w:w="1253" w:type="dxa"/>
          </w:tcPr>
          <w:p w14:paraId="3544D91D" w14:textId="77777777" w:rsidR="005A4974" w:rsidRPr="005A4974" w:rsidRDefault="005A4974" w:rsidP="00C74630">
            <w:pPr>
              <w:ind w:left="360"/>
              <w:jc w:val="both"/>
              <w:rPr>
                <w:sz w:val="14"/>
                <w:szCs w:val="14"/>
                <w:rtl/>
              </w:rPr>
            </w:pPr>
            <w:r w:rsidRPr="005A4974">
              <w:rPr>
                <w:rFonts w:cs="Arial"/>
                <w:sz w:val="14"/>
                <w:szCs w:val="14"/>
                <w:rtl/>
              </w:rPr>
              <w:t>4, 49, 53, 57, 59, 61, 73, 76, 84, 200, 234, 242, 264, 272, 283, 292, 302, 359, 369, 387, 395, 414, 439, 515, 522, 527, 530, 534, 542, 548, 561, 587, 589, 628, 657, 707, 736, 740, 748, 782, 819, 833, 842, 843, 849, 913, 940, 944, 952, 968, 977</w:t>
            </w:r>
          </w:p>
        </w:tc>
      </w:tr>
    </w:tbl>
    <w:p w14:paraId="48F07311" w14:textId="77F65247" w:rsidR="009C5D31" w:rsidRDefault="009C5D31" w:rsidP="005A4974">
      <w:pPr>
        <w:pStyle w:val="ListParagraph"/>
        <w:rPr>
          <w:sz w:val="24"/>
          <w:szCs w:val="24"/>
        </w:rPr>
      </w:pPr>
    </w:p>
    <w:p w14:paraId="3FBF6980" w14:textId="77777777" w:rsidR="005A4974" w:rsidRDefault="005A4974" w:rsidP="005A4974">
      <w:pPr>
        <w:pStyle w:val="ListParagraph"/>
        <w:rPr>
          <w:sz w:val="24"/>
          <w:szCs w:val="24"/>
        </w:rPr>
      </w:pPr>
    </w:p>
    <w:p w14:paraId="30F8D466" w14:textId="77777777" w:rsidR="005A4974" w:rsidRDefault="005A4974" w:rsidP="005A4974">
      <w:pPr>
        <w:rPr>
          <w:sz w:val="24"/>
          <w:szCs w:val="24"/>
        </w:rPr>
      </w:pPr>
    </w:p>
    <w:p w14:paraId="43B5F307" w14:textId="59EEFF6F" w:rsidR="005A4974" w:rsidRDefault="005A4974" w:rsidP="005A4974">
      <w:pPr>
        <w:rPr>
          <w:sz w:val="24"/>
          <w:szCs w:val="24"/>
        </w:rPr>
      </w:pPr>
    </w:p>
    <w:p w14:paraId="40CA28FB" w14:textId="2692EEFD" w:rsidR="005A4974" w:rsidRDefault="005A4974" w:rsidP="005A4974">
      <w:pPr>
        <w:rPr>
          <w:sz w:val="24"/>
          <w:szCs w:val="24"/>
        </w:rPr>
      </w:pPr>
    </w:p>
    <w:p w14:paraId="6DE73686" w14:textId="5A23B1FB" w:rsidR="005A4974" w:rsidRDefault="005A4974" w:rsidP="005A4974">
      <w:pPr>
        <w:rPr>
          <w:sz w:val="24"/>
          <w:szCs w:val="24"/>
        </w:rPr>
      </w:pPr>
    </w:p>
    <w:p w14:paraId="266FDB67" w14:textId="2C40C381" w:rsidR="005A4974" w:rsidRDefault="005A4974" w:rsidP="005A4974">
      <w:pPr>
        <w:rPr>
          <w:sz w:val="24"/>
          <w:szCs w:val="24"/>
        </w:rPr>
      </w:pPr>
    </w:p>
    <w:p w14:paraId="4B98F179" w14:textId="77777777" w:rsidR="005A4974" w:rsidRDefault="005A4974" w:rsidP="005A4974">
      <w:pPr>
        <w:rPr>
          <w:sz w:val="24"/>
          <w:szCs w:val="24"/>
        </w:rPr>
      </w:pPr>
    </w:p>
    <w:tbl>
      <w:tblPr>
        <w:tblStyle w:val="TableGrid"/>
        <w:tblpPr w:leftFromText="180" w:rightFromText="180" w:vertAnchor="page" w:horzAnchor="margin" w:tblpY="1184"/>
        <w:bidiVisual/>
        <w:tblW w:w="8869" w:type="dxa"/>
        <w:tblLayout w:type="fixed"/>
        <w:tblLook w:val="04A0" w:firstRow="1" w:lastRow="0" w:firstColumn="1" w:lastColumn="0" w:noHBand="0" w:noVBand="1"/>
      </w:tblPr>
      <w:tblGrid>
        <w:gridCol w:w="2215"/>
        <w:gridCol w:w="2218"/>
        <w:gridCol w:w="2218"/>
        <w:gridCol w:w="2218"/>
      </w:tblGrid>
      <w:tr w:rsidR="004D6AF5" w:rsidRPr="00C364CD" w14:paraId="1C9B956E" w14:textId="77777777" w:rsidTr="004D6AF5">
        <w:trPr>
          <w:trHeight w:val="1004"/>
        </w:trPr>
        <w:tc>
          <w:tcPr>
            <w:tcW w:w="2215" w:type="dxa"/>
            <w:shd w:val="clear" w:color="auto" w:fill="00FFFF"/>
          </w:tcPr>
          <w:p w14:paraId="76360ED1" w14:textId="77777777" w:rsidR="004D6AF5" w:rsidRPr="00C364CD" w:rsidRDefault="004D6AF5" w:rsidP="004D6AF5">
            <w:pPr>
              <w:ind w:left="360"/>
              <w:jc w:val="center"/>
              <w:rPr>
                <w:sz w:val="24"/>
                <w:szCs w:val="24"/>
                <w:rtl/>
              </w:rPr>
            </w:pPr>
            <w:r w:rsidRPr="005A4974">
              <w:rPr>
                <w:sz w:val="24"/>
                <w:szCs w:val="24"/>
              </w:rPr>
              <w:lastRenderedPageBreak/>
              <w:t>Turquoises</w:t>
            </w:r>
          </w:p>
        </w:tc>
        <w:tc>
          <w:tcPr>
            <w:tcW w:w="2218" w:type="dxa"/>
            <w:shd w:val="clear" w:color="auto" w:fill="FF0000"/>
          </w:tcPr>
          <w:p w14:paraId="12E36F1A" w14:textId="77777777" w:rsidR="004D6AF5" w:rsidRPr="00C364CD" w:rsidRDefault="004D6AF5" w:rsidP="004D6AF5">
            <w:pPr>
              <w:ind w:left="360"/>
              <w:jc w:val="center"/>
              <w:rPr>
                <w:sz w:val="24"/>
                <w:szCs w:val="24"/>
                <w:rtl/>
              </w:rPr>
            </w:pPr>
            <w:r>
              <w:rPr>
                <w:sz w:val="24"/>
                <w:szCs w:val="24"/>
              </w:rPr>
              <w:t>Reds</w:t>
            </w:r>
          </w:p>
        </w:tc>
        <w:tc>
          <w:tcPr>
            <w:tcW w:w="2218" w:type="dxa"/>
            <w:shd w:val="clear" w:color="auto" w:fill="7030A0"/>
          </w:tcPr>
          <w:p w14:paraId="3A29F6B6" w14:textId="77777777" w:rsidR="004D6AF5" w:rsidRPr="00C364CD" w:rsidRDefault="004D6AF5" w:rsidP="004D6AF5">
            <w:pPr>
              <w:ind w:left="360"/>
              <w:jc w:val="center"/>
              <w:rPr>
                <w:sz w:val="24"/>
                <w:szCs w:val="24"/>
                <w:rtl/>
              </w:rPr>
            </w:pPr>
            <w:r>
              <w:rPr>
                <w:sz w:val="24"/>
                <w:szCs w:val="24"/>
              </w:rPr>
              <w:t>Purples</w:t>
            </w:r>
          </w:p>
        </w:tc>
        <w:tc>
          <w:tcPr>
            <w:tcW w:w="2218" w:type="dxa"/>
            <w:shd w:val="clear" w:color="auto" w:fill="FF6699"/>
          </w:tcPr>
          <w:p w14:paraId="76EA7BC8" w14:textId="77777777" w:rsidR="004D6AF5" w:rsidRPr="00C364CD" w:rsidRDefault="004D6AF5" w:rsidP="004D6AF5">
            <w:pPr>
              <w:ind w:left="360"/>
              <w:jc w:val="center"/>
              <w:rPr>
                <w:sz w:val="24"/>
                <w:szCs w:val="24"/>
                <w:rtl/>
              </w:rPr>
            </w:pPr>
            <w:r>
              <w:rPr>
                <w:sz w:val="24"/>
                <w:szCs w:val="24"/>
              </w:rPr>
              <w:t>Pinks</w:t>
            </w:r>
          </w:p>
        </w:tc>
      </w:tr>
      <w:tr w:rsidR="004D6AF5" w:rsidRPr="005A4974" w14:paraId="10A07837" w14:textId="77777777" w:rsidTr="004D6AF5">
        <w:trPr>
          <w:trHeight w:val="958"/>
        </w:trPr>
        <w:tc>
          <w:tcPr>
            <w:tcW w:w="2215" w:type="dxa"/>
          </w:tcPr>
          <w:p w14:paraId="17C0547C" w14:textId="77777777" w:rsidR="004D6AF5" w:rsidRPr="005A4974" w:rsidRDefault="004D6AF5" w:rsidP="004D6AF5">
            <w:pPr>
              <w:ind w:left="360"/>
              <w:jc w:val="both"/>
              <w:rPr>
                <w:sz w:val="14"/>
                <w:szCs w:val="14"/>
                <w:rtl/>
              </w:rPr>
            </w:pPr>
            <w:r w:rsidRPr="005A4974">
              <w:rPr>
                <w:rFonts w:cs="Arial"/>
                <w:sz w:val="14"/>
                <w:szCs w:val="14"/>
                <w:rtl/>
              </w:rPr>
              <w:t>15, 117, 141, 204, 231, 236, 245, 253, 260, 262, 274, 339, 340, 362, 384, 390, 441, 468, 553, 577, 709, 733, 753, 759, 762, 800, 823, 845, 904, 934, 972, 989</w:t>
            </w:r>
          </w:p>
        </w:tc>
        <w:tc>
          <w:tcPr>
            <w:tcW w:w="2218" w:type="dxa"/>
          </w:tcPr>
          <w:p w14:paraId="4875E360" w14:textId="77777777" w:rsidR="004D6AF5" w:rsidRPr="005A4974" w:rsidRDefault="004D6AF5" w:rsidP="004D6AF5">
            <w:pPr>
              <w:ind w:left="360"/>
              <w:jc w:val="both"/>
              <w:rPr>
                <w:sz w:val="14"/>
                <w:szCs w:val="14"/>
                <w:rtl/>
              </w:rPr>
            </w:pPr>
            <w:r w:rsidRPr="005A4974">
              <w:rPr>
                <w:rFonts w:cs="Arial"/>
                <w:sz w:val="14"/>
                <w:szCs w:val="14"/>
                <w:rtl/>
              </w:rPr>
              <w:t>17, 38, 42, 47, 78, 132, 136, 143, 146, 153, 155, 177, 207, 298, 300, 316, 325, 333, 334, 365, 396, 397, 407, 433, 442, 444, 454, 512, 576, 610, 634, 665, 680, 713, 771, 792, 809, 846, 851, 858, 860, 864, 896, 919, 953, 960, 975, 979, 986</w:t>
            </w:r>
          </w:p>
        </w:tc>
        <w:tc>
          <w:tcPr>
            <w:tcW w:w="2218" w:type="dxa"/>
          </w:tcPr>
          <w:p w14:paraId="6DA0BAE8" w14:textId="77777777" w:rsidR="004D6AF5" w:rsidRPr="005A4974" w:rsidRDefault="004D6AF5" w:rsidP="004D6AF5">
            <w:pPr>
              <w:ind w:left="360"/>
              <w:jc w:val="both"/>
              <w:rPr>
                <w:sz w:val="14"/>
                <w:szCs w:val="14"/>
                <w:rtl/>
              </w:rPr>
            </w:pPr>
            <w:r w:rsidRPr="005A4974">
              <w:rPr>
                <w:rFonts w:cs="Arial"/>
                <w:sz w:val="14"/>
                <w:szCs w:val="14"/>
                <w:rtl/>
              </w:rPr>
              <w:t>3, 5, 9, 21, 22, 33, 35, 36, 39, 45, 56, 60, 65, 72, 77, 79, 80, 81, 89, 97, 99, 100, 105, 110, 112, 116, 118, 120, 126, 129, 147, 150, 159, 160, 162, 165, 167, 168, 170, 174, 175, 176, 181, 183, 185, 189, 191, 203, 213, 214, 216, 218, 220, 221, 225, 226, 230, 235, 237, 246, 263, 265, 267, 269, 271, 275, 276, 279, 281, 291, 294, 295, 297, 299, 308, 309, 310, 314, 315, 317, 318, 319, 321, 322, 327, 336, 342, 345, 346, 355, 356, 366, 377, 378, 382, 389, 400, 403, 409, 417, 419, 421, 426, 434, 436, 440, 443, 449, 462, 463, 465, 473, 476, 479, 486, 490, 491, 493, 496, 499, 503, 514, 516, 519, 520, 524, 525, 532, 537, 541, 544, 555, 558, 565, 566, 567, 569, 572, 573, 588, 592, 594, 595, 596, 602, 607, 609, 611, 614, 620, 622, 624, 627, 638, 644, 648, 654, 658, 659, 662, 669, 679, 685, 687, 690, 691, 692, 696, 701, 708, 710, 711, 722, 725, 726, 728, 729, 730, 731, 732, 734, 737, 743, 745, 746, 747, 750, 767, 770, 779, 781, 784, 795, 799, 803, 805, 806, 807, 808, 815, 822, 824, 825, 828, 829, 848, 854, 862, 867, 868, 869, 870, 877, 886, 887, 889, 891, 892, 894, 899, 901, 902, 905, 908, 909, 915, 922, 927, 932, 937, 941, 943, 945, 947, 950, 951, 964, 965, 969, 973, 980, 981, 984, 985, 988</w:t>
            </w:r>
          </w:p>
        </w:tc>
        <w:tc>
          <w:tcPr>
            <w:tcW w:w="2218" w:type="dxa"/>
          </w:tcPr>
          <w:p w14:paraId="4A2F38BD" w14:textId="77777777" w:rsidR="004D6AF5" w:rsidRPr="005A4974" w:rsidRDefault="004D6AF5" w:rsidP="004D6AF5">
            <w:pPr>
              <w:ind w:left="360"/>
              <w:jc w:val="both"/>
              <w:rPr>
                <w:sz w:val="14"/>
                <w:szCs w:val="14"/>
                <w:rtl/>
              </w:rPr>
            </w:pPr>
            <w:r w:rsidRPr="005A4974">
              <w:rPr>
                <w:rFonts w:cs="Arial"/>
                <w:sz w:val="14"/>
                <w:szCs w:val="14"/>
                <w:rtl/>
              </w:rPr>
              <w:t>11, 16, 74, 91, 101, 106, 114, 122, 338, 353, 363, 435, 450, 457, 484, 507, 509, 630, 721, 812, 884, 895</w:t>
            </w:r>
          </w:p>
        </w:tc>
      </w:tr>
    </w:tbl>
    <w:p w14:paraId="4BAE4D57" w14:textId="78D9E5E2" w:rsidR="005A4974" w:rsidRDefault="005A4974" w:rsidP="005A4974">
      <w:pPr>
        <w:rPr>
          <w:sz w:val="24"/>
          <w:szCs w:val="24"/>
        </w:rPr>
      </w:pPr>
    </w:p>
    <w:tbl>
      <w:tblPr>
        <w:tblStyle w:val="TableGrid"/>
        <w:bidiVisual/>
        <w:tblW w:w="8902" w:type="dxa"/>
        <w:jc w:val="center"/>
        <w:tblLayout w:type="fixed"/>
        <w:tblLook w:val="04A0" w:firstRow="1" w:lastRow="0" w:firstColumn="1" w:lastColumn="0" w:noHBand="0" w:noVBand="1"/>
      </w:tblPr>
      <w:tblGrid>
        <w:gridCol w:w="3414"/>
        <w:gridCol w:w="1260"/>
        <w:gridCol w:w="2436"/>
        <w:gridCol w:w="1792"/>
      </w:tblGrid>
      <w:tr w:rsidR="005A4974" w:rsidRPr="00C364CD" w14:paraId="3DDB30F7" w14:textId="77777777" w:rsidTr="005A4974">
        <w:trPr>
          <w:trHeight w:val="1004"/>
          <w:jc w:val="center"/>
        </w:trPr>
        <w:tc>
          <w:tcPr>
            <w:tcW w:w="3414" w:type="dxa"/>
          </w:tcPr>
          <w:p w14:paraId="540D6BB0" w14:textId="16505F6A" w:rsidR="005A4974" w:rsidRPr="00C364CD" w:rsidRDefault="005A4974" w:rsidP="004D6AF5">
            <w:pPr>
              <w:ind w:left="360"/>
              <w:jc w:val="right"/>
              <w:rPr>
                <w:sz w:val="24"/>
                <w:szCs w:val="24"/>
              </w:rPr>
            </w:pPr>
            <w:r>
              <w:rPr>
                <w:sz w:val="24"/>
                <w:szCs w:val="24"/>
              </w:rPr>
              <w:t>None</w:t>
            </w:r>
            <w:r>
              <w:rPr>
                <w:sz w:val="24"/>
                <w:szCs w:val="24"/>
              </w:rPr>
              <w:br/>
              <w:t>(not above 60% for any party)</w:t>
            </w:r>
          </w:p>
        </w:tc>
        <w:tc>
          <w:tcPr>
            <w:tcW w:w="1260" w:type="dxa"/>
            <w:shd w:val="clear" w:color="auto" w:fill="FFFF00"/>
          </w:tcPr>
          <w:p w14:paraId="07B5CCF7" w14:textId="7D10719B" w:rsidR="005A4974" w:rsidRPr="009C5D31" w:rsidRDefault="005A4974" w:rsidP="004D6AF5">
            <w:pPr>
              <w:jc w:val="right"/>
              <w:rPr>
                <w:sz w:val="24"/>
                <w:szCs w:val="24"/>
                <w:rtl/>
              </w:rPr>
            </w:pPr>
            <w:r>
              <w:rPr>
                <w:sz w:val="24"/>
                <w:szCs w:val="24"/>
              </w:rPr>
              <w:t>Yellows</w:t>
            </w:r>
          </w:p>
        </w:tc>
        <w:tc>
          <w:tcPr>
            <w:tcW w:w="2436" w:type="dxa"/>
          </w:tcPr>
          <w:p w14:paraId="6484E76F" w14:textId="4E44B9C3" w:rsidR="005A4974" w:rsidRPr="00C364CD" w:rsidRDefault="005A4974" w:rsidP="004D6AF5">
            <w:pPr>
              <w:ind w:left="360"/>
              <w:jc w:val="center"/>
              <w:rPr>
                <w:sz w:val="24"/>
                <w:szCs w:val="24"/>
                <w:rtl/>
              </w:rPr>
            </w:pPr>
            <w:r>
              <w:rPr>
                <w:sz w:val="24"/>
                <w:szCs w:val="24"/>
              </w:rPr>
              <w:t>Whites</w:t>
            </w:r>
          </w:p>
        </w:tc>
        <w:tc>
          <w:tcPr>
            <w:tcW w:w="1792" w:type="dxa"/>
            <w:shd w:val="clear" w:color="auto" w:fill="EE82EE"/>
          </w:tcPr>
          <w:p w14:paraId="59AF8702" w14:textId="2BFC9E6B" w:rsidR="005A4974" w:rsidRPr="00C364CD" w:rsidRDefault="005A4974" w:rsidP="004D6AF5">
            <w:pPr>
              <w:ind w:left="360"/>
              <w:jc w:val="center"/>
              <w:rPr>
                <w:sz w:val="24"/>
                <w:szCs w:val="24"/>
                <w:rtl/>
              </w:rPr>
            </w:pPr>
            <w:r>
              <w:rPr>
                <w:sz w:val="24"/>
                <w:szCs w:val="24"/>
              </w:rPr>
              <w:t>Violets</w:t>
            </w:r>
          </w:p>
        </w:tc>
      </w:tr>
      <w:tr w:rsidR="005A4974" w:rsidRPr="005A4974" w14:paraId="580B3CFE" w14:textId="77777777" w:rsidTr="005A4974">
        <w:trPr>
          <w:trHeight w:val="958"/>
          <w:jc w:val="center"/>
        </w:trPr>
        <w:tc>
          <w:tcPr>
            <w:tcW w:w="3414" w:type="dxa"/>
          </w:tcPr>
          <w:p w14:paraId="1CF25A62" w14:textId="37A92F9E" w:rsidR="005A4974" w:rsidRPr="005A4974" w:rsidRDefault="004D6AF5" w:rsidP="005A4974">
            <w:pPr>
              <w:ind w:left="360"/>
              <w:jc w:val="both"/>
              <w:rPr>
                <w:sz w:val="14"/>
                <w:szCs w:val="14"/>
                <w:rtl/>
              </w:rPr>
            </w:pPr>
            <w:r w:rsidRPr="004D6AF5">
              <w:rPr>
                <w:rFonts w:cs="Arial"/>
                <w:sz w:val="14"/>
                <w:szCs w:val="14"/>
                <w:rtl/>
              </w:rPr>
              <w:t>14, 23, 24, 26, 34, 41, 44, 48, 64, 66, 71, 87, 92, 107, 111, 115, 125, 148, 157, 178, 179, 180, 188, 192, 193, 194, 197, 198, 199, 201, 208, 209, 210, 212, 227, 229, 239, 240, 244, 266, 286, 287, 293, 301, 303, 326, 330, 352, 357, 364, 368, 391, 418, 425, 460, 464, 467, 472, 482, 498, 523, 536, 540, 545, 551, 560, 586, 604, 608, 618, 631, 633, 639, 646, 650, 651, 667, 671, 675, 693, 698, 706, 717, 720, 727, 735, 744, 785, 786, 787, 793, 796, 801, 816, 820, 827, 839, 841, 844, 853, 863, 872, 876, 879, 882, 888, 893, 898, 910, 912, 924, 926, 928, 949, 956, 958, 959, 963, 970</w:t>
            </w:r>
          </w:p>
        </w:tc>
        <w:tc>
          <w:tcPr>
            <w:tcW w:w="1260" w:type="dxa"/>
          </w:tcPr>
          <w:p w14:paraId="18823599" w14:textId="77777777" w:rsidR="005A4974" w:rsidRPr="005A4974" w:rsidRDefault="005A4974" w:rsidP="005A4974">
            <w:pPr>
              <w:ind w:left="360"/>
              <w:jc w:val="both"/>
              <w:rPr>
                <w:sz w:val="14"/>
                <w:szCs w:val="14"/>
                <w:rtl/>
              </w:rPr>
            </w:pPr>
            <w:r w:rsidRPr="005A4974">
              <w:rPr>
                <w:rFonts w:cs="Arial"/>
                <w:sz w:val="14"/>
                <w:szCs w:val="14"/>
                <w:rtl/>
              </w:rPr>
              <w:t>75, 90, 123, 238, 251, 324, 341, 351, 411, 474, 617, 647, 677, 716, 756, 883, 935</w:t>
            </w:r>
          </w:p>
        </w:tc>
        <w:tc>
          <w:tcPr>
            <w:tcW w:w="2436" w:type="dxa"/>
          </w:tcPr>
          <w:p w14:paraId="564EF9CF" w14:textId="77777777" w:rsidR="005A4974" w:rsidRPr="005A4974" w:rsidRDefault="005A4974" w:rsidP="005A4974">
            <w:pPr>
              <w:ind w:left="360"/>
              <w:jc w:val="both"/>
              <w:rPr>
                <w:sz w:val="14"/>
                <w:szCs w:val="14"/>
                <w:rtl/>
              </w:rPr>
            </w:pPr>
            <w:r w:rsidRPr="005A4974">
              <w:rPr>
                <w:rFonts w:cs="Arial"/>
                <w:sz w:val="14"/>
                <w:szCs w:val="14"/>
                <w:rtl/>
              </w:rPr>
              <w:t>0, 27, 28, 82, 88, 94, 113, 135, 222, 224, 243, 254, 306, 323, 380, 386, 402, 475, 485, 511, 521, 546, 580, 640, 649, 761, 769, 814, 818, 821, 831, 835, 865, 866, 881, 911, 914, 978</w:t>
            </w:r>
          </w:p>
        </w:tc>
        <w:tc>
          <w:tcPr>
            <w:tcW w:w="1792" w:type="dxa"/>
          </w:tcPr>
          <w:p w14:paraId="2ED26220" w14:textId="77777777" w:rsidR="005A4974" w:rsidRPr="005A4974" w:rsidRDefault="005A4974" w:rsidP="005A4974">
            <w:pPr>
              <w:rPr>
                <w:sz w:val="14"/>
                <w:szCs w:val="14"/>
                <w:rtl/>
              </w:rPr>
            </w:pPr>
            <w:r w:rsidRPr="005A4974">
              <w:rPr>
                <w:rFonts w:cs="Arial"/>
                <w:sz w:val="14"/>
                <w:szCs w:val="14"/>
                <w:rtl/>
              </w:rPr>
              <w:t>202, 211, 247, 277, 278, 335, 428, 446, 452, 526, 529, 543, 599, 632, 642, 673, 686, 702, 704, 791, 813, 857</w:t>
            </w:r>
          </w:p>
        </w:tc>
      </w:tr>
    </w:tbl>
    <w:p w14:paraId="5A5502CA" w14:textId="36B13157" w:rsidR="005A4974" w:rsidRPr="005A4974" w:rsidRDefault="005A4974" w:rsidP="004D6AF5">
      <w:pPr>
        <w:rPr>
          <w:sz w:val="24"/>
          <w:szCs w:val="24"/>
          <w:rtl/>
        </w:rPr>
      </w:pPr>
    </w:p>
    <w:sectPr w:rsidR="005A4974" w:rsidRPr="005A4974"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31A7"/>
    <w:multiLevelType w:val="hybridMultilevel"/>
    <w:tmpl w:val="AF421C9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F52DB"/>
    <w:multiLevelType w:val="hybridMultilevel"/>
    <w:tmpl w:val="D3A2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A33BEA"/>
    <w:multiLevelType w:val="hybridMultilevel"/>
    <w:tmpl w:val="B98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03EF"/>
    <w:multiLevelType w:val="hybridMultilevel"/>
    <w:tmpl w:val="AF421C9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64C"/>
    <w:rsid w:val="00010ACC"/>
    <w:rsid w:val="00020D71"/>
    <w:rsid w:val="000A6E8A"/>
    <w:rsid w:val="000B021B"/>
    <w:rsid w:val="00133196"/>
    <w:rsid w:val="00244D5E"/>
    <w:rsid w:val="00265F39"/>
    <w:rsid w:val="0038746C"/>
    <w:rsid w:val="00421031"/>
    <w:rsid w:val="004D6AF5"/>
    <w:rsid w:val="00503486"/>
    <w:rsid w:val="00507F31"/>
    <w:rsid w:val="0052090D"/>
    <w:rsid w:val="005A4974"/>
    <w:rsid w:val="00600CDD"/>
    <w:rsid w:val="006D008B"/>
    <w:rsid w:val="00840D46"/>
    <w:rsid w:val="0090202F"/>
    <w:rsid w:val="009C5D31"/>
    <w:rsid w:val="00A803BB"/>
    <w:rsid w:val="00C11871"/>
    <w:rsid w:val="00C364CD"/>
    <w:rsid w:val="00CF449A"/>
    <w:rsid w:val="00D15028"/>
    <w:rsid w:val="00E4164C"/>
    <w:rsid w:val="00E4671E"/>
    <w:rsid w:val="00E84257"/>
    <w:rsid w:val="00EB1C10"/>
    <w:rsid w:val="00EC412F"/>
    <w:rsid w:val="00ED2B8C"/>
    <w:rsid w:val="00F41208"/>
    <w:rsid w:val="00F50F3F"/>
    <w:rsid w:val="00F570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6979"/>
  <w15:chartTrackingRefBased/>
  <w15:docId w15:val="{AD43579D-36B0-43D7-B04D-AB2CF435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86"/>
    <w:pPr>
      <w:ind w:left="720"/>
      <w:contextualSpacing/>
    </w:pPr>
  </w:style>
  <w:style w:type="character" w:styleId="PlaceholderText">
    <w:name w:val="Placeholder Text"/>
    <w:basedOn w:val="DefaultParagraphFont"/>
    <w:uiPriority w:val="99"/>
    <w:semiHidden/>
    <w:rsid w:val="00EC412F"/>
    <w:rPr>
      <w:color w:val="808080"/>
    </w:rPr>
  </w:style>
  <w:style w:type="table" w:styleId="TableGrid">
    <w:name w:val="Table Grid"/>
    <w:basedOn w:val="TableNormal"/>
    <w:uiPriority w:val="39"/>
    <w:rsid w:val="00C3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Distribution of votes by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Blues</c:v>
                </c:pt>
              </c:strCache>
            </c:strRef>
          </c:tx>
          <c:spPr>
            <a:solidFill>
              <a:srgbClr val="0000FF"/>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Sheet1!$B$2:$B$3</c:f>
              <c:numCache>
                <c:formatCode>General</c:formatCode>
                <c:ptCount val="2"/>
                <c:pt idx="0">
                  <c:v>5.44</c:v>
                </c:pt>
                <c:pt idx="1">
                  <c:v>5.43</c:v>
                </c:pt>
              </c:numCache>
            </c:numRef>
          </c:val>
          <c:extLst>
            <c:ext xmlns:c16="http://schemas.microsoft.com/office/drawing/2014/chart" uri="{C3380CC4-5D6E-409C-BE32-E72D297353CC}">
              <c16:uniqueId val="{00000000-A368-4FF0-9871-B3F2A6AB6F04}"/>
            </c:ext>
          </c:extLst>
        </c:ser>
        <c:ser>
          <c:idx val="1"/>
          <c:order val="1"/>
          <c:tx>
            <c:strRef>
              <c:f>Sheet1!$C$1</c:f>
              <c:strCache>
                <c:ptCount val="1"/>
                <c:pt idx="0">
                  <c:v>Browns</c:v>
                </c:pt>
              </c:strCache>
            </c:strRef>
          </c:tx>
          <c:spPr>
            <a:solidFill>
              <a:schemeClr val="accent2">
                <a:lumMod val="5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Sheet1!$C$2:$C$3</c:f>
              <c:numCache>
                <c:formatCode>General</c:formatCode>
                <c:ptCount val="2"/>
                <c:pt idx="0">
                  <c:v>9.48</c:v>
                </c:pt>
                <c:pt idx="1">
                  <c:v>9.0500000000000007</c:v>
                </c:pt>
              </c:numCache>
            </c:numRef>
          </c:val>
          <c:extLst>
            <c:ext xmlns:c16="http://schemas.microsoft.com/office/drawing/2014/chart" uri="{C3380CC4-5D6E-409C-BE32-E72D297353CC}">
              <c16:uniqueId val="{00000001-A368-4FF0-9871-B3F2A6AB6F04}"/>
            </c:ext>
          </c:extLst>
        </c:ser>
        <c:ser>
          <c:idx val="2"/>
          <c:order val="2"/>
          <c:tx>
            <c:strRef>
              <c:f>Sheet1!$D$1</c:f>
              <c:strCache>
                <c:ptCount val="1"/>
                <c:pt idx="0">
                  <c:v>Greens</c:v>
                </c:pt>
              </c:strCache>
            </c:strRef>
          </c:tx>
          <c:spPr>
            <a:solidFill>
              <a:srgbClr val="00CC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Sheet1!$D$2:$D$3</c:f>
              <c:numCache>
                <c:formatCode>General</c:formatCode>
                <c:ptCount val="2"/>
                <c:pt idx="0">
                  <c:v>5.44</c:v>
                </c:pt>
                <c:pt idx="1">
                  <c:v>5.4</c:v>
                </c:pt>
              </c:numCache>
            </c:numRef>
          </c:val>
          <c:extLst>
            <c:ext xmlns:c16="http://schemas.microsoft.com/office/drawing/2014/chart" uri="{C3380CC4-5D6E-409C-BE32-E72D297353CC}">
              <c16:uniqueId val="{00000002-A368-4FF0-9871-B3F2A6AB6F04}"/>
            </c:ext>
          </c:extLst>
        </c:ser>
        <c:ser>
          <c:idx val="3"/>
          <c:order val="3"/>
          <c:tx>
            <c:strRef>
              <c:f>Sheet1!$E$1</c:f>
              <c:strCache>
                <c:ptCount val="1"/>
                <c:pt idx="0">
                  <c:v>Greys</c:v>
                </c:pt>
              </c:strCache>
            </c:strRef>
          </c:tx>
          <c:spPr>
            <a:solidFill>
              <a:schemeClr val="bg1">
                <a:lumMod val="5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Sheet1!$E$2:$E$3</c:f>
              <c:numCache>
                <c:formatCode>General</c:formatCode>
                <c:ptCount val="2"/>
                <c:pt idx="0">
                  <c:v>4.43</c:v>
                </c:pt>
                <c:pt idx="1">
                  <c:v>4.49</c:v>
                </c:pt>
              </c:numCache>
            </c:numRef>
          </c:val>
          <c:extLst>
            <c:ext xmlns:c16="http://schemas.microsoft.com/office/drawing/2014/chart" uri="{C3380CC4-5D6E-409C-BE32-E72D297353CC}">
              <c16:uniqueId val="{00000003-A368-4FF0-9871-B3F2A6AB6F04}"/>
            </c:ext>
          </c:extLst>
        </c:ser>
        <c:ser>
          <c:idx val="4"/>
          <c:order val="4"/>
          <c:tx>
            <c:strRef>
              <c:f>Sheet1!$F$1</c:f>
              <c:strCache>
                <c:ptCount val="1"/>
                <c:pt idx="0">
                  <c:v>Khakis</c:v>
                </c:pt>
              </c:strCache>
            </c:strRef>
          </c:tx>
          <c:spPr>
            <a:solidFill>
              <a:schemeClr val="accent2">
                <a:lumMod val="60000"/>
                <a:lumOff val="4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Sheet1!$F$2:$F$3</c:f>
              <c:numCache>
                <c:formatCode>General</c:formatCode>
                <c:ptCount val="2"/>
                <c:pt idx="0">
                  <c:v>20.18</c:v>
                </c:pt>
                <c:pt idx="1">
                  <c:v>19.600000000000001</c:v>
                </c:pt>
              </c:numCache>
            </c:numRef>
          </c:val>
          <c:extLst>
            <c:ext xmlns:c16="http://schemas.microsoft.com/office/drawing/2014/chart" uri="{C3380CC4-5D6E-409C-BE32-E72D297353CC}">
              <c16:uniqueId val="{00000004-A368-4FF0-9871-B3F2A6AB6F04}"/>
            </c:ext>
          </c:extLst>
        </c:ser>
        <c:ser>
          <c:idx val="5"/>
          <c:order val="5"/>
          <c:tx>
            <c:strRef>
              <c:f>Sheet1!$G$1</c:f>
              <c:strCache>
                <c:ptCount val="1"/>
                <c:pt idx="0">
                  <c:v>Oranges</c:v>
                </c:pt>
              </c:strCache>
            </c:strRef>
          </c:tx>
          <c:spPr>
            <a:solidFill>
              <a:srgbClr val="FF66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Sheet1!$G$2:$G$3</c:f>
              <c:numCache>
                <c:formatCode>General</c:formatCode>
                <c:ptCount val="2"/>
                <c:pt idx="0">
                  <c:v>3.53</c:v>
                </c:pt>
                <c:pt idx="1">
                  <c:v>3.45</c:v>
                </c:pt>
              </c:numCache>
            </c:numRef>
          </c:val>
          <c:extLst>
            <c:ext xmlns:c16="http://schemas.microsoft.com/office/drawing/2014/chart" uri="{C3380CC4-5D6E-409C-BE32-E72D297353CC}">
              <c16:uniqueId val="{00000005-A368-4FF0-9871-B3F2A6AB6F04}"/>
            </c:ext>
          </c:extLst>
        </c:ser>
        <c:ser>
          <c:idx val="6"/>
          <c:order val="6"/>
          <c:tx>
            <c:strRef>
              <c:f>Sheet1!$H$1</c:f>
              <c:strCache>
                <c:ptCount val="1"/>
                <c:pt idx="0">
                  <c:v>Pinks</c:v>
                </c:pt>
              </c:strCache>
            </c:strRef>
          </c:tx>
          <c:spPr>
            <a:solidFill>
              <a:srgbClr val="FF7C8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Sheet1!$H$2:$H$3</c:f>
              <c:numCache>
                <c:formatCode>General</c:formatCode>
                <c:ptCount val="2"/>
                <c:pt idx="0">
                  <c:v>3.22</c:v>
                </c:pt>
                <c:pt idx="1">
                  <c:v>3.57</c:v>
                </c:pt>
              </c:numCache>
            </c:numRef>
          </c:val>
          <c:extLst>
            <c:ext xmlns:c16="http://schemas.microsoft.com/office/drawing/2014/chart" uri="{C3380CC4-5D6E-409C-BE32-E72D297353CC}">
              <c16:uniqueId val="{00000006-A368-4FF0-9871-B3F2A6AB6F04}"/>
            </c:ext>
          </c:extLst>
        </c:ser>
        <c:ser>
          <c:idx val="7"/>
          <c:order val="7"/>
          <c:tx>
            <c:strRef>
              <c:f>Sheet1!$I$1</c:f>
              <c:strCache>
                <c:ptCount val="1"/>
                <c:pt idx="0">
                  <c:v>Purples</c:v>
                </c:pt>
              </c:strCache>
            </c:strRef>
          </c:tx>
          <c:spPr>
            <a:solidFill>
              <a:srgbClr val="7030A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Sheet1!$I$2:$I$3</c:f>
              <c:numCache>
                <c:formatCode>General</c:formatCode>
                <c:ptCount val="2"/>
                <c:pt idx="0">
                  <c:v>25.23</c:v>
                </c:pt>
                <c:pt idx="1">
                  <c:v>25.09</c:v>
                </c:pt>
              </c:numCache>
            </c:numRef>
          </c:val>
          <c:extLst>
            <c:ext xmlns:c16="http://schemas.microsoft.com/office/drawing/2014/chart" uri="{C3380CC4-5D6E-409C-BE32-E72D297353CC}">
              <c16:uniqueId val="{00000007-A368-4FF0-9871-B3F2A6AB6F04}"/>
            </c:ext>
          </c:extLst>
        </c:ser>
        <c:ser>
          <c:idx val="8"/>
          <c:order val="8"/>
          <c:tx>
            <c:strRef>
              <c:f>Sheet1!$J$1</c:f>
              <c:strCache>
                <c:ptCount val="1"/>
                <c:pt idx="0">
                  <c:v>Reds</c:v>
                </c:pt>
              </c:strCache>
            </c:strRef>
          </c:tx>
          <c:spPr>
            <a:solidFill>
              <a:srgbClr val="FF00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Sheet1!$J$2:$J$3</c:f>
              <c:numCache>
                <c:formatCode>General</c:formatCode>
                <c:ptCount val="2"/>
                <c:pt idx="0">
                  <c:v>5.04</c:v>
                </c:pt>
                <c:pt idx="1">
                  <c:v>5.08</c:v>
                </c:pt>
              </c:numCache>
            </c:numRef>
          </c:val>
          <c:extLst>
            <c:ext xmlns:c16="http://schemas.microsoft.com/office/drawing/2014/chart" uri="{C3380CC4-5D6E-409C-BE32-E72D297353CC}">
              <c16:uniqueId val="{00000008-A368-4FF0-9871-B3F2A6AB6F04}"/>
            </c:ext>
          </c:extLst>
        </c:ser>
        <c:ser>
          <c:idx val="9"/>
          <c:order val="9"/>
          <c:tx>
            <c:strRef>
              <c:f>Sheet1!$K$1</c:f>
              <c:strCache>
                <c:ptCount val="1"/>
                <c:pt idx="0">
                  <c:v>Turquoises</c:v>
                </c:pt>
              </c:strCache>
            </c:strRef>
          </c:tx>
          <c:spPr>
            <a:solidFill>
              <a:srgbClr val="00FFFF"/>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Sheet1!$K$2:$K$3</c:f>
              <c:numCache>
                <c:formatCode>General</c:formatCode>
                <c:ptCount val="2"/>
                <c:pt idx="0">
                  <c:v>5.55</c:v>
                </c:pt>
                <c:pt idx="1">
                  <c:v>5.9</c:v>
                </c:pt>
              </c:numCache>
            </c:numRef>
          </c:val>
          <c:extLst>
            <c:ext xmlns:c16="http://schemas.microsoft.com/office/drawing/2014/chart" uri="{C3380CC4-5D6E-409C-BE32-E72D297353CC}">
              <c16:uniqueId val="{00000009-A368-4FF0-9871-B3F2A6AB6F04}"/>
            </c:ext>
          </c:extLst>
        </c:ser>
        <c:ser>
          <c:idx val="10"/>
          <c:order val="10"/>
          <c:tx>
            <c:strRef>
              <c:f>Sheet1!$L$1</c:f>
              <c:strCache>
                <c:ptCount val="1"/>
                <c:pt idx="0">
                  <c:v>Violets</c:v>
                </c:pt>
              </c:strCache>
            </c:strRef>
          </c:tx>
          <c:spPr>
            <a:solidFill>
              <a:srgbClr val="EE82EE"/>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Sheet1!$L$2:$L$3</c:f>
              <c:numCache>
                <c:formatCode>General</c:formatCode>
                <c:ptCount val="2"/>
                <c:pt idx="0">
                  <c:v>4.24</c:v>
                </c:pt>
                <c:pt idx="1">
                  <c:v>4.55</c:v>
                </c:pt>
              </c:numCache>
            </c:numRef>
          </c:val>
          <c:extLst>
            <c:ext xmlns:c16="http://schemas.microsoft.com/office/drawing/2014/chart" uri="{C3380CC4-5D6E-409C-BE32-E72D297353CC}">
              <c16:uniqueId val="{0000000A-A368-4FF0-9871-B3F2A6AB6F04}"/>
            </c:ext>
          </c:extLst>
        </c:ser>
        <c:ser>
          <c:idx val="11"/>
          <c:order val="11"/>
          <c:tx>
            <c:strRef>
              <c:f>Sheet1!$M$1</c:f>
              <c:strCache>
                <c:ptCount val="1"/>
                <c:pt idx="0">
                  <c:v>Whites</c:v>
                </c:pt>
              </c:strCache>
            </c:strRef>
          </c:tx>
          <c:spPr>
            <a:solidFill>
              <a:schemeClr val="bg1"/>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Sheet1!$M$2:$M$3</c:f>
              <c:numCache>
                <c:formatCode>General</c:formatCode>
                <c:ptCount val="2"/>
                <c:pt idx="0">
                  <c:v>4.9400000000000004</c:v>
                </c:pt>
                <c:pt idx="1">
                  <c:v>5.3</c:v>
                </c:pt>
              </c:numCache>
            </c:numRef>
          </c:val>
          <c:extLst>
            <c:ext xmlns:c16="http://schemas.microsoft.com/office/drawing/2014/chart" uri="{C3380CC4-5D6E-409C-BE32-E72D297353CC}">
              <c16:uniqueId val="{0000000B-A368-4FF0-9871-B3F2A6AB6F04}"/>
            </c:ext>
          </c:extLst>
        </c:ser>
        <c:ser>
          <c:idx val="12"/>
          <c:order val="12"/>
          <c:tx>
            <c:strRef>
              <c:f>Sheet1!$N$1</c:f>
              <c:strCache>
                <c:ptCount val="1"/>
                <c:pt idx="0">
                  <c:v>Yellows</c:v>
                </c:pt>
              </c:strCache>
            </c:strRef>
          </c:tx>
          <c:spPr>
            <a:solidFill>
              <a:srgbClr val="FFFF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True</c:v>
                </c:pt>
                <c:pt idx="1">
                  <c:v>Predicted</c:v>
                </c:pt>
              </c:strCache>
            </c:strRef>
          </c:cat>
          <c:val>
            <c:numRef>
              <c:f>Sheet1!$N$2:$N$3</c:f>
              <c:numCache>
                <c:formatCode>General</c:formatCode>
                <c:ptCount val="2"/>
                <c:pt idx="0">
                  <c:v>3.22</c:v>
                </c:pt>
                <c:pt idx="1">
                  <c:v>3.08</c:v>
                </c:pt>
              </c:numCache>
            </c:numRef>
          </c:val>
          <c:extLst>
            <c:ext xmlns:c16="http://schemas.microsoft.com/office/drawing/2014/chart" uri="{C3380CC4-5D6E-409C-BE32-E72D297353CC}">
              <c16:uniqueId val="{0000000C-A368-4FF0-9871-B3F2A6AB6F04}"/>
            </c:ext>
          </c:extLst>
        </c:ser>
        <c:dLbls>
          <c:dLblPos val="outEnd"/>
          <c:showLegendKey val="0"/>
          <c:showVal val="1"/>
          <c:showCatName val="0"/>
          <c:showSerName val="0"/>
          <c:showPercent val="0"/>
          <c:showBubbleSize val="0"/>
        </c:dLbls>
        <c:gapWidth val="100"/>
        <c:overlap val="-24"/>
        <c:axId val="2007637647"/>
        <c:axId val="1913112239"/>
      </c:barChart>
      <c:catAx>
        <c:axId val="200763764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3112239"/>
        <c:crosses val="autoZero"/>
        <c:auto val="1"/>
        <c:lblAlgn val="ctr"/>
        <c:lblOffset val="100"/>
        <c:noMultiLvlLbl val="0"/>
      </c:catAx>
      <c:valAx>
        <c:axId val="19131122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763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1427</Words>
  <Characters>8134</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Snover Weaver</cp:lastModifiedBy>
  <cp:revision>14</cp:revision>
  <dcterms:created xsi:type="dcterms:W3CDTF">2019-05-31T06:03:00Z</dcterms:created>
  <dcterms:modified xsi:type="dcterms:W3CDTF">2019-06-02T10:19:00Z</dcterms:modified>
</cp:coreProperties>
</file>