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DB8B52" w14:textId="20DAAE86" w:rsidR="00DD4921" w:rsidRDefault="000D3D35">
      <w:pPr>
        <w:rPr>
          <w:sz w:val="22"/>
          <w:szCs w:val="22"/>
        </w:rPr>
      </w:pPr>
      <w:bookmarkStart w:id="0" w:name="_GoBack"/>
      <w:r>
        <w:rPr>
          <w:sz w:val="22"/>
          <w:szCs w:val="22"/>
        </w:rPr>
        <w:t>QUANTITATIVE PSYCHOLOGY AND STATISTICS LAB</w:t>
      </w:r>
    </w:p>
    <w:p w14:paraId="1DB60A8C" w14:textId="00B389C8" w:rsidR="000D3D35" w:rsidRPr="000D3D35" w:rsidRDefault="000D3D35">
      <w:pPr>
        <w:rPr>
          <w:sz w:val="22"/>
          <w:szCs w:val="22"/>
        </w:rPr>
      </w:pPr>
      <w:r>
        <w:rPr>
          <w:sz w:val="22"/>
          <w:szCs w:val="22"/>
        </w:rPr>
        <w:t xml:space="preserve">Faculty: </w:t>
      </w:r>
      <w:proofErr w:type="spellStart"/>
      <w:r>
        <w:rPr>
          <w:sz w:val="22"/>
          <w:szCs w:val="22"/>
        </w:rPr>
        <w:t>Fengqing</w:t>
      </w:r>
      <w:proofErr w:type="spellEnd"/>
      <w:r>
        <w:rPr>
          <w:sz w:val="22"/>
          <w:szCs w:val="22"/>
        </w:rPr>
        <w:t xml:space="preserve"> (Zoe) Zhang, PhD</w:t>
      </w:r>
    </w:p>
    <w:p w14:paraId="4A58E982" w14:textId="77777777" w:rsidR="000D3D35" w:rsidRPr="000D3D35" w:rsidRDefault="000D3D35" w:rsidP="000D3D35">
      <w:pPr>
        <w:widowControl w:val="0"/>
        <w:autoSpaceDE w:val="0"/>
        <w:autoSpaceDN w:val="0"/>
        <w:adjustRightInd w:val="0"/>
        <w:rPr>
          <w:rFonts w:ascii="Times New Roman" w:hAnsi="Times New Roman" w:cs="Times New Roman"/>
          <w:sz w:val="22"/>
          <w:szCs w:val="22"/>
        </w:rPr>
      </w:pPr>
    </w:p>
    <w:p w14:paraId="5002FD23" w14:textId="6FF60484" w:rsidR="000D3D35" w:rsidRPr="000D3D35" w:rsidRDefault="000D3D35" w:rsidP="000D3D35">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quantitative psychology and statistics</w:t>
      </w:r>
      <w:r w:rsidRPr="000D3D35">
        <w:rPr>
          <w:rFonts w:ascii="Times New Roman" w:hAnsi="Times New Roman" w:cs="Times New Roman"/>
          <w:sz w:val="22"/>
          <w:szCs w:val="22"/>
        </w:rPr>
        <w:t xml:space="preserve"> lab focuses on the development and application of advanced statistical models to analyze complex and high dimensional data (e.g. neuroimaging data, complex behavioral data). Many traditional methods that perform well for moderate sample size or low dimensional data do not scale to massive data or high dimensional data.</w:t>
      </w:r>
      <w:r>
        <w:rPr>
          <w:rFonts w:ascii="Times New Roman" w:hAnsi="Times New Roman" w:cs="Times New Roman"/>
          <w:sz w:val="22"/>
          <w:szCs w:val="22"/>
        </w:rPr>
        <w:t xml:space="preserve"> </w:t>
      </w:r>
      <w:r w:rsidRPr="000D3D35">
        <w:rPr>
          <w:rFonts w:ascii="Times New Roman" w:hAnsi="Times New Roman" w:cs="Times New Roman"/>
          <w:sz w:val="22"/>
          <w:szCs w:val="22"/>
        </w:rPr>
        <w:t>New statistical thinking and computational approaches are required to handle these challenges. In particular, we have been focused on areas of feature selection, classification, regression, dimension reduction, and data integration.</w:t>
      </w:r>
    </w:p>
    <w:bookmarkEnd w:id="0"/>
    <w:p w14:paraId="387C8F13" w14:textId="77777777" w:rsidR="00EC1B4A" w:rsidRDefault="00EC1B4A"/>
    <w:p w14:paraId="4EABB664" w14:textId="77777777" w:rsidR="000D3D35" w:rsidRDefault="000D3D35"/>
    <w:p w14:paraId="2C80EACD" w14:textId="77777777" w:rsidR="000D3D35" w:rsidRDefault="000D3D35"/>
    <w:p w14:paraId="1D898DEB" w14:textId="7EF61084" w:rsidR="00EC1B4A" w:rsidRDefault="003147AD">
      <w:r>
        <w:t>Neuroimaging Statistics</w:t>
      </w:r>
    </w:p>
    <w:p w14:paraId="7AC8A886" w14:textId="77777777" w:rsidR="003147AD" w:rsidRDefault="003147AD"/>
    <w:p w14:paraId="40E49143" w14:textId="377F98D9" w:rsidR="003147AD" w:rsidRDefault="00313954">
      <w:r w:rsidRPr="00313954">
        <w:t xml:space="preserve">Recent advances in human neuroimaging have shown that it is possible to accurately decode how the brain perceives information based only on non-invasive function magnetic resonance imaging (fMRI) measurements of brain activity. Two common statistical approaches include </w:t>
      </w:r>
      <w:proofErr w:type="spellStart"/>
      <w:r w:rsidRPr="00313954">
        <w:t>univariate</w:t>
      </w:r>
      <w:proofErr w:type="spellEnd"/>
      <w:r w:rsidRPr="00313954">
        <w:t xml:space="preserve"> analysis and multivariate pattern analysis (MVPA).</w:t>
      </w:r>
    </w:p>
    <w:p w14:paraId="37B70DC4" w14:textId="77777777" w:rsidR="00FA11B0" w:rsidRDefault="00FA11B0"/>
    <w:p w14:paraId="5BDFCE87" w14:textId="60250BBC" w:rsidR="00FA11B0" w:rsidRDefault="00FA11B0" w:rsidP="00FA11B0">
      <w:pPr>
        <w:widowControl w:val="0"/>
        <w:autoSpaceDE w:val="0"/>
        <w:autoSpaceDN w:val="0"/>
        <w:adjustRightInd w:val="0"/>
        <w:rPr>
          <w:rFonts w:ascii="Times New Roman" w:hAnsi="Times New Roman" w:cs="Times New Roman"/>
        </w:rPr>
      </w:pPr>
      <w:r w:rsidRPr="00FA11B0">
        <w:t xml:space="preserve">In one of our projects, </w:t>
      </w:r>
      <w:r w:rsidRPr="00FA11B0">
        <w:rPr>
          <w:rFonts w:ascii="Times New Roman" w:hAnsi="Times New Roman" w:cs="Times New Roman"/>
        </w:rPr>
        <w:t>we investigated the representation and processing of auditory categories</w:t>
      </w:r>
      <w:r>
        <w:rPr>
          <w:rFonts w:ascii="Times New Roman" w:hAnsi="Times New Roman" w:cs="Times New Roman"/>
        </w:rPr>
        <w:t xml:space="preserve"> </w:t>
      </w:r>
      <w:r w:rsidRPr="00FA11B0">
        <w:rPr>
          <w:rFonts w:ascii="Times New Roman" w:hAnsi="Times New Roman" w:cs="Times New Roman"/>
        </w:rPr>
        <w:t xml:space="preserve">within the human temporal cortex using </w:t>
      </w:r>
      <w:proofErr w:type="gramStart"/>
      <w:r w:rsidRPr="00FA11B0">
        <w:rPr>
          <w:rFonts w:ascii="Times New Roman" w:hAnsi="Times New Roman" w:cs="Times New Roman"/>
        </w:rPr>
        <w:t>high resolution</w:t>
      </w:r>
      <w:proofErr w:type="gramEnd"/>
      <w:r w:rsidRPr="00FA11B0">
        <w:rPr>
          <w:rFonts w:ascii="Times New Roman" w:hAnsi="Times New Roman" w:cs="Times New Roman"/>
        </w:rPr>
        <w:t xml:space="preserve"> fMRI and MVPA</w:t>
      </w:r>
      <w:r>
        <w:rPr>
          <w:rFonts w:ascii="Times New Roman" w:hAnsi="Times New Roman" w:cs="Times New Roman"/>
        </w:rPr>
        <w:t xml:space="preserve"> </w:t>
      </w:r>
      <w:r w:rsidRPr="00FA11B0">
        <w:rPr>
          <w:rFonts w:ascii="Times New Roman" w:hAnsi="Times New Roman" w:cs="Times New Roman"/>
        </w:rPr>
        <w:t xml:space="preserve">methods. More importantly, we considered decoding multiple sound categories simultaneously through multi-class support vector machine-recursive feature elimination (MSVM-RFE) as our MVPA tool. Results show that the model MSVM-RFE was able to learn the functional relation between the multiple sound categories and the corresponding evoked spatial patterns for both within-subject and across-subject classifications. </w:t>
      </w:r>
    </w:p>
    <w:p w14:paraId="084009C9" w14:textId="77777777" w:rsidR="00FA11B0" w:rsidRDefault="00FA11B0" w:rsidP="00FA11B0">
      <w:pPr>
        <w:widowControl w:val="0"/>
        <w:autoSpaceDE w:val="0"/>
        <w:autoSpaceDN w:val="0"/>
        <w:adjustRightInd w:val="0"/>
        <w:rPr>
          <w:rFonts w:ascii="Times New Roman" w:hAnsi="Times New Roman" w:cs="Times New Roman"/>
        </w:rPr>
      </w:pPr>
    </w:p>
    <w:p w14:paraId="1BC4195F" w14:textId="5C83C8A2" w:rsidR="00FA11B0" w:rsidRPr="00FA11B0" w:rsidRDefault="00FA11B0" w:rsidP="00FA11B0">
      <w:pPr>
        <w:widowControl w:val="0"/>
        <w:autoSpaceDE w:val="0"/>
        <w:autoSpaceDN w:val="0"/>
        <w:adjustRightInd w:val="0"/>
        <w:rPr>
          <w:rFonts w:ascii="Times New Roman" w:hAnsi="Times New Roman" w:cs="Times New Roman"/>
        </w:rPr>
      </w:pPr>
      <w:r>
        <w:rPr>
          <w:rFonts w:ascii="Times New Roman" w:hAnsi="Times New Roman" w:cs="Times New Roman"/>
        </w:rPr>
        <w:t>Another project involves the segmentation of multimodal magnetic resonance imagi</w:t>
      </w:r>
      <w:r w:rsidR="006A196F">
        <w:rPr>
          <w:rFonts w:ascii="Times New Roman" w:hAnsi="Times New Roman" w:cs="Times New Roman"/>
        </w:rPr>
        <w:t>ng (MRI) images</w:t>
      </w:r>
      <w:r>
        <w:rPr>
          <w:rFonts w:ascii="Times New Roman" w:hAnsi="Times New Roman" w:cs="Times New Roman"/>
        </w:rPr>
        <w:t xml:space="preserve"> with multiple sclerosis</w:t>
      </w:r>
      <w:r w:rsidR="006A196F">
        <w:rPr>
          <w:rFonts w:ascii="Times New Roman" w:hAnsi="Times New Roman" w:cs="Times New Roman"/>
        </w:rPr>
        <w:t xml:space="preserve"> (MS)</w:t>
      </w:r>
      <w:r>
        <w:rPr>
          <w:rFonts w:ascii="Times New Roman" w:hAnsi="Times New Roman" w:cs="Times New Roman"/>
        </w:rPr>
        <w:t xml:space="preserve"> lesions</w:t>
      </w:r>
      <w:r w:rsidR="006A196F">
        <w:rPr>
          <w:rFonts w:ascii="Times New Roman" w:hAnsi="Times New Roman" w:cs="Times New Roman"/>
        </w:rPr>
        <w:t xml:space="preserve">. Accurate identification of MS lesions is essential for MS diagnosis, assessment of disease progression, and evaluation of treatment efficacy. However, it is a challenging task due to the variability in lesion location, size and shape in addition to anatomical variability between subjects. In this work, we developed an integrative classification model that incorporates information from different resources to achieve robust and reliable segmentation results. </w:t>
      </w:r>
    </w:p>
    <w:p w14:paraId="35179BEB" w14:textId="77777777" w:rsidR="00313954" w:rsidRPr="00FA11B0" w:rsidRDefault="00313954"/>
    <w:p w14:paraId="65C54D1A" w14:textId="77777777" w:rsidR="00313954" w:rsidRDefault="00313954"/>
    <w:p w14:paraId="411624D2" w14:textId="77777777" w:rsidR="00EC1B4A" w:rsidRDefault="00EC1B4A">
      <w:r>
        <w:t>Data Mining</w:t>
      </w:r>
    </w:p>
    <w:p w14:paraId="098F6BD4" w14:textId="77777777" w:rsidR="00EC1B4A" w:rsidRDefault="00EC1B4A">
      <w:pPr>
        <w:rPr>
          <w:color w:val="000000"/>
        </w:rPr>
      </w:pPr>
      <w:r w:rsidRPr="00BB6DC4">
        <w:rPr>
          <w:color w:val="000000"/>
        </w:rPr>
        <w:t>As the amount of data being generated is exploding, we have entered the era of B</w:t>
      </w:r>
      <w:r w:rsidR="009D06D0">
        <w:rPr>
          <w:color w:val="000000"/>
        </w:rPr>
        <w:t>ig Data. To the extent that</w:t>
      </w:r>
      <w:r w:rsidRPr="00BB6DC4">
        <w:rPr>
          <w:color w:val="000000"/>
        </w:rPr>
        <w:t xml:space="preserve"> data can be analyzed, we may be able to gain a completely new perspective on our world, on how people interact, spend their resources, and organize their time. Data mining involves using algorithms and experience to extract patterns that are either very complex, difficult or time consuming to identify. In contrast to traditional hypothesis-driven approaches to analysis, data mining techniques enables researchers to assess the predictive value of all possible combinations of variables in a data set. Data mining has emerged in recent years as </w:t>
      </w:r>
      <w:r w:rsidRPr="00BB6DC4">
        <w:rPr>
          <w:color w:val="000000"/>
        </w:rPr>
        <w:lastRenderedPageBreak/>
        <w:t>a major area of statistical research and practice and is increasingly employed by psychologists and other behavioral scientists.</w:t>
      </w:r>
    </w:p>
    <w:p w14:paraId="5E2847D4" w14:textId="77777777" w:rsidR="009D06D0" w:rsidRDefault="009D06D0">
      <w:pPr>
        <w:rPr>
          <w:color w:val="000000"/>
        </w:rPr>
      </w:pPr>
    </w:p>
    <w:p w14:paraId="4A588979" w14:textId="77777777" w:rsidR="009D06D0" w:rsidRDefault="009D06D0">
      <w:pPr>
        <w:rPr>
          <w:color w:val="000000"/>
        </w:rPr>
      </w:pPr>
      <w:r>
        <w:rPr>
          <w:color w:val="000000"/>
        </w:rPr>
        <w:t xml:space="preserve">In one of our projects, we developed </w:t>
      </w:r>
      <w:proofErr w:type="spellStart"/>
      <w:r>
        <w:rPr>
          <w:color w:val="000000"/>
        </w:rPr>
        <w:t>IMSmining</w:t>
      </w:r>
      <w:proofErr w:type="spellEnd"/>
      <w:r>
        <w:rPr>
          <w:color w:val="000000"/>
        </w:rPr>
        <w:t>, a free software tool for automatic selection of potential biomarkers and discrimination of disease and healthy groups. This software tool combines functions of intuitive visualization of imaging mass spectrometry (IMS) data with advanced data mining algorithms such as elastic net, sparse PAC as well as our proposed models (EN4IMS and WEN).</w:t>
      </w:r>
    </w:p>
    <w:p w14:paraId="419ED1A8" w14:textId="77777777" w:rsidR="009653A2" w:rsidRDefault="009653A2">
      <w:pPr>
        <w:rPr>
          <w:color w:val="000000"/>
        </w:rPr>
      </w:pPr>
    </w:p>
    <w:p w14:paraId="04DDE6B0" w14:textId="77777777" w:rsidR="009653A2" w:rsidRDefault="009653A2">
      <w:pPr>
        <w:rPr>
          <w:color w:val="000000"/>
        </w:rPr>
      </w:pPr>
      <w:r>
        <w:rPr>
          <w:color w:val="000000"/>
        </w:rPr>
        <w:t xml:space="preserve">Through collaborations with the lab for innovations in health-related behavior change, we developed data mining models for </w:t>
      </w:r>
      <w:proofErr w:type="spellStart"/>
      <w:r>
        <w:rPr>
          <w:color w:val="000000"/>
        </w:rPr>
        <w:t>DietAlert</w:t>
      </w:r>
      <w:proofErr w:type="spellEnd"/>
      <w:r>
        <w:rPr>
          <w:color w:val="000000"/>
        </w:rPr>
        <w:t xml:space="preserve">, a therapeutic smartphone app. </w:t>
      </w:r>
      <w:r w:rsidR="009C1E6F">
        <w:rPr>
          <w:color w:val="000000"/>
        </w:rPr>
        <w:t xml:space="preserve"> Data mining models are built to learn relationships between triggers and dietary lapses, and provide real-time prediction when an individual might be at risk for going of their diet.</w:t>
      </w:r>
    </w:p>
    <w:p w14:paraId="20A95E4B" w14:textId="77777777" w:rsidR="006A196F" w:rsidRDefault="006A196F">
      <w:pPr>
        <w:rPr>
          <w:color w:val="000000"/>
        </w:rPr>
      </w:pPr>
    </w:p>
    <w:p w14:paraId="1C932D6D" w14:textId="73764DFF" w:rsidR="006A196F" w:rsidRDefault="006A196F">
      <w:pPr>
        <w:rPr>
          <w:color w:val="000000"/>
        </w:rPr>
      </w:pPr>
      <w:r>
        <w:rPr>
          <w:color w:val="000000"/>
        </w:rPr>
        <w:t>High dimensional data analysis</w:t>
      </w:r>
    </w:p>
    <w:p w14:paraId="554281B1" w14:textId="77777777" w:rsidR="006A196F" w:rsidRDefault="006A196F">
      <w:pPr>
        <w:rPr>
          <w:color w:val="000000"/>
        </w:rPr>
      </w:pPr>
    </w:p>
    <w:p w14:paraId="1C9B22A7" w14:textId="701DC616" w:rsidR="006A196F" w:rsidRDefault="004733D9" w:rsidP="000723D7">
      <w:pPr>
        <w:widowControl w:val="0"/>
        <w:autoSpaceDE w:val="0"/>
        <w:autoSpaceDN w:val="0"/>
        <w:adjustRightInd w:val="0"/>
        <w:rPr>
          <w:rFonts w:ascii="Times New Roman" w:hAnsi="Times New Roman" w:cs="Times New Roman"/>
        </w:rPr>
      </w:pPr>
      <w:r>
        <w:rPr>
          <w:rFonts w:ascii="Times New Roman" w:hAnsi="Times New Roman" w:cs="Times New Roman"/>
        </w:rPr>
        <w:t xml:space="preserve">In traditional statistical analysis, we assume many observations and a few, well-chosen variables.  The trend today is towards more observations but even more so, </w:t>
      </w:r>
      <w:proofErr w:type="gramStart"/>
      <w:r>
        <w:rPr>
          <w:rFonts w:ascii="Times New Roman" w:hAnsi="Times New Roman" w:cs="Times New Roman"/>
        </w:rPr>
        <w:t>to</w:t>
      </w:r>
      <w:proofErr w:type="gramEnd"/>
      <w:r>
        <w:rPr>
          <w:rFonts w:ascii="Times New Roman" w:hAnsi="Times New Roman" w:cs="Times New Roman"/>
        </w:rPr>
        <w:t xml:space="preserve"> much larger number of variables. </w:t>
      </w:r>
      <w:r w:rsidR="00220DFC">
        <w:rPr>
          <w:rFonts w:ascii="Times New Roman" w:hAnsi="Times New Roman" w:cs="Times New Roman"/>
        </w:rPr>
        <w:t xml:space="preserve">If </w:t>
      </w:r>
      <w:r w:rsidR="00986E5D">
        <w:rPr>
          <w:rFonts w:ascii="Times New Roman" w:hAnsi="Times New Roman" w:cs="Times New Roman"/>
        </w:rPr>
        <w:t xml:space="preserve">the number of variables can greatly exceed the number of observations, </w:t>
      </w:r>
      <w:r w:rsidR="00220DFC">
        <w:rPr>
          <w:rFonts w:ascii="Times New Roman" w:hAnsi="Times New Roman" w:cs="Times New Roman"/>
        </w:rPr>
        <w:t xml:space="preserve">we call this type of data high-dimensional data. </w:t>
      </w:r>
      <w:r>
        <w:rPr>
          <w:rFonts w:ascii="Times New Roman" w:hAnsi="Times New Roman" w:cs="Times New Roman"/>
        </w:rPr>
        <w:t xml:space="preserve">High dimensionality brings noise accumulation, spurious correlations and incidental homogeneity. </w:t>
      </w:r>
      <w:r w:rsidR="000723D7">
        <w:rPr>
          <w:rFonts w:ascii="Times New Roman" w:hAnsi="Times New Roman" w:cs="Times New Roman"/>
        </w:rPr>
        <w:t>The complexity and high dimensionality of data pose great challenges and difficulties for information extraction and data analysis.</w:t>
      </w:r>
    </w:p>
    <w:p w14:paraId="22FB4638" w14:textId="77777777" w:rsidR="004413B1" w:rsidRDefault="004413B1" w:rsidP="000723D7">
      <w:pPr>
        <w:widowControl w:val="0"/>
        <w:autoSpaceDE w:val="0"/>
        <w:autoSpaceDN w:val="0"/>
        <w:adjustRightInd w:val="0"/>
        <w:rPr>
          <w:rFonts w:ascii="Times New Roman" w:hAnsi="Times New Roman" w:cs="Times New Roman"/>
        </w:rPr>
      </w:pPr>
    </w:p>
    <w:p w14:paraId="1CC1A78A" w14:textId="2DE23CEF" w:rsidR="004413B1" w:rsidRDefault="004413B1" w:rsidP="000723D7">
      <w:pPr>
        <w:widowControl w:val="0"/>
        <w:autoSpaceDE w:val="0"/>
        <w:autoSpaceDN w:val="0"/>
        <w:adjustRightInd w:val="0"/>
        <w:rPr>
          <w:rFonts w:ascii="Times New Roman" w:hAnsi="Times New Roman" w:cs="Times New Roman"/>
        </w:rPr>
      </w:pPr>
      <w:r>
        <w:rPr>
          <w:rFonts w:ascii="Times New Roman" w:hAnsi="Times New Roman" w:cs="Times New Roman"/>
        </w:rPr>
        <w:t xml:space="preserve">Over the past few years, significant developments have been made in high-dimensional data analysis, driven primarily by a broad range of applications in many fields such as neuroimaging, genomics, and social network data. In our lab, we have been focused on areas of feature selection, classification, regression and dimension reduction. For example, </w:t>
      </w:r>
      <w:r w:rsidR="00F47D37">
        <w:rPr>
          <w:rFonts w:ascii="Times New Roman" w:hAnsi="Times New Roman" w:cs="Times New Roman"/>
        </w:rPr>
        <w:t>we developed feature selection and classification strategies for brain decoding using fMRI data as well as imaging mass spectrometry data.</w:t>
      </w:r>
    </w:p>
    <w:p w14:paraId="6106E76E" w14:textId="77777777" w:rsidR="009A40F8" w:rsidRDefault="009A40F8" w:rsidP="000723D7">
      <w:pPr>
        <w:widowControl w:val="0"/>
        <w:autoSpaceDE w:val="0"/>
        <w:autoSpaceDN w:val="0"/>
        <w:adjustRightInd w:val="0"/>
        <w:rPr>
          <w:rFonts w:ascii="Times New Roman" w:hAnsi="Times New Roman" w:cs="Times New Roman"/>
        </w:rPr>
      </w:pPr>
    </w:p>
    <w:p w14:paraId="382EC421" w14:textId="77777777" w:rsidR="009A40F8" w:rsidRDefault="009A40F8" w:rsidP="000723D7">
      <w:pPr>
        <w:widowControl w:val="0"/>
        <w:autoSpaceDE w:val="0"/>
        <w:autoSpaceDN w:val="0"/>
        <w:adjustRightInd w:val="0"/>
        <w:rPr>
          <w:rFonts w:ascii="Times New Roman" w:hAnsi="Times New Roman" w:cs="Times New Roman"/>
        </w:rPr>
      </w:pPr>
    </w:p>
    <w:p w14:paraId="7527019F" w14:textId="045E7013" w:rsidR="009A40F8" w:rsidRDefault="009A40F8" w:rsidP="000723D7">
      <w:pPr>
        <w:widowControl w:val="0"/>
        <w:autoSpaceDE w:val="0"/>
        <w:autoSpaceDN w:val="0"/>
        <w:adjustRightInd w:val="0"/>
        <w:rPr>
          <w:rFonts w:ascii="Times New Roman" w:hAnsi="Times New Roman" w:cs="Times New Roman"/>
        </w:rPr>
      </w:pPr>
      <w:r>
        <w:rPr>
          <w:rFonts w:ascii="Times New Roman" w:hAnsi="Times New Roman" w:cs="Times New Roman"/>
        </w:rPr>
        <w:t xml:space="preserve">Bayesian </w:t>
      </w:r>
      <w:r w:rsidR="005324C8">
        <w:rPr>
          <w:rFonts w:ascii="Times New Roman" w:hAnsi="Times New Roman" w:cs="Times New Roman"/>
        </w:rPr>
        <w:t>Inference</w:t>
      </w:r>
    </w:p>
    <w:p w14:paraId="616C2D6C" w14:textId="77777777" w:rsidR="00677C58" w:rsidRDefault="00677C58" w:rsidP="000723D7">
      <w:pPr>
        <w:widowControl w:val="0"/>
        <w:autoSpaceDE w:val="0"/>
        <w:autoSpaceDN w:val="0"/>
        <w:adjustRightInd w:val="0"/>
        <w:rPr>
          <w:rFonts w:ascii="Times New Roman" w:hAnsi="Times New Roman" w:cs="Times New Roman"/>
        </w:rPr>
      </w:pPr>
    </w:p>
    <w:p w14:paraId="4B0B1CD8" w14:textId="29E215D4" w:rsidR="005324C8" w:rsidRDefault="005324C8" w:rsidP="000723D7">
      <w:pPr>
        <w:widowControl w:val="0"/>
        <w:autoSpaceDE w:val="0"/>
        <w:autoSpaceDN w:val="0"/>
        <w:adjustRightInd w:val="0"/>
        <w:rPr>
          <w:rFonts w:ascii="Times New Roman" w:hAnsi="Times New Roman" w:cs="Times New Roman"/>
        </w:rPr>
      </w:pPr>
      <w:r>
        <w:rPr>
          <w:rFonts w:ascii="Times New Roman" w:hAnsi="Times New Roman" w:cs="Times New Roman"/>
        </w:rPr>
        <w:t>Bayesian inference is a type of statistical inference in which the probability for a hypothesis is updated based on Bayes’ theorem as more information becomes available. A key element of the Bayesian inference is to treat parameters as random variables instead of fixed constants.</w:t>
      </w:r>
      <w:r w:rsidR="00902FC7">
        <w:rPr>
          <w:rFonts w:ascii="Times New Roman" w:hAnsi="Times New Roman" w:cs="Times New Roman"/>
        </w:rPr>
        <w:t xml:space="preserve"> This approach requires a prior distribution for</w:t>
      </w:r>
      <w:r w:rsidR="00677C58">
        <w:rPr>
          <w:rFonts w:ascii="Times New Roman" w:hAnsi="Times New Roman" w:cs="Times New Roman"/>
        </w:rPr>
        <w:t xml:space="preserve"> each unknown parameters whose distribution is updated as a posterior distribution. Bayesian analysis provides a natural and principal way of combining prior information with data. In addition, it provides a flexible setting for a wide range of models such as hierarchical models. </w:t>
      </w:r>
    </w:p>
    <w:p w14:paraId="0E17660C" w14:textId="77777777" w:rsidR="00677C58" w:rsidRDefault="00677C58" w:rsidP="000723D7">
      <w:pPr>
        <w:widowControl w:val="0"/>
        <w:autoSpaceDE w:val="0"/>
        <w:autoSpaceDN w:val="0"/>
        <w:adjustRightInd w:val="0"/>
        <w:rPr>
          <w:rFonts w:ascii="Times New Roman" w:hAnsi="Times New Roman" w:cs="Times New Roman"/>
        </w:rPr>
      </w:pPr>
    </w:p>
    <w:p w14:paraId="32B29DB9" w14:textId="57E0C2C2" w:rsidR="00677C58" w:rsidRDefault="00677C58" w:rsidP="000723D7">
      <w:pPr>
        <w:widowControl w:val="0"/>
        <w:autoSpaceDE w:val="0"/>
        <w:autoSpaceDN w:val="0"/>
        <w:adjustRightInd w:val="0"/>
        <w:rPr>
          <w:rFonts w:ascii="Times New Roman" w:hAnsi="Times New Roman" w:cs="Times New Roman"/>
        </w:rPr>
      </w:pPr>
      <w:r>
        <w:rPr>
          <w:rFonts w:ascii="Times New Roman" w:hAnsi="Times New Roman" w:cs="Times New Roman"/>
        </w:rPr>
        <w:t xml:space="preserve">In one of our projects, we developed a Bayesian spatially varying coefficient model to incorporate spatial information among brain voxels for fMRI data. By </w:t>
      </w:r>
      <w:proofErr w:type="spellStart"/>
      <w:r>
        <w:rPr>
          <w:rFonts w:ascii="Times New Roman" w:hAnsi="Times New Roman" w:cs="Times New Roman"/>
        </w:rPr>
        <w:t>incoroporating</w:t>
      </w:r>
      <w:proofErr w:type="spellEnd"/>
      <w:r>
        <w:rPr>
          <w:rFonts w:ascii="Times New Roman" w:hAnsi="Times New Roman" w:cs="Times New Roman"/>
        </w:rPr>
        <w:t xml:space="preserve"> the spatial prior information, our approach is shown to be effective in identifying the truly localized patterns of the voxels while maintaining robustness to discover truly distributed pattern.</w:t>
      </w:r>
    </w:p>
    <w:p w14:paraId="74763695" w14:textId="77777777" w:rsidR="009A40F8" w:rsidRDefault="009A40F8" w:rsidP="000723D7">
      <w:pPr>
        <w:widowControl w:val="0"/>
        <w:autoSpaceDE w:val="0"/>
        <w:autoSpaceDN w:val="0"/>
        <w:adjustRightInd w:val="0"/>
        <w:rPr>
          <w:rFonts w:ascii="Times New Roman" w:hAnsi="Times New Roman" w:cs="Times New Roman"/>
        </w:rPr>
      </w:pPr>
    </w:p>
    <w:p w14:paraId="32B71F6D" w14:textId="77777777" w:rsidR="009A40F8" w:rsidRDefault="009A40F8" w:rsidP="000723D7">
      <w:pPr>
        <w:widowControl w:val="0"/>
        <w:autoSpaceDE w:val="0"/>
        <w:autoSpaceDN w:val="0"/>
        <w:adjustRightInd w:val="0"/>
        <w:rPr>
          <w:rFonts w:ascii="Times New Roman" w:hAnsi="Times New Roman" w:cs="Times New Roman"/>
        </w:rPr>
      </w:pPr>
    </w:p>
    <w:p w14:paraId="12D3B1D0" w14:textId="568B46FA" w:rsidR="009A40F8" w:rsidRDefault="009A40F8" w:rsidP="000723D7">
      <w:pPr>
        <w:widowControl w:val="0"/>
        <w:autoSpaceDE w:val="0"/>
        <w:autoSpaceDN w:val="0"/>
        <w:adjustRightInd w:val="0"/>
        <w:rPr>
          <w:rFonts w:ascii="Times New Roman" w:hAnsi="Times New Roman" w:cs="Times New Roman"/>
        </w:rPr>
      </w:pPr>
      <w:r>
        <w:rPr>
          <w:rFonts w:ascii="Times New Roman" w:hAnsi="Times New Roman" w:cs="Times New Roman"/>
        </w:rPr>
        <w:t>Weight loss and Maintenance</w:t>
      </w:r>
    </w:p>
    <w:p w14:paraId="58C9F365" w14:textId="77777777" w:rsidR="009A40F8" w:rsidRPr="009A40F8" w:rsidRDefault="009A40F8" w:rsidP="000723D7">
      <w:pPr>
        <w:widowControl w:val="0"/>
        <w:autoSpaceDE w:val="0"/>
        <w:autoSpaceDN w:val="0"/>
        <w:adjustRightInd w:val="0"/>
        <w:rPr>
          <w:rFonts w:ascii="Times New Roman" w:hAnsi="Times New Roman" w:cs="Times New Roman"/>
        </w:rPr>
      </w:pPr>
    </w:p>
    <w:p w14:paraId="60E9576D" w14:textId="1F3BEB98" w:rsidR="009A40F8" w:rsidRPr="009A40F8" w:rsidRDefault="009A40F8" w:rsidP="000723D7">
      <w:pPr>
        <w:widowControl w:val="0"/>
        <w:autoSpaceDE w:val="0"/>
        <w:autoSpaceDN w:val="0"/>
        <w:adjustRightInd w:val="0"/>
        <w:rPr>
          <w:rFonts w:ascii="Times New Roman" w:hAnsi="Times New Roman" w:cs="Times New Roman"/>
        </w:rPr>
      </w:pPr>
      <w:r w:rsidRPr="009A40F8">
        <w:rPr>
          <w:lang w:eastAsia="zh-CN"/>
        </w:rPr>
        <w:t>Since I joined the Psychology department at Drexel, I have been actively involved in several NIH funded projects on assessment of novel interventions for weight loss and maintenance. I collaborate with the lab for innovations in health-related behavior change and the lab for eating disorders and obesity research.</w:t>
      </w:r>
      <w:r w:rsidRPr="009A40F8">
        <w:rPr>
          <w:rFonts w:eastAsia="Times New Roman"/>
          <w:lang w:eastAsia="zh-CN"/>
        </w:rPr>
        <w:t xml:space="preserve"> Some of </w:t>
      </w:r>
      <w:r w:rsidRPr="009A40F8">
        <w:rPr>
          <w:lang w:eastAsia="zh-CN"/>
        </w:rPr>
        <w:t>my</w:t>
      </w:r>
      <w:r w:rsidRPr="009A40F8">
        <w:rPr>
          <w:rFonts w:eastAsia="Times New Roman"/>
          <w:lang w:eastAsia="zh-CN"/>
        </w:rPr>
        <w:t xml:space="preserve"> working topics include</w:t>
      </w:r>
      <w:r w:rsidRPr="009A40F8">
        <w:rPr>
          <w:lang w:eastAsia="zh-CN"/>
        </w:rPr>
        <w:t xml:space="preserve"> a test of nutritional interventions to enhance weight loss maintenance using multilevel modeling,</w:t>
      </w:r>
      <w:r w:rsidRPr="009A40F8">
        <w:rPr>
          <w:rFonts w:eastAsia="Times New Roman"/>
          <w:lang w:eastAsia="zh-CN"/>
        </w:rPr>
        <w:t xml:space="preserve"> examination of environmental and acceptance-based factors for weight loss maintenance, and a mobile intervention for dietary</w:t>
      </w:r>
      <w:r w:rsidRPr="009A40F8">
        <w:rPr>
          <w:rFonts w:eastAsia="Times New Roman" w:hint="eastAsia"/>
          <w:lang w:eastAsia="zh-CN"/>
        </w:rPr>
        <w:t xml:space="preserve"> lapses</w:t>
      </w:r>
      <w:r w:rsidRPr="009A40F8">
        <w:rPr>
          <w:rFonts w:eastAsia="Times New Roman"/>
          <w:lang w:eastAsia="zh-CN"/>
        </w:rPr>
        <w:t xml:space="preserve"> using data mining.</w:t>
      </w:r>
    </w:p>
    <w:sectPr w:rsidR="009A40F8" w:rsidRPr="009A40F8" w:rsidSect="00B449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B4A"/>
    <w:rsid w:val="000723D7"/>
    <w:rsid w:val="000D3D35"/>
    <w:rsid w:val="001D76F9"/>
    <w:rsid w:val="00220DFC"/>
    <w:rsid w:val="00313954"/>
    <w:rsid w:val="003147AD"/>
    <w:rsid w:val="00430A1B"/>
    <w:rsid w:val="004413B1"/>
    <w:rsid w:val="004733D9"/>
    <w:rsid w:val="005324C8"/>
    <w:rsid w:val="00552D01"/>
    <w:rsid w:val="00677C58"/>
    <w:rsid w:val="006A196F"/>
    <w:rsid w:val="00902FC7"/>
    <w:rsid w:val="009653A2"/>
    <w:rsid w:val="00986E5D"/>
    <w:rsid w:val="009A40F8"/>
    <w:rsid w:val="009C1E6F"/>
    <w:rsid w:val="009D06D0"/>
    <w:rsid w:val="00B449D4"/>
    <w:rsid w:val="00DD4921"/>
    <w:rsid w:val="00EC1B4A"/>
    <w:rsid w:val="00F47D37"/>
    <w:rsid w:val="00FA11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1CDD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963</Words>
  <Characters>5495</Characters>
  <Application>Microsoft Macintosh Word</Application>
  <DocSecurity>0</DocSecurity>
  <Lines>45</Lines>
  <Paragraphs>12</Paragraphs>
  <ScaleCrop>false</ScaleCrop>
  <Company/>
  <LinksUpToDate>false</LinksUpToDate>
  <CharactersWithSpaces>6446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dc:creator>
  <cp:keywords/>
  <dc:description/>
  <cp:lastModifiedBy>zoe</cp:lastModifiedBy>
  <cp:revision>10</cp:revision>
  <dcterms:created xsi:type="dcterms:W3CDTF">2016-08-07T23:55:00Z</dcterms:created>
  <dcterms:modified xsi:type="dcterms:W3CDTF">2016-08-08T15:08:00Z</dcterms:modified>
</cp:coreProperties>
</file>