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432F" w:rsidRPr="0056432F" w:rsidRDefault="0056432F" w:rsidP="0056432F">
      <w:pPr>
        <w:pStyle w:val="Heading1"/>
        <w:spacing w:line="360" w:lineRule="auto"/>
        <w:jc w:val="both"/>
        <w:rPr>
          <w:rFonts w:ascii="Arial" w:hAnsi="Arial" w:cs="Arial"/>
          <w:b/>
          <w:color w:val="auto"/>
          <w:sz w:val="28"/>
          <w:lang w:val="es-ES"/>
        </w:rPr>
      </w:pPr>
      <w:r w:rsidRPr="0056432F">
        <w:rPr>
          <w:rFonts w:ascii="Arial" w:hAnsi="Arial" w:cs="Arial"/>
          <w:b/>
          <w:color w:val="auto"/>
          <w:sz w:val="28"/>
          <w:lang w:val="es-ES"/>
        </w:rPr>
        <w:t>1. Arquitectura de BHCVRP</w:t>
      </w:r>
    </w:p>
    <w:p w:rsidR="008855F0" w:rsidRDefault="008855F0" w:rsidP="008855F0">
      <w:pPr>
        <w:pStyle w:val="Trabajos"/>
        <w:rPr>
          <w:lang w:val="es-ES"/>
        </w:rPr>
      </w:pPr>
      <w:r>
        <w:rPr>
          <w:lang w:val="es-ES"/>
        </w:rPr>
        <w:t xml:space="preserve">La Biblioteca de Heurísticas de Construcción para Problemas de Planificación de Rutas de Vehículos (BHCVRP) es una propuesta del proyecto de Optimización y </w:t>
      </w:r>
      <w:proofErr w:type="spellStart"/>
      <w:r>
        <w:rPr>
          <w:lang w:val="es-ES"/>
        </w:rPr>
        <w:t>Metaheurísticas</w:t>
      </w:r>
      <w:proofErr w:type="spellEnd"/>
      <w:r>
        <w:rPr>
          <w:lang w:val="es-ES"/>
        </w:rPr>
        <w:t>, de la Facultad de Ingeniería Informática de la CUJAE en el año 2016</w:t>
      </w:r>
      <w:r w:rsidR="000F7CBA">
        <w:rPr>
          <w:lang w:val="es-ES"/>
        </w:rPr>
        <w:t xml:space="preserve"> </w:t>
      </w:r>
      <w:r w:rsidR="000F7CBA">
        <w:rPr>
          <w:lang w:val="es-ES"/>
        </w:rPr>
        <w:fldChar w:fldCharType="begin"/>
      </w:r>
      <w:r w:rsidR="000F7CBA">
        <w:rPr>
          <w:lang w:val="es-ES"/>
        </w:rPr>
        <w:instrText xml:space="preserve"> ADDIN EN.CITE &lt;EndNote&gt;&lt;Cite&gt;&lt;Author&gt;Díaz-Subi&lt;/Author&gt;&lt;Year&gt;2016&lt;/Year&gt;&lt;RecNum&gt;97&lt;/RecNum&gt;&lt;DisplayText&gt;[1, 2]&lt;/DisplayText&gt;&lt;record&gt;&lt;rec-number&gt;97&lt;/rec-number&gt;&lt;foreign-keys&gt;&lt;key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diploma&lt;/work-type&gt;&lt;urls&gt;&lt;/urls&gt;&lt;/record&gt;&lt;/Cite&gt;&lt;Cite&gt;&lt;Author&gt;Torres&lt;/Author&gt;&lt;Year&gt;2016&lt;/Year&gt;&lt;RecNum&gt;98&lt;/RecNum&gt;&lt;record&gt;&lt;rec-number&gt;98&lt;/rec-number&gt;&lt;foreign-keys&gt;&lt;key app="EN" db-id="v9texx5tla9zpwe2sd85xrt5wravp0rp0p20" timestamp="1726357001"&gt;98&lt;/key&gt;&lt;/foreign-keys&gt;&lt;ref-type name="Journal Article"&gt;17&lt;/ref-type&gt;&lt;contributors&gt;&lt;authors&gt;&lt;author&gt;Isis Torres&lt;/author&gt;&lt;/authors&gt;&lt;/contributors&gt;&lt;titles&gt;&lt;title&gt;Componente de software: BHCVRP&lt;/title&gt;&lt;secondary-title&gt;Transferencia Tecnológica CITI&lt;/secondary-title&gt;&lt;/titles&gt;&lt;periodical&gt;&lt;full-title&gt;Transferencia Tecnológica CITI&lt;/full-title&gt;&lt;/periodical&gt;&lt;dates&gt;&lt;year&gt;2016&lt;/year&gt;&lt;/dates&gt;&lt;urls&gt;&lt;/urls&gt;&lt;/record&gt;&lt;/Cite&gt;&lt;/EndNote&gt;</w:instrText>
      </w:r>
      <w:r w:rsidR="000F7CBA">
        <w:rPr>
          <w:lang w:val="es-ES"/>
        </w:rPr>
        <w:fldChar w:fldCharType="separate"/>
      </w:r>
      <w:r w:rsidR="000F7CBA">
        <w:rPr>
          <w:noProof/>
          <w:lang w:val="es-ES"/>
        </w:rPr>
        <w:t>[1, 2]</w:t>
      </w:r>
      <w:r w:rsidR="000F7CBA">
        <w:rPr>
          <w:lang w:val="es-ES"/>
        </w:rPr>
        <w:fldChar w:fldCharType="end"/>
      </w:r>
      <w:r>
        <w:rPr>
          <w:lang w:val="es-ES"/>
        </w:rPr>
        <w:t xml:space="preserve">. Esta biblioteca está desarrollada en el lenguaje de programación Java y su objetivo es utilizar heurísticas de construcción para solucionar diferentes variantes VRP. Con este fin la biblioteca cuenta con siete heurísticas de construcción para las variantes CVRP, MDVRP, HFVRP y TTRP: la Heurística del Vecino más Cercano con Lista de Candidatos Restringidos, el Algoritmo de Barrido, el Algoritmo de Ahorros en sus versiones secuencial y paralela, la Heurística de Inserción de Mole &amp; </w:t>
      </w:r>
      <w:proofErr w:type="spellStart"/>
      <w:r>
        <w:rPr>
          <w:lang w:val="es-ES"/>
        </w:rPr>
        <w:t>Jameson</w:t>
      </w:r>
      <w:proofErr w:type="spellEnd"/>
      <w:r>
        <w:rPr>
          <w:lang w:val="es-ES"/>
        </w:rPr>
        <w:t xml:space="preserve">, la Heurística de Inserción en Paralelo de </w:t>
      </w:r>
      <w:proofErr w:type="spellStart"/>
      <w:r>
        <w:rPr>
          <w:lang w:val="es-ES"/>
        </w:rPr>
        <w:t>Christofides</w:t>
      </w:r>
      <w:proofErr w:type="spellEnd"/>
      <w:r>
        <w:rPr>
          <w:lang w:val="es-ES"/>
        </w:rPr>
        <w:t xml:space="preserve">, </w:t>
      </w:r>
      <w:proofErr w:type="spellStart"/>
      <w:r>
        <w:rPr>
          <w:lang w:val="es-ES"/>
        </w:rPr>
        <w:t>Mingozzi</w:t>
      </w:r>
      <w:proofErr w:type="spellEnd"/>
      <w:r>
        <w:rPr>
          <w:lang w:val="es-ES"/>
        </w:rPr>
        <w:t xml:space="preserve"> y </w:t>
      </w:r>
      <w:proofErr w:type="spellStart"/>
      <w:r>
        <w:rPr>
          <w:lang w:val="es-ES"/>
        </w:rPr>
        <w:t>Toth</w:t>
      </w:r>
      <w:proofErr w:type="spellEnd"/>
      <w:r>
        <w:rPr>
          <w:lang w:val="es-ES"/>
        </w:rPr>
        <w:t xml:space="preserve"> (CMT) y un método aleatorio.</w:t>
      </w:r>
    </w:p>
    <w:p w:rsidR="008855F0" w:rsidRDefault="008855F0" w:rsidP="008855F0">
      <w:pPr>
        <w:pStyle w:val="Trabajos"/>
        <w:rPr>
          <w:lang w:val="es-ES"/>
        </w:rPr>
        <w:sectPr w:rsidR="008855F0" w:rsidSect="00C94619">
          <w:pgSz w:w="12240" w:h="15840" w:code="1"/>
          <w:pgMar w:top="1440" w:right="1440" w:bottom="1440" w:left="1440" w:header="720" w:footer="720" w:gutter="0"/>
          <w:cols w:space="720"/>
          <w:docGrid w:linePitch="360"/>
        </w:sectPr>
      </w:pPr>
      <w:r>
        <w:rPr>
          <w:lang w:val="es-ES"/>
        </w:rPr>
        <w:t>Como parte de la extensión</w:t>
      </w:r>
      <w:r w:rsidR="00AF3243">
        <w:rPr>
          <w:lang w:val="es-ES"/>
        </w:rPr>
        <w:t xml:space="preserve"> de BHCVRP comienza su desarrollo en el lenguaje de programación Python</w:t>
      </w:r>
      <w:r w:rsidR="0063301F">
        <w:rPr>
          <w:lang w:val="es-ES"/>
        </w:rPr>
        <w:t>. Esto se debe</w:t>
      </w:r>
      <w:r w:rsidR="00AF3243">
        <w:rPr>
          <w:lang w:val="es-ES"/>
        </w:rPr>
        <w:t xml:space="preserve"> a</w:t>
      </w:r>
      <w:r w:rsidR="00DC3B64">
        <w:rPr>
          <w:lang w:val="es-ES"/>
        </w:rPr>
        <w:t>l aumento de trabajos de Inteligencia Artificial y de optimización en este lenguaje, la ausencia de</w:t>
      </w:r>
      <w:r w:rsidR="00934B42">
        <w:rPr>
          <w:lang w:val="es-ES"/>
        </w:rPr>
        <w:t xml:space="preserve"> soluciones para </w:t>
      </w:r>
      <w:proofErr w:type="spellStart"/>
      <w:r w:rsidR="00934B42">
        <w:rPr>
          <w:lang w:val="es-ES"/>
        </w:rPr>
        <w:t>VRPs</w:t>
      </w:r>
      <w:proofErr w:type="spellEnd"/>
      <w:r w:rsidR="00934B42">
        <w:rPr>
          <w:lang w:val="es-ES"/>
        </w:rPr>
        <w:t xml:space="preserve"> aplicando</w:t>
      </w:r>
      <w:r w:rsidR="00DC3B64">
        <w:rPr>
          <w:lang w:val="es-ES"/>
        </w:rPr>
        <w:t xml:space="preserve"> heurísticas de construcción y la motivación de comparar los resultados con OR-Tools</w:t>
      </w:r>
      <w:r w:rsidR="008A6508">
        <w:rPr>
          <w:lang w:val="es-ES"/>
        </w:rPr>
        <w:t xml:space="preserve"> por su relevancia en los últimos tiempos</w:t>
      </w:r>
      <w:r w:rsidR="00AF3243">
        <w:rPr>
          <w:lang w:val="es-ES"/>
        </w:rPr>
        <w:t xml:space="preserve">. Además, se </w:t>
      </w:r>
      <w:r>
        <w:rPr>
          <w:lang w:val="es-ES"/>
        </w:rPr>
        <w:t xml:space="preserve">incorporan dos nuevas heurísticas de construcción: la Heurística de Inserción de </w:t>
      </w:r>
      <w:proofErr w:type="spellStart"/>
      <w:r>
        <w:rPr>
          <w:lang w:val="es-ES"/>
        </w:rPr>
        <w:t>Kilby</w:t>
      </w:r>
      <w:proofErr w:type="spellEnd"/>
      <w:r>
        <w:rPr>
          <w:lang w:val="es-ES"/>
        </w:rPr>
        <w:t xml:space="preserve"> y el Algoritmo de Ahorros basado en </w:t>
      </w:r>
      <w:proofErr w:type="spellStart"/>
      <w:r>
        <w:rPr>
          <w:i/>
          <w:lang w:val="es-ES"/>
        </w:rPr>
        <w:t>Matching</w:t>
      </w:r>
      <w:proofErr w:type="spellEnd"/>
      <w:r>
        <w:rPr>
          <w:lang w:val="es-ES"/>
        </w:rPr>
        <w:t xml:space="preserve">. </w:t>
      </w:r>
      <w:r w:rsidR="00AF3243">
        <w:rPr>
          <w:lang w:val="es-ES"/>
        </w:rPr>
        <w:t>P</w:t>
      </w:r>
      <w:r w:rsidR="006B2B51">
        <w:rPr>
          <w:szCs w:val="24"/>
          <w:lang w:val="es-ES"/>
        </w:rPr>
        <w:t xml:space="preserve">ara </w:t>
      </w:r>
      <w:r w:rsidR="006B2B51">
        <w:rPr>
          <w:szCs w:val="24"/>
          <w:lang w:val="es-ES"/>
        </w:rPr>
        <w:t>el</w:t>
      </w:r>
      <w:r w:rsidR="006B2B51">
        <w:rPr>
          <w:szCs w:val="24"/>
          <w:lang w:val="es-ES"/>
        </w:rPr>
        <w:t xml:space="preserve"> nuevo diseño</w:t>
      </w:r>
      <w:r w:rsidR="006B2B51">
        <w:rPr>
          <w:szCs w:val="24"/>
          <w:lang w:val="es-ES"/>
        </w:rPr>
        <w:t xml:space="preserve"> de BHCVRP</w:t>
      </w:r>
      <w:r w:rsidR="006B2B51">
        <w:rPr>
          <w:szCs w:val="24"/>
          <w:lang w:val="es-ES"/>
        </w:rPr>
        <w:t xml:space="preserve"> se toma como referencia su antecedente</w:t>
      </w:r>
      <w:r w:rsidR="006B2B51">
        <w:rPr>
          <w:szCs w:val="24"/>
          <w:lang w:val="es-ES"/>
        </w:rPr>
        <w:t xml:space="preserve"> </w:t>
      </w:r>
      <w:r w:rsidR="006B2B51">
        <w:rPr>
          <w:szCs w:val="24"/>
          <w:lang w:val="es-ES"/>
        </w:rPr>
        <w:fldChar w:fldCharType="begin"/>
      </w:r>
      <w:r w:rsidR="006B2B51">
        <w:rPr>
          <w:szCs w:val="24"/>
          <w:lang w:val="es-ES"/>
        </w:rPr>
        <w:instrText xml:space="preserve"> ADDIN EN.CITE &lt;EndNote&gt;&lt;Cite&gt;&lt;Author&gt;Díaz-Subi&lt;/Author&gt;&lt;Year&gt;2016&lt;/Year&gt;&lt;RecNum&gt;97&lt;/RecNum&gt;&lt;DisplayText&gt;[1, 2]&lt;/DisplayText&gt;&lt;record&gt;&lt;rec-number&gt;97&lt;/rec-number&gt;&lt;foreign-keys&gt;&lt;key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diploma&lt;/work-type&gt;&lt;urls&gt;&lt;/urls&gt;&lt;/record&gt;&lt;/Cite&gt;&lt;Cite&gt;&lt;Author&gt;Torres&lt;/Author&gt;&lt;Year&gt;2016&lt;/Year&gt;&lt;RecNum&gt;98&lt;/RecNum&gt;&lt;record&gt;&lt;rec-number&gt;98&lt;/rec-number&gt;&lt;foreign-keys&gt;&lt;key app="EN" db-id="v9texx5tla9zpwe2sd85xrt5wravp0rp0p20" timestamp="1726357001"&gt;98&lt;/key&gt;&lt;/foreign-keys&gt;&lt;ref-type name="Journal Article"&gt;17&lt;/ref-type&gt;&lt;contributors&gt;&lt;authors&gt;&lt;author&gt;Isis Torres&lt;/author&gt;&lt;/authors&gt;&lt;/contributors&gt;&lt;titles&gt;&lt;title&gt;Componente de software: BHCVRP&lt;/title&gt;&lt;secondary-title&gt;Transferencia Tecnológica CITI&lt;/secondary-title&gt;&lt;/titles&gt;&lt;periodical&gt;&lt;full-title&gt;Transferencia Tecnológica CITI&lt;/full-title&gt;&lt;/periodical&gt;&lt;dates&gt;&lt;year&gt;2016&lt;/year&gt;&lt;/dates&gt;&lt;urls&gt;&lt;/urls&gt;&lt;/record&gt;&lt;/Cite&gt;&lt;/EndNote&gt;</w:instrText>
      </w:r>
      <w:r w:rsidR="006B2B51">
        <w:rPr>
          <w:szCs w:val="24"/>
          <w:lang w:val="es-ES"/>
        </w:rPr>
        <w:fldChar w:fldCharType="separate"/>
      </w:r>
      <w:r w:rsidR="006B2B51">
        <w:rPr>
          <w:noProof/>
          <w:szCs w:val="24"/>
          <w:lang w:val="es-ES"/>
        </w:rPr>
        <w:t>[1, 2]</w:t>
      </w:r>
      <w:r w:rsidR="006B2B51">
        <w:rPr>
          <w:szCs w:val="24"/>
          <w:lang w:val="es-ES"/>
        </w:rPr>
        <w:fldChar w:fldCharType="end"/>
      </w:r>
      <w:r w:rsidR="006B2B51">
        <w:rPr>
          <w:szCs w:val="24"/>
          <w:lang w:val="es-ES"/>
        </w:rPr>
        <w:t>, y se utiliza un patrón n-capas con un enfoque basado en reutilización</w:t>
      </w:r>
      <w:r w:rsidR="00404EEF">
        <w:rPr>
          <w:szCs w:val="24"/>
          <w:lang w:val="es-ES"/>
        </w:rPr>
        <w:t xml:space="preserve"> </w:t>
      </w:r>
      <w:r w:rsidR="00404EEF">
        <w:rPr>
          <w:szCs w:val="24"/>
          <w:lang w:val="es-ES"/>
        </w:rPr>
        <w:fldChar w:fldCharType="begin"/>
      </w:r>
      <w:r w:rsidR="00404EEF">
        <w:rPr>
          <w:szCs w:val="24"/>
          <w:lang w:val="es-ES"/>
        </w:rPr>
        <w:instrText xml:space="preserve"> ADDIN EN.CITE &lt;EndNote&gt;&lt;Cite&gt;&lt;Author&gt;Reynoso&lt;/Author&gt;&lt;Year&gt;2004&lt;/Year&gt;&lt;RecNum&gt;1&lt;/RecNum&gt;&lt;DisplayText&gt;[3]&lt;/DisplayText&gt;&lt;record&gt;&lt;rec-number&gt;1&lt;/rec-number&gt;&lt;foreign-keys&gt;&lt;key app="EN" db-id="e0p0as2zrv9txxertrk5sdfu52dxzx0vtaa2" timestamp="1732286652"&gt;1&lt;/key&gt;&lt;/foreign-keys&gt;&lt;ref-type name="Journal Article"&gt;17&lt;/ref-type&gt;&lt;contributors&gt;&lt;authors&gt;&lt;author&gt;Reynoso, Carlos Billy&lt;/author&gt;&lt;/authors&gt;&lt;/contributors&gt;&lt;titles&gt;&lt;title&gt;Introducción a la Arquitectura de Software&lt;/title&gt;&lt;secondary-title&gt;Universidad de Buenos Aires&lt;/secondary-title&gt;&lt;/titles&gt;&lt;volume&gt;33&lt;/volume&gt;&lt;dates&gt;&lt;year&gt;2004&lt;/year&gt;&lt;/dates&gt;&lt;urls&gt;&lt;/urls&gt;&lt;/record&gt;&lt;/Cite&gt;&lt;/EndNote&gt;</w:instrText>
      </w:r>
      <w:r w:rsidR="00404EEF">
        <w:rPr>
          <w:szCs w:val="24"/>
          <w:lang w:val="es-ES"/>
        </w:rPr>
        <w:fldChar w:fldCharType="separate"/>
      </w:r>
      <w:r w:rsidR="00404EEF">
        <w:rPr>
          <w:noProof/>
          <w:szCs w:val="24"/>
          <w:lang w:val="es-ES"/>
        </w:rPr>
        <w:t>[3]</w:t>
      </w:r>
      <w:r w:rsidR="00404EEF">
        <w:rPr>
          <w:szCs w:val="24"/>
          <w:lang w:val="es-ES"/>
        </w:rPr>
        <w:fldChar w:fldCharType="end"/>
      </w:r>
      <w:r w:rsidR="006B2B51">
        <w:rPr>
          <w:szCs w:val="24"/>
          <w:lang w:val="es-ES"/>
        </w:rPr>
        <w:t>. Su objetivo es permitir la incorporación de nuevas heurísticas o la modificación del comportamiento existente, de manera tal que garantice la reutilización de las clases y métodos implementados.</w:t>
      </w:r>
      <w:r w:rsidR="006B2B51">
        <w:rPr>
          <w:lang w:val="es-ES"/>
        </w:rPr>
        <w:t xml:space="preserve"> Por otra parte, s</w:t>
      </w:r>
      <w:r>
        <w:rPr>
          <w:lang w:val="es-ES"/>
        </w:rPr>
        <w:t xml:space="preserve">e utilizan colores diferentes para reflejar los cambios introducidos. En el caso de los paquetes que son nuevos en la arquitectura se emplea el color verde, el color morado para aquellos paquetes que sufrieron algún tipo de cambio y el color azul para los que se mantienen. </w:t>
      </w:r>
    </w:p>
    <w:p w:rsidR="008855F0" w:rsidRDefault="00077FF0" w:rsidP="008855F0">
      <w:pPr>
        <w:pStyle w:val="Trabajos"/>
        <w:rPr>
          <w:lang w:val="es-ES"/>
        </w:rPr>
      </w:pPr>
      <w:r>
        <w:rPr>
          <w:lang w:val="es-ES"/>
        </w:rPr>
        <w:lastRenderedPageBreak/>
        <w:t xml:space="preserve">A continuación, en la </w:t>
      </w:r>
      <w:r w:rsidRPr="00077FF0">
        <w:rPr>
          <w:lang w:val="es-ES"/>
        </w:rPr>
        <w:fldChar w:fldCharType="begin"/>
      </w:r>
      <w:r w:rsidRPr="00077FF0">
        <w:rPr>
          <w:lang w:val="es-ES"/>
        </w:rPr>
        <w:instrText xml:space="preserve"> REF _Ref183160129 \h </w:instrText>
      </w:r>
      <w:r w:rsidRPr="00077FF0">
        <w:rPr>
          <w:lang w:val="es-ES"/>
        </w:rPr>
      </w:r>
      <w:r w:rsidRPr="00077FF0">
        <w:rPr>
          <w:lang w:val="es-ES"/>
        </w:rPr>
        <w:instrText xml:space="preserve"> \* MERGEFORMAT </w:instrText>
      </w:r>
      <w:r w:rsidRPr="00077FF0">
        <w:rPr>
          <w:lang w:val="es-ES"/>
        </w:rPr>
        <w:fldChar w:fldCharType="separate"/>
      </w:r>
      <w:r w:rsidRPr="00077FF0">
        <w:rPr>
          <w:lang w:val="es-ES"/>
        </w:rPr>
        <w:t xml:space="preserve">Figura </w:t>
      </w:r>
      <w:r w:rsidRPr="00077FF0">
        <w:rPr>
          <w:noProof/>
          <w:lang w:val="es-ES"/>
        </w:rPr>
        <w:t>1</w:t>
      </w:r>
      <w:r w:rsidRPr="00077FF0">
        <w:rPr>
          <w:lang w:val="es-ES"/>
        </w:rPr>
        <w:fldChar w:fldCharType="end"/>
      </w:r>
      <w:r w:rsidR="008855F0">
        <w:rPr>
          <w:lang w:val="es-ES"/>
        </w:rPr>
        <w:t>, se muestra el diagrama de estructuración en capas para la nueva versión</w:t>
      </w:r>
      <w:r w:rsidR="00222E7F">
        <w:rPr>
          <w:lang w:val="es-ES"/>
        </w:rPr>
        <w:t xml:space="preserve"> de BHCVRP</w:t>
      </w:r>
      <w:r w:rsidR="00A22F6A">
        <w:rPr>
          <w:lang w:val="es-ES"/>
        </w:rPr>
        <w:t xml:space="preserve"> para los lenguajes de programación Java y Python</w:t>
      </w:r>
      <w:r w:rsidR="008855F0">
        <w:rPr>
          <w:lang w:val="es-ES"/>
        </w:rPr>
        <w:t>.</w:t>
      </w:r>
    </w:p>
    <w:p w:rsidR="008855F0" w:rsidRDefault="008855F0" w:rsidP="008855F0">
      <w:pPr>
        <w:keepNext/>
        <w:jc w:val="center"/>
      </w:pPr>
      <w:r>
        <w:rPr>
          <w:noProof/>
        </w:rPr>
        <w:drawing>
          <wp:inline distT="0" distB="0" distL="0" distR="0" wp14:anchorId="6F805AB0" wp14:editId="2A23F66B">
            <wp:extent cx="8047282" cy="4884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9629" t="23868" r="24537" b="15885"/>
                    <a:stretch/>
                  </pic:blipFill>
                  <pic:spPr bwMode="auto">
                    <a:xfrm>
                      <a:off x="0" y="0"/>
                      <a:ext cx="8060675" cy="4892549"/>
                    </a:xfrm>
                    <a:prstGeom prst="rect">
                      <a:avLst/>
                    </a:prstGeom>
                    <a:ln>
                      <a:noFill/>
                    </a:ln>
                    <a:extLst>
                      <a:ext uri="{53640926-AAD7-44D8-BBD7-CCE9431645EC}">
                        <a14:shadowObscured xmlns:a14="http://schemas.microsoft.com/office/drawing/2010/main"/>
                      </a:ext>
                    </a:extLst>
                  </pic:spPr>
                </pic:pic>
              </a:graphicData>
            </a:graphic>
          </wp:inline>
        </w:drawing>
      </w:r>
    </w:p>
    <w:p w:rsidR="00EA11CF" w:rsidRDefault="008855F0" w:rsidP="008855F0">
      <w:pPr>
        <w:pStyle w:val="Caption"/>
        <w:spacing w:line="360" w:lineRule="auto"/>
        <w:jc w:val="center"/>
        <w:rPr>
          <w:rFonts w:ascii="Arial" w:hAnsi="Arial" w:cs="Arial"/>
          <w:i w:val="0"/>
          <w:color w:val="auto"/>
          <w:sz w:val="24"/>
          <w:lang w:val="es-ES"/>
        </w:rPr>
        <w:sectPr w:rsidR="00EA11CF" w:rsidSect="008855F0">
          <w:headerReference w:type="default" r:id="rId8"/>
          <w:pgSz w:w="15840" w:h="12240" w:orient="landscape"/>
          <w:pgMar w:top="1440" w:right="1440" w:bottom="1440" w:left="1440" w:header="720" w:footer="720" w:gutter="0"/>
          <w:cols w:space="720"/>
          <w:docGrid w:linePitch="360"/>
        </w:sectPr>
      </w:pPr>
      <w:bookmarkStart w:id="0" w:name="_Ref183160129"/>
      <w:r w:rsidRPr="008855F0">
        <w:rPr>
          <w:rFonts w:ascii="Arial" w:hAnsi="Arial" w:cs="Arial"/>
          <w:i w:val="0"/>
          <w:color w:val="auto"/>
          <w:sz w:val="24"/>
          <w:lang w:val="es-ES"/>
        </w:rPr>
        <w:t xml:space="preserve">Figura </w:t>
      </w:r>
      <w:r w:rsidRPr="008855F0">
        <w:rPr>
          <w:rFonts w:ascii="Arial" w:hAnsi="Arial" w:cs="Arial"/>
          <w:i w:val="0"/>
          <w:color w:val="auto"/>
          <w:sz w:val="24"/>
        </w:rPr>
        <w:fldChar w:fldCharType="begin"/>
      </w:r>
      <w:r w:rsidRPr="008855F0">
        <w:rPr>
          <w:rFonts w:ascii="Arial" w:hAnsi="Arial" w:cs="Arial"/>
          <w:i w:val="0"/>
          <w:color w:val="auto"/>
          <w:sz w:val="24"/>
          <w:lang w:val="es-ES"/>
        </w:rPr>
        <w:instrText xml:space="preserve"> SEQ Figura \* ARABIC </w:instrText>
      </w:r>
      <w:r w:rsidRPr="008855F0">
        <w:rPr>
          <w:rFonts w:ascii="Arial" w:hAnsi="Arial" w:cs="Arial"/>
          <w:i w:val="0"/>
          <w:color w:val="auto"/>
          <w:sz w:val="24"/>
        </w:rPr>
        <w:fldChar w:fldCharType="separate"/>
      </w:r>
      <w:r w:rsidRPr="008855F0">
        <w:rPr>
          <w:rFonts w:ascii="Arial" w:hAnsi="Arial" w:cs="Arial"/>
          <w:i w:val="0"/>
          <w:noProof/>
          <w:color w:val="auto"/>
          <w:sz w:val="24"/>
          <w:lang w:val="es-ES"/>
        </w:rPr>
        <w:t>1</w:t>
      </w:r>
      <w:r w:rsidRPr="008855F0">
        <w:rPr>
          <w:rFonts w:ascii="Arial" w:hAnsi="Arial" w:cs="Arial"/>
          <w:i w:val="0"/>
          <w:color w:val="auto"/>
          <w:sz w:val="24"/>
        </w:rPr>
        <w:fldChar w:fldCharType="end"/>
      </w:r>
      <w:bookmarkEnd w:id="0"/>
      <w:r w:rsidRPr="008855F0">
        <w:rPr>
          <w:rFonts w:ascii="Arial" w:hAnsi="Arial" w:cs="Arial"/>
          <w:i w:val="0"/>
          <w:color w:val="auto"/>
          <w:sz w:val="24"/>
          <w:lang w:val="es-ES"/>
        </w:rPr>
        <w:t>: Diagrama de arquitectura n-capas con enfoque basado en reutilización</w:t>
      </w:r>
      <w:r w:rsidR="002659A5">
        <w:rPr>
          <w:rFonts w:ascii="Arial" w:hAnsi="Arial" w:cs="Arial"/>
          <w:i w:val="0"/>
          <w:color w:val="auto"/>
          <w:sz w:val="24"/>
          <w:lang w:val="es-ES"/>
        </w:rPr>
        <w:t xml:space="preserve"> para la nueva versión de BHCVRP</w:t>
      </w:r>
      <w:r w:rsidRPr="008855F0">
        <w:rPr>
          <w:rFonts w:ascii="Arial" w:hAnsi="Arial" w:cs="Arial"/>
          <w:i w:val="0"/>
          <w:color w:val="auto"/>
          <w:sz w:val="24"/>
          <w:lang w:val="es-ES"/>
        </w:rPr>
        <w:t>.</w:t>
      </w:r>
    </w:p>
    <w:p w:rsidR="00077FF0" w:rsidRPr="00077FF0" w:rsidRDefault="00077FF0" w:rsidP="00077FF0">
      <w:pPr>
        <w:spacing w:line="360" w:lineRule="auto"/>
        <w:jc w:val="both"/>
        <w:rPr>
          <w:rStyle w:val="TrabajosCar"/>
          <w:lang w:val="es-ES"/>
        </w:rPr>
      </w:pPr>
      <w:r w:rsidRPr="00077FF0">
        <w:rPr>
          <w:rStyle w:val="TrabajosCar"/>
          <w:lang w:val="es-ES"/>
        </w:rPr>
        <w:lastRenderedPageBreak/>
        <w:t>A continuación, se explican las funciones de los paquetes que contiene cada capa para las versiones implementadas en Java y Python.</w:t>
      </w:r>
    </w:p>
    <w:p w:rsidR="00077FF0" w:rsidRDefault="002C0A64" w:rsidP="00077FF0">
      <w:pPr>
        <w:pStyle w:val="Heading3"/>
        <w:spacing w:line="360" w:lineRule="auto"/>
        <w:jc w:val="both"/>
        <w:rPr>
          <w:rStyle w:val="TrabajosCar"/>
          <w:b/>
          <w:color w:val="auto"/>
        </w:rPr>
      </w:pPr>
      <w:bookmarkStart w:id="1" w:name="_Toc179299009"/>
      <w:r>
        <w:rPr>
          <w:rStyle w:val="TrabajosCar"/>
          <w:b/>
          <w:color w:val="auto"/>
        </w:rPr>
        <w:t>1.</w:t>
      </w:r>
      <w:r w:rsidR="00077FF0">
        <w:rPr>
          <w:rStyle w:val="TrabajosCar"/>
          <w:b/>
          <w:color w:val="auto"/>
        </w:rPr>
        <w:t>1 Particularidades de BHCVRP versión Java</w:t>
      </w:r>
      <w:bookmarkEnd w:id="1"/>
      <w:r w:rsidR="00077FF0">
        <w:rPr>
          <w:rStyle w:val="TrabajosCar"/>
          <w:b/>
          <w:color w:val="auto"/>
        </w:rPr>
        <w:t xml:space="preserve"> </w:t>
      </w:r>
    </w:p>
    <w:p w:rsidR="00077FF0" w:rsidRDefault="00077FF0" w:rsidP="00077FF0">
      <w:pPr>
        <w:pStyle w:val="Trabajos"/>
        <w:rPr>
          <w:rStyle w:val="TrabajosCar"/>
          <w:lang w:val="es-ES"/>
        </w:rPr>
      </w:pPr>
      <w:r>
        <w:rPr>
          <w:rStyle w:val="TrabajosCar"/>
          <w:lang w:val="es-ES"/>
        </w:rPr>
        <w:t>En la capa intermedia se presentan los siguientes paquetes:</w:t>
      </w:r>
    </w:p>
    <w:p w:rsidR="00077FF0" w:rsidRPr="0043376C" w:rsidRDefault="00077FF0" w:rsidP="00077FF0">
      <w:pPr>
        <w:pStyle w:val="Trabajos"/>
        <w:numPr>
          <w:ilvl w:val="0"/>
          <w:numId w:val="4"/>
        </w:numPr>
        <w:rPr>
          <w:rStyle w:val="TrabajosCar"/>
          <w:lang w:val="es-ES"/>
        </w:rPr>
      </w:pPr>
      <w:proofErr w:type="spellStart"/>
      <w:r>
        <w:rPr>
          <w:rStyle w:val="TrabajosCar"/>
          <w:i/>
          <w:lang w:val="es-ES"/>
        </w:rPr>
        <w:t>matrix</w:t>
      </w:r>
      <w:proofErr w:type="spellEnd"/>
      <w:r>
        <w:rPr>
          <w:rStyle w:val="TrabajosCar"/>
          <w:lang w:val="es-ES"/>
        </w:rPr>
        <w:t xml:space="preserve">: se emplea la librería </w:t>
      </w:r>
      <w:proofErr w:type="spellStart"/>
      <w:r>
        <w:rPr>
          <w:rStyle w:val="TrabajosCar"/>
          <w:i/>
          <w:lang w:val="es-ES"/>
        </w:rPr>
        <w:t>libmatrix</w:t>
      </w:r>
      <w:proofErr w:type="spellEnd"/>
      <w:r>
        <w:rPr>
          <w:rStyle w:val="TrabajosCar"/>
          <w:i/>
          <w:lang w:val="es-ES"/>
        </w:rPr>
        <w:t xml:space="preserve"> </w:t>
      </w:r>
      <w:r>
        <w:rPr>
          <w:rStyle w:val="TrabajosCar"/>
          <w:lang w:val="es-ES"/>
        </w:rPr>
        <w:t>que contiene las clases necesarias para modelar la matriz de costo.</w:t>
      </w:r>
    </w:p>
    <w:p w:rsidR="00077FF0" w:rsidRPr="0043376C" w:rsidRDefault="00077FF0" w:rsidP="00077FF0">
      <w:pPr>
        <w:pStyle w:val="Trabajos"/>
        <w:numPr>
          <w:ilvl w:val="0"/>
          <w:numId w:val="4"/>
        </w:numPr>
        <w:rPr>
          <w:rStyle w:val="TrabajosCar"/>
          <w:lang w:val="es-ES"/>
        </w:rPr>
      </w:pPr>
      <w:proofErr w:type="spellStart"/>
      <w:r>
        <w:rPr>
          <w:rStyle w:val="TrabajosCar"/>
          <w:i/>
          <w:lang w:val="es-ES"/>
        </w:rPr>
        <w:t>utils</w:t>
      </w:r>
      <w:proofErr w:type="spellEnd"/>
      <w:r>
        <w:rPr>
          <w:rStyle w:val="TrabajosCar"/>
          <w:lang w:val="es-ES"/>
        </w:rPr>
        <w:t xml:space="preserve">: </w:t>
      </w:r>
      <w:r>
        <w:rPr>
          <w:szCs w:val="24"/>
          <w:lang w:val="es-ES"/>
        </w:rPr>
        <w:t xml:space="preserve">paquete relacionado con la tecnología Java, que contienen clases, implementaciones y excepciones necesarias para el desarrollo del sistema a través de las librerías </w:t>
      </w:r>
      <w:proofErr w:type="spellStart"/>
      <w:proofErr w:type="gramStart"/>
      <w:r>
        <w:rPr>
          <w:i/>
          <w:szCs w:val="24"/>
          <w:lang w:val="es-ES"/>
        </w:rPr>
        <w:t>java.util</w:t>
      </w:r>
      <w:proofErr w:type="spellEnd"/>
      <w:proofErr w:type="gramEnd"/>
      <w:r>
        <w:rPr>
          <w:i/>
          <w:szCs w:val="24"/>
          <w:lang w:val="es-ES"/>
        </w:rPr>
        <w:t xml:space="preserve"> </w:t>
      </w:r>
      <w:r>
        <w:rPr>
          <w:szCs w:val="24"/>
          <w:lang w:val="es-ES"/>
        </w:rPr>
        <w:t xml:space="preserve">y </w:t>
      </w:r>
      <w:proofErr w:type="spellStart"/>
      <w:r>
        <w:rPr>
          <w:i/>
          <w:szCs w:val="24"/>
          <w:lang w:val="es-ES"/>
        </w:rPr>
        <w:t>java.lang</w:t>
      </w:r>
      <w:proofErr w:type="spellEnd"/>
      <w:r>
        <w:rPr>
          <w:i/>
          <w:szCs w:val="24"/>
          <w:lang w:val="es-ES"/>
        </w:rPr>
        <w:t>.</w:t>
      </w:r>
    </w:p>
    <w:p w:rsidR="00077FF0" w:rsidRDefault="00077FF0" w:rsidP="00077FF0">
      <w:pPr>
        <w:pStyle w:val="Trabajos"/>
        <w:numPr>
          <w:ilvl w:val="0"/>
          <w:numId w:val="4"/>
        </w:numPr>
        <w:rPr>
          <w:rStyle w:val="TrabajosCar"/>
          <w:lang w:val="es-ES"/>
        </w:rPr>
      </w:pPr>
      <w:r>
        <w:rPr>
          <w:rStyle w:val="TrabajosCar"/>
          <w:i/>
          <w:lang w:val="es-ES"/>
        </w:rPr>
        <w:t>BHAVRP</w:t>
      </w:r>
      <w:r>
        <w:rPr>
          <w:rStyle w:val="TrabajosCar"/>
          <w:lang w:val="es-ES"/>
        </w:rPr>
        <w:t xml:space="preserve">: se corresponde con la Biblioteca de Heurísticas de Asignación para Problemas de Planificación de Rutas de Vehículos con Múltiples Depósitos (BHAVRP) </w:t>
      </w:r>
      <w:r>
        <w:rPr>
          <w:rStyle w:val="TrabajosCar"/>
          <w:lang w:val="es-ES"/>
        </w:rPr>
        <w:fldChar w:fldCharType="begin"/>
      </w:r>
      <w:r w:rsidR="006B2B51">
        <w:rPr>
          <w:rStyle w:val="TrabajosCar"/>
          <w:lang w:val="es-ES"/>
        </w:rPr>
        <w:instrText xml:space="preserve"> ADDIN EN.CITE &lt;EndNote&gt;&lt;Cite&gt;&lt;Author&gt;Pérez&lt;/Author&gt;&lt;Year&gt;2022&lt;/Year&gt;&lt;RecNum&gt;85&lt;/RecNum&gt;&lt;DisplayText&gt;[4]&lt;/DisplayText&gt;&lt;record&gt;&lt;rec-number&gt;85&lt;/rec-number&gt;&lt;foreign-keys&gt;&lt;key app="EN" db-id="rszr2ede75rvt4epsfu5zaai92zszrdw9x5s" timestamp="1720839667"&gt;85&lt;/key&gt;&lt;/foreign-keys&gt;&lt;ref-type name="Thesis"&gt;32&lt;/ref-type&gt;&lt;contributors&gt;&lt;authors&gt;&lt;author&gt;Nathali Pérez&lt;/author&gt;&lt;/authors&gt;&lt;/contributors&gt;&lt;titles&gt;&lt;title&gt;Incorporación de algoritmos de agrupamiento en la Biblioteca de Heurísticas de Asignación para Problemas de Planificación de Rutas de Vehículos con Múltiples Depósitos.&lt;/title&gt;&lt;secondary-title&gt;Facultad de Ingeniería Informática&lt;/secondary-title&gt;&lt;/titles&gt;&lt;dates&gt;&lt;year&gt;2022&lt;/year&gt;&lt;/dates&gt;&lt;pub-location&gt;La Habana&lt;/pub-location&gt;&lt;publisher&gt;Universidad Tecnológica de La Habana &amp;quot;José Antonio Echeverría&amp;quot; (CUJAE)&lt;/publisher&gt;&lt;work-type&gt;Trabajo de diploma para optar por el título de Ingeniería en Informática&lt;/work-type&gt;&lt;urls&gt;&lt;/urls&gt;&lt;/record&gt;&lt;/Cite&gt;&lt;/EndNote&gt;</w:instrText>
      </w:r>
      <w:r>
        <w:rPr>
          <w:rStyle w:val="TrabajosCar"/>
          <w:lang w:val="es-ES"/>
        </w:rPr>
        <w:fldChar w:fldCharType="separate"/>
      </w:r>
      <w:r w:rsidR="006B2B51">
        <w:rPr>
          <w:rStyle w:val="TrabajosCar"/>
          <w:noProof/>
          <w:lang w:val="es-ES"/>
        </w:rPr>
        <w:t>[4]</w:t>
      </w:r>
      <w:r>
        <w:rPr>
          <w:rStyle w:val="TrabajosCar"/>
          <w:lang w:val="es-ES"/>
        </w:rPr>
        <w:fldChar w:fldCharType="end"/>
      </w:r>
      <w:r>
        <w:rPr>
          <w:rStyle w:val="TrabajosCar"/>
          <w:lang w:val="es-ES"/>
        </w:rPr>
        <w:t>. Su objetivo es manejar los métodos de asignación de clientes a depósitos.</w:t>
      </w:r>
    </w:p>
    <w:p w:rsidR="00077FF0" w:rsidRPr="001830B9" w:rsidRDefault="00077FF0" w:rsidP="00077FF0">
      <w:pPr>
        <w:pStyle w:val="Trabajos"/>
        <w:rPr>
          <w:rStyle w:val="TrabajosCar"/>
          <w:lang w:val="es-ES"/>
        </w:rPr>
      </w:pPr>
      <w:r>
        <w:rPr>
          <w:rStyle w:val="TrabajosCar"/>
          <w:lang w:val="es-ES"/>
        </w:rPr>
        <w:t>En la c</w:t>
      </w:r>
      <w:r w:rsidRPr="001830B9">
        <w:rPr>
          <w:rStyle w:val="TrabajosCar"/>
          <w:lang w:val="es-ES"/>
        </w:rPr>
        <w:t>apa software del sistema</w:t>
      </w:r>
      <w:r>
        <w:rPr>
          <w:rStyle w:val="TrabajosCar"/>
          <w:lang w:val="es-ES"/>
        </w:rPr>
        <w:t xml:space="preserve"> se presenta el siguiente paquete</w:t>
      </w:r>
      <w:r w:rsidRPr="001830B9">
        <w:rPr>
          <w:rStyle w:val="TrabajosCar"/>
          <w:lang w:val="es-ES"/>
        </w:rPr>
        <w:t>:</w:t>
      </w:r>
    </w:p>
    <w:p w:rsidR="00077FF0" w:rsidRPr="001830B9" w:rsidRDefault="00077FF0" w:rsidP="00077FF0">
      <w:pPr>
        <w:pStyle w:val="Trabajos"/>
        <w:numPr>
          <w:ilvl w:val="0"/>
          <w:numId w:val="5"/>
        </w:numPr>
        <w:rPr>
          <w:rStyle w:val="TrabajosCar"/>
          <w:lang w:val="es-ES"/>
        </w:rPr>
      </w:pPr>
      <w:proofErr w:type="spellStart"/>
      <w:r>
        <w:rPr>
          <w:rStyle w:val="TrabajosCar"/>
          <w:i/>
          <w:lang w:val="es-ES"/>
        </w:rPr>
        <w:t>comunication</w:t>
      </w:r>
      <w:proofErr w:type="spellEnd"/>
      <w:r>
        <w:rPr>
          <w:rStyle w:val="TrabajosCar"/>
          <w:lang w:val="es-ES"/>
        </w:rPr>
        <w:t xml:space="preserve">: </w:t>
      </w:r>
      <w:r w:rsidRPr="00C517A6">
        <w:rPr>
          <w:rStyle w:val="TrabajosCar"/>
          <w:i/>
          <w:lang w:val="es-ES"/>
        </w:rPr>
        <w:t>Java Virtual Machine</w:t>
      </w:r>
      <w:r w:rsidRPr="001830B9">
        <w:rPr>
          <w:rStyle w:val="TrabajosCar"/>
          <w:lang w:val="es-ES"/>
        </w:rPr>
        <w:t xml:space="preserve"> constituye la comunicación entre las diferentes librerías utilizadas en la tecnología Java. Esta se realiza principalmente a través de llamadas de métodos y paso de objetos dentro del mismo proceso JVM.</w:t>
      </w:r>
    </w:p>
    <w:p w:rsidR="00077FF0" w:rsidRDefault="002C0A64" w:rsidP="00077FF0">
      <w:pPr>
        <w:pStyle w:val="Heading3"/>
        <w:spacing w:line="360" w:lineRule="auto"/>
        <w:jc w:val="both"/>
        <w:rPr>
          <w:rStyle w:val="TrabajosCar"/>
          <w:b/>
          <w:color w:val="auto"/>
        </w:rPr>
      </w:pPr>
      <w:bookmarkStart w:id="2" w:name="_Toc179299010"/>
      <w:r>
        <w:rPr>
          <w:rStyle w:val="TrabajosCar"/>
          <w:b/>
          <w:color w:val="auto"/>
        </w:rPr>
        <w:t>1</w:t>
      </w:r>
      <w:r w:rsidR="00077FF0">
        <w:rPr>
          <w:rStyle w:val="TrabajosCar"/>
          <w:b/>
          <w:color w:val="auto"/>
        </w:rPr>
        <w:t>.2 Particularidades de BHCVRP versión Python</w:t>
      </w:r>
      <w:bookmarkEnd w:id="2"/>
    </w:p>
    <w:p w:rsidR="00077FF0" w:rsidRDefault="00077FF0" w:rsidP="00077FF0">
      <w:pPr>
        <w:pStyle w:val="Trabajos"/>
        <w:rPr>
          <w:rStyle w:val="TrabajosCar"/>
          <w:lang w:val="es-ES"/>
        </w:rPr>
      </w:pPr>
      <w:r>
        <w:rPr>
          <w:rStyle w:val="TrabajosCar"/>
          <w:lang w:val="es-ES"/>
        </w:rPr>
        <w:t>En la capa intermedia se presentan los siguientes paquetes:</w:t>
      </w:r>
    </w:p>
    <w:p w:rsidR="00077FF0" w:rsidRPr="0043376C" w:rsidRDefault="00077FF0" w:rsidP="00077FF0">
      <w:pPr>
        <w:pStyle w:val="Trabajos"/>
        <w:numPr>
          <w:ilvl w:val="0"/>
          <w:numId w:val="4"/>
        </w:numPr>
        <w:rPr>
          <w:rStyle w:val="TrabajosCar"/>
          <w:lang w:val="es-ES"/>
        </w:rPr>
      </w:pPr>
      <w:proofErr w:type="spellStart"/>
      <w:r>
        <w:rPr>
          <w:rStyle w:val="TrabajosCar"/>
          <w:i/>
          <w:lang w:val="es-ES"/>
        </w:rPr>
        <w:t>matrix</w:t>
      </w:r>
      <w:proofErr w:type="spellEnd"/>
      <w:r>
        <w:rPr>
          <w:rStyle w:val="TrabajosCar"/>
          <w:lang w:val="es-ES"/>
        </w:rPr>
        <w:t xml:space="preserve">: se emplea la librería </w:t>
      </w:r>
      <w:proofErr w:type="spellStart"/>
      <w:r>
        <w:rPr>
          <w:rStyle w:val="TrabajosCar"/>
          <w:i/>
          <w:lang w:val="es-ES"/>
        </w:rPr>
        <w:t>numpy</w:t>
      </w:r>
      <w:proofErr w:type="spellEnd"/>
      <w:r>
        <w:rPr>
          <w:rStyle w:val="TrabajosCar"/>
          <w:i/>
          <w:lang w:val="es-ES"/>
        </w:rPr>
        <w:t xml:space="preserve"> </w:t>
      </w:r>
      <w:r>
        <w:rPr>
          <w:rStyle w:val="TrabajosCar"/>
          <w:lang w:val="es-ES"/>
        </w:rPr>
        <w:t>que contiene los métodos necesarios para el trabajo con matrices. En este caso, se aplicaría para la construcción de matrices de costo.</w:t>
      </w:r>
    </w:p>
    <w:p w:rsidR="00077FF0" w:rsidRPr="0043376C" w:rsidRDefault="00077FF0" w:rsidP="00077FF0">
      <w:pPr>
        <w:pStyle w:val="Trabajos"/>
        <w:numPr>
          <w:ilvl w:val="0"/>
          <w:numId w:val="4"/>
        </w:numPr>
        <w:rPr>
          <w:rStyle w:val="TrabajosCar"/>
          <w:lang w:val="es-ES"/>
        </w:rPr>
      </w:pPr>
      <w:proofErr w:type="spellStart"/>
      <w:r>
        <w:rPr>
          <w:rStyle w:val="TrabajosCar"/>
          <w:i/>
          <w:lang w:val="es-ES"/>
        </w:rPr>
        <w:t>utils</w:t>
      </w:r>
      <w:proofErr w:type="spellEnd"/>
      <w:r>
        <w:rPr>
          <w:rStyle w:val="TrabajosCar"/>
          <w:lang w:val="es-ES"/>
        </w:rPr>
        <w:t xml:space="preserve">: </w:t>
      </w:r>
      <w:r>
        <w:rPr>
          <w:szCs w:val="24"/>
          <w:lang w:val="es-ES"/>
        </w:rPr>
        <w:t xml:space="preserve">paquete relacionado con la tecnología Python, que contienen clases, implementaciones y excepciones necesarias para el desarrollo del sistema a través de las librerías </w:t>
      </w:r>
      <w:proofErr w:type="spellStart"/>
      <w:r>
        <w:rPr>
          <w:i/>
          <w:szCs w:val="24"/>
          <w:lang w:val="es-ES"/>
        </w:rPr>
        <w:t>typing</w:t>
      </w:r>
      <w:proofErr w:type="spellEnd"/>
      <w:r>
        <w:rPr>
          <w:i/>
          <w:szCs w:val="24"/>
          <w:lang w:val="es-ES"/>
        </w:rPr>
        <w:t xml:space="preserve">, time, </w:t>
      </w:r>
      <w:proofErr w:type="spellStart"/>
      <w:r>
        <w:rPr>
          <w:i/>
          <w:szCs w:val="24"/>
          <w:lang w:val="es-ES"/>
        </w:rPr>
        <w:t>tqdm</w:t>
      </w:r>
      <w:proofErr w:type="spellEnd"/>
      <w:r>
        <w:rPr>
          <w:i/>
          <w:szCs w:val="24"/>
          <w:lang w:val="es-ES"/>
        </w:rPr>
        <w:t xml:space="preserve"> </w:t>
      </w:r>
      <w:r>
        <w:rPr>
          <w:szCs w:val="24"/>
          <w:lang w:val="es-ES"/>
        </w:rPr>
        <w:t xml:space="preserve">y </w:t>
      </w:r>
      <w:proofErr w:type="spellStart"/>
      <w:r>
        <w:rPr>
          <w:i/>
          <w:szCs w:val="24"/>
          <w:lang w:val="es-ES"/>
        </w:rPr>
        <w:t>sys</w:t>
      </w:r>
      <w:proofErr w:type="spellEnd"/>
      <w:r>
        <w:rPr>
          <w:i/>
          <w:szCs w:val="24"/>
          <w:lang w:val="es-ES"/>
        </w:rPr>
        <w:t>.</w:t>
      </w:r>
    </w:p>
    <w:p w:rsidR="00077FF0" w:rsidRDefault="00077FF0" w:rsidP="00077FF0">
      <w:pPr>
        <w:pStyle w:val="Trabajos"/>
        <w:numPr>
          <w:ilvl w:val="0"/>
          <w:numId w:val="4"/>
        </w:numPr>
        <w:rPr>
          <w:rStyle w:val="TrabajosCar"/>
          <w:lang w:val="es-ES"/>
        </w:rPr>
      </w:pPr>
      <w:r>
        <w:rPr>
          <w:rStyle w:val="TrabajosCar"/>
          <w:i/>
          <w:lang w:val="es-ES"/>
        </w:rPr>
        <w:lastRenderedPageBreak/>
        <w:t>BHAVRP</w:t>
      </w:r>
      <w:r>
        <w:rPr>
          <w:rStyle w:val="TrabajosCar"/>
          <w:lang w:val="es-ES"/>
        </w:rPr>
        <w:t xml:space="preserve">: se utiliza la Biblioteca de Heurísticas de Asignación para Problemas de Planificación de Rutas de Vehículos con Múltiples Depósitos (BHAVRP) </w:t>
      </w:r>
      <w:r>
        <w:rPr>
          <w:rStyle w:val="TrabajosCar"/>
          <w:lang w:val="es-ES"/>
        </w:rPr>
        <w:fldChar w:fldCharType="begin"/>
      </w:r>
      <w:r w:rsidR="006B2B51">
        <w:rPr>
          <w:rStyle w:val="TrabajosCar"/>
          <w:lang w:val="es-ES"/>
        </w:rPr>
        <w:instrText xml:space="preserve"> ADDIN EN.CITE &lt;EndNote&gt;&lt;Cite&gt;&lt;Author&gt;Pérez&lt;/Author&gt;&lt;Year&gt;2022&lt;/Year&gt;&lt;RecNum&gt;85&lt;/RecNum&gt;&lt;DisplayText&gt;[4]&lt;/DisplayText&gt;&lt;record&gt;&lt;rec-number&gt;85&lt;/rec-number&gt;&lt;foreign-keys&gt;&lt;key app="EN" db-id="rszr2ede75rvt4epsfu5zaai92zszrdw9x5s" timestamp="1720839667"&gt;85&lt;/key&gt;&lt;/foreign-keys&gt;&lt;ref-type name="Thesis"&gt;32&lt;/ref-type&gt;&lt;contributors&gt;&lt;authors&gt;&lt;author&gt;Nathali Pérez&lt;/author&gt;&lt;/authors&gt;&lt;/contributors&gt;&lt;titles&gt;&lt;title&gt;Incorporación de algoritmos de agrupamiento en la Biblioteca de Heurísticas de Asignación para Problemas de Planificación de Rutas de Vehículos con Múltiples Depósitos.&lt;/title&gt;&lt;secondary-title&gt;Facultad de Ingeniería Informática&lt;/secondary-title&gt;&lt;/titles&gt;&lt;dates&gt;&lt;year&gt;2022&lt;/year&gt;&lt;/dates&gt;&lt;pub-location&gt;La Habana&lt;/pub-location&gt;&lt;publisher&gt;Universidad Tecnológica de La Habana &amp;quot;José Antonio Echeverría&amp;quot; (CUJAE)&lt;/publisher&gt;&lt;work-type&gt;Trabajo de diploma para optar por el título de Ingeniería en Informática&lt;/work-type&gt;&lt;urls&gt;&lt;/urls&gt;&lt;/record&gt;&lt;/Cite&gt;&lt;/EndNote&gt;</w:instrText>
      </w:r>
      <w:r>
        <w:rPr>
          <w:rStyle w:val="TrabajosCar"/>
          <w:lang w:val="es-ES"/>
        </w:rPr>
        <w:fldChar w:fldCharType="separate"/>
      </w:r>
      <w:r w:rsidR="006B2B51">
        <w:rPr>
          <w:rStyle w:val="TrabajosCar"/>
          <w:noProof/>
          <w:lang w:val="es-ES"/>
        </w:rPr>
        <w:t>[4]</w:t>
      </w:r>
      <w:r>
        <w:rPr>
          <w:rStyle w:val="TrabajosCar"/>
          <w:lang w:val="es-ES"/>
        </w:rPr>
        <w:fldChar w:fldCharType="end"/>
      </w:r>
      <w:r>
        <w:rPr>
          <w:rStyle w:val="TrabajosCar"/>
          <w:lang w:val="es-ES"/>
        </w:rPr>
        <w:t xml:space="preserve"> desarrollada en el lenguaje Java, a través de la librería </w:t>
      </w:r>
      <w:proofErr w:type="spellStart"/>
      <w:r>
        <w:rPr>
          <w:rStyle w:val="TrabajosCar"/>
          <w:i/>
          <w:lang w:val="es-ES"/>
        </w:rPr>
        <w:t>jpype</w:t>
      </w:r>
      <w:proofErr w:type="spellEnd"/>
      <w:r>
        <w:rPr>
          <w:rStyle w:val="TrabajosCar"/>
          <w:i/>
          <w:lang w:val="es-ES"/>
        </w:rPr>
        <w:t xml:space="preserve"> </w:t>
      </w:r>
      <w:r>
        <w:rPr>
          <w:rStyle w:val="TrabajosCar"/>
          <w:lang w:val="es-ES"/>
        </w:rPr>
        <w:t>existente en Python.</w:t>
      </w:r>
    </w:p>
    <w:p w:rsidR="00077FF0" w:rsidRPr="001830B9" w:rsidRDefault="00077FF0" w:rsidP="00077FF0">
      <w:pPr>
        <w:pStyle w:val="Trabajos"/>
        <w:rPr>
          <w:rStyle w:val="TrabajosCar"/>
          <w:lang w:val="es-ES"/>
        </w:rPr>
      </w:pPr>
      <w:r>
        <w:rPr>
          <w:rStyle w:val="TrabajosCar"/>
          <w:lang w:val="es-ES"/>
        </w:rPr>
        <w:t>En la c</w:t>
      </w:r>
      <w:r w:rsidRPr="001830B9">
        <w:rPr>
          <w:rStyle w:val="TrabajosCar"/>
          <w:lang w:val="es-ES"/>
        </w:rPr>
        <w:t>apa software del sistema</w:t>
      </w:r>
      <w:r>
        <w:rPr>
          <w:rStyle w:val="TrabajosCar"/>
          <w:lang w:val="es-ES"/>
        </w:rPr>
        <w:t xml:space="preserve"> se presenta el siguiente paquete</w:t>
      </w:r>
      <w:r w:rsidRPr="001830B9">
        <w:rPr>
          <w:rStyle w:val="TrabajosCar"/>
          <w:lang w:val="es-ES"/>
        </w:rPr>
        <w:t>:</w:t>
      </w:r>
    </w:p>
    <w:p w:rsidR="00077FF0" w:rsidRPr="00433327" w:rsidRDefault="00077FF0" w:rsidP="00077FF0">
      <w:pPr>
        <w:pStyle w:val="Trabajos"/>
        <w:numPr>
          <w:ilvl w:val="0"/>
          <w:numId w:val="5"/>
        </w:numPr>
        <w:rPr>
          <w:lang w:val="es-ES"/>
        </w:rPr>
      </w:pPr>
      <w:proofErr w:type="spellStart"/>
      <w:r>
        <w:rPr>
          <w:rStyle w:val="TrabajosCar"/>
          <w:i/>
          <w:lang w:val="es-ES"/>
        </w:rPr>
        <w:t>comunication</w:t>
      </w:r>
      <w:proofErr w:type="spellEnd"/>
      <w:r>
        <w:rPr>
          <w:rStyle w:val="TrabajosCar"/>
          <w:lang w:val="es-ES"/>
        </w:rPr>
        <w:t xml:space="preserve">: en Python se utiliza el protocolo de comunicación </w:t>
      </w:r>
      <w:r w:rsidRPr="00F2009D">
        <w:rPr>
          <w:rStyle w:val="TrabajosCar"/>
          <w:i/>
          <w:lang w:val="es-ES"/>
        </w:rPr>
        <w:t>buffer</w:t>
      </w:r>
      <w:r>
        <w:rPr>
          <w:rStyle w:val="TrabajosCar"/>
          <w:i/>
          <w:lang w:val="es-ES"/>
        </w:rPr>
        <w:t xml:space="preserve">. </w:t>
      </w:r>
      <w:r>
        <w:rPr>
          <w:rStyle w:val="TrabajosCar"/>
          <w:lang w:val="es-ES"/>
        </w:rPr>
        <w:t xml:space="preserve">Este consiste en </w:t>
      </w:r>
      <w:r>
        <w:rPr>
          <w:color w:val="1B1642"/>
          <w:shd w:val="clear" w:color="auto" w:fill="FFFFFF"/>
          <w:lang w:val="es-ES"/>
        </w:rPr>
        <w:t>tener</w:t>
      </w:r>
      <w:r w:rsidRPr="00F2009D">
        <w:rPr>
          <w:color w:val="1B1642"/>
          <w:shd w:val="clear" w:color="auto" w:fill="FFFFFF"/>
          <w:lang w:val="es-ES"/>
        </w:rPr>
        <w:t xml:space="preserve"> capacidad para manejar grandes volúmenes de datos y su flexibilidad </w:t>
      </w:r>
      <w:r>
        <w:rPr>
          <w:color w:val="1B1642"/>
          <w:shd w:val="clear" w:color="auto" w:fill="FFFFFF"/>
          <w:lang w:val="es-ES"/>
        </w:rPr>
        <w:t>de uso</w:t>
      </w:r>
      <w:r w:rsidRPr="00F2009D">
        <w:rPr>
          <w:color w:val="1B1642"/>
          <w:shd w:val="clear" w:color="auto" w:fill="FFFFFF"/>
          <w:lang w:val="es-ES"/>
        </w:rPr>
        <w:t>.</w:t>
      </w:r>
    </w:p>
    <w:p w:rsidR="00077FF0" w:rsidRDefault="002C0A64" w:rsidP="00077FF0">
      <w:pPr>
        <w:pStyle w:val="Heading3"/>
        <w:spacing w:line="360" w:lineRule="auto"/>
        <w:jc w:val="both"/>
        <w:rPr>
          <w:rStyle w:val="TrabajosCar"/>
          <w:b/>
          <w:color w:val="auto"/>
        </w:rPr>
      </w:pPr>
      <w:bookmarkStart w:id="3" w:name="_Toc179299011"/>
      <w:r>
        <w:rPr>
          <w:rStyle w:val="TrabajosCar"/>
          <w:b/>
          <w:color w:val="auto"/>
        </w:rPr>
        <w:t>1</w:t>
      </w:r>
      <w:r w:rsidR="00077FF0">
        <w:rPr>
          <w:rStyle w:val="TrabajosCar"/>
          <w:b/>
          <w:color w:val="auto"/>
        </w:rPr>
        <w:t>.3 Paquetes y funcionalidades en común</w:t>
      </w:r>
      <w:bookmarkEnd w:id="3"/>
    </w:p>
    <w:p w:rsidR="00077FF0" w:rsidRDefault="00077FF0" w:rsidP="00077FF0">
      <w:pPr>
        <w:pStyle w:val="Trabajos"/>
        <w:rPr>
          <w:lang w:val="es-ES"/>
        </w:rPr>
      </w:pPr>
      <w:r>
        <w:rPr>
          <w:lang w:val="es-ES"/>
        </w:rPr>
        <w:t>La capa general está compuesta por paquetes necesarios para el funcionamiento de las heurísticas y la modelación de los datos del problema de planificación de rutas de vehículos que se quiere resolver. A continuación, para cada uno de los paquetes contenidos en esta capa se presenta su diagrama de clases correspondiente y una breve descripción de los elementos participantes.</w:t>
      </w:r>
    </w:p>
    <w:p w:rsidR="00077FF0" w:rsidRPr="00B71F0E" w:rsidRDefault="00077FF0" w:rsidP="00077FF0">
      <w:pPr>
        <w:pStyle w:val="Trabajos"/>
        <w:rPr>
          <w:lang w:val="es-ES"/>
        </w:rPr>
      </w:pPr>
      <w:r>
        <w:rPr>
          <w:lang w:val="es-ES"/>
        </w:rPr>
        <w:t xml:space="preserve">El diagrama de clases que se muestra en la </w:t>
      </w:r>
      <w:r>
        <w:rPr>
          <w:lang w:val="es-ES"/>
        </w:rPr>
        <w:fldChar w:fldCharType="begin"/>
      </w:r>
      <w:r>
        <w:rPr>
          <w:lang w:val="es-ES"/>
        </w:rPr>
        <w:instrText xml:space="preserve"> REF _Ref176616254 \h </w:instrText>
      </w:r>
      <w:r>
        <w:rPr>
          <w:lang w:val="es-ES"/>
        </w:rPr>
      </w:r>
      <w:r>
        <w:rPr>
          <w:lang w:val="es-ES"/>
        </w:rPr>
        <w:fldChar w:fldCharType="separate"/>
      </w:r>
      <w:r w:rsidR="00BB5FAB" w:rsidRPr="00F214BB">
        <w:rPr>
          <w:lang w:val="es-ES"/>
        </w:rPr>
        <w:t xml:space="preserve">Figura </w:t>
      </w:r>
      <w:r w:rsidR="00BB5FAB">
        <w:rPr>
          <w:noProof/>
          <w:lang w:val="es-ES"/>
        </w:rPr>
        <w:t>2</w:t>
      </w:r>
      <w:r>
        <w:rPr>
          <w:lang w:val="es-ES"/>
        </w:rPr>
        <w:fldChar w:fldCharType="end"/>
      </w:r>
      <w:r>
        <w:rPr>
          <w:lang w:val="es-ES"/>
        </w:rPr>
        <w:t xml:space="preserve"> refleja las clases del paquete </w:t>
      </w:r>
      <w:r>
        <w:rPr>
          <w:i/>
          <w:lang w:val="es-ES"/>
        </w:rPr>
        <w:t xml:space="preserve">data. </w:t>
      </w:r>
      <w:r>
        <w:rPr>
          <w:lang w:val="es-ES"/>
        </w:rPr>
        <w:t xml:space="preserve">Su objetivo es contener las clases que modelan un problema de planificación de rutas de vehículos. </w:t>
      </w:r>
    </w:p>
    <w:p w:rsidR="00077FF0" w:rsidRPr="00077FF0" w:rsidRDefault="00077FF0" w:rsidP="00077FF0">
      <w:pPr>
        <w:tabs>
          <w:tab w:val="left" w:pos="1968"/>
        </w:tabs>
        <w:rPr>
          <w:lang w:val="es-ES"/>
        </w:rPr>
        <w:sectPr w:rsidR="00077FF0" w:rsidRPr="00077FF0" w:rsidSect="00A406FB">
          <w:pgSz w:w="12240" w:h="15840" w:code="1"/>
          <w:pgMar w:top="1440" w:right="1440" w:bottom="1440" w:left="1440" w:header="720" w:footer="720" w:gutter="0"/>
          <w:cols w:space="720"/>
          <w:docGrid w:linePitch="360"/>
        </w:sectPr>
      </w:pPr>
      <w:r w:rsidRPr="00077FF0">
        <w:rPr>
          <w:lang w:val="es-ES"/>
        </w:rPr>
        <w:tab/>
      </w:r>
    </w:p>
    <w:p w:rsidR="00077FF0" w:rsidRDefault="00077FF0" w:rsidP="00077FF0">
      <w:pPr>
        <w:pStyle w:val="Trabajos"/>
        <w:keepNext/>
        <w:jc w:val="center"/>
      </w:pPr>
      <w:r>
        <w:rPr>
          <w:noProof/>
        </w:rPr>
        <w:lastRenderedPageBreak/>
        <w:drawing>
          <wp:inline distT="0" distB="0" distL="0" distR="0" wp14:anchorId="398C61B6" wp14:editId="598D5D68">
            <wp:extent cx="13837314" cy="6629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ata.jpg"/>
                    <pic:cNvPicPr/>
                  </pic:nvPicPr>
                  <pic:blipFill rotWithShape="1">
                    <a:blip r:embed="rId9">
                      <a:extLst>
                        <a:ext uri="{28A0092B-C50C-407E-A947-70E740481C1C}">
                          <a14:useLocalDpi xmlns:a14="http://schemas.microsoft.com/office/drawing/2010/main" val="0"/>
                        </a:ext>
                      </a:extLst>
                    </a:blip>
                    <a:srcRect l="278" t="3339" r="333" b="914"/>
                    <a:stretch/>
                  </pic:blipFill>
                  <pic:spPr bwMode="auto">
                    <a:xfrm>
                      <a:off x="0" y="0"/>
                      <a:ext cx="13837314" cy="6629400"/>
                    </a:xfrm>
                    <a:prstGeom prst="rect">
                      <a:avLst/>
                    </a:prstGeom>
                    <a:ln>
                      <a:noFill/>
                    </a:ln>
                    <a:extLst>
                      <a:ext uri="{53640926-AAD7-44D8-BBD7-CCE9431645EC}">
                        <a14:shadowObscured xmlns:a14="http://schemas.microsoft.com/office/drawing/2010/main"/>
                      </a:ext>
                    </a:extLst>
                  </pic:spPr>
                </pic:pic>
              </a:graphicData>
            </a:graphic>
          </wp:inline>
        </w:drawing>
      </w:r>
    </w:p>
    <w:p w:rsidR="00077FF0" w:rsidRPr="00F214BB" w:rsidRDefault="00077FF0" w:rsidP="00077FF0">
      <w:pPr>
        <w:pStyle w:val="Trabajos"/>
        <w:jc w:val="center"/>
        <w:rPr>
          <w:lang w:val="es-ES"/>
        </w:rPr>
      </w:pPr>
      <w:bookmarkStart w:id="4" w:name="_Ref176616254"/>
      <w:bookmarkStart w:id="5" w:name="_Toc176801294"/>
      <w:r w:rsidRPr="00F214BB">
        <w:rPr>
          <w:lang w:val="es-ES"/>
        </w:rPr>
        <w:t xml:space="preserve">Figura </w:t>
      </w:r>
      <w:r>
        <w:fldChar w:fldCharType="begin"/>
      </w:r>
      <w:r w:rsidRPr="00F214BB">
        <w:rPr>
          <w:lang w:val="es-ES"/>
        </w:rPr>
        <w:instrText xml:space="preserve"> SEQ Figura \* ARABIC </w:instrText>
      </w:r>
      <w:r>
        <w:fldChar w:fldCharType="separate"/>
      </w:r>
      <w:r w:rsidR="00BB5FAB">
        <w:rPr>
          <w:noProof/>
          <w:lang w:val="es-ES"/>
        </w:rPr>
        <w:t>2</w:t>
      </w:r>
      <w:r>
        <w:fldChar w:fldCharType="end"/>
      </w:r>
      <w:bookmarkEnd w:id="4"/>
      <w:r w:rsidRPr="00F214BB">
        <w:rPr>
          <w:lang w:val="es-ES"/>
        </w:rPr>
        <w:t xml:space="preserve">: Diagrama de clases del paquete </w:t>
      </w:r>
      <w:r w:rsidRPr="00F214BB">
        <w:rPr>
          <w:i/>
          <w:lang w:val="es-ES"/>
        </w:rPr>
        <w:t>data</w:t>
      </w:r>
      <w:r w:rsidRPr="00F214BB">
        <w:rPr>
          <w:lang w:val="es-ES"/>
        </w:rPr>
        <w:t>.</w:t>
      </w:r>
      <w:bookmarkEnd w:id="5"/>
    </w:p>
    <w:p w:rsidR="00077FF0" w:rsidRPr="00C80A61" w:rsidRDefault="00077FF0" w:rsidP="00077FF0">
      <w:pPr>
        <w:pStyle w:val="Trabajos"/>
        <w:jc w:val="center"/>
        <w:rPr>
          <w:lang w:val="es-ES"/>
        </w:rPr>
      </w:pPr>
    </w:p>
    <w:p w:rsidR="00077FF0" w:rsidRPr="00410930" w:rsidRDefault="00077FF0" w:rsidP="00077FF0">
      <w:pPr>
        <w:pStyle w:val="Trabajos"/>
        <w:jc w:val="center"/>
        <w:rPr>
          <w:lang w:val="es-ES"/>
        </w:rPr>
      </w:pPr>
    </w:p>
    <w:p w:rsidR="00077FF0" w:rsidRPr="00410930" w:rsidRDefault="00077FF0" w:rsidP="00077FF0">
      <w:pPr>
        <w:pStyle w:val="Trabajos"/>
        <w:jc w:val="center"/>
        <w:rPr>
          <w:lang w:val="es-ES"/>
        </w:rPr>
        <w:sectPr w:rsidR="00077FF0" w:rsidRPr="00410930" w:rsidSect="00410930">
          <w:pgSz w:w="24480" w:h="15840" w:orient="landscape" w:code="3"/>
          <w:pgMar w:top="1440" w:right="1440" w:bottom="1440" w:left="1440" w:header="720" w:footer="720" w:gutter="0"/>
          <w:cols w:space="720"/>
          <w:docGrid w:linePitch="360"/>
        </w:sectPr>
      </w:pPr>
    </w:p>
    <w:p w:rsidR="00077FF0" w:rsidRDefault="00077FF0" w:rsidP="00077FF0">
      <w:pPr>
        <w:pStyle w:val="Trabajos"/>
        <w:rPr>
          <w:i/>
          <w:lang w:val="es-ES"/>
        </w:rPr>
      </w:pPr>
      <w:r>
        <w:rPr>
          <w:lang w:val="es-ES"/>
        </w:rPr>
        <w:lastRenderedPageBreak/>
        <w:t xml:space="preserve">En la </w:t>
      </w:r>
      <w:r>
        <w:rPr>
          <w:lang w:val="es-ES"/>
        </w:rPr>
        <w:fldChar w:fldCharType="begin"/>
      </w:r>
      <w:r>
        <w:rPr>
          <w:lang w:val="es-ES"/>
        </w:rPr>
        <w:instrText xml:space="preserve"> REF _Ref171730044 \h </w:instrText>
      </w:r>
      <w:r>
        <w:rPr>
          <w:lang w:val="es-ES"/>
        </w:rPr>
      </w:r>
      <w:r>
        <w:rPr>
          <w:lang w:val="es-ES"/>
        </w:rPr>
        <w:fldChar w:fldCharType="separate"/>
      </w:r>
      <w:r w:rsidR="00BB5FAB" w:rsidRPr="00384077">
        <w:rPr>
          <w:lang w:val="es-ES"/>
        </w:rPr>
        <w:t xml:space="preserve">Tabla </w:t>
      </w:r>
      <w:r w:rsidR="00BB5FAB">
        <w:rPr>
          <w:noProof/>
          <w:lang w:val="es-ES"/>
        </w:rPr>
        <w:t>1</w:t>
      </w:r>
      <w:r>
        <w:rPr>
          <w:lang w:val="es-ES"/>
        </w:rPr>
        <w:fldChar w:fldCharType="end"/>
      </w:r>
      <w:r>
        <w:rPr>
          <w:lang w:val="es-ES"/>
        </w:rPr>
        <w:t xml:space="preserve"> se describen las clases que contienen el paquete </w:t>
      </w:r>
      <w:r>
        <w:rPr>
          <w:i/>
          <w:lang w:val="es-ES"/>
        </w:rPr>
        <w:t>data.</w:t>
      </w:r>
    </w:p>
    <w:p w:rsidR="00077FF0" w:rsidRPr="00384077" w:rsidRDefault="00077FF0" w:rsidP="00077FF0">
      <w:pPr>
        <w:pStyle w:val="Trabajos"/>
        <w:jc w:val="center"/>
        <w:rPr>
          <w:lang w:val="es-ES"/>
        </w:rPr>
      </w:pPr>
      <w:bookmarkStart w:id="6" w:name="_Ref171730044"/>
      <w:bookmarkStart w:id="7" w:name="_Toc176801245"/>
      <w:r w:rsidRPr="00384077">
        <w:rPr>
          <w:lang w:val="es-ES"/>
        </w:rPr>
        <w:t xml:space="preserve">Tabla </w:t>
      </w:r>
      <w:r>
        <w:fldChar w:fldCharType="begin"/>
      </w:r>
      <w:r w:rsidRPr="00384077">
        <w:rPr>
          <w:lang w:val="es-ES"/>
        </w:rPr>
        <w:instrText xml:space="preserve"> SEQ Tabla \* ARABIC </w:instrText>
      </w:r>
      <w:r>
        <w:fldChar w:fldCharType="separate"/>
      </w:r>
      <w:r w:rsidR="00BB5FAB">
        <w:rPr>
          <w:noProof/>
          <w:lang w:val="es-ES"/>
        </w:rPr>
        <w:t>1</w:t>
      </w:r>
      <w:r>
        <w:fldChar w:fldCharType="end"/>
      </w:r>
      <w:bookmarkEnd w:id="6"/>
      <w:r w:rsidRPr="00384077">
        <w:rPr>
          <w:lang w:val="es-ES"/>
        </w:rPr>
        <w:t xml:space="preserve">: Descripción de las clases que integran el paquete </w:t>
      </w:r>
      <w:r w:rsidRPr="00384077">
        <w:rPr>
          <w:i/>
          <w:lang w:val="es-ES"/>
        </w:rPr>
        <w:t>data</w:t>
      </w:r>
      <w:r w:rsidRPr="00384077">
        <w:rPr>
          <w:lang w:val="es-ES"/>
        </w:rPr>
        <w:t>.</w:t>
      </w:r>
      <w:bookmarkEnd w:id="7"/>
    </w:p>
    <w:tbl>
      <w:tblPr>
        <w:tblStyle w:val="TableGrid"/>
        <w:tblW w:w="0" w:type="auto"/>
        <w:tblLook w:val="04A0" w:firstRow="1" w:lastRow="0" w:firstColumn="1" w:lastColumn="0" w:noHBand="0" w:noVBand="1"/>
      </w:tblPr>
      <w:tblGrid>
        <w:gridCol w:w="4675"/>
        <w:gridCol w:w="4675"/>
      </w:tblGrid>
      <w:tr w:rsidR="00077FF0" w:rsidTr="00E53FDB">
        <w:tc>
          <w:tcPr>
            <w:tcW w:w="4675" w:type="dxa"/>
            <w:shd w:val="clear" w:color="auto" w:fill="F2F2F2" w:themeFill="background1" w:themeFillShade="F2"/>
          </w:tcPr>
          <w:p w:rsidR="00077FF0" w:rsidRPr="007D5E55" w:rsidRDefault="00077FF0" w:rsidP="00E53FDB">
            <w:pPr>
              <w:pStyle w:val="Trabajos"/>
              <w:jc w:val="center"/>
            </w:pPr>
            <w:r w:rsidRPr="007D5E55">
              <w:t>Clases</w:t>
            </w:r>
          </w:p>
        </w:tc>
        <w:tc>
          <w:tcPr>
            <w:tcW w:w="4675" w:type="dxa"/>
            <w:shd w:val="clear" w:color="auto" w:fill="F2F2F2" w:themeFill="background1" w:themeFillShade="F2"/>
          </w:tcPr>
          <w:p w:rsidR="00077FF0" w:rsidRPr="004E6F33" w:rsidRDefault="00077FF0" w:rsidP="00E53FDB">
            <w:pPr>
              <w:pStyle w:val="Trabajos"/>
              <w:jc w:val="center"/>
            </w:pPr>
            <w:r w:rsidRPr="004E6F33">
              <w:t>Descripción</w:t>
            </w:r>
          </w:p>
        </w:tc>
      </w:tr>
      <w:tr w:rsidR="00077FF0" w:rsidRPr="00077FF0" w:rsidTr="00E53FDB">
        <w:tc>
          <w:tcPr>
            <w:tcW w:w="4675" w:type="dxa"/>
          </w:tcPr>
          <w:p w:rsidR="00077FF0" w:rsidRPr="007D5E55" w:rsidRDefault="00077FF0" w:rsidP="00E53FDB">
            <w:pPr>
              <w:pStyle w:val="Trabajos"/>
              <w:jc w:val="center"/>
              <w:rPr>
                <w:i/>
              </w:rPr>
            </w:pPr>
            <w:proofErr w:type="spellStart"/>
            <w:r>
              <w:rPr>
                <w:i/>
              </w:rPr>
              <w:t>ProblemType</w:t>
            </w:r>
            <w:proofErr w:type="spellEnd"/>
          </w:p>
        </w:tc>
        <w:tc>
          <w:tcPr>
            <w:tcW w:w="4675" w:type="dxa"/>
          </w:tcPr>
          <w:p w:rsidR="00077FF0" w:rsidRPr="007D5E55" w:rsidRDefault="00077FF0" w:rsidP="00E53FDB">
            <w:pPr>
              <w:pStyle w:val="Trabajos"/>
            </w:pPr>
            <w:r>
              <w:t>Enumerado que indica las variantes de problema de planificación de rutas de vehículos que pueden ser resueltas con BHCVRP.</w:t>
            </w:r>
          </w:p>
        </w:tc>
      </w:tr>
      <w:tr w:rsidR="00077FF0" w:rsidRPr="00077FF0" w:rsidTr="00E53FDB">
        <w:tc>
          <w:tcPr>
            <w:tcW w:w="4675" w:type="dxa"/>
          </w:tcPr>
          <w:p w:rsidR="00077FF0" w:rsidRPr="007D5E55" w:rsidRDefault="00077FF0" w:rsidP="00E53FDB">
            <w:pPr>
              <w:pStyle w:val="Trabajos"/>
              <w:jc w:val="center"/>
              <w:rPr>
                <w:i/>
              </w:rPr>
            </w:pPr>
            <w:proofErr w:type="spellStart"/>
            <w:r>
              <w:rPr>
                <w:i/>
              </w:rPr>
              <w:t>Customer</w:t>
            </w:r>
            <w:proofErr w:type="spellEnd"/>
          </w:p>
        </w:tc>
        <w:tc>
          <w:tcPr>
            <w:tcW w:w="4675" w:type="dxa"/>
          </w:tcPr>
          <w:p w:rsidR="00077FF0" w:rsidRPr="007D5E55" w:rsidRDefault="00077FF0" w:rsidP="00E53FDB">
            <w:pPr>
              <w:pStyle w:val="Trabajos"/>
            </w:pPr>
            <w:r>
              <w:t>Clase que modela los datos de un cliente.</w:t>
            </w:r>
          </w:p>
        </w:tc>
      </w:tr>
      <w:tr w:rsidR="00077FF0" w:rsidRPr="00077FF0" w:rsidTr="00E53FDB">
        <w:tc>
          <w:tcPr>
            <w:tcW w:w="4675" w:type="dxa"/>
          </w:tcPr>
          <w:p w:rsidR="00077FF0" w:rsidRDefault="00077FF0" w:rsidP="00E53FDB">
            <w:pPr>
              <w:pStyle w:val="Trabajos"/>
              <w:jc w:val="center"/>
              <w:rPr>
                <w:i/>
              </w:rPr>
            </w:pPr>
            <w:proofErr w:type="spellStart"/>
            <w:r>
              <w:rPr>
                <w:i/>
              </w:rPr>
              <w:t>CustomerTTRP</w:t>
            </w:r>
            <w:proofErr w:type="spellEnd"/>
          </w:p>
        </w:tc>
        <w:tc>
          <w:tcPr>
            <w:tcW w:w="4675" w:type="dxa"/>
          </w:tcPr>
          <w:p w:rsidR="00077FF0" w:rsidRPr="007D5E55" w:rsidRDefault="00077FF0" w:rsidP="00E53FDB">
            <w:pPr>
              <w:pStyle w:val="Trabajos"/>
            </w:pPr>
            <w:r>
              <w:t>Clase que modela los datos de un cliente para la variante TTRP.</w:t>
            </w:r>
          </w:p>
        </w:tc>
      </w:tr>
      <w:tr w:rsidR="00077FF0" w:rsidRPr="00077FF0" w:rsidTr="00E53FDB">
        <w:tc>
          <w:tcPr>
            <w:tcW w:w="4675" w:type="dxa"/>
          </w:tcPr>
          <w:p w:rsidR="00077FF0" w:rsidRPr="007D5E55" w:rsidRDefault="00077FF0" w:rsidP="00E53FDB">
            <w:pPr>
              <w:pStyle w:val="Trabajos"/>
              <w:jc w:val="center"/>
              <w:rPr>
                <w:i/>
              </w:rPr>
            </w:pPr>
            <w:proofErr w:type="spellStart"/>
            <w:r>
              <w:rPr>
                <w:i/>
              </w:rPr>
              <w:t>CustomerType</w:t>
            </w:r>
            <w:proofErr w:type="spellEnd"/>
          </w:p>
        </w:tc>
        <w:tc>
          <w:tcPr>
            <w:tcW w:w="4675" w:type="dxa"/>
          </w:tcPr>
          <w:p w:rsidR="00077FF0" w:rsidRPr="007D5E55" w:rsidRDefault="00077FF0" w:rsidP="00E53FDB">
            <w:pPr>
              <w:pStyle w:val="Trabajos"/>
            </w:pPr>
            <w:r>
              <w:t>Enumerado que indica los tipos de clientes cuando la variante de planificación de rutas de vehículos es TTRP.</w:t>
            </w:r>
          </w:p>
        </w:tc>
      </w:tr>
      <w:tr w:rsidR="00077FF0" w:rsidRPr="00077FF0" w:rsidTr="00E53FDB">
        <w:tc>
          <w:tcPr>
            <w:tcW w:w="4675" w:type="dxa"/>
          </w:tcPr>
          <w:p w:rsidR="00077FF0" w:rsidRPr="007D5E55" w:rsidRDefault="00077FF0" w:rsidP="00E53FDB">
            <w:pPr>
              <w:pStyle w:val="Trabajos"/>
              <w:jc w:val="center"/>
              <w:rPr>
                <w:i/>
              </w:rPr>
            </w:pPr>
            <w:proofErr w:type="spellStart"/>
            <w:r>
              <w:rPr>
                <w:i/>
              </w:rPr>
              <w:t>Depot</w:t>
            </w:r>
            <w:proofErr w:type="spellEnd"/>
          </w:p>
        </w:tc>
        <w:tc>
          <w:tcPr>
            <w:tcW w:w="4675" w:type="dxa"/>
          </w:tcPr>
          <w:p w:rsidR="00077FF0" w:rsidRPr="007D5E55" w:rsidRDefault="00077FF0" w:rsidP="00E53FDB">
            <w:pPr>
              <w:pStyle w:val="Trabajos"/>
            </w:pPr>
            <w:r>
              <w:t>Clase que modela los datos de un depósito.</w:t>
            </w:r>
          </w:p>
        </w:tc>
      </w:tr>
      <w:tr w:rsidR="00077FF0" w:rsidRPr="00077FF0" w:rsidTr="00E53FDB">
        <w:tc>
          <w:tcPr>
            <w:tcW w:w="4675" w:type="dxa"/>
          </w:tcPr>
          <w:p w:rsidR="00077FF0" w:rsidRDefault="00077FF0" w:rsidP="00E53FDB">
            <w:pPr>
              <w:pStyle w:val="Trabajos"/>
              <w:jc w:val="center"/>
              <w:rPr>
                <w:i/>
              </w:rPr>
            </w:pPr>
            <w:proofErr w:type="spellStart"/>
            <w:r>
              <w:rPr>
                <w:i/>
              </w:rPr>
              <w:t>DepotMDVRP</w:t>
            </w:r>
            <w:proofErr w:type="spellEnd"/>
          </w:p>
        </w:tc>
        <w:tc>
          <w:tcPr>
            <w:tcW w:w="4675" w:type="dxa"/>
          </w:tcPr>
          <w:p w:rsidR="00077FF0" w:rsidRPr="007D5E55" w:rsidRDefault="00077FF0" w:rsidP="00E53FDB">
            <w:pPr>
              <w:pStyle w:val="Trabajos"/>
            </w:pPr>
            <w:r>
              <w:t>Clase que modela los datos de un depósito para la variante MDVRP.</w:t>
            </w:r>
          </w:p>
        </w:tc>
      </w:tr>
      <w:tr w:rsidR="00077FF0" w:rsidRPr="00077FF0" w:rsidTr="00E53FDB">
        <w:tc>
          <w:tcPr>
            <w:tcW w:w="4675" w:type="dxa"/>
          </w:tcPr>
          <w:p w:rsidR="00077FF0" w:rsidRPr="007D5E55" w:rsidRDefault="00077FF0" w:rsidP="00E53FDB">
            <w:pPr>
              <w:pStyle w:val="Trabajos"/>
              <w:jc w:val="center"/>
              <w:rPr>
                <w:i/>
              </w:rPr>
            </w:pPr>
            <w:proofErr w:type="spellStart"/>
            <w:r>
              <w:rPr>
                <w:i/>
              </w:rPr>
              <w:t>Fleet</w:t>
            </w:r>
            <w:proofErr w:type="spellEnd"/>
          </w:p>
        </w:tc>
        <w:tc>
          <w:tcPr>
            <w:tcW w:w="4675" w:type="dxa"/>
          </w:tcPr>
          <w:p w:rsidR="00077FF0" w:rsidRPr="007D5E55" w:rsidRDefault="00077FF0" w:rsidP="00E53FDB">
            <w:pPr>
              <w:pStyle w:val="Trabajos"/>
            </w:pPr>
            <w:r>
              <w:t>Clase que modela los datos de una flota de vehículos.</w:t>
            </w:r>
          </w:p>
        </w:tc>
      </w:tr>
      <w:tr w:rsidR="00077FF0" w:rsidRPr="00077FF0" w:rsidTr="00E53FDB">
        <w:tc>
          <w:tcPr>
            <w:tcW w:w="4675" w:type="dxa"/>
          </w:tcPr>
          <w:p w:rsidR="00077FF0" w:rsidRDefault="00077FF0" w:rsidP="00E53FDB">
            <w:pPr>
              <w:pStyle w:val="Trabajos"/>
              <w:jc w:val="center"/>
              <w:rPr>
                <w:i/>
              </w:rPr>
            </w:pPr>
            <w:proofErr w:type="spellStart"/>
            <w:r>
              <w:rPr>
                <w:i/>
              </w:rPr>
              <w:t>FleetTTRP</w:t>
            </w:r>
            <w:proofErr w:type="spellEnd"/>
          </w:p>
        </w:tc>
        <w:tc>
          <w:tcPr>
            <w:tcW w:w="4675" w:type="dxa"/>
          </w:tcPr>
          <w:p w:rsidR="00077FF0" w:rsidRPr="007D5E55" w:rsidRDefault="00077FF0" w:rsidP="00E53FDB">
            <w:pPr>
              <w:pStyle w:val="Trabajos"/>
            </w:pPr>
            <w:r>
              <w:t>Clase que modela los datos de una flota de vehículos para la variante TTRP.</w:t>
            </w:r>
          </w:p>
        </w:tc>
      </w:tr>
      <w:tr w:rsidR="00077FF0" w:rsidRPr="00077FF0" w:rsidTr="00E53FDB">
        <w:tc>
          <w:tcPr>
            <w:tcW w:w="4675" w:type="dxa"/>
          </w:tcPr>
          <w:p w:rsidR="00077FF0" w:rsidRPr="007D5E55" w:rsidRDefault="00077FF0" w:rsidP="00E53FDB">
            <w:pPr>
              <w:pStyle w:val="Trabajos"/>
              <w:jc w:val="center"/>
              <w:rPr>
                <w:i/>
              </w:rPr>
            </w:pPr>
            <w:proofErr w:type="spellStart"/>
            <w:r>
              <w:rPr>
                <w:i/>
              </w:rPr>
              <w:t>Location</w:t>
            </w:r>
            <w:proofErr w:type="spellEnd"/>
          </w:p>
        </w:tc>
        <w:tc>
          <w:tcPr>
            <w:tcW w:w="4675" w:type="dxa"/>
          </w:tcPr>
          <w:p w:rsidR="00077FF0" w:rsidRPr="007D5E55" w:rsidRDefault="00077FF0" w:rsidP="00E53FDB">
            <w:pPr>
              <w:pStyle w:val="Trabajos"/>
            </w:pPr>
            <w:r>
              <w:t>Clase que modela la ubicación geográfica de un cliente o de un depósito.</w:t>
            </w:r>
          </w:p>
        </w:tc>
      </w:tr>
      <w:tr w:rsidR="00077FF0" w:rsidRPr="00077FF0" w:rsidTr="00E53FDB">
        <w:tc>
          <w:tcPr>
            <w:tcW w:w="4675" w:type="dxa"/>
          </w:tcPr>
          <w:p w:rsidR="00077FF0" w:rsidRPr="007D5E55" w:rsidRDefault="00077FF0" w:rsidP="00E53FDB">
            <w:pPr>
              <w:pStyle w:val="Trabajos"/>
              <w:jc w:val="center"/>
              <w:rPr>
                <w:i/>
              </w:rPr>
            </w:pPr>
            <w:proofErr w:type="spellStart"/>
            <w:r>
              <w:rPr>
                <w:i/>
              </w:rPr>
              <w:t>Problem</w:t>
            </w:r>
            <w:proofErr w:type="spellEnd"/>
          </w:p>
        </w:tc>
        <w:tc>
          <w:tcPr>
            <w:tcW w:w="4675" w:type="dxa"/>
          </w:tcPr>
          <w:p w:rsidR="00077FF0" w:rsidRPr="007D5E55" w:rsidRDefault="00077FF0" w:rsidP="00E53FDB">
            <w:pPr>
              <w:pStyle w:val="Trabajos"/>
            </w:pPr>
            <w:r>
              <w:t>Clase que controla el problema a solucionar. Contiene los clientes, los depósitos, la matriz de costo y el tipo de problema.</w:t>
            </w:r>
          </w:p>
        </w:tc>
      </w:tr>
    </w:tbl>
    <w:p w:rsidR="00077FF0" w:rsidRDefault="00077FF0" w:rsidP="00077FF0">
      <w:pPr>
        <w:pStyle w:val="Trabajos"/>
        <w:rPr>
          <w:lang w:val="es-ES"/>
        </w:rPr>
      </w:pPr>
    </w:p>
    <w:p w:rsidR="00077FF0" w:rsidRDefault="00077FF0" w:rsidP="00077FF0">
      <w:pPr>
        <w:pStyle w:val="Trabajos"/>
        <w:rPr>
          <w:i/>
          <w:lang w:val="es-ES"/>
        </w:rPr>
      </w:pPr>
      <w:r>
        <w:rPr>
          <w:lang w:val="es-ES"/>
        </w:rPr>
        <w:lastRenderedPageBreak/>
        <w:t xml:space="preserve">El diagrama de clases que se muestra en la </w:t>
      </w:r>
      <w:r>
        <w:rPr>
          <w:highlight w:val="yellow"/>
          <w:lang w:val="es-ES"/>
        </w:rPr>
        <w:fldChar w:fldCharType="begin"/>
      </w:r>
      <w:r>
        <w:rPr>
          <w:lang w:val="es-ES"/>
        </w:rPr>
        <w:instrText xml:space="preserve"> REF _Ref171905050 \h </w:instrText>
      </w:r>
      <w:r>
        <w:rPr>
          <w:highlight w:val="yellow"/>
          <w:lang w:val="es-ES"/>
        </w:rPr>
      </w:r>
      <w:r>
        <w:rPr>
          <w:highlight w:val="yellow"/>
          <w:lang w:val="es-ES"/>
        </w:rPr>
        <w:fldChar w:fldCharType="separate"/>
      </w:r>
      <w:r w:rsidR="00BB5FAB" w:rsidRPr="00047882">
        <w:rPr>
          <w:lang w:val="es-ES"/>
        </w:rPr>
        <w:t xml:space="preserve">Figura </w:t>
      </w:r>
      <w:r w:rsidR="00BB5FAB">
        <w:rPr>
          <w:noProof/>
          <w:lang w:val="es-ES"/>
        </w:rPr>
        <w:t>3</w:t>
      </w:r>
      <w:r>
        <w:rPr>
          <w:highlight w:val="yellow"/>
          <w:lang w:val="es-ES"/>
        </w:rPr>
        <w:fldChar w:fldCharType="end"/>
      </w:r>
      <w:r>
        <w:rPr>
          <w:lang w:val="es-ES"/>
        </w:rPr>
        <w:t xml:space="preserve"> refleja las clases del paquete </w:t>
      </w:r>
      <w:proofErr w:type="spellStart"/>
      <w:r>
        <w:rPr>
          <w:i/>
          <w:lang w:val="es-ES"/>
        </w:rPr>
        <w:t>solution</w:t>
      </w:r>
      <w:proofErr w:type="spellEnd"/>
      <w:r>
        <w:rPr>
          <w:i/>
          <w:lang w:val="es-ES"/>
        </w:rPr>
        <w:t xml:space="preserve">. </w:t>
      </w:r>
      <w:r>
        <w:rPr>
          <w:lang w:val="es-ES"/>
        </w:rPr>
        <w:t xml:space="preserve">Su objetivo es contener las clases que modelan una solución del problema de planificación de rutas de vehículos. </w:t>
      </w:r>
    </w:p>
    <w:p w:rsidR="00077FF0" w:rsidRDefault="00077FF0" w:rsidP="00077FF0">
      <w:pPr>
        <w:pStyle w:val="Trabajos"/>
        <w:keepNext/>
        <w:jc w:val="center"/>
      </w:pPr>
      <w:r>
        <w:rPr>
          <w:noProof/>
        </w:rPr>
        <w:drawing>
          <wp:inline distT="0" distB="0" distL="0" distR="0" wp14:anchorId="1F4533E7" wp14:editId="3CE4E595">
            <wp:extent cx="5320665" cy="3116198"/>
            <wp:effectExtent l="0" t="0" r="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olution.jpg"/>
                    <pic:cNvPicPr/>
                  </pic:nvPicPr>
                  <pic:blipFill rotWithShape="1">
                    <a:blip r:embed="rId10">
                      <a:extLst>
                        <a:ext uri="{28A0092B-C50C-407E-A947-70E740481C1C}">
                          <a14:useLocalDpi xmlns:a14="http://schemas.microsoft.com/office/drawing/2010/main" val="0"/>
                        </a:ext>
                      </a:extLst>
                    </a:blip>
                    <a:srcRect l="1665" t="4914" r="770" b="1559"/>
                    <a:stretch/>
                  </pic:blipFill>
                  <pic:spPr bwMode="auto">
                    <a:xfrm>
                      <a:off x="0" y="0"/>
                      <a:ext cx="5480800" cy="3209986"/>
                    </a:xfrm>
                    <a:prstGeom prst="rect">
                      <a:avLst/>
                    </a:prstGeom>
                    <a:ln>
                      <a:noFill/>
                    </a:ln>
                    <a:extLst>
                      <a:ext uri="{53640926-AAD7-44D8-BBD7-CCE9431645EC}">
                        <a14:shadowObscured xmlns:a14="http://schemas.microsoft.com/office/drawing/2010/main"/>
                      </a:ext>
                    </a:extLst>
                  </pic:spPr>
                </pic:pic>
              </a:graphicData>
            </a:graphic>
          </wp:inline>
        </w:drawing>
      </w:r>
    </w:p>
    <w:p w:rsidR="00077FF0" w:rsidRPr="00754966" w:rsidRDefault="00077FF0" w:rsidP="00077FF0">
      <w:pPr>
        <w:pStyle w:val="Trabajos"/>
        <w:jc w:val="center"/>
        <w:rPr>
          <w:lang w:val="es-ES"/>
        </w:rPr>
      </w:pPr>
      <w:bookmarkStart w:id="8" w:name="_Ref171905050"/>
      <w:bookmarkStart w:id="9" w:name="_Toc176801295"/>
      <w:r w:rsidRPr="00047882">
        <w:rPr>
          <w:lang w:val="es-ES"/>
        </w:rPr>
        <w:t xml:space="preserve">Figura </w:t>
      </w:r>
      <w:r>
        <w:fldChar w:fldCharType="begin"/>
      </w:r>
      <w:r w:rsidRPr="00047882">
        <w:rPr>
          <w:lang w:val="es-ES"/>
        </w:rPr>
        <w:instrText xml:space="preserve"> SEQ Figura \* ARABIC </w:instrText>
      </w:r>
      <w:r>
        <w:fldChar w:fldCharType="separate"/>
      </w:r>
      <w:r w:rsidR="00BB5FAB">
        <w:rPr>
          <w:noProof/>
          <w:lang w:val="es-ES"/>
        </w:rPr>
        <w:t>3</w:t>
      </w:r>
      <w:r>
        <w:fldChar w:fldCharType="end"/>
      </w:r>
      <w:bookmarkEnd w:id="8"/>
      <w:r w:rsidRPr="00047882">
        <w:rPr>
          <w:lang w:val="es-ES"/>
        </w:rPr>
        <w:t xml:space="preserve">: Diagrama de clases del paquete </w:t>
      </w:r>
      <w:proofErr w:type="spellStart"/>
      <w:r w:rsidRPr="00047882">
        <w:rPr>
          <w:i/>
          <w:lang w:val="es-ES"/>
        </w:rPr>
        <w:t>solution</w:t>
      </w:r>
      <w:proofErr w:type="spellEnd"/>
      <w:r w:rsidRPr="00047882">
        <w:rPr>
          <w:lang w:val="es-ES"/>
        </w:rPr>
        <w:t>.</w:t>
      </w:r>
      <w:bookmarkEnd w:id="9"/>
    </w:p>
    <w:p w:rsidR="00077FF0" w:rsidRPr="00A20ADB" w:rsidRDefault="00077FF0" w:rsidP="00077FF0">
      <w:pPr>
        <w:pStyle w:val="Trabajos"/>
        <w:rPr>
          <w:i/>
          <w:lang w:val="es-ES"/>
        </w:rPr>
      </w:pPr>
      <w:bookmarkStart w:id="10" w:name="_Ref171730036"/>
      <w:r>
        <w:rPr>
          <w:lang w:val="es-ES"/>
        </w:rPr>
        <w:t xml:space="preserve">En la </w:t>
      </w:r>
      <w:r w:rsidR="00BB5FAB">
        <w:rPr>
          <w:highlight w:val="yellow"/>
          <w:lang w:val="es-ES"/>
        </w:rPr>
        <w:fldChar w:fldCharType="begin"/>
      </w:r>
      <w:r w:rsidR="00BB5FAB">
        <w:rPr>
          <w:lang w:val="es-ES"/>
        </w:rPr>
        <w:instrText xml:space="preserve"> REF _Ref183160279 \h </w:instrText>
      </w:r>
      <w:r w:rsidR="00BB5FAB">
        <w:rPr>
          <w:highlight w:val="yellow"/>
          <w:lang w:val="es-ES"/>
        </w:rPr>
      </w:r>
      <w:r w:rsidR="00BB5FAB">
        <w:rPr>
          <w:highlight w:val="yellow"/>
          <w:lang w:val="es-ES"/>
        </w:rPr>
        <w:fldChar w:fldCharType="separate"/>
      </w:r>
      <w:r w:rsidR="00BB5FAB" w:rsidRPr="00146E77">
        <w:rPr>
          <w:lang w:val="es-ES"/>
        </w:rPr>
        <w:t xml:space="preserve">Tabla </w:t>
      </w:r>
      <w:r w:rsidR="00BB5FAB">
        <w:rPr>
          <w:noProof/>
          <w:lang w:val="es-ES"/>
        </w:rPr>
        <w:t>2</w:t>
      </w:r>
      <w:r w:rsidR="00BB5FAB">
        <w:rPr>
          <w:highlight w:val="yellow"/>
          <w:lang w:val="es-ES"/>
        </w:rPr>
        <w:fldChar w:fldCharType="end"/>
      </w:r>
      <w:r w:rsidR="00BB5FAB">
        <w:rPr>
          <w:lang w:val="es-ES"/>
        </w:rPr>
        <w:t xml:space="preserve">, </w:t>
      </w:r>
      <w:r>
        <w:rPr>
          <w:lang w:val="es-ES"/>
        </w:rPr>
        <w:t xml:space="preserve">se describen las clases que contienen el paquete </w:t>
      </w:r>
      <w:proofErr w:type="spellStart"/>
      <w:r>
        <w:rPr>
          <w:i/>
          <w:lang w:val="es-ES"/>
        </w:rPr>
        <w:t>solution</w:t>
      </w:r>
      <w:proofErr w:type="spellEnd"/>
      <w:r>
        <w:rPr>
          <w:i/>
          <w:lang w:val="es-ES"/>
        </w:rPr>
        <w:t>.</w:t>
      </w:r>
    </w:p>
    <w:p w:rsidR="00077FF0" w:rsidRPr="00146E77" w:rsidRDefault="00077FF0" w:rsidP="00077FF0">
      <w:pPr>
        <w:pStyle w:val="Trabajos"/>
        <w:jc w:val="center"/>
        <w:rPr>
          <w:lang w:val="es-ES"/>
        </w:rPr>
      </w:pPr>
      <w:bookmarkStart w:id="11" w:name="_Toc176801246"/>
      <w:bookmarkStart w:id="12" w:name="_Ref183160279"/>
      <w:r w:rsidRPr="00146E77">
        <w:rPr>
          <w:lang w:val="es-ES"/>
        </w:rPr>
        <w:t xml:space="preserve">Tabla </w:t>
      </w:r>
      <w:r>
        <w:fldChar w:fldCharType="begin"/>
      </w:r>
      <w:r w:rsidRPr="00146E77">
        <w:rPr>
          <w:lang w:val="es-ES"/>
        </w:rPr>
        <w:instrText xml:space="preserve"> SEQ Tabla \* ARABIC </w:instrText>
      </w:r>
      <w:r>
        <w:fldChar w:fldCharType="separate"/>
      </w:r>
      <w:r w:rsidR="00BB5FAB">
        <w:rPr>
          <w:noProof/>
          <w:lang w:val="es-ES"/>
        </w:rPr>
        <w:t>2</w:t>
      </w:r>
      <w:r>
        <w:fldChar w:fldCharType="end"/>
      </w:r>
      <w:bookmarkEnd w:id="10"/>
      <w:r w:rsidRPr="00146E77">
        <w:rPr>
          <w:lang w:val="es-ES"/>
        </w:rPr>
        <w:t xml:space="preserve">: Descripción de las clases que integran el paquete </w:t>
      </w:r>
      <w:proofErr w:type="spellStart"/>
      <w:r w:rsidRPr="00146E77">
        <w:rPr>
          <w:i/>
          <w:lang w:val="es-ES"/>
        </w:rPr>
        <w:t>solution</w:t>
      </w:r>
      <w:proofErr w:type="spellEnd"/>
      <w:r w:rsidRPr="00146E77">
        <w:rPr>
          <w:lang w:val="es-ES"/>
        </w:rPr>
        <w:t>.</w:t>
      </w:r>
      <w:bookmarkEnd w:id="11"/>
      <w:bookmarkEnd w:id="12"/>
    </w:p>
    <w:tbl>
      <w:tblPr>
        <w:tblStyle w:val="TableGrid"/>
        <w:tblW w:w="0" w:type="auto"/>
        <w:tblLook w:val="04A0" w:firstRow="1" w:lastRow="0" w:firstColumn="1" w:lastColumn="0" w:noHBand="0" w:noVBand="1"/>
      </w:tblPr>
      <w:tblGrid>
        <w:gridCol w:w="4675"/>
        <w:gridCol w:w="4675"/>
      </w:tblGrid>
      <w:tr w:rsidR="00077FF0" w:rsidTr="00E53FDB">
        <w:tc>
          <w:tcPr>
            <w:tcW w:w="4675" w:type="dxa"/>
            <w:shd w:val="clear" w:color="auto" w:fill="F2F2F2" w:themeFill="background1" w:themeFillShade="F2"/>
          </w:tcPr>
          <w:p w:rsidR="00077FF0" w:rsidRPr="007D5E55" w:rsidRDefault="00077FF0" w:rsidP="00E53FDB">
            <w:pPr>
              <w:pStyle w:val="Trabajos"/>
              <w:jc w:val="center"/>
            </w:pPr>
            <w:r w:rsidRPr="007D5E55">
              <w:t>Clases</w:t>
            </w:r>
          </w:p>
        </w:tc>
        <w:tc>
          <w:tcPr>
            <w:tcW w:w="4675" w:type="dxa"/>
            <w:shd w:val="clear" w:color="auto" w:fill="F2F2F2" w:themeFill="background1" w:themeFillShade="F2"/>
          </w:tcPr>
          <w:p w:rsidR="00077FF0" w:rsidRPr="004E6F33" w:rsidRDefault="00077FF0" w:rsidP="00E53FDB">
            <w:pPr>
              <w:pStyle w:val="Trabajos"/>
              <w:jc w:val="center"/>
            </w:pPr>
            <w:r w:rsidRPr="004E6F33">
              <w:t>Descripción</w:t>
            </w:r>
          </w:p>
        </w:tc>
      </w:tr>
      <w:tr w:rsidR="00077FF0" w:rsidRPr="00077FF0" w:rsidTr="00E53FDB">
        <w:tc>
          <w:tcPr>
            <w:tcW w:w="4675" w:type="dxa"/>
          </w:tcPr>
          <w:p w:rsidR="00077FF0" w:rsidRPr="007D5E55" w:rsidRDefault="00077FF0" w:rsidP="00E53FDB">
            <w:pPr>
              <w:pStyle w:val="Trabajos"/>
              <w:jc w:val="center"/>
              <w:rPr>
                <w:i/>
              </w:rPr>
            </w:pPr>
            <w:proofErr w:type="spellStart"/>
            <w:r>
              <w:rPr>
                <w:i/>
              </w:rPr>
              <w:t>Route</w:t>
            </w:r>
            <w:proofErr w:type="spellEnd"/>
          </w:p>
        </w:tc>
        <w:tc>
          <w:tcPr>
            <w:tcW w:w="4675" w:type="dxa"/>
          </w:tcPr>
          <w:p w:rsidR="00077FF0" w:rsidRPr="007D5E55" w:rsidRDefault="00077FF0" w:rsidP="00E53FDB">
            <w:pPr>
              <w:pStyle w:val="Trabajos"/>
            </w:pPr>
            <w:r>
              <w:t>Clase que modela los datos de una ruta.</w:t>
            </w:r>
          </w:p>
        </w:tc>
      </w:tr>
      <w:tr w:rsidR="00077FF0" w:rsidRPr="00077FF0" w:rsidTr="00E53FDB">
        <w:tc>
          <w:tcPr>
            <w:tcW w:w="4675" w:type="dxa"/>
          </w:tcPr>
          <w:p w:rsidR="00077FF0" w:rsidRPr="007D5E55" w:rsidRDefault="00077FF0" w:rsidP="00E53FDB">
            <w:pPr>
              <w:pStyle w:val="Trabajos"/>
              <w:jc w:val="center"/>
              <w:rPr>
                <w:i/>
              </w:rPr>
            </w:pPr>
            <w:proofErr w:type="spellStart"/>
            <w:r>
              <w:rPr>
                <w:i/>
              </w:rPr>
              <w:t>RouteTTRP</w:t>
            </w:r>
            <w:proofErr w:type="spellEnd"/>
          </w:p>
        </w:tc>
        <w:tc>
          <w:tcPr>
            <w:tcW w:w="4675" w:type="dxa"/>
          </w:tcPr>
          <w:p w:rsidR="00077FF0" w:rsidRPr="007D5E55" w:rsidRDefault="00077FF0" w:rsidP="00E53FDB">
            <w:pPr>
              <w:pStyle w:val="Trabajos"/>
            </w:pPr>
            <w:r>
              <w:t>Clase que modela los datos de una ruta para la variante TTRP.</w:t>
            </w:r>
          </w:p>
        </w:tc>
      </w:tr>
      <w:tr w:rsidR="00077FF0" w:rsidRPr="00077FF0" w:rsidTr="00E53FDB">
        <w:tc>
          <w:tcPr>
            <w:tcW w:w="4675" w:type="dxa"/>
          </w:tcPr>
          <w:p w:rsidR="00077FF0" w:rsidRDefault="00077FF0" w:rsidP="00E53FDB">
            <w:pPr>
              <w:pStyle w:val="Trabajos"/>
              <w:jc w:val="center"/>
              <w:rPr>
                <w:i/>
              </w:rPr>
            </w:pPr>
            <w:proofErr w:type="spellStart"/>
            <w:r>
              <w:rPr>
                <w:i/>
              </w:rPr>
              <w:t>RouteType</w:t>
            </w:r>
            <w:proofErr w:type="spellEnd"/>
          </w:p>
        </w:tc>
        <w:tc>
          <w:tcPr>
            <w:tcW w:w="4675" w:type="dxa"/>
          </w:tcPr>
          <w:p w:rsidR="00077FF0" w:rsidRPr="007D5E55" w:rsidRDefault="00077FF0" w:rsidP="00E53FDB">
            <w:pPr>
              <w:pStyle w:val="Trabajos"/>
            </w:pPr>
            <w:r>
              <w:t>Enumerado que indica el tipo de ruta para el caso de la variante TTRP.</w:t>
            </w:r>
          </w:p>
        </w:tc>
      </w:tr>
      <w:tr w:rsidR="00077FF0" w:rsidRPr="00077FF0" w:rsidTr="00E53FDB">
        <w:tc>
          <w:tcPr>
            <w:tcW w:w="4675" w:type="dxa"/>
          </w:tcPr>
          <w:p w:rsidR="00077FF0" w:rsidRPr="007D5E55" w:rsidRDefault="00077FF0" w:rsidP="00E53FDB">
            <w:pPr>
              <w:pStyle w:val="Trabajos"/>
              <w:jc w:val="center"/>
              <w:rPr>
                <w:i/>
              </w:rPr>
            </w:pPr>
            <w:proofErr w:type="spellStart"/>
            <w:r>
              <w:rPr>
                <w:i/>
              </w:rPr>
              <w:t>Solution</w:t>
            </w:r>
            <w:proofErr w:type="spellEnd"/>
          </w:p>
        </w:tc>
        <w:tc>
          <w:tcPr>
            <w:tcW w:w="4675" w:type="dxa"/>
          </w:tcPr>
          <w:p w:rsidR="00077FF0" w:rsidRPr="007D5E55" w:rsidRDefault="00077FF0" w:rsidP="00E53FDB">
            <w:pPr>
              <w:pStyle w:val="Trabajos"/>
            </w:pPr>
            <w:r>
              <w:t>Clase que modela la solución que se obtiene con una heurística de construcción, es decir, el orden en que serán visitados los clientes y el costo en distancia de los recorridos.</w:t>
            </w:r>
          </w:p>
        </w:tc>
      </w:tr>
    </w:tbl>
    <w:p w:rsidR="00077FF0" w:rsidRDefault="00077FF0" w:rsidP="00077FF0">
      <w:pPr>
        <w:pStyle w:val="Trabajos"/>
        <w:rPr>
          <w:i/>
          <w:lang w:val="es-ES"/>
        </w:rPr>
      </w:pPr>
      <w:r>
        <w:rPr>
          <w:lang w:val="es-ES"/>
        </w:rPr>
        <w:lastRenderedPageBreak/>
        <w:t xml:space="preserve">El diagrama de clases que se muestra en la </w:t>
      </w:r>
      <w:r>
        <w:rPr>
          <w:highlight w:val="yellow"/>
          <w:lang w:val="es-ES"/>
        </w:rPr>
        <w:fldChar w:fldCharType="begin"/>
      </w:r>
      <w:r>
        <w:rPr>
          <w:lang w:val="es-ES"/>
        </w:rPr>
        <w:instrText xml:space="preserve"> REF _Ref176617341 \h </w:instrText>
      </w:r>
      <w:r>
        <w:rPr>
          <w:highlight w:val="yellow"/>
          <w:lang w:val="es-ES"/>
        </w:rPr>
      </w:r>
      <w:r>
        <w:rPr>
          <w:highlight w:val="yellow"/>
          <w:lang w:val="es-ES"/>
        </w:rPr>
        <w:fldChar w:fldCharType="separate"/>
      </w:r>
      <w:r w:rsidR="00BB5FAB" w:rsidRPr="00F04A4E">
        <w:rPr>
          <w:lang w:val="es-ES"/>
        </w:rPr>
        <w:t xml:space="preserve">Figura </w:t>
      </w:r>
      <w:r w:rsidR="00BB5FAB">
        <w:rPr>
          <w:noProof/>
          <w:lang w:val="es-ES"/>
        </w:rPr>
        <w:t>4</w:t>
      </w:r>
      <w:r>
        <w:rPr>
          <w:highlight w:val="yellow"/>
          <w:lang w:val="es-ES"/>
        </w:rPr>
        <w:fldChar w:fldCharType="end"/>
      </w:r>
      <w:r>
        <w:rPr>
          <w:lang w:val="es-ES"/>
        </w:rPr>
        <w:t xml:space="preserve"> refleja las clases del paquete </w:t>
      </w:r>
      <w:proofErr w:type="spellStart"/>
      <w:r>
        <w:rPr>
          <w:i/>
          <w:lang w:val="es-ES"/>
        </w:rPr>
        <w:t>postoptimization</w:t>
      </w:r>
      <w:proofErr w:type="spellEnd"/>
      <w:r>
        <w:rPr>
          <w:i/>
          <w:lang w:val="es-ES"/>
        </w:rPr>
        <w:t xml:space="preserve">. </w:t>
      </w:r>
      <w:r>
        <w:rPr>
          <w:lang w:val="es-ES"/>
        </w:rPr>
        <w:t xml:space="preserve">Su objetivo es contener los diferentes métodos para el uso de post-optimización. De color azul se encuentra la clase existente, de color morado se encuentra </w:t>
      </w:r>
      <w:proofErr w:type="spellStart"/>
      <w:r>
        <w:rPr>
          <w:i/>
          <w:lang w:val="es-ES"/>
        </w:rPr>
        <w:t>StepOptimization</w:t>
      </w:r>
      <w:proofErr w:type="spellEnd"/>
      <w:r>
        <w:rPr>
          <w:i/>
          <w:lang w:val="es-ES"/>
        </w:rPr>
        <w:t xml:space="preserve"> </w:t>
      </w:r>
      <w:r>
        <w:rPr>
          <w:lang w:val="es-ES"/>
        </w:rPr>
        <w:t xml:space="preserve">que se convierte en interfaz y de color verde </w:t>
      </w:r>
      <w:r w:rsidRPr="000E0775">
        <w:rPr>
          <w:lang w:val="es-ES"/>
        </w:rPr>
        <w:t>las nuevas clases que se corresponden con los métodos de post-optimización a incorporar</w:t>
      </w:r>
      <w:r>
        <w:rPr>
          <w:lang w:val="es-ES"/>
        </w:rPr>
        <w:t xml:space="preserve">. </w:t>
      </w:r>
    </w:p>
    <w:p w:rsidR="00077FF0" w:rsidRDefault="00077FF0" w:rsidP="00077FF0">
      <w:pPr>
        <w:pStyle w:val="Trabajos"/>
        <w:keepNext/>
        <w:spacing w:after="0"/>
        <w:jc w:val="center"/>
      </w:pPr>
      <w:r>
        <w:rPr>
          <w:noProof/>
        </w:rPr>
        <w:drawing>
          <wp:inline distT="0" distB="0" distL="0" distR="0" wp14:anchorId="3448559A" wp14:editId="5608D1EE">
            <wp:extent cx="5814060" cy="158491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ostoptimization.jpg"/>
                    <pic:cNvPicPr/>
                  </pic:nvPicPr>
                  <pic:blipFill rotWithShape="1">
                    <a:blip r:embed="rId11">
                      <a:extLst>
                        <a:ext uri="{28A0092B-C50C-407E-A947-70E740481C1C}">
                          <a14:useLocalDpi xmlns:a14="http://schemas.microsoft.com/office/drawing/2010/main" val="0"/>
                        </a:ext>
                      </a:extLst>
                    </a:blip>
                    <a:srcRect l="1153" t="10410" r="769" b="1645"/>
                    <a:stretch/>
                  </pic:blipFill>
                  <pic:spPr bwMode="auto">
                    <a:xfrm>
                      <a:off x="0" y="0"/>
                      <a:ext cx="5818548" cy="1586136"/>
                    </a:xfrm>
                    <a:prstGeom prst="rect">
                      <a:avLst/>
                    </a:prstGeom>
                    <a:ln>
                      <a:noFill/>
                    </a:ln>
                    <a:extLst>
                      <a:ext uri="{53640926-AAD7-44D8-BBD7-CCE9431645EC}">
                        <a14:shadowObscured xmlns:a14="http://schemas.microsoft.com/office/drawing/2010/main"/>
                      </a:ext>
                    </a:extLst>
                  </pic:spPr>
                </pic:pic>
              </a:graphicData>
            </a:graphic>
          </wp:inline>
        </w:drawing>
      </w:r>
    </w:p>
    <w:p w:rsidR="00077FF0" w:rsidRPr="00F04A4E" w:rsidRDefault="00077FF0" w:rsidP="00077FF0">
      <w:pPr>
        <w:pStyle w:val="Trabajos"/>
        <w:jc w:val="center"/>
        <w:rPr>
          <w:lang w:val="es-ES"/>
        </w:rPr>
      </w:pPr>
      <w:bookmarkStart w:id="13" w:name="_Ref176617341"/>
      <w:bookmarkStart w:id="14" w:name="_Toc176801296"/>
      <w:r w:rsidRPr="00F04A4E">
        <w:rPr>
          <w:lang w:val="es-ES"/>
        </w:rPr>
        <w:t xml:space="preserve">Figura </w:t>
      </w:r>
      <w:r>
        <w:fldChar w:fldCharType="begin"/>
      </w:r>
      <w:r w:rsidRPr="00F04A4E">
        <w:rPr>
          <w:lang w:val="es-ES"/>
        </w:rPr>
        <w:instrText xml:space="preserve"> SEQ Figura \* ARABIC </w:instrText>
      </w:r>
      <w:r>
        <w:fldChar w:fldCharType="separate"/>
      </w:r>
      <w:r w:rsidR="00BB5FAB">
        <w:rPr>
          <w:noProof/>
          <w:lang w:val="es-ES"/>
        </w:rPr>
        <w:t>4</w:t>
      </w:r>
      <w:r>
        <w:fldChar w:fldCharType="end"/>
      </w:r>
      <w:bookmarkEnd w:id="13"/>
      <w:r w:rsidRPr="00F04A4E">
        <w:rPr>
          <w:lang w:val="es-ES"/>
        </w:rPr>
        <w:t xml:space="preserve">: Diagrama de clases del paquete </w:t>
      </w:r>
      <w:proofErr w:type="spellStart"/>
      <w:r w:rsidRPr="00F04A4E">
        <w:rPr>
          <w:i/>
          <w:lang w:val="es-ES"/>
        </w:rPr>
        <w:t>postoptimization</w:t>
      </w:r>
      <w:proofErr w:type="spellEnd"/>
      <w:r w:rsidRPr="00F04A4E">
        <w:rPr>
          <w:lang w:val="es-ES"/>
        </w:rPr>
        <w:t>.</w:t>
      </w:r>
      <w:bookmarkEnd w:id="14"/>
    </w:p>
    <w:p w:rsidR="00077FF0" w:rsidRPr="003E07F4" w:rsidRDefault="00077FF0" w:rsidP="00077FF0">
      <w:pPr>
        <w:pStyle w:val="Trabajos"/>
        <w:rPr>
          <w:lang w:val="es-ES"/>
        </w:rPr>
      </w:pPr>
      <w:r>
        <w:rPr>
          <w:lang w:val="es-ES"/>
        </w:rPr>
        <w:t xml:space="preserve">En la </w:t>
      </w:r>
      <w:r>
        <w:rPr>
          <w:highlight w:val="yellow"/>
          <w:lang w:val="es-ES"/>
        </w:rPr>
        <w:fldChar w:fldCharType="begin"/>
      </w:r>
      <w:r>
        <w:rPr>
          <w:lang w:val="es-ES"/>
        </w:rPr>
        <w:instrText xml:space="preserve"> REF _Ref171730028 \h </w:instrText>
      </w:r>
      <w:r>
        <w:rPr>
          <w:highlight w:val="yellow"/>
          <w:lang w:val="es-ES"/>
        </w:rPr>
        <w:instrText xml:space="preserve"> \* MERGEFORMAT </w:instrText>
      </w:r>
      <w:r>
        <w:rPr>
          <w:highlight w:val="yellow"/>
          <w:lang w:val="es-ES"/>
        </w:rPr>
      </w:r>
      <w:r>
        <w:rPr>
          <w:highlight w:val="yellow"/>
          <w:lang w:val="es-ES"/>
        </w:rPr>
        <w:fldChar w:fldCharType="separate"/>
      </w:r>
      <w:r w:rsidR="00BB5FAB" w:rsidRPr="00146E77">
        <w:rPr>
          <w:lang w:val="es-ES"/>
        </w:rPr>
        <w:t>Tabla</w:t>
      </w:r>
      <w:r w:rsidR="00BB5FAB" w:rsidRPr="00146E77">
        <w:rPr>
          <w:noProof/>
          <w:lang w:val="es-ES"/>
        </w:rPr>
        <w:t xml:space="preserve"> </w:t>
      </w:r>
      <w:r w:rsidR="00BB5FAB">
        <w:rPr>
          <w:noProof/>
          <w:lang w:val="es-ES"/>
        </w:rPr>
        <w:t>3</w:t>
      </w:r>
      <w:r>
        <w:rPr>
          <w:highlight w:val="yellow"/>
          <w:lang w:val="es-ES"/>
        </w:rPr>
        <w:fldChar w:fldCharType="end"/>
      </w:r>
      <w:r w:rsidR="00BB5FAB">
        <w:rPr>
          <w:lang w:val="es-ES"/>
        </w:rPr>
        <w:t>,</w:t>
      </w:r>
      <w:r>
        <w:rPr>
          <w:lang w:val="es-ES"/>
        </w:rPr>
        <w:t xml:space="preserve"> se describen las clases que contienen el paquete </w:t>
      </w:r>
      <w:proofErr w:type="spellStart"/>
      <w:r>
        <w:rPr>
          <w:i/>
          <w:lang w:val="es-ES"/>
        </w:rPr>
        <w:t>postoptimization</w:t>
      </w:r>
      <w:proofErr w:type="spellEnd"/>
      <w:r>
        <w:rPr>
          <w:i/>
          <w:lang w:val="es-ES"/>
        </w:rPr>
        <w:t>.</w:t>
      </w:r>
      <w:bookmarkStart w:id="15" w:name="_Ref171730028"/>
    </w:p>
    <w:p w:rsidR="00077FF0" w:rsidRPr="00146E77" w:rsidRDefault="00077FF0" w:rsidP="00077FF0">
      <w:pPr>
        <w:pStyle w:val="Trabajos"/>
        <w:jc w:val="center"/>
        <w:rPr>
          <w:lang w:val="es-ES"/>
        </w:rPr>
      </w:pPr>
      <w:bookmarkStart w:id="16" w:name="_Toc176801247"/>
      <w:r w:rsidRPr="00146E77">
        <w:rPr>
          <w:lang w:val="es-ES"/>
        </w:rPr>
        <w:t xml:space="preserve">Tabla </w:t>
      </w:r>
      <w:r>
        <w:fldChar w:fldCharType="begin"/>
      </w:r>
      <w:r w:rsidRPr="00146E77">
        <w:rPr>
          <w:lang w:val="es-ES"/>
        </w:rPr>
        <w:instrText xml:space="preserve"> SEQ Tabla \* ARABIC </w:instrText>
      </w:r>
      <w:r>
        <w:fldChar w:fldCharType="separate"/>
      </w:r>
      <w:r w:rsidR="00BB5FAB">
        <w:rPr>
          <w:noProof/>
          <w:lang w:val="es-ES"/>
        </w:rPr>
        <w:t>3</w:t>
      </w:r>
      <w:r>
        <w:fldChar w:fldCharType="end"/>
      </w:r>
      <w:bookmarkEnd w:id="15"/>
      <w:r w:rsidRPr="00146E77">
        <w:rPr>
          <w:lang w:val="es-ES"/>
        </w:rPr>
        <w:t xml:space="preserve">: Descripción de las clases que integran el paquete </w:t>
      </w:r>
      <w:proofErr w:type="spellStart"/>
      <w:r w:rsidRPr="00146E77">
        <w:rPr>
          <w:i/>
          <w:lang w:val="es-ES"/>
        </w:rPr>
        <w:t>postoptimization</w:t>
      </w:r>
      <w:proofErr w:type="spellEnd"/>
      <w:r w:rsidRPr="00146E77">
        <w:rPr>
          <w:lang w:val="es-ES"/>
        </w:rPr>
        <w:t>.</w:t>
      </w:r>
      <w:bookmarkEnd w:id="16"/>
    </w:p>
    <w:tbl>
      <w:tblPr>
        <w:tblStyle w:val="TableGrid"/>
        <w:tblW w:w="0" w:type="auto"/>
        <w:tblLook w:val="04A0" w:firstRow="1" w:lastRow="0" w:firstColumn="1" w:lastColumn="0" w:noHBand="0" w:noVBand="1"/>
      </w:tblPr>
      <w:tblGrid>
        <w:gridCol w:w="4675"/>
        <w:gridCol w:w="4675"/>
      </w:tblGrid>
      <w:tr w:rsidR="00077FF0" w:rsidTr="00E53FDB">
        <w:tc>
          <w:tcPr>
            <w:tcW w:w="4675" w:type="dxa"/>
            <w:shd w:val="clear" w:color="auto" w:fill="F2F2F2" w:themeFill="background1" w:themeFillShade="F2"/>
          </w:tcPr>
          <w:p w:rsidR="00077FF0" w:rsidRPr="007D5E55" w:rsidRDefault="00077FF0" w:rsidP="00E53FDB">
            <w:pPr>
              <w:pStyle w:val="Trabajos"/>
              <w:jc w:val="center"/>
            </w:pPr>
            <w:r w:rsidRPr="007D5E55">
              <w:t>Clases</w:t>
            </w:r>
          </w:p>
        </w:tc>
        <w:tc>
          <w:tcPr>
            <w:tcW w:w="4675" w:type="dxa"/>
            <w:shd w:val="clear" w:color="auto" w:fill="F2F2F2" w:themeFill="background1" w:themeFillShade="F2"/>
          </w:tcPr>
          <w:p w:rsidR="00077FF0" w:rsidRPr="004E6F33" w:rsidRDefault="00077FF0" w:rsidP="00E53FDB">
            <w:pPr>
              <w:pStyle w:val="Trabajos"/>
              <w:jc w:val="center"/>
            </w:pPr>
            <w:r w:rsidRPr="004E6F33">
              <w:t>Descripción</w:t>
            </w:r>
          </w:p>
        </w:tc>
      </w:tr>
      <w:tr w:rsidR="00077FF0" w:rsidRPr="00077FF0" w:rsidTr="00E53FDB">
        <w:tc>
          <w:tcPr>
            <w:tcW w:w="4675" w:type="dxa"/>
          </w:tcPr>
          <w:p w:rsidR="00077FF0" w:rsidRPr="007D5E55" w:rsidRDefault="00077FF0" w:rsidP="00E53FDB">
            <w:pPr>
              <w:pStyle w:val="Trabajos"/>
              <w:jc w:val="center"/>
              <w:rPr>
                <w:i/>
              </w:rPr>
            </w:pPr>
            <w:proofErr w:type="spellStart"/>
            <w:r>
              <w:rPr>
                <w:i/>
              </w:rPr>
              <w:t>StepOptimization</w:t>
            </w:r>
            <w:proofErr w:type="spellEnd"/>
          </w:p>
        </w:tc>
        <w:tc>
          <w:tcPr>
            <w:tcW w:w="4675" w:type="dxa"/>
          </w:tcPr>
          <w:p w:rsidR="00077FF0" w:rsidRPr="007D5E55" w:rsidRDefault="00077FF0" w:rsidP="00E53FDB">
            <w:pPr>
              <w:pStyle w:val="Trabajos"/>
            </w:pPr>
            <w:r>
              <w:t xml:space="preserve">Interfaz que contiene los métodos de uso común para los métodos de </w:t>
            </w:r>
            <w:proofErr w:type="spellStart"/>
            <w:r>
              <w:t>postoptimización</w:t>
            </w:r>
            <w:proofErr w:type="spellEnd"/>
            <w:r>
              <w:t>.</w:t>
            </w:r>
          </w:p>
        </w:tc>
      </w:tr>
      <w:tr w:rsidR="00077FF0" w:rsidRPr="00077FF0" w:rsidTr="00E53FDB">
        <w:tc>
          <w:tcPr>
            <w:tcW w:w="4675" w:type="dxa"/>
          </w:tcPr>
          <w:p w:rsidR="00077FF0" w:rsidRPr="007D5E55" w:rsidRDefault="00077FF0" w:rsidP="00E53FDB">
            <w:pPr>
              <w:pStyle w:val="Trabajos"/>
              <w:jc w:val="center"/>
              <w:rPr>
                <w:i/>
              </w:rPr>
            </w:pPr>
            <w:r>
              <w:rPr>
                <w:i/>
              </w:rPr>
              <w:t>Operator_3opt</w:t>
            </w:r>
          </w:p>
        </w:tc>
        <w:tc>
          <w:tcPr>
            <w:tcW w:w="4675" w:type="dxa"/>
          </w:tcPr>
          <w:p w:rsidR="00077FF0" w:rsidRPr="007D5E55" w:rsidRDefault="00077FF0" w:rsidP="00E53FDB">
            <w:pPr>
              <w:pStyle w:val="Trabajos"/>
            </w:pPr>
            <w:r>
              <w:t>Clase que modela el operador 3opt para intercambiar tres nodos no adyacentes de una ruta.</w:t>
            </w:r>
          </w:p>
        </w:tc>
      </w:tr>
      <w:tr w:rsidR="00077FF0" w:rsidRPr="00077FF0" w:rsidTr="00E53FDB">
        <w:tc>
          <w:tcPr>
            <w:tcW w:w="4675" w:type="dxa"/>
          </w:tcPr>
          <w:p w:rsidR="00077FF0" w:rsidRDefault="00077FF0" w:rsidP="00E53FDB">
            <w:pPr>
              <w:pStyle w:val="Trabajos"/>
              <w:jc w:val="center"/>
              <w:rPr>
                <w:i/>
              </w:rPr>
            </w:pPr>
            <w:r>
              <w:rPr>
                <w:i/>
              </w:rPr>
              <w:t>Operator_2opt</w:t>
            </w:r>
          </w:p>
        </w:tc>
        <w:tc>
          <w:tcPr>
            <w:tcW w:w="4675" w:type="dxa"/>
          </w:tcPr>
          <w:p w:rsidR="00077FF0" w:rsidRDefault="00077FF0" w:rsidP="00E53FDB">
            <w:pPr>
              <w:pStyle w:val="Trabajos"/>
            </w:pPr>
            <w:r>
              <w:t>Clase que modela el operador 2opt para intercambiar dos nodos no adyacentes de una ruta.</w:t>
            </w:r>
          </w:p>
        </w:tc>
      </w:tr>
      <w:tr w:rsidR="00077FF0" w:rsidRPr="00077FF0" w:rsidTr="00E53FDB">
        <w:tc>
          <w:tcPr>
            <w:tcW w:w="4675" w:type="dxa"/>
          </w:tcPr>
          <w:p w:rsidR="00077FF0" w:rsidRDefault="00077FF0" w:rsidP="00E53FDB">
            <w:pPr>
              <w:pStyle w:val="Trabajos"/>
              <w:jc w:val="center"/>
              <w:rPr>
                <w:i/>
              </w:rPr>
            </w:pPr>
            <w:proofErr w:type="spellStart"/>
            <w:r>
              <w:rPr>
                <w:i/>
              </w:rPr>
              <w:t>Operator_Exchange</w:t>
            </w:r>
            <w:proofErr w:type="spellEnd"/>
          </w:p>
        </w:tc>
        <w:tc>
          <w:tcPr>
            <w:tcW w:w="4675" w:type="dxa"/>
          </w:tcPr>
          <w:p w:rsidR="00077FF0" w:rsidRDefault="00077FF0" w:rsidP="00E53FDB">
            <w:pPr>
              <w:pStyle w:val="Trabajos"/>
            </w:pPr>
            <w:r>
              <w:t xml:space="preserve">Clase que modela el operador </w:t>
            </w:r>
            <w:proofErr w:type="spellStart"/>
            <w:r>
              <w:rPr>
                <w:i/>
              </w:rPr>
              <w:t>exchange</w:t>
            </w:r>
            <w:proofErr w:type="spellEnd"/>
            <w:r>
              <w:t xml:space="preserve"> para intercambiar dos nodos de la ruta.</w:t>
            </w:r>
          </w:p>
        </w:tc>
      </w:tr>
      <w:tr w:rsidR="00077FF0" w:rsidRPr="00077FF0" w:rsidTr="00E53FDB">
        <w:tc>
          <w:tcPr>
            <w:tcW w:w="4675" w:type="dxa"/>
          </w:tcPr>
          <w:p w:rsidR="00077FF0" w:rsidRDefault="00077FF0" w:rsidP="00E53FDB">
            <w:pPr>
              <w:pStyle w:val="Trabajos"/>
              <w:jc w:val="center"/>
              <w:rPr>
                <w:i/>
              </w:rPr>
            </w:pPr>
            <w:proofErr w:type="spellStart"/>
            <w:r>
              <w:rPr>
                <w:i/>
              </w:rPr>
              <w:t>Operator_Relocate</w:t>
            </w:r>
            <w:proofErr w:type="spellEnd"/>
          </w:p>
        </w:tc>
        <w:tc>
          <w:tcPr>
            <w:tcW w:w="4675" w:type="dxa"/>
          </w:tcPr>
          <w:p w:rsidR="00077FF0" w:rsidRDefault="00077FF0" w:rsidP="00E53FDB">
            <w:pPr>
              <w:pStyle w:val="Trabajos"/>
            </w:pPr>
            <w:r>
              <w:t xml:space="preserve">Clase que modela el operador </w:t>
            </w:r>
            <w:proofErr w:type="spellStart"/>
            <w:r>
              <w:rPr>
                <w:i/>
              </w:rPr>
              <w:t>relocate</w:t>
            </w:r>
            <w:proofErr w:type="spellEnd"/>
            <w:r>
              <w:t xml:space="preserve"> para mover un nodo a una nueva posición en la ruta.</w:t>
            </w:r>
          </w:p>
        </w:tc>
      </w:tr>
    </w:tbl>
    <w:p w:rsidR="00077FF0" w:rsidRDefault="00077FF0" w:rsidP="00077FF0">
      <w:pPr>
        <w:pStyle w:val="Trabajos"/>
        <w:rPr>
          <w:i/>
          <w:lang w:val="es-ES"/>
        </w:rPr>
      </w:pPr>
      <w:r>
        <w:rPr>
          <w:lang w:val="es-ES"/>
        </w:rPr>
        <w:lastRenderedPageBreak/>
        <w:t xml:space="preserve">El diagrama de clases que se muestra en la </w:t>
      </w:r>
      <w:r>
        <w:rPr>
          <w:highlight w:val="yellow"/>
          <w:lang w:val="es-ES"/>
        </w:rPr>
        <w:fldChar w:fldCharType="begin"/>
      </w:r>
      <w:r>
        <w:rPr>
          <w:lang w:val="es-ES"/>
        </w:rPr>
        <w:instrText xml:space="preserve"> REF _Ref171907543 \h </w:instrText>
      </w:r>
      <w:r>
        <w:rPr>
          <w:highlight w:val="yellow"/>
          <w:lang w:val="es-ES"/>
        </w:rPr>
      </w:r>
      <w:r>
        <w:rPr>
          <w:highlight w:val="yellow"/>
          <w:lang w:val="es-ES"/>
        </w:rPr>
        <w:fldChar w:fldCharType="separate"/>
      </w:r>
      <w:r w:rsidR="00BB5FAB" w:rsidRPr="004212CE">
        <w:rPr>
          <w:lang w:val="es-ES"/>
        </w:rPr>
        <w:t xml:space="preserve">Figura </w:t>
      </w:r>
      <w:r w:rsidR="00BB5FAB">
        <w:rPr>
          <w:noProof/>
          <w:lang w:val="es-ES"/>
        </w:rPr>
        <w:t>5</w:t>
      </w:r>
      <w:r>
        <w:rPr>
          <w:highlight w:val="yellow"/>
          <w:lang w:val="es-ES"/>
        </w:rPr>
        <w:fldChar w:fldCharType="end"/>
      </w:r>
      <w:r>
        <w:rPr>
          <w:lang w:val="es-ES"/>
        </w:rPr>
        <w:t xml:space="preserve"> refleja las clases del paquete </w:t>
      </w:r>
      <w:proofErr w:type="spellStart"/>
      <w:r>
        <w:rPr>
          <w:i/>
          <w:lang w:val="es-ES"/>
        </w:rPr>
        <w:t>tools</w:t>
      </w:r>
      <w:proofErr w:type="spellEnd"/>
      <w:r>
        <w:rPr>
          <w:i/>
          <w:lang w:val="es-ES"/>
        </w:rPr>
        <w:t xml:space="preserve">. </w:t>
      </w:r>
      <w:r>
        <w:rPr>
          <w:lang w:val="es-ES"/>
        </w:rPr>
        <w:t>Su objetivo es contener diferentes clases auxiliares, por ejemplo, para el ordenamiento, la carga de ficheros, entre otros. En color azul se representa una clase que no presenta cambios y en color verde las incorporadas recientemente.</w:t>
      </w:r>
    </w:p>
    <w:p w:rsidR="00077FF0" w:rsidRDefault="00077FF0" w:rsidP="00077FF0">
      <w:pPr>
        <w:pStyle w:val="Trabajos"/>
        <w:jc w:val="center"/>
      </w:pPr>
      <w:r>
        <w:rPr>
          <w:noProof/>
        </w:rPr>
        <w:drawing>
          <wp:inline distT="0" distB="0" distL="0" distR="0" wp14:anchorId="2B6A8143" wp14:editId="2FEDAD19">
            <wp:extent cx="4404360" cy="364236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tools.jpg"/>
                    <pic:cNvPicPr/>
                  </pic:nvPicPr>
                  <pic:blipFill rotWithShape="1">
                    <a:blip r:embed="rId12">
                      <a:extLst>
                        <a:ext uri="{28A0092B-C50C-407E-A947-70E740481C1C}">
                          <a14:useLocalDpi xmlns:a14="http://schemas.microsoft.com/office/drawing/2010/main" val="0"/>
                        </a:ext>
                      </a:extLst>
                    </a:blip>
                    <a:srcRect l="1199" t="5107" r="824" b="1276"/>
                    <a:stretch/>
                  </pic:blipFill>
                  <pic:spPr bwMode="auto">
                    <a:xfrm>
                      <a:off x="0" y="0"/>
                      <a:ext cx="4419042" cy="3654502"/>
                    </a:xfrm>
                    <a:prstGeom prst="rect">
                      <a:avLst/>
                    </a:prstGeom>
                    <a:ln>
                      <a:noFill/>
                    </a:ln>
                    <a:extLst>
                      <a:ext uri="{53640926-AAD7-44D8-BBD7-CCE9431645EC}">
                        <a14:shadowObscured xmlns:a14="http://schemas.microsoft.com/office/drawing/2010/main"/>
                      </a:ext>
                    </a:extLst>
                  </pic:spPr>
                </pic:pic>
              </a:graphicData>
            </a:graphic>
          </wp:inline>
        </w:drawing>
      </w:r>
    </w:p>
    <w:p w:rsidR="00077FF0" w:rsidRDefault="00077FF0" w:rsidP="00077FF0">
      <w:pPr>
        <w:pStyle w:val="Trabajos"/>
        <w:jc w:val="center"/>
        <w:rPr>
          <w:lang w:val="es-ES"/>
        </w:rPr>
      </w:pPr>
      <w:bookmarkStart w:id="17" w:name="_Ref171907543"/>
      <w:bookmarkStart w:id="18" w:name="_Toc176801297"/>
      <w:r w:rsidRPr="004212CE">
        <w:rPr>
          <w:lang w:val="es-ES"/>
        </w:rPr>
        <w:t xml:space="preserve">Figura </w:t>
      </w:r>
      <w:r>
        <w:fldChar w:fldCharType="begin"/>
      </w:r>
      <w:r w:rsidRPr="004212CE">
        <w:rPr>
          <w:lang w:val="es-ES"/>
        </w:rPr>
        <w:instrText xml:space="preserve"> SEQ Figura \* ARABIC </w:instrText>
      </w:r>
      <w:r>
        <w:fldChar w:fldCharType="separate"/>
      </w:r>
      <w:r w:rsidR="00BB5FAB">
        <w:rPr>
          <w:noProof/>
          <w:lang w:val="es-ES"/>
        </w:rPr>
        <w:t>5</w:t>
      </w:r>
      <w:r>
        <w:fldChar w:fldCharType="end"/>
      </w:r>
      <w:bookmarkEnd w:id="17"/>
      <w:r w:rsidRPr="004212CE">
        <w:rPr>
          <w:lang w:val="es-ES"/>
        </w:rPr>
        <w:t>:</w:t>
      </w:r>
      <w:r>
        <w:rPr>
          <w:lang w:val="es-ES"/>
        </w:rPr>
        <w:t xml:space="preserve"> </w:t>
      </w:r>
      <w:r w:rsidRPr="004212CE">
        <w:rPr>
          <w:lang w:val="es-ES"/>
        </w:rPr>
        <w:t xml:space="preserve">Diagrama de clases del paquete </w:t>
      </w:r>
      <w:proofErr w:type="spellStart"/>
      <w:r w:rsidRPr="004212CE">
        <w:rPr>
          <w:i/>
          <w:lang w:val="es-ES"/>
        </w:rPr>
        <w:t>tools</w:t>
      </w:r>
      <w:proofErr w:type="spellEnd"/>
      <w:r w:rsidRPr="004212CE">
        <w:rPr>
          <w:lang w:val="es-ES"/>
        </w:rPr>
        <w:t>.</w:t>
      </w:r>
      <w:bookmarkEnd w:id="18"/>
    </w:p>
    <w:p w:rsidR="00077FF0" w:rsidRPr="00913BEA" w:rsidRDefault="00077FF0" w:rsidP="00077FF0">
      <w:pPr>
        <w:pStyle w:val="Trabajos"/>
        <w:rPr>
          <w:i/>
          <w:lang w:val="es-ES"/>
        </w:rPr>
      </w:pPr>
      <w:r>
        <w:rPr>
          <w:lang w:val="es-ES"/>
        </w:rPr>
        <w:t xml:space="preserve">En la </w:t>
      </w:r>
      <w:r>
        <w:rPr>
          <w:highlight w:val="yellow"/>
          <w:lang w:val="es-ES"/>
        </w:rPr>
        <w:fldChar w:fldCharType="begin"/>
      </w:r>
      <w:r>
        <w:rPr>
          <w:lang w:val="es-ES"/>
        </w:rPr>
        <w:instrText xml:space="preserve"> REF _Ref171730023 \h </w:instrText>
      </w:r>
      <w:r>
        <w:rPr>
          <w:highlight w:val="yellow"/>
          <w:lang w:val="es-ES"/>
        </w:rPr>
      </w:r>
      <w:r>
        <w:rPr>
          <w:highlight w:val="yellow"/>
          <w:lang w:val="es-ES"/>
        </w:rPr>
        <w:fldChar w:fldCharType="separate"/>
      </w:r>
      <w:r w:rsidR="00BB5FAB" w:rsidRPr="00146E77">
        <w:rPr>
          <w:lang w:val="es-ES"/>
        </w:rPr>
        <w:t xml:space="preserve">Tabla </w:t>
      </w:r>
      <w:r w:rsidR="00BB5FAB">
        <w:rPr>
          <w:noProof/>
          <w:lang w:val="es-ES"/>
        </w:rPr>
        <w:t>4</w:t>
      </w:r>
      <w:r>
        <w:rPr>
          <w:highlight w:val="yellow"/>
          <w:lang w:val="es-ES"/>
        </w:rPr>
        <w:fldChar w:fldCharType="end"/>
      </w:r>
      <w:r>
        <w:rPr>
          <w:lang w:val="es-ES"/>
        </w:rPr>
        <w:t xml:space="preserve"> se describen las clases que contienen el paquete </w:t>
      </w:r>
      <w:proofErr w:type="spellStart"/>
      <w:r>
        <w:rPr>
          <w:i/>
          <w:lang w:val="es-ES"/>
        </w:rPr>
        <w:t>tools</w:t>
      </w:r>
      <w:proofErr w:type="spellEnd"/>
      <w:r>
        <w:rPr>
          <w:i/>
          <w:lang w:val="es-ES"/>
        </w:rPr>
        <w:t>.</w:t>
      </w:r>
    </w:p>
    <w:p w:rsidR="00077FF0" w:rsidRPr="00146E77" w:rsidRDefault="00077FF0" w:rsidP="00077FF0">
      <w:pPr>
        <w:pStyle w:val="Trabajos"/>
        <w:jc w:val="center"/>
        <w:rPr>
          <w:lang w:val="es-ES"/>
        </w:rPr>
      </w:pPr>
      <w:bookmarkStart w:id="19" w:name="_Ref171730023"/>
      <w:bookmarkStart w:id="20" w:name="_Toc176801248"/>
      <w:r w:rsidRPr="00146E77">
        <w:rPr>
          <w:lang w:val="es-ES"/>
        </w:rPr>
        <w:t xml:space="preserve">Tabla </w:t>
      </w:r>
      <w:r>
        <w:fldChar w:fldCharType="begin"/>
      </w:r>
      <w:r w:rsidRPr="00146E77">
        <w:rPr>
          <w:lang w:val="es-ES"/>
        </w:rPr>
        <w:instrText xml:space="preserve"> SEQ Tabla \* ARABIC </w:instrText>
      </w:r>
      <w:r>
        <w:fldChar w:fldCharType="separate"/>
      </w:r>
      <w:r w:rsidR="00BB5FAB">
        <w:rPr>
          <w:noProof/>
          <w:lang w:val="es-ES"/>
        </w:rPr>
        <w:t>4</w:t>
      </w:r>
      <w:r>
        <w:fldChar w:fldCharType="end"/>
      </w:r>
      <w:bookmarkEnd w:id="19"/>
      <w:r w:rsidRPr="00146E77">
        <w:rPr>
          <w:lang w:val="es-ES"/>
        </w:rPr>
        <w:t xml:space="preserve">: Descripción de las clases que integran el paquete </w:t>
      </w:r>
      <w:proofErr w:type="spellStart"/>
      <w:r w:rsidRPr="00146E77">
        <w:rPr>
          <w:i/>
          <w:lang w:val="es-ES"/>
        </w:rPr>
        <w:t>tools</w:t>
      </w:r>
      <w:proofErr w:type="spellEnd"/>
      <w:r w:rsidRPr="00146E77">
        <w:rPr>
          <w:lang w:val="es-ES"/>
        </w:rPr>
        <w:t>.</w:t>
      </w:r>
      <w:bookmarkEnd w:id="20"/>
    </w:p>
    <w:tbl>
      <w:tblPr>
        <w:tblStyle w:val="TableGrid"/>
        <w:tblW w:w="0" w:type="auto"/>
        <w:tblLook w:val="04A0" w:firstRow="1" w:lastRow="0" w:firstColumn="1" w:lastColumn="0" w:noHBand="0" w:noVBand="1"/>
      </w:tblPr>
      <w:tblGrid>
        <w:gridCol w:w="4675"/>
        <w:gridCol w:w="4675"/>
      </w:tblGrid>
      <w:tr w:rsidR="00077FF0" w:rsidTr="00E53FDB">
        <w:tc>
          <w:tcPr>
            <w:tcW w:w="4675" w:type="dxa"/>
            <w:shd w:val="clear" w:color="auto" w:fill="F2F2F2" w:themeFill="background1" w:themeFillShade="F2"/>
          </w:tcPr>
          <w:p w:rsidR="00077FF0" w:rsidRPr="007D5E55" w:rsidRDefault="00077FF0" w:rsidP="00E53FDB">
            <w:pPr>
              <w:pStyle w:val="Trabajos"/>
              <w:jc w:val="center"/>
            </w:pPr>
            <w:r w:rsidRPr="007D5E55">
              <w:t>Clases</w:t>
            </w:r>
          </w:p>
        </w:tc>
        <w:tc>
          <w:tcPr>
            <w:tcW w:w="4675" w:type="dxa"/>
            <w:shd w:val="clear" w:color="auto" w:fill="F2F2F2" w:themeFill="background1" w:themeFillShade="F2"/>
          </w:tcPr>
          <w:p w:rsidR="00077FF0" w:rsidRPr="001F6AA3" w:rsidRDefault="00077FF0" w:rsidP="00E53FDB">
            <w:pPr>
              <w:pStyle w:val="Trabajos"/>
              <w:jc w:val="center"/>
            </w:pPr>
            <w:r w:rsidRPr="001F6AA3">
              <w:t>Descripción</w:t>
            </w:r>
          </w:p>
        </w:tc>
      </w:tr>
      <w:tr w:rsidR="00077FF0" w:rsidRPr="00077FF0" w:rsidTr="00E53FDB">
        <w:tc>
          <w:tcPr>
            <w:tcW w:w="4675" w:type="dxa"/>
          </w:tcPr>
          <w:p w:rsidR="00077FF0" w:rsidRPr="007D5E55" w:rsidRDefault="00077FF0" w:rsidP="00E53FDB">
            <w:pPr>
              <w:pStyle w:val="Trabajos"/>
              <w:jc w:val="center"/>
              <w:rPr>
                <w:i/>
              </w:rPr>
            </w:pPr>
            <w:proofErr w:type="spellStart"/>
            <w:r>
              <w:rPr>
                <w:i/>
              </w:rPr>
              <w:t>OrderType</w:t>
            </w:r>
            <w:proofErr w:type="spellEnd"/>
          </w:p>
        </w:tc>
        <w:tc>
          <w:tcPr>
            <w:tcW w:w="4675" w:type="dxa"/>
          </w:tcPr>
          <w:p w:rsidR="00077FF0" w:rsidRPr="007D5E55" w:rsidRDefault="00077FF0" w:rsidP="00E53FDB">
            <w:pPr>
              <w:pStyle w:val="Trabajos"/>
            </w:pPr>
            <w:r>
              <w:t>Enumerado que contiene los distintos tipos de ordenamiento de la lista de capacidades para la variante HFVRP.</w:t>
            </w:r>
          </w:p>
        </w:tc>
      </w:tr>
      <w:tr w:rsidR="00077FF0" w:rsidRPr="00077FF0" w:rsidTr="00E53FDB">
        <w:tc>
          <w:tcPr>
            <w:tcW w:w="4675" w:type="dxa"/>
          </w:tcPr>
          <w:p w:rsidR="00077FF0" w:rsidRPr="007D5E55" w:rsidRDefault="00077FF0" w:rsidP="00E53FDB">
            <w:pPr>
              <w:pStyle w:val="Trabajos"/>
              <w:jc w:val="center"/>
              <w:rPr>
                <w:i/>
              </w:rPr>
            </w:pPr>
            <w:proofErr w:type="spellStart"/>
            <w:r>
              <w:rPr>
                <w:i/>
              </w:rPr>
              <w:t>LoadFile</w:t>
            </w:r>
            <w:proofErr w:type="spellEnd"/>
          </w:p>
        </w:tc>
        <w:tc>
          <w:tcPr>
            <w:tcW w:w="4675" w:type="dxa"/>
          </w:tcPr>
          <w:p w:rsidR="00077FF0" w:rsidRPr="007D5E55" w:rsidRDefault="00077FF0" w:rsidP="00E53FDB">
            <w:pPr>
              <w:pStyle w:val="Trabajos"/>
            </w:pPr>
            <w:r>
              <w:t>Clase que permite la carga de ficheros de la literatura.</w:t>
            </w:r>
          </w:p>
        </w:tc>
      </w:tr>
      <w:tr w:rsidR="00077FF0" w:rsidRPr="00077FF0" w:rsidTr="00E53FDB">
        <w:tc>
          <w:tcPr>
            <w:tcW w:w="4675" w:type="dxa"/>
          </w:tcPr>
          <w:p w:rsidR="00077FF0" w:rsidRDefault="00077FF0" w:rsidP="00E53FDB">
            <w:pPr>
              <w:pStyle w:val="Trabajos"/>
              <w:jc w:val="center"/>
              <w:rPr>
                <w:i/>
              </w:rPr>
            </w:pPr>
            <w:r>
              <w:rPr>
                <w:i/>
              </w:rPr>
              <w:t>Tools</w:t>
            </w:r>
          </w:p>
        </w:tc>
        <w:tc>
          <w:tcPr>
            <w:tcW w:w="4675" w:type="dxa"/>
          </w:tcPr>
          <w:p w:rsidR="00077FF0" w:rsidRDefault="00077FF0" w:rsidP="00E53FDB">
            <w:pPr>
              <w:pStyle w:val="Trabajos"/>
            </w:pPr>
            <w:r>
              <w:t>Clase auxiliar para realizar operaciones como redondeo y ordenamiento.</w:t>
            </w:r>
          </w:p>
        </w:tc>
      </w:tr>
    </w:tbl>
    <w:p w:rsidR="00077FF0" w:rsidRDefault="00077FF0" w:rsidP="00077FF0">
      <w:pPr>
        <w:pStyle w:val="Trabajos"/>
        <w:rPr>
          <w:i/>
          <w:lang w:val="es-ES"/>
        </w:rPr>
      </w:pPr>
      <w:r>
        <w:rPr>
          <w:lang w:val="es-ES"/>
        </w:rPr>
        <w:lastRenderedPageBreak/>
        <w:t xml:space="preserve">El diagrama de clases que se muestra en la </w:t>
      </w:r>
      <w:r>
        <w:rPr>
          <w:highlight w:val="yellow"/>
          <w:lang w:val="es-ES"/>
        </w:rPr>
        <w:fldChar w:fldCharType="begin"/>
      </w:r>
      <w:r>
        <w:rPr>
          <w:lang w:val="es-ES"/>
        </w:rPr>
        <w:instrText xml:space="preserve"> REF _Ref171907524 \h </w:instrText>
      </w:r>
      <w:r>
        <w:rPr>
          <w:highlight w:val="yellow"/>
          <w:lang w:val="es-ES"/>
        </w:rPr>
      </w:r>
      <w:r>
        <w:rPr>
          <w:highlight w:val="yellow"/>
          <w:lang w:val="es-ES"/>
        </w:rPr>
        <w:fldChar w:fldCharType="separate"/>
      </w:r>
      <w:r w:rsidR="00BB5FAB" w:rsidRPr="005F50F3">
        <w:rPr>
          <w:lang w:val="es-ES"/>
        </w:rPr>
        <w:t xml:space="preserve">Figura </w:t>
      </w:r>
      <w:r w:rsidR="00BB5FAB">
        <w:rPr>
          <w:noProof/>
          <w:lang w:val="es-ES"/>
        </w:rPr>
        <w:t>6</w:t>
      </w:r>
      <w:r>
        <w:rPr>
          <w:highlight w:val="yellow"/>
          <w:lang w:val="es-ES"/>
        </w:rPr>
        <w:fldChar w:fldCharType="end"/>
      </w:r>
      <w:r>
        <w:rPr>
          <w:lang w:val="es-ES"/>
        </w:rPr>
        <w:t xml:space="preserve"> refleja las clases del paquete </w:t>
      </w:r>
      <w:proofErr w:type="spellStart"/>
      <w:r>
        <w:rPr>
          <w:i/>
          <w:lang w:val="es-ES"/>
        </w:rPr>
        <w:t>distance</w:t>
      </w:r>
      <w:proofErr w:type="spellEnd"/>
      <w:r>
        <w:rPr>
          <w:i/>
          <w:lang w:val="es-ES"/>
        </w:rPr>
        <w:t xml:space="preserve">. </w:t>
      </w:r>
      <w:r>
        <w:rPr>
          <w:lang w:val="es-ES"/>
        </w:rPr>
        <w:t xml:space="preserve">En color morado se presenta la interfaz </w:t>
      </w:r>
      <w:proofErr w:type="spellStart"/>
      <w:r>
        <w:rPr>
          <w:i/>
          <w:lang w:val="es-ES"/>
        </w:rPr>
        <w:t>Distance</w:t>
      </w:r>
      <w:proofErr w:type="spellEnd"/>
      <w:r>
        <w:rPr>
          <w:i/>
          <w:lang w:val="es-ES"/>
        </w:rPr>
        <w:t xml:space="preserve"> </w:t>
      </w:r>
      <w:r>
        <w:rPr>
          <w:lang w:val="es-ES"/>
        </w:rPr>
        <w:t xml:space="preserve">y en azul las clases que la implementan. Su objetivo es contener las clases que modelan los cálculos de los distintos tipos de distancia. </w:t>
      </w:r>
    </w:p>
    <w:p w:rsidR="00077FF0" w:rsidRDefault="00077FF0" w:rsidP="00077FF0">
      <w:pPr>
        <w:pStyle w:val="Trabajos"/>
        <w:keepNext/>
        <w:jc w:val="center"/>
      </w:pPr>
      <w:r>
        <w:rPr>
          <w:noProof/>
        </w:rPr>
        <w:drawing>
          <wp:inline distT="0" distB="0" distL="0" distR="0" wp14:anchorId="4C16760B" wp14:editId="14BB554C">
            <wp:extent cx="5746007" cy="1485900"/>
            <wp:effectExtent l="0" t="0" r="762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istance.jpg"/>
                    <pic:cNvPicPr/>
                  </pic:nvPicPr>
                  <pic:blipFill rotWithShape="1">
                    <a:blip r:embed="rId13">
                      <a:extLst>
                        <a:ext uri="{28A0092B-C50C-407E-A947-70E740481C1C}">
                          <a14:useLocalDpi xmlns:a14="http://schemas.microsoft.com/office/drawing/2010/main" val="0"/>
                        </a:ext>
                      </a:extLst>
                    </a:blip>
                    <a:srcRect l="1344" t="15319" r="908" b="4681"/>
                    <a:stretch/>
                  </pic:blipFill>
                  <pic:spPr bwMode="auto">
                    <a:xfrm>
                      <a:off x="0" y="0"/>
                      <a:ext cx="5746819" cy="1486110"/>
                    </a:xfrm>
                    <a:prstGeom prst="rect">
                      <a:avLst/>
                    </a:prstGeom>
                    <a:ln>
                      <a:noFill/>
                    </a:ln>
                    <a:extLst>
                      <a:ext uri="{53640926-AAD7-44D8-BBD7-CCE9431645EC}">
                        <a14:shadowObscured xmlns:a14="http://schemas.microsoft.com/office/drawing/2010/main"/>
                      </a:ext>
                    </a:extLst>
                  </pic:spPr>
                </pic:pic>
              </a:graphicData>
            </a:graphic>
          </wp:inline>
        </w:drawing>
      </w:r>
    </w:p>
    <w:p w:rsidR="00077FF0" w:rsidRDefault="00077FF0" w:rsidP="00077FF0">
      <w:pPr>
        <w:pStyle w:val="Trabajos"/>
        <w:jc w:val="center"/>
        <w:rPr>
          <w:lang w:val="es-ES"/>
        </w:rPr>
      </w:pPr>
      <w:bookmarkStart w:id="21" w:name="_Ref171907524"/>
      <w:bookmarkStart w:id="22" w:name="_Toc176801298"/>
      <w:r w:rsidRPr="005F50F3">
        <w:rPr>
          <w:lang w:val="es-ES"/>
        </w:rPr>
        <w:t xml:space="preserve">Figura </w:t>
      </w:r>
      <w:r>
        <w:fldChar w:fldCharType="begin"/>
      </w:r>
      <w:r w:rsidRPr="005F50F3">
        <w:rPr>
          <w:lang w:val="es-ES"/>
        </w:rPr>
        <w:instrText xml:space="preserve"> SEQ Figura \* ARABIC </w:instrText>
      </w:r>
      <w:r>
        <w:fldChar w:fldCharType="separate"/>
      </w:r>
      <w:r w:rsidR="00BB5FAB">
        <w:rPr>
          <w:noProof/>
          <w:lang w:val="es-ES"/>
        </w:rPr>
        <w:t>6</w:t>
      </w:r>
      <w:r>
        <w:fldChar w:fldCharType="end"/>
      </w:r>
      <w:bookmarkEnd w:id="21"/>
      <w:r w:rsidRPr="005F50F3">
        <w:rPr>
          <w:lang w:val="es-ES"/>
        </w:rPr>
        <w:t xml:space="preserve">: Diagrama de clases del paquete </w:t>
      </w:r>
      <w:proofErr w:type="spellStart"/>
      <w:r w:rsidRPr="005F50F3">
        <w:rPr>
          <w:i/>
          <w:lang w:val="es-ES"/>
        </w:rPr>
        <w:t>distance</w:t>
      </w:r>
      <w:proofErr w:type="spellEnd"/>
      <w:r w:rsidRPr="005F50F3">
        <w:rPr>
          <w:lang w:val="es-ES"/>
        </w:rPr>
        <w:t>.</w:t>
      </w:r>
      <w:bookmarkEnd w:id="22"/>
    </w:p>
    <w:p w:rsidR="00077FF0" w:rsidRPr="001D4246" w:rsidRDefault="00077FF0" w:rsidP="00077FF0">
      <w:pPr>
        <w:pStyle w:val="Trabajos"/>
        <w:rPr>
          <w:i/>
          <w:lang w:val="es-ES"/>
        </w:rPr>
      </w:pPr>
      <w:r>
        <w:rPr>
          <w:lang w:val="es-ES"/>
        </w:rPr>
        <w:t xml:space="preserve">En la </w:t>
      </w:r>
      <w:r>
        <w:rPr>
          <w:highlight w:val="yellow"/>
          <w:lang w:val="es-ES"/>
        </w:rPr>
        <w:fldChar w:fldCharType="begin"/>
      </w:r>
      <w:r>
        <w:rPr>
          <w:lang w:val="es-ES"/>
        </w:rPr>
        <w:instrText xml:space="preserve"> REF _Ref171730010 \h </w:instrText>
      </w:r>
      <w:r>
        <w:rPr>
          <w:highlight w:val="yellow"/>
          <w:lang w:val="es-ES"/>
        </w:rPr>
      </w:r>
      <w:r>
        <w:rPr>
          <w:highlight w:val="yellow"/>
          <w:lang w:val="es-ES"/>
        </w:rPr>
        <w:fldChar w:fldCharType="separate"/>
      </w:r>
      <w:r w:rsidR="00E96869" w:rsidRPr="00146E77">
        <w:rPr>
          <w:lang w:val="es-ES"/>
        </w:rPr>
        <w:t xml:space="preserve">Tabla </w:t>
      </w:r>
      <w:r w:rsidR="00E96869">
        <w:rPr>
          <w:noProof/>
          <w:lang w:val="es-ES"/>
        </w:rPr>
        <w:t>5</w:t>
      </w:r>
      <w:r>
        <w:rPr>
          <w:highlight w:val="yellow"/>
          <w:lang w:val="es-ES"/>
        </w:rPr>
        <w:fldChar w:fldCharType="end"/>
      </w:r>
      <w:r>
        <w:rPr>
          <w:lang w:val="es-ES"/>
        </w:rPr>
        <w:t xml:space="preserve"> se describen las clases que contienen el paquete </w:t>
      </w:r>
      <w:proofErr w:type="spellStart"/>
      <w:r>
        <w:rPr>
          <w:i/>
          <w:lang w:val="es-ES"/>
        </w:rPr>
        <w:t>distance</w:t>
      </w:r>
      <w:proofErr w:type="spellEnd"/>
      <w:r>
        <w:rPr>
          <w:i/>
          <w:lang w:val="es-ES"/>
        </w:rPr>
        <w:t>.</w:t>
      </w:r>
    </w:p>
    <w:p w:rsidR="00077FF0" w:rsidRPr="00146E77" w:rsidRDefault="00077FF0" w:rsidP="00077FF0">
      <w:pPr>
        <w:pStyle w:val="Trabajos"/>
        <w:jc w:val="center"/>
        <w:rPr>
          <w:lang w:val="es-ES"/>
        </w:rPr>
      </w:pPr>
      <w:bookmarkStart w:id="23" w:name="_Ref171730010"/>
      <w:bookmarkStart w:id="24" w:name="_Toc176801249"/>
      <w:r w:rsidRPr="00146E77">
        <w:rPr>
          <w:lang w:val="es-ES"/>
        </w:rPr>
        <w:t xml:space="preserve">Tabla </w:t>
      </w:r>
      <w:r>
        <w:fldChar w:fldCharType="begin"/>
      </w:r>
      <w:r w:rsidRPr="00146E77">
        <w:rPr>
          <w:lang w:val="es-ES"/>
        </w:rPr>
        <w:instrText xml:space="preserve"> SEQ Tabla \* ARABIC </w:instrText>
      </w:r>
      <w:r>
        <w:fldChar w:fldCharType="separate"/>
      </w:r>
      <w:r w:rsidR="00E96869">
        <w:rPr>
          <w:noProof/>
          <w:lang w:val="es-ES"/>
        </w:rPr>
        <w:t>5</w:t>
      </w:r>
      <w:r>
        <w:fldChar w:fldCharType="end"/>
      </w:r>
      <w:bookmarkEnd w:id="23"/>
      <w:r w:rsidRPr="00146E77">
        <w:rPr>
          <w:lang w:val="es-ES"/>
        </w:rPr>
        <w:t xml:space="preserve">: Descripción de las clases que integran el paquete </w:t>
      </w:r>
      <w:proofErr w:type="spellStart"/>
      <w:r w:rsidRPr="00146E77">
        <w:rPr>
          <w:i/>
          <w:lang w:val="es-ES"/>
        </w:rPr>
        <w:t>distance</w:t>
      </w:r>
      <w:proofErr w:type="spellEnd"/>
      <w:r w:rsidRPr="00146E77">
        <w:rPr>
          <w:lang w:val="es-ES"/>
        </w:rPr>
        <w:t>.</w:t>
      </w:r>
      <w:bookmarkEnd w:id="24"/>
    </w:p>
    <w:tbl>
      <w:tblPr>
        <w:tblStyle w:val="TableGrid"/>
        <w:tblW w:w="0" w:type="auto"/>
        <w:tblLook w:val="04A0" w:firstRow="1" w:lastRow="0" w:firstColumn="1" w:lastColumn="0" w:noHBand="0" w:noVBand="1"/>
      </w:tblPr>
      <w:tblGrid>
        <w:gridCol w:w="4675"/>
        <w:gridCol w:w="4675"/>
      </w:tblGrid>
      <w:tr w:rsidR="00077FF0" w:rsidTr="00E53FDB">
        <w:tc>
          <w:tcPr>
            <w:tcW w:w="4675" w:type="dxa"/>
            <w:shd w:val="clear" w:color="auto" w:fill="F2F2F2" w:themeFill="background1" w:themeFillShade="F2"/>
          </w:tcPr>
          <w:p w:rsidR="00077FF0" w:rsidRPr="007D5E55" w:rsidRDefault="00077FF0" w:rsidP="00E53FDB">
            <w:pPr>
              <w:pStyle w:val="Trabajos"/>
              <w:jc w:val="center"/>
            </w:pPr>
            <w:r w:rsidRPr="007D5E55">
              <w:t>Clases</w:t>
            </w:r>
          </w:p>
        </w:tc>
        <w:tc>
          <w:tcPr>
            <w:tcW w:w="4675" w:type="dxa"/>
            <w:shd w:val="clear" w:color="auto" w:fill="F2F2F2" w:themeFill="background1" w:themeFillShade="F2"/>
          </w:tcPr>
          <w:p w:rsidR="00077FF0" w:rsidRPr="001F6AA3" w:rsidRDefault="00077FF0" w:rsidP="00E53FDB">
            <w:pPr>
              <w:pStyle w:val="Trabajos"/>
              <w:jc w:val="center"/>
            </w:pPr>
            <w:r w:rsidRPr="001F6AA3">
              <w:t>Descripción</w:t>
            </w:r>
          </w:p>
        </w:tc>
      </w:tr>
      <w:tr w:rsidR="00077FF0" w:rsidRPr="00077FF0" w:rsidTr="00E53FDB">
        <w:tc>
          <w:tcPr>
            <w:tcW w:w="4675" w:type="dxa"/>
          </w:tcPr>
          <w:p w:rsidR="00077FF0" w:rsidRPr="007D5E55" w:rsidRDefault="00077FF0" w:rsidP="00E53FDB">
            <w:pPr>
              <w:pStyle w:val="Trabajos"/>
              <w:jc w:val="center"/>
              <w:rPr>
                <w:i/>
              </w:rPr>
            </w:pPr>
            <w:proofErr w:type="spellStart"/>
            <w:r>
              <w:rPr>
                <w:i/>
              </w:rPr>
              <w:t>Distance</w:t>
            </w:r>
            <w:proofErr w:type="spellEnd"/>
          </w:p>
        </w:tc>
        <w:tc>
          <w:tcPr>
            <w:tcW w:w="4675" w:type="dxa"/>
          </w:tcPr>
          <w:p w:rsidR="00077FF0" w:rsidRPr="0037695C" w:rsidRDefault="00077FF0" w:rsidP="00E53FDB">
            <w:pPr>
              <w:pStyle w:val="Trabajos"/>
            </w:pPr>
            <w:r>
              <w:t xml:space="preserve">Interfaz que define como calcular la distancia entre dos puntos. Además, posee cuatro clases que usan dicha interfaz, para implementar sus respectivos tipos de distancias: </w:t>
            </w:r>
            <w:proofErr w:type="spellStart"/>
            <w:r>
              <w:rPr>
                <w:i/>
              </w:rPr>
              <w:t>Euclidean</w:t>
            </w:r>
            <w:proofErr w:type="spellEnd"/>
            <w:r>
              <w:rPr>
                <w:i/>
              </w:rPr>
              <w:t xml:space="preserve">, Manhattan, </w:t>
            </w:r>
            <w:proofErr w:type="spellStart"/>
            <w:r>
              <w:rPr>
                <w:i/>
              </w:rPr>
              <w:t>Chebyshev</w:t>
            </w:r>
            <w:proofErr w:type="spellEnd"/>
            <w:r>
              <w:rPr>
                <w:i/>
              </w:rPr>
              <w:t xml:space="preserve"> </w:t>
            </w:r>
            <w:r>
              <w:t xml:space="preserve">y </w:t>
            </w:r>
            <w:proofErr w:type="spellStart"/>
            <w:r>
              <w:rPr>
                <w:i/>
              </w:rPr>
              <w:t>Haversine</w:t>
            </w:r>
            <w:proofErr w:type="spellEnd"/>
            <w:r>
              <w:t>.</w:t>
            </w:r>
          </w:p>
        </w:tc>
      </w:tr>
    </w:tbl>
    <w:p w:rsidR="00077FF0" w:rsidRDefault="00077FF0" w:rsidP="00077FF0">
      <w:pPr>
        <w:pStyle w:val="Trabajos"/>
        <w:rPr>
          <w:lang w:val="es-ES"/>
        </w:rPr>
      </w:pPr>
    </w:p>
    <w:p w:rsidR="00077FF0" w:rsidRDefault="00077FF0" w:rsidP="00077FF0">
      <w:pPr>
        <w:pStyle w:val="Trabajos"/>
        <w:rPr>
          <w:lang w:val="es-ES"/>
        </w:rPr>
      </w:pPr>
      <w:r>
        <w:rPr>
          <w:lang w:val="es-ES"/>
        </w:rPr>
        <w:t xml:space="preserve">El paquete </w:t>
      </w:r>
      <w:proofErr w:type="spellStart"/>
      <w:r>
        <w:rPr>
          <w:i/>
          <w:lang w:val="es-ES"/>
        </w:rPr>
        <w:t>factory</w:t>
      </w:r>
      <w:proofErr w:type="spellEnd"/>
      <w:r>
        <w:rPr>
          <w:i/>
          <w:lang w:val="es-ES"/>
        </w:rPr>
        <w:t xml:space="preserve"> </w:t>
      </w:r>
      <w:r>
        <w:rPr>
          <w:lang w:val="es-ES"/>
        </w:rPr>
        <w:t>está compuesto por los siguientes paquetes:</w:t>
      </w:r>
    </w:p>
    <w:p w:rsidR="00077FF0" w:rsidRPr="00D14EC2" w:rsidRDefault="00077FF0" w:rsidP="00077FF0">
      <w:pPr>
        <w:pStyle w:val="Trabajos"/>
        <w:numPr>
          <w:ilvl w:val="0"/>
          <w:numId w:val="5"/>
        </w:numPr>
        <w:rPr>
          <w:lang w:val="es-ES"/>
        </w:rPr>
      </w:pPr>
      <w:r>
        <w:rPr>
          <w:i/>
          <w:lang w:val="es-ES"/>
        </w:rPr>
        <w:t>interfaces:</w:t>
      </w:r>
      <w:r>
        <w:rPr>
          <w:lang w:val="es-ES"/>
        </w:rPr>
        <w:t xml:space="preserve"> paquete que </w:t>
      </w:r>
      <w:r w:rsidRPr="00D14EC2">
        <w:rPr>
          <w:lang w:val="es-ES"/>
        </w:rPr>
        <w:t>contiene las interfaces y los enu</w:t>
      </w:r>
      <w:r>
        <w:rPr>
          <w:lang w:val="es-ES"/>
        </w:rPr>
        <w:t>merados para la creación de heu</w:t>
      </w:r>
      <w:r w:rsidRPr="00D14EC2">
        <w:rPr>
          <w:lang w:val="es-ES"/>
        </w:rPr>
        <w:t>rísticas de construcción, métodos para el cálculo de distancias entre dos puntos y</w:t>
      </w:r>
      <w:r>
        <w:rPr>
          <w:lang w:val="es-ES"/>
        </w:rPr>
        <w:t xml:space="preserve"> métodos de post-optimización.</w:t>
      </w:r>
    </w:p>
    <w:p w:rsidR="00077FF0" w:rsidRPr="00D14EC2" w:rsidRDefault="00077FF0" w:rsidP="00077FF0">
      <w:pPr>
        <w:pStyle w:val="Trabajos"/>
        <w:numPr>
          <w:ilvl w:val="0"/>
          <w:numId w:val="5"/>
        </w:numPr>
        <w:rPr>
          <w:i/>
          <w:lang w:val="es-ES"/>
        </w:rPr>
      </w:pPr>
      <w:proofErr w:type="spellStart"/>
      <w:r>
        <w:rPr>
          <w:i/>
          <w:lang w:val="es-ES"/>
        </w:rPr>
        <w:t>methods</w:t>
      </w:r>
      <w:proofErr w:type="spellEnd"/>
      <w:r>
        <w:rPr>
          <w:i/>
          <w:lang w:val="es-ES"/>
        </w:rPr>
        <w:t xml:space="preserve">: </w:t>
      </w:r>
      <w:r>
        <w:rPr>
          <w:lang w:val="es-ES"/>
        </w:rPr>
        <w:t xml:space="preserve">paquete que </w:t>
      </w:r>
      <w:r w:rsidRPr="00D14EC2">
        <w:rPr>
          <w:lang w:val="es-ES"/>
        </w:rPr>
        <w:t xml:space="preserve">contiene las clases que implementan los métodos declarados en las interfaces del paquete </w:t>
      </w:r>
      <w:r w:rsidRPr="00D333E0">
        <w:rPr>
          <w:i/>
          <w:lang w:val="es-ES"/>
        </w:rPr>
        <w:t>interfaces</w:t>
      </w:r>
      <w:r w:rsidRPr="00D14EC2">
        <w:rPr>
          <w:lang w:val="es-ES"/>
        </w:rPr>
        <w:t>.</w:t>
      </w:r>
    </w:p>
    <w:p w:rsidR="00077FF0" w:rsidRDefault="00077FF0" w:rsidP="00077FF0">
      <w:pPr>
        <w:pStyle w:val="Trabajos"/>
        <w:rPr>
          <w:lang w:val="es-ES"/>
        </w:rPr>
      </w:pPr>
      <w:r>
        <w:rPr>
          <w:lang w:val="es-ES"/>
        </w:rPr>
        <w:lastRenderedPageBreak/>
        <w:t xml:space="preserve">La </w:t>
      </w:r>
      <w:r>
        <w:rPr>
          <w:highlight w:val="yellow"/>
          <w:lang w:val="es-ES"/>
        </w:rPr>
        <w:fldChar w:fldCharType="begin"/>
      </w:r>
      <w:r>
        <w:rPr>
          <w:lang w:val="es-ES"/>
        </w:rPr>
        <w:instrText xml:space="preserve"> REF _Ref171907182 \h </w:instrText>
      </w:r>
      <w:r>
        <w:rPr>
          <w:highlight w:val="yellow"/>
          <w:lang w:val="es-ES"/>
        </w:rPr>
      </w:r>
      <w:r>
        <w:rPr>
          <w:highlight w:val="yellow"/>
          <w:lang w:val="es-ES"/>
        </w:rPr>
        <w:fldChar w:fldCharType="separate"/>
      </w:r>
      <w:r w:rsidR="00E96869" w:rsidRPr="000F5CB9">
        <w:rPr>
          <w:lang w:val="es-ES"/>
        </w:rPr>
        <w:t xml:space="preserve">Figura </w:t>
      </w:r>
      <w:r w:rsidR="00E96869">
        <w:rPr>
          <w:noProof/>
          <w:lang w:val="es-ES"/>
        </w:rPr>
        <w:t>7</w:t>
      </w:r>
      <w:r>
        <w:rPr>
          <w:highlight w:val="yellow"/>
          <w:lang w:val="es-ES"/>
        </w:rPr>
        <w:fldChar w:fldCharType="end"/>
      </w:r>
      <w:r w:rsidRPr="00C82EBE">
        <w:rPr>
          <w:lang w:val="es-ES"/>
        </w:rPr>
        <w:t xml:space="preserve"> muestra el diagrama de clases con la relación que se establece en</w:t>
      </w:r>
      <w:r>
        <w:rPr>
          <w:lang w:val="es-ES"/>
        </w:rPr>
        <w:t xml:space="preserve">tre los </w:t>
      </w:r>
      <w:r w:rsidRPr="00C82EBE">
        <w:rPr>
          <w:lang w:val="es-ES"/>
        </w:rPr>
        <w:t>ele</w:t>
      </w:r>
      <w:r>
        <w:rPr>
          <w:lang w:val="es-ES"/>
        </w:rPr>
        <w:t xml:space="preserve">mentos de ambos paquetes. En color azul se encuentran las clases que permanecen igual, en color morado las que sufren cambios y en verde las nuevas que se incorporan. </w:t>
      </w:r>
    </w:p>
    <w:p w:rsidR="00077FF0" w:rsidRDefault="00077FF0" w:rsidP="00077FF0">
      <w:pPr>
        <w:pStyle w:val="Trabajos"/>
        <w:keepNext/>
        <w:jc w:val="center"/>
      </w:pPr>
      <w:r>
        <w:rPr>
          <w:noProof/>
        </w:rPr>
        <w:drawing>
          <wp:inline distT="0" distB="0" distL="0" distR="0" wp14:anchorId="71C3FB28" wp14:editId="0687105E">
            <wp:extent cx="6696710" cy="3040380"/>
            <wp:effectExtent l="0" t="0" r="889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fac.jpg"/>
                    <pic:cNvPicPr/>
                  </pic:nvPicPr>
                  <pic:blipFill rotWithShape="1">
                    <a:blip r:embed="rId14">
                      <a:extLst>
                        <a:ext uri="{28A0092B-C50C-407E-A947-70E740481C1C}">
                          <a14:useLocalDpi xmlns:a14="http://schemas.microsoft.com/office/drawing/2010/main" val="0"/>
                        </a:ext>
                      </a:extLst>
                    </a:blip>
                    <a:srcRect l="770" t="5590" r="642" b="932"/>
                    <a:stretch/>
                  </pic:blipFill>
                  <pic:spPr bwMode="auto">
                    <a:xfrm>
                      <a:off x="0" y="0"/>
                      <a:ext cx="6715791" cy="3049043"/>
                    </a:xfrm>
                    <a:prstGeom prst="rect">
                      <a:avLst/>
                    </a:prstGeom>
                    <a:ln>
                      <a:noFill/>
                    </a:ln>
                    <a:extLst>
                      <a:ext uri="{53640926-AAD7-44D8-BBD7-CCE9431645EC}">
                        <a14:shadowObscured xmlns:a14="http://schemas.microsoft.com/office/drawing/2010/main"/>
                      </a:ext>
                    </a:extLst>
                  </pic:spPr>
                </pic:pic>
              </a:graphicData>
            </a:graphic>
          </wp:inline>
        </w:drawing>
      </w:r>
    </w:p>
    <w:p w:rsidR="00077FF0" w:rsidRDefault="00077FF0" w:rsidP="00077FF0">
      <w:pPr>
        <w:pStyle w:val="Trabajos"/>
        <w:jc w:val="center"/>
        <w:rPr>
          <w:lang w:val="es-ES"/>
        </w:rPr>
      </w:pPr>
      <w:bookmarkStart w:id="25" w:name="_Ref171907182"/>
      <w:bookmarkStart w:id="26" w:name="_Toc176801299"/>
      <w:r w:rsidRPr="000F5CB9">
        <w:rPr>
          <w:lang w:val="es-ES"/>
        </w:rPr>
        <w:t xml:space="preserve">Figura </w:t>
      </w:r>
      <w:r>
        <w:fldChar w:fldCharType="begin"/>
      </w:r>
      <w:r w:rsidRPr="000F5CB9">
        <w:rPr>
          <w:lang w:val="es-ES"/>
        </w:rPr>
        <w:instrText xml:space="preserve"> SEQ Figura \* ARABIC </w:instrText>
      </w:r>
      <w:r>
        <w:fldChar w:fldCharType="separate"/>
      </w:r>
      <w:r w:rsidR="00E96869">
        <w:rPr>
          <w:noProof/>
          <w:lang w:val="es-ES"/>
        </w:rPr>
        <w:t>7</w:t>
      </w:r>
      <w:r>
        <w:fldChar w:fldCharType="end"/>
      </w:r>
      <w:bookmarkEnd w:id="25"/>
      <w:r w:rsidRPr="000F5CB9">
        <w:rPr>
          <w:lang w:val="es-ES"/>
        </w:rPr>
        <w:t xml:space="preserve">: Diagrama de clases del paquete </w:t>
      </w:r>
      <w:proofErr w:type="spellStart"/>
      <w:r w:rsidRPr="000F5CB9">
        <w:rPr>
          <w:i/>
          <w:lang w:val="es-ES"/>
        </w:rPr>
        <w:t>factory</w:t>
      </w:r>
      <w:proofErr w:type="spellEnd"/>
      <w:r w:rsidRPr="000F5CB9">
        <w:rPr>
          <w:lang w:val="es-ES"/>
        </w:rPr>
        <w:t>.</w:t>
      </w:r>
      <w:bookmarkEnd w:id="26"/>
    </w:p>
    <w:p w:rsidR="00077FF0" w:rsidRPr="005E2EFD" w:rsidRDefault="00077FF0" w:rsidP="00077FF0">
      <w:pPr>
        <w:pStyle w:val="Trabajos"/>
        <w:rPr>
          <w:lang w:val="es-ES"/>
        </w:rPr>
      </w:pPr>
      <w:r>
        <w:rPr>
          <w:lang w:val="es-ES"/>
        </w:rPr>
        <w:t xml:space="preserve">En </w:t>
      </w:r>
      <w:r w:rsidRPr="00C82EBE">
        <w:rPr>
          <w:lang w:val="es-ES"/>
        </w:rPr>
        <w:t>la</w:t>
      </w:r>
      <w:r>
        <w:rPr>
          <w:lang w:val="es-ES"/>
        </w:rPr>
        <w:t>s</w:t>
      </w:r>
      <w:r w:rsidRPr="00C82EBE">
        <w:rPr>
          <w:lang w:val="es-ES"/>
        </w:rPr>
        <w:t xml:space="preserve"> </w:t>
      </w:r>
      <w:r>
        <w:rPr>
          <w:highlight w:val="yellow"/>
          <w:lang w:val="es-ES"/>
        </w:rPr>
        <w:fldChar w:fldCharType="begin"/>
      </w:r>
      <w:r>
        <w:rPr>
          <w:lang w:val="es-ES"/>
        </w:rPr>
        <w:instrText xml:space="preserve"> REF _Ref171729993 \h </w:instrText>
      </w:r>
      <w:r>
        <w:rPr>
          <w:highlight w:val="yellow"/>
          <w:lang w:val="es-ES"/>
        </w:rPr>
        <w:instrText xml:space="preserve"> \* MERGEFORMAT </w:instrText>
      </w:r>
      <w:r>
        <w:rPr>
          <w:highlight w:val="yellow"/>
          <w:lang w:val="es-ES"/>
        </w:rPr>
      </w:r>
      <w:r>
        <w:rPr>
          <w:highlight w:val="yellow"/>
          <w:lang w:val="es-ES"/>
        </w:rPr>
        <w:fldChar w:fldCharType="separate"/>
      </w:r>
      <w:r w:rsidR="00E96869" w:rsidRPr="00A20B77">
        <w:rPr>
          <w:noProof/>
          <w:lang w:val="es-ES"/>
        </w:rPr>
        <w:t>Tabla</w:t>
      </w:r>
      <w:r w:rsidR="00E96869" w:rsidRPr="00A20B77">
        <w:rPr>
          <w:lang w:val="es-ES"/>
        </w:rPr>
        <w:t xml:space="preserve"> </w:t>
      </w:r>
      <w:r w:rsidR="00E96869">
        <w:rPr>
          <w:noProof/>
          <w:lang w:val="es-ES"/>
        </w:rPr>
        <w:t>6</w:t>
      </w:r>
      <w:r>
        <w:rPr>
          <w:highlight w:val="yellow"/>
          <w:lang w:val="es-ES"/>
        </w:rPr>
        <w:fldChar w:fldCharType="end"/>
      </w:r>
      <w:r w:rsidRPr="00C82EBE">
        <w:rPr>
          <w:lang w:val="es-ES"/>
        </w:rPr>
        <w:t xml:space="preserve"> </w:t>
      </w:r>
      <w:r>
        <w:rPr>
          <w:lang w:val="es-ES"/>
        </w:rPr>
        <w:t xml:space="preserve">y </w:t>
      </w:r>
      <w:r>
        <w:rPr>
          <w:highlight w:val="yellow"/>
          <w:lang w:val="es-ES"/>
        </w:rPr>
        <w:fldChar w:fldCharType="begin"/>
      </w:r>
      <w:r>
        <w:rPr>
          <w:lang w:val="es-ES"/>
        </w:rPr>
        <w:instrText xml:space="preserve"> REF _Ref171729999 \h </w:instrText>
      </w:r>
      <w:r>
        <w:rPr>
          <w:highlight w:val="yellow"/>
          <w:lang w:val="es-ES"/>
        </w:rPr>
        <w:instrText xml:space="preserve"> \* MERGEFORMAT </w:instrText>
      </w:r>
      <w:r>
        <w:rPr>
          <w:highlight w:val="yellow"/>
          <w:lang w:val="es-ES"/>
        </w:rPr>
      </w:r>
      <w:r>
        <w:rPr>
          <w:highlight w:val="yellow"/>
          <w:lang w:val="es-ES"/>
        </w:rPr>
        <w:fldChar w:fldCharType="separate"/>
      </w:r>
      <w:r w:rsidR="00E96869" w:rsidRPr="00D14EC2">
        <w:rPr>
          <w:noProof/>
          <w:lang w:val="es-ES"/>
        </w:rPr>
        <w:t>Tabla</w:t>
      </w:r>
      <w:r w:rsidR="00E96869" w:rsidRPr="00D14EC2">
        <w:rPr>
          <w:lang w:val="es-ES"/>
        </w:rPr>
        <w:t xml:space="preserve"> </w:t>
      </w:r>
      <w:r w:rsidR="00E96869">
        <w:rPr>
          <w:noProof/>
          <w:lang w:val="es-ES"/>
        </w:rPr>
        <w:t>7</w:t>
      </w:r>
      <w:r>
        <w:rPr>
          <w:highlight w:val="yellow"/>
          <w:lang w:val="es-ES"/>
        </w:rPr>
        <w:fldChar w:fldCharType="end"/>
      </w:r>
      <w:r>
        <w:rPr>
          <w:lang w:val="es-ES"/>
        </w:rPr>
        <w:t xml:space="preserve"> </w:t>
      </w:r>
      <w:r w:rsidRPr="00C82EBE">
        <w:rPr>
          <w:lang w:val="es-ES"/>
        </w:rPr>
        <w:t>se descri</w:t>
      </w:r>
      <w:r>
        <w:rPr>
          <w:lang w:val="es-ES"/>
        </w:rPr>
        <w:t xml:space="preserve">ben los elementos participantes </w:t>
      </w:r>
      <w:r w:rsidRPr="00C82EBE">
        <w:rPr>
          <w:lang w:val="es-ES"/>
        </w:rPr>
        <w:t>en el artefacto antes mencionado.</w:t>
      </w:r>
    </w:p>
    <w:p w:rsidR="00077FF0" w:rsidRPr="00077FF0" w:rsidRDefault="00077FF0" w:rsidP="00077FF0">
      <w:pPr>
        <w:rPr>
          <w:rFonts w:ascii="Arial" w:hAnsi="Arial" w:cs="Arial"/>
          <w:sz w:val="24"/>
          <w:lang w:val="es-ES"/>
        </w:rPr>
      </w:pPr>
      <w:bookmarkStart w:id="27" w:name="_Ref171729993"/>
      <w:r w:rsidRPr="00077FF0">
        <w:rPr>
          <w:lang w:val="es-ES"/>
        </w:rPr>
        <w:br w:type="page"/>
      </w:r>
    </w:p>
    <w:p w:rsidR="00077FF0" w:rsidRPr="00A20B77" w:rsidRDefault="00077FF0" w:rsidP="00077FF0">
      <w:pPr>
        <w:pStyle w:val="Trabajos"/>
        <w:jc w:val="center"/>
        <w:rPr>
          <w:lang w:val="es-ES"/>
        </w:rPr>
      </w:pPr>
      <w:bookmarkStart w:id="28" w:name="_Toc176801250"/>
      <w:r w:rsidRPr="00A20B77">
        <w:rPr>
          <w:lang w:val="es-ES"/>
        </w:rPr>
        <w:lastRenderedPageBreak/>
        <w:t xml:space="preserve">Tabla </w:t>
      </w:r>
      <w:r>
        <w:fldChar w:fldCharType="begin"/>
      </w:r>
      <w:r w:rsidRPr="00A20B77">
        <w:rPr>
          <w:lang w:val="es-ES"/>
        </w:rPr>
        <w:instrText xml:space="preserve"> SEQ Tabla \* ARABIC </w:instrText>
      </w:r>
      <w:r>
        <w:fldChar w:fldCharType="separate"/>
      </w:r>
      <w:r w:rsidR="00E96869">
        <w:rPr>
          <w:noProof/>
          <w:lang w:val="es-ES"/>
        </w:rPr>
        <w:t>6</w:t>
      </w:r>
      <w:r>
        <w:fldChar w:fldCharType="end"/>
      </w:r>
      <w:bookmarkEnd w:id="27"/>
      <w:r w:rsidRPr="00A20B77">
        <w:rPr>
          <w:lang w:val="es-ES"/>
        </w:rPr>
        <w:t xml:space="preserve">: Descripción de las clases que integran el paquete </w:t>
      </w:r>
      <w:r w:rsidRPr="00A20B77">
        <w:rPr>
          <w:i/>
          <w:lang w:val="es-ES"/>
        </w:rPr>
        <w:t>interfaces.</w:t>
      </w:r>
      <w:bookmarkEnd w:id="28"/>
    </w:p>
    <w:tbl>
      <w:tblPr>
        <w:tblStyle w:val="TableGrid"/>
        <w:tblW w:w="0" w:type="auto"/>
        <w:tblLook w:val="04A0" w:firstRow="1" w:lastRow="0" w:firstColumn="1" w:lastColumn="0" w:noHBand="0" w:noVBand="1"/>
      </w:tblPr>
      <w:tblGrid>
        <w:gridCol w:w="4675"/>
        <w:gridCol w:w="4675"/>
      </w:tblGrid>
      <w:tr w:rsidR="00077FF0" w:rsidTr="00E53FDB">
        <w:tc>
          <w:tcPr>
            <w:tcW w:w="4675" w:type="dxa"/>
            <w:shd w:val="clear" w:color="auto" w:fill="F2F2F2" w:themeFill="background1" w:themeFillShade="F2"/>
          </w:tcPr>
          <w:p w:rsidR="00077FF0" w:rsidRPr="007D5E55" w:rsidRDefault="00077FF0" w:rsidP="00E53FDB">
            <w:pPr>
              <w:pStyle w:val="Trabajos"/>
              <w:jc w:val="center"/>
            </w:pPr>
            <w:r w:rsidRPr="007D5E55">
              <w:t>Clases</w:t>
            </w:r>
          </w:p>
        </w:tc>
        <w:tc>
          <w:tcPr>
            <w:tcW w:w="4675" w:type="dxa"/>
            <w:shd w:val="clear" w:color="auto" w:fill="F2F2F2" w:themeFill="background1" w:themeFillShade="F2"/>
          </w:tcPr>
          <w:p w:rsidR="00077FF0" w:rsidRPr="001F6AA3" w:rsidRDefault="00077FF0" w:rsidP="00E53FDB">
            <w:pPr>
              <w:pStyle w:val="Trabajos"/>
              <w:jc w:val="center"/>
            </w:pPr>
            <w:r w:rsidRPr="001F6AA3">
              <w:t>Descripción</w:t>
            </w:r>
          </w:p>
        </w:tc>
      </w:tr>
      <w:tr w:rsidR="00077FF0" w:rsidRPr="00077FF0" w:rsidTr="00E53FDB">
        <w:tc>
          <w:tcPr>
            <w:tcW w:w="4675" w:type="dxa"/>
          </w:tcPr>
          <w:p w:rsidR="00077FF0" w:rsidRPr="007D5E55" w:rsidRDefault="00077FF0" w:rsidP="00E53FDB">
            <w:pPr>
              <w:pStyle w:val="Trabajos"/>
              <w:jc w:val="center"/>
              <w:rPr>
                <w:i/>
              </w:rPr>
            </w:pPr>
            <w:proofErr w:type="spellStart"/>
            <w:r>
              <w:rPr>
                <w:i/>
              </w:rPr>
              <w:t>IFactoryDistance</w:t>
            </w:r>
            <w:proofErr w:type="spellEnd"/>
          </w:p>
        </w:tc>
        <w:tc>
          <w:tcPr>
            <w:tcW w:w="4675" w:type="dxa"/>
          </w:tcPr>
          <w:p w:rsidR="00077FF0" w:rsidRPr="007D5E55" w:rsidRDefault="00077FF0" w:rsidP="00E53FDB">
            <w:pPr>
              <w:pStyle w:val="Trabajos"/>
            </w:pPr>
            <w:r w:rsidRPr="00C82EBE">
              <w:t xml:space="preserve">Interfaz </w:t>
            </w:r>
            <w:r>
              <w:t xml:space="preserve">que declara los métodos para la creación de métodos para el cálculo de </w:t>
            </w:r>
            <w:r w:rsidRPr="00C82EBE">
              <w:t>distanc</w:t>
            </w:r>
            <w:r>
              <w:t xml:space="preserve">ias entre dos puntos necesarios </w:t>
            </w:r>
            <w:r w:rsidRPr="00C82EBE">
              <w:t>para la conformación de la matriz de costo</w:t>
            </w:r>
            <w:r>
              <w:t>.</w:t>
            </w:r>
          </w:p>
        </w:tc>
      </w:tr>
      <w:tr w:rsidR="00077FF0" w:rsidRPr="00077FF0" w:rsidTr="00E53FDB">
        <w:tc>
          <w:tcPr>
            <w:tcW w:w="4675" w:type="dxa"/>
          </w:tcPr>
          <w:p w:rsidR="00077FF0" w:rsidRPr="007D5E55" w:rsidRDefault="00077FF0" w:rsidP="00E53FDB">
            <w:pPr>
              <w:pStyle w:val="Trabajos"/>
              <w:jc w:val="center"/>
              <w:rPr>
                <w:i/>
              </w:rPr>
            </w:pPr>
            <w:proofErr w:type="spellStart"/>
            <w:r>
              <w:rPr>
                <w:i/>
              </w:rPr>
              <w:t>IFactoryHeuristic</w:t>
            </w:r>
            <w:proofErr w:type="spellEnd"/>
          </w:p>
        </w:tc>
        <w:tc>
          <w:tcPr>
            <w:tcW w:w="4675" w:type="dxa"/>
          </w:tcPr>
          <w:p w:rsidR="00077FF0" w:rsidRPr="007D5E55" w:rsidRDefault="00077FF0" w:rsidP="00E53FDB">
            <w:pPr>
              <w:pStyle w:val="Trabajos"/>
            </w:pPr>
            <w:r w:rsidRPr="00C82EBE">
              <w:t>Interfaz que declara los méto</w:t>
            </w:r>
            <w:r>
              <w:t>dos para la creación de heurís</w:t>
            </w:r>
            <w:r w:rsidRPr="00C82EBE">
              <w:t>ticas de construcción.</w:t>
            </w:r>
          </w:p>
        </w:tc>
      </w:tr>
      <w:tr w:rsidR="00077FF0" w:rsidRPr="00077FF0" w:rsidTr="00E53FDB">
        <w:tc>
          <w:tcPr>
            <w:tcW w:w="4675" w:type="dxa"/>
          </w:tcPr>
          <w:p w:rsidR="00077FF0" w:rsidRDefault="00077FF0" w:rsidP="00E53FDB">
            <w:pPr>
              <w:pStyle w:val="Trabajos"/>
              <w:jc w:val="center"/>
              <w:rPr>
                <w:i/>
              </w:rPr>
            </w:pPr>
            <w:proofErr w:type="spellStart"/>
            <w:r>
              <w:rPr>
                <w:i/>
              </w:rPr>
              <w:t>IFactoryOperator</w:t>
            </w:r>
            <w:proofErr w:type="spellEnd"/>
          </w:p>
        </w:tc>
        <w:tc>
          <w:tcPr>
            <w:tcW w:w="4675" w:type="dxa"/>
          </w:tcPr>
          <w:p w:rsidR="00077FF0" w:rsidRPr="007D5E55" w:rsidRDefault="00077FF0" w:rsidP="00E53FDB">
            <w:pPr>
              <w:pStyle w:val="Trabajos"/>
            </w:pPr>
            <w:r w:rsidRPr="00C82EBE">
              <w:t>Interfaz que declara los méto</w:t>
            </w:r>
            <w:r>
              <w:t>dos para la creación de métodos de post-optimización.</w:t>
            </w:r>
          </w:p>
        </w:tc>
      </w:tr>
      <w:tr w:rsidR="00077FF0" w:rsidRPr="00077FF0" w:rsidTr="00E53FDB">
        <w:tc>
          <w:tcPr>
            <w:tcW w:w="4675" w:type="dxa"/>
          </w:tcPr>
          <w:p w:rsidR="00077FF0" w:rsidRPr="007D5E55" w:rsidRDefault="00077FF0" w:rsidP="00E53FDB">
            <w:pPr>
              <w:pStyle w:val="Trabajos"/>
              <w:jc w:val="center"/>
              <w:rPr>
                <w:i/>
              </w:rPr>
            </w:pPr>
            <w:proofErr w:type="spellStart"/>
            <w:r>
              <w:rPr>
                <w:i/>
              </w:rPr>
              <w:t>DistanceType</w:t>
            </w:r>
            <w:proofErr w:type="spellEnd"/>
          </w:p>
        </w:tc>
        <w:tc>
          <w:tcPr>
            <w:tcW w:w="4675" w:type="dxa"/>
          </w:tcPr>
          <w:p w:rsidR="00077FF0" w:rsidRPr="007D5E55" w:rsidRDefault="00077FF0" w:rsidP="00E53FDB">
            <w:pPr>
              <w:pStyle w:val="Trabajos"/>
            </w:pPr>
            <w:r w:rsidRPr="00A05170">
              <w:t>Enumerado que indican los</w:t>
            </w:r>
            <w:r>
              <w:t xml:space="preserve"> tipos de métodos para calcular </w:t>
            </w:r>
            <w:r w:rsidRPr="00A05170">
              <w:t>distancia entre dos puntos en l</w:t>
            </w:r>
            <w:r>
              <w:t xml:space="preserve">a biblioteca para el cálculo de </w:t>
            </w:r>
            <w:r w:rsidRPr="00A05170">
              <w:t>la matriz de costo.</w:t>
            </w:r>
          </w:p>
        </w:tc>
      </w:tr>
      <w:tr w:rsidR="00077FF0" w:rsidRPr="00077FF0" w:rsidTr="00E53FDB">
        <w:tc>
          <w:tcPr>
            <w:tcW w:w="4675" w:type="dxa"/>
          </w:tcPr>
          <w:p w:rsidR="00077FF0" w:rsidRPr="007D5E55" w:rsidRDefault="00077FF0" w:rsidP="00E53FDB">
            <w:pPr>
              <w:pStyle w:val="Trabajos"/>
              <w:jc w:val="center"/>
              <w:rPr>
                <w:i/>
              </w:rPr>
            </w:pPr>
            <w:proofErr w:type="spellStart"/>
            <w:r>
              <w:rPr>
                <w:i/>
              </w:rPr>
              <w:t>HeuristicType</w:t>
            </w:r>
            <w:proofErr w:type="spellEnd"/>
          </w:p>
        </w:tc>
        <w:tc>
          <w:tcPr>
            <w:tcW w:w="4675" w:type="dxa"/>
          </w:tcPr>
          <w:p w:rsidR="00077FF0" w:rsidRPr="007D5E55" w:rsidRDefault="00077FF0" w:rsidP="00E53FDB">
            <w:pPr>
              <w:pStyle w:val="Trabajos"/>
            </w:pPr>
            <w:r w:rsidRPr="00A05170">
              <w:t>Enumerado que indican los ti</w:t>
            </w:r>
            <w:r>
              <w:t>pos de heurísticas de construc</w:t>
            </w:r>
            <w:r w:rsidRPr="00A05170">
              <w:t>ción para resolver problem</w:t>
            </w:r>
            <w:r>
              <w:t xml:space="preserve">as de planificación de rutas de </w:t>
            </w:r>
            <w:r w:rsidRPr="00A05170">
              <w:t>vehículos en la biblioteca.</w:t>
            </w:r>
          </w:p>
        </w:tc>
      </w:tr>
      <w:tr w:rsidR="00077FF0" w:rsidRPr="00077FF0" w:rsidTr="00E53FDB">
        <w:tc>
          <w:tcPr>
            <w:tcW w:w="4675" w:type="dxa"/>
          </w:tcPr>
          <w:p w:rsidR="00077FF0" w:rsidRDefault="00077FF0" w:rsidP="00E53FDB">
            <w:pPr>
              <w:pStyle w:val="Trabajos"/>
              <w:jc w:val="center"/>
              <w:rPr>
                <w:i/>
              </w:rPr>
            </w:pPr>
            <w:proofErr w:type="spellStart"/>
            <w:r>
              <w:rPr>
                <w:i/>
              </w:rPr>
              <w:t>OperatorType</w:t>
            </w:r>
            <w:proofErr w:type="spellEnd"/>
          </w:p>
        </w:tc>
        <w:tc>
          <w:tcPr>
            <w:tcW w:w="4675" w:type="dxa"/>
          </w:tcPr>
          <w:p w:rsidR="00077FF0" w:rsidRPr="007D5E55" w:rsidRDefault="00077FF0" w:rsidP="00E53FDB">
            <w:pPr>
              <w:pStyle w:val="Trabajos"/>
            </w:pPr>
            <w:r w:rsidRPr="00A05170">
              <w:t>Enumerado que indican los ti</w:t>
            </w:r>
            <w:r>
              <w:t xml:space="preserve">pos de métodos de post-optimización </w:t>
            </w:r>
            <w:r w:rsidRPr="00163C86">
              <w:t>a utilizar en determinadas heurísticas de construcción</w:t>
            </w:r>
            <w:r w:rsidRPr="00A05170">
              <w:t xml:space="preserve"> en la biblioteca.</w:t>
            </w:r>
          </w:p>
        </w:tc>
      </w:tr>
    </w:tbl>
    <w:p w:rsidR="00077FF0" w:rsidRPr="00077FF0" w:rsidRDefault="00077FF0" w:rsidP="00077FF0">
      <w:pPr>
        <w:tabs>
          <w:tab w:val="left" w:pos="3456"/>
        </w:tabs>
        <w:rPr>
          <w:lang w:val="es-ES"/>
        </w:rPr>
      </w:pPr>
      <w:r w:rsidRPr="00077FF0">
        <w:rPr>
          <w:lang w:val="es-ES"/>
        </w:rPr>
        <w:tab/>
      </w:r>
    </w:p>
    <w:p w:rsidR="00077FF0" w:rsidRPr="00077FF0" w:rsidRDefault="00077FF0" w:rsidP="00077FF0">
      <w:pPr>
        <w:tabs>
          <w:tab w:val="left" w:pos="3456"/>
        </w:tabs>
        <w:rPr>
          <w:lang w:val="es-ES"/>
        </w:rPr>
      </w:pPr>
    </w:p>
    <w:p w:rsidR="00077FF0" w:rsidRPr="00077FF0" w:rsidRDefault="00077FF0" w:rsidP="00077FF0">
      <w:pPr>
        <w:rPr>
          <w:rFonts w:ascii="Arial" w:hAnsi="Arial" w:cs="Arial"/>
          <w:sz w:val="24"/>
          <w:lang w:val="es-ES"/>
        </w:rPr>
      </w:pPr>
      <w:bookmarkStart w:id="29" w:name="_Ref171729999"/>
      <w:r w:rsidRPr="00077FF0">
        <w:rPr>
          <w:lang w:val="es-ES"/>
        </w:rPr>
        <w:br w:type="page"/>
      </w:r>
    </w:p>
    <w:p w:rsidR="00077FF0" w:rsidRPr="00D14EC2" w:rsidRDefault="00077FF0" w:rsidP="00077FF0">
      <w:pPr>
        <w:pStyle w:val="Trabajos"/>
        <w:jc w:val="center"/>
        <w:rPr>
          <w:lang w:val="es-ES"/>
        </w:rPr>
      </w:pPr>
      <w:bookmarkStart w:id="30" w:name="_Toc176801251"/>
      <w:r w:rsidRPr="00D14EC2">
        <w:rPr>
          <w:lang w:val="es-ES"/>
        </w:rPr>
        <w:lastRenderedPageBreak/>
        <w:t xml:space="preserve">Tabla </w:t>
      </w:r>
      <w:r>
        <w:fldChar w:fldCharType="begin"/>
      </w:r>
      <w:r w:rsidRPr="00D14EC2">
        <w:rPr>
          <w:lang w:val="es-ES"/>
        </w:rPr>
        <w:instrText xml:space="preserve"> SEQ Tabla \* ARABIC </w:instrText>
      </w:r>
      <w:r>
        <w:fldChar w:fldCharType="separate"/>
      </w:r>
      <w:r w:rsidR="00E96869">
        <w:rPr>
          <w:noProof/>
          <w:lang w:val="es-ES"/>
        </w:rPr>
        <w:t>7</w:t>
      </w:r>
      <w:r>
        <w:fldChar w:fldCharType="end"/>
      </w:r>
      <w:bookmarkEnd w:id="29"/>
      <w:r w:rsidRPr="00D14EC2">
        <w:rPr>
          <w:lang w:val="es-ES"/>
        </w:rPr>
        <w:t xml:space="preserve">: Descripción de las clases que integran el paquete </w:t>
      </w:r>
      <w:proofErr w:type="spellStart"/>
      <w:r w:rsidRPr="00D14EC2">
        <w:rPr>
          <w:i/>
          <w:lang w:val="es-ES"/>
        </w:rPr>
        <w:t>methods</w:t>
      </w:r>
      <w:proofErr w:type="spellEnd"/>
      <w:r w:rsidRPr="00D14EC2">
        <w:rPr>
          <w:lang w:val="es-ES"/>
        </w:rPr>
        <w:t>.</w:t>
      </w:r>
      <w:bookmarkEnd w:id="30"/>
    </w:p>
    <w:tbl>
      <w:tblPr>
        <w:tblStyle w:val="TableGrid"/>
        <w:tblW w:w="0" w:type="auto"/>
        <w:tblLook w:val="04A0" w:firstRow="1" w:lastRow="0" w:firstColumn="1" w:lastColumn="0" w:noHBand="0" w:noVBand="1"/>
      </w:tblPr>
      <w:tblGrid>
        <w:gridCol w:w="4675"/>
        <w:gridCol w:w="4675"/>
      </w:tblGrid>
      <w:tr w:rsidR="00077FF0" w:rsidTr="00E53FDB">
        <w:tc>
          <w:tcPr>
            <w:tcW w:w="4675" w:type="dxa"/>
            <w:shd w:val="clear" w:color="auto" w:fill="F2F2F2" w:themeFill="background1" w:themeFillShade="F2"/>
          </w:tcPr>
          <w:p w:rsidR="00077FF0" w:rsidRPr="007D5E55" w:rsidRDefault="00077FF0" w:rsidP="00E53FDB">
            <w:pPr>
              <w:pStyle w:val="Trabajos"/>
              <w:jc w:val="center"/>
            </w:pPr>
            <w:r w:rsidRPr="007D5E55">
              <w:t>Clases</w:t>
            </w:r>
          </w:p>
        </w:tc>
        <w:tc>
          <w:tcPr>
            <w:tcW w:w="4675" w:type="dxa"/>
            <w:shd w:val="clear" w:color="auto" w:fill="F2F2F2" w:themeFill="background1" w:themeFillShade="F2"/>
          </w:tcPr>
          <w:p w:rsidR="00077FF0" w:rsidRPr="001F6AA3" w:rsidRDefault="00077FF0" w:rsidP="00E53FDB">
            <w:pPr>
              <w:pStyle w:val="Trabajos"/>
              <w:jc w:val="center"/>
            </w:pPr>
            <w:r w:rsidRPr="001F6AA3">
              <w:t>Descripción</w:t>
            </w:r>
          </w:p>
        </w:tc>
      </w:tr>
      <w:tr w:rsidR="00077FF0" w:rsidRPr="00077FF0" w:rsidTr="00E53FDB">
        <w:tc>
          <w:tcPr>
            <w:tcW w:w="4675" w:type="dxa"/>
          </w:tcPr>
          <w:p w:rsidR="00077FF0" w:rsidRPr="007D5E55" w:rsidRDefault="00077FF0" w:rsidP="00E53FDB">
            <w:pPr>
              <w:pStyle w:val="Trabajos"/>
              <w:jc w:val="center"/>
              <w:rPr>
                <w:i/>
              </w:rPr>
            </w:pPr>
            <w:proofErr w:type="spellStart"/>
            <w:r>
              <w:rPr>
                <w:i/>
              </w:rPr>
              <w:t>FactoryDistance</w:t>
            </w:r>
            <w:proofErr w:type="spellEnd"/>
          </w:p>
        </w:tc>
        <w:tc>
          <w:tcPr>
            <w:tcW w:w="4675" w:type="dxa"/>
          </w:tcPr>
          <w:p w:rsidR="00077FF0" w:rsidRPr="007D5E55" w:rsidRDefault="00077FF0" w:rsidP="00E53FDB">
            <w:pPr>
              <w:pStyle w:val="Trabajos"/>
            </w:pPr>
            <w:r w:rsidRPr="00A20B77">
              <w:t>Clase que implementa la in</w:t>
            </w:r>
            <w:r>
              <w:t xml:space="preserve">terfaz </w:t>
            </w:r>
            <w:proofErr w:type="spellStart"/>
            <w:r w:rsidRPr="00A20B77">
              <w:rPr>
                <w:i/>
              </w:rPr>
              <w:t>IFactoryDistance</w:t>
            </w:r>
            <w:proofErr w:type="spellEnd"/>
            <w:r>
              <w:t xml:space="preserve"> y cons</w:t>
            </w:r>
            <w:r w:rsidRPr="00A20B77">
              <w:t xml:space="preserve">truye </w:t>
            </w:r>
            <w:r>
              <w:t xml:space="preserve">un método para el cálculo de la </w:t>
            </w:r>
            <w:r w:rsidRPr="00A20B77">
              <w:t xml:space="preserve">distancia </w:t>
            </w:r>
            <w:r>
              <w:t xml:space="preserve">entre dos </w:t>
            </w:r>
            <w:r w:rsidRPr="00A20B77">
              <w:t>puntos para conformar la matriz de costo.</w:t>
            </w:r>
          </w:p>
        </w:tc>
      </w:tr>
      <w:tr w:rsidR="00077FF0" w:rsidRPr="00077FF0" w:rsidTr="00E53FDB">
        <w:tc>
          <w:tcPr>
            <w:tcW w:w="4675" w:type="dxa"/>
          </w:tcPr>
          <w:p w:rsidR="00077FF0" w:rsidRPr="007D5E55" w:rsidRDefault="00077FF0" w:rsidP="00E53FDB">
            <w:pPr>
              <w:pStyle w:val="Trabajos"/>
              <w:jc w:val="center"/>
              <w:rPr>
                <w:i/>
              </w:rPr>
            </w:pPr>
            <w:proofErr w:type="spellStart"/>
            <w:r>
              <w:rPr>
                <w:i/>
              </w:rPr>
              <w:t>FactoryHeuristic</w:t>
            </w:r>
            <w:proofErr w:type="spellEnd"/>
          </w:p>
        </w:tc>
        <w:tc>
          <w:tcPr>
            <w:tcW w:w="4675" w:type="dxa"/>
          </w:tcPr>
          <w:p w:rsidR="00077FF0" w:rsidRPr="007D5E55" w:rsidRDefault="00077FF0" w:rsidP="00E53FDB">
            <w:pPr>
              <w:pStyle w:val="Trabajos"/>
            </w:pPr>
            <w:r w:rsidRPr="00A20B77">
              <w:t>Clase que implementa la int</w:t>
            </w:r>
            <w:r>
              <w:t xml:space="preserve">erfaz </w:t>
            </w:r>
            <w:proofErr w:type="spellStart"/>
            <w:r w:rsidRPr="00A20B77">
              <w:rPr>
                <w:i/>
              </w:rPr>
              <w:t>IFactoryHeuristic</w:t>
            </w:r>
            <w:proofErr w:type="spellEnd"/>
            <w:r>
              <w:t xml:space="preserve"> y cons</w:t>
            </w:r>
            <w:r w:rsidRPr="00A20B77">
              <w:t>truye una heurística de con</w:t>
            </w:r>
            <w:r>
              <w:t>strucción para resolver proble</w:t>
            </w:r>
            <w:r w:rsidRPr="00A20B77">
              <w:t>mas planificación de rutas de vehículos.</w:t>
            </w:r>
          </w:p>
        </w:tc>
      </w:tr>
      <w:tr w:rsidR="00077FF0" w:rsidRPr="00077FF0" w:rsidTr="00E53FDB">
        <w:tc>
          <w:tcPr>
            <w:tcW w:w="4675" w:type="dxa"/>
          </w:tcPr>
          <w:p w:rsidR="00077FF0" w:rsidRDefault="00077FF0" w:rsidP="00E53FDB">
            <w:pPr>
              <w:pStyle w:val="Trabajos"/>
              <w:jc w:val="center"/>
              <w:rPr>
                <w:i/>
              </w:rPr>
            </w:pPr>
            <w:proofErr w:type="spellStart"/>
            <w:r>
              <w:rPr>
                <w:i/>
              </w:rPr>
              <w:t>FactoryOperator</w:t>
            </w:r>
            <w:proofErr w:type="spellEnd"/>
          </w:p>
        </w:tc>
        <w:tc>
          <w:tcPr>
            <w:tcW w:w="4675" w:type="dxa"/>
          </w:tcPr>
          <w:p w:rsidR="00077FF0" w:rsidRPr="007D5E55" w:rsidRDefault="00077FF0" w:rsidP="00E53FDB">
            <w:pPr>
              <w:pStyle w:val="Trabajos"/>
            </w:pPr>
            <w:r w:rsidRPr="00A20B77">
              <w:t>Clase que implementa la int</w:t>
            </w:r>
            <w:r>
              <w:t xml:space="preserve">erfaz </w:t>
            </w:r>
            <w:proofErr w:type="spellStart"/>
            <w:r w:rsidRPr="00A20B77">
              <w:rPr>
                <w:i/>
              </w:rPr>
              <w:t>IFactory</w:t>
            </w:r>
            <w:r>
              <w:rPr>
                <w:i/>
              </w:rPr>
              <w:t>Operator</w:t>
            </w:r>
            <w:proofErr w:type="spellEnd"/>
            <w:r>
              <w:t xml:space="preserve"> y construye un</w:t>
            </w:r>
            <w:r w:rsidRPr="00A20B77">
              <w:t xml:space="preserve"> </w:t>
            </w:r>
            <w:r>
              <w:t xml:space="preserve">método para usar pasos de </w:t>
            </w:r>
            <w:proofErr w:type="spellStart"/>
            <w:r>
              <w:t>psot</w:t>
            </w:r>
            <w:proofErr w:type="spellEnd"/>
            <w:r>
              <w:t>-optimización en proble</w:t>
            </w:r>
            <w:r w:rsidRPr="00A20B77">
              <w:t>mas planificación de rutas de vehículos.</w:t>
            </w:r>
          </w:p>
        </w:tc>
      </w:tr>
      <w:tr w:rsidR="00077FF0" w:rsidRPr="00077FF0" w:rsidTr="00E53FDB">
        <w:tc>
          <w:tcPr>
            <w:tcW w:w="4675" w:type="dxa"/>
          </w:tcPr>
          <w:p w:rsidR="00077FF0" w:rsidRPr="007D5E55" w:rsidRDefault="00077FF0" w:rsidP="00E53FDB">
            <w:pPr>
              <w:pStyle w:val="Trabajos"/>
              <w:jc w:val="center"/>
              <w:rPr>
                <w:i/>
              </w:rPr>
            </w:pPr>
            <w:proofErr w:type="spellStart"/>
            <w:r>
              <w:rPr>
                <w:i/>
              </w:rPr>
              <w:t>FactoryLoader</w:t>
            </w:r>
            <w:proofErr w:type="spellEnd"/>
          </w:p>
        </w:tc>
        <w:tc>
          <w:tcPr>
            <w:tcW w:w="4675" w:type="dxa"/>
          </w:tcPr>
          <w:p w:rsidR="00077FF0" w:rsidRPr="007D5E55" w:rsidRDefault="00077FF0" w:rsidP="00E53FDB">
            <w:pPr>
              <w:pStyle w:val="Trabajos"/>
            </w:pPr>
            <w:r>
              <w:t xml:space="preserve">Clase que implementa un método </w:t>
            </w:r>
            <w:r w:rsidRPr="00C26376">
              <w:t>genérico para la</w:t>
            </w:r>
            <w:r>
              <w:t xml:space="preserve"> carga di</w:t>
            </w:r>
            <w:r w:rsidRPr="00C26376">
              <w:t>námica de cualquier objeto.</w:t>
            </w:r>
          </w:p>
        </w:tc>
      </w:tr>
    </w:tbl>
    <w:p w:rsidR="00077FF0" w:rsidRPr="00077FF0" w:rsidRDefault="00077FF0" w:rsidP="00077FF0">
      <w:pPr>
        <w:tabs>
          <w:tab w:val="left" w:pos="1968"/>
        </w:tabs>
        <w:rPr>
          <w:lang w:val="es-ES"/>
        </w:rPr>
      </w:pPr>
      <w:r w:rsidRPr="00077FF0">
        <w:rPr>
          <w:lang w:val="es-ES"/>
        </w:rPr>
        <w:tab/>
      </w:r>
    </w:p>
    <w:p w:rsidR="00077FF0" w:rsidRPr="00741DDE" w:rsidRDefault="00077FF0" w:rsidP="00077FF0">
      <w:pPr>
        <w:pStyle w:val="Trabajos"/>
        <w:rPr>
          <w:lang w:val="es-ES"/>
        </w:rPr>
      </w:pPr>
      <w:r>
        <w:rPr>
          <w:lang w:val="es-ES"/>
        </w:rPr>
        <w:t xml:space="preserve">El paquete </w:t>
      </w:r>
      <w:proofErr w:type="spellStart"/>
      <w:r>
        <w:rPr>
          <w:i/>
          <w:lang w:val="es-ES"/>
        </w:rPr>
        <w:t>heuristic</w:t>
      </w:r>
      <w:proofErr w:type="spellEnd"/>
      <w:r>
        <w:rPr>
          <w:i/>
          <w:lang w:val="es-ES"/>
        </w:rPr>
        <w:t xml:space="preserve"> </w:t>
      </w:r>
      <w:r>
        <w:rPr>
          <w:lang w:val="es-ES"/>
        </w:rPr>
        <w:t xml:space="preserve">se encarga de presentar todas las heurísticas disponibles para la construcción de rutas. A continuación, en la </w:t>
      </w:r>
      <w:r>
        <w:rPr>
          <w:lang w:val="es-ES"/>
        </w:rPr>
        <w:fldChar w:fldCharType="begin"/>
      </w:r>
      <w:r>
        <w:rPr>
          <w:lang w:val="es-ES"/>
        </w:rPr>
        <w:instrText xml:space="preserve"> REF _Ref176627346 \h </w:instrText>
      </w:r>
      <w:r>
        <w:rPr>
          <w:lang w:val="es-ES"/>
        </w:rPr>
      </w:r>
      <w:r>
        <w:rPr>
          <w:lang w:val="es-ES"/>
        </w:rPr>
        <w:fldChar w:fldCharType="separate"/>
      </w:r>
      <w:r w:rsidR="00E53313" w:rsidRPr="00E1722F">
        <w:rPr>
          <w:lang w:val="es-ES"/>
        </w:rPr>
        <w:t xml:space="preserve">Figura </w:t>
      </w:r>
      <w:r w:rsidR="00E53313">
        <w:rPr>
          <w:noProof/>
          <w:lang w:val="es-ES"/>
        </w:rPr>
        <w:t>8</w:t>
      </w:r>
      <w:r>
        <w:rPr>
          <w:lang w:val="es-ES"/>
        </w:rPr>
        <w:fldChar w:fldCharType="end"/>
      </w:r>
      <w:r>
        <w:rPr>
          <w:lang w:val="es-ES"/>
        </w:rPr>
        <w:t xml:space="preserve">, se muestra su diagrama de clases correspondiente. En color azul se muestran las clases que permanecen intactas, en color morado las que sufren modificaciones producto del patrón de diseño </w:t>
      </w:r>
      <w:proofErr w:type="spellStart"/>
      <w:r>
        <w:rPr>
          <w:i/>
          <w:lang w:val="es-ES"/>
        </w:rPr>
        <w:t>Template</w:t>
      </w:r>
      <w:proofErr w:type="spellEnd"/>
      <w:r>
        <w:rPr>
          <w:i/>
          <w:lang w:val="es-ES"/>
        </w:rPr>
        <w:t xml:space="preserve"> </w:t>
      </w:r>
      <w:r w:rsidRPr="00741DDE">
        <w:rPr>
          <w:lang w:val="es-ES"/>
        </w:rPr>
        <w:t>y en color verde las heur</w:t>
      </w:r>
      <w:r>
        <w:rPr>
          <w:lang w:val="es-ES"/>
        </w:rPr>
        <w:t>ísticas nuevas incorporadas.</w:t>
      </w:r>
    </w:p>
    <w:p w:rsidR="00077FF0" w:rsidRPr="004F73CC" w:rsidRDefault="00077FF0" w:rsidP="00077FF0">
      <w:pPr>
        <w:pStyle w:val="Trabajos"/>
        <w:rPr>
          <w:lang w:val="es-ES"/>
        </w:rPr>
        <w:sectPr w:rsidR="00077FF0" w:rsidRPr="004F73CC" w:rsidSect="00410930">
          <w:pgSz w:w="12240" w:h="15840" w:code="1"/>
          <w:pgMar w:top="1440" w:right="1440" w:bottom="1440" w:left="1440" w:header="720" w:footer="720" w:gutter="0"/>
          <w:cols w:space="720"/>
          <w:docGrid w:linePitch="360"/>
        </w:sectPr>
      </w:pPr>
    </w:p>
    <w:p w:rsidR="00077FF0" w:rsidRDefault="00077FF0" w:rsidP="00077FF0">
      <w:pPr>
        <w:pStyle w:val="Trabajos"/>
        <w:keepNext/>
        <w:tabs>
          <w:tab w:val="left" w:pos="3192"/>
        </w:tabs>
        <w:jc w:val="center"/>
      </w:pPr>
      <w:r>
        <w:rPr>
          <w:noProof/>
        </w:rPr>
        <w:lastRenderedPageBreak/>
        <w:drawing>
          <wp:inline distT="0" distB="0" distL="0" distR="0" wp14:anchorId="068B89BE" wp14:editId="322FFC37">
            <wp:extent cx="13182600" cy="65913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heuristic.jpg"/>
                    <pic:cNvPicPr/>
                  </pic:nvPicPr>
                  <pic:blipFill rotWithShape="1">
                    <a:blip r:embed="rId15">
                      <a:extLst>
                        <a:ext uri="{28A0092B-C50C-407E-A947-70E740481C1C}">
                          <a14:useLocalDpi xmlns:a14="http://schemas.microsoft.com/office/drawing/2010/main" val="0"/>
                        </a:ext>
                      </a:extLst>
                    </a:blip>
                    <a:srcRect l="731" t="3971" r="593" b="1314"/>
                    <a:stretch/>
                  </pic:blipFill>
                  <pic:spPr bwMode="auto">
                    <a:xfrm>
                      <a:off x="0" y="0"/>
                      <a:ext cx="13182600" cy="6591300"/>
                    </a:xfrm>
                    <a:prstGeom prst="rect">
                      <a:avLst/>
                    </a:prstGeom>
                    <a:ln>
                      <a:noFill/>
                    </a:ln>
                    <a:extLst>
                      <a:ext uri="{53640926-AAD7-44D8-BBD7-CCE9431645EC}">
                        <a14:shadowObscured xmlns:a14="http://schemas.microsoft.com/office/drawing/2010/main"/>
                      </a:ext>
                    </a:extLst>
                  </pic:spPr>
                </pic:pic>
              </a:graphicData>
            </a:graphic>
          </wp:inline>
        </w:drawing>
      </w:r>
    </w:p>
    <w:p w:rsidR="00077FF0" w:rsidRDefault="00077FF0" w:rsidP="00077FF0">
      <w:pPr>
        <w:pStyle w:val="Trabajos"/>
        <w:jc w:val="center"/>
        <w:rPr>
          <w:lang w:val="es-ES"/>
        </w:rPr>
      </w:pPr>
      <w:bookmarkStart w:id="31" w:name="_Ref176627346"/>
      <w:bookmarkStart w:id="32" w:name="_Toc176801300"/>
      <w:r w:rsidRPr="00E1722F">
        <w:rPr>
          <w:lang w:val="es-ES"/>
        </w:rPr>
        <w:t xml:space="preserve">Figura </w:t>
      </w:r>
      <w:r>
        <w:fldChar w:fldCharType="begin"/>
      </w:r>
      <w:r w:rsidRPr="00E1722F">
        <w:rPr>
          <w:lang w:val="es-ES"/>
        </w:rPr>
        <w:instrText xml:space="preserve"> SEQ Figura \* ARABIC </w:instrText>
      </w:r>
      <w:r>
        <w:fldChar w:fldCharType="separate"/>
      </w:r>
      <w:r w:rsidR="00E53313">
        <w:rPr>
          <w:noProof/>
          <w:lang w:val="es-ES"/>
        </w:rPr>
        <w:t>8</w:t>
      </w:r>
      <w:r>
        <w:fldChar w:fldCharType="end"/>
      </w:r>
      <w:bookmarkEnd w:id="31"/>
      <w:r w:rsidRPr="00E1722F">
        <w:rPr>
          <w:lang w:val="es-ES"/>
        </w:rPr>
        <w:t xml:space="preserve">: Diagrama de clases del paquete </w:t>
      </w:r>
      <w:proofErr w:type="spellStart"/>
      <w:r w:rsidRPr="00E1722F">
        <w:rPr>
          <w:i/>
          <w:lang w:val="es-ES"/>
        </w:rPr>
        <w:t>heuristic</w:t>
      </w:r>
      <w:proofErr w:type="spellEnd"/>
      <w:r w:rsidRPr="00E1722F">
        <w:rPr>
          <w:lang w:val="es-ES"/>
        </w:rPr>
        <w:t>.</w:t>
      </w:r>
      <w:bookmarkEnd w:id="32"/>
    </w:p>
    <w:p w:rsidR="00077FF0" w:rsidRPr="00B04E5D" w:rsidRDefault="00077FF0" w:rsidP="00077FF0">
      <w:pPr>
        <w:pStyle w:val="Trabajos"/>
        <w:rPr>
          <w:i/>
          <w:lang w:val="es-ES"/>
        </w:rPr>
      </w:pPr>
      <w:r>
        <w:rPr>
          <w:lang w:val="es-ES"/>
        </w:rPr>
        <w:t xml:space="preserve">En la </w:t>
      </w:r>
      <w:r>
        <w:rPr>
          <w:highlight w:val="yellow"/>
          <w:lang w:val="es-ES"/>
        </w:rPr>
        <w:fldChar w:fldCharType="begin"/>
      </w:r>
      <w:r>
        <w:rPr>
          <w:lang w:val="es-ES"/>
        </w:rPr>
        <w:instrText xml:space="preserve"> REF _Ref171730500 \h </w:instrText>
      </w:r>
      <w:r>
        <w:rPr>
          <w:highlight w:val="yellow"/>
          <w:lang w:val="es-ES"/>
        </w:rPr>
      </w:r>
      <w:r>
        <w:rPr>
          <w:highlight w:val="yellow"/>
          <w:lang w:val="es-ES"/>
        </w:rPr>
        <w:fldChar w:fldCharType="separate"/>
      </w:r>
      <w:r w:rsidR="00E53313" w:rsidRPr="006244B9">
        <w:rPr>
          <w:lang w:val="es-ES"/>
        </w:rPr>
        <w:t xml:space="preserve">Tabla </w:t>
      </w:r>
      <w:r w:rsidR="00E53313">
        <w:rPr>
          <w:noProof/>
          <w:lang w:val="es-ES"/>
        </w:rPr>
        <w:t>8</w:t>
      </w:r>
      <w:r>
        <w:rPr>
          <w:highlight w:val="yellow"/>
          <w:lang w:val="es-ES"/>
        </w:rPr>
        <w:fldChar w:fldCharType="end"/>
      </w:r>
      <w:r>
        <w:rPr>
          <w:lang w:val="es-ES"/>
        </w:rPr>
        <w:t xml:space="preserve"> se describen las clases que contienen el paquete </w:t>
      </w:r>
      <w:proofErr w:type="spellStart"/>
      <w:r>
        <w:rPr>
          <w:i/>
          <w:lang w:val="es-ES"/>
        </w:rPr>
        <w:t>heuristic</w:t>
      </w:r>
      <w:proofErr w:type="spellEnd"/>
      <w:r>
        <w:rPr>
          <w:i/>
          <w:lang w:val="es-ES"/>
        </w:rPr>
        <w:t>.</w:t>
      </w:r>
    </w:p>
    <w:p w:rsidR="00077FF0" w:rsidRPr="00E809A1" w:rsidRDefault="00077FF0" w:rsidP="00077FF0">
      <w:pPr>
        <w:pStyle w:val="Trabajos"/>
        <w:rPr>
          <w:lang w:val="es-ES"/>
        </w:rPr>
      </w:pPr>
    </w:p>
    <w:p w:rsidR="00077FF0" w:rsidRPr="00077FF0" w:rsidRDefault="00077FF0" w:rsidP="00077FF0">
      <w:pPr>
        <w:tabs>
          <w:tab w:val="left" w:pos="3192"/>
        </w:tabs>
        <w:rPr>
          <w:lang w:val="es-ES"/>
        </w:rPr>
        <w:sectPr w:rsidR="00077FF0" w:rsidRPr="00077FF0" w:rsidSect="00E1722F">
          <w:pgSz w:w="24480" w:h="15840" w:orient="landscape" w:code="3"/>
          <w:pgMar w:top="1440" w:right="1440" w:bottom="1440" w:left="1440" w:header="720" w:footer="720" w:gutter="0"/>
          <w:cols w:space="720"/>
          <w:docGrid w:linePitch="360"/>
        </w:sectPr>
      </w:pPr>
      <w:r w:rsidRPr="00077FF0">
        <w:rPr>
          <w:lang w:val="es-ES"/>
        </w:rPr>
        <w:tab/>
      </w:r>
    </w:p>
    <w:p w:rsidR="00077FF0" w:rsidRPr="006244B9" w:rsidRDefault="00077FF0" w:rsidP="00077FF0">
      <w:pPr>
        <w:pStyle w:val="Trabajos"/>
        <w:jc w:val="center"/>
        <w:rPr>
          <w:lang w:val="es-ES"/>
        </w:rPr>
      </w:pPr>
      <w:bookmarkStart w:id="33" w:name="_Ref171730500"/>
      <w:bookmarkStart w:id="34" w:name="_Ref176627276"/>
      <w:bookmarkStart w:id="35" w:name="_Toc176801252"/>
      <w:r w:rsidRPr="006244B9">
        <w:rPr>
          <w:lang w:val="es-ES"/>
        </w:rPr>
        <w:lastRenderedPageBreak/>
        <w:t xml:space="preserve">Tabla </w:t>
      </w:r>
      <w:r>
        <w:fldChar w:fldCharType="begin"/>
      </w:r>
      <w:r w:rsidRPr="006244B9">
        <w:rPr>
          <w:lang w:val="es-ES"/>
        </w:rPr>
        <w:instrText xml:space="preserve"> SEQ Tabla \* ARABIC </w:instrText>
      </w:r>
      <w:r>
        <w:fldChar w:fldCharType="separate"/>
      </w:r>
      <w:r w:rsidR="00E53313">
        <w:rPr>
          <w:noProof/>
          <w:lang w:val="es-ES"/>
        </w:rPr>
        <w:t>8</w:t>
      </w:r>
      <w:r>
        <w:fldChar w:fldCharType="end"/>
      </w:r>
      <w:bookmarkEnd w:id="33"/>
      <w:r w:rsidRPr="006244B9">
        <w:rPr>
          <w:lang w:val="es-ES"/>
        </w:rPr>
        <w:t xml:space="preserve">: Descripción de las clases que integran el paquete </w:t>
      </w:r>
      <w:proofErr w:type="spellStart"/>
      <w:r w:rsidRPr="006244B9">
        <w:rPr>
          <w:i/>
          <w:lang w:val="es-ES"/>
        </w:rPr>
        <w:t>heuristic</w:t>
      </w:r>
      <w:proofErr w:type="spellEnd"/>
      <w:r w:rsidRPr="006244B9">
        <w:rPr>
          <w:lang w:val="es-ES"/>
        </w:rPr>
        <w:t>.</w:t>
      </w:r>
      <w:bookmarkEnd w:id="34"/>
      <w:bookmarkEnd w:id="35"/>
    </w:p>
    <w:tbl>
      <w:tblPr>
        <w:tblStyle w:val="TableGrid"/>
        <w:tblW w:w="0" w:type="auto"/>
        <w:tblLook w:val="04A0" w:firstRow="1" w:lastRow="0" w:firstColumn="1" w:lastColumn="0" w:noHBand="0" w:noVBand="1"/>
      </w:tblPr>
      <w:tblGrid>
        <w:gridCol w:w="4675"/>
        <w:gridCol w:w="4675"/>
      </w:tblGrid>
      <w:tr w:rsidR="00077FF0" w:rsidTr="00E53FDB">
        <w:tc>
          <w:tcPr>
            <w:tcW w:w="4675" w:type="dxa"/>
            <w:shd w:val="clear" w:color="auto" w:fill="F2F2F2" w:themeFill="background1" w:themeFillShade="F2"/>
          </w:tcPr>
          <w:p w:rsidR="00077FF0" w:rsidRPr="007D5E55" w:rsidRDefault="00077FF0" w:rsidP="00E53FDB">
            <w:pPr>
              <w:pStyle w:val="Trabajos"/>
              <w:jc w:val="center"/>
            </w:pPr>
            <w:r w:rsidRPr="007D5E55">
              <w:t>Clases</w:t>
            </w:r>
          </w:p>
        </w:tc>
        <w:tc>
          <w:tcPr>
            <w:tcW w:w="4675" w:type="dxa"/>
            <w:shd w:val="clear" w:color="auto" w:fill="F2F2F2" w:themeFill="background1" w:themeFillShade="F2"/>
          </w:tcPr>
          <w:p w:rsidR="00077FF0" w:rsidRPr="00D06291" w:rsidRDefault="00077FF0" w:rsidP="00E53FDB">
            <w:pPr>
              <w:pStyle w:val="Trabajos"/>
              <w:jc w:val="center"/>
            </w:pPr>
            <w:r w:rsidRPr="00D06291">
              <w:t>Descripción</w:t>
            </w:r>
          </w:p>
        </w:tc>
      </w:tr>
      <w:tr w:rsidR="00077FF0" w:rsidRPr="00077FF0" w:rsidTr="00E53FDB">
        <w:tc>
          <w:tcPr>
            <w:tcW w:w="4675" w:type="dxa"/>
          </w:tcPr>
          <w:p w:rsidR="00077FF0" w:rsidRPr="007D5E55" w:rsidRDefault="00077FF0" w:rsidP="00E53FDB">
            <w:pPr>
              <w:pStyle w:val="Trabajos"/>
              <w:jc w:val="center"/>
              <w:rPr>
                <w:i/>
              </w:rPr>
            </w:pPr>
            <w:proofErr w:type="spellStart"/>
            <w:r>
              <w:rPr>
                <w:i/>
              </w:rPr>
              <w:t>Heuristic</w:t>
            </w:r>
            <w:proofErr w:type="spellEnd"/>
          </w:p>
        </w:tc>
        <w:tc>
          <w:tcPr>
            <w:tcW w:w="4675" w:type="dxa"/>
          </w:tcPr>
          <w:p w:rsidR="00077FF0" w:rsidRPr="006244B9" w:rsidRDefault="00077FF0" w:rsidP="00E53FDB">
            <w:pPr>
              <w:pStyle w:val="Trabajos"/>
              <w:rPr>
                <w:i/>
              </w:rPr>
            </w:pPr>
            <w:r w:rsidRPr="00B73C58">
              <w:t>Clase abstracta que defin</w:t>
            </w:r>
            <w:r>
              <w:t>e el comportamiento de una heu</w:t>
            </w:r>
            <w:r w:rsidRPr="00B73C58">
              <w:t>rística de construcción.</w:t>
            </w:r>
            <w:r>
              <w:t xml:space="preserve"> De aquí heredan las seis de las heurísticas implementadas: </w:t>
            </w:r>
            <w:r>
              <w:rPr>
                <w:i/>
              </w:rPr>
              <w:t xml:space="preserve">CMT, </w:t>
            </w:r>
            <w:proofErr w:type="spellStart"/>
            <w:r>
              <w:rPr>
                <w:i/>
              </w:rPr>
              <w:t>KilbyAlgorithm</w:t>
            </w:r>
            <w:proofErr w:type="spellEnd"/>
            <w:r>
              <w:rPr>
                <w:i/>
              </w:rPr>
              <w:t xml:space="preserve">, </w:t>
            </w:r>
            <w:proofErr w:type="spellStart"/>
            <w:r>
              <w:rPr>
                <w:i/>
              </w:rPr>
              <w:t>MoleJameson</w:t>
            </w:r>
            <w:proofErr w:type="spellEnd"/>
            <w:r>
              <w:rPr>
                <w:i/>
              </w:rPr>
              <w:t xml:space="preserve">, </w:t>
            </w:r>
            <w:proofErr w:type="spellStart"/>
            <w:r>
              <w:rPr>
                <w:i/>
              </w:rPr>
              <w:t>NearestNeighborWithRLC</w:t>
            </w:r>
            <w:proofErr w:type="spellEnd"/>
            <w:r>
              <w:rPr>
                <w:i/>
              </w:rPr>
              <w:t xml:space="preserve">, </w:t>
            </w:r>
            <w:proofErr w:type="spellStart"/>
            <w:r>
              <w:rPr>
                <w:i/>
              </w:rPr>
              <w:t>RandomMethod</w:t>
            </w:r>
            <w:proofErr w:type="spellEnd"/>
            <w:r>
              <w:rPr>
                <w:i/>
              </w:rPr>
              <w:t xml:space="preserve"> </w:t>
            </w:r>
            <w:r>
              <w:t xml:space="preserve">y </w:t>
            </w:r>
            <w:proofErr w:type="spellStart"/>
            <w:r>
              <w:rPr>
                <w:i/>
              </w:rPr>
              <w:t>Sweep</w:t>
            </w:r>
            <w:proofErr w:type="spellEnd"/>
            <w:r>
              <w:rPr>
                <w:i/>
              </w:rPr>
              <w:t>.</w:t>
            </w:r>
          </w:p>
        </w:tc>
      </w:tr>
      <w:tr w:rsidR="00077FF0" w:rsidTr="00E53FDB">
        <w:tc>
          <w:tcPr>
            <w:tcW w:w="4675" w:type="dxa"/>
          </w:tcPr>
          <w:p w:rsidR="00077FF0" w:rsidRDefault="00077FF0" w:rsidP="00E53FDB">
            <w:pPr>
              <w:pStyle w:val="Trabajos"/>
              <w:jc w:val="center"/>
              <w:rPr>
                <w:i/>
              </w:rPr>
            </w:pPr>
            <w:proofErr w:type="spellStart"/>
            <w:r>
              <w:rPr>
                <w:i/>
              </w:rPr>
              <w:t>Save</w:t>
            </w:r>
            <w:proofErr w:type="spellEnd"/>
          </w:p>
        </w:tc>
        <w:tc>
          <w:tcPr>
            <w:tcW w:w="4675" w:type="dxa"/>
          </w:tcPr>
          <w:p w:rsidR="00077FF0" w:rsidRPr="00B73C58" w:rsidRDefault="00077FF0" w:rsidP="00E53FDB">
            <w:pPr>
              <w:pStyle w:val="Trabajos"/>
            </w:pPr>
            <w:r>
              <w:t xml:space="preserve">Clase abstracta que hereda de </w:t>
            </w:r>
            <w:proofErr w:type="spellStart"/>
            <w:r>
              <w:rPr>
                <w:i/>
              </w:rPr>
              <w:t>Heuristic</w:t>
            </w:r>
            <w:proofErr w:type="spellEnd"/>
            <w:r>
              <w:rPr>
                <w:i/>
              </w:rPr>
              <w:t xml:space="preserve">, </w:t>
            </w:r>
            <w:r>
              <w:t xml:space="preserve">que modela el Algoritmo de Ahorros. De aquí </w:t>
            </w:r>
            <w:proofErr w:type="spellStart"/>
            <w:r>
              <w:t>herendan</w:t>
            </w:r>
            <w:proofErr w:type="spellEnd"/>
            <w:r>
              <w:t xml:space="preserve"> las heurísticas </w:t>
            </w:r>
            <w:proofErr w:type="spellStart"/>
            <w:r>
              <w:rPr>
                <w:i/>
              </w:rPr>
              <w:t>SaveParallel</w:t>
            </w:r>
            <w:proofErr w:type="spellEnd"/>
            <w:r>
              <w:rPr>
                <w:i/>
              </w:rPr>
              <w:t xml:space="preserve">, </w:t>
            </w:r>
            <w:proofErr w:type="spellStart"/>
            <w:r>
              <w:rPr>
                <w:i/>
              </w:rPr>
              <w:t>SaveSequential</w:t>
            </w:r>
            <w:proofErr w:type="spellEnd"/>
            <w:r>
              <w:t xml:space="preserve"> y </w:t>
            </w:r>
            <w:proofErr w:type="spellStart"/>
            <w:r>
              <w:rPr>
                <w:i/>
              </w:rPr>
              <w:t>MatchingBasedSavingAlgorithm</w:t>
            </w:r>
            <w:proofErr w:type="spellEnd"/>
            <w:r>
              <w:rPr>
                <w:i/>
              </w:rPr>
              <w:t>.</w:t>
            </w:r>
            <w:r>
              <w:t xml:space="preserve"> </w:t>
            </w:r>
          </w:p>
        </w:tc>
      </w:tr>
      <w:tr w:rsidR="00077FF0" w:rsidRPr="00077FF0" w:rsidTr="00E53FDB">
        <w:tc>
          <w:tcPr>
            <w:tcW w:w="4675" w:type="dxa"/>
          </w:tcPr>
          <w:p w:rsidR="00077FF0" w:rsidRDefault="00077FF0" w:rsidP="00E53FDB">
            <w:pPr>
              <w:pStyle w:val="Trabajos"/>
              <w:jc w:val="center"/>
              <w:rPr>
                <w:i/>
              </w:rPr>
            </w:pPr>
            <w:proofErr w:type="spellStart"/>
            <w:r>
              <w:rPr>
                <w:i/>
              </w:rPr>
              <w:t>FirstCustomerType</w:t>
            </w:r>
            <w:proofErr w:type="spellEnd"/>
          </w:p>
        </w:tc>
        <w:tc>
          <w:tcPr>
            <w:tcW w:w="4675" w:type="dxa"/>
          </w:tcPr>
          <w:p w:rsidR="00077FF0" w:rsidRPr="00976764" w:rsidRDefault="00077FF0" w:rsidP="00E53FDB">
            <w:pPr>
              <w:pStyle w:val="Trabajos"/>
            </w:pPr>
            <w:r>
              <w:t xml:space="preserve">Enumerado que indica la forma de seleccionar el primer cliente en las heurísticas </w:t>
            </w:r>
            <w:proofErr w:type="spellStart"/>
            <w:r>
              <w:rPr>
                <w:i/>
              </w:rPr>
              <w:t>MoleJameson</w:t>
            </w:r>
            <w:proofErr w:type="spellEnd"/>
            <w:r>
              <w:rPr>
                <w:i/>
              </w:rPr>
              <w:t xml:space="preserve"> </w:t>
            </w:r>
            <w:r>
              <w:t xml:space="preserve">y </w:t>
            </w:r>
            <w:r w:rsidRPr="00DF296F">
              <w:rPr>
                <w:i/>
              </w:rPr>
              <w:t>CMT</w:t>
            </w:r>
            <w:r>
              <w:t>.</w:t>
            </w:r>
          </w:p>
        </w:tc>
      </w:tr>
      <w:tr w:rsidR="00077FF0" w:rsidRPr="00077FF0" w:rsidTr="00E53FDB">
        <w:tc>
          <w:tcPr>
            <w:tcW w:w="4675" w:type="dxa"/>
          </w:tcPr>
          <w:p w:rsidR="00077FF0" w:rsidRPr="007D5E55" w:rsidRDefault="00077FF0" w:rsidP="00E53FDB">
            <w:pPr>
              <w:pStyle w:val="Trabajos"/>
              <w:jc w:val="center"/>
              <w:rPr>
                <w:i/>
              </w:rPr>
            </w:pPr>
            <w:proofErr w:type="spellStart"/>
            <w:r>
              <w:rPr>
                <w:i/>
              </w:rPr>
              <w:t>Metric</w:t>
            </w:r>
            <w:proofErr w:type="spellEnd"/>
          </w:p>
        </w:tc>
        <w:tc>
          <w:tcPr>
            <w:tcW w:w="4675" w:type="dxa"/>
          </w:tcPr>
          <w:p w:rsidR="00077FF0" w:rsidRPr="007D5E55" w:rsidRDefault="00077FF0" w:rsidP="00E53FDB">
            <w:pPr>
              <w:pStyle w:val="Trabajos"/>
            </w:pPr>
            <w:r w:rsidRPr="00B73C58">
              <w:t>Clase auxiliar utilizada p</w:t>
            </w:r>
            <w:r>
              <w:t xml:space="preserve">ara almacenar la información de </w:t>
            </w:r>
            <w:r w:rsidRPr="00B73C58">
              <w:t xml:space="preserve">los costos </w:t>
            </w:r>
            <w:r>
              <w:t xml:space="preserve">de inserción en las heurísticas </w:t>
            </w:r>
            <w:r w:rsidRPr="00B73C58">
              <w:t>de inserción.</w:t>
            </w:r>
          </w:p>
        </w:tc>
      </w:tr>
    </w:tbl>
    <w:p w:rsidR="00077FF0" w:rsidRPr="00077FF0" w:rsidRDefault="00077FF0" w:rsidP="00077FF0">
      <w:pPr>
        <w:spacing w:line="360" w:lineRule="auto"/>
        <w:jc w:val="both"/>
        <w:rPr>
          <w:rStyle w:val="TrabajosCar"/>
          <w:lang w:val="es-ES"/>
        </w:rPr>
      </w:pPr>
    </w:p>
    <w:p w:rsidR="00077FF0" w:rsidRDefault="00077FF0" w:rsidP="00077FF0">
      <w:pPr>
        <w:pStyle w:val="Trabajos"/>
        <w:rPr>
          <w:lang w:val="es-ES"/>
        </w:rPr>
      </w:pPr>
      <w:r w:rsidRPr="00630A49">
        <w:rPr>
          <w:lang w:val="es-ES"/>
        </w:rPr>
        <w:t>Por último, en la capa espec</w:t>
      </w:r>
      <w:r>
        <w:rPr>
          <w:lang w:val="es-ES"/>
        </w:rPr>
        <w:t>ífica se encuentran los siguientes paquetes:</w:t>
      </w:r>
    </w:p>
    <w:p w:rsidR="00077FF0" w:rsidRPr="003C7127" w:rsidRDefault="00077FF0" w:rsidP="00077FF0">
      <w:pPr>
        <w:pStyle w:val="Trabajos"/>
        <w:numPr>
          <w:ilvl w:val="0"/>
          <w:numId w:val="7"/>
        </w:numPr>
        <w:rPr>
          <w:lang w:val="es-ES"/>
        </w:rPr>
      </w:pPr>
      <w:proofErr w:type="spellStart"/>
      <w:r>
        <w:rPr>
          <w:i/>
          <w:lang w:val="es-ES"/>
        </w:rPr>
        <w:t>exceptions</w:t>
      </w:r>
      <w:proofErr w:type="spellEnd"/>
      <w:r w:rsidRPr="003C7127">
        <w:rPr>
          <w:lang w:val="es-ES"/>
        </w:rPr>
        <w:t>:</w:t>
      </w:r>
      <w:r>
        <w:rPr>
          <w:lang w:val="es-ES"/>
        </w:rPr>
        <w:t xml:space="preserve"> paquete encargado de manejar excepciones propias del contexto VRP, tales como capacidad, distancia, tiempo, costo, entre otros.</w:t>
      </w:r>
    </w:p>
    <w:p w:rsidR="00077FF0" w:rsidRPr="00D65A8D" w:rsidRDefault="00077FF0" w:rsidP="00077FF0">
      <w:pPr>
        <w:pStyle w:val="Trabajos"/>
        <w:numPr>
          <w:ilvl w:val="0"/>
          <w:numId w:val="6"/>
        </w:numPr>
        <w:rPr>
          <w:rStyle w:val="TrabajosCar"/>
          <w:lang w:val="es-ES"/>
        </w:rPr>
      </w:pPr>
      <w:proofErr w:type="spellStart"/>
      <w:r w:rsidRPr="00630A49">
        <w:rPr>
          <w:i/>
          <w:lang w:val="es-ES"/>
        </w:rPr>
        <w:t>controller</w:t>
      </w:r>
      <w:proofErr w:type="spellEnd"/>
      <w:r w:rsidRPr="00630A49">
        <w:rPr>
          <w:lang w:val="es-ES"/>
        </w:rPr>
        <w:t xml:space="preserve">: paquete responsable del control centralizado del sistema, donde se obtienen las posibles soluciones al problema y se aplica el patrón </w:t>
      </w:r>
      <w:proofErr w:type="spellStart"/>
      <w:r w:rsidRPr="00CC5CCC">
        <w:rPr>
          <w:i/>
          <w:lang w:val="es-ES"/>
        </w:rPr>
        <w:t>Singleton</w:t>
      </w:r>
      <w:proofErr w:type="spellEnd"/>
      <w:r>
        <w:rPr>
          <w:i/>
          <w:lang w:val="es-ES"/>
        </w:rPr>
        <w:t xml:space="preserve"> </w:t>
      </w:r>
      <w:r>
        <w:rPr>
          <w:lang w:val="es-ES"/>
        </w:rPr>
        <w:t xml:space="preserve">(ver </w:t>
      </w:r>
      <w:r w:rsidRPr="009865E9">
        <w:rPr>
          <w:rStyle w:val="TrabajosCar"/>
        </w:rPr>
        <w:fldChar w:fldCharType="begin"/>
      </w:r>
      <w:r w:rsidRPr="001976FC">
        <w:rPr>
          <w:rStyle w:val="TrabajosCar"/>
          <w:lang w:val="es-ES"/>
        </w:rPr>
        <w:instrText xml:space="preserve"> REF _Ref176629660 \h  \* MERGEFORMAT </w:instrText>
      </w:r>
      <w:r w:rsidRPr="009865E9">
        <w:rPr>
          <w:rStyle w:val="TrabajosCar"/>
        </w:rPr>
      </w:r>
      <w:r w:rsidRPr="009865E9">
        <w:rPr>
          <w:rStyle w:val="TrabajosCar"/>
        </w:rPr>
        <w:fldChar w:fldCharType="separate"/>
      </w:r>
      <w:r w:rsidRPr="00DC1B77">
        <w:rPr>
          <w:rStyle w:val="TrabajosCar"/>
          <w:lang w:val="es-ES"/>
        </w:rPr>
        <w:t>Figura 15</w:t>
      </w:r>
      <w:r w:rsidRPr="009865E9">
        <w:rPr>
          <w:rStyle w:val="TrabajosCar"/>
        </w:rPr>
        <w:fldChar w:fldCharType="end"/>
      </w:r>
      <w:r>
        <w:rPr>
          <w:lang w:val="es-ES"/>
        </w:rPr>
        <w:t>)</w:t>
      </w:r>
      <w:r w:rsidRPr="00CC5CCC">
        <w:rPr>
          <w:lang w:val="es-ES"/>
        </w:rPr>
        <w:t>.</w:t>
      </w:r>
    </w:p>
    <w:p w:rsidR="00077FF0" w:rsidRDefault="00077FF0" w:rsidP="00077FF0">
      <w:pPr>
        <w:pStyle w:val="Trabajos"/>
        <w:rPr>
          <w:i/>
          <w:lang w:val="es-ES"/>
        </w:rPr>
      </w:pPr>
      <w:r>
        <w:rPr>
          <w:lang w:val="es-ES"/>
        </w:rPr>
        <w:t xml:space="preserve">El diagrama de clases que se muestra en la </w:t>
      </w:r>
      <w:r>
        <w:rPr>
          <w:highlight w:val="yellow"/>
          <w:lang w:val="es-ES"/>
        </w:rPr>
        <w:fldChar w:fldCharType="begin"/>
      </w:r>
      <w:r>
        <w:rPr>
          <w:lang w:val="es-ES"/>
        </w:rPr>
        <w:instrText xml:space="preserve"> REF _Ref171908063 \h </w:instrText>
      </w:r>
      <w:r>
        <w:rPr>
          <w:highlight w:val="yellow"/>
          <w:lang w:val="es-ES"/>
        </w:rPr>
      </w:r>
      <w:r>
        <w:rPr>
          <w:highlight w:val="yellow"/>
          <w:lang w:val="es-ES"/>
        </w:rPr>
        <w:fldChar w:fldCharType="separate"/>
      </w:r>
      <w:r w:rsidR="00E53313" w:rsidRPr="00152E2B">
        <w:rPr>
          <w:lang w:val="es-ES"/>
        </w:rPr>
        <w:t xml:space="preserve">Figura </w:t>
      </w:r>
      <w:r w:rsidR="00E53313">
        <w:rPr>
          <w:noProof/>
          <w:lang w:val="es-ES"/>
        </w:rPr>
        <w:t>9</w:t>
      </w:r>
      <w:r>
        <w:rPr>
          <w:highlight w:val="yellow"/>
          <w:lang w:val="es-ES"/>
        </w:rPr>
        <w:fldChar w:fldCharType="end"/>
      </w:r>
      <w:r>
        <w:rPr>
          <w:lang w:val="es-ES"/>
        </w:rPr>
        <w:t xml:space="preserve"> refleja las clases del paquete </w:t>
      </w:r>
      <w:proofErr w:type="spellStart"/>
      <w:r>
        <w:rPr>
          <w:i/>
          <w:lang w:val="es-ES"/>
        </w:rPr>
        <w:t>exceptions</w:t>
      </w:r>
      <w:proofErr w:type="spellEnd"/>
      <w:r>
        <w:rPr>
          <w:i/>
          <w:lang w:val="es-ES"/>
        </w:rPr>
        <w:t xml:space="preserve"> </w:t>
      </w:r>
      <w:r>
        <w:rPr>
          <w:lang w:val="es-ES"/>
        </w:rPr>
        <w:t>y se utiliza el color verde para resaltar que es nuevo en su totalidad</w:t>
      </w:r>
      <w:r>
        <w:rPr>
          <w:i/>
          <w:lang w:val="es-ES"/>
        </w:rPr>
        <w:t xml:space="preserve">. </w:t>
      </w:r>
    </w:p>
    <w:p w:rsidR="00077FF0" w:rsidRDefault="00077FF0" w:rsidP="00077FF0">
      <w:pPr>
        <w:pStyle w:val="Trabajos"/>
        <w:keepNext/>
        <w:jc w:val="center"/>
      </w:pPr>
      <w:r>
        <w:rPr>
          <w:noProof/>
        </w:rPr>
        <w:lastRenderedPageBreak/>
        <w:drawing>
          <wp:inline distT="0" distB="0" distL="0" distR="0" wp14:anchorId="75EB9AAD" wp14:editId="6A99D0BD">
            <wp:extent cx="5791200" cy="2468880"/>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exceptions.jpg"/>
                    <pic:cNvPicPr/>
                  </pic:nvPicPr>
                  <pic:blipFill rotWithShape="1">
                    <a:blip r:embed="rId16">
                      <a:extLst>
                        <a:ext uri="{28A0092B-C50C-407E-A947-70E740481C1C}">
                          <a14:useLocalDpi xmlns:a14="http://schemas.microsoft.com/office/drawing/2010/main" val="0"/>
                        </a:ext>
                      </a:extLst>
                    </a:blip>
                    <a:srcRect l="1794" t="7992" r="769" b="2732"/>
                    <a:stretch/>
                  </pic:blipFill>
                  <pic:spPr bwMode="auto">
                    <a:xfrm>
                      <a:off x="0" y="0"/>
                      <a:ext cx="5791200" cy="2468880"/>
                    </a:xfrm>
                    <a:prstGeom prst="rect">
                      <a:avLst/>
                    </a:prstGeom>
                    <a:ln>
                      <a:noFill/>
                    </a:ln>
                    <a:extLst>
                      <a:ext uri="{53640926-AAD7-44D8-BBD7-CCE9431645EC}">
                        <a14:shadowObscured xmlns:a14="http://schemas.microsoft.com/office/drawing/2010/main"/>
                      </a:ext>
                    </a:extLst>
                  </pic:spPr>
                </pic:pic>
              </a:graphicData>
            </a:graphic>
          </wp:inline>
        </w:drawing>
      </w:r>
    </w:p>
    <w:p w:rsidR="00077FF0" w:rsidRDefault="00077FF0" w:rsidP="00077FF0">
      <w:pPr>
        <w:pStyle w:val="Trabajos"/>
        <w:jc w:val="center"/>
        <w:rPr>
          <w:lang w:val="es-ES"/>
        </w:rPr>
      </w:pPr>
      <w:bookmarkStart w:id="36" w:name="_Ref171908063"/>
      <w:bookmarkStart w:id="37" w:name="_Toc176801301"/>
      <w:r w:rsidRPr="00152E2B">
        <w:rPr>
          <w:lang w:val="es-ES"/>
        </w:rPr>
        <w:t xml:space="preserve">Figura </w:t>
      </w:r>
      <w:r>
        <w:fldChar w:fldCharType="begin"/>
      </w:r>
      <w:r w:rsidRPr="00152E2B">
        <w:rPr>
          <w:lang w:val="es-ES"/>
        </w:rPr>
        <w:instrText xml:space="preserve"> SEQ Figura \* ARABIC </w:instrText>
      </w:r>
      <w:r>
        <w:fldChar w:fldCharType="separate"/>
      </w:r>
      <w:r w:rsidR="00E53313">
        <w:rPr>
          <w:noProof/>
          <w:lang w:val="es-ES"/>
        </w:rPr>
        <w:t>9</w:t>
      </w:r>
      <w:r>
        <w:fldChar w:fldCharType="end"/>
      </w:r>
      <w:bookmarkEnd w:id="36"/>
      <w:r w:rsidRPr="00152E2B">
        <w:rPr>
          <w:lang w:val="es-ES"/>
        </w:rPr>
        <w:t xml:space="preserve">: Diagrama de clases del paquete </w:t>
      </w:r>
      <w:proofErr w:type="spellStart"/>
      <w:r w:rsidRPr="00152E2B">
        <w:rPr>
          <w:i/>
          <w:lang w:val="es-ES"/>
        </w:rPr>
        <w:t>exceptions</w:t>
      </w:r>
      <w:proofErr w:type="spellEnd"/>
      <w:r w:rsidRPr="00152E2B">
        <w:rPr>
          <w:lang w:val="es-ES"/>
        </w:rPr>
        <w:t>.</w:t>
      </w:r>
      <w:bookmarkEnd w:id="37"/>
    </w:p>
    <w:p w:rsidR="00077FF0" w:rsidRPr="00957DB6" w:rsidRDefault="00077FF0" w:rsidP="00077FF0">
      <w:pPr>
        <w:pStyle w:val="Trabajos"/>
        <w:rPr>
          <w:i/>
          <w:lang w:val="es-ES"/>
        </w:rPr>
      </w:pPr>
      <w:r>
        <w:rPr>
          <w:lang w:val="es-ES"/>
        </w:rPr>
        <w:t xml:space="preserve">En la </w:t>
      </w:r>
      <w:r>
        <w:rPr>
          <w:highlight w:val="yellow"/>
          <w:lang w:val="es-ES"/>
        </w:rPr>
        <w:fldChar w:fldCharType="begin"/>
      </w:r>
      <w:r>
        <w:rPr>
          <w:lang w:val="es-ES"/>
        </w:rPr>
        <w:instrText xml:space="preserve"> REF _Ref176628551 \h </w:instrText>
      </w:r>
      <w:r>
        <w:rPr>
          <w:highlight w:val="yellow"/>
          <w:lang w:val="es-ES"/>
        </w:rPr>
      </w:r>
      <w:r>
        <w:rPr>
          <w:highlight w:val="yellow"/>
          <w:lang w:val="es-ES"/>
        </w:rPr>
        <w:fldChar w:fldCharType="separate"/>
      </w:r>
      <w:r w:rsidR="00E53313" w:rsidRPr="00957DB6">
        <w:rPr>
          <w:lang w:val="es-ES"/>
        </w:rPr>
        <w:t xml:space="preserve">Tabla </w:t>
      </w:r>
      <w:r w:rsidR="00E53313">
        <w:rPr>
          <w:noProof/>
          <w:lang w:val="es-ES"/>
        </w:rPr>
        <w:t>9</w:t>
      </w:r>
      <w:r>
        <w:rPr>
          <w:highlight w:val="yellow"/>
          <w:lang w:val="es-ES"/>
        </w:rPr>
        <w:fldChar w:fldCharType="end"/>
      </w:r>
      <w:r>
        <w:rPr>
          <w:lang w:val="es-ES"/>
        </w:rPr>
        <w:t xml:space="preserve"> se describen las clases que contienen el paquete </w:t>
      </w:r>
      <w:proofErr w:type="spellStart"/>
      <w:r>
        <w:rPr>
          <w:i/>
          <w:lang w:val="es-ES"/>
        </w:rPr>
        <w:t>exceptions</w:t>
      </w:r>
      <w:proofErr w:type="spellEnd"/>
      <w:r>
        <w:rPr>
          <w:i/>
          <w:lang w:val="es-ES"/>
        </w:rPr>
        <w:t>.</w:t>
      </w:r>
    </w:p>
    <w:p w:rsidR="00077FF0" w:rsidRPr="00957DB6" w:rsidRDefault="00077FF0" w:rsidP="00077FF0">
      <w:pPr>
        <w:pStyle w:val="Trabajos"/>
        <w:jc w:val="center"/>
        <w:rPr>
          <w:lang w:val="es-ES"/>
        </w:rPr>
      </w:pPr>
      <w:bookmarkStart w:id="38" w:name="_Ref176628551"/>
      <w:bookmarkStart w:id="39" w:name="_Toc176801253"/>
      <w:r w:rsidRPr="00957DB6">
        <w:rPr>
          <w:lang w:val="es-ES"/>
        </w:rPr>
        <w:t xml:space="preserve">Tabla </w:t>
      </w:r>
      <w:r>
        <w:fldChar w:fldCharType="begin"/>
      </w:r>
      <w:r w:rsidRPr="00957DB6">
        <w:rPr>
          <w:lang w:val="es-ES"/>
        </w:rPr>
        <w:instrText xml:space="preserve"> SEQ Tabla \* ARABIC </w:instrText>
      </w:r>
      <w:r>
        <w:fldChar w:fldCharType="separate"/>
      </w:r>
      <w:r w:rsidR="00E53313">
        <w:rPr>
          <w:noProof/>
          <w:lang w:val="es-ES"/>
        </w:rPr>
        <w:t>9</w:t>
      </w:r>
      <w:r>
        <w:fldChar w:fldCharType="end"/>
      </w:r>
      <w:bookmarkEnd w:id="38"/>
      <w:r w:rsidRPr="00957DB6">
        <w:rPr>
          <w:lang w:val="es-ES"/>
        </w:rPr>
        <w:t xml:space="preserve">: Descripción de las clases que integran el paquete </w:t>
      </w:r>
      <w:proofErr w:type="spellStart"/>
      <w:r w:rsidRPr="00957DB6">
        <w:rPr>
          <w:lang w:val="es-ES"/>
        </w:rPr>
        <w:t>exceptions</w:t>
      </w:r>
      <w:proofErr w:type="spellEnd"/>
      <w:r w:rsidRPr="00957DB6">
        <w:rPr>
          <w:lang w:val="es-ES"/>
        </w:rPr>
        <w:t>.</w:t>
      </w:r>
      <w:bookmarkEnd w:id="39"/>
    </w:p>
    <w:tbl>
      <w:tblPr>
        <w:tblStyle w:val="TableGrid"/>
        <w:tblW w:w="0" w:type="auto"/>
        <w:tblLook w:val="04A0" w:firstRow="1" w:lastRow="0" w:firstColumn="1" w:lastColumn="0" w:noHBand="0" w:noVBand="1"/>
      </w:tblPr>
      <w:tblGrid>
        <w:gridCol w:w="4675"/>
        <w:gridCol w:w="4675"/>
      </w:tblGrid>
      <w:tr w:rsidR="00077FF0" w:rsidTr="00E53FDB">
        <w:tc>
          <w:tcPr>
            <w:tcW w:w="4675" w:type="dxa"/>
            <w:shd w:val="clear" w:color="auto" w:fill="F2F2F2" w:themeFill="background1" w:themeFillShade="F2"/>
          </w:tcPr>
          <w:p w:rsidR="00077FF0" w:rsidRPr="007D5E55" w:rsidRDefault="00077FF0" w:rsidP="00E53FDB">
            <w:pPr>
              <w:pStyle w:val="Trabajos"/>
              <w:jc w:val="center"/>
            </w:pPr>
            <w:r w:rsidRPr="007D5E55">
              <w:t>Clases</w:t>
            </w:r>
          </w:p>
        </w:tc>
        <w:tc>
          <w:tcPr>
            <w:tcW w:w="4675" w:type="dxa"/>
            <w:shd w:val="clear" w:color="auto" w:fill="F2F2F2" w:themeFill="background1" w:themeFillShade="F2"/>
          </w:tcPr>
          <w:p w:rsidR="00077FF0" w:rsidRPr="001F6AA3" w:rsidRDefault="00077FF0" w:rsidP="00E53FDB">
            <w:pPr>
              <w:pStyle w:val="Trabajos"/>
              <w:jc w:val="center"/>
            </w:pPr>
            <w:r w:rsidRPr="001F6AA3">
              <w:t>Descripción</w:t>
            </w:r>
          </w:p>
        </w:tc>
      </w:tr>
      <w:tr w:rsidR="00077FF0" w:rsidRPr="00077FF0" w:rsidTr="00E53FDB">
        <w:tc>
          <w:tcPr>
            <w:tcW w:w="4675" w:type="dxa"/>
          </w:tcPr>
          <w:p w:rsidR="00077FF0" w:rsidRPr="007D5E55" w:rsidRDefault="00077FF0" w:rsidP="00E53FDB">
            <w:pPr>
              <w:pStyle w:val="Trabajos"/>
              <w:jc w:val="center"/>
              <w:rPr>
                <w:i/>
              </w:rPr>
            </w:pPr>
            <w:proofErr w:type="spellStart"/>
            <w:r>
              <w:rPr>
                <w:i/>
              </w:rPr>
              <w:t>CostException</w:t>
            </w:r>
            <w:proofErr w:type="spellEnd"/>
          </w:p>
        </w:tc>
        <w:tc>
          <w:tcPr>
            <w:tcW w:w="4675" w:type="dxa"/>
          </w:tcPr>
          <w:p w:rsidR="00077FF0" w:rsidRPr="007D5E55" w:rsidRDefault="00077FF0" w:rsidP="00E53FDB">
            <w:pPr>
              <w:pStyle w:val="Trabajos"/>
            </w:pPr>
            <w:r>
              <w:t>Clase que maneja la excepción relacionada con el costo, que debe ser mayor que cero.</w:t>
            </w:r>
          </w:p>
        </w:tc>
      </w:tr>
      <w:tr w:rsidR="00077FF0" w:rsidRPr="00077FF0" w:rsidTr="00E53FDB">
        <w:tc>
          <w:tcPr>
            <w:tcW w:w="4675" w:type="dxa"/>
          </w:tcPr>
          <w:p w:rsidR="00077FF0" w:rsidRPr="007D5E55" w:rsidRDefault="00077FF0" w:rsidP="00E53FDB">
            <w:pPr>
              <w:pStyle w:val="Trabajos"/>
              <w:jc w:val="center"/>
              <w:rPr>
                <w:i/>
              </w:rPr>
            </w:pPr>
            <w:proofErr w:type="spellStart"/>
            <w:r>
              <w:rPr>
                <w:i/>
              </w:rPr>
              <w:t>DistanceNotAccessibleException</w:t>
            </w:r>
            <w:proofErr w:type="spellEnd"/>
          </w:p>
        </w:tc>
        <w:tc>
          <w:tcPr>
            <w:tcW w:w="4675" w:type="dxa"/>
          </w:tcPr>
          <w:p w:rsidR="00077FF0" w:rsidRPr="007D5E55" w:rsidRDefault="00077FF0" w:rsidP="00E53FDB">
            <w:pPr>
              <w:pStyle w:val="Trabajos"/>
            </w:pPr>
            <w:r>
              <w:t>Clase que maneja la excepción relacionada con un límite de distancia a recorrer por determinado vehículo.</w:t>
            </w:r>
          </w:p>
        </w:tc>
      </w:tr>
      <w:tr w:rsidR="00077FF0" w:rsidRPr="00077FF0" w:rsidTr="00E53FDB">
        <w:tc>
          <w:tcPr>
            <w:tcW w:w="4675" w:type="dxa"/>
          </w:tcPr>
          <w:p w:rsidR="00077FF0" w:rsidRDefault="00077FF0" w:rsidP="00E53FDB">
            <w:pPr>
              <w:pStyle w:val="Trabajos"/>
              <w:jc w:val="center"/>
              <w:rPr>
                <w:i/>
              </w:rPr>
            </w:pPr>
            <w:proofErr w:type="spellStart"/>
            <w:r>
              <w:rPr>
                <w:i/>
              </w:rPr>
              <w:t>RequestException</w:t>
            </w:r>
            <w:proofErr w:type="spellEnd"/>
          </w:p>
        </w:tc>
        <w:tc>
          <w:tcPr>
            <w:tcW w:w="4675" w:type="dxa"/>
          </w:tcPr>
          <w:p w:rsidR="00077FF0" w:rsidRDefault="00077FF0" w:rsidP="00E53FDB">
            <w:pPr>
              <w:pStyle w:val="Trabajos"/>
            </w:pPr>
            <w:r>
              <w:t>Clase que maneja la excepción relacionada con la demanda, que debe ser mayor que cero.</w:t>
            </w:r>
          </w:p>
        </w:tc>
      </w:tr>
      <w:tr w:rsidR="00077FF0" w:rsidRPr="00077FF0" w:rsidTr="00E53FDB">
        <w:tc>
          <w:tcPr>
            <w:tcW w:w="4675" w:type="dxa"/>
          </w:tcPr>
          <w:p w:rsidR="00077FF0" w:rsidRDefault="00077FF0" w:rsidP="00E53FDB">
            <w:pPr>
              <w:pStyle w:val="Trabajos"/>
              <w:jc w:val="center"/>
              <w:rPr>
                <w:i/>
              </w:rPr>
            </w:pPr>
            <w:proofErr w:type="spellStart"/>
            <w:r>
              <w:rPr>
                <w:i/>
              </w:rPr>
              <w:t>RLC_Exception</w:t>
            </w:r>
            <w:proofErr w:type="spellEnd"/>
          </w:p>
        </w:tc>
        <w:tc>
          <w:tcPr>
            <w:tcW w:w="4675" w:type="dxa"/>
          </w:tcPr>
          <w:p w:rsidR="00077FF0" w:rsidRPr="00EA64C0" w:rsidRDefault="00077FF0" w:rsidP="00E53FDB">
            <w:pPr>
              <w:pStyle w:val="Trabajos"/>
            </w:pPr>
            <w:r>
              <w:t>Clase que maneja la excepción relacionada con la heurística del Vecino más Cercano con Lista de Candidatos Restringidos, donde la lista no puede ser mayor que la mitad de la cantidad de clientes.</w:t>
            </w:r>
          </w:p>
        </w:tc>
      </w:tr>
      <w:tr w:rsidR="00077FF0" w:rsidRPr="00077FF0" w:rsidTr="00E53FDB">
        <w:tc>
          <w:tcPr>
            <w:tcW w:w="4675" w:type="dxa"/>
          </w:tcPr>
          <w:p w:rsidR="00077FF0" w:rsidRDefault="00077FF0" w:rsidP="00E53FDB">
            <w:pPr>
              <w:pStyle w:val="Trabajos"/>
              <w:jc w:val="center"/>
              <w:rPr>
                <w:i/>
              </w:rPr>
            </w:pPr>
            <w:proofErr w:type="spellStart"/>
            <w:r>
              <w:rPr>
                <w:i/>
              </w:rPr>
              <w:lastRenderedPageBreak/>
              <w:t>WithoutCapacityException</w:t>
            </w:r>
            <w:proofErr w:type="spellEnd"/>
          </w:p>
        </w:tc>
        <w:tc>
          <w:tcPr>
            <w:tcW w:w="4675" w:type="dxa"/>
          </w:tcPr>
          <w:p w:rsidR="00077FF0" w:rsidRDefault="00077FF0" w:rsidP="00E53FDB">
            <w:pPr>
              <w:pStyle w:val="Trabajos"/>
            </w:pPr>
            <w:r>
              <w:t>Clase que maneja la excepción relacionada con la capacidad de un vehículo.</w:t>
            </w:r>
          </w:p>
        </w:tc>
      </w:tr>
    </w:tbl>
    <w:p w:rsidR="00077FF0" w:rsidRPr="00077FF0" w:rsidRDefault="00077FF0" w:rsidP="00077FF0">
      <w:pPr>
        <w:spacing w:line="360" w:lineRule="auto"/>
        <w:jc w:val="both"/>
        <w:rPr>
          <w:rStyle w:val="TrabajosCar"/>
          <w:lang w:val="es-ES"/>
        </w:rPr>
      </w:pPr>
    </w:p>
    <w:p w:rsidR="00077FF0" w:rsidRPr="00077FF0" w:rsidRDefault="00077FF0" w:rsidP="00077FF0">
      <w:pPr>
        <w:spacing w:line="360" w:lineRule="auto"/>
        <w:jc w:val="both"/>
        <w:rPr>
          <w:rStyle w:val="TrabajosCar"/>
          <w:i/>
          <w:lang w:val="es-ES"/>
        </w:rPr>
      </w:pPr>
      <w:r w:rsidRPr="00077FF0">
        <w:rPr>
          <w:rStyle w:val="TrabajosCar"/>
          <w:lang w:val="es-ES"/>
        </w:rPr>
        <w:t xml:space="preserve">En la </w:t>
      </w:r>
      <w:r w:rsidRPr="008B2CA2">
        <w:rPr>
          <w:rStyle w:val="TrabajosCar"/>
        </w:rPr>
        <w:fldChar w:fldCharType="begin"/>
      </w:r>
      <w:r w:rsidRPr="00077FF0">
        <w:rPr>
          <w:rStyle w:val="TrabajosCar"/>
          <w:lang w:val="es-ES"/>
        </w:rPr>
        <w:instrText xml:space="preserve"> REF _Ref176627619 \h  \* MERGEFORMAT </w:instrText>
      </w:r>
      <w:r w:rsidRPr="008B2CA2">
        <w:rPr>
          <w:rStyle w:val="TrabajosCar"/>
        </w:rPr>
      </w:r>
      <w:r w:rsidRPr="008B2CA2">
        <w:rPr>
          <w:rStyle w:val="TrabajosCar"/>
        </w:rPr>
        <w:fldChar w:fldCharType="separate"/>
      </w:r>
      <w:r w:rsidR="00E53313" w:rsidRPr="00E53313">
        <w:rPr>
          <w:rStyle w:val="TrabajosCar"/>
          <w:lang w:val="es-ES"/>
        </w:rPr>
        <w:t>Tabla 10</w:t>
      </w:r>
      <w:r w:rsidRPr="008B2CA2">
        <w:rPr>
          <w:rStyle w:val="TrabajosCar"/>
        </w:rPr>
        <w:fldChar w:fldCharType="end"/>
      </w:r>
      <w:r w:rsidRPr="00077FF0">
        <w:rPr>
          <w:rStyle w:val="TrabajosCar"/>
          <w:lang w:val="es-ES"/>
        </w:rPr>
        <w:t xml:space="preserve"> se describe la clase que contiene el paquete </w:t>
      </w:r>
      <w:proofErr w:type="spellStart"/>
      <w:r w:rsidRPr="00077FF0">
        <w:rPr>
          <w:rStyle w:val="TrabajosCar"/>
          <w:i/>
          <w:lang w:val="es-ES"/>
        </w:rPr>
        <w:t>controller</w:t>
      </w:r>
      <w:proofErr w:type="spellEnd"/>
      <w:r w:rsidRPr="00077FF0">
        <w:rPr>
          <w:rStyle w:val="TrabajosCar"/>
          <w:i/>
          <w:lang w:val="es-ES"/>
        </w:rPr>
        <w:t>.</w:t>
      </w:r>
    </w:p>
    <w:p w:rsidR="00077FF0" w:rsidRPr="00B73C58" w:rsidRDefault="00077FF0" w:rsidP="00077FF0">
      <w:pPr>
        <w:pStyle w:val="Trabajos"/>
        <w:jc w:val="center"/>
        <w:rPr>
          <w:lang w:val="es-ES"/>
        </w:rPr>
      </w:pPr>
      <w:bookmarkStart w:id="40" w:name="_Ref171730507"/>
      <w:bookmarkStart w:id="41" w:name="_Ref176627619"/>
      <w:bookmarkStart w:id="42" w:name="_Toc176801254"/>
      <w:r w:rsidRPr="00B73C58">
        <w:rPr>
          <w:lang w:val="es-ES"/>
        </w:rPr>
        <w:t xml:space="preserve">Tabla </w:t>
      </w:r>
      <w:r>
        <w:fldChar w:fldCharType="begin"/>
      </w:r>
      <w:r w:rsidRPr="00B73C58">
        <w:rPr>
          <w:lang w:val="es-ES"/>
        </w:rPr>
        <w:instrText xml:space="preserve"> SEQ Tabla \* ARABIC </w:instrText>
      </w:r>
      <w:r>
        <w:fldChar w:fldCharType="separate"/>
      </w:r>
      <w:r w:rsidR="00E53313">
        <w:rPr>
          <w:noProof/>
          <w:lang w:val="es-ES"/>
        </w:rPr>
        <w:t>10</w:t>
      </w:r>
      <w:r>
        <w:fldChar w:fldCharType="end"/>
      </w:r>
      <w:bookmarkEnd w:id="40"/>
      <w:r w:rsidRPr="00B73C58">
        <w:rPr>
          <w:lang w:val="es-ES"/>
        </w:rPr>
        <w:t xml:space="preserve">: Descripción de las clases que integran el paquete </w:t>
      </w:r>
      <w:proofErr w:type="spellStart"/>
      <w:r w:rsidRPr="00B73C58">
        <w:rPr>
          <w:i/>
          <w:lang w:val="es-ES"/>
        </w:rPr>
        <w:t>controller</w:t>
      </w:r>
      <w:proofErr w:type="spellEnd"/>
      <w:r w:rsidRPr="00B73C58">
        <w:rPr>
          <w:lang w:val="es-ES"/>
        </w:rPr>
        <w:t>.</w:t>
      </w:r>
      <w:bookmarkEnd w:id="41"/>
      <w:bookmarkEnd w:id="42"/>
    </w:p>
    <w:tbl>
      <w:tblPr>
        <w:tblStyle w:val="TableGrid"/>
        <w:tblW w:w="0" w:type="auto"/>
        <w:tblLook w:val="04A0" w:firstRow="1" w:lastRow="0" w:firstColumn="1" w:lastColumn="0" w:noHBand="0" w:noVBand="1"/>
      </w:tblPr>
      <w:tblGrid>
        <w:gridCol w:w="4675"/>
        <w:gridCol w:w="4675"/>
      </w:tblGrid>
      <w:tr w:rsidR="00077FF0" w:rsidTr="00E53FDB">
        <w:tc>
          <w:tcPr>
            <w:tcW w:w="4675" w:type="dxa"/>
            <w:shd w:val="clear" w:color="auto" w:fill="F2F2F2" w:themeFill="background1" w:themeFillShade="F2"/>
          </w:tcPr>
          <w:p w:rsidR="00077FF0" w:rsidRPr="007D5E55" w:rsidRDefault="00077FF0" w:rsidP="00E53FDB">
            <w:pPr>
              <w:pStyle w:val="Trabajos"/>
              <w:jc w:val="center"/>
            </w:pPr>
            <w:r w:rsidRPr="007D5E55">
              <w:t>Clases</w:t>
            </w:r>
          </w:p>
        </w:tc>
        <w:tc>
          <w:tcPr>
            <w:tcW w:w="4675" w:type="dxa"/>
            <w:shd w:val="clear" w:color="auto" w:fill="F2F2F2" w:themeFill="background1" w:themeFillShade="F2"/>
          </w:tcPr>
          <w:p w:rsidR="00077FF0" w:rsidRPr="007D5E55" w:rsidRDefault="00077FF0" w:rsidP="00E53FDB">
            <w:pPr>
              <w:pStyle w:val="Trabajos"/>
              <w:jc w:val="center"/>
            </w:pPr>
            <w:r w:rsidRPr="007D5E55">
              <w:t>Descripción</w:t>
            </w:r>
          </w:p>
        </w:tc>
      </w:tr>
      <w:tr w:rsidR="00077FF0" w:rsidRPr="00077FF0" w:rsidTr="00E53FDB">
        <w:tc>
          <w:tcPr>
            <w:tcW w:w="4675" w:type="dxa"/>
          </w:tcPr>
          <w:p w:rsidR="00077FF0" w:rsidRPr="007D5E55" w:rsidRDefault="00077FF0" w:rsidP="00E53FDB">
            <w:pPr>
              <w:pStyle w:val="Trabajos"/>
              <w:jc w:val="center"/>
              <w:rPr>
                <w:i/>
              </w:rPr>
            </w:pPr>
            <w:proofErr w:type="spellStart"/>
            <w:r>
              <w:rPr>
                <w:i/>
              </w:rPr>
              <w:t>StrategyHeuristic</w:t>
            </w:r>
            <w:proofErr w:type="spellEnd"/>
          </w:p>
        </w:tc>
        <w:tc>
          <w:tcPr>
            <w:tcW w:w="4675" w:type="dxa"/>
          </w:tcPr>
          <w:p w:rsidR="00077FF0" w:rsidRPr="007D5E55" w:rsidRDefault="00077FF0" w:rsidP="00E53FDB">
            <w:pPr>
              <w:pStyle w:val="Trabajos"/>
            </w:pPr>
            <w:r w:rsidRPr="00B73C58">
              <w:t>C</w:t>
            </w:r>
            <w:r>
              <w:t xml:space="preserve">lase que controla el proceso de </w:t>
            </w:r>
            <w:r w:rsidRPr="00B73C58">
              <w:t>construcción de solu</w:t>
            </w:r>
            <w:r>
              <w:t xml:space="preserve">ciones </w:t>
            </w:r>
            <w:r w:rsidRPr="00B73C58">
              <w:t>a los problemas de planificac</w:t>
            </w:r>
            <w:r>
              <w:t xml:space="preserve">ión de rutas de vehículos en la </w:t>
            </w:r>
            <w:r w:rsidRPr="00B73C58">
              <w:t>biblioteca</w:t>
            </w:r>
            <w:r w:rsidR="00BA06A0">
              <w:t xml:space="preserve"> (ver </w:t>
            </w:r>
            <w:r w:rsidR="00BA06A0">
              <w:fldChar w:fldCharType="begin"/>
            </w:r>
            <w:r w:rsidR="00BA06A0">
              <w:instrText xml:space="preserve"> REF _Ref176629660 \h </w:instrText>
            </w:r>
            <w:r w:rsidR="00BA06A0">
              <w:fldChar w:fldCharType="separate"/>
            </w:r>
            <w:r w:rsidR="00BA06A0" w:rsidRPr="000259DD">
              <w:t xml:space="preserve">Figura </w:t>
            </w:r>
            <w:r w:rsidR="00BA06A0">
              <w:rPr>
                <w:noProof/>
              </w:rPr>
              <w:t>10</w:t>
            </w:r>
            <w:r w:rsidR="00BA06A0">
              <w:fldChar w:fldCharType="end"/>
            </w:r>
            <w:r w:rsidR="00BA06A0">
              <w:t>)</w:t>
            </w:r>
            <w:r w:rsidRPr="00B73C58">
              <w:t>.</w:t>
            </w:r>
          </w:p>
        </w:tc>
      </w:tr>
    </w:tbl>
    <w:p w:rsidR="00077FF0" w:rsidRPr="00077FF0" w:rsidRDefault="00077FF0" w:rsidP="00077FF0">
      <w:pPr>
        <w:spacing w:line="360" w:lineRule="auto"/>
        <w:jc w:val="both"/>
        <w:rPr>
          <w:rStyle w:val="TrabajosCar"/>
          <w:lang w:val="es-ES"/>
        </w:rPr>
      </w:pPr>
    </w:p>
    <w:p w:rsidR="00077FF0" w:rsidRDefault="002C0A64" w:rsidP="00077FF0">
      <w:pPr>
        <w:pStyle w:val="Heading2"/>
        <w:spacing w:line="360" w:lineRule="auto"/>
        <w:jc w:val="both"/>
        <w:rPr>
          <w:rFonts w:ascii="Arial" w:hAnsi="Arial" w:cs="Arial"/>
          <w:b/>
          <w:color w:val="auto"/>
          <w:sz w:val="24"/>
        </w:rPr>
      </w:pPr>
      <w:bookmarkStart w:id="43" w:name="_Toc179299012"/>
      <w:r>
        <w:rPr>
          <w:rFonts w:ascii="Arial" w:hAnsi="Arial" w:cs="Arial"/>
          <w:b/>
          <w:color w:val="auto"/>
          <w:sz w:val="24"/>
        </w:rPr>
        <w:t>1</w:t>
      </w:r>
      <w:r w:rsidR="00077FF0">
        <w:rPr>
          <w:rFonts w:ascii="Arial" w:hAnsi="Arial" w:cs="Arial"/>
          <w:b/>
          <w:color w:val="auto"/>
          <w:sz w:val="24"/>
        </w:rPr>
        <w:t>.4 Principios de diseño</w:t>
      </w:r>
      <w:bookmarkEnd w:id="43"/>
    </w:p>
    <w:p w:rsidR="00077FF0" w:rsidRPr="00077FF0" w:rsidRDefault="00077FF0" w:rsidP="00077FF0">
      <w:pPr>
        <w:spacing w:line="360" w:lineRule="auto"/>
        <w:jc w:val="both"/>
        <w:rPr>
          <w:rFonts w:ascii="Arial" w:hAnsi="Arial" w:cs="Arial"/>
          <w:sz w:val="24"/>
          <w:szCs w:val="24"/>
          <w:lang w:val="es-ES"/>
        </w:rPr>
      </w:pPr>
      <w:r w:rsidRPr="00077FF0">
        <w:rPr>
          <w:rFonts w:ascii="Arial" w:hAnsi="Arial" w:cs="Arial"/>
          <w:sz w:val="24"/>
          <w:szCs w:val="24"/>
          <w:lang w:val="es-ES"/>
        </w:rPr>
        <w:t xml:space="preserve">Los principios de diseño de software son fundamentales para construir sistemas que sean robustos, escalables y fáciles de mantener. Estos principios actúan como cimientos en la arquitectura de software, guiando a los desarrolladores en la toma de decisiones de diseño que resultan en un software eficiente y confiable </w:t>
      </w:r>
      <w:r>
        <w:rPr>
          <w:rFonts w:ascii="Arial" w:hAnsi="Arial" w:cs="Arial"/>
          <w:sz w:val="24"/>
          <w:szCs w:val="24"/>
        </w:rPr>
        <w:fldChar w:fldCharType="begin"/>
      </w:r>
      <w:r w:rsidR="006B2B51" w:rsidRPr="006B2B51">
        <w:rPr>
          <w:rFonts w:ascii="Arial" w:hAnsi="Arial" w:cs="Arial"/>
          <w:sz w:val="24"/>
          <w:szCs w:val="24"/>
          <w:lang w:val="es-ES"/>
        </w:rPr>
        <w:instrText xml:space="preserve"> ADDIN EN.CITE &lt;EndNote&gt;&lt;Cite&gt;&lt;Author&gt;Madasu&lt;/Author&gt;&lt;Year&gt;2015&lt;/Year&gt;&lt;RecNum&gt;29&lt;/RecNum&gt;&lt;DisplayText&gt;[5]&lt;/DisplayText&gt;&lt;record&gt;&lt;rec-number&gt;29&lt;/rec-number&gt;&lt;foreign-keys&gt;&lt;key app="EN" db-id="ddf5z009nwxvelevep9prx5dsd99saed90xp" timestamp="1707798857"&gt;29&lt;/key&gt;&lt;/foreign-keys&gt;&lt;ref-type name="Journal Article"&gt;17&lt;/ref-type&gt;&lt;contributors&gt;&lt;authors&gt;&lt;author&gt;Madasu, Vamsi Krishna&lt;/author&gt;&lt;author&gt;Venna, TVSN&lt;/author&gt;&lt;author&gt;Eltaeib, Tarik&lt;/author&gt;&lt;author&gt;Moalla, MA&lt;/author&gt;&lt;author&gt;Almuslet, NA&lt;/author&gt;&lt;author&gt;Badaoui, A&lt;/author&gt;&lt;/authors&gt;&lt;/contributors&gt;&lt;titles&gt;&lt;title&gt;Solid principles in software architecture and introduction to resm concept in oop&lt;/title&gt;&lt;secondary-title&gt;Studies&lt;/secondary-title&gt;&lt;/titles&gt;&lt;periodical&gt;&lt;full-title&gt;Studies&lt;/full-title&gt;&lt;/periodical&gt;&lt;pages&gt;8&lt;/pages&gt;&lt;volume&gt;35&lt;/volume&gt;&lt;number&gt;38&lt;/number&gt;&lt;dates&gt;&lt;year&gt;2015&lt;/year&gt;&lt;/dates&gt;&lt;urls&gt;&lt;/urls&gt;&lt;/record&gt;&lt;/Cite&gt;&lt;/EndNote&gt;</w:instrText>
      </w:r>
      <w:r>
        <w:rPr>
          <w:rFonts w:ascii="Arial" w:hAnsi="Arial" w:cs="Arial"/>
          <w:sz w:val="24"/>
          <w:szCs w:val="24"/>
        </w:rPr>
        <w:fldChar w:fldCharType="separate"/>
      </w:r>
      <w:r w:rsidR="006B2B51" w:rsidRPr="006B2B51">
        <w:rPr>
          <w:rFonts w:ascii="Arial" w:hAnsi="Arial" w:cs="Arial"/>
          <w:noProof/>
          <w:sz w:val="24"/>
          <w:szCs w:val="24"/>
          <w:lang w:val="es-ES"/>
        </w:rPr>
        <w:t>[5]</w:t>
      </w:r>
      <w:r>
        <w:rPr>
          <w:rFonts w:ascii="Arial" w:hAnsi="Arial" w:cs="Arial"/>
          <w:sz w:val="24"/>
          <w:szCs w:val="24"/>
        </w:rPr>
        <w:fldChar w:fldCharType="end"/>
      </w:r>
      <w:r w:rsidRPr="00077FF0">
        <w:rPr>
          <w:rFonts w:ascii="Arial" w:hAnsi="Arial" w:cs="Arial"/>
          <w:sz w:val="24"/>
          <w:szCs w:val="24"/>
          <w:lang w:val="es-ES"/>
        </w:rPr>
        <w:t xml:space="preserve">. </w:t>
      </w:r>
    </w:p>
    <w:p w:rsidR="00077FF0" w:rsidRPr="00077FF0" w:rsidRDefault="00077FF0" w:rsidP="00077FF0">
      <w:pPr>
        <w:spacing w:line="360" w:lineRule="auto"/>
        <w:jc w:val="both"/>
        <w:rPr>
          <w:rFonts w:ascii="Arial" w:hAnsi="Arial" w:cs="Arial"/>
          <w:sz w:val="24"/>
          <w:szCs w:val="24"/>
          <w:lang w:val="es-ES"/>
        </w:rPr>
      </w:pPr>
      <w:r w:rsidRPr="00077FF0">
        <w:rPr>
          <w:rFonts w:ascii="Arial" w:hAnsi="Arial" w:cs="Arial"/>
          <w:sz w:val="24"/>
          <w:szCs w:val="24"/>
          <w:lang w:val="es-ES"/>
        </w:rPr>
        <w:t>A continuación, se describen los principios de diseño aplicados en BHCVRP:</w:t>
      </w:r>
    </w:p>
    <w:p w:rsidR="00077FF0" w:rsidRDefault="00077FF0" w:rsidP="00077FF0">
      <w:pPr>
        <w:pStyle w:val="ListParagraph"/>
        <w:numPr>
          <w:ilvl w:val="0"/>
          <w:numId w:val="1"/>
        </w:numPr>
        <w:spacing w:line="360" w:lineRule="auto"/>
        <w:jc w:val="both"/>
        <w:rPr>
          <w:rFonts w:ascii="Arial" w:hAnsi="Arial" w:cs="Arial"/>
          <w:sz w:val="24"/>
          <w:szCs w:val="24"/>
          <w:lang w:val="es-ES"/>
        </w:rPr>
      </w:pPr>
      <w:r w:rsidRPr="00C008CB">
        <w:rPr>
          <w:rFonts w:ascii="Arial" w:hAnsi="Arial" w:cs="Arial"/>
          <w:sz w:val="24"/>
          <w:szCs w:val="24"/>
          <w:lang w:val="es-ES"/>
        </w:rPr>
        <w:t>Encapsulación de la variabilidad:</w:t>
      </w:r>
      <w:r w:rsidRPr="00936505">
        <w:rPr>
          <w:rFonts w:ascii="Arial" w:hAnsi="Arial" w:cs="Arial"/>
          <w:sz w:val="24"/>
          <w:szCs w:val="24"/>
          <w:lang w:val="es-ES"/>
        </w:rPr>
        <w:t xml:space="preserve"> implica separar las partes del sistema que pueden cambiar de las que deben permanecer inalteradas. Por tanto, se protegen las partes estables y se facilitan futuras modificaciones en las partes variables sin afectar al resto del sistema </w:t>
      </w:r>
      <w:r w:rsidRPr="00936505">
        <w:rPr>
          <w:rFonts w:ascii="Arial" w:hAnsi="Arial" w:cs="Arial"/>
          <w:sz w:val="24"/>
          <w:szCs w:val="24"/>
          <w:lang w:val="es-ES"/>
        </w:rPr>
        <w:fldChar w:fldCharType="begin"/>
      </w:r>
      <w:r w:rsidR="006B2B51">
        <w:rPr>
          <w:rFonts w:ascii="Arial" w:hAnsi="Arial" w:cs="Arial"/>
          <w:sz w:val="24"/>
          <w:szCs w:val="24"/>
          <w:lang w:val="es-ES"/>
        </w:rPr>
        <w:instrText xml:space="preserve"> ADDIN EN.CITE &lt;EndNote&gt;&lt;Cite&gt;&lt;Author&gt;Lalanda&lt;/Author&gt;&lt;Year&gt;1999&lt;/Year&gt;&lt;RecNum&gt;30&lt;/RecNum&gt;&lt;DisplayText&gt;[6]&lt;/DisplayText&gt;&lt;record&gt;&lt;rec-number&gt;30&lt;/rec-number&gt;&lt;foreign-keys&gt;&lt;key app="EN" db-id="ddf5z009nwxvelevep9prx5dsd99saed90xp" timestamp="1707799408"&gt;30&lt;/key&gt;&lt;/foreign-keys&gt;&lt;ref-type name="Generic"&gt;13&lt;/ref-type&gt;&lt;contributors&gt;&lt;authors&gt;&lt;author&gt;Lalanda, Philippe&lt;/author&gt;&lt;/authors&gt;&lt;/contributors&gt;&lt;titles&gt;&lt;title&gt;Style-specific techniques to design product-line architectures&lt;/title&gt;&lt;/titles&gt;&lt;dates&gt;&lt;year&gt;1999&lt;/year&gt;&lt;/dates&gt;&lt;publisher&gt;Thomson-CSF Corporate Research Laboratory, Domaine de Corbeville, Orsay, France&lt;/publisher&gt;&lt;urls&gt;&lt;/urls&gt;&lt;/record&gt;&lt;/Cite&gt;&lt;/EndNote&gt;</w:instrText>
      </w:r>
      <w:r w:rsidRPr="00936505">
        <w:rPr>
          <w:rFonts w:ascii="Arial" w:hAnsi="Arial" w:cs="Arial"/>
          <w:sz w:val="24"/>
          <w:szCs w:val="24"/>
          <w:lang w:val="es-ES"/>
        </w:rPr>
        <w:fldChar w:fldCharType="separate"/>
      </w:r>
      <w:r w:rsidR="006B2B51">
        <w:rPr>
          <w:rFonts w:ascii="Arial" w:hAnsi="Arial" w:cs="Arial"/>
          <w:noProof/>
          <w:sz w:val="24"/>
          <w:szCs w:val="24"/>
          <w:lang w:val="es-ES"/>
        </w:rPr>
        <w:t>[6]</w:t>
      </w:r>
      <w:r w:rsidRPr="00936505">
        <w:rPr>
          <w:rFonts w:ascii="Arial" w:hAnsi="Arial" w:cs="Arial"/>
          <w:sz w:val="24"/>
          <w:szCs w:val="24"/>
          <w:lang w:val="es-ES"/>
        </w:rPr>
        <w:fldChar w:fldCharType="end"/>
      </w:r>
      <w:r w:rsidRPr="00936505">
        <w:rPr>
          <w:rFonts w:ascii="Arial" w:hAnsi="Arial" w:cs="Arial"/>
          <w:sz w:val="24"/>
          <w:szCs w:val="24"/>
          <w:lang w:val="es-ES"/>
        </w:rPr>
        <w:t xml:space="preserve">. Esto se puede evidenciar en las heurísticas, distancias y </w:t>
      </w:r>
      <w:r>
        <w:rPr>
          <w:rFonts w:ascii="Arial" w:hAnsi="Arial" w:cs="Arial"/>
          <w:sz w:val="24"/>
          <w:szCs w:val="24"/>
          <w:lang w:val="es-ES"/>
        </w:rPr>
        <w:t>pasos de post-optimización</w:t>
      </w:r>
      <w:r w:rsidRPr="00936505">
        <w:rPr>
          <w:rFonts w:ascii="Arial" w:hAnsi="Arial" w:cs="Arial"/>
          <w:sz w:val="24"/>
          <w:szCs w:val="24"/>
          <w:lang w:val="es-ES"/>
        </w:rPr>
        <w:t>, donde el código que maneja estos paquetes está separado en clases específicas.</w:t>
      </w:r>
    </w:p>
    <w:p w:rsidR="00077FF0" w:rsidRDefault="00077FF0" w:rsidP="00077FF0">
      <w:pPr>
        <w:pStyle w:val="ListParagraph"/>
        <w:numPr>
          <w:ilvl w:val="0"/>
          <w:numId w:val="1"/>
        </w:numPr>
        <w:spacing w:line="360" w:lineRule="auto"/>
        <w:jc w:val="both"/>
        <w:rPr>
          <w:rFonts w:ascii="Arial" w:hAnsi="Arial" w:cs="Arial"/>
          <w:sz w:val="24"/>
          <w:szCs w:val="24"/>
          <w:lang w:val="es-ES"/>
        </w:rPr>
      </w:pPr>
      <w:r w:rsidRPr="00C008CB">
        <w:rPr>
          <w:rFonts w:ascii="Arial" w:hAnsi="Arial" w:cs="Arial"/>
          <w:sz w:val="24"/>
          <w:szCs w:val="24"/>
          <w:lang w:val="es-ES"/>
        </w:rPr>
        <w:t>Hollywood:</w:t>
      </w:r>
      <w:r w:rsidRPr="006B71FF">
        <w:rPr>
          <w:rFonts w:ascii="Arial" w:hAnsi="Arial" w:cs="Arial"/>
          <w:sz w:val="24"/>
          <w:szCs w:val="24"/>
          <w:lang w:val="es-ES"/>
        </w:rPr>
        <w:t xml:space="preserve"> sugiere que, al diseñar un programa, las llamadas para interactuar deben iniciarse desde las partes de alto nivel hacia las partes de bajo nivel. En otras palabras, las piezas principales actúan como coordinadoras, y no al revés. E</w:t>
      </w:r>
      <w:r>
        <w:rPr>
          <w:rFonts w:ascii="Arial" w:hAnsi="Arial" w:cs="Arial"/>
          <w:sz w:val="24"/>
          <w:szCs w:val="24"/>
          <w:lang w:val="es-ES"/>
        </w:rPr>
        <w:t>sto tiene un efecto beneficioso, ya que</w:t>
      </w:r>
      <w:r w:rsidRPr="006B71FF">
        <w:rPr>
          <w:rFonts w:ascii="Arial" w:hAnsi="Arial" w:cs="Arial"/>
          <w:sz w:val="24"/>
          <w:szCs w:val="24"/>
          <w:lang w:val="es-ES"/>
        </w:rPr>
        <w:t xml:space="preserve"> evita la creación de dependencias complicadas entre las diferentes partes del sistema</w:t>
      </w:r>
      <w:r>
        <w:rPr>
          <w:rFonts w:ascii="Arial" w:hAnsi="Arial" w:cs="Arial"/>
          <w:sz w:val="24"/>
          <w:szCs w:val="24"/>
          <w:lang w:val="es-ES"/>
        </w:rPr>
        <w:t xml:space="preserve"> </w:t>
      </w:r>
      <w:r>
        <w:rPr>
          <w:rFonts w:ascii="Arial" w:hAnsi="Arial" w:cs="Arial"/>
          <w:sz w:val="24"/>
          <w:szCs w:val="24"/>
          <w:lang w:val="es-ES"/>
        </w:rPr>
        <w:fldChar w:fldCharType="begin"/>
      </w:r>
      <w:r w:rsidR="006B2B51">
        <w:rPr>
          <w:rFonts w:ascii="Arial" w:hAnsi="Arial" w:cs="Arial"/>
          <w:sz w:val="24"/>
          <w:szCs w:val="24"/>
          <w:lang w:val="es-ES"/>
        </w:rPr>
        <w:instrText xml:space="preserve"> ADDIN EN.CITE &lt;EndNote&gt;&lt;Cite&gt;&lt;Author&gt;Capilla Sevilla&lt;/Author&gt;&lt;Year&gt;2022&lt;/Year&gt;&lt;RecNum&gt;31&lt;/RecNum&gt;&lt;DisplayText&gt;[7]&lt;/DisplayText&gt;&lt;record&gt;&lt;rec-number&gt;31&lt;/rec-number&gt;&lt;foreign-keys&gt;&lt;key app="EN" db-id="ddf5z009nwxvelevep9prx5dsd99saed90xp" timestamp="1707799877"&gt;31&lt;/key&gt;&lt;/foreign-keys&gt;&lt;ref-type name="Journal Article"&gt;17&lt;/ref-type&gt;&lt;contributors&gt;&lt;authors&gt;&lt;author&gt;Capilla Sevilla, Rafael&lt;/author&gt;&lt;/authors&gt;&lt;/contributors&gt;&lt;titles&gt;&lt;title&gt;Temas Diseño y Arquitectura del Software&lt;/title&gt;&lt;/titles&gt;&lt;dates&gt;&lt;year&gt;2022&lt;/year&gt;&lt;/dates&gt;&lt;urls&gt;&lt;/urls&gt;&lt;/record&gt;&lt;/Cite&gt;&lt;/EndNote&gt;</w:instrText>
      </w:r>
      <w:r>
        <w:rPr>
          <w:rFonts w:ascii="Arial" w:hAnsi="Arial" w:cs="Arial"/>
          <w:sz w:val="24"/>
          <w:szCs w:val="24"/>
          <w:lang w:val="es-ES"/>
        </w:rPr>
        <w:fldChar w:fldCharType="separate"/>
      </w:r>
      <w:r w:rsidR="006B2B51">
        <w:rPr>
          <w:rFonts w:ascii="Arial" w:hAnsi="Arial" w:cs="Arial"/>
          <w:noProof/>
          <w:sz w:val="24"/>
          <w:szCs w:val="24"/>
          <w:lang w:val="es-ES"/>
        </w:rPr>
        <w:t>[7]</w:t>
      </w:r>
      <w:r>
        <w:rPr>
          <w:rFonts w:ascii="Arial" w:hAnsi="Arial" w:cs="Arial"/>
          <w:sz w:val="24"/>
          <w:szCs w:val="24"/>
          <w:lang w:val="es-ES"/>
        </w:rPr>
        <w:fldChar w:fldCharType="end"/>
      </w:r>
      <w:r>
        <w:rPr>
          <w:rFonts w:ascii="Arial" w:hAnsi="Arial" w:cs="Arial"/>
          <w:sz w:val="24"/>
          <w:szCs w:val="24"/>
          <w:lang w:val="es-ES"/>
        </w:rPr>
        <w:t xml:space="preserve">. En el contexto de las </w:t>
      </w:r>
      <w:r>
        <w:rPr>
          <w:rFonts w:ascii="Arial" w:hAnsi="Arial" w:cs="Arial"/>
          <w:sz w:val="24"/>
          <w:szCs w:val="24"/>
          <w:lang w:val="es-ES"/>
        </w:rPr>
        <w:lastRenderedPageBreak/>
        <w:t>heurísticas y las distancias, cuando se va a crear una de estas, se permite que ellas mismas decidan cuando crear las instancias que necesiten, en vez de crear todos los tipos de heurísticas y distancias.</w:t>
      </w:r>
    </w:p>
    <w:p w:rsidR="00077FF0" w:rsidRPr="00C008CB" w:rsidRDefault="00077FF0" w:rsidP="00077FF0">
      <w:pPr>
        <w:pStyle w:val="ListParagraph"/>
        <w:numPr>
          <w:ilvl w:val="0"/>
          <w:numId w:val="1"/>
        </w:numPr>
        <w:spacing w:line="360" w:lineRule="auto"/>
        <w:jc w:val="both"/>
        <w:rPr>
          <w:rFonts w:ascii="Arial" w:hAnsi="Arial" w:cs="Arial"/>
          <w:sz w:val="24"/>
          <w:szCs w:val="24"/>
          <w:lang w:val="es-ES"/>
        </w:rPr>
      </w:pPr>
      <w:r w:rsidRPr="00C008CB">
        <w:rPr>
          <w:rFonts w:ascii="Arial" w:hAnsi="Arial" w:cs="Arial"/>
          <w:sz w:val="24"/>
          <w:szCs w:val="24"/>
          <w:lang w:val="es-ES"/>
        </w:rPr>
        <w:t>Cohesión y acoplamiento:</w:t>
      </w:r>
      <w:r>
        <w:rPr>
          <w:rFonts w:ascii="Arial" w:hAnsi="Arial" w:cs="Arial"/>
          <w:sz w:val="24"/>
          <w:szCs w:val="24"/>
          <w:lang w:val="es-ES"/>
        </w:rPr>
        <w:t xml:space="preserve"> la cohesión se refiere al grado de relación existente entre los elementos de una clase y el acoplamiento mide la dependencia de una clase respecto a otros elementos externos. Para mantener un buen diseño de software se busca obtener alta cohesión y bajo acoplamiento. Esto garantiza que los métodos estén estrechamente relacionados mediante llamadas entre ellos o utilizando variables con ámbito a nivel de clase, por tanto, dicha clase realiza una única tarea. Además, minimiza el empleo de componentes externos, mejorando la encapsulación </w:t>
      </w:r>
      <w:r>
        <w:rPr>
          <w:rFonts w:ascii="Arial" w:hAnsi="Arial" w:cs="Arial"/>
          <w:sz w:val="24"/>
          <w:szCs w:val="24"/>
          <w:lang w:val="es-ES"/>
        </w:rPr>
        <w:fldChar w:fldCharType="begin"/>
      </w:r>
      <w:r w:rsidR="006B2B51">
        <w:rPr>
          <w:rFonts w:ascii="Arial" w:hAnsi="Arial" w:cs="Arial"/>
          <w:sz w:val="24"/>
          <w:szCs w:val="24"/>
          <w:lang w:val="es-ES"/>
        </w:rPr>
        <w:instrText xml:space="preserve"> ADDIN EN.CITE &lt;EndNote&gt;&lt;Cite&gt;&lt;Author&gt;Torossi&lt;/Author&gt;&lt;RecNum&gt;37&lt;/RecNum&gt;&lt;DisplayText&gt;[8, 9]&lt;/DisplayText&gt;&lt;record&gt;&lt;rec-number&gt;37&lt;/rec-number&gt;&lt;foreign-keys&gt;&lt;key app="EN" db-id="ddf5z009nwxvelevep9prx5dsd99saed90xp" timestamp="1708894313"&gt;37&lt;/key&gt;&lt;/foreign-keys&gt;&lt;ref-type name="Journal Article"&gt;17&lt;/ref-type&gt;&lt;contributors&gt;&lt;authors&gt;&lt;author&gt;Torossi, G&lt;/author&gt;&lt;/authors&gt;&lt;/contributors&gt;&lt;titles&gt;&lt;title&gt;Diseño de sistemas&lt;/title&gt;&lt;secondary-title&gt;Universidad Tecnológica Nacional Disponible en http://exa. unne. edu. ar/informatica/anasistem2/public_html/apuntes/de1. pdf&lt;/secondary-title&gt;&lt;/titles&gt;&lt;periodical&gt;&lt;full-title&gt;Universidad Tecnológica Nacional Disponible en http://exa. unne. edu. ar/informatica/anasistem2/public_html/apuntes/de1. pdf&lt;/full-title&gt;&lt;/periodical&gt;&lt;dates&gt;&lt;/dates&gt;&lt;urls&gt;&lt;/urls&gt;&lt;/record&gt;&lt;/Cite&gt;&lt;Cite&gt;&lt;Author&gt;Sommerville&lt;/Author&gt;&lt;Year&gt;2011&lt;/Year&gt;&lt;RecNum&gt;35&lt;/RecNum&gt;&lt;record&gt;&lt;rec-number&gt;35&lt;/rec-number&gt;&lt;foreign-keys&gt;&lt;key app="EN" db-id="ddf5z009nwxvelevep9prx5dsd99saed90xp" timestamp="1708894249"&gt;35&lt;/key&gt;&lt;/foreign-keys&gt;&lt;ref-type name="Journal Article"&gt;17&lt;/ref-type&gt;&lt;contributors&gt;&lt;authors&gt;&lt;author&gt;Sommerville, Ian&lt;/author&gt;&lt;author&gt;Wesley, A&lt;/author&gt;&lt;/authors&gt;&lt;/contributors&gt;&lt;titles&gt;&lt;title&gt;Introducción a la Ingeniería de Software&lt;/title&gt;&lt;secondary-title&gt;I. Sommerville, Ingeniería de Software. Pearson Educación&lt;/secondary-title&gt;&lt;/titles&gt;&lt;periodical&gt;&lt;full-title&gt;I. Sommerville, Ingeniería de Software. Pearson Educación&lt;/full-title&gt;&lt;/periodical&gt;&lt;dates&gt;&lt;year&gt;2011&lt;/year&gt;&lt;/dates&gt;&lt;urls&gt;&lt;/urls&gt;&lt;/record&gt;&lt;/Cite&gt;&lt;/EndNote&gt;</w:instrText>
      </w:r>
      <w:r>
        <w:rPr>
          <w:rFonts w:ascii="Arial" w:hAnsi="Arial" w:cs="Arial"/>
          <w:sz w:val="24"/>
          <w:szCs w:val="24"/>
          <w:lang w:val="es-ES"/>
        </w:rPr>
        <w:fldChar w:fldCharType="separate"/>
      </w:r>
      <w:r w:rsidR="006B2B51">
        <w:rPr>
          <w:rFonts w:ascii="Arial" w:hAnsi="Arial" w:cs="Arial"/>
          <w:noProof/>
          <w:sz w:val="24"/>
          <w:szCs w:val="24"/>
          <w:lang w:val="es-ES"/>
        </w:rPr>
        <w:t>[8, 9]</w:t>
      </w:r>
      <w:r>
        <w:rPr>
          <w:rFonts w:ascii="Arial" w:hAnsi="Arial" w:cs="Arial"/>
          <w:sz w:val="24"/>
          <w:szCs w:val="24"/>
          <w:lang w:val="es-ES"/>
        </w:rPr>
        <w:fldChar w:fldCharType="end"/>
      </w:r>
      <w:r>
        <w:rPr>
          <w:rFonts w:ascii="Arial" w:hAnsi="Arial" w:cs="Arial"/>
          <w:sz w:val="24"/>
          <w:szCs w:val="24"/>
          <w:lang w:val="es-ES"/>
        </w:rPr>
        <w:t xml:space="preserve">. En BHCVRP, este principio se evidencia, por ejemplo, en los paquetes </w:t>
      </w:r>
      <w:r>
        <w:rPr>
          <w:rFonts w:ascii="Arial" w:hAnsi="Arial" w:cs="Arial"/>
          <w:i/>
          <w:sz w:val="24"/>
          <w:szCs w:val="24"/>
          <w:lang w:val="es-ES"/>
        </w:rPr>
        <w:t xml:space="preserve">data </w:t>
      </w:r>
      <w:r>
        <w:rPr>
          <w:rFonts w:ascii="Arial" w:hAnsi="Arial" w:cs="Arial"/>
          <w:sz w:val="24"/>
          <w:szCs w:val="24"/>
          <w:lang w:val="es-ES"/>
        </w:rPr>
        <w:t xml:space="preserve">y </w:t>
      </w:r>
      <w:proofErr w:type="spellStart"/>
      <w:r>
        <w:rPr>
          <w:rFonts w:ascii="Arial" w:hAnsi="Arial" w:cs="Arial"/>
          <w:i/>
          <w:sz w:val="24"/>
          <w:szCs w:val="24"/>
          <w:lang w:val="es-ES"/>
        </w:rPr>
        <w:t>heuristic</w:t>
      </w:r>
      <w:proofErr w:type="spellEnd"/>
      <w:r>
        <w:rPr>
          <w:rFonts w:ascii="Arial" w:hAnsi="Arial" w:cs="Arial"/>
          <w:i/>
          <w:sz w:val="24"/>
          <w:szCs w:val="24"/>
          <w:lang w:val="es-ES"/>
        </w:rPr>
        <w:t xml:space="preserve"> </w:t>
      </w:r>
      <w:r>
        <w:rPr>
          <w:rFonts w:ascii="Arial" w:hAnsi="Arial" w:cs="Arial"/>
          <w:sz w:val="24"/>
          <w:szCs w:val="24"/>
          <w:lang w:val="es-ES"/>
        </w:rPr>
        <w:t xml:space="preserve">(ver </w:t>
      </w:r>
      <w:r w:rsidRPr="009771F5">
        <w:rPr>
          <w:rStyle w:val="TrabajosCar"/>
        </w:rPr>
        <w:fldChar w:fldCharType="begin"/>
      </w:r>
      <w:r w:rsidRPr="009771F5">
        <w:rPr>
          <w:rStyle w:val="TrabajosCar"/>
          <w:lang w:val="es-ES"/>
        </w:rPr>
        <w:instrText xml:space="preserve"> REF _Ref176616254 \h  \* MERGEFORMAT </w:instrText>
      </w:r>
      <w:r w:rsidRPr="009771F5">
        <w:rPr>
          <w:rStyle w:val="TrabajosCar"/>
        </w:rPr>
      </w:r>
      <w:r w:rsidRPr="009771F5">
        <w:rPr>
          <w:rStyle w:val="TrabajosCar"/>
        </w:rPr>
        <w:fldChar w:fldCharType="separate"/>
      </w:r>
      <w:r w:rsidR="00E53313" w:rsidRPr="00E53313">
        <w:rPr>
          <w:rStyle w:val="TrabajosCar"/>
          <w:lang w:val="es-ES"/>
        </w:rPr>
        <w:t>Figura 2</w:t>
      </w:r>
      <w:r w:rsidRPr="009771F5">
        <w:rPr>
          <w:rStyle w:val="TrabajosCar"/>
        </w:rPr>
        <w:fldChar w:fldCharType="end"/>
      </w:r>
      <w:r w:rsidRPr="009771F5">
        <w:rPr>
          <w:rStyle w:val="TrabajosCar"/>
          <w:lang w:val="es-ES"/>
        </w:rPr>
        <w:t xml:space="preserve"> y </w:t>
      </w:r>
      <w:r w:rsidRPr="009771F5">
        <w:rPr>
          <w:rStyle w:val="TrabajosCar"/>
        </w:rPr>
        <w:fldChar w:fldCharType="begin"/>
      </w:r>
      <w:r w:rsidRPr="009771F5">
        <w:rPr>
          <w:rStyle w:val="TrabajosCar"/>
          <w:lang w:val="es-ES"/>
        </w:rPr>
        <w:instrText xml:space="preserve"> REF _Ref176627346 \h  \* MERGEFORMAT </w:instrText>
      </w:r>
      <w:r w:rsidRPr="009771F5">
        <w:rPr>
          <w:rStyle w:val="TrabajosCar"/>
        </w:rPr>
      </w:r>
      <w:r w:rsidRPr="009771F5">
        <w:rPr>
          <w:rStyle w:val="TrabajosCar"/>
        </w:rPr>
        <w:fldChar w:fldCharType="separate"/>
      </w:r>
      <w:r w:rsidR="00E53313" w:rsidRPr="00E53313">
        <w:rPr>
          <w:rStyle w:val="TrabajosCar"/>
          <w:lang w:val="es-ES"/>
        </w:rPr>
        <w:t>Figura 8</w:t>
      </w:r>
      <w:r w:rsidRPr="009771F5">
        <w:rPr>
          <w:rStyle w:val="TrabajosCar"/>
        </w:rPr>
        <w:fldChar w:fldCharType="end"/>
      </w:r>
      <w:r>
        <w:rPr>
          <w:rFonts w:ascii="Arial" w:hAnsi="Arial" w:cs="Arial"/>
          <w:sz w:val="24"/>
          <w:szCs w:val="24"/>
          <w:lang w:val="es-ES"/>
        </w:rPr>
        <w:t>)</w:t>
      </w:r>
      <w:r>
        <w:rPr>
          <w:rFonts w:ascii="Arial" w:hAnsi="Arial" w:cs="Arial"/>
          <w:i/>
          <w:sz w:val="24"/>
          <w:szCs w:val="24"/>
          <w:lang w:val="es-ES"/>
        </w:rPr>
        <w:t>.</w:t>
      </w:r>
    </w:p>
    <w:p w:rsidR="00077FF0" w:rsidRDefault="00077FF0" w:rsidP="00077FF0">
      <w:pPr>
        <w:pStyle w:val="ListParagraph"/>
        <w:numPr>
          <w:ilvl w:val="0"/>
          <w:numId w:val="1"/>
        </w:numPr>
        <w:spacing w:line="360" w:lineRule="auto"/>
        <w:jc w:val="both"/>
        <w:rPr>
          <w:rFonts w:ascii="Arial" w:hAnsi="Arial" w:cs="Arial"/>
          <w:sz w:val="24"/>
          <w:szCs w:val="24"/>
          <w:lang w:val="es-ES"/>
        </w:rPr>
      </w:pPr>
      <w:proofErr w:type="spellStart"/>
      <w:r w:rsidRPr="00C008CB">
        <w:rPr>
          <w:rFonts w:ascii="Arial" w:hAnsi="Arial" w:cs="Arial"/>
          <w:i/>
          <w:sz w:val="24"/>
          <w:szCs w:val="24"/>
          <w:lang w:val="es-ES"/>
        </w:rPr>
        <w:t>Don´t</w:t>
      </w:r>
      <w:proofErr w:type="spellEnd"/>
      <w:r w:rsidRPr="00C008CB">
        <w:rPr>
          <w:rFonts w:ascii="Arial" w:hAnsi="Arial" w:cs="Arial"/>
          <w:i/>
          <w:sz w:val="24"/>
          <w:szCs w:val="24"/>
          <w:lang w:val="es-ES"/>
        </w:rPr>
        <w:t xml:space="preserve"> </w:t>
      </w:r>
      <w:proofErr w:type="spellStart"/>
      <w:r w:rsidRPr="00C008CB">
        <w:rPr>
          <w:rFonts w:ascii="Arial" w:hAnsi="Arial" w:cs="Arial"/>
          <w:i/>
          <w:sz w:val="24"/>
          <w:szCs w:val="24"/>
          <w:lang w:val="es-ES"/>
        </w:rPr>
        <w:t>Repeat</w:t>
      </w:r>
      <w:proofErr w:type="spellEnd"/>
      <w:r w:rsidRPr="00C008CB">
        <w:rPr>
          <w:rFonts w:ascii="Arial" w:hAnsi="Arial" w:cs="Arial"/>
          <w:i/>
          <w:sz w:val="24"/>
          <w:szCs w:val="24"/>
          <w:lang w:val="es-ES"/>
        </w:rPr>
        <w:t xml:space="preserve"> </w:t>
      </w:r>
      <w:proofErr w:type="spellStart"/>
      <w:r w:rsidRPr="00C008CB">
        <w:rPr>
          <w:rFonts w:ascii="Arial" w:hAnsi="Arial" w:cs="Arial"/>
          <w:i/>
          <w:sz w:val="24"/>
          <w:szCs w:val="24"/>
          <w:lang w:val="es-ES"/>
        </w:rPr>
        <w:t>Yourself</w:t>
      </w:r>
      <w:proofErr w:type="spellEnd"/>
      <w:r>
        <w:rPr>
          <w:rFonts w:ascii="Arial" w:hAnsi="Arial" w:cs="Arial"/>
          <w:sz w:val="24"/>
          <w:szCs w:val="24"/>
          <w:lang w:val="es-ES"/>
        </w:rPr>
        <w:t xml:space="preserve">: </w:t>
      </w:r>
      <w:r w:rsidRPr="00501428">
        <w:rPr>
          <w:rFonts w:ascii="Arial" w:hAnsi="Arial" w:cs="Arial"/>
          <w:sz w:val="24"/>
          <w:szCs w:val="24"/>
          <w:lang w:val="es-ES"/>
        </w:rPr>
        <w:t>se centra en evitar la duplicación innecesaria de información o código, promoviendo la eficiencia y la mantenibilidad del sistema. La idea principal detrás de DRY es que toda pieza de conocimiento debe tener una única, precisa y completa representación dentro de un sistema</w:t>
      </w:r>
      <w:r>
        <w:rPr>
          <w:rFonts w:ascii="Arial" w:hAnsi="Arial" w:cs="Arial"/>
          <w:sz w:val="24"/>
          <w:szCs w:val="24"/>
          <w:lang w:val="es-ES"/>
        </w:rPr>
        <w:t xml:space="preserve">. En BHCVRP, se evidencia en la clase </w:t>
      </w:r>
      <w:proofErr w:type="spellStart"/>
      <w:r>
        <w:rPr>
          <w:rFonts w:ascii="Arial" w:hAnsi="Arial" w:cs="Arial"/>
          <w:i/>
          <w:sz w:val="24"/>
          <w:szCs w:val="24"/>
          <w:lang w:val="es-ES"/>
        </w:rPr>
        <w:t>Heuristic</w:t>
      </w:r>
      <w:proofErr w:type="spellEnd"/>
      <w:r>
        <w:rPr>
          <w:rFonts w:ascii="Arial" w:hAnsi="Arial" w:cs="Arial"/>
          <w:i/>
          <w:sz w:val="24"/>
          <w:szCs w:val="24"/>
          <w:lang w:val="es-ES"/>
        </w:rPr>
        <w:t xml:space="preserve"> </w:t>
      </w:r>
      <w:r>
        <w:rPr>
          <w:rFonts w:ascii="Arial" w:hAnsi="Arial" w:cs="Arial"/>
          <w:sz w:val="24"/>
          <w:szCs w:val="24"/>
          <w:lang w:val="es-ES"/>
        </w:rPr>
        <w:t xml:space="preserve">que brinda una implementación reutilizable para las clases hijas </w:t>
      </w:r>
      <w:proofErr w:type="spellStart"/>
      <w:r>
        <w:rPr>
          <w:rFonts w:ascii="Arial" w:hAnsi="Arial" w:cs="Arial"/>
          <w:i/>
          <w:sz w:val="24"/>
          <w:szCs w:val="24"/>
          <w:lang w:val="es-ES"/>
        </w:rPr>
        <w:t>RandomMethod</w:t>
      </w:r>
      <w:proofErr w:type="spellEnd"/>
      <w:r>
        <w:rPr>
          <w:rFonts w:ascii="Arial" w:hAnsi="Arial" w:cs="Arial"/>
          <w:i/>
          <w:sz w:val="24"/>
          <w:szCs w:val="24"/>
          <w:lang w:val="es-ES"/>
        </w:rPr>
        <w:t xml:space="preserve">, </w:t>
      </w:r>
      <w:proofErr w:type="spellStart"/>
      <w:r>
        <w:rPr>
          <w:rFonts w:ascii="Arial" w:hAnsi="Arial" w:cs="Arial"/>
          <w:i/>
          <w:sz w:val="24"/>
          <w:szCs w:val="24"/>
          <w:lang w:val="es-ES"/>
        </w:rPr>
        <w:t>Sweep</w:t>
      </w:r>
      <w:proofErr w:type="spellEnd"/>
      <w:r>
        <w:rPr>
          <w:rFonts w:ascii="Arial" w:hAnsi="Arial" w:cs="Arial"/>
          <w:i/>
          <w:sz w:val="24"/>
          <w:szCs w:val="24"/>
          <w:lang w:val="es-ES"/>
        </w:rPr>
        <w:t xml:space="preserve"> </w:t>
      </w:r>
      <w:r>
        <w:rPr>
          <w:rFonts w:ascii="Arial" w:hAnsi="Arial" w:cs="Arial"/>
          <w:sz w:val="24"/>
          <w:szCs w:val="24"/>
          <w:lang w:val="es-ES"/>
        </w:rPr>
        <w:t xml:space="preserve">y </w:t>
      </w:r>
      <w:proofErr w:type="spellStart"/>
      <w:r>
        <w:rPr>
          <w:rFonts w:ascii="Arial" w:hAnsi="Arial" w:cs="Arial"/>
          <w:i/>
          <w:sz w:val="24"/>
          <w:szCs w:val="24"/>
          <w:lang w:val="es-ES"/>
        </w:rPr>
        <w:t>NearestNeighborWithRLC</w:t>
      </w:r>
      <w:proofErr w:type="spellEnd"/>
      <w:r>
        <w:rPr>
          <w:rFonts w:ascii="Arial" w:hAnsi="Arial" w:cs="Arial"/>
          <w:i/>
          <w:sz w:val="24"/>
          <w:szCs w:val="24"/>
          <w:lang w:val="es-ES"/>
        </w:rPr>
        <w:t xml:space="preserve"> </w:t>
      </w:r>
      <w:r>
        <w:rPr>
          <w:rFonts w:ascii="Arial" w:hAnsi="Arial" w:cs="Arial"/>
          <w:sz w:val="24"/>
          <w:szCs w:val="24"/>
          <w:lang w:val="es-ES"/>
        </w:rPr>
        <w:t xml:space="preserve">(ver </w:t>
      </w:r>
      <w:r w:rsidRPr="000426D7">
        <w:rPr>
          <w:rStyle w:val="TrabajosCar"/>
        </w:rPr>
        <w:fldChar w:fldCharType="begin"/>
      </w:r>
      <w:r w:rsidRPr="000426D7">
        <w:rPr>
          <w:rStyle w:val="TrabajosCar"/>
          <w:lang w:val="es-ES"/>
        </w:rPr>
        <w:instrText xml:space="preserve"> REF _Ref176627346 \h  \* MERGEFORMAT </w:instrText>
      </w:r>
      <w:r w:rsidRPr="000426D7">
        <w:rPr>
          <w:rStyle w:val="TrabajosCar"/>
        </w:rPr>
      </w:r>
      <w:r w:rsidRPr="000426D7">
        <w:rPr>
          <w:rStyle w:val="TrabajosCar"/>
        </w:rPr>
        <w:fldChar w:fldCharType="separate"/>
      </w:r>
      <w:r w:rsidR="00E53313" w:rsidRPr="00E53313">
        <w:rPr>
          <w:rStyle w:val="TrabajosCar"/>
          <w:lang w:val="es-ES"/>
        </w:rPr>
        <w:t>Figura 8</w:t>
      </w:r>
      <w:r w:rsidRPr="000426D7">
        <w:rPr>
          <w:rStyle w:val="TrabajosCar"/>
        </w:rPr>
        <w:fldChar w:fldCharType="end"/>
      </w:r>
      <w:r w:rsidRPr="000426D7">
        <w:rPr>
          <w:rStyle w:val="TrabajosCar"/>
          <w:lang w:val="es-ES"/>
        </w:rPr>
        <w:t>)</w:t>
      </w:r>
      <w:r>
        <w:rPr>
          <w:rFonts w:ascii="Arial" w:hAnsi="Arial" w:cs="Arial"/>
          <w:i/>
          <w:sz w:val="24"/>
          <w:szCs w:val="24"/>
          <w:lang w:val="es-ES"/>
        </w:rPr>
        <w:t>.</w:t>
      </w:r>
    </w:p>
    <w:p w:rsidR="00077FF0" w:rsidRDefault="00077FF0" w:rsidP="00077FF0">
      <w:pPr>
        <w:pStyle w:val="ListParagraph"/>
        <w:numPr>
          <w:ilvl w:val="0"/>
          <w:numId w:val="1"/>
        </w:numPr>
        <w:spacing w:line="360" w:lineRule="auto"/>
        <w:jc w:val="both"/>
        <w:rPr>
          <w:rFonts w:ascii="Arial" w:hAnsi="Arial" w:cs="Arial"/>
          <w:sz w:val="24"/>
          <w:szCs w:val="24"/>
          <w:lang w:val="es-ES"/>
        </w:rPr>
      </w:pPr>
      <w:r w:rsidRPr="00C008CB">
        <w:rPr>
          <w:rFonts w:ascii="Arial" w:hAnsi="Arial" w:cs="Arial"/>
          <w:i/>
          <w:iCs/>
          <w:sz w:val="24"/>
          <w:szCs w:val="24"/>
          <w:lang w:val="es-ES"/>
        </w:rPr>
        <w:t>Open/</w:t>
      </w:r>
      <w:proofErr w:type="spellStart"/>
      <w:r w:rsidRPr="00C008CB">
        <w:rPr>
          <w:rFonts w:ascii="Arial" w:hAnsi="Arial" w:cs="Arial"/>
          <w:i/>
          <w:iCs/>
          <w:sz w:val="24"/>
          <w:szCs w:val="24"/>
          <w:lang w:val="es-ES"/>
        </w:rPr>
        <w:t>Close</w:t>
      </w:r>
      <w:proofErr w:type="spellEnd"/>
      <w:r w:rsidRPr="00C008CB">
        <w:rPr>
          <w:rFonts w:ascii="Arial" w:hAnsi="Arial" w:cs="Arial"/>
          <w:iCs/>
          <w:sz w:val="24"/>
          <w:szCs w:val="24"/>
          <w:lang w:val="es-ES"/>
        </w:rPr>
        <w:t>:</w:t>
      </w:r>
      <w:r w:rsidRPr="00637B4D">
        <w:rPr>
          <w:rFonts w:ascii="Arial" w:hAnsi="Arial" w:cs="Arial"/>
          <w:i/>
          <w:iCs/>
          <w:sz w:val="24"/>
          <w:szCs w:val="24"/>
          <w:lang w:val="es-ES"/>
        </w:rPr>
        <w:t xml:space="preserve"> </w:t>
      </w:r>
      <w:r w:rsidRPr="00637B4D">
        <w:rPr>
          <w:rFonts w:ascii="Arial" w:hAnsi="Arial" w:cs="Arial"/>
          <w:sz w:val="24"/>
          <w:szCs w:val="24"/>
          <w:lang w:val="es-ES"/>
        </w:rPr>
        <w:t xml:space="preserve">plantea que los módulos del software deben ser abiertos para su extensión, pero cerrados para su modificación </w:t>
      </w:r>
      <w:r>
        <w:rPr>
          <w:rFonts w:ascii="Arial" w:hAnsi="Arial" w:cs="Arial"/>
          <w:sz w:val="24"/>
          <w:szCs w:val="24"/>
          <w:lang w:val="es-ES"/>
        </w:rPr>
        <w:fldChar w:fldCharType="begin"/>
      </w:r>
      <w:r w:rsidR="006B2B51">
        <w:rPr>
          <w:rFonts w:ascii="Arial" w:hAnsi="Arial" w:cs="Arial"/>
          <w:sz w:val="24"/>
          <w:szCs w:val="24"/>
          <w:lang w:val="es-ES"/>
        </w:rPr>
        <w:instrText xml:space="preserve"> ADDIN EN.CITE &lt;EndNote&gt;&lt;Cite&gt;&lt;Author&gt;Madasu&lt;/Author&gt;&lt;Year&gt;2015&lt;/Year&gt;&lt;RecNum&gt;29&lt;/RecNum&gt;&lt;DisplayText&gt;[5]&lt;/DisplayText&gt;&lt;record&gt;&lt;rec-number&gt;29&lt;/rec-number&gt;&lt;foreign-keys&gt;&lt;key app="EN" db-id="ddf5z009nwxvelevep9prx5dsd99saed90xp" timestamp="1707798857"&gt;29&lt;/key&gt;&lt;/foreign-keys&gt;&lt;ref-type name="Journal Article"&gt;17&lt;/ref-type&gt;&lt;contributors&gt;&lt;authors&gt;&lt;author&gt;Madasu, Vamsi Krishna&lt;/author&gt;&lt;author&gt;Venna, TVSN&lt;/author&gt;&lt;author&gt;Eltaeib, Tarik&lt;/author&gt;&lt;author&gt;Moalla, MA&lt;/author&gt;&lt;author&gt;Almuslet, NA&lt;/author&gt;&lt;author&gt;Badaoui, A&lt;/author&gt;&lt;/authors&gt;&lt;/contributors&gt;&lt;titles&gt;&lt;title&gt;Solid principles in software architecture and introduction to resm concept in oop&lt;/title&gt;&lt;secondary-title&gt;Studies&lt;/secondary-title&gt;&lt;/titles&gt;&lt;periodical&gt;&lt;full-title&gt;Studies&lt;/full-title&gt;&lt;/periodical&gt;&lt;pages&gt;8&lt;/pages&gt;&lt;volume&gt;35&lt;/volume&gt;&lt;number&gt;38&lt;/number&gt;&lt;dates&gt;&lt;year&gt;2015&lt;/year&gt;&lt;/dates&gt;&lt;urls&gt;&lt;/urls&gt;&lt;/record&gt;&lt;/Cite&gt;&lt;/EndNote&gt;</w:instrText>
      </w:r>
      <w:r>
        <w:rPr>
          <w:rFonts w:ascii="Arial" w:hAnsi="Arial" w:cs="Arial"/>
          <w:sz w:val="24"/>
          <w:szCs w:val="24"/>
          <w:lang w:val="es-ES"/>
        </w:rPr>
        <w:fldChar w:fldCharType="separate"/>
      </w:r>
      <w:r w:rsidR="006B2B51">
        <w:rPr>
          <w:rFonts w:ascii="Arial" w:hAnsi="Arial" w:cs="Arial"/>
          <w:noProof/>
          <w:sz w:val="24"/>
          <w:szCs w:val="24"/>
          <w:lang w:val="es-ES"/>
        </w:rPr>
        <w:t>[5]</w:t>
      </w:r>
      <w:r>
        <w:rPr>
          <w:rFonts w:ascii="Arial" w:hAnsi="Arial" w:cs="Arial"/>
          <w:sz w:val="24"/>
          <w:szCs w:val="24"/>
          <w:lang w:val="es-ES"/>
        </w:rPr>
        <w:fldChar w:fldCharType="end"/>
      </w:r>
      <w:r w:rsidRPr="00637B4D">
        <w:rPr>
          <w:rFonts w:ascii="Arial" w:hAnsi="Arial" w:cs="Arial"/>
          <w:sz w:val="24"/>
          <w:szCs w:val="24"/>
          <w:lang w:val="es-ES"/>
        </w:rPr>
        <w:t xml:space="preserve">. En </w:t>
      </w:r>
      <w:r>
        <w:rPr>
          <w:rFonts w:ascii="Arial" w:hAnsi="Arial" w:cs="Arial"/>
          <w:iCs/>
          <w:sz w:val="24"/>
          <w:szCs w:val="24"/>
          <w:lang w:val="es-ES"/>
        </w:rPr>
        <w:t>BHCVRP</w:t>
      </w:r>
      <w:r w:rsidRPr="00637B4D">
        <w:rPr>
          <w:rFonts w:ascii="Arial" w:hAnsi="Arial" w:cs="Arial"/>
          <w:sz w:val="24"/>
          <w:szCs w:val="24"/>
          <w:lang w:val="es-ES"/>
        </w:rPr>
        <w:t xml:space="preserve"> se sigue este principio con el objetivo de que las clases que </w:t>
      </w:r>
      <w:r>
        <w:rPr>
          <w:rFonts w:ascii="Arial" w:hAnsi="Arial" w:cs="Arial"/>
          <w:sz w:val="24"/>
          <w:szCs w:val="24"/>
          <w:lang w:val="es-ES"/>
        </w:rPr>
        <w:t>la</w:t>
      </w:r>
      <w:r w:rsidRPr="00637B4D">
        <w:rPr>
          <w:rFonts w:ascii="Arial" w:hAnsi="Arial" w:cs="Arial"/>
          <w:sz w:val="24"/>
          <w:szCs w:val="24"/>
          <w:lang w:val="es-ES"/>
        </w:rPr>
        <w:t xml:space="preserve"> conforman puedan extenderse cuando </w:t>
      </w:r>
      <w:r>
        <w:rPr>
          <w:rFonts w:ascii="Arial" w:hAnsi="Arial" w:cs="Arial"/>
          <w:sz w:val="24"/>
          <w:szCs w:val="24"/>
          <w:lang w:val="es-ES"/>
        </w:rPr>
        <w:t>sea necesario</w:t>
      </w:r>
      <w:r w:rsidRPr="00637B4D">
        <w:rPr>
          <w:rFonts w:ascii="Arial" w:hAnsi="Arial" w:cs="Arial"/>
          <w:sz w:val="24"/>
          <w:szCs w:val="24"/>
          <w:lang w:val="es-ES"/>
        </w:rPr>
        <w:t>, pero sin modificar el código fuente de las mismas. Para conseguir esto se utiliza el polimorfismo tal y como se muestra</w:t>
      </w:r>
      <w:r>
        <w:rPr>
          <w:rFonts w:ascii="Arial" w:hAnsi="Arial" w:cs="Arial"/>
          <w:sz w:val="24"/>
          <w:szCs w:val="24"/>
          <w:lang w:val="es-ES"/>
        </w:rPr>
        <w:t xml:space="preserve"> en el d</w:t>
      </w:r>
      <w:r w:rsidRPr="00637B4D">
        <w:rPr>
          <w:rFonts w:ascii="Arial" w:hAnsi="Arial" w:cs="Arial"/>
          <w:sz w:val="24"/>
          <w:szCs w:val="24"/>
          <w:lang w:val="es-ES"/>
        </w:rPr>
        <w:t xml:space="preserve">iagrama de clases del paquete </w:t>
      </w:r>
      <w:proofErr w:type="spellStart"/>
      <w:r>
        <w:rPr>
          <w:rFonts w:ascii="Arial" w:hAnsi="Arial" w:cs="Arial"/>
          <w:i/>
          <w:sz w:val="24"/>
          <w:szCs w:val="24"/>
          <w:lang w:val="es-ES"/>
        </w:rPr>
        <w:t>heuristic</w:t>
      </w:r>
      <w:proofErr w:type="spellEnd"/>
      <w:r>
        <w:rPr>
          <w:rFonts w:ascii="Arial" w:hAnsi="Arial" w:cs="Arial"/>
          <w:i/>
          <w:sz w:val="24"/>
          <w:szCs w:val="24"/>
          <w:lang w:val="es-ES"/>
        </w:rPr>
        <w:t xml:space="preserve"> </w:t>
      </w:r>
      <w:r>
        <w:rPr>
          <w:rFonts w:ascii="Arial" w:hAnsi="Arial" w:cs="Arial"/>
          <w:sz w:val="24"/>
          <w:szCs w:val="24"/>
          <w:lang w:val="es-ES"/>
        </w:rPr>
        <w:t xml:space="preserve">(ver </w:t>
      </w:r>
      <w:r w:rsidRPr="00DC29A4">
        <w:rPr>
          <w:rStyle w:val="TrabajosCar"/>
        </w:rPr>
        <w:fldChar w:fldCharType="begin"/>
      </w:r>
      <w:r w:rsidRPr="00DC29A4">
        <w:rPr>
          <w:rStyle w:val="TrabajosCar"/>
          <w:lang w:val="es-ES"/>
        </w:rPr>
        <w:instrText xml:space="preserve"> REF _Ref176627346 \h  \* MERGEFORMAT </w:instrText>
      </w:r>
      <w:r w:rsidRPr="00DC29A4">
        <w:rPr>
          <w:rStyle w:val="TrabajosCar"/>
        </w:rPr>
      </w:r>
      <w:r w:rsidRPr="00DC29A4">
        <w:rPr>
          <w:rStyle w:val="TrabajosCar"/>
        </w:rPr>
        <w:fldChar w:fldCharType="separate"/>
      </w:r>
      <w:r w:rsidR="00E53313" w:rsidRPr="00E53313">
        <w:rPr>
          <w:rStyle w:val="TrabajosCar"/>
          <w:lang w:val="es-ES"/>
        </w:rPr>
        <w:t>Figura 8</w:t>
      </w:r>
      <w:r w:rsidRPr="00DC29A4">
        <w:rPr>
          <w:rStyle w:val="TrabajosCar"/>
        </w:rPr>
        <w:fldChar w:fldCharType="end"/>
      </w:r>
      <w:r>
        <w:rPr>
          <w:rFonts w:ascii="Arial" w:hAnsi="Arial" w:cs="Arial"/>
          <w:sz w:val="24"/>
          <w:szCs w:val="24"/>
          <w:lang w:val="es-ES"/>
        </w:rPr>
        <w:t>)</w:t>
      </w:r>
      <w:r>
        <w:rPr>
          <w:rFonts w:ascii="Arial" w:hAnsi="Arial" w:cs="Arial"/>
          <w:i/>
          <w:sz w:val="24"/>
          <w:szCs w:val="24"/>
          <w:lang w:val="es-ES"/>
        </w:rPr>
        <w:t xml:space="preserve">, </w:t>
      </w:r>
      <w:r>
        <w:rPr>
          <w:rFonts w:ascii="Arial" w:hAnsi="Arial" w:cs="Arial"/>
          <w:sz w:val="24"/>
          <w:szCs w:val="24"/>
          <w:lang w:val="es-ES"/>
        </w:rPr>
        <w:t xml:space="preserve">donde </w:t>
      </w:r>
      <w:proofErr w:type="spellStart"/>
      <w:r>
        <w:rPr>
          <w:rFonts w:ascii="Arial" w:hAnsi="Arial" w:cs="Arial"/>
          <w:i/>
          <w:sz w:val="24"/>
          <w:szCs w:val="24"/>
          <w:lang w:val="es-ES"/>
        </w:rPr>
        <w:t>Heuristic</w:t>
      </w:r>
      <w:proofErr w:type="spellEnd"/>
      <w:r>
        <w:rPr>
          <w:rFonts w:ascii="Arial" w:hAnsi="Arial" w:cs="Arial"/>
          <w:i/>
          <w:sz w:val="24"/>
          <w:szCs w:val="24"/>
          <w:lang w:val="es-ES"/>
        </w:rPr>
        <w:t xml:space="preserve"> </w:t>
      </w:r>
      <w:r>
        <w:rPr>
          <w:rFonts w:ascii="Arial" w:hAnsi="Arial" w:cs="Arial"/>
          <w:sz w:val="24"/>
          <w:szCs w:val="24"/>
          <w:lang w:val="es-ES"/>
        </w:rPr>
        <w:t>constituye una clase abstracta encargada de modelar la heurística deseada</w:t>
      </w:r>
      <w:r w:rsidRPr="007B13E3">
        <w:rPr>
          <w:rFonts w:ascii="Arial" w:hAnsi="Arial" w:cs="Arial"/>
          <w:sz w:val="24"/>
          <w:szCs w:val="24"/>
          <w:lang w:val="es-ES"/>
        </w:rPr>
        <w:t>.</w:t>
      </w:r>
      <w:r>
        <w:rPr>
          <w:rFonts w:ascii="Arial" w:hAnsi="Arial" w:cs="Arial"/>
          <w:sz w:val="24"/>
          <w:szCs w:val="24"/>
          <w:lang w:val="es-ES"/>
        </w:rPr>
        <w:t xml:space="preserve"> A partir del método </w:t>
      </w:r>
      <w:proofErr w:type="spellStart"/>
      <w:proofErr w:type="gramStart"/>
      <w:r>
        <w:rPr>
          <w:rFonts w:ascii="Arial" w:hAnsi="Arial" w:cs="Arial"/>
          <w:i/>
          <w:sz w:val="24"/>
          <w:szCs w:val="24"/>
          <w:lang w:val="es-ES"/>
        </w:rPr>
        <w:t>getSolutionInitial</w:t>
      </w:r>
      <w:proofErr w:type="spellEnd"/>
      <w:r>
        <w:rPr>
          <w:rFonts w:ascii="Arial" w:hAnsi="Arial" w:cs="Arial"/>
          <w:i/>
          <w:sz w:val="24"/>
          <w:szCs w:val="24"/>
          <w:lang w:val="es-ES"/>
        </w:rPr>
        <w:t>(</w:t>
      </w:r>
      <w:proofErr w:type="gramEnd"/>
      <w:r>
        <w:rPr>
          <w:rFonts w:ascii="Arial" w:hAnsi="Arial" w:cs="Arial"/>
          <w:i/>
          <w:sz w:val="24"/>
          <w:szCs w:val="24"/>
          <w:lang w:val="es-ES"/>
        </w:rPr>
        <w:t>)</w:t>
      </w:r>
      <w:r>
        <w:rPr>
          <w:rFonts w:ascii="Arial" w:hAnsi="Arial" w:cs="Arial"/>
          <w:sz w:val="24"/>
          <w:szCs w:val="24"/>
          <w:lang w:val="es-ES"/>
        </w:rPr>
        <w:t>, se obtiene una solución que representa el conjunto de rutas factibles.</w:t>
      </w:r>
    </w:p>
    <w:p w:rsidR="00077FF0" w:rsidRPr="00D90DB9" w:rsidRDefault="002C0A64" w:rsidP="00077FF0">
      <w:pPr>
        <w:pStyle w:val="Heading2"/>
        <w:spacing w:line="360" w:lineRule="auto"/>
        <w:jc w:val="both"/>
        <w:rPr>
          <w:rFonts w:ascii="Arial" w:hAnsi="Arial" w:cs="Arial"/>
          <w:b/>
          <w:color w:val="auto"/>
          <w:sz w:val="24"/>
        </w:rPr>
      </w:pPr>
      <w:bookmarkStart w:id="44" w:name="_Toc179299013"/>
      <w:r>
        <w:rPr>
          <w:rFonts w:ascii="Arial" w:hAnsi="Arial" w:cs="Arial"/>
          <w:b/>
          <w:color w:val="auto"/>
          <w:sz w:val="24"/>
        </w:rPr>
        <w:t>1</w:t>
      </w:r>
      <w:r w:rsidR="00077FF0">
        <w:rPr>
          <w:rFonts w:ascii="Arial" w:hAnsi="Arial" w:cs="Arial"/>
          <w:b/>
          <w:color w:val="auto"/>
          <w:sz w:val="24"/>
        </w:rPr>
        <w:t>.5 Patrones de diseño</w:t>
      </w:r>
      <w:bookmarkEnd w:id="44"/>
    </w:p>
    <w:p w:rsidR="00077FF0" w:rsidRPr="00077FF0" w:rsidRDefault="00077FF0" w:rsidP="00077FF0">
      <w:pPr>
        <w:spacing w:line="360" w:lineRule="auto"/>
        <w:jc w:val="both"/>
        <w:rPr>
          <w:rFonts w:ascii="Arial" w:hAnsi="Arial" w:cs="Arial"/>
          <w:sz w:val="24"/>
          <w:lang w:val="es-ES"/>
        </w:rPr>
      </w:pPr>
      <w:r w:rsidRPr="00077FF0">
        <w:rPr>
          <w:rFonts w:ascii="Arial" w:hAnsi="Arial" w:cs="Arial"/>
          <w:sz w:val="24"/>
          <w:lang w:val="es-ES"/>
        </w:rPr>
        <w:t xml:space="preserve">Durante el proceso de diseño orientado a objetos, es común encontrarse con ciertos tipos de problemas de manera recurrente. Para analizar, compartir y documentar el </w:t>
      </w:r>
      <w:r w:rsidRPr="00077FF0">
        <w:rPr>
          <w:rFonts w:ascii="Arial" w:hAnsi="Arial" w:cs="Arial"/>
          <w:sz w:val="24"/>
          <w:lang w:val="es-ES"/>
        </w:rPr>
        <w:lastRenderedPageBreak/>
        <w:t xml:space="preserve">conocimiento sobre estos problemas, se han desarrollado los patrones de diseño. Estos patrones son modelos formales aplicables a diferentes dominios y nos ayudan a seguir pautas comunes en la solución de problemas similares en su estructura </w:t>
      </w:r>
      <w:r>
        <w:rPr>
          <w:rFonts w:ascii="Arial" w:hAnsi="Arial" w:cs="Arial"/>
          <w:sz w:val="24"/>
        </w:rPr>
        <w:fldChar w:fldCharType="begin"/>
      </w:r>
      <w:r w:rsidR="006B2B51" w:rsidRPr="006B2B51">
        <w:rPr>
          <w:rFonts w:ascii="Arial" w:hAnsi="Arial" w:cs="Arial"/>
          <w:sz w:val="24"/>
          <w:lang w:val="es-ES"/>
        </w:rPr>
        <w:instrText xml:space="preserve"> ADDIN EN.CITE &lt;EndNote&gt;&lt;Cite&gt;&lt;Author&gt;Sommerville&lt;/Author&gt;&lt;Year&gt;2011&lt;/Year&gt;&lt;RecNum&gt;88&lt;/RecNum&gt;&lt;DisplayText&gt;[9, 10]&lt;/DisplayText&gt;&lt;record&gt;&lt;rec-number&gt;88&lt;/rec-number&gt;&lt;foreign-keys&gt;&lt;key app="EN" db-id="esd2wps9h9v0s5ev9enxw5edf20tw0szsad0" timestamp="1725760738"&gt;88&lt;/key&gt;&lt;/foreign-keys&gt;&lt;ref-type name="Journal Article"&gt;17&lt;/ref-type&gt;&lt;contributors&gt;&lt;authors&gt;&lt;author&gt;Sommerville, Ian&lt;/author&gt;&lt;author&gt;Wesley, A&lt;/author&gt;&lt;/authors&gt;&lt;/contributors&gt;&lt;titles&gt;&lt;title&gt;Introducción a la Ingeniería de Software&lt;/title&gt;&lt;secondary-title&gt;I. Sommerville, Ingeniería de Software. Pearson Educación&lt;/secondary-title&gt;&lt;/titles&gt;&lt;dates&gt;&lt;year&gt;2011&lt;/year&gt;&lt;/dates&gt;&lt;urls&gt;&lt;/urls&gt;&lt;/record&gt;&lt;/Cite&gt;&lt;Cite&gt;&lt;Author&gt;Gamma&lt;/Author&gt;&lt;Year&gt;1995&lt;/Year&gt;&lt;RecNum&gt;90&lt;/RecNum&gt;&lt;record&gt;&lt;rec-number&gt;90&lt;/rec-number&gt;&lt;foreign-keys&gt;&lt;key app="EN" db-id="esd2wps9h9v0s5ev9enxw5edf20tw0szsad0" timestamp="1725760738"&gt;90&lt;/key&gt;&lt;/foreign-keys&gt;&lt;ref-type name="Book"&gt;6&lt;/ref-type&gt;&lt;contributors&gt;&lt;authors&gt;&lt;author&gt;Gamma, Erich&lt;/author&gt;&lt;author&gt;Helm, Richard&lt;/author&gt;&lt;author&gt;Johnson, Ralph&lt;/author&gt;&lt;author&gt;Vlissides, John&lt;/author&gt;&lt;/authors&gt;&lt;/contributors&gt;&lt;titles&gt;&lt;title&gt;Design patterns: elements of reusable object-oriented software&lt;/title&gt;&lt;/titles&gt;&lt;dates&gt;&lt;year&gt;1995&lt;/year&gt;&lt;/dates&gt;&lt;publisher&gt;Pearson Deutschland GmbH&lt;/publisher&gt;&lt;isbn&gt;0201633612&lt;/isbn&gt;&lt;urls&gt;&lt;/urls&gt;&lt;/record&gt;&lt;/Cite&gt;&lt;/EndNote&gt;</w:instrText>
      </w:r>
      <w:r>
        <w:rPr>
          <w:rFonts w:ascii="Arial" w:hAnsi="Arial" w:cs="Arial"/>
          <w:sz w:val="24"/>
        </w:rPr>
        <w:fldChar w:fldCharType="separate"/>
      </w:r>
      <w:r w:rsidR="006B2B51" w:rsidRPr="006B2B51">
        <w:rPr>
          <w:rFonts w:ascii="Arial" w:hAnsi="Arial" w:cs="Arial"/>
          <w:noProof/>
          <w:sz w:val="24"/>
          <w:lang w:val="es-ES"/>
        </w:rPr>
        <w:t>[9, 10]</w:t>
      </w:r>
      <w:r>
        <w:rPr>
          <w:rFonts w:ascii="Arial" w:hAnsi="Arial" w:cs="Arial"/>
          <w:sz w:val="24"/>
        </w:rPr>
        <w:fldChar w:fldCharType="end"/>
      </w:r>
      <w:r w:rsidRPr="00077FF0">
        <w:rPr>
          <w:rFonts w:ascii="Arial" w:hAnsi="Arial" w:cs="Arial"/>
          <w:sz w:val="24"/>
          <w:lang w:val="es-ES"/>
        </w:rPr>
        <w:t xml:space="preserve">. En esencia, los patrones de diseño nos permiten identificar problemas concretos junto con sus soluciones. Son una forma de documentar la experiencia acumulada en las estrategias empleadas para resolver problemas específicos dentro de un contexto determinado </w:t>
      </w:r>
      <w:r>
        <w:rPr>
          <w:rFonts w:ascii="Arial" w:hAnsi="Arial" w:cs="Arial"/>
          <w:sz w:val="24"/>
        </w:rPr>
        <w:fldChar w:fldCharType="begin"/>
      </w:r>
      <w:r w:rsidR="006B2B51" w:rsidRPr="006B2B51">
        <w:rPr>
          <w:rFonts w:ascii="Arial" w:hAnsi="Arial" w:cs="Arial"/>
          <w:sz w:val="24"/>
          <w:lang w:val="es-ES"/>
        </w:rPr>
        <w:instrText xml:space="preserve"> ADDIN EN.CITE &lt;EndNote&gt;&lt;Cite&gt;&lt;Author&gt;Eckel&lt;/Author&gt;&lt;Year&gt;2003&lt;/Year&gt;&lt;RecNum&gt;32&lt;/RecNum&gt;&lt;DisplayText&gt;[11]&lt;/DisplayText&gt;&lt;record&gt;&lt;rec-number&gt;32&lt;/rec-number&gt;&lt;foreign-keys&gt;&lt;key app="EN" db-id="ddf5z009nwxvelevep9prx5dsd99saed90xp" timestamp="1708568892"&gt;32&lt;/key&gt;&lt;/foreign-keys&gt;&lt;ref-type name="Book"&gt;6&lt;/ref-type&gt;&lt;contributors&gt;&lt;authors&gt;&lt;author&gt;Bruce Eckel&lt;/author&gt;&lt;/authors&gt;&lt;/contributors&gt;&lt;titles&gt;&lt;title&gt;Thinking in Patterns with Java&lt;/title&gt;&lt;/titles&gt;&lt;dates&gt;&lt;year&gt;2003&lt;/year&gt;&lt;/dates&gt;&lt;publisher&gt;President, MindView, Inc.&lt;/publisher&gt;&lt;urls&gt;&lt;related-urls&gt;&lt;url&gt;http://www.topica.com/lists/TIPatterns/&lt;/url&gt;&lt;/related-urls&gt;&lt;/urls&gt;&lt;/record&gt;&lt;/Cite&gt;&lt;/EndNote&gt;</w:instrText>
      </w:r>
      <w:r>
        <w:rPr>
          <w:rFonts w:ascii="Arial" w:hAnsi="Arial" w:cs="Arial"/>
          <w:sz w:val="24"/>
        </w:rPr>
        <w:fldChar w:fldCharType="separate"/>
      </w:r>
      <w:r w:rsidR="006B2B51" w:rsidRPr="006B2B51">
        <w:rPr>
          <w:rFonts w:ascii="Arial" w:hAnsi="Arial" w:cs="Arial"/>
          <w:noProof/>
          <w:sz w:val="24"/>
          <w:lang w:val="es-ES"/>
        </w:rPr>
        <w:t>[11]</w:t>
      </w:r>
      <w:r>
        <w:rPr>
          <w:rFonts w:ascii="Arial" w:hAnsi="Arial" w:cs="Arial"/>
          <w:sz w:val="24"/>
        </w:rPr>
        <w:fldChar w:fldCharType="end"/>
      </w:r>
      <w:r w:rsidRPr="00077FF0">
        <w:rPr>
          <w:rFonts w:ascii="Arial" w:hAnsi="Arial" w:cs="Arial"/>
          <w:sz w:val="24"/>
          <w:lang w:val="es-ES"/>
        </w:rPr>
        <w:t>.</w:t>
      </w:r>
    </w:p>
    <w:p w:rsidR="00077FF0" w:rsidRPr="00077FF0" w:rsidRDefault="00077FF0" w:rsidP="00077FF0">
      <w:pPr>
        <w:spacing w:line="360" w:lineRule="auto"/>
        <w:jc w:val="both"/>
        <w:rPr>
          <w:rFonts w:ascii="Arial" w:hAnsi="Arial" w:cs="Arial"/>
          <w:sz w:val="24"/>
          <w:szCs w:val="24"/>
          <w:lang w:val="es-ES"/>
        </w:rPr>
      </w:pPr>
      <w:r w:rsidRPr="00077FF0">
        <w:rPr>
          <w:rFonts w:ascii="Arial" w:hAnsi="Arial" w:cs="Arial"/>
          <w:sz w:val="24"/>
          <w:szCs w:val="24"/>
          <w:lang w:val="es-ES"/>
        </w:rPr>
        <w:t xml:space="preserve">En el ámbito del diseño de software, los patrones de diseño </w:t>
      </w:r>
      <w:proofErr w:type="spellStart"/>
      <w:r w:rsidRPr="00077FF0">
        <w:rPr>
          <w:rFonts w:ascii="Arial" w:hAnsi="Arial" w:cs="Arial"/>
          <w:i/>
          <w:sz w:val="24"/>
          <w:szCs w:val="24"/>
          <w:lang w:val="es-ES"/>
        </w:rPr>
        <w:t>Gang</w:t>
      </w:r>
      <w:proofErr w:type="spellEnd"/>
      <w:r w:rsidRPr="00077FF0">
        <w:rPr>
          <w:rFonts w:ascii="Arial" w:hAnsi="Arial" w:cs="Arial"/>
          <w:i/>
          <w:sz w:val="24"/>
          <w:szCs w:val="24"/>
          <w:lang w:val="es-ES"/>
        </w:rPr>
        <w:t xml:space="preserve"> of </w:t>
      </w:r>
      <w:proofErr w:type="spellStart"/>
      <w:r w:rsidRPr="00077FF0">
        <w:rPr>
          <w:rFonts w:ascii="Arial" w:hAnsi="Arial" w:cs="Arial"/>
          <w:i/>
          <w:sz w:val="24"/>
          <w:szCs w:val="24"/>
          <w:lang w:val="es-ES"/>
        </w:rPr>
        <w:t>Four</w:t>
      </w:r>
      <w:proofErr w:type="spellEnd"/>
      <w:r w:rsidRPr="00077FF0">
        <w:rPr>
          <w:rFonts w:ascii="Arial" w:hAnsi="Arial" w:cs="Arial"/>
          <w:sz w:val="24"/>
          <w:szCs w:val="24"/>
          <w:lang w:val="es-ES"/>
        </w:rPr>
        <w:t xml:space="preserve"> (</w:t>
      </w:r>
      <w:proofErr w:type="spellStart"/>
      <w:r w:rsidRPr="00077FF0">
        <w:rPr>
          <w:rFonts w:ascii="Arial" w:hAnsi="Arial" w:cs="Arial"/>
          <w:sz w:val="24"/>
          <w:szCs w:val="24"/>
          <w:lang w:val="es-ES"/>
        </w:rPr>
        <w:t>GoF</w:t>
      </w:r>
      <w:proofErr w:type="spellEnd"/>
      <w:r w:rsidRPr="00077FF0">
        <w:rPr>
          <w:rFonts w:ascii="Arial" w:hAnsi="Arial" w:cs="Arial"/>
          <w:sz w:val="24"/>
          <w:szCs w:val="24"/>
          <w:lang w:val="es-ES"/>
        </w:rPr>
        <w:t xml:space="preserve">, por sus siglas en inglés) son esenciales. Estos patrones, descritos en </w:t>
      </w:r>
      <w:r>
        <w:rPr>
          <w:rFonts w:ascii="Arial" w:hAnsi="Arial" w:cs="Arial"/>
          <w:sz w:val="24"/>
          <w:szCs w:val="24"/>
        </w:rPr>
        <w:fldChar w:fldCharType="begin"/>
      </w:r>
      <w:r w:rsidR="006B2B51" w:rsidRPr="006B2B51">
        <w:rPr>
          <w:rFonts w:ascii="Arial" w:hAnsi="Arial" w:cs="Arial"/>
          <w:sz w:val="24"/>
          <w:szCs w:val="24"/>
          <w:lang w:val="es-ES"/>
        </w:rPr>
        <w:instrText xml:space="preserve"> ADDIN EN.CITE &lt;EndNote&gt;&lt;Cite&gt;&lt;Author&gt;Gamma&lt;/Author&gt;&lt;Year&gt;1995&lt;/Year&gt;&lt;RecNum&gt;36&lt;/RecNum&gt;&lt;DisplayText&gt;[10]&lt;/DisplayText&gt;&lt;record&gt;&lt;rec-number&gt;36&lt;/rec-number&gt;&lt;foreign-keys&gt;&lt;key app="EN" db-id="repaapevcfd9xkewdrrvtwe35x50ewdtvwxf" timestamp="1710797528"&gt;36&lt;/key&gt;&lt;/foreign-keys&gt;&lt;ref-type name="Book"&gt;6&lt;/ref-type&gt;&lt;contributors&gt;&lt;authors&gt;&lt;author&gt;Gamma, Erich&lt;/author&gt;&lt;author&gt;Helm, Richard&lt;/author&gt;&lt;author&gt;Johnson, Ralph&lt;/author&gt;&lt;author&gt;Vlissides, John&lt;/author&gt;&lt;/authors&gt;&lt;/contributors&gt;&lt;titles&gt;&lt;title&gt;Design patterns: elements of reusable object-oriented software&lt;/title&gt;&lt;/titles&gt;&lt;dates&gt;&lt;year&gt;1995&lt;/year&gt;&lt;/dates&gt;&lt;publisher&gt;Pearson Deutschland GmbH&lt;/publisher&gt;&lt;isbn&gt;0201633612&lt;/isbn&gt;&lt;urls&gt;&lt;/urls&gt;&lt;/record&gt;&lt;/Cite&gt;&lt;/EndNote&gt;</w:instrText>
      </w:r>
      <w:r>
        <w:rPr>
          <w:rFonts w:ascii="Arial" w:hAnsi="Arial" w:cs="Arial"/>
          <w:sz w:val="24"/>
          <w:szCs w:val="24"/>
        </w:rPr>
        <w:fldChar w:fldCharType="separate"/>
      </w:r>
      <w:r w:rsidR="006B2B51" w:rsidRPr="006B2B51">
        <w:rPr>
          <w:rFonts w:ascii="Arial" w:hAnsi="Arial" w:cs="Arial"/>
          <w:noProof/>
          <w:sz w:val="24"/>
          <w:szCs w:val="24"/>
          <w:lang w:val="es-ES"/>
        </w:rPr>
        <w:t>[10]</w:t>
      </w:r>
      <w:r>
        <w:rPr>
          <w:rFonts w:ascii="Arial" w:hAnsi="Arial" w:cs="Arial"/>
          <w:sz w:val="24"/>
          <w:szCs w:val="24"/>
        </w:rPr>
        <w:fldChar w:fldCharType="end"/>
      </w:r>
      <w:r w:rsidRPr="00077FF0">
        <w:rPr>
          <w:rFonts w:ascii="Arial" w:hAnsi="Arial" w:cs="Arial"/>
          <w:sz w:val="24"/>
          <w:szCs w:val="24"/>
          <w:lang w:val="es-ES"/>
        </w:rPr>
        <w:t xml:space="preserve">, se han convertido en herramientas indispensables para los programadores. Los patrones </w:t>
      </w:r>
      <w:proofErr w:type="spellStart"/>
      <w:r w:rsidRPr="00077FF0">
        <w:rPr>
          <w:rFonts w:ascii="Arial" w:hAnsi="Arial" w:cs="Arial"/>
          <w:sz w:val="24"/>
          <w:szCs w:val="24"/>
          <w:lang w:val="es-ES"/>
        </w:rPr>
        <w:t>GoF</w:t>
      </w:r>
      <w:proofErr w:type="spellEnd"/>
      <w:r w:rsidRPr="00077FF0">
        <w:rPr>
          <w:rFonts w:ascii="Arial" w:hAnsi="Arial" w:cs="Arial"/>
          <w:sz w:val="24"/>
          <w:szCs w:val="24"/>
          <w:lang w:val="es-ES"/>
        </w:rPr>
        <w:t xml:space="preserve"> se dividen en tres categorías según su propósito:</w:t>
      </w:r>
    </w:p>
    <w:p w:rsidR="00077FF0" w:rsidRPr="007F1497" w:rsidRDefault="00077FF0" w:rsidP="00077FF0">
      <w:pPr>
        <w:pStyle w:val="ListParagraph"/>
        <w:numPr>
          <w:ilvl w:val="0"/>
          <w:numId w:val="2"/>
        </w:numPr>
        <w:spacing w:line="360" w:lineRule="auto"/>
        <w:jc w:val="both"/>
        <w:rPr>
          <w:rFonts w:ascii="Arial" w:hAnsi="Arial" w:cs="Arial"/>
          <w:sz w:val="24"/>
          <w:szCs w:val="24"/>
          <w:lang w:val="es-ES"/>
        </w:rPr>
      </w:pPr>
      <w:r>
        <w:rPr>
          <w:rFonts w:ascii="Arial" w:hAnsi="Arial" w:cs="Arial"/>
          <w:sz w:val="24"/>
          <w:szCs w:val="24"/>
          <w:lang w:val="es-ES"/>
        </w:rPr>
        <w:t>Patrones e</w:t>
      </w:r>
      <w:r w:rsidRPr="007F1497">
        <w:rPr>
          <w:rFonts w:ascii="Arial" w:hAnsi="Arial" w:cs="Arial"/>
          <w:sz w:val="24"/>
          <w:szCs w:val="24"/>
          <w:lang w:val="es-ES"/>
        </w:rPr>
        <w:t>structurales: permiten crear grupos de objetos para abordar tareas complejas.</w:t>
      </w:r>
    </w:p>
    <w:p w:rsidR="00077FF0" w:rsidRPr="007F1497" w:rsidRDefault="00077FF0" w:rsidP="00077FF0">
      <w:pPr>
        <w:pStyle w:val="ListParagraph"/>
        <w:numPr>
          <w:ilvl w:val="0"/>
          <w:numId w:val="2"/>
        </w:numPr>
        <w:spacing w:line="360" w:lineRule="auto"/>
        <w:jc w:val="both"/>
        <w:rPr>
          <w:rFonts w:ascii="Arial" w:hAnsi="Arial" w:cs="Arial"/>
          <w:sz w:val="24"/>
          <w:szCs w:val="24"/>
          <w:lang w:val="es-ES"/>
        </w:rPr>
      </w:pPr>
      <w:r>
        <w:rPr>
          <w:rFonts w:ascii="Arial" w:hAnsi="Arial" w:cs="Arial"/>
          <w:sz w:val="24"/>
          <w:szCs w:val="24"/>
          <w:lang w:val="es-ES"/>
        </w:rPr>
        <w:t>Patrones de c</w:t>
      </w:r>
      <w:r w:rsidRPr="007F1497">
        <w:rPr>
          <w:rFonts w:ascii="Arial" w:hAnsi="Arial" w:cs="Arial"/>
          <w:sz w:val="24"/>
          <w:szCs w:val="24"/>
          <w:lang w:val="es-ES"/>
        </w:rPr>
        <w:t xml:space="preserve">omportamiento: </w:t>
      </w:r>
      <w:r>
        <w:rPr>
          <w:rFonts w:ascii="Arial" w:hAnsi="Arial" w:cs="Arial"/>
          <w:sz w:val="24"/>
          <w:szCs w:val="24"/>
          <w:lang w:val="es-ES"/>
        </w:rPr>
        <w:t>d</w:t>
      </w:r>
      <w:r w:rsidRPr="007F1497">
        <w:rPr>
          <w:rFonts w:ascii="Arial" w:hAnsi="Arial" w:cs="Arial"/>
          <w:sz w:val="24"/>
          <w:szCs w:val="24"/>
          <w:lang w:val="es-ES"/>
        </w:rPr>
        <w:t>efinen la comunicación entre los objetos de un sistema y el flujo de información entre ellos.</w:t>
      </w:r>
    </w:p>
    <w:p w:rsidR="00077FF0" w:rsidRPr="00EF4505" w:rsidRDefault="00077FF0" w:rsidP="00077FF0">
      <w:pPr>
        <w:pStyle w:val="ListParagraph"/>
        <w:numPr>
          <w:ilvl w:val="0"/>
          <w:numId w:val="2"/>
        </w:numPr>
        <w:spacing w:line="360" w:lineRule="auto"/>
        <w:jc w:val="both"/>
        <w:rPr>
          <w:lang w:val="es-ES"/>
        </w:rPr>
      </w:pPr>
      <w:r>
        <w:rPr>
          <w:rFonts w:ascii="Arial" w:hAnsi="Arial" w:cs="Arial"/>
          <w:sz w:val="24"/>
          <w:szCs w:val="24"/>
          <w:lang w:val="es-ES"/>
        </w:rPr>
        <w:t>Patrones creacionales: f</w:t>
      </w:r>
      <w:r w:rsidRPr="007F1497">
        <w:rPr>
          <w:rFonts w:ascii="Arial" w:hAnsi="Arial" w:cs="Arial"/>
          <w:sz w:val="24"/>
          <w:szCs w:val="24"/>
          <w:lang w:val="es-ES"/>
        </w:rPr>
        <w:t>acilitan la creación de objetos sin necesidad de instanciarlos directamente, lo que brinda a los programas mayor flexibilidad para decidir qué objetos utilizar.</w:t>
      </w:r>
    </w:p>
    <w:p w:rsidR="00077FF0" w:rsidRPr="00077FF0" w:rsidRDefault="00077FF0" w:rsidP="00077FF0">
      <w:pPr>
        <w:spacing w:line="360" w:lineRule="auto"/>
        <w:jc w:val="both"/>
        <w:rPr>
          <w:rFonts w:ascii="Arial" w:hAnsi="Arial" w:cs="Arial"/>
          <w:sz w:val="24"/>
          <w:szCs w:val="24"/>
          <w:lang w:val="es-ES"/>
        </w:rPr>
      </w:pPr>
      <w:r w:rsidRPr="00077FF0">
        <w:rPr>
          <w:rFonts w:ascii="Arial" w:hAnsi="Arial" w:cs="Arial"/>
          <w:sz w:val="24"/>
          <w:szCs w:val="24"/>
          <w:lang w:val="es-ES"/>
        </w:rPr>
        <w:t xml:space="preserve">En la versión anterior de la biblioteca de clases se garantizó la flexibilidad y reusabilidad del diseño con la utilización de patrones. Por lo que en esta nueva versión se decidió reutilizar la implementación de los patrones creacionales </w:t>
      </w:r>
      <w:r w:rsidRPr="00077FF0">
        <w:rPr>
          <w:rFonts w:ascii="Arial" w:hAnsi="Arial" w:cs="Arial"/>
          <w:i/>
          <w:sz w:val="24"/>
          <w:szCs w:val="24"/>
          <w:lang w:val="es-ES"/>
        </w:rPr>
        <w:t xml:space="preserve">Factory </w:t>
      </w:r>
      <w:proofErr w:type="spellStart"/>
      <w:r w:rsidRPr="00077FF0">
        <w:rPr>
          <w:rFonts w:ascii="Arial" w:hAnsi="Arial" w:cs="Arial"/>
          <w:i/>
          <w:sz w:val="24"/>
          <w:szCs w:val="24"/>
          <w:lang w:val="es-ES"/>
        </w:rPr>
        <w:t>Method</w:t>
      </w:r>
      <w:proofErr w:type="spellEnd"/>
      <w:r w:rsidRPr="00077FF0">
        <w:rPr>
          <w:rFonts w:ascii="Arial" w:hAnsi="Arial" w:cs="Arial"/>
          <w:sz w:val="24"/>
          <w:szCs w:val="24"/>
          <w:lang w:val="es-ES"/>
        </w:rPr>
        <w:t xml:space="preserve"> y </w:t>
      </w:r>
      <w:proofErr w:type="spellStart"/>
      <w:r w:rsidRPr="00077FF0">
        <w:rPr>
          <w:rFonts w:ascii="Arial" w:hAnsi="Arial" w:cs="Arial"/>
          <w:i/>
          <w:sz w:val="24"/>
          <w:szCs w:val="24"/>
          <w:lang w:val="es-ES"/>
        </w:rPr>
        <w:t>Singleton</w:t>
      </w:r>
      <w:proofErr w:type="spellEnd"/>
      <w:r w:rsidRPr="00077FF0">
        <w:rPr>
          <w:rFonts w:ascii="Arial" w:hAnsi="Arial" w:cs="Arial"/>
          <w:sz w:val="24"/>
          <w:szCs w:val="24"/>
          <w:lang w:val="es-ES"/>
        </w:rPr>
        <w:t xml:space="preserve"> </w:t>
      </w:r>
      <w:r>
        <w:rPr>
          <w:rFonts w:ascii="Arial" w:hAnsi="Arial" w:cs="Arial"/>
          <w:sz w:val="24"/>
          <w:szCs w:val="24"/>
        </w:rPr>
        <w:fldChar w:fldCharType="begin"/>
      </w:r>
      <w:r w:rsidR="006B2B51" w:rsidRPr="006B2B51">
        <w:rPr>
          <w:rFonts w:ascii="Arial" w:hAnsi="Arial" w:cs="Arial"/>
          <w:sz w:val="24"/>
          <w:szCs w:val="24"/>
          <w:lang w:val="es-ES"/>
        </w:rPr>
        <w:instrText xml:space="preserve"> ADDIN EN.CITE &lt;EndNote&gt;&lt;Cite&gt;&lt;Author&gt;Eckel&lt;/Author&gt;&lt;Year&gt;2003&lt;/Year&gt;&lt;RecNum&gt;32&lt;/RecNum&gt;&lt;DisplayText&gt;[10-12]&lt;/DisplayText&gt;&lt;record&gt;&lt;rec-number&gt;32&lt;/rec-number&gt;&lt;foreign-keys&gt;&lt;key app="EN" db-id="ddf5z009nwxvelevep9prx5dsd99saed90xp" timestamp="1708568892"&gt;32&lt;/key&gt;&lt;/foreign-keys&gt;&lt;ref-type name="Book"&gt;6&lt;/ref-type&gt;&lt;contributors&gt;&lt;authors&gt;&lt;author&gt;Bruce Eckel&lt;/author&gt;&lt;/authors&gt;&lt;/contributors&gt;&lt;titles&gt;&lt;title&gt;Thinking in Patterns with Java&lt;/title&gt;&lt;/titles&gt;&lt;dates&gt;&lt;year&gt;2003&lt;/year&gt;&lt;/dates&gt;&lt;publisher&gt;President, MindView, Inc.&lt;/publisher&gt;&lt;urls&gt;&lt;related-urls&gt;&lt;url&gt;http://www.topica.com/lists/TIPatterns/&lt;/url&gt;&lt;/related-urls&gt;&lt;/urls&gt;&lt;/record&gt;&lt;/Cite&gt;&lt;Cite&gt;&lt;Author&gt;Gamma&lt;/Author&gt;&lt;Year&gt;1995&lt;/Year&gt;&lt;RecNum&gt;36&lt;/RecNum&gt;&lt;record&gt;&lt;rec-number&gt;36&lt;/rec-number&gt;&lt;foreign-keys&gt;&lt;key app="EN" db-id="repaapevcfd9xkewdrrvtwe35x50ewdtvwxf" timestamp="1710797528"&gt;36&lt;/key&gt;&lt;/foreign-keys&gt;&lt;ref-type name="Book"&gt;6&lt;/ref-type&gt;&lt;contributors&gt;&lt;authors&gt;&lt;author&gt;Gamma, Erich&lt;/author&gt;&lt;author&gt;Helm, Richard&lt;/author&gt;&lt;author&gt;Johnson, Ralph&lt;/author&gt;&lt;author&gt;Vlissides, John&lt;/author&gt;&lt;/authors&gt;&lt;/contributors&gt;&lt;titles&gt;&lt;title&gt;Design patterns: elements of reusable object-oriented software&lt;/title&gt;&lt;/titles&gt;&lt;dates&gt;&lt;year&gt;1995&lt;/year&gt;&lt;/dates&gt;&lt;publisher&gt;Pearson Deutschland GmbH&lt;/publisher&gt;&lt;isbn&gt;0201633612&lt;/isbn&gt;&lt;urls&gt;&lt;/urls&gt;&lt;/record&gt;&lt;/Cite&gt;&lt;Cite&gt;&lt;Author&gt;Martínez&lt;/Author&gt;&lt;RecNum&gt;34&lt;/RecNum&gt;&lt;record&gt;&lt;rec-number&gt;34&lt;/rec-number&gt;&lt;foreign-keys&gt;&lt;key app="EN" db-id="ddf5z009nwxvelevep9prx5dsd99saed90xp" timestamp="1708569081"&gt;34&lt;/key&gt;&lt;/foreign-keys&gt;&lt;ref-type name="Journal Article"&gt;17&lt;/ref-type&gt;&lt;contributors&gt;&lt;authors&gt;&lt;author&gt;Martínez, FJ&lt;/author&gt;&lt;author&gt;Cueva, JM&lt;/author&gt;&lt;/authors&gt;&lt;/contributors&gt;&lt;titles&gt;&lt;title&gt;Guía de Construcción de Software en Java con Patrones de Diseño, 2000&lt;/title&gt;&lt;secondary-title&gt;Universidad de Oviedo: Escuela Universitaria de Ingeniería Técnica Informática&lt;/secondary-title&gt;&lt;/titles&gt;&lt;periodical&gt;&lt;full-title&gt;Universidad de Oviedo: Escuela Universitaria de Ingeniería Técnica Informática&lt;/full-title&gt;&lt;/periodical&gt;&lt;dates&gt;&lt;/dates&gt;&lt;urls&gt;&lt;/urls&gt;&lt;/record&gt;&lt;/Cite&gt;&lt;/EndNote&gt;</w:instrText>
      </w:r>
      <w:r>
        <w:rPr>
          <w:rFonts w:ascii="Arial" w:hAnsi="Arial" w:cs="Arial"/>
          <w:sz w:val="24"/>
          <w:szCs w:val="24"/>
        </w:rPr>
        <w:fldChar w:fldCharType="separate"/>
      </w:r>
      <w:r w:rsidR="006B2B51" w:rsidRPr="006B2B51">
        <w:rPr>
          <w:rFonts w:ascii="Arial" w:hAnsi="Arial" w:cs="Arial"/>
          <w:noProof/>
          <w:sz w:val="24"/>
          <w:szCs w:val="24"/>
          <w:lang w:val="es-ES"/>
        </w:rPr>
        <w:t>[10-12]</w:t>
      </w:r>
      <w:r>
        <w:rPr>
          <w:rFonts w:ascii="Arial" w:hAnsi="Arial" w:cs="Arial"/>
          <w:sz w:val="24"/>
          <w:szCs w:val="24"/>
        </w:rPr>
        <w:fldChar w:fldCharType="end"/>
      </w:r>
      <w:r w:rsidRPr="00077FF0">
        <w:rPr>
          <w:rFonts w:ascii="Arial" w:hAnsi="Arial" w:cs="Arial"/>
          <w:sz w:val="24"/>
          <w:szCs w:val="24"/>
          <w:lang w:val="es-ES"/>
        </w:rPr>
        <w:t>. Es importante destacar que los patrones de diseño que se proponen emplear en los siguientes sub-epígrafes son comunes para BHCVRP en ambos lenguajes de programación, Java y Python.</w:t>
      </w:r>
    </w:p>
    <w:p w:rsidR="00077FF0" w:rsidRPr="00F30023" w:rsidRDefault="002C0A64" w:rsidP="00077FF0">
      <w:pPr>
        <w:pStyle w:val="Heading3"/>
        <w:spacing w:line="360" w:lineRule="auto"/>
        <w:jc w:val="both"/>
        <w:rPr>
          <w:rFonts w:ascii="Arial" w:hAnsi="Arial" w:cs="Arial"/>
          <w:b/>
          <w:color w:val="auto"/>
          <w:sz w:val="22"/>
        </w:rPr>
      </w:pPr>
      <w:bookmarkStart w:id="45" w:name="_Toc162373665"/>
      <w:bookmarkStart w:id="46" w:name="_Toc179299014"/>
      <w:r>
        <w:rPr>
          <w:rFonts w:ascii="Arial" w:hAnsi="Arial" w:cs="Arial"/>
          <w:b/>
          <w:color w:val="auto"/>
          <w:sz w:val="22"/>
        </w:rPr>
        <w:t>1</w:t>
      </w:r>
      <w:r w:rsidR="00077FF0" w:rsidRPr="00F30023">
        <w:rPr>
          <w:rFonts w:ascii="Arial" w:hAnsi="Arial" w:cs="Arial"/>
          <w:b/>
          <w:color w:val="auto"/>
          <w:sz w:val="22"/>
        </w:rPr>
        <w:t xml:space="preserve">.5.1 Patrón </w:t>
      </w:r>
      <w:proofErr w:type="spellStart"/>
      <w:r w:rsidR="00077FF0" w:rsidRPr="00F30023">
        <w:rPr>
          <w:rFonts w:ascii="Arial" w:hAnsi="Arial" w:cs="Arial"/>
          <w:b/>
          <w:color w:val="auto"/>
          <w:sz w:val="22"/>
        </w:rPr>
        <w:t>Singleton</w:t>
      </w:r>
      <w:bookmarkEnd w:id="45"/>
      <w:bookmarkEnd w:id="46"/>
      <w:proofErr w:type="spellEnd"/>
      <w:r w:rsidR="00077FF0" w:rsidRPr="00F30023">
        <w:rPr>
          <w:rFonts w:ascii="Arial" w:hAnsi="Arial" w:cs="Arial"/>
          <w:b/>
          <w:color w:val="auto"/>
          <w:sz w:val="22"/>
        </w:rPr>
        <w:t xml:space="preserve"> </w:t>
      </w:r>
    </w:p>
    <w:p w:rsidR="00077FF0" w:rsidRPr="00077FF0" w:rsidRDefault="00077FF0" w:rsidP="00077FF0">
      <w:pPr>
        <w:spacing w:line="360" w:lineRule="auto"/>
        <w:jc w:val="both"/>
        <w:rPr>
          <w:rFonts w:ascii="Arial" w:hAnsi="Arial" w:cs="Arial"/>
          <w:sz w:val="24"/>
          <w:lang w:val="es-ES"/>
        </w:rPr>
      </w:pPr>
      <w:r w:rsidRPr="00077FF0">
        <w:rPr>
          <w:rFonts w:ascii="Arial" w:hAnsi="Arial" w:cs="Arial"/>
          <w:sz w:val="24"/>
          <w:lang w:val="es-ES"/>
        </w:rPr>
        <w:t xml:space="preserve">El patrón </w:t>
      </w:r>
      <w:proofErr w:type="spellStart"/>
      <w:r w:rsidRPr="00077FF0">
        <w:rPr>
          <w:rFonts w:ascii="Arial" w:hAnsi="Arial" w:cs="Arial"/>
          <w:sz w:val="24"/>
          <w:lang w:val="es-ES"/>
        </w:rPr>
        <w:t>Singleton</w:t>
      </w:r>
      <w:proofErr w:type="spellEnd"/>
      <w:r w:rsidRPr="00077FF0">
        <w:rPr>
          <w:rFonts w:ascii="Arial" w:hAnsi="Arial" w:cs="Arial"/>
          <w:sz w:val="24"/>
          <w:lang w:val="es-ES"/>
        </w:rPr>
        <w:t xml:space="preserve"> está diseñado para restringir la creación de objetos pertenecientes a una clase a un único objeto. Su intención consiste en garantizar que una clase sólo tenga una instancia y proporcionar un punto de acceso global a ella. En otras palabras, provee un mecanismo para limitar el número de instancias de una clase, por lo que el mismo objeto es siempre compartido por distintas partes del código </w:t>
      </w:r>
      <w:r>
        <w:rPr>
          <w:rFonts w:ascii="Arial" w:hAnsi="Arial" w:cs="Arial"/>
          <w:sz w:val="24"/>
        </w:rPr>
        <w:fldChar w:fldCharType="begin"/>
      </w:r>
      <w:r w:rsidR="006B2B51" w:rsidRPr="006B2B51">
        <w:rPr>
          <w:rFonts w:ascii="Arial" w:hAnsi="Arial" w:cs="Arial"/>
          <w:sz w:val="24"/>
          <w:lang w:val="es-ES"/>
        </w:rPr>
        <w:instrText xml:space="preserve"> ADDIN EN.CITE &lt;EndNote&gt;&lt;Cite&gt;&lt;Author&gt;Gamma&lt;/Author&gt;&lt;Year&gt;1995&lt;/Year&gt;&lt;RecNum&gt;36&lt;/RecNum&gt;&lt;DisplayText&gt;[10-12]&lt;/DisplayText&gt;&lt;record&gt;&lt;rec-number&gt;36&lt;/rec-number&gt;&lt;foreign-keys&gt;&lt;key app="EN" db-id="repaapevcfd9xkewdrrvtwe35x50ewdtvwxf" timestamp="1710797528"&gt;36&lt;/key&gt;&lt;/foreign-keys&gt;&lt;ref-type name="Book"&gt;6&lt;/ref-type&gt;&lt;contributors&gt;&lt;authors&gt;&lt;author&gt;Gamma, Erich&lt;/author&gt;&lt;author&gt;Helm, Richard&lt;/author&gt;&lt;author&gt;Johnson, Ralph&lt;/author&gt;&lt;author&gt;Vlissides, John&lt;/author&gt;&lt;/authors&gt;&lt;/contributors&gt;&lt;titles&gt;&lt;title&gt;Design patterns: elements of reusable object-oriented software&lt;/title&gt;&lt;/titles&gt;&lt;dates&gt;&lt;year&gt;1995&lt;/year&gt;&lt;/dates&gt;&lt;publisher&gt;Pearson Deutschland GmbH&lt;/publisher&gt;&lt;isbn&gt;0201633612&lt;/isbn&gt;&lt;urls&gt;&lt;/urls&gt;&lt;/record&gt;&lt;/Cite&gt;&lt;Cite&gt;&lt;Author&gt;Eckel&lt;/Author&gt;&lt;Year&gt;2003&lt;/Year&gt;&lt;RecNum&gt;32&lt;/RecNum&gt;&lt;record&gt;&lt;rec-number&gt;32&lt;/rec-number&gt;&lt;foreign-keys&gt;&lt;key app="EN" db-id="ddf5z009nwxvelevep9prx5dsd99saed90xp" timestamp="1708568892"&gt;32&lt;/key&gt;&lt;/foreign-keys&gt;&lt;ref-type name="Book"&gt;6&lt;/ref-type&gt;&lt;contributors&gt;&lt;authors&gt;&lt;author&gt;Bruce Eckel&lt;/author&gt;&lt;/authors&gt;&lt;/contributors&gt;&lt;titles&gt;&lt;title&gt;Thinking in Patterns with Java&lt;/title&gt;&lt;/titles&gt;&lt;dates&gt;&lt;year&gt;2003&lt;/year&gt;&lt;/dates&gt;&lt;publisher&gt;President, MindView, Inc.&lt;/publisher&gt;&lt;urls&gt;&lt;related-urls&gt;&lt;url&gt;http://www.topica.com/lists/TIPatterns/&lt;/url&gt;&lt;/related-urls&gt;&lt;/urls&gt;&lt;/record&gt;&lt;/Cite&gt;&lt;Cite&gt;&lt;Author&gt;Martínez&lt;/Author&gt;&lt;RecNum&gt;34&lt;/RecNum&gt;&lt;record&gt;&lt;rec-number&gt;34&lt;/rec-number&gt;&lt;foreign-keys&gt;&lt;key app="EN" db-id="ddf5z009nwxvelevep9prx5dsd99saed90xp" timestamp="1708569081"&gt;34&lt;/key&gt;&lt;/foreign-keys&gt;&lt;ref-type name="Journal Article"&gt;17&lt;/ref-type&gt;&lt;contributors&gt;&lt;authors&gt;&lt;author&gt;Martínez, FJ&lt;/author&gt;&lt;author&gt;Cueva, JM&lt;/author&gt;&lt;/authors&gt;&lt;/contributors&gt;&lt;titles&gt;&lt;title&gt;Guía de Construcción de Software en Java con Patrones de Diseño, 2000&lt;/title&gt;&lt;secondary-title&gt;Universidad de Oviedo: Escuela Universitaria de Ingeniería Técnica Informática&lt;/secondary-title&gt;&lt;/titles&gt;&lt;periodical&gt;&lt;full-title&gt;Universidad de Oviedo: Escuela Universitaria de Ingeniería Técnica Informática&lt;/full-title&gt;&lt;/periodical&gt;&lt;dates&gt;&lt;/dates&gt;&lt;urls&gt;&lt;/urls&gt;&lt;/record&gt;&lt;/Cite&gt;&lt;/EndNote&gt;</w:instrText>
      </w:r>
      <w:r>
        <w:rPr>
          <w:rFonts w:ascii="Arial" w:hAnsi="Arial" w:cs="Arial"/>
          <w:sz w:val="24"/>
        </w:rPr>
        <w:fldChar w:fldCharType="separate"/>
      </w:r>
      <w:r w:rsidR="006B2B51" w:rsidRPr="006B2B51">
        <w:rPr>
          <w:rFonts w:ascii="Arial" w:hAnsi="Arial" w:cs="Arial"/>
          <w:noProof/>
          <w:sz w:val="24"/>
          <w:lang w:val="es-ES"/>
        </w:rPr>
        <w:t>[10-12]</w:t>
      </w:r>
      <w:r>
        <w:rPr>
          <w:rFonts w:ascii="Arial" w:hAnsi="Arial" w:cs="Arial"/>
          <w:sz w:val="24"/>
        </w:rPr>
        <w:fldChar w:fldCharType="end"/>
      </w:r>
      <w:r w:rsidRPr="00077FF0">
        <w:rPr>
          <w:rFonts w:ascii="Arial" w:hAnsi="Arial" w:cs="Arial"/>
          <w:sz w:val="24"/>
          <w:lang w:val="es-ES"/>
        </w:rPr>
        <w:t>.</w:t>
      </w:r>
    </w:p>
    <w:p w:rsidR="00077FF0" w:rsidRPr="00077FF0" w:rsidRDefault="00077FF0" w:rsidP="00077FF0">
      <w:pPr>
        <w:spacing w:line="360" w:lineRule="auto"/>
        <w:jc w:val="both"/>
        <w:rPr>
          <w:lang w:val="es-ES"/>
        </w:rPr>
      </w:pPr>
      <w:r w:rsidRPr="00077FF0">
        <w:rPr>
          <w:rFonts w:ascii="Arial" w:hAnsi="Arial" w:cs="Arial"/>
          <w:sz w:val="24"/>
          <w:lang w:val="es-ES"/>
        </w:rPr>
        <w:lastRenderedPageBreak/>
        <w:t xml:space="preserve">Las situaciones más habituales de aplicación de este patrón son aquellas en las que dicha clase controla el acceso a un recurso físico único o cuando cierto tipo de datos debe estar disponible para todos los demás objetos de la aplicación. </w:t>
      </w:r>
    </w:p>
    <w:p w:rsidR="00077FF0" w:rsidRPr="00077FF0" w:rsidRDefault="00077FF0" w:rsidP="00077FF0">
      <w:pPr>
        <w:spacing w:line="360" w:lineRule="auto"/>
        <w:jc w:val="both"/>
        <w:rPr>
          <w:rFonts w:ascii="Arial" w:hAnsi="Arial" w:cs="Arial"/>
          <w:sz w:val="24"/>
          <w:szCs w:val="24"/>
          <w:lang w:val="es-ES"/>
        </w:rPr>
      </w:pPr>
      <w:r w:rsidRPr="00077FF0">
        <w:rPr>
          <w:rFonts w:ascii="Arial" w:hAnsi="Arial" w:cs="Arial"/>
          <w:sz w:val="24"/>
          <w:szCs w:val="24"/>
          <w:lang w:val="es-ES"/>
        </w:rPr>
        <w:t xml:space="preserve">En la nueva versión de la biblioteca se hizo necesario el uso de este patrón en la clase </w:t>
      </w:r>
      <w:proofErr w:type="spellStart"/>
      <w:r w:rsidRPr="00077FF0">
        <w:rPr>
          <w:rFonts w:ascii="Arial" w:hAnsi="Arial" w:cs="Arial"/>
          <w:i/>
          <w:sz w:val="24"/>
          <w:szCs w:val="24"/>
          <w:lang w:val="es-ES"/>
        </w:rPr>
        <w:t>StrategyHeuristic</w:t>
      </w:r>
      <w:proofErr w:type="spellEnd"/>
      <w:r w:rsidRPr="00077FF0">
        <w:rPr>
          <w:rFonts w:ascii="Arial" w:hAnsi="Arial" w:cs="Arial"/>
          <w:sz w:val="24"/>
          <w:szCs w:val="24"/>
          <w:lang w:val="es-ES"/>
        </w:rPr>
        <w:t xml:space="preserve">, que es la clase controladora, para garantizar los aspectos antes mencionados. En la </w:t>
      </w:r>
      <w:r w:rsidRPr="00DC1B77">
        <w:rPr>
          <w:rStyle w:val="TrabajosCar"/>
        </w:rPr>
        <w:fldChar w:fldCharType="begin"/>
      </w:r>
      <w:r w:rsidRPr="00077FF0">
        <w:rPr>
          <w:rStyle w:val="TrabajosCar"/>
          <w:lang w:val="es-ES"/>
        </w:rPr>
        <w:instrText xml:space="preserve"> REF _Ref176616254 \h  \* MERGEFORMAT </w:instrText>
      </w:r>
      <w:r w:rsidRPr="00DC1B77">
        <w:rPr>
          <w:rStyle w:val="TrabajosCar"/>
        </w:rPr>
      </w:r>
      <w:r w:rsidRPr="00DC1B77">
        <w:rPr>
          <w:rStyle w:val="TrabajosCar"/>
        </w:rPr>
        <w:fldChar w:fldCharType="separate"/>
      </w:r>
      <w:r w:rsidR="00E53313" w:rsidRPr="00E53313">
        <w:rPr>
          <w:rStyle w:val="TrabajosCar"/>
          <w:lang w:val="es-ES"/>
        </w:rPr>
        <w:t>Figura 2</w:t>
      </w:r>
      <w:r w:rsidRPr="00DC1B77">
        <w:rPr>
          <w:rStyle w:val="TrabajosCar"/>
        </w:rPr>
        <w:fldChar w:fldCharType="end"/>
      </w:r>
      <w:r w:rsidRPr="00077FF0">
        <w:rPr>
          <w:rStyle w:val="TrabajosCar"/>
          <w:lang w:val="es-ES"/>
        </w:rPr>
        <w:t xml:space="preserve"> </w:t>
      </w:r>
      <w:r w:rsidRPr="00077FF0">
        <w:rPr>
          <w:rFonts w:ascii="Arial" w:hAnsi="Arial" w:cs="Arial"/>
          <w:sz w:val="24"/>
          <w:szCs w:val="24"/>
          <w:lang w:val="es-ES"/>
        </w:rPr>
        <w:t xml:space="preserve">y </w:t>
      </w:r>
      <w:r w:rsidRPr="00753037">
        <w:rPr>
          <w:rStyle w:val="TrabajosCar"/>
        </w:rPr>
        <w:fldChar w:fldCharType="begin"/>
      </w:r>
      <w:r w:rsidRPr="00077FF0">
        <w:rPr>
          <w:rStyle w:val="TrabajosCar"/>
          <w:lang w:val="es-ES"/>
        </w:rPr>
        <w:instrText xml:space="preserve"> REF _Ref176629660 \h  \* MERGEFORMAT </w:instrText>
      </w:r>
      <w:r w:rsidRPr="00753037">
        <w:rPr>
          <w:rStyle w:val="TrabajosCar"/>
        </w:rPr>
      </w:r>
      <w:r w:rsidRPr="00753037">
        <w:rPr>
          <w:rStyle w:val="TrabajosCar"/>
        </w:rPr>
        <w:fldChar w:fldCharType="separate"/>
      </w:r>
      <w:r w:rsidR="00E53313" w:rsidRPr="00E53313">
        <w:rPr>
          <w:rStyle w:val="TrabajosCar"/>
          <w:lang w:val="es-ES"/>
        </w:rPr>
        <w:t>Figura 10</w:t>
      </w:r>
      <w:r w:rsidRPr="00753037">
        <w:rPr>
          <w:rStyle w:val="TrabajosCar"/>
        </w:rPr>
        <w:fldChar w:fldCharType="end"/>
      </w:r>
      <w:r w:rsidRPr="00077FF0">
        <w:rPr>
          <w:rFonts w:ascii="Arial" w:hAnsi="Arial" w:cs="Arial"/>
          <w:sz w:val="24"/>
          <w:szCs w:val="24"/>
          <w:lang w:val="es-ES"/>
        </w:rPr>
        <w:t xml:space="preserve">, se puede apreciar la implementación de este patrón en BHCVRP en las clases </w:t>
      </w:r>
      <w:proofErr w:type="spellStart"/>
      <w:r w:rsidRPr="00077FF0">
        <w:rPr>
          <w:rFonts w:ascii="Arial" w:hAnsi="Arial" w:cs="Arial"/>
          <w:i/>
          <w:sz w:val="24"/>
          <w:szCs w:val="24"/>
          <w:lang w:val="es-ES"/>
        </w:rPr>
        <w:t>Problem</w:t>
      </w:r>
      <w:proofErr w:type="spellEnd"/>
      <w:r w:rsidRPr="00077FF0">
        <w:rPr>
          <w:rFonts w:ascii="Arial" w:hAnsi="Arial" w:cs="Arial"/>
          <w:i/>
          <w:sz w:val="24"/>
          <w:szCs w:val="24"/>
          <w:lang w:val="es-ES"/>
        </w:rPr>
        <w:t xml:space="preserve"> </w:t>
      </w:r>
      <w:r w:rsidRPr="00077FF0">
        <w:rPr>
          <w:rFonts w:ascii="Arial" w:hAnsi="Arial" w:cs="Arial"/>
          <w:sz w:val="24"/>
          <w:szCs w:val="24"/>
          <w:lang w:val="es-ES"/>
        </w:rPr>
        <w:t xml:space="preserve">y </w:t>
      </w:r>
      <w:proofErr w:type="spellStart"/>
      <w:r w:rsidRPr="00077FF0">
        <w:rPr>
          <w:rFonts w:ascii="Arial" w:hAnsi="Arial" w:cs="Arial"/>
          <w:i/>
          <w:sz w:val="24"/>
          <w:szCs w:val="24"/>
          <w:lang w:val="es-ES"/>
        </w:rPr>
        <w:t>StrategyHeuristic</w:t>
      </w:r>
      <w:proofErr w:type="spellEnd"/>
      <w:r w:rsidRPr="00077FF0">
        <w:rPr>
          <w:rFonts w:ascii="Arial" w:hAnsi="Arial" w:cs="Arial"/>
          <w:i/>
          <w:sz w:val="24"/>
          <w:szCs w:val="24"/>
          <w:lang w:val="es-ES"/>
        </w:rPr>
        <w:t xml:space="preserve"> </w:t>
      </w:r>
      <w:r w:rsidRPr="00077FF0">
        <w:rPr>
          <w:rFonts w:ascii="Arial" w:hAnsi="Arial" w:cs="Arial"/>
          <w:sz w:val="24"/>
          <w:szCs w:val="24"/>
          <w:lang w:val="es-ES"/>
        </w:rPr>
        <w:t>respectivamente.</w:t>
      </w:r>
    </w:p>
    <w:p w:rsidR="00077FF0" w:rsidRDefault="00077FF0" w:rsidP="00077FF0">
      <w:pPr>
        <w:keepNext/>
        <w:spacing w:line="360" w:lineRule="auto"/>
        <w:jc w:val="both"/>
      </w:pPr>
      <w:r>
        <w:rPr>
          <w:noProof/>
        </w:rPr>
        <w:drawing>
          <wp:inline distT="0" distB="0" distL="0" distR="0" wp14:anchorId="29E9C019" wp14:editId="077B45F8">
            <wp:extent cx="7049770" cy="551359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ingleton.png"/>
                    <pic:cNvPicPr/>
                  </pic:nvPicPr>
                  <pic:blipFill>
                    <a:blip r:embed="rId17">
                      <a:extLst>
                        <a:ext uri="{28A0092B-C50C-407E-A947-70E740481C1C}">
                          <a14:useLocalDpi xmlns:a14="http://schemas.microsoft.com/office/drawing/2010/main" val="0"/>
                        </a:ext>
                      </a:extLst>
                    </a:blip>
                    <a:stretch>
                      <a:fillRect/>
                    </a:stretch>
                  </pic:blipFill>
                  <pic:spPr>
                    <a:xfrm>
                      <a:off x="0" y="0"/>
                      <a:ext cx="7080342" cy="5537506"/>
                    </a:xfrm>
                    <a:prstGeom prst="rect">
                      <a:avLst/>
                    </a:prstGeom>
                  </pic:spPr>
                </pic:pic>
              </a:graphicData>
            </a:graphic>
          </wp:inline>
        </w:drawing>
      </w:r>
    </w:p>
    <w:p w:rsidR="00077FF0" w:rsidRPr="000259DD" w:rsidRDefault="00077FF0" w:rsidP="00077FF0">
      <w:pPr>
        <w:pStyle w:val="Trabajos"/>
        <w:jc w:val="center"/>
        <w:rPr>
          <w:szCs w:val="24"/>
          <w:lang w:val="es-ES"/>
        </w:rPr>
      </w:pPr>
      <w:bookmarkStart w:id="47" w:name="_Ref176629660"/>
      <w:bookmarkStart w:id="48" w:name="_Toc176801302"/>
      <w:r w:rsidRPr="000259DD">
        <w:rPr>
          <w:lang w:val="es-ES"/>
        </w:rPr>
        <w:t xml:space="preserve">Figura </w:t>
      </w:r>
      <w:r>
        <w:fldChar w:fldCharType="begin"/>
      </w:r>
      <w:r w:rsidRPr="000259DD">
        <w:rPr>
          <w:lang w:val="es-ES"/>
        </w:rPr>
        <w:instrText xml:space="preserve"> SEQ Figura \* ARABIC </w:instrText>
      </w:r>
      <w:r>
        <w:fldChar w:fldCharType="separate"/>
      </w:r>
      <w:r w:rsidR="00E53313">
        <w:rPr>
          <w:noProof/>
          <w:lang w:val="es-ES"/>
        </w:rPr>
        <w:t>10</w:t>
      </w:r>
      <w:r>
        <w:fldChar w:fldCharType="end"/>
      </w:r>
      <w:bookmarkEnd w:id="47"/>
      <w:r w:rsidRPr="000259DD">
        <w:rPr>
          <w:lang w:val="es-ES"/>
        </w:rPr>
        <w:t xml:space="preserve">: Implementación del patrón </w:t>
      </w:r>
      <w:proofErr w:type="spellStart"/>
      <w:r w:rsidRPr="000259DD">
        <w:rPr>
          <w:lang w:val="es-ES"/>
        </w:rPr>
        <w:t>Singleton</w:t>
      </w:r>
      <w:proofErr w:type="spellEnd"/>
      <w:r w:rsidRPr="000259DD">
        <w:rPr>
          <w:lang w:val="es-ES"/>
        </w:rPr>
        <w:t xml:space="preserve"> en la clase </w:t>
      </w:r>
      <w:proofErr w:type="spellStart"/>
      <w:r w:rsidRPr="000259DD">
        <w:rPr>
          <w:i/>
          <w:lang w:val="es-ES"/>
        </w:rPr>
        <w:t>StrategyHeuristic</w:t>
      </w:r>
      <w:proofErr w:type="spellEnd"/>
      <w:r w:rsidRPr="000259DD">
        <w:rPr>
          <w:lang w:val="es-ES"/>
        </w:rPr>
        <w:t>.</w:t>
      </w:r>
      <w:bookmarkEnd w:id="48"/>
    </w:p>
    <w:p w:rsidR="00077FF0" w:rsidRPr="00077FF0" w:rsidRDefault="00077FF0" w:rsidP="00077FF0">
      <w:pPr>
        <w:spacing w:line="360" w:lineRule="auto"/>
        <w:jc w:val="both"/>
        <w:rPr>
          <w:rFonts w:ascii="Arial" w:hAnsi="Arial" w:cs="Arial"/>
          <w:sz w:val="24"/>
          <w:szCs w:val="24"/>
          <w:lang w:val="es-ES"/>
        </w:rPr>
        <w:sectPr w:rsidR="00077FF0" w:rsidRPr="00077FF0" w:rsidSect="00410930">
          <w:pgSz w:w="12240" w:h="15840" w:code="1"/>
          <w:pgMar w:top="1440" w:right="1440" w:bottom="1440" w:left="1440" w:header="720" w:footer="720" w:gutter="0"/>
          <w:cols w:space="720"/>
          <w:docGrid w:linePitch="360"/>
        </w:sectPr>
      </w:pPr>
    </w:p>
    <w:p w:rsidR="00077FF0" w:rsidRPr="00F30023" w:rsidRDefault="002C0A64" w:rsidP="00077FF0">
      <w:pPr>
        <w:pStyle w:val="Heading3"/>
        <w:spacing w:line="360" w:lineRule="auto"/>
        <w:jc w:val="both"/>
        <w:rPr>
          <w:rFonts w:ascii="Arial" w:hAnsi="Arial" w:cs="Arial"/>
          <w:b/>
          <w:i/>
          <w:color w:val="auto"/>
          <w:sz w:val="22"/>
        </w:rPr>
      </w:pPr>
      <w:bookmarkStart w:id="49" w:name="_Toc162373666"/>
      <w:bookmarkStart w:id="50" w:name="_Toc179299015"/>
      <w:r>
        <w:rPr>
          <w:rFonts w:ascii="Arial" w:hAnsi="Arial" w:cs="Arial"/>
          <w:b/>
          <w:color w:val="auto"/>
          <w:sz w:val="22"/>
        </w:rPr>
        <w:lastRenderedPageBreak/>
        <w:t>1</w:t>
      </w:r>
      <w:r w:rsidR="00077FF0" w:rsidRPr="00F30023">
        <w:rPr>
          <w:rFonts w:ascii="Arial" w:hAnsi="Arial" w:cs="Arial"/>
          <w:b/>
          <w:color w:val="auto"/>
          <w:sz w:val="22"/>
        </w:rPr>
        <w:t xml:space="preserve">.5.2 Patrón </w:t>
      </w:r>
      <w:r w:rsidR="00077FF0" w:rsidRPr="00F30023">
        <w:rPr>
          <w:rFonts w:ascii="Arial" w:hAnsi="Arial" w:cs="Arial"/>
          <w:b/>
          <w:i/>
          <w:color w:val="auto"/>
          <w:sz w:val="22"/>
        </w:rPr>
        <w:t xml:space="preserve">Factory </w:t>
      </w:r>
      <w:proofErr w:type="spellStart"/>
      <w:r w:rsidR="00077FF0" w:rsidRPr="00F30023">
        <w:rPr>
          <w:rFonts w:ascii="Arial" w:hAnsi="Arial" w:cs="Arial"/>
          <w:b/>
          <w:i/>
          <w:color w:val="auto"/>
          <w:sz w:val="22"/>
        </w:rPr>
        <w:t>Method</w:t>
      </w:r>
      <w:bookmarkEnd w:id="49"/>
      <w:bookmarkEnd w:id="50"/>
      <w:proofErr w:type="spellEnd"/>
    </w:p>
    <w:p w:rsidR="00077FF0" w:rsidRPr="00077FF0" w:rsidRDefault="00077FF0" w:rsidP="00077FF0">
      <w:pPr>
        <w:spacing w:line="360" w:lineRule="auto"/>
        <w:jc w:val="both"/>
        <w:rPr>
          <w:rFonts w:ascii="Arial" w:hAnsi="Arial" w:cs="Arial"/>
          <w:i/>
          <w:sz w:val="24"/>
          <w:szCs w:val="24"/>
          <w:lang w:val="es-ES"/>
        </w:rPr>
      </w:pPr>
      <w:r w:rsidRPr="00077FF0">
        <w:rPr>
          <w:rFonts w:ascii="Arial" w:hAnsi="Arial" w:cs="Arial"/>
          <w:sz w:val="24"/>
          <w:lang w:val="es-ES"/>
        </w:rPr>
        <w:t xml:space="preserve">El patrón </w:t>
      </w:r>
      <w:r w:rsidRPr="00077FF0">
        <w:rPr>
          <w:rFonts w:ascii="Arial" w:hAnsi="Arial" w:cs="Arial"/>
          <w:i/>
          <w:sz w:val="24"/>
          <w:lang w:val="es-ES"/>
        </w:rPr>
        <w:t xml:space="preserve">Factory </w:t>
      </w:r>
      <w:proofErr w:type="spellStart"/>
      <w:r w:rsidRPr="00077FF0">
        <w:rPr>
          <w:rFonts w:ascii="Arial" w:hAnsi="Arial" w:cs="Arial"/>
          <w:i/>
          <w:sz w:val="24"/>
          <w:lang w:val="es-ES"/>
        </w:rPr>
        <w:t>Method</w:t>
      </w:r>
      <w:proofErr w:type="spellEnd"/>
      <w:r w:rsidRPr="00077FF0">
        <w:rPr>
          <w:rFonts w:ascii="Arial" w:hAnsi="Arial" w:cs="Arial"/>
          <w:sz w:val="24"/>
          <w:lang w:val="es-ES"/>
        </w:rPr>
        <w:t xml:space="preserve"> define una interfaz para la creación de un objeto dejando a sus sub-clases la responsabilidad de decidir qué clases instanciar. En concreto retorna una instancia de una o varias posibles clases, en dependencia de los datos que se le provea, sin conocer previamente las clases de objetos a crear </w:t>
      </w:r>
      <w:r>
        <w:rPr>
          <w:rFonts w:ascii="Arial" w:hAnsi="Arial" w:cs="Arial"/>
          <w:sz w:val="24"/>
        </w:rPr>
        <w:fldChar w:fldCharType="begin"/>
      </w:r>
      <w:r w:rsidR="006B2B51" w:rsidRPr="006B2B51">
        <w:rPr>
          <w:rFonts w:ascii="Arial" w:hAnsi="Arial" w:cs="Arial"/>
          <w:sz w:val="24"/>
          <w:lang w:val="es-ES"/>
        </w:rPr>
        <w:instrText xml:space="preserve"> ADDIN EN.CITE &lt;EndNote&gt;&lt;Cite&gt;&lt;Author&gt;Eckel&lt;/Author&gt;&lt;Year&gt;2003&lt;/Year&gt;&lt;RecNum&gt;32&lt;/RecNum&gt;&lt;DisplayText&gt;[10-12]&lt;/DisplayText&gt;&lt;record&gt;&lt;rec-number&gt;32&lt;/rec-number&gt;&lt;foreign-keys&gt;&lt;key app="EN" db-id="ddf5z009nwxvelevep9prx5dsd99saed90xp" timestamp="1708568892"&gt;32&lt;/key&gt;&lt;/foreign-keys&gt;&lt;ref-type name="Book"&gt;6&lt;/ref-type&gt;&lt;contributors&gt;&lt;authors&gt;&lt;author&gt;Bruce Eckel&lt;/author&gt;&lt;/authors&gt;&lt;/contributors&gt;&lt;titles&gt;&lt;title&gt;Thinking in Patterns with Java&lt;/title&gt;&lt;/titles&gt;&lt;dates&gt;&lt;year&gt;2003&lt;/year&gt;&lt;/dates&gt;&lt;publisher&gt;President, MindView, Inc.&lt;/publisher&gt;&lt;urls&gt;&lt;related-urls&gt;&lt;url&gt;http://www.topica.com/lists/TIPatterns/&lt;/url&gt;&lt;/related-urls&gt;&lt;/urls&gt;&lt;/record&gt;&lt;/Cite&gt;&lt;Cite&gt;&lt;Author&gt;Gamma&lt;/Author&gt;&lt;Year&gt;1995&lt;/Year&gt;&lt;RecNum&gt;36&lt;/RecNum&gt;&lt;record&gt;&lt;rec-number&gt;36&lt;/rec-number&gt;&lt;foreign-keys&gt;&lt;key app="EN" db-id="repaapevcfd9xkewdrrvtwe35x50ewdtvwxf" timestamp="1710797528"&gt;36&lt;/key&gt;&lt;/foreign-keys&gt;&lt;ref-type name="Book"&gt;6&lt;/ref-type&gt;&lt;contributors&gt;&lt;authors&gt;&lt;author&gt;Gamma, Erich&lt;/author&gt;&lt;author&gt;Helm, Richard&lt;/author&gt;&lt;author&gt;Johnson, Ralph&lt;/author&gt;&lt;author&gt;Vlissides, John&lt;/author&gt;&lt;/authors&gt;&lt;/contributors&gt;&lt;titles&gt;&lt;title&gt;Design patterns: elements of reusable object-oriented software&lt;/title&gt;&lt;/titles&gt;&lt;dates&gt;&lt;year&gt;1995&lt;/year&gt;&lt;/dates&gt;&lt;publisher&gt;Pearson Deutschland GmbH&lt;/publisher&gt;&lt;isbn&gt;0201633612&lt;/isbn&gt;&lt;urls&gt;&lt;/urls&gt;&lt;/record&gt;&lt;/Cite&gt;&lt;Cite&gt;&lt;Author&gt;Martínez&lt;/Author&gt;&lt;RecNum&gt;34&lt;/RecNum&gt;&lt;record&gt;&lt;rec-number&gt;34&lt;/rec-number&gt;&lt;foreign-keys&gt;&lt;key app="EN" db-id="ddf5z009nwxvelevep9prx5dsd99saed90xp" timestamp="1708569081"&gt;34&lt;/key&gt;&lt;/foreign-keys&gt;&lt;ref-type name="Journal Article"&gt;17&lt;/ref-type&gt;&lt;contributors&gt;&lt;authors&gt;&lt;author&gt;Martínez, FJ&lt;/author&gt;&lt;author&gt;Cueva, JM&lt;/author&gt;&lt;/authors&gt;&lt;/contributors&gt;&lt;titles&gt;&lt;title&gt;Guía de Construcción de Software en Java con Patrones de Diseño, 2000&lt;/title&gt;&lt;secondary-title&gt;Universidad de Oviedo: Escuela Universitaria de Ingeniería Técnica Informática&lt;/secondary-title&gt;&lt;/titles&gt;&lt;periodical&gt;&lt;full-title&gt;Universidad de Oviedo: Escuela Universitaria de Ingeniería Técnica Informática&lt;/full-title&gt;&lt;/periodical&gt;&lt;dates&gt;&lt;/dates&gt;&lt;urls&gt;&lt;/urls&gt;&lt;/record&gt;&lt;/Cite&gt;&lt;/EndNote&gt;</w:instrText>
      </w:r>
      <w:r>
        <w:rPr>
          <w:rFonts w:ascii="Arial" w:hAnsi="Arial" w:cs="Arial"/>
          <w:sz w:val="24"/>
        </w:rPr>
        <w:fldChar w:fldCharType="separate"/>
      </w:r>
      <w:r w:rsidR="006B2B51" w:rsidRPr="006B2B51">
        <w:rPr>
          <w:rFonts w:ascii="Arial" w:hAnsi="Arial" w:cs="Arial"/>
          <w:noProof/>
          <w:sz w:val="24"/>
          <w:lang w:val="es-ES"/>
        </w:rPr>
        <w:t>[10-12]</w:t>
      </w:r>
      <w:r>
        <w:rPr>
          <w:rFonts w:ascii="Arial" w:hAnsi="Arial" w:cs="Arial"/>
          <w:sz w:val="24"/>
        </w:rPr>
        <w:fldChar w:fldCharType="end"/>
      </w:r>
      <w:r w:rsidRPr="00077FF0">
        <w:rPr>
          <w:rFonts w:ascii="Arial" w:hAnsi="Arial" w:cs="Arial"/>
          <w:sz w:val="24"/>
          <w:lang w:val="es-ES"/>
        </w:rPr>
        <w:t xml:space="preserve">. </w:t>
      </w:r>
    </w:p>
    <w:p w:rsidR="00077FF0" w:rsidRPr="00077FF0" w:rsidRDefault="00077FF0" w:rsidP="00077FF0">
      <w:pPr>
        <w:spacing w:line="360" w:lineRule="auto"/>
        <w:jc w:val="both"/>
        <w:rPr>
          <w:rFonts w:ascii="Arial" w:hAnsi="Arial" w:cs="Arial"/>
          <w:sz w:val="24"/>
          <w:szCs w:val="24"/>
          <w:lang w:val="es-ES"/>
        </w:rPr>
      </w:pPr>
      <w:r w:rsidRPr="00077FF0">
        <w:rPr>
          <w:rFonts w:ascii="Arial" w:hAnsi="Arial" w:cs="Arial"/>
          <w:sz w:val="24"/>
          <w:szCs w:val="24"/>
          <w:lang w:val="es-ES"/>
        </w:rPr>
        <w:t xml:space="preserve">La nueva versión del componente está diseñada de forma robusta para permitir la incorporación de nuevas heurísticas de construcción, métodos para el cálculo de distancias y métodos para los pasos de </w:t>
      </w:r>
      <w:proofErr w:type="spellStart"/>
      <w:r w:rsidRPr="00077FF0">
        <w:rPr>
          <w:rFonts w:ascii="Arial" w:hAnsi="Arial" w:cs="Arial"/>
          <w:sz w:val="24"/>
          <w:szCs w:val="24"/>
          <w:lang w:val="es-ES"/>
        </w:rPr>
        <w:t>postoptimización</w:t>
      </w:r>
      <w:proofErr w:type="spellEnd"/>
      <w:r w:rsidRPr="00077FF0">
        <w:rPr>
          <w:rFonts w:ascii="Arial" w:hAnsi="Arial" w:cs="Arial"/>
          <w:sz w:val="24"/>
          <w:szCs w:val="24"/>
          <w:lang w:val="es-ES"/>
        </w:rPr>
        <w:t>. Para estos casos se implementó este patrón que permite realizar la carga dinámica de cualquier clase.</w:t>
      </w:r>
    </w:p>
    <w:p w:rsidR="00077FF0" w:rsidRPr="00077FF0" w:rsidRDefault="00077FF0" w:rsidP="00077FF0">
      <w:pPr>
        <w:spacing w:line="360" w:lineRule="auto"/>
        <w:jc w:val="both"/>
        <w:rPr>
          <w:rFonts w:ascii="Arial" w:hAnsi="Arial" w:cs="Arial"/>
          <w:sz w:val="24"/>
          <w:szCs w:val="24"/>
          <w:lang w:val="es-ES"/>
        </w:rPr>
        <w:sectPr w:rsidR="00077FF0" w:rsidRPr="00077FF0" w:rsidSect="006A5FBF">
          <w:pgSz w:w="12240" w:h="15840" w:code="1"/>
          <w:pgMar w:top="1440" w:right="1440" w:bottom="1440" w:left="1440" w:header="720" w:footer="720" w:gutter="0"/>
          <w:cols w:space="720"/>
          <w:docGrid w:linePitch="360"/>
        </w:sectPr>
      </w:pPr>
      <w:r w:rsidRPr="00077FF0">
        <w:rPr>
          <w:rFonts w:ascii="Arial" w:hAnsi="Arial" w:cs="Arial"/>
          <w:sz w:val="24"/>
          <w:szCs w:val="24"/>
          <w:lang w:val="es-ES"/>
        </w:rPr>
        <w:t xml:space="preserve">Para la implementación del mecanismo de diseño se creó la clase </w:t>
      </w:r>
      <w:proofErr w:type="spellStart"/>
      <w:r w:rsidRPr="00077FF0">
        <w:rPr>
          <w:rFonts w:ascii="Arial" w:hAnsi="Arial" w:cs="Arial"/>
          <w:i/>
          <w:sz w:val="24"/>
          <w:szCs w:val="24"/>
          <w:lang w:val="es-ES"/>
        </w:rPr>
        <w:t>FactoryLoader</w:t>
      </w:r>
      <w:proofErr w:type="spellEnd"/>
      <w:r w:rsidRPr="00077FF0">
        <w:rPr>
          <w:rFonts w:ascii="Arial" w:hAnsi="Arial" w:cs="Arial"/>
          <w:sz w:val="24"/>
          <w:szCs w:val="24"/>
          <w:lang w:val="es-ES"/>
        </w:rPr>
        <w:t xml:space="preserve">, que contiene el método estático </w:t>
      </w:r>
      <w:proofErr w:type="spellStart"/>
      <w:proofErr w:type="gramStart"/>
      <w:r w:rsidRPr="00077FF0">
        <w:rPr>
          <w:rFonts w:ascii="Arial" w:hAnsi="Arial" w:cs="Arial"/>
          <w:i/>
          <w:sz w:val="24"/>
          <w:szCs w:val="24"/>
          <w:lang w:val="es-ES"/>
        </w:rPr>
        <w:t>getInstance</w:t>
      </w:r>
      <w:proofErr w:type="spellEnd"/>
      <w:r w:rsidRPr="00077FF0">
        <w:rPr>
          <w:rFonts w:ascii="Arial" w:hAnsi="Arial" w:cs="Arial"/>
          <w:i/>
          <w:sz w:val="24"/>
          <w:szCs w:val="24"/>
          <w:lang w:val="es-ES"/>
        </w:rPr>
        <w:t>(</w:t>
      </w:r>
      <w:proofErr w:type="gramEnd"/>
      <w:r w:rsidRPr="00077FF0">
        <w:rPr>
          <w:rFonts w:ascii="Arial" w:hAnsi="Arial" w:cs="Arial"/>
          <w:sz w:val="24"/>
          <w:szCs w:val="24"/>
          <w:lang w:val="es-ES"/>
        </w:rPr>
        <w:t xml:space="preserve">), que recibe como parámetro el nombre de la clase que se desea instanciar. El comportamiento de este método se basa en verificar que exista una clase con el mismo nombre que el parámetro que se le pasa y devolver una instancia de la misma. En la </w:t>
      </w:r>
      <w:r w:rsidRPr="0033685C">
        <w:rPr>
          <w:rStyle w:val="TrabajosCar"/>
        </w:rPr>
        <w:fldChar w:fldCharType="begin"/>
      </w:r>
      <w:r w:rsidRPr="00077FF0">
        <w:rPr>
          <w:rStyle w:val="TrabajosCar"/>
          <w:lang w:val="es-ES"/>
        </w:rPr>
        <w:instrText xml:space="preserve"> REF _Ref159447563 \h  \* MERGEFORMAT </w:instrText>
      </w:r>
      <w:r w:rsidRPr="0033685C">
        <w:rPr>
          <w:rStyle w:val="TrabajosCar"/>
        </w:rPr>
      </w:r>
      <w:r w:rsidRPr="0033685C">
        <w:rPr>
          <w:rStyle w:val="TrabajosCar"/>
        </w:rPr>
        <w:fldChar w:fldCharType="separate"/>
      </w:r>
      <w:r w:rsidR="00E53313" w:rsidRPr="00E53313">
        <w:rPr>
          <w:rStyle w:val="TrabajosCar"/>
          <w:lang w:val="es-ES"/>
        </w:rPr>
        <w:t>Figura 11</w:t>
      </w:r>
      <w:r w:rsidRPr="0033685C">
        <w:rPr>
          <w:rStyle w:val="TrabajosCar"/>
        </w:rPr>
        <w:fldChar w:fldCharType="end"/>
      </w:r>
      <w:r w:rsidRPr="00077FF0">
        <w:rPr>
          <w:rFonts w:ascii="Arial" w:hAnsi="Arial" w:cs="Arial"/>
          <w:sz w:val="24"/>
          <w:szCs w:val="24"/>
          <w:lang w:val="es-ES"/>
        </w:rPr>
        <w:t>, se puede apreciar el diseño de clases que implementa este patrón para el caso de las heurísticas de construcción, las distancias y los operadores. En color azul se representan las clases que se mantienen igual, en color morado las que han sido modificadas y en color verde las nuevas que se incorporan.</w:t>
      </w:r>
    </w:p>
    <w:p w:rsidR="00077FF0" w:rsidRPr="00077FF0" w:rsidRDefault="00077FF0" w:rsidP="00077FF0">
      <w:pPr>
        <w:spacing w:line="360" w:lineRule="auto"/>
        <w:jc w:val="both"/>
        <w:rPr>
          <w:rFonts w:ascii="Arial" w:hAnsi="Arial" w:cs="Arial"/>
          <w:sz w:val="24"/>
          <w:szCs w:val="24"/>
          <w:lang w:val="es-ES"/>
        </w:rPr>
      </w:pPr>
    </w:p>
    <w:p w:rsidR="00077FF0" w:rsidRDefault="00077FF0" w:rsidP="00077FF0">
      <w:pPr>
        <w:keepNext/>
        <w:spacing w:line="360" w:lineRule="auto"/>
        <w:jc w:val="center"/>
      </w:pPr>
      <w:r>
        <w:rPr>
          <w:noProof/>
        </w:rPr>
        <w:drawing>
          <wp:inline distT="0" distB="0" distL="0" distR="0" wp14:anchorId="1F37E821" wp14:editId="3ED0F3D5">
            <wp:extent cx="9609217" cy="440574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factory.jpg"/>
                    <pic:cNvPicPr/>
                  </pic:nvPicPr>
                  <pic:blipFill rotWithShape="1">
                    <a:blip r:embed="rId18">
                      <a:extLst>
                        <a:ext uri="{28A0092B-C50C-407E-A947-70E740481C1C}">
                          <a14:useLocalDpi xmlns:a14="http://schemas.microsoft.com/office/drawing/2010/main" val="0"/>
                        </a:ext>
                      </a:extLst>
                    </a:blip>
                    <a:srcRect l="703" t="6589" r="345" b="1337"/>
                    <a:stretch/>
                  </pic:blipFill>
                  <pic:spPr bwMode="auto">
                    <a:xfrm>
                      <a:off x="0" y="0"/>
                      <a:ext cx="9640100" cy="4419906"/>
                    </a:xfrm>
                    <a:prstGeom prst="rect">
                      <a:avLst/>
                    </a:prstGeom>
                    <a:ln>
                      <a:noFill/>
                    </a:ln>
                    <a:extLst>
                      <a:ext uri="{53640926-AAD7-44D8-BBD7-CCE9431645EC}">
                        <a14:shadowObscured xmlns:a14="http://schemas.microsoft.com/office/drawing/2010/main"/>
                      </a:ext>
                    </a:extLst>
                  </pic:spPr>
                </pic:pic>
              </a:graphicData>
            </a:graphic>
          </wp:inline>
        </w:drawing>
      </w:r>
    </w:p>
    <w:p w:rsidR="00077FF0" w:rsidRPr="00077FF0" w:rsidRDefault="00077FF0" w:rsidP="00077FF0">
      <w:pPr>
        <w:pStyle w:val="Caption"/>
        <w:spacing w:line="360" w:lineRule="auto"/>
        <w:jc w:val="center"/>
        <w:rPr>
          <w:rFonts w:ascii="Arial" w:hAnsi="Arial" w:cs="Arial"/>
          <w:i w:val="0"/>
          <w:color w:val="auto"/>
          <w:sz w:val="24"/>
          <w:szCs w:val="24"/>
          <w:lang w:val="es-ES"/>
        </w:rPr>
      </w:pPr>
      <w:bookmarkStart w:id="51" w:name="_Ref159447563"/>
      <w:bookmarkStart w:id="52" w:name="_Toc176801303"/>
      <w:r w:rsidRPr="00077FF0">
        <w:rPr>
          <w:rFonts w:ascii="Arial" w:hAnsi="Arial" w:cs="Arial"/>
          <w:i w:val="0"/>
          <w:color w:val="auto"/>
          <w:sz w:val="24"/>
          <w:szCs w:val="24"/>
          <w:lang w:val="es-ES"/>
        </w:rPr>
        <w:t xml:space="preserve">Figura </w:t>
      </w:r>
      <w:r w:rsidRPr="0078404E">
        <w:rPr>
          <w:rFonts w:ascii="Arial" w:hAnsi="Arial" w:cs="Arial"/>
          <w:i w:val="0"/>
          <w:color w:val="auto"/>
          <w:sz w:val="24"/>
          <w:szCs w:val="24"/>
        </w:rPr>
        <w:fldChar w:fldCharType="begin"/>
      </w:r>
      <w:r w:rsidRPr="00077FF0">
        <w:rPr>
          <w:rFonts w:ascii="Arial" w:hAnsi="Arial" w:cs="Arial"/>
          <w:i w:val="0"/>
          <w:color w:val="auto"/>
          <w:sz w:val="24"/>
          <w:szCs w:val="24"/>
          <w:lang w:val="es-ES"/>
        </w:rPr>
        <w:instrText xml:space="preserve"> SEQ Figura \* ARABIC </w:instrText>
      </w:r>
      <w:r w:rsidRPr="0078404E">
        <w:rPr>
          <w:rFonts w:ascii="Arial" w:hAnsi="Arial" w:cs="Arial"/>
          <w:i w:val="0"/>
          <w:color w:val="auto"/>
          <w:sz w:val="24"/>
          <w:szCs w:val="24"/>
        </w:rPr>
        <w:fldChar w:fldCharType="separate"/>
      </w:r>
      <w:r w:rsidR="00E53313">
        <w:rPr>
          <w:rFonts w:ascii="Arial" w:hAnsi="Arial" w:cs="Arial"/>
          <w:i w:val="0"/>
          <w:noProof/>
          <w:color w:val="auto"/>
          <w:sz w:val="24"/>
          <w:szCs w:val="24"/>
          <w:lang w:val="es-ES"/>
        </w:rPr>
        <w:t>11</w:t>
      </w:r>
      <w:r w:rsidRPr="0078404E">
        <w:rPr>
          <w:rFonts w:ascii="Arial" w:hAnsi="Arial" w:cs="Arial"/>
          <w:i w:val="0"/>
          <w:color w:val="auto"/>
          <w:sz w:val="24"/>
          <w:szCs w:val="24"/>
        </w:rPr>
        <w:fldChar w:fldCharType="end"/>
      </w:r>
      <w:bookmarkEnd w:id="51"/>
      <w:r w:rsidRPr="00077FF0">
        <w:rPr>
          <w:rFonts w:ascii="Arial" w:hAnsi="Arial" w:cs="Arial"/>
          <w:i w:val="0"/>
          <w:color w:val="auto"/>
          <w:sz w:val="24"/>
          <w:szCs w:val="24"/>
          <w:lang w:val="es-ES"/>
        </w:rPr>
        <w:t xml:space="preserve">: Implementación del patrón </w:t>
      </w:r>
      <w:r w:rsidRPr="00077FF0">
        <w:rPr>
          <w:rFonts w:ascii="Arial" w:hAnsi="Arial" w:cs="Arial"/>
          <w:color w:val="auto"/>
          <w:sz w:val="24"/>
          <w:szCs w:val="24"/>
          <w:lang w:val="es-ES"/>
        </w:rPr>
        <w:t xml:space="preserve">Factory </w:t>
      </w:r>
      <w:proofErr w:type="spellStart"/>
      <w:r w:rsidRPr="00077FF0">
        <w:rPr>
          <w:rFonts w:ascii="Arial" w:hAnsi="Arial" w:cs="Arial"/>
          <w:color w:val="auto"/>
          <w:sz w:val="24"/>
          <w:szCs w:val="24"/>
          <w:lang w:val="es-ES"/>
        </w:rPr>
        <w:t>Method</w:t>
      </w:r>
      <w:proofErr w:type="spellEnd"/>
      <w:r w:rsidRPr="00077FF0">
        <w:rPr>
          <w:rFonts w:ascii="Arial" w:hAnsi="Arial" w:cs="Arial"/>
          <w:i w:val="0"/>
          <w:color w:val="auto"/>
          <w:sz w:val="24"/>
          <w:szCs w:val="24"/>
          <w:lang w:val="es-ES"/>
        </w:rPr>
        <w:t>.</w:t>
      </w:r>
      <w:bookmarkEnd w:id="52"/>
    </w:p>
    <w:p w:rsidR="00077FF0" w:rsidRPr="00077FF0" w:rsidRDefault="00077FF0" w:rsidP="00077FF0">
      <w:pPr>
        <w:rPr>
          <w:lang w:val="es-ES"/>
        </w:rPr>
      </w:pPr>
    </w:p>
    <w:p w:rsidR="00077FF0" w:rsidRPr="00CF7998" w:rsidRDefault="00077FF0" w:rsidP="00077FF0">
      <w:pPr>
        <w:pStyle w:val="Trabajos"/>
        <w:rPr>
          <w:lang w:val="es-ES"/>
        </w:rPr>
        <w:sectPr w:rsidR="00077FF0" w:rsidRPr="00CF7998" w:rsidSect="003517A6">
          <w:pgSz w:w="16838" w:h="11906" w:orient="landscape" w:code="9"/>
          <w:pgMar w:top="1440" w:right="1440" w:bottom="1440" w:left="1440" w:header="720" w:footer="720" w:gutter="0"/>
          <w:cols w:space="720"/>
          <w:docGrid w:linePitch="360"/>
        </w:sectPr>
      </w:pPr>
    </w:p>
    <w:p w:rsidR="00077FF0" w:rsidRDefault="002C0A64" w:rsidP="00077FF0">
      <w:pPr>
        <w:pStyle w:val="Heading3"/>
        <w:spacing w:line="360" w:lineRule="auto"/>
        <w:jc w:val="both"/>
        <w:rPr>
          <w:rFonts w:ascii="Arial" w:hAnsi="Arial" w:cs="Arial"/>
          <w:b/>
          <w:i/>
          <w:color w:val="auto"/>
          <w:sz w:val="22"/>
        </w:rPr>
      </w:pPr>
      <w:bookmarkStart w:id="53" w:name="_Toc179299016"/>
      <w:r>
        <w:rPr>
          <w:rFonts w:ascii="Arial" w:hAnsi="Arial" w:cs="Arial"/>
          <w:b/>
          <w:color w:val="auto"/>
          <w:sz w:val="22"/>
        </w:rPr>
        <w:lastRenderedPageBreak/>
        <w:t>1</w:t>
      </w:r>
      <w:r w:rsidR="00077FF0">
        <w:rPr>
          <w:rFonts w:ascii="Arial" w:hAnsi="Arial" w:cs="Arial"/>
          <w:b/>
          <w:color w:val="auto"/>
          <w:sz w:val="22"/>
        </w:rPr>
        <w:t>.5.3</w:t>
      </w:r>
      <w:r w:rsidR="00077FF0" w:rsidRPr="000C1089">
        <w:rPr>
          <w:rFonts w:ascii="Arial" w:hAnsi="Arial" w:cs="Arial"/>
          <w:b/>
          <w:color w:val="auto"/>
          <w:sz w:val="22"/>
        </w:rPr>
        <w:t xml:space="preserve"> </w:t>
      </w:r>
      <w:r w:rsidR="00077FF0">
        <w:rPr>
          <w:rFonts w:ascii="Arial" w:hAnsi="Arial" w:cs="Arial"/>
          <w:b/>
          <w:color w:val="auto"/>
          <w:sz w:val="22"/>
        </w:rPr>
        <w:t xml:space="preserve">Patrón </w:t>
      </w:r>
      <w:proofErr w:type="spellStart"/>
      <w:r w:rsidR="00077FF0">
        <w:rPr>
          <w:rFonts w:ascii="Arial" w:hAnsi="Arial" w:cs="Arial"/>
          <w:b/>
          <w:i/>
          <w:color w:val="auto"/>
          <w:sz w:val="22"/>
        </w:rPr>
        <w:t>Template</w:t>
      </w:r>
      <w:bookmarkEnd w:id="53"/>
      <w:proofErr w:type="spellEnd"/>
    </w:p>
    <w:p w:rsidR="00077FF0" w:rsidRPr="005200EF" w:rsidRDefault="00077FF0" w:rsidP="00077FF0">
      <w:pPr>
        <w:pStyle w:val="Trabajos"/>
        <w:rPr>
          <w:lang w:val="es-ES"/>
        </w:rPr>
      </w:pPr>
      <w:r w:rsidRPr="005200EF">
        <w:rPr>
          <w:lang w:val="es-ES"/>
        </w:rPr>
        <w:t xml:space="preserve">El patrón de diseño </w:t>
      </w:r>
      <w:proofErr w:type="spellStart"/>
      <w:r w:rsidRPr="005200EF">
        <w:rPr>
          <w:i/>
          <w:lang w:val="es-ES"/>
        </w:rPr>
        <w:t>Template</w:t>
      </w:r>
      <w:proofErr w:type="spellEnd"/>
      <w:r w:rsidRPr="005200EF">
        <w:rPr>
          <w:i/>
          <w:lang w:val="es-ES"/>
        </w:rPr>
        <w:t xml:space="preserve"> </w:t>
      </w:r>
      <w:proofErr w:type="spellStart"/>
      <w:r w:rsidRPr="005200EF">
        <w:rPr>
          <w:i/>
          <w:lang w:val="es-ES"/>
        </w:rPr>
        <w:t>Method</w:t>
      </w:r>
      <w:proofErr w:type="spellEnd"/>
      <w:r w:rsidRPr="005200EF">
        <w:rPr>
          <w:lang w:val="es-ES"/>
        </w:rPr>
        <w:t xml:space="preserve"> es un patrón estructural que proporciona una plantilla para la operación en lugar de implementarla completamente. Este patrón define el esqueleto de un algoritmo en una operación, delegando algunos pasos a las subclases. La intención consiste en permitir que las subclases redefinan ciertos pasos de un algoritmo sin alterar la estructura del mismo. El patrón </w:t>
      </w:r>
      <w:proofErr w:type="spellStart"/>
      <w:r w:rsidRPr="005200EF">
        <w:rPr>
          <w:i/>
          <w:lang w:val="es-ES"/>
        </w:rPr>
        <w:t>Template</w:t>
      </w:r>
      <w:proofErr w:type="spellEnd"/>
      <w:r w:rsidRPr="005200EF">
        <w:rPr>
          <w:i/>
          <w:lang w:val="es-ES"/>
        </w:rPr>
        <w:t xml:space="preserve"> </w:t>
      </w:r>
      <w:proofErr w:type="spellStart"/>
      <w:r w:rsidRPr="005200EF">
        <w:rPr>
          <w:i/>
          <w:lang w:val="es-ES"/>
        </w:rPr>
        <w:t>Method</w:t>
      </w:r>
      <w:proofErr w:type="spellEnd"/>
      <w:r w:rsidRPr="005200EF">
        <w:rPr>
          <w:lang w:val="es-ES"/>
        </w:rPr>
        <w:t xml:space="preserve"> facilita la reutilización de código y mantiene la flexibilidad en l</w:t>
      </w:r>
      <w:r>
        <w:rPr>
          <w:lang w:val="es-ES"/>
        </w:rPr>
        <w:t xml:space="preserve">a implementación de algoritmos </w:t>
      </w:r>
      <w:r>
        <w:rPr>
          <w:lang w:val="es-ES"/>
        </w:rPr>
        <w:fldChar w:fldCharType="begin"/>
      </w:r>
      <w:r w:rsidR="006B2B51">
        <w:rPr>
          <w:lang w:val="es-ES"/>
        </w:rPr>
        <w:instrText xml:space="preserve"> ADDIN EN.CITE &lt;EndNote&gt;&lt;Cite&gt;&lt;Author&gt;Gamma&lt;/Author&gt;&lt;Year&gt;1995&lt;/Year&gt;&lt;RecNum&gt;90&lt;/RecNum&gt;&lt;DisplayText&gt;[10]&lt;/DisplayText&gt;&lt;record&gt;&lt;rec-number&gt;90&lt;/rec-number&gt;&lt;foreign-keys&gt;&lt;key app="EN" db-id="t2x0ftteh09pwxetxw4vdapbde995a2z9xxw" timestamp="1720837390"&gt;90&lt;/key&gt;&lt;/foreign-keys&gt;&lt;ref-type name="Book"&gt;6&lt;/ref-type&gt;&lt;contributors&gt;&lt;authors&gt;&lt;author&gt;Gamma, Erich&lt;/author&gt;&lt;author&gt;Helm, Richard&lt;/author&gt;&lt;author&gt;Johnson, Ralph&lt;/author&gt;&lt;author&gt;Vlissides, John&lt;/author&gt;&lt;/authors&gt;&lt;/contributors&gt;&lt;titles&gt;&lt;title&gt;Design patterns: elements of reusable object-oriented software&lt;/title&gt;&lt;/titles&gt;&lt;dates&gt;&lt;year&gt;1995&lt;/year&gt;&lt;/dates&gt;&lt;publisher&gt;Pearson Deutschland GmbH&lt;/publisher&gt;&lt;isbn&gt;0201633612&lt;/isbn&gt;&lt;urls&gt;&lt;/urls&gt;&lt;/record&gt;&lt;/Cite&gt;&lt;/EndNote&gt;</w:instrText>
      </w:r>
      <w:r>
        <w:rPr>
          <w:lang w:val="es-ES"/>
        </w:rPr>
        <w:fldChar w:fldCharType="separate"/>
      </w:r>
      <w:r w:rsidR="006B2B51">
        <w:rPr>
          <w:noProof/>
          <w:lang w:val="es-ES"/>
        </w:rPr>
        <w:t>[10]</w:t>
      </w:r>
      <w:r>
        <w:rPr>
          <w:lang w:val="es-ES"/>
        </w:rPr>
        <w:fldChar w:fldCharType="end"/>
      </w:r>
      <w:r>
        <w:rPr>
          <w:lang w:val="es-ES"/>
        </w:rPr>
        <w:t>.</w:t>
      </w:r>
    </w:p>
    <w:p w:rsidR="00077FF0" w:rsidRDefault="00077FF0" w:rsidP="00077FF0">
      <w:pPr>
        <w:pStyle w:val="Trabajos"/>
        <w:rPr>
          <w:lang w:val="es-ES"/>
        </w:rPr>
      </w:pPr>
      <w:r w:rsidRPr="005200EF">
        <w:rPr>
          <w:lang w:val="es-ES"/>
        </w:rPr>
        <w:t xml:space="preserve">Una de las principales ventajas del patrón </w:t>
      </w:r>
      <w:proofErr w:type="spellStart"/>
      <w:r w:rsidRPr="0021563A">
        <w:rPr>
          <w:i/>
          <w:lang w:val="es-ES"/>
        </w:rPr>
        <w:t>Template</w:t>
      </w:r>
      <w:proofErr w:type="spellEnd"/>
      <w:r w:rsidRPr="0021563A">
        <w:rPr>
          <w:i/>
          <w:lang w:val="es-ES"/>
        </w:rPr>
        <w:t xml:space="preserve"> </w:t>
      </w:r>
      <w:proofErr w:type="spellStart"/>
      <w:r w:rsidRPr="0021563A">
        <w:rPr>
          <w:i/>
          <w:lang w:val="es-ES"/>
        </w:rPr>
        <w:t>Method</w:t>
      </w:r>
      <w:proofErr w:type="spellEnd"/>
      <w:r w:rsidRPr="005200EF">
        <w:rPr>
          <w:lang w:val="es-ES"/>
        </w:rPr>
        <w:t xml:space="preserve"> es que permite cambiar la secuencia de pasos de un algoritmo sin modificar su estructura. Esto es especialmente útil cuando diferentes variantes de un algoritmo comparten la misma estructura</w:t>
      </w:r>
      <w:r>
        <w:rPr>
          <w:lang w:val="es-ES"/>
        </w:rPr>
        <w:t>,</w:t>
      </w:r>
      <w:r w:rsidRPr="005200EF">
        <w:rPr>
          <w:lang w:val="es-ES"/>
        </w:rPr>
        <w:t xml:space="preserve"> pero difieren en sus pasos. Al definir estos pasos en métodos individuales, las subclases pueden sobrescribir esos métodos para personalizar el comportamiento del algoritmo según sea necesario. Esto mejora la cohesión y reduce la duplicación de código, ya que la lógica común</w:t>
      </w:r>
      <w:r>
        <w:rPr>
          <w:lang w:val="es-ES"/>
        </w:rPr>
        <w:t xml:space="preserve"> se encapsula en la clase base </w:t>
      </w:r>
      <w:r>
        <w:rPr>
          <w:lang w:val="es-ES"/>
        </w:rPr>
        <w:fldChar w:fldCharType="begin"/>
      </w:r>
      <w:r w:rsidR="006B2B51">
        <w:rPr>
          <w:lang w:val="es-ES"/>
        </w:rPr>
        <w:instrText xml:space="preserve"> ADDIN EN.CITE &lt;EndNote&gt;&lt;Cite&gt;&lt;Author&gt;Gamma&lt;/Author&gt;&lt;Year&gt;1995&lt;/Year&gt;&lt;RecNum&gt;90&lt;/RecNum&gt;&lt;DisplayText&gt;[10]&lt;/DisplayText&gt;&lt;record&gt;&lt;rec-number&gt;90&lt;/rec-number&gt;&lt;foreign-keys&gt;&lt;key app="EN" db-id="t2x0ftteh09pwxetxw4vdapbde995a2z9xxw" timestamp="1720837390"&gt;90&lt;/key&gt;&lt;/foreign-keys&gt;&lt;ref-type name="Book"&gt;6&lt;/ref-type&gt;&lt;contributors&gt;&lt;authors&gt;&lt;author&gt;Gamma, Erich&lt;/author&gt;&lt;author&gt;Helm, Richard&lt;/author&gt;&lt;author&gt;Johnson, Ralph&lt;/author&gt;&lt;author&gt;Vlissides, John&lt;/author&gt;&lt;/authors&gt;&lt;/contributors&gt;&lt;titles&gt;&lt;title&gt;Design patterns: elements of reusable object-oriented software&lt;/title&gt;&lt;/titles&gt;&lt;dates&gt;&lt;year&gt;1995&lt;/year&gt;&lt;/dates&gt;&lt;publisher&gt;Pearson Deutschland GmbH&lt;/publisher&gt;&lt;isbn&gt;0201633612&lt;/isbn&gt;&lt;urls&gt;&lt;/urls&gt;&lt;/record&gt;&lt;/Cite&gt;&lt;/EndNote&gt;</w:instrText>
      </w:r>
      <w:r>
        <w:rPr>
          <w:lang w:val="es-ES"/>
        </w:rPr>
        <w:fldChar w:fldCharType="separate"/>
      </w:r>
      <w:r w:rsidR="006B2B51">
        <w:rPr>
          <w:noProof/>
          <w:lang w:val="es-ES"/>
        </w:rPr>
        <w:t>[10]</w:t>
      </w:r>
      <w:r>
        <w:rPr>
          <w:lang w:val="es-ES"/>
        </w:rPr>
        <w:fldChar w:fldCharType="end"/>
      </w:r>
      <w:r>
        <w:rPr>
          <w:lang w:val="es-ES"/>
        </w:rPr>
        <w:t xml:space="preserve">. </w:t>
      </w:r>
    </w:p>
    <w:p w:rsidR="00077FF0" w:rsidRPr="001F446E" w:rsidRDefault="00077FF0" w:rsidP="00077FF0">
      <w:pPr>
        <w:pStyle w:val="Trabajos"/>
        <w:rPr>
          <w:i/>
          <w:lang w:val="es-ES"/>
        </w:rPr>
      </w:pPr>
      <w:r>
        <w:rPr>
          <w:lang w:val="es-ES"/>
        </w:rPr>
        <w:t xml:space="preserve">En BHCVRP este patrón se aplica para manejar los comportamientos de las heurísticas y solucionar la deficiencia relacionada con flexibilidad y reutilización. Se tiene una clase abstracta </w:t>
      </w:r>
      <w:proofErr w:type="spellStart"/>
      <w:r>
        <w:rPr>
          <w:i/>
          <w:lang w:val="es-ES"/>
        </w:rPr>
        <w:t>Heuristic</w:t>
      </w:r>
      <w:proofErr w:type="spellEnd"/>
      <w:r>
        <w:rPr>
          <w:i/>
          <w:lang w:val="es-ES"/>
        </w:rPr>
        <w:t xml:space="preserve">, </w:t>
      </w:r>
      <w:r>
        <w:rPr>
          <w:lang w:val="es-ES"/>
        </w:rPr>
        <w:t xml:space="preserve">que contiene la configuración de los métodos necesarios para sus respectivas clases hijas. La función </w:t>
      </w:r>
      <w:proofErr w:type="spellStart"/>
      <w:r>
        <w:rPr>
          <w:i/>
          <w:lang w:val="es-ES"/>
        </w:rPr>
        <w:t>comun_</w:t>
      </w:r>
      <w:proofErr w:type="gramStart"/>
      <w:r>
        <w:rPr>
          <w:i/>
          <w:lang w:val="es-ES"/>
        </w:rPr>
        <w:t>initialize</w:t>
      </w:r>
      <w:proofErr w:type="spellEnd"/>
      <w:r>
        <w:rPr>
          <w:i/>
          <w:lang w:val="es-ES"/>
        </w:rPr>
        <w:t>(</w:t>
      </w:r>
      <w:proofErr w:type="gramEnd"/>
      <w:r>
        <w:rPr>
          <w:i/>
          <w:lang w:val="es-ES"/>
        </w:rPr>
        <w:t xml:space="preserve">) </w:t>
      </w:r>
      <w:r>
        <w:rPr>
          <w:lang w:val="es-ES"/>
        </w:rPr>
        <w:t xml:space="preserve">agrupa todos los parámetros que se repiten, mientras que </w:t>
      </w:r>
      <w:proofErr w:type="spellStart"/>
      <w:r>
        <w:rPr>
          <w:i/>
          <w:lang w:val="es-ES"/>
        </w:rPr>
        <w:t>initialize_specifics</w:t>
      </w:r>
      <w:proofErr w:type="spellEnd"/>
      <w:r>
        <w:rPr>
          <w:i/>
          <w:lang w:val="es-ES"/>
        </w:rPr>
        <w:t xml:space="preserve">() </w:t>
      </w:r>
      <w:r>
        <w:rPr>
          <w:lang w:val="es-ES"/>
        </w:rPr>
        <w:t xml:space="preserve">permite a cada clase definir que más necesita. Los métodos </w:t>
      </w:r>
      <w:proofErr w:type="spellStart"/>
      <w:proofErr w:type="gramStart"/>
      <w:r>
        <w:rPr>
          <w:i/>
          <w:lang w:val="es-ES"/>
        </w:rPr>
        <w:t>creating</w:t>
      </w:r>
      <w:proofErr w:type="spellEnd"/>
      <w:r>
        <w:rPr>
          <w:i/>
          <w:lang w:val="es-ES"/>
        </w:rPr>
        <w:t>(</w:t>
      </w:r>
      <w:proofErr w:type="gramEnd"/>
      <w:r>
        <w:rPr>
          <w:i/>
          <w:lang w:val="es-ES"/>
        </w:rPr>
        <w:t xml:space="preserve">), </w:t>
      </w:r>
      <w:proofErr w:type="spellStart"/>
      <w:r>
        <w:rPr>
          <w:i/>
          <w:lang w:val="es-ES"/>
        </w:rPr>
        <w:t>processing</w:t>
      </w:r>
      <w:proofErr w:type="spellEnd"/>
      <w:r>
        <w:rPr>
          <w:i/>
          <w:lang w:val="es-ES"/>
        </w:rPr>
        <w:t xml:space="preserve">() </w:t>
      </w:r>
      <w:r>
        <w:rPr>
          <w:lang w:val="es-ES"/>
        </w:rPr>
        <w:t xml:space="preserve">y </w:t>
      </w:r>
      <w:proofErr w:type="spellStart"/>
      <w:r>
        <w:rPr>
          <w:i/>
          <w:lang w:val="es-ES"/>
        </w:rPr>
        <w:t>execute</w:t>
      </w:r>
      <w:proofErr w:type="spellEnd"/>
      <w:r>
        <w:rPr>
          <w:i/>
          <w:lang w:val="es-ES"/>
        </w:rPr>
        <w:t>()</w:t>
      </w:r>
      <w:r>
        <w:rPr>
          <w:lang w:val="es-ES"/>
        </w:rPr>
        <w:t xml:space="preserve"> permiten crear las rutas, procesarlas de manera distinta según los intereses de cada heurística en particular y ejecutarlas para obtener una solución respectivamente. Por último, el método </w:t>
      </w:r>
      <w:proofErr w:type="spellStart"/>
      <w:r>
        <w:rPr>
          <w:i/>
          <w:lang w:val="es-ES"/>
        </w:rPr>
        <w:t>get_solution_</w:t>
      </w:r>
      <w:proofErr w:type="gramStart"/>
      <w:r>
        <w:rPr>
          <w:i/>
          <w:lang w:val="es-ES"/>
        </w:rPr>
        <w:t>initial</w:t>
      </w:r>
      <w:proofErr w:type="spellEnd"/>
      <w:r>
        <w:rPr>
          <w:i/>
          <w:lang w:val="es-ES"/>
        </w:rPr>
        <w:t>(</w:t>
      </w:r>
      <w:proofErr w:type="gramEnd"/>
      <w:r>
        <w:rPr>
          <w:i/>
          <w:lang w:val="es-ES"/>
        </w:rPr>
        <w:t>)</w:t>
      </w:r>
      <w:r>
        <w:rPr>
          <w:lang w:val="es-ES"/>
        </w:rPr>
        <w:t xml:space="preserve"> obtiene la solución esperada y </w:t>
      </w:r>
      <w:proofErr w:type="spellStart"/>
      <w:r>
        <w:rPr>
          <w:i/>
          <w:lang w:val="es-ES"/>
        </w:rPr>
        <w:t>template_method</w:t>
      </w:r>
      <w:proofErr w:type="spellEnd"/>
      <w:r>
        <w:rPr>
          <w:i/>
          <w:lang w:val="es-ES"/>
        </w:rPr>
        <w:t xml:space="preserve">() </w:t>
      </w:r>
      <w:r>
        <w:rPr>
          <w:lang w:val="es-ES"/>
        </w:rPr>
        <w:t xml:space="preserve">define el esquema general de trabajo de todas las heurísticas. A continuación, en la </w:t>
      </w:r>
      <w:r>
        <w:rPr>
          <w:lang w:val="es-ES"/>
        </w:rPr>
        <w:fldChar w:fldCharType="begin"/>
      </w:r>
      <w:r>
        <w:rPr>
          <w:lang w:val="es-ES"/>
        </w:rPr>
        <w:instrText xml:space="preserve"> REF _Ref171735073 \h </w:instrText>
      </w:r>
      <w:r>
        <w:rPr>
          <w:lang w:val="es-ES"/>
        </w:rPr>
      </w:r>
      <w:r>
        <w:rPr>
          <w:lang w:val="es-ES"/>
        </w:rPr>
        <w:fldChar w:fldCharType="separate"/>
      </w:r>
      <w:r w:rsidR="00E53313" w:rsidRPr="00C95695">
        <w:rPr>
          <w:lang w:val="es-ES"/>
        </w:rPr>
        <w:t xml:space="preserve">Figura </w:t>
      </w:r>
      <w:r w:rsidR="00E53313">
        <w:rPr>
          <w:noProof/>
          <w:lang w:val="es-ES"/>
        </w:rPr>
        <w:t>12</w:t>
      </w:r>
      <w:r>
        <w:rPr>
          <w:lang w:val="es-ES"/>
        </w:rPr>
        <w:fldChar w:fldCharType="end"/>
      </w:r>
      <w:r>
        <w:rPr>
          <w:lang w:val="es-ES"/>
        </w:rPr>
        <w:t xml:space="preserve">, se muestra el diagrama de clases relacionado con lo descrito anteriormente. Este diagrama constituye una simplificación de la </w:t>
      </w:r>
      <w:r>
        <w:rPr>
          <w:lang w:val="es-ES"/>
        </w:rPr>
        <w:fldChar w:fldCharType="begin"/>
      </w:r>
      <w:r>
        <w:rPr>
          <w:lang w:val="es-ES"/>
        </w:rPr>
        <w:instrText xml:space="preserve"> REF _Ref176627346 \h </w:instrText>
      </w:r>
      <w:r>
        <w:rPr>
          <w:lang w:val="es-ES"/>
        </w:rPr>
      </w:r>
      <w:r>
        <w:rPr>
          <w:lang w:val="es-ES"/>
        </w:rPr>
        <w:fldChar w:fldCharType="separate"/>
      </w:r>
      <w:r w:rsidR="00E53313" w:rsidRPr="00E1722F">
        <w:rPr>
          <w:lang w:val="es-ES"/>
        </w:rPr>
        <w:t xml:space="preserve">Figura </w:t>
      </w:r>
      <w:r w:rsidR="00E53313">
        <w:rPr>
          <w:noProof/>
          <w:lang w:val="es-ES"/>
        </w:rPr>
        <w:t>8</w:t>
      </w:r>
      <w:r>
        <w:rPr>
          <w:lang w:val="es-ES"/>
        </w:rPr>
        <w:fldChar w:fldCharType="end"/>
      </w:r>
      <w:r>
        <w:rPr>
          <w:lang w:val="es-ES"/>
        </w:rPr>
        <w:t xml:space="preserve">, para resaltar solamente los aspectos relacionados con el patrón de diseño </w:t>
      </w:r>
      <w:proofErr w:type="spellStart"/>
      <w:r>
        <w:rPr>
          <w:i/>
          <w:lang w:val="es-ES"/>
        </w:rPr>
        <w:t>Template</w:t>
      </w:r>
      <w:proofErr w:type="spellEnd"/>
      <w:r>
        <w:rPr>
          <w:i/>
          <w:lang w:val="es-ES"/>
        </w:rPr>
        <w:t>.</w:t>
      </w:r>
    </w:p>
    <w:p w:rsidR="00077FF0" w:rsidRDefault="00077FF0" w:rsidP="00077FF0">
      <w:pPr>
        <w:pStyle w:val="Trabajos"/>
        <w:keepNext/>
        <w:jc w:val="center"/>
      </w:pPr>
      <w:r>
        <w:rPr>
          <w:noProof/>
        </w:rPr>
        <w:lastRenderedPageBreak/>
        <w:drawing>
          <wp:inline distT="0" distB="0" distL="0" distR="0" wp14:anchorId="712714E8" wp14:editId="035A0305">
            <wp:extent cx="6210300" cy="360997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template.jpg"/>
                    <pic:cNvPicPr/>
                  </pic:nvPicPr>
                  <pic:blipFill rotWithShape="1">
                    <a:blip r:embed="rId19">
                      <a:extLst>
                        <a:ext uri="{28A0092B-C50C-407E-A947-70E740481C1C}">
                          <a14:useLocalDpi xmlns:a14="http://schemas.microsoft.com/office/drawing/2010/main" val="0"/>
                        </a:ext>
                      </a:extLst>
                    </a:blip>
                    <a:srcRect l="1282" t="5801" r="642" b="2200"/>
                    <a:stretch/>
                  </pic:blipFill>
                  <pic:spPr bwMode="auto">
                    <a:xfrm>
                      <a:off x="0" y="0"/>
                      <a:ext cx="6215890" cy="3613224"/>
                    </a:xfrm>
                    <a:prstGeom prst="rect">
                      <a:avLst/>
                    </a:prstGeom>
                    <a:ln>
                      <a:noFill/>
                    </a:ln>
                    <a:extLst>
                      <a:ext uri="{53640926-AAD7-44D8-BBD7-CCE9431645EC}">
                        <a14:shadowObscured xmlns:a14="http://schemas.microsoft.com/office/drawing/2010/main"/>
                      </a:ext>
                    </a:extLst>
                  </pic:spPr>
                </pic:pic>
              </a:graphicData>
            </a:graphic>
          </wp:inline>
        </w:drawing>
      </w:r>
    </w:p>
    <w:p w:rsidR="00077FF0" w:rsidRPr="00C95695" w:rsidRDefault="00077FF0" w:rsidP="00077FF0">
      <w:pPr>
        <w:pStyle w:val="Trabajos"/>
        <w:jc w:val="center"/>
        <w:rPr>
          <w:lang w:val="es-ES"/>
        </w:rPr>
      </w:pPr>
      <w:bookmarkStart w:id="54" w:name="_Ref171735073"/>
      <w:bookmarkStart w:id="55" w:name="_Toc176801304"/>
      <w:r w:rsidRPr="00C95695">
        <w:rPr>
          <w:lang w:val="es-ES"/>
        </w:rPr>
        <w:t xml:space="preserve">Figura </w:t>
      </w:r>
      <w:r>
        <w:fldChar w:fldCharType="begin"/>
      </w:r>
      <w:r w:rsidRPr="00C95695">
        <w:rPr>
          <w:lang w:val="es-ES"/>
        </w:rPr>
        <w:instrText xml:space="preserve"> SEQ Figura \* ARABIC </w:instrText>
      </w:r>
      <w:r>
        <w:fldChar w:fldCharType="separate"/>
      </w:r>
      <w:r w:rsidR="00E53313">
        <w:rPr>
          <w:noProof/>
          <w:lang w:val="es-ES"/>
        </w:rPr>
        <w:t>12</w:t>
      </w:r>
      <w:r>
        <w:fldChar w:fldCharType="end"/>
      </w:r>
      <w:bookmarkEnd w:id="54"/>
      <w:r w:rsidRPr="00C95695">
        <w:rPr>
          <w:lang w:val="es-ES"/>
        </w:rPr>
        <w:t xml:space="preserve">: Implementación del patrón </w:t>
      </w:r>
      <w:proofErr w:type="spellStart"/>
      <w:r w:rsidRPr="00C95695">
        <w:rPr>
          <w:i/>
          <w:lang w:val="es-ES"/>
        </w:rPr>
        <w:t>Template</w:t>
      </w:r>
      <w:proofErr w:type="spellEnd"/>
      <w:r w:rsidRPr="00C95695">
        <w:rPr>
          <w:i/>
          <w:lang w:val="es-ES"/>
        </w:rPr>
        <w:t xml:space="preserve"> </w:t>
      </w:r>
      <w:proofErr w:type="spellStart"/>
      <w:r w:rsidRPr="00C95695">
        <w:rPr>
          <w:i/>
          <w:lang w:val="es-ES"/>
        </w:rPr>
        <w:t>Method</w:t>
      </w:r>
      <w:proofErr w:type="spellEnd"/>
      <w:r w:rsidRPr="00C95695">
        <w:rPr>
          <w:lang w:val="es-ES"/>
        </w:rPr>
        <w:t>.</w:t>
      </w:r>
      <w:bookmarkEnd w:id="55"/>
    </w:p>
    <w:p w:rsidR="00077FF0" w:rsidRPr="000C1089" w:rsidRDefault="002C0A64" w:rsidP="00077FF0">
      <w:pPr>
        <w:pStyle w:val="Heading3"/>
        <w:spacing w:line="360" w:lineRule="auto"/>
        <w:jc w:val="both"/>
        <w:rPr>
          <w:rFonts w:ascii="Arial" w:hAnsi="Arial" w:cs="Arial"/>
          <w:b/>
          <w:color w:val="auto"/>
          <w:sz w:val="22"/>
        </w:rPr>
      </w:pPr>
      <w:bookmarkStart w:id="56" w:name="_Toc162373667"/>
      <w:bookmarkStart w:id="57" w:name="_Toc179299017"/>
      <w:r>
        <w:rPr>
          <w:rFonts w:ascii="Arial" w:hAnsi="Arial" w:cs="Arial"/>
          <w:b/>
          <w:color w:val="auto"/>
          <w:sz w:val="22"/>
        </w:rPr>
        <w:t>1</w:t>
      </w:r>
      <w:r w:rsidR="00077FF0">
        <w:rPr>
          <w:rFonts w:ascii="Arial" w:hAnsi="Arial" w:cs="Arial"/>
          <w:b/>
          <w:color w:val="auto"/>
          <w:sz w:val="22"/>
        </w:rPr>
        <w:t>.5.4</w:t>
      </w:r>
      <w:r w:rsidR="00077FF0" w:rsidRPr="000C1089">
        <w:rPr>
          <w:rFonts w:ascii="Arial" w:hAnsi="Arial" w:cs="Arial"/>
          <w:b/>
          <w:color w:val="auto"/>
          <w:sz w:val="22"/>
        </w:rPr>
        <w:t xml:space="preserve"> Otros patrones de diseño</w:t>
      </w:r>
      <w:bookmarkEnd w:id="56"/>
      <w:bookmarkEnd w:id="57"/>
    </w:p>
    <w:p w:rsidR="00077FF0" w:rsidRPr="00077FF0" w:rsidRDefault="00077FF0" w:rsidP="00077FF0">
      <w:pPr>
        <w:spacing w:line="360" w:lineRule="auto"/>
        <w:jc w:val="both"/>
        <w:rPr>
          <w:rFonts w:ascii="Arial" w:hAnsi="Arial" w:cs="Arial"/>
          <w:sz w:val="24"/>
          <w:szCs w:val="24"/>
          <w:lang w:val="es-ES"/>
        </w:rPr>
      </w:pPr>
      <w:r w:rsidRPr="00077FF0">
        <w:rPr>
          <w:rFonts w:ascii="Arial" w:hAnsi="Arial" w:cs="Arial"/>
          <w:sz w:val="24"/>
          <w:szCs w:val="24"/>
          <w:lang w:val="es-ES"/>
        </w:rPr>
        <w:t xml:space="preserve">Dentro de los patrones más usados además de los </w:t>
      </w:r>
      <w:proofErr w:type="spellStart"/>
      <w:r w:rsidRPr="00077FF0">
        <w:rPr>
          <w:rFonts w:ascii="Arial" w:hAnsi="Arial" w:cs="Arial"/>
          <w:sz w:val="24"/>
          <w:szCs w:val="24"/>
          <w:lang w:val="es-ES"/>
        </w:rPr>
        <w:t>GoF</w:t>
      </w:r>
      <w:proofErr w:type="spellEnd"/>
      <w:r w:rsidRPr="00077FF0">
        <w:rPr>
          <w:rFonts w:ascii="Arial" w:hAnsi="Arial" w:cs="Arial"/>
          <w:sz w:val="24"/>
          <w:szCs w:val="24"/>
          <w:lang w:val="es-ES"/>
        </w:rPr>
        <w:t xml:space="preserve"> también se encuentra el grupo de los patrones GRASP, este nombre es un acrónimo de </w:t>
      </w:r>
      <w:r w:rsidRPr="00077FF0">
        <w:rPr>
          <w:rFonts w:ascii="Arial" w:hAnsi="Arial" w:cs="Arial"/>
          <w:i/>
          <w:sz w:val="24"/>
          <w:szCs w:val="24"/>
          <w:lang w:val="es-ES"/>
        </w:rPr>
        <w:t xml:space="preserve">General </w:t>
      </w:r>
      <w:proofErr w:type="spellStart"/>
      <w:r w:rsidRPr="00077FF0">
        <w:rPr>
          <w:rFonts w:ascii="Arial" w:hAnsi="Arial" w:cs="Arial"/>
          <w:i/>
          <w:sz w:val="24"/>
          <w:szCs w:val="24"/>
          <w:lang w:val="es-ES"/>
        </w:rPr>
        <w:t>Responsibility</w:t>
      </w:r>
      <w:proofErr w:type="spellEnd"/>
      <w:r w:rsidRPr="00077FF0">
        <w:rPr>
          <w:rFonts w:ascii="Arial" w:hAnsi="Arial" w:cs="Arial"/>
          <w:i/>
          <w:sz w:val="24"/>
          <w:szCs w:val="24"/>
          <w:lang w:val="es-ES"/>
        </w:rPr>
        <w:t xml:space="preserve"> </w:t>
      </w:r>
      <w:proofErr w:type="spellStart"/>
      <w:r w:rsidRPr="00077FF0">
        <w:rPr>
          <w:rFonts w:ascii="Arial" w:hAnsi="Arial" w:cs="Arial"/>
          <w:i/>
          <w:sz w:val="24"/>
          <w:szCs w:val="24"/>
          <w:lang w:val="es-ES"/>
        </w:rPr>
        <w:t>Assignment</w:t>
      </w:r>
      <w:proofErr w:type="spellEnd"/>
      <w:r w:rsidRPr="00077FF0">
        <w:rPr>
          <w:rFonts w:ascii="Arial" w:hAnsi="Arial" w:cs="Arial"/>
          <w:i/>
          <w:sz w:val="24"/>
          <w:szCs w:val="24"/>
          <w:lang w:val="es-ES"/>
        </w:rPr>
        <w:t xml:space="preserve"> Software </w:t>
      </w:r>
      <w:proofErr w:type="spellStart"/>
      <w:r w:rsidRPr="00077FF0">
        <w:rPr>
          <w:rFonts w:ascii="Arial" w:hAnsi="Arial" w:cs="Arial"/>
          <w:i/>
          <w:sz w:val="24"/>
          <w:szCs w:val="24"/>
          <w:lang w:val="es-ES"/>
        </w:rPr>
        <w:t>Patterns</w:t>
      </w:r>
      <w:proofErr w:type="spellEnd"/>
      <w:r w:rsidRPr="00077FF0">
        <w:rPr>
          <w:rFonts w:ascii="Arial" w:hAnsi="Arial" w:cs="Arial"/>
          <w:sz w:val="24"/>
          <w:szCs w:val="24"/>
          <w:lang w:val="es-ES"/>
        </w:rPr>
        <w:t xml:space="preserve">. El nombre se eligió para indicar la importancia de captar estos principios cuando se desea diseñar eficazmente el software orientado a objetos. Estos patrones son los que describen los principios fundamentales de la asignación de responsabilidades en objetos </w:t>
      </w:r>
      <w:r>
        <w:rPr>
          <w:rFonts w:ascii="Arial" w:hAnsi="Arial" w:cs="Arial"/>
          <w:sz w:val="24"/>
          <w:szCs w:val="24"/>
        </w:rPr>
        <w:fldChar w:fldCharType="begin"/>
      </w:r>
      <w:r w:rsidR="006B2B51" w:rsidRPr="006B2B51">
        <w:rPr>
          <w:rFonts w:ascii="Arial" w:hAnsi="Arial" w:cs="Arial"/>
          <w:sz w:val="24"/>
          <w:szCs w:val="24"/>
          <w:lang w:val="es-ES"/>
        </w:rPr>
        <w:instrText xml:space="preserve"> ADDIN EN.CITE &lt;EndNote&gt;&lt;Cite&gt;&lt;Author&gt;Eckel&lt;/Author&gt;&lt;Year&gt;2003&lt;/Year&gt;&lt;RecNum&gt;32&lt;/RecNum&gt;&lt;DisplayText&gt;[11, 12]&lt;/DisplayText&gt;&lt;record&gt;&lt;rec-number&gt;32&lt;/rec-number&gt;&lt;foreign-keys&gt;&lt;key app="EN" db-id="ddf5z009nwxvelevep9prx5dsd99saed90xp" timestamp="1708568892"&gt;32&lt;/key&gt;&lt;/foreign-keys&gt;&lt;ref-type name="Book"&gt;6&lt;/ref-type&gt;&lt;contributors&gt;&lt;authors&gt;&lt;author&gt;Bruce Eckel&lt;/author&gt;&lt;/authors&gt;&lt;/contributors&gt;&lt;titles&gt;&lt;title&gt;Thinking in Patterns with Java&lt;/title&gt;&lt;/titles&gt;&lt;dates&gt;&lt;year&gt;2003&lt;/year&gt;&lt;/dates&gt;&lt;publisher&gt;President, MindView, Inc.&lt;/publisher&gt;&lt;urls&gt;&lt;related-urls&gt;&lt;url&gt;http://www.topica.com/lists/TIPatterns/&lt;/url&gt;&lt;/related-urls&gt;&lt;/urls&gt;&lt;/record&gt;&lt;/Cite&gt;&lt;Cite&gt;&lt;Author&gt;Martínez&lt;/Author&gt;&lt;RecNum&gt;34&lt;/RecNum&gt;&lt;record&gt;&lt;rec-number&gt;34&lt;/rec-number&gt;&lt;foreign-keys&gt;&lt;key app="EN" db-id="ddf5z009nwxvelevep9prx5dsd99saed90xp" timestamp="1708569081"&gt;34&lt;/key&gt;&lt;/foreign-keys&gt;&lt;ref-type name="Journal Article"&gt;17&lt;/ref-type&gt;&lt;contributors&gt;&lt;authors&gt;&lt;author&gt;Martínez, FJ&lt;/author&gt;&lt;author&gt;Cueva, JM&lt;/author&gt;&lt;/authors&gt;&lt;/contributors&gt;&lt;titles&gt;&lt;title&gt;Guía de Construcción de Software en Java con Patrones de Diseño, 2000&lt;/title&gt;&lt;secondary-title&gt;Universidad de Oviedo: Escuela Universitaria de Ingeniería Técnica Informática&lt;/secondary-title&gt;&lt;/titles&gt;&lt;periodical&gt;&lt;full-title&gt;Universidad de Oviedo: Escuela Universitaria de Ingeniería Técnica Informática&lt;/full-title&gt;&lt;/periodical&gt;&lt;dates&gt;&lt;/dates&gt;&lt;urls&gt;&lt;/urls&gt;&lt;/record&gt;&lt;/Cite&gt;&lt;/EndNote&gt;</w:instrText>
      </w:r>
      <w:r>
        <w:rPr>
          <w:rFonts w:ascii="Arial" w:hAnsi="Arial" w:cs="Arial"/>
          <w:sz w:val="24"/>
          <w:szCs w:val="24"/>
        </w:rPr>
        <w:fldChar w:fldCharType="separate"/>
      </w:r>
      <w:r w:rsidR="006B2B51" w:rsidRPr="006B2B51">
        <w:rPr>
          <w:rFonts w:ascii="Arial" w:hAnsi="Arial" w:cs="Arial"/>
          <w:noProof/>
          <w:sz w:val="24"/>
          <w:szCs w:val="24"/>
          <w:lang w:val="es-ES"/>
        </w:rPr>
        <w:t>[11, 12]</w:t>
      </w:r>
      <w:r>
        <w:rPr>
          <w:rFonts w:ascii="Arial" w:hAnsi="Arial" w:cs="Arial"/>
          <w:sz w:val="24"/>
          <w:szCs w:val="24"/>
        </w:rPr>
        <w:fldChar w:fldCharType="end"/>
      </w:r>
      <w:r w:rsidRPr="00077FF0">
        <w:rPr>
          <w:rFonts w:ascii="Arial" w:hAnsi="Arial" w:cs="Arial"/>
          <w:sz w:val="24"/>
          <w:szCs w:val="24"/>
          <w:lang w:val="es-ES"/>
        </w:rPr>
        <w:t xml:space="preserve">. Existen diferencias significativas entre estos grupos debido a que los </w:t>
      </w:r>
      <w:proofErr w:type="spellStart"/>
      <w:r w:rsidRPr="00077FF0">
        <w:rPr>
          <w:rFonts w:ascii="Arial" w:hAnsi="Arial" w:cs="Arial"/>
          <w:sz w:val="24"/>
          <w:szCs w:val="24"/>
          <w:lang w:val="es-ES"/>
        </w:rPr>
        <w:t>GoF</w:t>
      </w:r>
      <w:proofErr w:type="spellEnd"/>
      <w:r w:rsidRPr="00077FF0">
        <w:rPr>
          <w:rFonts w:ascii="Arial" w:hAnsi="Arial" w:cs="Arial"/>
          <w:sz w:val="24"/>
          <w:szCs w:val="24"/>
          <w:lang w:val="es-ES"/>
        </w:rPr>
        <w:t xml:space="preserve"> dan una solución </w:t>
      </w:r>
      <w:proofErr w:type="spellStart"/>
      <w:r w:rsidRPr="00077FF0">
        <w:rPr>
          <w:rFonts w:ascii="Arial" w:hAnsi="Arial" w:cs="Arial"/>
          <w:sz w:val="24"/>
          <w:szCs w:val="24"/>
          <w:lang w:val="es-ES"/>
        </w:rPr>
        <w:t>implementable</w:t>
      </w:r>
      <w:proofErr w:type="spellEnd"/>
      <w:r w:rsidRPr="00077FF0">
        <w:rPr>
          <w:rFonts w:ascii="Arial" w:hAnsi="Arial" w:cs="Arial"/>
          <w:sz w:val="24"/>
          <w:szCs w:val="24"/>
          <w:lang w:val="es-ES"/>
        </w:rPr>
        <w:t xml:space="preserve"> con su propio diagrama de clases que muestra la forma en que deben ser usados; mientras los GRASP no implementan las soluciones, más bien llevan a pensar en el diseño, a nivel de principios generales. Los patrones pertenecientes a este grupo son: Experto, Creador, Bajo Acoplamiento, Alta Cohesión, Controlador, Polimorfismo, Fabricación Pura, </w:t>
      </w:r>
      <w:proofErr w:type="spellStart"/>
      <w:r w:rsidRPr="00077FF0">
        <w:rPr>
          <w:rFonts w:ascii="Arial" w:hAnsi="Arial" w:cs="Arial"/>
          <w:sz w:val="24"/>
          <w:szCs w:val="24"/>
          <w:lang w:val="es-ES"/>
        </w:rPr>
        <w:t>Indirección</w:t>
      </w:r>
      <w:proofErr w:type="spellEnd"/>
      <w:r w:rsidRPr="00077FF0">
        <w:rPr>
          <w:rFonts w:ascii="Arial" w:hAnsi="Arial" w:cs="Arial"/>
          <w:sz w:val="24"/>
          <w:szCs w:val="24"/>
          <w:lang w:val="es-ES"/>
        </w:rPr>
        <w:t xml:space="preserve"> y No Hables con Extraños. A continuación, se describen los que se ponen en práctica en la implementación de BHCVRP</w:t>
      </w:r>
      <w:r w:rsidR="000F7CBA" w:rsidRPr="000F7CBA">
        <w:rPr>
          <w:rFonts w:ascii="Arial" w:hAnsi="Arial" w:cs="Arial"/>
          <w:sz w:val="24"/>
          <w:szCs w:val="24"/>
          <w:lang w:val="es-ES"/>
        </w:rPr>
        <w:t xml:space="preserve"> </w:t>
      </w:r>
      <w:r w:rsidR="000F7CBA">
        <w:rPr>
          <w:rFonts w:ascii="Arial" w:hAnsi="Arial" w:cs="Arial"/>
          <w:sz w:val="24"/>
          <w:szCs w:val="24"/>
          <w:lang w:val="es-ES"/>
        </w:rPr>
        <w:fldChar w:fldCharType="begin"/>
      </w:r>
      <w:r w:rsidR="000F7CBA">
        <w:rPr>
          <w:rFonts w:ascii="Arial" w:hAnsi="Arial" w:cs="Arial"/>
          <w:sz w:val="24"/>
          <w:szCs w:val="24"/>
          <w:lang w:val="es-ES"/>
        </w:rPr>
        <w:instrText xml:space="preserve"> ADDIN EN.CITE &lt;EndNote&gt;&lt;Cite&gt;&lt;Author&gt;Díaz-Subi&lt;/Author&gt;&lt;Year&gt;2016&lt;/Year&gt;&lt;RecNum&gt;97&lt;/RecNum&gt;&lt;DisplayText&gt;[1]&lt;/DisplayText&gt;&lt;record&gt;&lt;rec-number&gt;97&lt;/rec-number&gt;&lt;foreign-keys&gt;&lt;key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0F7CBA">
        <w:rPr>
          <w:rFonts w:ascii="Arial" w:hAnsi="Arial" w:cs="Arial"/>
          <w:sz w:val="24"/>
          <w:szCs w:val="24"/>
          <w:lang w:val="es-ES"/>
        </w:rPr>
        <w:fldChar w:fldCharType="separate"/>
      </w:r>
      <w:r w:rsidR="000F7CBA">
        <w:rPr>
          <w:rFonts w:ascii="Arial" w:hAnsi="Arial" w:cs="Arial"/>
          <w:noProof/>
          <w:sz w:val="24"/>
          <w:szCs w:val="24"/>
          <w:lang w:val="es-ES"/>
        </w:rPr>
        <w:t>[1]</w:t>
      </w:r>
      <w:r w:rsidR="000F7CBA">
        <w:rPr>
          <w:rFonts w:ascii="Arial" w:hAnsi="Arial" w:cs="Arial"/>
          <w:sz w:val="24"/>
          <w:szCs w:val="24"/>
          <w:lang w:val="es-ES"/>
        </w:rPr>
        <w:fldChar w:fldCharType="end"/>
      </w:r>
      <w:r w:rsidRPr="00077FF0">
        <w:rPr>
          <w:rFonts w:ascii="Arial" w:hAnsi="Arial" w:cs="Arial"/>
          <w:sz w:val="24"/>
          <w:szCs w:val="24"/>
          <w:lang w:val="es-ES"/>
        </w:rPr>
        <w:t>:</w:t>
      </w:r>
    </w:p>
    <w:p w:rsidR="00077FF0" w:rsidRPr="003224EE" w:rsidRDefault="00077FF0" w:rsidP="00077FF0">
      <w:pPr>
        <w:pStyle w:val="ListParagraph"/>
        <w:numPr>
          <w:ilvl w:val="0"/>
          <w:numId w:val="3"/>
        </w:numPr>
        <w:spacing w:line="360" w:lineRule="auto"/>
        <w:jc w:val="both"/>
        <w:rPr>
          <w:rFonts w:ascii="Arial" w:hAnsi="Arial" w:cs="Arial"/>
          <w:sz w:val="24"/>
          <w:szCs w:val="24"/>
          <w:lang w:val="es-ES"/>
        </w:rPr>
      </w:pPr>
      <w:r w:rsidRPr="003224EE">
        <w:rPr>
          <w:rFonts w:ascii="Arial" w:hAnsi="Arial" w:cs="Arial"/>
          <w:b/>
          <w:sz w:val="24"/>
          <w:szCs w:val="24"/>
          <w:lang w:val="es-ES"/>
        </w:rPr>
        <w:lastRenderedPageBreak/>
        <w:t>Patrón Controlador:</w:t>
      </w:r>
      <w:r w:rsidRPr="003224EE">
        <w:rPr>
          <w:rFonts w:ascii="Arial" w:hAnsi="Arial" w:cs="Arial"/>
          <w:sz w:val="24"/>
          <w:szCs w:val="24"/>
          <w:lang w:val="es-ES"/>
        </w:rPr>
        <w:t xml:space="preserve"> este patrón permite resolver el tema de quién es el responsable de atender un evento del sistema. La solución consiste en asignar la responsabilidad del manejo de un mensaje de los eventos de un sistema a una clase. Por ejemplo, en BHCVRP se pone en práctica en la clase </w:t>
      </w:r>
      <w:proofErr w:type="spellStart"/>
      <w:r w:rsidRPr="003224EE">
        <w:rPr>
          <w:rFonts w:ascii="Arial" w:hAnsi="Arial" w:cs="Arial"/>
          <w:i/>
          <w:sz w:val="24"/>
          <w:szCs w:val="24"/>
          <w:lang w:val="es-ES"/>
        </w:rPr>
        <w:t>StrategyHeuristic</w:t>
      </w:r>
      <w:proofErr w:type="spellEnd"/>
      <w:r w:rsidRPr="003224EE">
        <w:rPr>
          <w:rFonts w:ascii="Arial" w:hAnsi="Arial" w:cs="Arial"/>
          <w:sz w:val="24"/>
          <w:szCs w:val="24"/>
          <w:lang w:val="es-ES"/>
        </w:rPr>
        <w:t xml:space="preserve"> que es la clase controladora de todo el proceso de la biblioteca</w:t>
      </w:r>
      <w:r>
        <w:rPr>
          <w:rFonts w:ascii="Arial" w:hAnsi="Arial" w:cs="Arial"/>
          <w:sz w:val="24"/>
          <w:szCs w:val="24"/>
          <w:lang w:val="es-ES"/>
        </w:rPr>
        <w:t xml:space="preserve"> (ver </w:t>
      </w:r>
      <w:r w:rsidRPr="009865E9">
        <w:rPr>
          <w:rStyle w:val="TrabajosCar"/>
        </w:rPr>
        <w:fldChar w:fldCharType="begin"/>
      </w:r>
      <w:r w:rsidRPr="00B42A08">
        <w:rPr>
          <w:rStyle w:val="TrabajosCar"/>
          <w:lang w:val="es-ES"/>
        </w:rPr>
        <w:instrText xml:space="preserve"> REF _Ref176629660 \h  \* MERGEFORMAT </w:instrText>
      </w:r>
      <w:r w:rsidRPr="009865E9">
        <w:rPr>
          <w:rStyle w:val="TrabajosCar"/>
        </w:rPr>
      </w:r>
      <w:r w:rsidRPr="009865E9">
        <w:rPr>
          <w:rStyle w:val="TrabajosCar"/>
        </w:rPr>
        <w:fldChar w:fldCharType="separate"/>
      </w:r>
      <w:r w:rsidR="00E53313" w:rsidRPr="00E53313">
        <w:rPr>
          <w:rStyle w:val="TrabajosCar"/>
          <w:lang w:val="es-ES"/>
        </w:rPr>
        <w:t>Figura 10</w:t>
      </w:r>
      <w:r w:rsidRPr="009865E9">
        <w:rPr>
          <w:rStyle w:val="TrabajosCar"/>
        </w:rPr>
        <w:fldChar w:fldCharType="end"/>
      </w:r>
      <w:r w:rsidRPr="00017A94">
        <w:rPr>
          <w:rFonts w:ascii="Arial" w:hAnsi="Arial" w:cs="Arial"/>
          <w:sz w:val="24"/>
          <w:szCs w:val="24"/>
          <w:lang w:val="es-ES"/>
        </w:rPr>
        <w:t>).</w:t>
      </w:r>
    </w:p>
    <w:p w:rsidR="00077FF0" w:rsidRPr="003224EE" w:rsidRDefault="00077FF0" w:rsidP="00077FF0">
      <w:pPr>
        <w:pStyle w:val="ListParagraph"/>
        <w:numPr>
          <w:ilvl w:val="0"/>
          <w:numId w:val="3"/>
        </w:numPr>
        <w:spacing w:line="360" w:lineRule="auto"/>
        <w:jc w:val="both"/>
        <w:rPr>
          <w:rFonts w:ascii="Arial" w:hAnsi="Arial" w:cs="Arial"/>
          <w:sz w:val="24"/>
          <w:szCs w:val="24"/>
          <w:lang w:val="es-ES"/>
        </w:rPr>
      </w:pPr>
      <w:r w:rsidRPr="003224EE">
        <w:rPr>
          <w:rFonts w:ascii="Arial" w:hAnsi="Arial" w:cs="Arial"/>
          <w:b/>
          <w:sz w:val="24"/>
          <w:szCs w:val="24"/>
          <w:lang w:val="es-ES"/>
        </w:rPr>
        <w:t>Patrón Experto:</w:t>
      </w:r>
      <w:r w:rsidRPr="003224EE">
        <w:rPr>
          <w:rFonts w:ascii="Arial" w:hAnsi="Arial" w:cs="Arial"/>
          <w:sz w:val="24"/>
          <w:szCs w:val="24"/>
          <w:lang w:val="es-ES"/>
        </w:rPr>
        <w:t xml:space="preserve"> con este patrón se pretende resolver el tema de delegar responsabilidades a cada objeto. La solución es asignar una responsabilidad al experto en información, es decir, la clase que tiene la información necesaria para llevar a cabo la responsabilidad. En BHCVRP se aplica con la clase </w:t>
      </w:r>
      <w:proofErr w:type="spellStart"/>
      <w:r w:rsidRPr="003224EE">
        <w:rPr>
          <w:rFonts w:ascii="Arial" w:hAnsi="Arial" w:cs="Arial"/>
          <w:i/>
          <w:sz w:val="24"/>
          <w:szCs w:val="24"/>
          <w:lang w:val="es-ES"/>
        </w:rPr>
        <w:t>Problem</w:t>
      </w:r>
      <w:proofErr w:type="spellEnd"/>
      <w:r w:rsidRPr="003224EE">
        <w:rPr>
          <w:rFonts w:ascii="Arial" w:hAnsi="Arial" w:cs="Arial"/>
          <w:sz w:val="24"/>
          <w:szCs w:val="24"/>
          <w:lang w:val="es-ES"/>
        </w:rPr>
        <w:t xml:space="preserve"> que es la responsable de todos datos de un problema VRP y de brindar información necesaria respecto</w:t>
      </w:r>
      <w:r>
        <w:rPr>
          <w:rFonts w:ascii="Arial" w:hAnsi="Arial" w:cs="Arial"/>
          <w:sz w:val="24"/>
          <w:szCs w:val="24"/>
          <w:lang w:val="es-ES"/>
        </w:rPr>
        <w:t xml:space="preserve"> </w:t>
      </w:r>
      <w:r w:rsidRPr="003224EE">
        <w:rPr>
          <w:rFonts w:ascii="Arial" w:hAnsi="Arial" w:cs="Arial"/>
          <w:sz w:val="24"/>
          <w:szCs w:val="24"/>
          <w:lang w:val="es-ES"/>
        </w:rPr>
        <w:t>a ellos</w:t>
      </w:r>
      <w:r>
        <w:rPr>
          <w:rFonts w:ascii="Arial" w:hAnsi="Arial" w:cs="Arial"/>
          <w:sz w:val="24"/>
          <w:szCs w:val="24"/>
          <w:lang w:val="es-ES"/>
        </w:rPr>
        <w:t xml:space="preserve"> (ver </w:t>
      </w:r>
      <w:r w:rsidRPr="00017A94">
        <w:rPr>
          <w:rStyle w:val="TrabajosCar"/>
        </w:rPr>
        <w:fldChar w:fldCharType="begin"/>
      </w:r>
      <w:r w:rsidRPr="00017A94">
        <w:rPr>
          <w:rStyle w:val="TrabajosCar"/>
          <w:lang w:val="es-ES"/>
        </w:rPr>
        <w:instrText xml:space="preserve"> REF _Ref176616254 \h  \* MERGEFORMAT </w:instrText>
      </w:r>
      <w:r w:rsidRPr="00017A94">
        <w:rPr>
          <w:rStyle w:val="TrabajosCar"/>
        </w:rPr>
      </w:r>
      <w:r w:rsidRPr="00017A94">
        <w:rPr>
          <w:rStyle w:val="TrabajosCar"/>
        </w:rPr>
        <w:fldChar w:fldCharType="separate"/>
      </w:r>
      <w:r w:rsidR="00E53313" w:rsidRPr="00E53313">
        <w:rPr>
          <w:rStyle w:val="TrabajosCar"/>
          <w:lang w:val="es-ES"/>
        </w:rPr>
        <w:t>Figura 2</w:t>
      </w:r>
      <w:r w:rsidRPr="00017A94">
        <w:rPr>
          <w:rStyle w:val="TrabajosCar"/>
        </w:rPr>
        <w:fldChar w:fldCharType="end"/>
      </w:r>
      <w:r>
        <w:rPr>
          <w:rFonts w:ascii="Arial" w:hAnsi="Arial" w:cs="Arial"/>
          <w:sz w:val="24"/>
          <w:szCs w:val="24"/>
          <w:lang w:val="es-ES"/>
        </w:rPr>
        <w:t>)</w:t>
      </w:r>
      <w:r w:rsidRPr="003224EE">
        <w:rPr>
          <w:rFonts w:ascii="Arial" w:hAnsi="Arial" w:cs="Arial"/>
          <w:sz w:val="24"/>
          <w:szCs w:val="24"/>
          <w:lang w:val="es-ES"/>
        </w:rPr>
        <w:t>.</w:t>
      </w:r>
    </w:p>
    <w:p w:rsidR="00077FF0" w:rsidRPr="003224EE" w:rsidRDefault="00077FF0" w:rsidP="00077FF0">
      <w:pPr>
        <w:pStyle w:val="ListParagraph"/>
        <w:numPr>
          <w:ilvl w:val="0"/>
          <w:numId w:val="3"/>
        </w:numPr>
        <w:spacing w:line="360" w:lineRule="auto"/>
        <w:jc w:val="both"/>
        <w:rPr>
          <w:rFonts w:ascii="Arial" w:hAnsi="Arial" w:cs="Arial"/>
          <w:sz w:val="24"/>
          <w:szCs w:val="24"/>
          <w:lang w:val="es-ES"/>
        </w:rPr>
      </w:pPr>
      <w:r w:rsidRPr="003224EE">
        <w:rPr>
          <w:rFonts w:ascii="Arial" w:hAnsi="Arial" w:cs="Arial"/>
          <w:b/>
          <w:sz w:val="24"/>
          <w:szCs w:val="24"/>
          <w:lang w:val="es-ES"/>
        </w:rPr>
        <w:t>Patrón Creador:</w:t>
      </w:r>
      <w:r w:rsidRPr="003224EE">
        <w:rPr>
          <w:rFonts w:ascii="Arial" w:hAnsi="Arial" w:cs="Arial"/>
          <w:sz w:val="24"/>
          <w:szCs w:val="24"/>
          <w:lang w:val="es-ES"/>
        </w:rPr>
        <w:t xml:space="preserve"> el problema de saber a quién le corresponde crear una nueva instancia de una clase es abordado con este patrón. E</w:t>
      </w:r>
      <w:r>
        <w:rPr>
          <w:rFonts w:ascii="Arial" w:hAnsi="Arial" w:cs="Arial"/>
          <w:sz w:val="24"/>
          <w:szCs w:val="24"/>
          <w:lang w:val="es-ES"/>
        </w:rPr>
        <w:t>l mismo propone como solución</w:t>
      </w:r>
      <w:r w:rsidRPr="003224EE">
        <w:rPr>
          <w:rFonts w:ascii="Arial" w:hAnsi="Arial" w:cs="Arial"/>
          <w:sz w:val="24"/>
          <w:szCs w:val="24"/>
          <w:lang w:val="es-ES"/>
        </w:rPr>
        <w:t xml:space="preserve"> crear una nueva instancia por la clase que: tiene la información necesaria para realizar la creación del objeto, usa directamente las instancias creadas del objeto, almacena o maneja varias instancias de la clase y contiene o agrega la clase. La clase controladora </w:t>
      </w:r>
      <w:proofErr w:type="spellStart"/>
      <w:r w:rsidRPr="003224EE">
        <w:rPr>
          <w:rFonts w:ascii="Arial" w:hAnsi="Arial" w:cs="Arial"/>
          <w:i/>
          <w:sz w:val="24"/>
          <w:szCs w:val="24"/>
          <w:lang w:val="es-ES"/>
        </w:rPr>
        <w:t>StrategyHeuristic</w:t>
      </w:r>
      <w:proofErr w:type="spellEnd"/>
      <w:r w:rsidRPr="003224EE">
        <w:rPr>
          <w:rFonts w:ascii="Arial" w:hAnsi="Arial" w:cs="Arial"/>
          <w:sz w:val="24"/>
          <w:szCs w:val="24"/>
          <w:lang w:val="es-ES"/>
        </w:rPr>
        <w:t xml:space="preserve"> de BHCVRP contiene una instancia de </w:t>
      </w:r>
      <w:proofErr w:type="spellStart"/>
      <w:r w:rsidRPr="003224EE">
        <w:rPr>
          <w:rFonts w:ascii="Arial" w:hAnsi="Arial" w:cs="Arial"/>
          <w:i/>
          <w:sz w:val="24"/>
          <w:szCs w:val="24"/>
          <w:lang w:val="es-ES"/>
        </w:rPr>
        <w:t>Problem</w:t>
      </w:r>
      <w:proofErr w:type="spellEnd"/>
      <w:r w:rsidRPr="003224EE">
        <w:rPr>
          <w:rFonts w:ascii="Arial" w:hAnsi="Arial" w:cs="Arial"/>
          <w:sz w:val="24"/>
          <w:szCs w:val="24"/>
          <w:lang w:val="es-ES"/>
        </w:rPr>
        <w:t xml:space="preserve"> que demuestra el uso de este patrón</w:t>
      </w:r>
      <w:r>
        <w:rPr>
          <w:rFonts w:ascii="Arial" w:hAnsi="Arial" w:cs="Arial"/>
          <w:sz w:val="24"/>
          <w:szCs w:val="24"/>
          <w:lang w:val="es-ES"/>
        </w:rPr>
        <w:t xml:space="preserve"> (ver </w:t>
      </w:r>
      <w:r w:rsidRPr="009865E9">
        <w:rPr>
          <w:rStyle w:val="TrabajosCar"/>
        </w:rPr>
        <w:fldChar w:fldCharType="begin"/>
      </w:r>
      <w:r w:rsidRPr="00B42A08">
        <w:rPr>
          <w:rStyle w:val="TrabajosCar"/>
          <w:lang w:val="es-ES"/>
        </w:rPr>
        <w:instrText xml:space="preserve"> REF _Ref176629660 \h  \* MERGEFORMAT </w:instrText>
      </w:r>
      <w:r w:rsidRPr="009865E9">
        <w:rPr>
          <w:rStyle w:val="TrabajosCar"/>
        </w:rPr>
      </w:r>
      <w:r w:rsidRPr="009865E9">
        <w:rPr>
          <w:rStyle w:val="TrabajosCar"/>
        </w:rPr>
        <w:fldChar w:fldCharType="separate"/>
      </w:r>
      <w:r w:rsidR="00E53313" w:rsidRPr="00E53313">
        <w:rPr>
          <w:rStyle w:val="TrabajosCar"/>
          <w:lang w:val="es-ES"/>
        </w:rPr>
        <w:t>Figura 10</w:t>
      </w:r>
      <w:r w:rsidRPr="009865E9">
        <w:rPr>
          <w:rStyle w:val="TrabajosCar"/>
        </w:rPr>
        <w:fldChar w:fldCharType="end"/>
      </w:r>
      <w:r w:rsidRPr="00017A94">
        <w:rPr>
          <w:rFonts w:ascii="Arial" w:hAnsi="Arial" w:cs="Arial"/>
          <w:sz w:val="24"/>
          <w:szCs w:val="24"/>
          <w:lang w:val="es-ES"/>
        </w:rPr>
        <w:t>).</w:t>
      </w:r>
    </w:p>
    <w:p w:rsidR="00077FF0" w:rsidRPr="003224EE" w:rsidRDefault="00077FF0" w:rsidP="00077FF0">
      <w:pPr>
        <w:pStyle w:val="ListParagraph"/>
        <w:numPr>
          <w:ilvl w:val="0"/>
          <w:numId w:val="3"/>
        </w:numPr>
        <w:spacing w:line="360" w:lineRule="auto"/>
        <w:jc w:val="both"/>
        <w:rPr>
          <w:rFonts w:ascii="Arial" w:hAnsi="Arial" w:cs="Arial"/>
          <w:sz w:val="24"/>
          <w:szCs w:val="24"/>
          <w:lang w:val="es-ES"/>
        </w:rPr>
      </w:pPr>
      <w:r w:rsidRPr="003224EE">
        <w:rPr>
          <w:rFonts w:ascii="Arial" w:hAnsi="Arial" w:cs="Arial"/>
          <w:b/>
          <w:sz w:val="24"/>
          <w:szCs w:val="24"/>
          <w:lang w:val="es-ES"/>
        </w:rPr>
        <w:t>Patrón de Bajo Acoplamiento:</w:t>
      </w:r>
      <w:r w:rsidRPr="003224EE">
        <w:rPr>
          <w:rFonts w:ascii="Arial" w:hAnsi="Arial" w:cs="Arial"/>
          <w:sz w:val="24"/>
          <w:szCs w:val="24"/>
          <w:lang w:val="es-ES"/>
        </w:rPr>
        <w:t xml:space="preserve"> este patrón permite resolver el problema de dar soporte a las bajas dependencias y al incremento de la reutilización. La solución es realizar un diseño donde las clases estén menos ligadas entre sí. De tal forma que, en caso de producirse una modificación en alguna de ellas, se tenga la mínima repercusión posible en el resto de clases, potenciando la reutilización, y disminuyendo la dependencia entre las clases. Un ejemplo en BHCVRP se evidencia en la clase </w:t>
      </w:r>
      <w:proofErr w:type="spellStart"/>
      <w:r w:rsidRPr="003224EE">
        <w:rPr>
          <w:rFonts w:ascii="Arial" w:hAnsi="Arial" w:cs="Arial"/>
          <w:i/>
          <w:sz w:val="24"/>
          <w:szCs w:val="24"/>
          <w:lang w:val="es-ES"/>
        </w:rPr>
        <w:t>Save</w:t>
      </w:r>
      <w:proofErr w:type="spellEnd"/>
      <w:r>
        <w:rPr>
          <w:rFonts w:ascii="Arial" w:hAnsi="Arial" w:cs="Arial"/>
          <w:i/>
          <w:sz w:val="24"/>
          <w:szCs w:val="24"/>
          <w:lang w:val="es-ES"/>
        </w:rPr>
        <w:t>,</w:t>
      </w:r>
      <w:r w:rsidRPr="003224EE">
        <w:rPr>
          <w:rFonts w:ascii="Arial" w:hAnsi="Arial" w:cs="Arial"/>
          <w:sz w:val="24"/>
          <w:szCs w:val="24"/>
          <w:lang w:val="es-ES"/>
        </w:rPr>
        <w:t xml:space="preserve"> una clase base creada para agrupar los métodos comunes de las sub-clases </w:t>
      </w:r>
      <w:proofErr w:type="spellStart"/>
      <w:r w:rsidRPr="003224EE">
        <w:rPr>
          <w:rFonts w:ascii="Arial" w:hAnsi="Arial" w:cs="Arial"/>
          <w:i/>
          <w:sz w:val="24"/>
          <w:szCs w:val="24"/>
          <w:lang w:val="es-ES"/>
        </w:rPr>
        <w:t>Save_Sequential</w:t>
      </w:r>
      <w:proofErr w:type="spellEnd"/>
      <w:r w:rsidRPr="003224EE">
        <w:rPr>
          <w:rFonts w:ascii="Arial" w:hAnsi="Arial" w:cs="Arial"/>
          <w:sz w:val="24"/>
          <w:szCs w:val="24"/>
          <w:lang w:val="es-ES"/>
        </w:rPr>
        <w:t xml:space="preserve"> y </w:t>
      </w:r>
      <w:proofErr w:type="spellStart"/>
      <w:r w:rsidRPr="003224EE">
        <w:rPr>
          <w:rFonts w:ascii="Arial" w:hAnsi="Arial" w:cs="Arial"/>
          <w:i/>
          <w:sz w:val="24"/>
          <w:szCs w:val="24"/>
          <w:lang w:val="es-ES"/>
        </w:rPr>
        <w:t>Save_Parallel</w:t>
      </w:r>
      <w:proofErr w:type="spellEnd"/>
      <w:r>
        <w:rPr>
          <w:rFonts w:ascii="Arial" w:hAnsi="Arial" w:cs="Arial"/>
          <w:i/>
          <w:sz w:val="24"/>
          <w:szCs w:val="24"/>
          <w:lang w:val="es-ES"/>
        </w:rPr>
        <w:t xml:space="preserve"> </w:t>
      </w:r>
      <w:r>
        <w:rPr>
          <w:rFonts w:ascii="Arial" w:hAnsi="Arial" w:cs="Arial"/>
          <w:sz w:val="24"/>
          <w:szCs w:val="24"/>
          <w:lang w:val="es-ES"/>
        </w:rPr>
        <w:t xml:space="preserve">(ver </w:t>
      </w:r>
      <w:r w:rsidRPr="00017A94">
        <w:rPr>
          <w:rStyle w:val="TrabajosCar"/>
        </w:rPr>
        <w:fldChar w:fldCharType="begin"/>
      </w:r>
      <w:r w:rsidRPr="00017A94">
        <w:rPr>
          <w:rStyle w:val="TrabajosCar"/>
          <w:lang w:val="es-ES"/>
        </w:rPr>
        <w:instrText xml:space="preserve"> REF _Ref176627346 \h  \* MERGEFORMAT </w:instrText>
      </w:r>
      <w:r w:rsidRPr="00017A94">
        <w:rPr>
          <w:rStyle w:val="TrabajosCar"/>
        </w:rPr>
      </w:r>
      <w:r w:rsidRPr="00017A94">
        <w:rPr>
          <w:rStyle w:val="TrabajosCar"/>
        </w:rPr>
        <w:fldChar w:fldCharType="separate"/>
      </w:r>
      <w:r w:rsidR="00E53313" w:rsidRPr="000F7CBA">
        <w:rPr>
          <w:rStyle w:val="TrabajosCar"/>
          <w:lang w:val="es-ES"/>
        </w:rPr>
        <w:t>Figura 8</w:t>
      </w:r>
      <w:r w:rsidRPr="00017A94">
        <w:rPr>
          <w:rStyle w:val="TrabajosCar"/>
        </w:rPr>
        <w:fldChar w:fldCharType="end"/>
      </w:r>
      <w:r w:rsidRPr="00017A94">
        <w:rPr>
          <w:rStyle w:val="TrabajosCar"/>
          <w:lang w:val="es-ES"/>
        </w:rPr>
        <w:t>).</w:t>
      </w:r>
    </w:p>
    <w:p w:rsidR="000F7CBA" w:rsidRDefault="00077FF0" w:rsidP="00077FF0">
      <w:pPr>
        <w:pStyle w:val="ListParagraph"/>
        <w:numPr>
          <w:ilvl w:val="0"/>
          <w:numId w:val="3"/>
        </w:numPr>
        <w:spacing w:line="360" w:lineRule="auto"/>
        <w:jc w:val="both"/>
        <w:rPr>
          <w:rFonts w:ascii="Arial" w:hAnsi="Arial" w:cs="Arial"/>
          <w:sz w:val="24"/>
          <w:szCs w:val="24"/>
          <w:lang w:val="es-ES"/>
        </w:rPr>
      </w:pPr>
      <w:r w:rsidRPr="003224EE">
        <w:rPr>
          <w:rFonts w:ascii="Arial" w:hAnsi="Arial" w:cs="Arial"/>
          <w:b/>
          <w:sz w:val="24"/>
          <w:szCs w:val="24"/>
          <w:lang w:val="es-ES"/>
        </w:rPr>
        <w:t>Patrón de Alta Cohesión:</w:t>
      </w:r>
      <w:r w:rsidRPr="003224EE">
        <w:rPr>
          <w:rFonts w:ascii="Arial" w:hAnsi="Arial" w:cs="Arial"/>
          <w:sz w:val="24"/>
          <w:szCs w:val="24"/>
          <w:lang w:val="es-ES"/>
        </w:rPr>
        <w:t xml:space="preserve"> este patrón es usado si se presentan problemas para manejar la complejidad. La solución es asignar responsabilidades de manera que la información que almacena una clase sea coherente y esté relacionada con la clase. En BHCVRP se emplea en la clase </w:t>
      </w:r>
      <w:proofErr w:type="spellStart"/>
      <w:r w:rsidRPr="003224EE">
        <w:rPr>
          <w:rFonts w:ascii="Arial" w:hAnsi="Arial" w:cs="Arial"/>
          <w:i/>
          <w:sz w:val="24"/>
          <w:szCs w:val="24"/>
          <w:lang w:val="es-ES"/>
        </w:rPr>
        <w:t>Customer</w:t>
      </w:r>
      <w:proofErr w:type="spellEnd"/>
      <w:r>
        <w:rPr>
          <w:rFonts w:ascii="Arial" w:hAnsi="Arial" w:cs="Arial"/>
          <w:sz w:val="24"/>
          <w:szCs w:val="24"/>
          <w:lang w:val="es-ES"/>
        </w:rPr>
        <w:t>,</w:t>
      </w:r>
      <w:r w:rsidRPr="003224EE">
        <w:rPr>
          <w:rFonts w:ascii="Arial" w:hAnsi="Arial" w:cs="Arial"/>
          <w:sz w:val="24"/>
          <w:szCs w:val="24"/>
          <w:lang w:val="es-ES"/>
        </w:rPr>
        <w:t xml:space="preserve"> la responsable de los datos de un cliente.</w:t>
      </w:r>
    </w:p>
    <w:p w:rsidR="0071197F" w:rsidRDefault="00842AB3" w:rsidP="000F7CBA">
      <w:pPr>
        <w:pStyle w:val="Heading1"/>
        <w:spacing w:line="360" w:lineRule="auto"/>
        <w:jc w:val="both"/>
        <w:rPr>
          <w:rFonts w:ascii="Arial" w:hAnsi="Arial" w:cs="Arial"/>
          <w:b/>
          <w:color w:val="auto"/>
          <w:sz w:val="28"/>
          <w:szCs w:val="28"/>
          <w:lang w:val="es-ES"/>
        </w:rPr>
      </w:pPr>
      <w:r>
        <w:rPr>
          <w:rFonts w:ascii="Arial" w:hAnsi="Arial" w:cs="Arial"/>
          <w:b/>
          <w:color w:val="auto"/>
          <w:sz w:val="28"/>
          <w:szCs w:val="28"/>
          <w:lang w:val="es-ES"/>
        </w:rPr>
        <w:lastRenderedPageBreak/>
        <w:t xml:space="preserve">2. </w:t>
      </w:r>
      <w:r w:rsidR="0071197F">
        <w:rPr>
          <w:rFonts w:ascii="Arial" w:hAnsi="Arial" w:cs="Arial"/>
          <w:b/>
          <w:color w:val="auto"/>
          <w:sz w:val="28"/>
          <w:szCs w:val="28"/>
          <w:lang w:val="es-ES"/>
        </w:rPr>
        <w:t xml:space="preserve">Consideraciones a tener en cuenta </w:t>
      </w:r>
      <w:r w:rsidR="00FF6FA9">
        <w:rPr>
          <w:rFonts w:ascii="Arial" w:hAnsi="Arial" w:cs="Arial"/>
          <w:b/>
          <w:color w:val="auto"/>
          <w:sz w:val="28"/>
          <w:szCs w:val="28"/>
          <w:lang w:val="es-ES"/>
        </w:rPr>
        <w:t>próximamente</w:t>
      </w:r>
    </w:p>
    <w:p w:rsidR="003F331B" w:rsidRPr="004A3663" w:rsidRDefault="003F331B" w:rsidP="003F331B">
      <w:pPr>
        <w:spacing w:line="360" w:lineRule="auto"/>
        <w:jc w:val="both"/>
        <w:rPr>
          <w:rFonts w:ascii="Arial" w:hAnsi="Arial" w:cs="Arial"/>
          <w:sz w:val="24"/>
          <w:lang w:val="es-ES"/>
        </w:rPr>
      </w:pPr>
      <w:r w:rsidRPr="004A3663">
        <w:rPr>
          <w:rFonts w:ascii="Arial" w:hAnsi="Arial" w:cs="Arial"/>
          <w:sz w:val="24"/>
          <w:lang w:val="es-ES"/>
        </w:rPr>
        <w:t>El patrón Repositorio es un diseño arquitectónico comúnmente utilizado en el desarrollo de software que tiene como objetivo separar la lógica de negocio de la capa de acceso a datos. En este patrón, se define una interfaz que actúa como una capa intermedia entre la lógica de negocio y la capa de persistencia de datos, permitiendo así desacoplar ambos componentes y facilitando la modificaci</w:t>
      </w:r>
      <w:r>
        <w:rPr>
          <w:rFonts w:ascii="Arial" w:hAnsi="Arial" w:cs="Arial"/>
          <w:sz w:val="24"/>
          <w:lang w:val="es-ES"/>
        </w:rPr>
        <w:t xml:space="preserve">ón y mantenimiento del sistema </w:t>
      </w:r>
      <w:r>
        <w:rPr>
          <w:rFonts w:ascii="Arial" w:hAnsi="Arial" w:cs="Arial"/>
          <w:sz w:val="24"/>
          <w:lang w:val="es-ES"/>
        </w:rPr>
        <w:fldChar w:fldCharType="begin"/>
      </w:r>
      <w:r>
        <w:rPr>
          <w:rFonts w:ascii="Arial" w:hAnsi="Arial" w:cs="Arial"/>
          <w:sz w:val="24"/>
          <w:lang w:val="es-ES"/>
        </w:rPr>
        <w:instrText xml:space="preserve"> ADDIN EN.CITE &lt;EndNote&gt;&lt;Cite&gt;&lt;Author&gt;Lalanda&lt;/Author&gt;&lt;Year&gt;1998&lt;/Year&gt;&lt;RecNum&gt;33&lt;/RecNum&gt;&lt;DisplayText&gt;[13]&lt;/DisplayText&gt;&lt;record&gt;&lt;rec-number&gt;33&lt;/rec-number&gt;&lt;foreign-keys&gt;&lt;key app="EN" db-id="repaapevcfd9xkewdrrvtwe35x50ewdtvwxf" timestamp="1710792513"&gt;33&lt;/key&gt;&lt;/foreign-keys&gt;&lt;ref-type name="Conference Proceedings"&gt;10&lt;/ref-type&gt;&lt;contributors&gt;&lt;authors&gt;&lt;author&gt;Lalanda, Philippe&lt;/author&gt;&lt;/authors&gt;&lt;/contributors&gt;&lt;titles&gt;&lt;title&gt;Shared repository pattern&lt;/title&gt;&lt;secondary-title&gt;Proc. 5th Annual Conference on the Pattern Languages of Programs&lt;/secondary-title&gt;&lt;/titles&gt;&lt;dates&gt;&lt;year&gt;1998&lt;/year&gt;&lt;/dates&gt;&lt;publisher&gt;Citeseer&lt;/publisher&gt;&lt;urls&gt;&lt;/urls&gt;&lt;/record&gt;&lt;/Cite&gt;&lt;/EndNote&gt;</w:instrText>
      </w:r>
      <w:r>
        <w:rPr>
          <w:rFonts w:ascii="Arial" w:hAnsi="Arial" w:cs="Arial"/>
          <w:sz w:val="24"/>
          <w:lang w:val="es-ES"/>
        </w:rPr>
        <w:fldChar w:fldCharType="separate"/>
      </w:r>
      <w:r>
        <w:rPr>
          <w:rFonts w:ascii="Arial" w:hAnsi="Arial" w:cs="Arial"/>
          <w:noProof/>
          <w:sz w:val="24"/>
          <w:lang w:val="es-ES"/>
        </w:rPr>
        <w:t>[13]</w:t>
      </w:r>
      <w:r>
        <w:rPr>
          <w:rFonts w:ascii="Arial" w:hAnsi="Arial" w:cs="Arial"/>
          <w:sz w:val="24"/>
          <w:lang w:val="es-ES"/>
        </w:rPr>
        <w:fldChar w:fldCharType="end"/>
      </w:r>
      <w:r>
        <w:rPr>
          <w:rFonts w:ascii="Arial" w:hAnsi="Arial" w:cs="Arial"/>
          <w:sz w:val="24"/>
          <w:lang w:val="es-ES"/>
        </w:rPr>
        <w:t>.</w:t>
      </w:r>
    </w:p>
    <w:p w:rsidR="003F331B" w:rsidRDefault="003F331B" w:rsidP="003F331B">
      <w:pPr>
        <w:spacing w:line="360" w:lineRule="auto"/>
        <w:jc w:val="both"/>
        <w:rPr>
          <w:rFonts w:ascii="Arial" w:hAnsi="Arial" w:cs="Arial"/>
          <w:sz w:val="24"/>
          <w:lang w:val="es-ES"/>
        </w:rPr>
      </w:pPr>
      <w:r w:rsidRPr="004A3663">
        <w:rPr>
          <w:rFonts w:ascii="Arial" w:hAnsi="Arial" w:cs="Arial"/>
          <w:sz w:val="24"/>
          <w:lang w:val="es-ES"/>
        </w:rPr>
        <w:t>En el contexto</w:t>
      </w:r>
      <w:r>
        <w:rPr>
          <w:rFonts w:ascii="Arial" w:hAnsi="Arial" w:cs="Arial"/>
          <w:sz w:val="24"/>
          <w:lang w:val="es-ES"/>
        </w:rPr>
        <w:t xml:space="preserve"> de ingeniería de software, el r</w:t>
      </w:r>
      <w:r w:rsidRPr="004A3663">
        <w:rPr>
          <w:rFonts w:ascii="Arial" w:hAnsi="Arial" w:cs="Arial"/>
          <w:sz w:val="24"/>
          <w:lang w:val="es-ES"/>
        </w:rPr>
        <w:t>epositorio se encarga de abstraer el acceso a los datos almacenados en una base de datos o cualquier otro tipo de almacenamiento, proporcionando métodos para realizar operaciones CRUD sobre los objetos de dominio de la aplicación. De esta manera, la lógica de negocio no necesita conocer los detalles de cómo se accede a los datos ni de qué tipo de almacenamiento se está utilizando, lo que facilita la reutilización del código y mejora</w:t>
      </w:r>
      <w:r>
        <w:rPr>
          <w:rFonts w:ascii="Arial" w:hAnsi="Arial" w:cs="Arial"/>
          <w:sz w:val="24"/>
          <w:lang w:val="es-ES"/>
        </w:rPr>
        <w:t xml:space="preserve"> la mantenibilidad del sistema </w:t>
      </w:r>
      <w:r>
        <w:rPr>
          <w:rFonts w:ascii="Arial" w:hAnsi="Arial" w:cs="Arial"/>
          <w:sz w:val="24"/>
          <w:lang w:val="es-ES"/>
        </w:rPr>
        <w:fldChar w:fldCharType="begin"/>
      </w:r>
      <w:r>
        <w:rPr>
          <w:rFonts w:ascii="Arial" w:hAnsi="Arial" w:cs="Arial"/>
          <w:sz w:val="24"/>
          <w:lang w:val="es-ES"/>
        </w:rPr>
        <w:instrText xml:space="preserve"> ADDIN EN.CITE &lt;EndNote&gt;&lt;Cite&gt;&lt;Author&gt;Heiland&lt;/Author&gt;&lt;Year&gt;2023&lt;/Year&gt;&lt;RecNum&gt;34&lt;/RecNum&gt;&lt;DisplayText&gt;[14]&lt;/DisplayText&gt;&lt;record&gt;&lt;rec-number&gt;34&lt;/rec-number&gt;&lt;foreign-keys&gt;&lt;key app="EN" db-id="repaapevcfd9xkewdrrvtwe35x50ewdtvwxf" timestamp="1710792556"&gt;34&lt;/key&gt;&lt;/foreign-keys&gt;&lt;ref-type name="Conference Proceedings"&gt;10&lt;/ref-type&gt;&lt;contributors&gt;&lt;authors&gt;&lt;author&gt;Heiland, Lukas&lt;/author&gt;&lt;author&gt;Hauser, Marius&lt;/author&gt;&lt;author&gt;Bogner, Justus&lt;/author&gt;&lt;/authors&gt;&lt;/contributors&gt;&lt;titles&gt;&lt;title&gt;Design Patterns for AI-based Systems: A Multivocal Literature Review and Pattern Repository&lt;/title&gt;&lt;secondary-title&gt;2023 IEEE/ACM 2nd International Conference on AI Engineering–Software Engineering for AI (CAIN)&lt;/secondary-title&gt;&lt;/titles&gt;&lt;pages&gt;184-196&lt;/pages&gt;&lt;dates&gt;&lt;year&gt;2023&lt;/year&gt;&lt;/dates&gt;&lt;publisher&gt;IEEE&lt;/publisher&gt;&lt;isbn&gt;9798350301137&lt;/isbn&gt;&lt;urls&gt;&lt;/urls&gt;&lt;/record&gt;&lt;/Cite&gt;&lt;/EndNote&gt;</w:instrText>
      </w:r>
      <w:r>
        <w:rPr>
          <w:rFonts w:ascii="Arial" w:hAnsi="Arial" w:cs="Arial"/>
          <w:sz w:val="24"/>
          <w:lang w:val="es-ES"/>
        </w:rPr>
        <w:fldChar w:fldCharType="separate"/>
      </w:r>
      <w:r>
        <w:rPr>
          <w:rFonts w:ascii="Arial" w:hAnsi="Arial" w:cs="Arial"/>
          <w:noProof/>
          <w:sz w:val="24"/>
          <w:lang w:val="es-ES"/>
        </w:rPr>
        <w:t>[14]</w:t>
      </w:r>
      <w:r>
        <w:rPr>
          <w:rFonts w:ascii="Arial" w:hAnsi="Arial" w:cs="Arial"/>
          <w:sz w:val="24"/>
          <w:lang w:val="es-ES"/>
        </w:rPr>
        <w:fldChar w:fldCharType="end"/>
      </w:r>
      <w:r>
        <w:rPr>
          <w:rFonts w:ascii="Arial" w:hAnsi="Arial" w:cs="Arial"/>
          <w:sz w:val="24"/>
          <w:lang w:val="es-ES"/>
        </w:rPr>
        <w:t>.</w:t>
      </w:r>
    </w:p>
    <w:p w:rsidR="003F331B" w:rsidRPr="005E3C5D" w:rsidRDefault="003F331B" w:rsidP="00E0257E">
      <w:pPr>
        <w:spacing w:line="360" w:lineRule="auto"/>
        <w:jc w:val="both"/>
        <w:rPr>
          <w:rFonts w:ascii="Arial" w:hAnsi="Arial" w:cs="Arial"/>
          <w:sz w:val="24"/>
          <w:lang w:val="es-ES"/>
        </w:rPr>
      </w:pPr>
      <w:r>
        <w:rPr>
          <w:rFonts w:ascii="Arial" w:hAnsi="Arial" w:cs="Arial"/>
          <w:sz w:val="24"/>
          <w:lang w:val="es-ES"/>
        </w:rPr>
        <w:t xml:space="preserve">Específicamente, BHCVRP </w:t>
      </w:r>
      <w:r>
        <w:rPr>
          <w:rFonts w:ascii="Arial" w:hAnsi="Arial" w:cs="Arial"/>
          <w:sz w:val="24"/>
          <w:lang w:val="es-ES"/>
        </w:rPr>
        <w:t xml:space="preserve">puede </w:t>
      </w:r>
      <w:r>
        <w:rPr>
          <w:rFonts w:ascii="Arial" w:hAnsi="Arial" w:cs="Arial"/>
          <w:sz w:val="24"/>
          <w:lang w:val="es-ES"/>
        </w:rPr>
        <w:t>forma</w:t>
      </w:r>
      <w:r>
        <w:rPr>
          <w:rFonts w:ascii="Arial" w:hAnsi="Arial" w:cs="Arial"/>
          <w:sz w:val="24"/>
          <w:lang w:val="es-ES"/>
        </w:rPr>
        <w:t>r</w:t>
      </w:r>
      <w:r>
        <w:rPr>
          <w:rFonts w:ascii="Arial" w:hAnsi="Arial" w:cs="Arial"/>
          <w:sz w:val="24"/>
          <w:lang w:val="es-ES"/>
        </w:rPr>
        <w:t xml:space="preserve"> parte de este patrón, ya que accede a la información almacenada en el repositorio de GitHub “</w:t>
      </w:r>
      <w:proofErr w:type="spellStart"/>
      <w:r w:rsidRPr="000D1619">
        <w:rPr>
          <w:rFonts w:ascii="Arial" w:hAnsi="Arial" w:cs="Arial"/>
          <w:i/>
          <w:sz w:val="24"/>
          <w:lang w:val="es-ES"/>
        </w:rPr>
        <w:t>vrpsolutions</w:t>
      </w:r>
      <w:proofErr w:type="spellEnd"/>
      <w:r>
        <w:rPr>
          <w:rFonts w:ascii="Arial" w:hAnsi="Arial" w:cs="Arial"/>
          <w:sz w:val="24"/>
          <w:lang w:val="es-ES"/>
        </w:rPr>
        <w:t xml:space="preserve">” como se muestra en la </w:t>
      </w:r>
      <w:r w:rsidRPr="000D1619">
        <w:rPr>
          <w:rFonts w:ascii="Arial" w:hAnsi="Arial" w:cs="Arial"/>
          <w:sz w:val="24"/>
          <w:lang w:val="es-ES"/>
        </w:rPr>
        <w:fldChar w:fldCharType="begin"/>
      </w:r>
      <w:r w:rsidRPr="000D1619">
        <w:rPr>
          <w:rFonts w:ascii="Arial" w:hAnsi="Arial" w:cs="Arial"/>
          <w:sz w:val="24"/>
          <w:lang w:val="es-ES"/>
        </w:rPr>
        <w:instrText xml:space="preserve"> REF _Ref161671487 \h  \* MERGEFORMAT </w:instrText>
      </w:r>
      <w:r w:rsidRPr="000D1619">
        <w:rPr>
          <w:rFonts w:ascii="Arial" w:hAnsi="Arial" w:cs="Arial"/>
          <w:sz w:val="24"/>
          <w:lang w:val="es-ES"/>
        </w:rPr>
      </w:r>
      <w:r w:rsidRPr="000D1619">
        <w:rPr>
          <w:rFonts w:ascii="Arial" w:hAnsi="Arial" w:cs="Arial"/>
          <w:sz w:val="24"/>
          <w:lang w:val="es-ES"/>
        </w:rPr>
        <w:fldChar w:fldCharType="separate"/>
      </w:r>
      <w:r w:rsidRPr="003F331B">
        <w:rPr>
          <w:rFonts w:ascii="Arial" w:hAnsi="Arial" w:cs="Arial"/>
          <w:sz w:val="24"/>
          <w:lang w:val="es-ES"/>
        </w:rPr>
        <w:t xml:space="preserve">Figura </w:t>
      </w:r>
      <w:r w:rsidRPr="003F331B">
        <w:rPr>
          <w:rFonts w:ascii="Arial" w:hAnsi="Arial" w:cs="Arial"/>
          <w:noProof/>
          <w:sz w:val="24"/>
          <w:lang w:val="es-ES"/>
        </w:rPr>
        <w:t>13</w:t>
      </w:r>
      <w:r w:rsidRPr="000D1619">
        <w:rPr>
          <w:rFonts w:ascii="Arial" w:hAnsi="Arial" w:cs="Arial"/>
          <w:sz w:val="24"/>
          <w:lang w:val="es-ES"/>
        </w:rPr>
        <w:fldChar w:fldCharType="end"/>
      </w:r>
      <w:r>
        <w:rPr>
          <w:rFonts w:ascii="Arial" w:hAnsi="Arial" w:cs="Arial"/>
          <w:sz w:val="24"/>
          <w:lang w:val="es-ES"/>
        </w:rPr>
        <w:t xml:space="preserve">. Además, se reflejan los otros componentes que interactúan con el repositorio, los cuáles aportan información relevante para dar solución a problemas planteados en cualquier herramienta VRP, por ejemplo, </w:t>
      </w:r>
      <w:proofErr w:type="spellStart"/>
      <w:r>
        <w:rPr>
          <w:rFonts w:ascii="Arial" w:hAnsi="Arial" w:cs="Arial"/>
          <w:sz w:val="24"/>
          <w:lang w:val="es-ES"/>
        </w:rPr>
        <w:t>TransO</w:t>
      </w:r>
      <w:proofErr w:type="spellEnd"/>
      <w:r>
        <w:rPr>
          <w:rFonts w:ascii="Arial" w:hAnsi="Arial" w:cs="Arial"/>
          <w:sz w:val="24"/>
          <w:lang w:val="es-ES"/>
        </w:rPr>
        <w:t xml:space="preserve">. Todos los datos se encuentran centralizados en ficheros dentro de </w:t>
      </w:r>
      <w:proofErr w:type="spellStart"/>
      <w:r>
        <w:rPr>
          <w:rFonts w:ascii="Arial" w:hAnsi="Arial" w:cs="Arial"/>
          <w:i/>
          <w:sz w:val="24"/>
          <w:lang w:val="es-ES"/>
        </w:rPr>
        <w:t>vrpsolutions</w:t>
      </w:r>
      <w:proofErr w:type="spellEnd"/>
      <w:r>
        <w:rPr>
          <w:rFonts w:ascii="Arial" w:hAnsi="Arial" w:cs="Arial"/>
          <w:sz w:val="24"/>
          <w:lang w:val="es-ES"/>
        </w:rPr>
        <w:t xml:space="preserve"> y cada biblioteca los consume de manera independiente.</w:t>
      </w:r>
      <w:r w:rsidR="00E0257E" w:rsidRPr="00E0257E">
        <w:rPr>
          <w:rFonts w:ascii="Arial" w:hAnsi="Arial" w:cs="Arial"/>
          <w:sz w:val="24"/>
          <w:lang w:val="es-ES"/>
        </w:rPr>
        <w:t xml:space="preserve"> </w:t>
      </w:r>
      <w:r w:rsidR="00E0257E">
        <w:rPr>
          <w:rFonts w:ascii="Arial" w:hAnsi="Arial" w:cs="Arial"/>
          <w:sz w:val="24"/>
          <w:lang w:val="es-ES"/>
        </w:rPr>
        <w:t xml:space="preserve">Este mecanismo forma parte de la gestión de la configuración del proyecto y los datos </w:t>
      </w:r>
      <w:proofErr w:type="spellStart"/>
      <w:r w:rsidR="00E0257E">
        <w:rPr>
          <w:rFonts w:ascii="Arial" w:hAnsi="Arial" w:cs="Arial"/>
          <w:sz w:val="24"/>
          <w:lang w:val="es-ES"/>
        </w:rPr>
        <w:t>VRPs</w:t>
      </w:r>
      <w:proofErr w:type="spellEnd"/>
      <w:r w:rsidR="00E0257E">
        <w:rPr>
          <w:rFonts w:ascii="Arial" w:hAnsi="Arial" w:cs="Arial"/>
          <w:sz w:val="24"/>
          <w:lang w:val="es-ES"/>
        </w:rPr>
        <w:t xml:space="preserve"> que son tratados.</w:t>
      </w:r>
    </w:p>
    <w:p w:rsidR="003F331B" w:rsidRDefault="003F331B" w:rsidP="003F331B">
      <w:pPr>
        <w:keepNext/>
        <w:spacing w:line="360" w:lineRule="auto"/>
        <w:jc w:val="center"/>
      </w:pPr>
      <w:r>
        <w:rPr>
          <w:rFonts w:ascii="Arial" w:hAnsi="Arial" w:cs="Arial"/>
          <w:noProof/>
          <w:sz w:val="24"/>
        </w:rPr>
        <w:drawing>
          <wp:inline distT="0" distB="0" distL="0" distR="0" wp14:anchorId="3A3D4A98" wp14:editId="5C6386CE">
            <wp:extent cx="5578997" cy="183642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po.png"/>
                    <pic:cNvPicPr/>
                  </pic:nvPicPr>
                  <pic:blipFill>
                    <a:blip r:embed="rId20">
                      <a:extLst>
                        <a:ext uri="{28A0092B-C50C-407E-A947-70E740481C1C}">
                          <a14:useLocalDpi xmlns:a14="http://schemas.microsoft.com/office/drawing/2010/main" val="0"/>
                        </a:ext>
                      </a:extLst>
                    </a:blip>
                    <a:stretch>
                      <a:fillRect/>
                    </a:stretch>
                  </pic:blipFill>
                  <pic:spPr>
                    <a:xfrm>
                      <a:off x="0" y="0"/>
                      <a:ext cx="5619215" cy="1849658"/>
                    </a:xfrm>
                    <a:prstGeom prst="rect">
                      <a:avLst/>
                    </a:prstGeom>
                  </pic:spPr>
                </pic:pic>
              </a:graphicData>
            </a:graphic>
          </wp:inline>
        </w:drawing>
      </w:r>
    </w:p>
    <w:p w:rsidR="003F331B" w:rsidRPr="00DB59B1" w:rsidRDefault="003F331B" w:rsidP="003F331B">
      <w:pPr>
        <w:pStyle w:val="Caption"/>
        <w:spacing w:line="360" w:lineRule="auto"/>
        <w:jc w:val="center"/>
        <w:rPr>
          <w:rFonts w:ascii="Arial" w:hAnsi="Arial" w:cs="Arial"/>
          <w:i w:val="0"/>
          <w:color w:val="auto"/>
          <w:sz w:val="36"/>
          <w:lang w:val="es-ES"/>
        </w:rPr>
      </w:pPr>
      <w:bookmarkStart w:id="58" w:name="_Ref161671487"/>
      <w:r w:rsidRPr="00DB59B1">
        <w:rPr>
          <w:rFonts w:ascii="Arial" w:hAnsi="Arial" w:cs="Arial"/>
          <w:i w:val="0"/>
          <w:color w:val="auto"/>
          <w:sz w:val="24"/>
          <w:lang w:val="es-ES"/>
        </w:rPr>
        <w:t xml:space="preserve">Figura </w:t>
      </w:r>
      <w:r w:rsidRPr="00DB59B1">
        <w:rPr>
          <w:rFonts w:ascii="Arial" w:hAnsi="Arial" w:cs="Arial"/>
          <w:i w:val="0"/>
          <w:color w:val="auto"/>
          <w:sz w:val="24"/>
        </w:rPr>
        <w:fldChar w:fldCharType="begin"/>
      </w:r>
      <w:r w:rsidRPr="00DB59B1">
        <w:rPr>
          <w:rFonts w:ascii="Arial" w:hAnsi="Arial" w:cs="Arial"/>
          <w:i w:val="0"/>
          <w:color w:val="auto"/>
          <w:sz w:val="24"/>
          <w:lang w:val="es-ES"/>
        </w:rPr>
        <w:instrText xml:space="preserve"> SEQ Figura \* ARABIC </w:instrText>
      </w:r>
      <w:r w:rsidRPr="00DB59B1">
        <w:rPr>
          <w:rFonts w:ascii="Arial" w:hAnsi="Arial" w:cs="Arial"/>
          <w:i w:val="0"/>
          <w:color w:val="auto"/>
          <w:sz w:val="24"/>
        </w:rPr>
        <w:fldChar w:fldCharType="separate"/>
      </w:r>
      <w:r>
        <w:rPr>
          <w:rFonts w:ascii="Arial" w:hAnsi="Arial" w:cs="Arial"/>
          <w:i w:val="0"/>
          <w:noProof/>
          <w:color w:val="auto"/>
          <w:sz w:val="24"/>
          <w:lang w:val="es-ES"/>
        </w:rPr>
        <w:t>13</w:t>
      </w:r>
      <w:r w:rsidRPr="00DB59B1">
        <w:rPr>
          <w:rFonts w:ascii="Arial" w:hAnsi="Arial" w:cs="Arial"/>
          <w:i w:val="0"/>
          <w:color w:val="auto"/>
          <w:sz w:val="24"/>
        </w:rPr>
        <w:fldChar w:fldCharType="end"/>
      </w:r>
      <w:bookmarkEnd w:id="58"/>
      <w:r w:rsidRPr="00DB59B1">
        <w:rPr>
          <w:rFonts w:ascii="Arial" w:hAnsi="Arial" w:cs="Arial"/>
          <w:i w:val="0"/>
          <w:color w:val="auto"/>
          <w:sz w:val="24"/>
          <w:lang w:val="es-ES"/>
        </w:rPr>
        <w:t>: Diagrama del patrón Repositorio.</w:t>
      </w:r>
    </w:p>
    <w:p w:rsidR="001A21EB" w:rsidRDefault="00651F4E" w:rsidP="001A21EB">
      <w:pPr>
        <w:spacing w:line="360" w:lineRule="auto"/>
        <w:jc w:val="both"/>
        <w:rPr>
          <w:rFonts w:ascii="Arial" w:hAnsi="Arial" w:cs="Arial"/>
          <w:sz w:val="24"/>
          <w:lang w:val="es-ES"/>
        </w:rPr>
      </w:pPr>
      <w:r>
        <w:rPr>
          <w:lang w:val="es-ES"/>
        </w:rPr>
        <w:br w:type="page"/>
      </w:r>
      <w:r w:rsidR="001A21EB">
        <w:rPr>
          <w:rFonts w:ascii="Arial" w:hAnsi="Arial" w:cs="Arial"/>
          <w:sz w:val="24"/>
          <w:lang w:val="es-ES"/>
        </w:rPr>
        <w:lastRenderedPageBreak/>
        <w:t>Por otra parte, sería interesante aplicar un</w:t>
      </w:r>
      <w:r w:rsidR="001A21EB" w:rsidRPr="00A53AA8">
        <w:rPr>
          <w:rFonts w:ascii="Arial" w:hAnsi="Arial" w:cs="Arial"/>
          <w:sz w:val="24"/>
          <w:lang w:val="es-ES"/>
        </w:rPr>
        <w:t>a arquitectura basada en componentes</w:t>
      </w:r>
      <w:r w:rsidR="00733A02">
        <w:rPr>
          <w:rFonts w:ascii="Arial" w:hAnsi="Arial" w:cs="Arial"/>
          <w:sz w:val="24"/>
          <w:lang w:val="es-ES"/>
        </w:rPr>
        <w:t>. Este</w:t>
      </w:r>
      <w:r w:rsidR="001A21EB" w:rsidRPr="00A53AA8">
        <w:rPr>
          <w:rFonts w:ascii="Arial" w:hAnsi="Arial" w:cs="Arial"/>
          <w:sz w:val="24"/>
          <w:lang w:val="es-ES"/>
        </w:rPr>
        <w:t xml:space="preserve"> es un enfoque de diseño de software en el que un sistema se construye a partir d</w:t>
      </w:r>
      <w:r w:rsidR="001A21EB">
        <w:rPr>
          <w:rFonts w:ascii="Arial" w:hAnsi="Arial" w:cs="Arial"/>
          <w:sz w:val="24"/>
          <w:lang w:val="es-ES"/>
        </w:rPr>
        <w:t>e componentes reutilizables e</w:t>
      </w:r>
      <w:r w:rsidR="001A21EB" w:rsidRPr="00A53AA8">
        <w:rPr>
          <w:rFonts w:ascii="Arial" w:hAnsi="Arial" w:cs="Arial"/>
          <w:sz w:val="24"/>
          <w:lang w:val="es-ES"/>
        </w:rPr>
        <w:t xml:space="preserve"> intercambiables. Cada componente encapsula una funcionalidad específica y se comunica con otros componentes a través de interfaces bien definidas. Esto permite una mayor flexibilidad, reutilización y mantenibilidad del sistema, ya que los componentes pueden ser desarrollados, probados y actualizados de forma independiente. La arquitectura basada en componentes promueve la modularidad y la separación de </w:t>
      </w:r>
      <w:r w:rsidR="001A21EB">
        <w:rPr>
          <w:rFonts w:ascii="Arial" w:hAnsi="Arial" w:cs="Arial"/>
          <w:sz w:val="24"/>
          <w:lang w:val="es-ES"/>
        </w:rPr>
        <w:t>responsabilidad</w:t>
      </w:r>
      <w:r w:rsidR="001A21EB" w:rsidRPr="00A53AA8">
        <w:rPr>
          <w:rFonts w:ascii="Arial" w:hAnsi="Arial" w:cs="Arial"/>
          <w:sz w:val="24"/>
          <w:lang w:val="es-ES"/>
        </w:rPr>
        <w:t>es, lo que facilita la escalabilidad y la evolución del sistema a lo largo del tiempo</w:t>
      </w:r>
      <w:r w:rsidR="001A21EB">
        <w:rPr>
          <w:rFonts w:ascii="Arial" w:hAnsi="Arial" w:cs="Arial"/>
          <w:sz w:val="24"/>
          <w:lang w:val="es-ES"/>
        </w:rPr>
        <w:t xml:space="preserve"> </w:t>
      </w:r>
      <w:r w:rsidR="001A21EB">
        <w:rPr>
          <w:rFonts w:ascii="Arial" w:hAnsi="Arial" w:cs="Arial"/>
          <w:sz w:val="24"/>
          <w:lang w:val="es-ES"/>
        </w:rPr>
        <w:fldChar w:fldCharType="begin">
          <w:fldData xml:space="preserve">PEVuZE5vdGU+PENpdGU+PEF1dGhvcj5Sb2phczwvQXV0aG9yPjxZZWFyPjIwMDQ8L1llYXI+PFJl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</w:fldData>
        </w:fldChar>
      </w:r>
      <w:r w:rsidR="001A21EB">
        <w:rPr>
          <w:rFonts w:ascii="Arial" w:hAnsi="Arial" w:cs="Arial"/>
          <w:sz w:val="24"/>
          <w:lang w:val="es-ES"/>
        </w:rPr>
        <w:instrText xml:space="preserve"> ADDIN EN.CITE </w:instrText>
      </w:r>
      <w:r w:rsidR="001A21EB">
        <w:rPr>
          <w:rFonts w:ascii="Arial" w:hAnsi="Arial" w:cs="Arial"/>
          <w:sz w:val="24"/>
          <w:lang w:val="es-ES"/>
        </w:rPr>
        <w:fldChar w:fldCharType="begin">
          <w:fldData xml:space="preserve">PEVuZE5vdGU+PENpdGU+PEF1dGhvcj5Sb2phczwvQXV0aG9yPjxZZWFyPjIwMDQ8L1llYXI+PFJl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</w:fldData>
        </w:fldChar>
      </w:r>
      <w:r w:rsidR="001A21EB">
        <w:rPr>
          <w:rFonts w:ascii="Arial" w:hAnsi="Arial" w:cs="Arial"/>
          <w:sz w:val="24"/>
          <w:lang w:val="es-ES"/>
        </w:rPr>
        <w:instrText xml:space="preserve"> ADDIN EN.CITE.DATA </w:instrText>
      </w:r>
      <w:r w:rsidR="001A21EB">
        <w:rPr>
          <w:rFonts w:ascii="Arial" w:hAnsi="Arial" w:cs="Arial"/>
          <w:sz w:val="24"/>
          <w:lang w:val="es-ES"/>
        </w:rPr>
      </w:r>
      <w:r w:rsidR="001A21EB">
        <w:rPr>
          <w:rFonts w:ascii="Arial" w:hAnsi="Arial" w:cs="Arial"/>
          <w:sz w:val="24"/>
          <w:lang w:val="es-ES"/>
        </w:rPr>
        <w:fldChar w:fldCharType="end"/>
      </w:r>
      <w:r w:rsidR="001A21EB">
        <w:rPr>
          <w:rFonts w:ascii="Arial" w:hAnsi="Arial" w:cs="Arial"/>
          <w:sz w:val="24"/>
          <w:lang w:val="es-ES"/>
        </w:rPr>
        <w:fldChar w:fldCharType="separate"/>
      </w:r>
      <w:r w:rsidR="001A21EB">
        <w:rPr>
          <w:rFonts w:ascii="Arial" w:hAnsi="Arial" w:cs="Arial"/>
          <w:noProof/>
          <w:sz w:val="24"/>
          <w:lang w:val="es-ES"/>
        </w:rPr>
        <w:t>[15-17]</w:t>
      </w:r>
      <w:r w:rsidR="001A21EB">
        <w:rPr>
          <w:rFonts w:ascii="Arial" w:hAnsi="Arial" w:cs="Arial"/>
          <w:sz w:val="24"/>
          <w:lang w:val="es-ES"/>
        </w:rPr>
        <w:fldChar w:fldCharType="end"/>
      </w:r>
      <w:r w:rsidR="001A21EB" w:rsidRPr="00A53AA8">
        <w:rPr>
          <w:rFonts w:ascii="Arial" w:hAnsi="Arial" w:cs="Arial"/>
          <w:sz w:val="24"/>
          <w:lang w:val="es-ES"/>
        </w:rPr>
        <w:t>.</w:t>
      </w:r>
    </w:p>
    <w:p w:rsidR="00733A02" w:rsidRPr="00733A02" w:rsidRDefault="00733A02" w:rsidP="001A21EB">
      <w:pPr>
        <w:spacing w:line="360" w:lineRule="auto"/>
        <w:jc w:val="both"/>
        <w:rPr>
          <w:rFonts w:ascii="Arial" w:hAnsi="Arial" w:cs="Arial"/>
          <w:sz w:val="24"/>
          <w:lang w:val="es-ES"/>
        </w:rPr>
      </w:pPr>
      <w:r>
        <w:rPr>
          <w:rFonts w:ascii="Arial" w:hAnsi="Arial" w:cs="Arial"/>
          <w:sz w:val="24"/>
          <w:lang w:val="es-ES"/>
        </w:rPr>
        <w:t xml:space="preserve">Específicamente, en BHCVRP puede aplicarse para tratar los tipos de distancia. Actualmente, la distancia es utilizada en el proyecto mediante el patrón </w:t>
      </w:r>
      <w:r>
        <w:rPr>
          <w:rFonts w:ascii="Arial" w:hAnsi="Arial" w:cs="Arial"/>
          <w:i/>
          <w:sz w:val="24"/>
          <w:lang w:val="es-ES"/>
        </w:rPr>
        <w:t xml:space="preserve">Factory </w:t>
      </w:r>
      <w:proofErr w:type="spellStart"/>
      <w:r>
        <w:rPr>
          <w:rFonts w:ascii="Arial" w:hAnsi="Arial" w:cs="Arial"/>
          <w:i/>
          <w:sz w:val="24"/>
          <w:lang w:val="es-ES"/>
        </w:rPr>
        <w:t>Method</w:t>
      </w:r>
      <w:proofErr w:type="spellEnd"/>
      <w:r>
        <w:rPr>
          <w:rFonts w:ascii="Arial" w:hAnsi="Arial" w:cs="Arial"/>
          <w:sz w:val="24"/>
          <w:lang w:val="es-ES"/>
        </w:rPr>
        <w:t>. Sin embargo, en un futuro cercano se desea crear un componente aparte de BHCVRP, por lo que se</w:t>
      </w:r>
      <w:r w:rsidR="00B17041">
        <w:rPr>
          <w:rFonts w:ascii="Arial" w:hAnsi="Arial" w:cs="Arial"/>
          <w:sz w:val="24"/>
          <w:lang w:val="es-ES"/>
        </w:rPr>
        <w:t xml:space="preserve"> converti</w:t>
      </w:r>
      <w:r>
        <w:rPr>
          <w:rFonts w:ascii="Arial" w:hAnsi="Arial" w:cs="Arial"/>
          <w:sz w:val="24"/>
          <w:lang w:val="es-ES"/>
        </w:rPr>
        <w:t>ría</w:t>
      </w:r>
      <w:r w:rsidR="00B17041">
        <w:rPr>
          <w:rFonts w:ascii="Arial" w:hAnsi="Arial" w:cs="Arial"/>
          <w:sz w:val="24"/>
          <w:lang w:val="es-ES"/>
        </w:rPr>
        <w:t xml:space="preserve"> en</w:t>
      </w:r>
      <w:r>
        <w:rPr>
          <w:rFonts w:ascii="Arial" w:hAnsi="Arial" w:cs="Arial"/>
          <w:sz w:val="24"/>
          <w:lang w:val="es-ES"/>
        </w:rPr>
        <w:t xml:space="preserve"> un tercero</w:t>
      </w:r>
      <w:r w:rsidR="004D4D57">
        <w:rPr>
          <w:rFonts w:ascii="Arial" w:hAnsi="Arial" w:cs="Arial"/>
          <w:sz w:val="24"/>
          <w:lang w:val="es-ES"/>
        </w:rPr>
        <w:t>,</w:t>
      </w:r>
      <w:r>
        <w:rPr>
          <w:rFonts w:ascii="Arial" w:hAnsi="Arial" w:cs="Arial"/>
          <w:sz w:val="24"/>
          <w:lang w:val="es-ES"/>
        </w:rPr>
        <w:t xml:space="preserve"> que se incorporaría en la capa intermedia de la arquitectura n-capas con enfoque basado en re</w:t>
      </w:r>
      <w:r w:rsidR="00B97D7E">
        <w:rPr>
          <w:rFonts w:ascii="Arial" w:hAnsi="Arial" w:cs="Arial"/>
          <w:sz w:val="24"/>
          <w:lang w:val="es-ES"/>
        </w:rPr>
        <w:t>utilización previamente descrita</w:t>
      </w:r>
      <w:r>
        <w:rPr>
          <w:rFonts w:ascii="Arial" w:hAnsi="Arial" w:cs="Arial"/>
          <w:sz w:val="24"/>
          <w:lang w:val="es-ES"/>
        </w:rPr>
        <w:t>.</w:t>
      </w:r>
      <w:r w:rsidR="00EB251E">
        <w:rPr>
          <w:rFonts w:ascii="Arial" w:hAnsi="Arial" w:cs="Arial"/>
          <w:sz w:val="24"/>
          <w:lang w:val="es-ES"/>
        </w:rPr>
        <w:t xml:space="preserve"> Este componente manejaría las distancias </w:t>
      </w:r>
      <w:proofErr w:type="spellStart"/>
      <w:r w:rsidR="00EB251E">
        <w:rPr>
          <w:rFonts w:ascii="Arial" w:hAnsi="Arial" w:cs="Arial"/>
          <w:sz w:val="24"/>
          <w:lang w:val="es-ES"/>
        </w:rPr>
        <w:t>Euclidean</w:t>
      </w:r>
      <w:proofErr w:type="spellEnd"/>
      <w:r w:rsidR="00EB251E">
        <w:rPr>
          <w:rFonts w:ascii="Arial" w:hAnsi="Arial" w:cs="Arial"/>
          <w:sz w:val="24"/>
          <w:lang w:val="es-ES"/>
        </w:rPr>
        <w:t xml:space="preserve">, </w:t>
      </w:r>
      <w:proofErr w:type="spellStart"/>
      <w:r w:rsidR="00EB251E">
        <w:rPr>
          <w:rFonts w:ascii="Arial" w:hAnsi="Arial" w:cs="Arial"/>
          <w:sz w:val="24"/>
          <w:lang w:val="es-ES"/>
        </w:rPr>
        <w:t>Haversine</w:t>
      </w:r>
      <w:proofErr w:type="spellEnd"/>
      <w:r w:rsidR="00EB251E">
        <w:rPr>
          <w:rFonts w:ascii="Arial" w:hAnsi="Arial" w:cs="Arial"/>
          <w:sz w:val="24"/>
          <w:lang w:val="es-ES"/>
        </w:rPr>
        <w:t xml:space="preserve">, </w:t>
      </w:r>
      <w:proofErr w:type="spellStart"/>
      <w:r w:rsidR="00EB251E">
        <w:rPr>
          <w:rFonts w:ascii="Arial" w:hAnsi="Arial" w:cs="Arial"/>
          <w:sz w:val="24"/>
          <w:lang w:val="es-ES"/>
        </w:rPr>
        <w:t>Chebyshev</w:t>
      </w:r>
      <w:proofErr w:type="spellEnd"/>
      <w:r w:rsidR="00EB251E">
        <w:rPr>
          <w:rFonts w:ascii="Arial" w:hAnsi="Arial" w:cs="Arial"/>
          <w:sz w:val="24"/>
          <w:lang w:val="es-ES"/>
        </w:rPr>
        <w:t xml:space="preserve"> y Manhattan, y estaría relacionada con la biblioteca </w:t>
      </w:r>
      <w:proofErr w:type="spellStart"/>
      <w:r w:rsidR="00EB251E">
        <w:rPr>
          <w:rFonts w:ascii="Arial" w:hAnsi="Arial" w:cs="Arial"/>
          <w:sz w:val="24"/>
          <w:lang w:val="es-ES"/>
        </w:rPr>
        <w:t>OSRMLib</w:t>
      </w:r>
      <w:proofErr w:type="spellEnd"/>
      <w:r w:rsidR="00EB251E">
        <w:rPr>
          <w:rFonts w:ascii="Arial" w:hAnsi="Arial" w:cs="Arial"/>
          <w:sz w:val="24"/>
          <w:lang w:val="es-ES"/>
        </w:rPr>
        <w:t xml:space="preserve"> para el tratamiento de distancias reales. De esta manera, pudiera ser empleada por BHCVRP, pero también por BSS y BHAVRP.</w:t>
      </w:r>
    </w:p>
    <w:p w:rsidR="00651F4E" w:rsidRPr="001A21EB" w:rsidRDefault="00651F4E" w:rsidP="001A21EB">
      <w:pPr>
        <w:spacing w:line="360" w:lineRule="auto"/>
        <w:jc w:val="both"/>
        <w:rPr>
          <w:rFonts w:ascii="Arial" w:hAnsi="Arial" w:cs="Arial"/>
          <w:sz w:val="24"/>
          <w:lang w:val="es-ES"/>
        </w:rPr>
      </w:pPr>
    </w:p>
    <w:p w:rsidR="006E54A0" w:rsidRDefault="006E54A0">
      <w:pPr>
        <w:rPr>
          <w:rFonts w:ascii="Arial" w:eastAsiaTheme="majorEastAsia" w:hAnsi="Arial" w:cs="Arial"/>
          <w:b/>
          <w:sz w:val="28"/>
          <w:szCs w:val="28"/>
          <w:lang w:val="es-ES"/>
        </w:rPr>
      </w:pPr>
      <w:r>
        <w:rPr>
          <w:rFonts w:ascii="Arial" w:hAnsi="Arial" w:cs="Arial"/>
          <w:b/>
          <w:sz w:val="28"/>
          <w:szCs w:val="28"/>
          <w:lang w:val="es-ES"/>
        </w:rPr>
        <w:br w:type="page"/>
      </w:r>
    </w:p>
    <w:p w:rsidR="000F7CBA" w:rsidRPr="000F7CBA" w:rsidRDefault="000F7CBA" w:rsidP="000F7CBA">
      <w:pPr>
        <w:pStyle w:val="Heading1"/>
        <w:spacing w:line="360" w:lineRule="auto"/>
        <w:jc w:val="both"/>
        <w:rPr>
          <w:rFonts w:ascii="Arial" w:hAnsi="Arial" w:cs="Arial"/>
          <w:b/>
          <w:color w:val="auto"/>
          <w:sz w:val="28"/>
          <w:szCs w:val="28"/>
          <w:lang w:val="es-ES"/>
        </w:rPr>
      </w:pPr>
      <w:bookmarkStart w:id="59" w:name="_GoBack"/>
      <w:bookmarkEnd w:id="59"/>
      <w:r w:rsidRPr="000F7CBA">
        <w:rPr>
          <w:rFonts w:ascii="Arial" w:hAnsi="Arial" w:cs="Arial"/>
          <w:b/>
          <w:color w:val="auto"/>
          <w:sz w:val="28"/>
          <w:szCs w:val="28"/>
          <w:lang w:val="es-ES"/>
        </w:rPr>
        <w:lastRenderedPageBreak/>
        <w:t>Referencias bibliográficas</w:t>
      </w:r>
    </w:p>
    <w:p w:rsidR="001A21EB" w:rsidRPr="00A81F33" w:rsidRDefault="000F7CBA" w:rsidP="00A81F33">
      <w:pPr>
        <w:pStyle w:val="EndNoteBibliography"/>
        <w:spacing w:after="0" w:line="360" w:lineRule="auto"/>
        <w:ind w:left="720" w:hanging="720"/>
        <w:rPr>
          <w:rFonts w:ascii="Arial" w:hAnsi="Arial" w:cs="Arial"/>
          <w:sz w:val="24"/>
          <w:szCs w:val="24"/>
        </w:rPr>
      </w:pPr>
      <w:r w:rsidRPr="00A81F33">
        <w:rPr>
          <w:rFonts w:ascii="Arial" w:hAnsi="Arial" w:cs="Arial"/>
          <w:sz w:val="24"/>
          <w:szCs w:val="24"/>
          <w:lang w:val="es-ES"/>
        </w:rPr>
        <w:fldChar w:fldCharType="begin"/>
      </w:r>
      <w:r w:rsidRPr="00A81F33">
        <w:rPr>
          <w:rFonts w:ascii="Arial" w:hAnsi="Arial" w:cs="Arial"/>
          <w:sz w:val="24"/>
          <w:szCs w:val="24"/>
          <w:lang w:val="es-ES"/>
        </w:rPr>
        <w:instrText xml:space="preserve"> ADDIN EN.REFLIST </w:instrText>
      </w:r>
      <w:r w:rsidRPr="00A81F33">
        <w:rPr>
          <w:rFonts w:ascii="Arial" w:hAnsi="Arial" w:cs="Arial"/>
          <w:sz w:val="24"/>
          <w:szCs w:val="24"/>
          <w:lang w:val="es-ES"/>
        </w:rPr>
        <w:fldChar w:fldCharType="separate"/>
      </w:r>
      <w:r w:rsidR="001A21EB" w:rsidRPr="00A81F33">
        <w:rPr>
          <w:rFonts w:ascii="Arial" w:hAnsi="Arial" w:cs="Arial"/>
          <w:sz w:val="24"/>
          <w:szCs w:val="24"/>
        </w:rPr>
        <w:t>[1]</w:t>
      </w:r>
      <w:r w:rsidR="001A21EB" w:rsidRPr="00A81F33">
        <w:rPr>
          <w:rFonts w:ascii="Arial" w:hAnsi="Arial" w:cs="Arial"/>
          <w:sz w:val="24"/>
          <w:szCs w:val="24"/>
        </w:rPr>
        <w:tab/>
        <w:t>L. Díaz-Subi, "Nueva versión de la Biblioteca de Heurísticas de Construcción para Problemas de Planificación de Rutas de Vehículos," Tesis de diploma, Facultad de Ingeniería Informática, Instituto Superior Politécnico José Antonio Echeverría (CUJAE), 2016.</w:t>
      </w:r>
    </w:p>
    <w:p w:rsidR="001A21EB" w:rsidRPr="00A81F33" w:rsidRDefault="001A21EB" w:rsidP="00A81F33">
      <w:pPr>
        <w:pStyle w:val="EndNoteBibliography"/>
        <w:spacing w:after="0" w:line="360" w:lineRule="auto"/>
        <w:ind w:left="720" w:hanging="720"/>
        <w:rPr>
          <w:rFonts w:ascii="Arial" w:hAnsi="Arial" w:cs="Arial"/>
          <w:sz w:val="24"/>
          <w:szCs w:val="24"/>
        </w:rPr>
      </w:pPr>
      <w:r w:rsidRPr="00A81F33">
        <w:rPr>
          <w:rFonts w:ascii="Arial" w:hAnsi="Arial" w:cs="Arial"/>
          <w:sz w:val="24"/>
          <w:szCs w:val="24"/>
        </w:rPr>
        <w:t>[2]</w:t>
      </w:r>
      <w:r w:rsidRPr="00A81F33">
        <w:rPr>
          <w:rFonts w:ascii="Arial" w:hAnsi="Arial" w:cs="Arial"/>
          <w:sz w:val="24"/>
          <w:szCs w:val="24"/>
        </w:rPr>
        <w:tab/>
        <w:t xml:space="preserve">I. Torres, "Componente de software: BHCVRP," </w:t>
      </w:r>
      <w:r w:rsidRPr="00A81F33">
        <w:rPr>
          <w:rFonts w:ascii="Arial" w:hAnsi="Arial" w:cs="Arial"/>
          <w:i/>
          <w:sz w:val="24"/>
          <w:szCs w:val="24"/>
        </w:rPr>
        <w:t xml:space="preserve">Transferencia Tecnológica CITI, </w:t>
      </w:r>
      <w:r w:rsidRPr="00A81F33">
        <w:rPr>
          <w:rFonts w:ascii="Arial" w:hAnsi="Arial" w:cs="Arial"/>
          <w:sz w:val="24"/>
          <w:szCs w:val="24"/>
        </w:rPr>
        <w:t>2016.</w:t>
      </w:r>
    </w:p>
    <w:p w:rsidR="001A21EB" w:rsidRPr="00A81F33" w:rsidRDefault="001A21EB" w:rsidP="00A81F33">
      <w:pPr>
        <w:pStyle w:val="EndNoteBibliography"/>
        <w:spacing w:after="0" w:line="360" w:lineRule="auto"/>
        <w:ind w:left="720" w:hanging="720"/>
        <w:rPr>
          <w:rFonts w:ascii="Arial" w:hAnsi="Arial" w:cs="Arial"/>
          <w:sz w:val="24"/>
          <w:szCs w:val="24"/>
        </w:rPr>
      </w:pPr>
      <w:r w:rsidRPr="00A81F33">
        <w:rPr>
          <w:rFonts w:ascii="Arial" w:hAnsi="Arial" w:cs="Arial"/>
          <w:sz w:val="24"/>
          <w:szCs w:val="24"/>
        </w:rPr>
        <w:t>[3]</w:t>
      </w:r>
      <w:r w:rsidRPr="00A81F33">
        <w:rPr>
          <w:rFonts w:ascii="Arial" w:hAnsi="Arial" w:cs="Arial"/>
          <w:sz w:val="24"/>
          <w:szCs w:val="24"/>
        </w:rPr>
        <w:tab/>
        <w:t xml:space="preserve">C. B. Reynoso, "Introducción a la Arquitectura de Software," </w:t>
      </w:r>
      <w:r w:rsidRPr="00A81F33">
        <w:rPr>
          <w:rFonts w:ascii="Arial" w:hAnsi="Arial" w:cs="Arial"/>
          <w:i/>
          <w:sz w:val="24"/>
          <w:szCs w:val="24"/>
        </w:rPr>
        <w:t xml:space="preserve">Universidad de Buenos Aires, </w:t>
      </w:r>
      <w:r w:rsidRPr="00A81F33">
        <w:rPr>
          <w:rFonts w:ascii="Arial" w:hAnsi="Arial" w:cs="Arial"/>
          <w:sz w:val="24"/>
          <w:szCs w:val="24"/>
        </w:rPr>
        <w:t>vol. 33, 2004.</w:t>
      </w:r>
    </w:p>
    <w:p w:rsidR="001A21EB" w:rsidRPr="00A81F33" w:rsidRDefault="001A21EB" w:rsidP="00A81F33">
      <w:pPr>
        <w:pStyle w:val="EndNoteBibliography"/>
        <w:spacing w:after="0" w:line="360" w:lineRule="auto"/>
        <w:ind w:left="720" w:hanging="720"/>
        <w:rPr>
          <w:rFonts w:ascii="Arial" w:hAnsi="Arial" w:cs="Arial"/>
          <w:sz w:val="24"/>
          <w:szCs w:val="24"/>
        </w:rPr>
      </w:pPr>
      <w:r w:rsidRPr="00A81F33">
        <w:rPr>
          <w:rFonts w:ascii="Arial" w:hAnsi="Arial" w:cs="Arial"/>
          <w:sz w:val="24"/>
          <w:szCs w:val="24"/>
        </w:rPr>
        <w:t>[4]</w:t>
      </w:r>
      <w:r w:rsidRPr="00A81F33">
        <w:rPr>
          <w:rFonts w:ascii="Arial" w:hAnsi="Arial" w:cs="Arial"/>
          <w:sz w:val="24"/>
          <w:szCs w:val="24"/>
        </w:rPr>
        <w:tab/>
        <w:t>N. Pérez, "Incorporación de algoritmos de agrupamiento en la Biblioteca de Heurísticas de Asignación para Problemas de Planificación de Rutas de Vehículos con Múltiples Depósitos.," Trabajo de diploma para optar por el título de Ingeniería en Informática, Facultad de Ingeniería Informática, Universidad Tecnológica de La Habana "José Antonio Echeverría" (CUJAE), La Habana, 2022.</w:t>
      </w:r>
    </w:p>
    <w:p w:rsidR="001A21EB" w:rsidRPr="00A81F33" w:rsidRDefault="001A21EB" w:rsidP="00A81F33">
      <w:pPr>
        <w:pStyle w:val="EndNoteBibliography"/>
        <w:spacing w:after="0" w:line="360" w:lineRule="auto"/>
        <w:ind w:left="720" w:hanging="720"/>
        <w:rPr>
          <w:rFonts w:ascii="Arial" w:hAnsi="Arial" w:cs="Arial"/>
          <w:sz w:val="24"/>
          <w:szCs w:val="24"/>
        </w:rPr>
      </w:pPr>
      <w:r w:rsidRPr="00A81F33">
        <w:rPr>
          <w:rFonts w:ascii="Arial" w:hAnsi="Arial" w:cs="Arial"/>
          <w:sz w:val="24"/>
          <w:szCs w:val="24"/>
        </w:rPr>
        <w:t>[5]</w:t>
      </w:r>
      <w:r w:rsidRPr="00A81F33">
        <w:rPr>
          <w:rFonts w:ascii="Arial" w:hAnsi="Arial" w:cs="Arial"/>
          <w:sz w:val="24"/>
          <w:szCs w:val="24"/>
        </w:rPr>
        <w:tab/>
        <w:t xml:space="preserve">V. K. Madasu, T. Venna, T. Eltaeib, M. Moalla, N. Almuslet, and A. Badaoui, "Solid principles in software architecture and introduction to resm concept in oop," </w:t>
      </w:r>
      <w:r w:rsidRPr="00A81F33">
        <w:rPr>
          <w:rFonts w:ascii="Arial" w:hAnsi="Arial" w:cs="Arial"/>
          <w:i/>
          <w:sz w:val="24"/>
          <w:szCs w:val="24"/>
        </w:rPr>
        <w:t xml:space="preserve">Studies, </w:t>
      </w:r>
      <w:r w:rsidRPr="00A81F33">
        <w:rPr>
          <w:rFonts w:ascii="Arial" w:hAnsi="Arial" w:cs="Arial"/>
          <w:sz w:val="24"/>
          <w:szCs w:val="24"/>
        </w:rPr>
        <w:t>vol. 35, no. 38, p. 8, 2015.</w:t>
      </w:r>
    </w:p>
    <w:p w:rsidR="001A21EB" w:rsidRPr="00A81F33" w:rsidRDefault="001A21EB" w:rsidP="00A81F33">
      <w:pPr>
        <w:pStyle w:val="EndNoteBibliography"/>
        <w:spacing w:after="0" w:line="360" w:lineRule="auto"/>
        <w:ind w:left="720" w:hanging="720"/>
        <w:rPr>
          <w:rFonts w:ascii="Arial" w:hAnsi="Arial" w:cs="Arial"/>
          <w:sz w:val="24"/>
          <w:szCs w:val="24"/>
        </w:rPr>
      </w:pPr>
      <w:r w:rsidRPr="00A81F33">
        <w:rPr>
          <w:rFonts w:ascii="Arial" w:hAnsi="Arial" w:cs="Arial"/>
          <w:sz w:val="24"/>
          <w:szCs w:val="24"/>
        </w:rPr>
        <w:t>[6]</w:t>
      </w:r>
      <w:r w:rsidRPr="00A81F33">
        <w:rPr>
          <w:rFonts w:ascii="Arial" w:hAnsi="Arial" w:cs="Arial"/>
          <w:sz w:val="24"/>
          <w:szCs w:val="24"/>
        </w:rPr>
        <w:tab/>
        <w:t>P. Lalanda, "Style-specific techniques to design product-line architectures," ed: Thomson-CSF Corporate Research Laboratory, Domaine de Corbeville, Orsay, France, 1999.</w:t>
      </w:r>
    </w:p>
    <w:p w:rsidR="001A21EB" w:rsidRPr="00A81F33" w:rsidRDefault="001A21EB" w:rsidP="00A81F33">
      <w:pPr>
        <w:pStyle w:val="EndNoteBibliography"/>
        <w:spacing w:after="0" w:line="360" w:lineRule="auto"/>
        <w:ind w:left="720" w:hanging="720"/>
        <w:rPr>
          <w:rFonts w:ascii="Arial" w:hAnsi="Arial" w:cs="Arial"/>
          <w:sz w:val="24"/>
          <w:szCs w:val="24"/>
        </w:rPr>
      </w:pPr>
      <w:r w:rsidRPr="00A81F33">
        <w:rPr>
          <w:rFonts w:ascii="Arial" w:hAnsi="Arial" w:cs="Arial"/>
          <w:sz w:val="24"/>
          <w:szCs w:val="24"/>
        </w:rPr>
        <w:t>[7]</w:t>
      </w:r>
      <w:r w:rsidRPr="00A81F33">
        <w:rPr>
          <w:rFonts w:ascii="Arial" w:hAnsi="Arial" w:cs="Arial"/>
          <w:sz w:val="24"/>
          <w:szCs w:val="24"/>
        </w:rPr>
        <w:tab/>
        <w:t>R. Capilla Sevilla, "Temas Diseño y Arquitectura del Software," 2022.</w:t>
      </w:r>
    </w:p>
    <w:p w:rsidR="001A21EB" w:rsidRPr="00A81F33" w:rsidRDefault="001A21EB" w:rsidP="00A81F33">
      <w:pPr>
        <w:pStyle w:val="EndNoteBibliography"/>
        <w:spacing w:after="0" w:line="360" w:lineRule="auto"/>
        <w:ind w:left="720" w:hanging="720"/>
        <w:rPr>
          <w:rFonts w:ascii="Arial" w:hAnsi="Arial" w:cs="Arial"/>
          <w:sz w:val="24"/>
          <w:szCs w:val="24"/>
        </w:rPr>
      </w:pPr>
      <w:r w:rsidRPr="00A81F33">
        <w:rPr>
          <w:rFonts w:ascii="Arial" w:hAnsi="Arial" w:cs="Arial"/>
          <w:sz w:val="24"/>
          <w:szCs w:val="24"/>
        </w:rPr>
        <w:t>[8]</w:t>
      </w:r>
      <w:r w:rsidRPr="00A81F33">
        <w:rPr>
          <w:rFonts w:ascii="Arial" w:hAnsi="Arial" w:cs="Arial"/>
          <w:sz w:val="24"/>
          <w:szCs w:val="24"/>
        </w:rPr>
        <w:tab/>
        <w:t xml:space="preserve">G. Torossi, "Diseño de sistemas," </w:t>
      </w:r>
      <w:r w:rsidRPr="00A81F33">
        <w:rPr>
          <w:rFonts w:ascii="Arial" w:hAnsi="Arial" w:cs="Arial"/>
          <w:i/>
          <w:sz w:val="24"/>
          <w:szCs w:val="24"/>
        </w:rPr>
        <w:t xml:space="preserve">Universidad Tecnológica Nacional Disponible en </w:t>
      </w:r>
      <w:hyperlink r:id="rId21" w:history="1">
        <w:r w:rsidRPr="00A81F33">
          <w:rPr>
            <w:rStyle w:val="Hyperlink"/>
            <w:rFonts w:ascii="Arial" w:hAnsi="Arial" w:cs="Arial"/>
            <w:i/>
            <w:sz w:val="24"/>
            <w:szCs w:val="24"/>
          </w:rPr>
          <w:t>http://exa</w:t>
        </w:r>
      </w:hyperlink>
      <w:r w:rsidRPr="00A81F33">
        <w:rPr>
          <w:rFonts w:ascii="Arial" w:hAnsi="Arial" w:cs="Arial"/>
          <w:i/>
          <w:sz w:val="24"/>
          <w:szCs w:val="24"/>
        </w:rPr>
        <w:t>. unne. edu. ar/informatica/anasistem2/public_html/apuntes/de1. pdf</w:t>
      </w:r>
      <w:r w:rsidRPr="00A81F33">
        <w:rPr>
          <w:rFonts w:ascii="Arial" w:hAnsi="Arial" w:cs="Arial"/>
          <w:sz w:val="24"/>
          <w:szCs w:val="24"/>
        </w:rPr>
        <w:t>.</w:t>
      </w:r>
    </w:p>
    <w:p w:rsidR="001A21EB" w:rsidRPr="00A81F33" w:rsidRDefault="001A21EB" w:rsidP="00A81F33">
      <w:pPr>
        <w:pStyle w:val="EndNoteBibliography"/>
        <w:spacing w:after="0" w:line="360" w:lineRule="auto"/>
        <w:ind w:left="720" w:hanging="720"/>
        <w:rPr>
          <w:rFonts w:ascii="Arial" w:hAnsi="Arial" w:cs="Arial"/>
          <w:sz w:val="24"/>
          <w:szCs w:val="24"/>
        </w:rPr>
      </w:pPr>
      <w:r w:rsidRPr="00A81F33">
        <w:rPr>
          <w:rFonts w:ascii="Arial" w:hAnsi="Arial" w:cs="Arial"/>
          <w:sz w:val="24"/>
          <w:szCs w:val="24"/>
        </w:rPr>
        <w:t>[9]</w:t>
      </w:r>
      <w:r w:rsidRPr="00A81F33">
        <w:rPr>
          <w:rFonts w:ascii="Arial" w:hAnsi="Arial" w:cs="Arial"/>
          <w:sz w:val="24"/>
          <w:szCs w:val="24"/>
        </w:rPr>
        <w:tab/>
        <w:t xml:space="preserve">I. Sommerville and A. Wesley, "Introducción a la Ingeniería de Software," </w:t>
      </w:r>
      <w:r w:rsidRPr="00A81F33">
        <w:rPr>
          <w:rFonts w:ascii="Arial" w:hAnsi="Arial" w:cs="Arial"/>
          <w:i/>
          <w:sz w:val="24"/>
          <w:szCs w:val="24"/>
        </w:rPr>
        <w:t xml:space="preserve">I. Sommerville, Ingeniería de Software. Pearson Educación, </w:t>
      </w:r>
      <w:r w:rsidRPr="00A81F33">
        <w:rPr>
          <w:rFonts w:ascii="Arial" w:hAnsi="Arial" w:cs="Arial"/>
          <w:sz w:val="24"/>
          <w:szCs w:val="24"/>
        </w:rPr>
        <w:t>2011.</w:t>
      </w:r>
    </w:p>
    <w:p w:rsidR="001A21EB" w:rsidRPr="00A81F33" w:rsidRDefault="001A21EB" w:rsidP="00A81F33">
      <w:pPr>
        <w:pStyle w:val="EndNoteBibliography"/>
        <w:spacing w:after="0" w:line="360" w:lineRule="auto"/>
        <w:ind w:left="720" w:hanging="720"/>
        <w:rPr>
          <w:rFonts w:ascii="Arial" w:hAnsi="Arial" w:cs="Arial"/>
          <w:sz w:val="24"/>
          <w:szCs w:val="24"/>
        </w:rPr>
      </w:pPr>
      <w:r w:rsidRPr="00A81F33">
        <w:rPr>
          <w:rFonts w:ascii="Arial" w:hAnsi="Arial" w:cs="Arial"/>
          <w:sz w:val="24"/>
          <w:szCs w:val="24"/>
        </w:rPr>
        <w:t>[10]</w:t>
      </w:r>
      <w:r w:rsidRPr="00A81F33">
        <w:rPr>
          <w:rFonts w:ascii="Arial" w:hAnsi="Arial" w:cs="Arial"/>
          <w:sz w:val="24"/>
          <w:szCs w:val="24"/>
        </w:rPr>
        <w:tab/>
        <w:t xml:space="preserve">E. Gamma, R. Helm, R. Johnson, and J. Vlissides, </w:t>
      </w:r>
      <w:r w:rsidRPr="00A81F33">
        <w:rPr>
          <w:rFonts w:ascii="Arial" w:hAnsi="Arial" w:cs="Arial"/>
          <w:i/>
          <w:sz w:val="24"/>
          <w:szCs w:val="24"/>
        </w:rPr>
        <w:t>Design patterns: elements of reusable object-oriented software</w:t>
      </w:r>
      <w:r w:rsidRPr="00A81F33">
        <w:rPr>
          <w:rFonts w:ascii="Arial" w:hAnsi="Arial" w:cs="Arial"/>
          <w:sz w:val="24"/>
          <w:szCs w:val="24"/>
        </w:rPr>
        <w:t>. Pearson Deutschland GmbH, 1995.</w:t>
      </w:r>
    </w:p>
    <w:p w:rsidR="001A21EB" w:rsidRPr="00A81F33" w:rsidRDefault="001A21EB" w:rsidP="00A81F33">
      <w:pPr>
        <w:pStyle w:val="EndNoteBibliography"/>
        <w:spacing w:after="0" w:line="360" w:lineRule="auto"/>
        <w:ind w:left="720" w:hanging="720"/>
        <w:rPr>
          <w:rFonts w:ascii="Arial" w:hAnsi="Arial" w:cs="Arial"/>
          <w:sz w:val="24"/>
          <w:szCs w:val="24"/>
        </w:rPr>
      </w:pPr>
      <w:r w:rsidRPr="00A81F33">
        <w:rPr>
          <w:rFonts w:ascii="Arial" w:hAnsi="Arial" w:cs="Arial"/>
          <w:sz w:val="24"/>
          <w:szCs w:val="24"/>
        </w:rPr>
        <w:t>[11]</w:t>
      </w:r>
      <w:r w:rsidRPr="00A81F33">
        <w:rPr>
          <w:rFonts w:ascii="Arial" w:hAnsi="Arial" w:cs="Arial"/>
          <w:sz w:val="24"/>
          <w:szCs w:val="24"/>
        </w:rPr>
        <w:tab/>
        <w:t xml:space="preserve">B. Eckel, </w:t>
      </w:r>
      <w:r w:rsidRPr="00A81F33">
        <w:rPr>
          <w:rFonts w:ascii="Arial" w:hAnsi="Arial" w:cs="Arial"/>
          <w:i/>
          <w:sz w:val="24"/>
          <w:szCs w:val="24"/>
        </w:rPr>
        <w:t>Thinking in Patterns with Java</w:t>
      </w:r>
      <w:r w:rsidRPr="00A81F33">
        <w:rPr>
          <w:rFonts w:ascii="Arial" w:hAnsi="Arial" w:cs="Arial"/>
          <w:sz w:val="24"/>
          <w:szCs w:val="24"/>
        </w:rPr>
        <w:t>. President, MindView, Inc., 2003.</w:t>
      </w:r>
    </w:p>
    <w:p w:rsidR="001A21EB" w:rsidRPr="00A81F33" w:rsidRDefault="001A21EB" w:rsidP="00A81F33">
      <w:pPr>
        <w:pStyle w:val="EndNoteBibliography"/>
        <w:spacing w:after="0" w:line="360" w:lineRule="auto"/>
        <w:ind w:left="720" w:hanging="720"/>
        <w:rPr>
          <w:rFonts w:ascii="Arial" w:hAnsi="Arial" w:cs="Arial"/>
          <w:sz w:val="24"/>
          <w:szCs w:val="24"/>
        </w:rPr>
      </w:pPr>
      <w:r w:rsidRPr="00A81F33">
        <w:rPr>
          <w:rFonts w:ascii="Arial" w:hAnsi="Arial" w:cs="Arial"/>
          <w:sz w:val="24"/>
          <w:szCs w:val="24"/>
        </w:rPr>
        <w:t>[12]</w:t>
      </w:r>
      <w:r w:rsidRPr="00A81F33">
        <w:rPr>
          <w:rFonts w:ascii="Arial" w:hAnsi="Arial" w:cs="Arial"/>
          <w:sz w:val="24"/>
          <w:szCs w:val="24"/>
        </w:rPr>
        <w:tab/>
        <w:t xml:space="preserve">F. Martínez and J. Cueva, "Guía de Construcción de Software en Java con Patrones de Diseño, 2000," </w:t>
      </w:r>
      <w:r w:rsidRPr="00A81F33">
        <w:rPr>
          <w:rFonts w:ascii="Arial" w:hAnsi="Arial" w:cs="Arial"/>
          <w:i/>
          <w:sz w:val="24"/>
          <w:szCs w:val="24"/>
        </w:rPr>
        <w:t>Universidad de Oviedo: Escuela Universitaria de Ingeniería Técnica Informática</w:t>
      </w:r>
      <w:r w:rsidRPr="00A81F33">
        <w:rPr>
          <w:rFonts w:ascii="Arial" w:hAnsi="Arial" w:cs="Arial"/>
          <w:sz w:val="24"/>
          <w:szCs w:val="24"/>
        </w:rPr>
        <w:t>.</w:t>
      </w:r>
    </w:p>
    <w:p w:rsidR="001A21EB" w:rsidRPr="00A81F33" w:rsidRDefault="001A21EB" w:rsidP="00A81F33">
      <w:pPr>
        <w:pStyle w:val="EndNoteBibliography"/>
        <w:spacing w:after="0" w:line="360" w:lineRule="auto"/>
        <w:ind w:left="720" w:hanging="720"/>
        <w:rPr>
          <w:rFonts w:ascii="Arial" w:hAnsi="Arial" w:cs="Arial"/>
          <w:sz w:val="24"/>
          <w:szCs w:val="24"/>
        </w:rPr>
      </w:pPr>
      <w:r w:rsidRPr="00A81F33">
        <w:rPr>
          <w:rFonts w:ascii="Arial" w:hAnsi="Arial" w:cs="Arial"/>
          <w:sz w:val="24"/>
          <w:szCs w:val="24"/>
        </w:rPr>
        <w:lastRenderedPageBreak/>
        <w:t>[13]</w:t>
      </w:r>
      <w:r w:rsidRPr="00A81F33">
        <w:rPr>
          <w:rFonts w:ascii="Arial" w:hAnsi="Arial" w:cs="Arial"/>
          <w:sz w:val="24"/>
          <w:szCs w:val="24"/>
        </w:rPr>
        <w:tab/>
        <w:t xml:space="preserve">P. Lalanda, "Shared repository pattern," in </w:t>
      </w:r>
      <w:r w:rsidRPr="00A81F33">
        <w:rPr>
          <w:rFonts w:ascii="Arial" w:hAnsi="Arial" w:cs="Arial"/>
          <w:i/>
          <w:sz w:val="24"/>
          <w:szCs w:val="24"/>
        </w:rPr>
        <w:t>Proc. 5th Annual Conference on the Pattern Languages of Programs</w:t>
      </w:r>
      <w:r w:rsidRPr="00A81F33">
        <w:rPr>
          <w:rFonts w:ascii="Arial" w:hAnsi="Arial" w:cs="Arial"/>
          <w:sz w:val="24"/>
          <w:szCs w:val="24"/>
        </w:rPr>
        <w:t>, 1998: Citeseer.</w:t>
      </w:r>
    </w:p>
    <w:p w:rsidR="001A21EB" w:rsidRPr="00A81F33" w:rsidRDefault="001A21EB" w:rsidP="00A81F33">
      <w:pPr>
        <w:pStyle w:val="EndNoteBibliography"/>
        <w:spacing w:after="0" w:line="360" w:lineRule="auto"/>
        <w:ind w:left="720" w:hanging="720"/>
        <w:rPr>
          <w:rFonts w:ascii="Arial" w:hAnsi="Arial" w:cs="Arial"/>
          <w:sz w:val="24"/>
          <w:szCs w:val="24"/>
        </w:rPr>
      </w:pPr>
      <w:r w:rsidRPr="00A81F33">
        <w:rPr>
          <w:rFonts w:ascii="Arial" w:hAnsi="Arial" w:cs="Arial"/>
          <w:sz w:val="24"/>
          <w:szCs w:val="24"/>
        </w:rPr>
        <w:t>[14]</w:t>
      </w:r>
      <w:r w:rsidRPr="00A81F33">
        <w:rPr>
          <w:rFonts w:ascii="Arial" w:hAnsi="Arial" w:cs="Arial"/>
          <w:sz w:val="24"/>
          <w:szCs w:val="24"/>
        </w:rPr>
        <w:tab/>
        <w:t xml:space="preserve">L. Heiland, M. Hauser, and J. Bogner, "Design Patterns for AI-based Systems: A Multivocal Literature Review and Pattern Repository," in </w:t>
      </w:r>
      <w:r w:rsidRPr="00A81F33">
        <w:rPr>
          <w:rFonts w:ascii="Arial" w:hAnsi="Arial" w:cs="Arial"/>
          <w:i/>
          <w:sz w:val="24"/>
          <w:szCs w:val="24"/>
        </w:rPr>
        <w:t>2023 IEEE/ACM 2nd International Conference on AI Engineering–Software Engineering for AI (CAIN)</w:t>
      </w:r>
      <w:r w:rsidRPr="00A81F33">
        <w:rPr>
          <w:rFonts w:ascii="Arial" w:hAnsi="Arial" w:cs="Arial"/>
          <w:sz w:val="24"/>
          <w:szCs w:val="24"/>
        </w:rPr>
        <w:t>, 2023, pp. 184-196: IEEE.</w:t>
      </w:r>
    </w:p>
    <w:p w:rsidR="001A21EB" w:rsidRPr="00A81F33" w:rsidRDefault="001A21EB" w:rsidP="00A81F33">
      <w:pPr>
        <w:pStyle w:val="EndNoteBibliography"/>
        <w:spacing w:after="0" w:line="360" w:lineRule="auto"/>
        <w:ind w:left="720" w:hanging="720"/>
        <w:rPr>
          <w:rFonts w:ascii="Arial" w:hAnsi="Arial" w:cs="Arial"/>
          <w:sz w:val="24"/>
          <w:szCs w:val="24"/>
        </w:rPr>
      </w:pPr>
      <w:r w:rsidRPr="00A81F33">
        <w:rPr>
          <w:rFonts w:ascii="Arial" w:hAnsi="Arial" w:cs="Arial"/>
          <w:sz w:val="24"/>
          <w:szCs w:val="24"/>
        </w:rPr>
        <w:t>[15]</w:t>
      </w:r>
      <w:r w:rsidRPr="00A81F33">
        <w:rPr>
          <w:rFonts w:ascii="Arial" w:hAnsi="Arial" w:cs="Arial"/>
          <w:sz w:val="24"/>
          <w:szCs w:val="24"/>
        </w:rPr>
        <w:tab/>
        <w:t xml:space="preserve">M. A. Rojas and J. C. M. García, "Introducción y principios básicos del desarrollo de software basado en componentes," </w:t>
      </w:r>
      <w:r w:rsidRPr="00A81F33">
        <w:rPr>
          <w:rFonts w:ascii="Arial" w:hAnsi="Arial" w:cs="Arial"/>
          <w:i/>
          <w:sz w:val="24"/>
          <w:szCs w:val="24"/>
        </w:rPr>
        <w:t xml:space="preserve">Colombia2004. ISBN. DOI [Citado, </w:t>
      </w:r>
      <w:r w:rsidRPr="00A81F33">
        <w:rPr>
          <w:rFonts w:ascii="Arial" w:hAnsi="Arial" w:cs="Arial"/>
          <w:sz w:val="24"/>
          <w:szCs w:val="24"/>
        </w:rPr>
        <w:t>2004.</w:t>
      </w:r>
    </w:p>
    <w:p w:rsidR="001A21EB" w:rsidRPr="00A81F33" w:rsidRDefault="001A21EB" w:rsidP="00A81F33">
      <w:pPr>
        <w:pStyle w:val="EndNoteBibliography"/>
        <w:spacing w:after="0" w:line="360" w:lineRule="auto"/>
        <w:ind w:left="720" w:hanging="720"/>
        <w:rPr>
          <w:rFonts w:ascii="Arial" w:hAnsi="Arial" w:cs="Arial"/>
          <w:sz w:val="24"/>
          <w:szCs w:val="24"/>
        </w:rPr>
      </w:pPr>
      <w:r w:rsidRPr="00A81F33">
        <w:rPr>
          <w:rFonts w:ascii="Arial" w:hAnsi="Arial" w:cs="Arial"/>
          <w:sz w:val="24"/>
          <w:szCs w:val="24"/>
        </w:rPr>
        <w:t>[16]</w:t>
      </w:r>
      <w:r w:rsidRPr="00A81F33">
        <w:rPr>
          <w:rFonts w:ascii="Arial" w:hAnsi="Arial" w:cs="Arial"/>
          <w:sz w:val="24"/>
          <w:szCs w:val="24"/>
        </w:rPr>
        <w:tab/>
        <w:t xml:space="preserve">A. Vignaga and D. Perovich, "Enfoque metodológico para el desarrollo basado en componentes," </w:t>
      </w:r>
      <w:r w:rsidRPr="00A81F33">
        <w:rPr>
          <w:rFonts w:ascii="Arial" w:hAnsi="Arial" w:cs="Arial"/>
          <w:i/>
          <w:sz w:val="24"/>
          <w:szCs w:val="24"/>
        </w:rPr>
        <w:t xml:space="preserve">Instituto de Computación Facultad de Ingeniería Universidad de la República, Uruguay, </w:t>
      </w:r>
      <w:r w:rsidRPr="00A81F33">
        <w:rPr>
          <w:rFonts w:ascii="Arial" w:hAnsi="Arial" w:cs="Arial"/>
          <w:sz w:val="24"/>
          <w:szCs w:val="24"/>
        </w:rPr>
        <w:t>2003.</w:t>
      </w:r>
    </w:p>
    <w:p w:rsidR="001A21EB" w:rsidRPr="00A81F33" w:rsidRDefault="001A21EB" w:rsidP="00A81F33">
      <w:pPr>
        <w:pStyle w:val="EndNoteBibliography"/>
        <w:spacing w:line="360" w:lineRule="auto"/>
        <w:ind w:left="720" w:hanging="720"/>
        <w:rPr>
          <w:rFonts w:ascii="Arial" w:hAnsi="Arial" w:cs="Arial"/>
          <w:sz w:val="24"/>
          <w:szCs w:val="24"/>
        </w:rPr>
      </w:pPr>
      <w:r w:rsidRPr="00A81F33">
        <w:rPr>
          <w:rFonts w:ascii="Arial" w:hAnsi="Arial" w:cs="Arial"/>
          <w:sz w:val="24"/>
          <w:szCs w:val="24"/>
        </w:rPr>
        <w:t>[17]</w:t>
      </w:r>
      <w:r w:rsidRPr="00A81F33">
        <w:rPr>
          <w:rFonts w:ascii="Arial" w:hAnsi="Arial" w:cs="Arial"/>
          <w:sz w:val="24"/>
          <w:szCs w:val="24"/>
        </w:rPr>
        <w:tab/>
        <w:t xml:space="preserve">J. Montilva, N. Arapé, and J. Colmenares, "Desarrollo de software basado en componentes," in </w:t>
      </w:r>
      <w:r w:rsidRPr="00A81F33">
        <w:rPr>
          <w:rFonts w:ascii="Arial" w:hAnsi="Arial" w:cs="Arial"/>
          <w:i/>
          <w:sz w:val="24"/>
          <w:szCs w:val="24"/>
        </w:rPr>
        <w:t>Actas del IV. Congreso de Automatización y Control. Mérida, Venezuela</w:t>
      </w:r>
      <w:r w:rsidRPr="00A81F33">
        <w:rPr>
          <w:rFonts w:ascii="Arial" w:hAnsi="Arial" w:cs="Arial"/>
          <w:sz w:val="24"/>
          <w:szCs w:val="24"/>
        </w:rPr>
        <w:t>, 2003.</w:t>
      </w:r>
    </w:p>
    <w:p w:rsidR="00F87D18" w:rsidRPr="00077FF0" w:rsidRDefault="000F7CBA" w:rsidP="00A81F33">
      <w:pPr>
        <w:pStyle w:val="EndNoteBibliography"/>
        <w:spacing w:line="360" w:lineRule="auto"/>
        <w:ind w:left="720" w:hanging="720"/>
        <w:rPr>
          <w:lang w:val="es-ES"/>
        </w:rPr>
      </w:pPr>
      <w:r w:rsidRPr="00A81F33">
        <w:rPr>
          <w:rFonts w:ascii="Arial" w:hAnsi="Arial" w:cs="Arial"/>
          <w:sz w:val="24"/>
          <w:szCs w:val="24"/>
          <w:lang w:val="es-ES"/>
        </w:rPr>
        <w:fldChar w:fldCharType="end"/>
      </w:r>
    </w:p>
    <w:sectPr w:rsidR="00F87D18" w:rsidRPr="00077FF0" w:rsidSect="00EA11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6A08" w:rsidRDefault="00216A08" w:rsidP="008855F0">
      <w:pPr>
        <w:spacing w:after="0" w:line="240" w:lineRule="auto"/>
      </w:pPr>
      <w:r>
        <w:separator/>
      </w:r>
    </w:p>
  </w:endnote>
  <w:endnote w:type="continuationSeparator" w:id="0">
    <w:p w:rsidR="00216A08" w:rsidRDefault="00216A08" w:rsidP="00885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6A08" w:rsidRDefault="00216A08" w:rsidP="008855F0">
      <w:pPr>
        <w:spacing w:after="0" w:line="240" w:lineRule="auto"/>
      </w:pPr>
      <w:r>
        <w:separator/>
      </w:r>
    </w:p>
  </w:footnote>
  <w:footnote w:type="continuationSeparator" w:id="0">
    <w:p w:rsidR="00216A08" w:rsidRDefault="00216A08" w:rsidP="00885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55F0" w:rsidRDefault="008855F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6F42F3"/>
    <w:multiLevelType w:val="hybridMultilevel"/>
    <w:tmpl w:val="2F9854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2225A6"/>
    <w:multiLevelType w:val="hybridMultilevel"/>
    <w:tmpl w:val="39060F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3574F9"/>
    <w:multiLevelType w:val="hybridMultilevel"/>
    <w:tmpl w:val="7612EF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264A5A"/>
    <w:multiLevelType w:val="hybridMultilevel"/>
    <w:tmpl w:val="69C2A0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B959E8"/>
    <w:multiLevelType w:val="hybridMultilevel"/>
    <w:tmpl w:val="CDD032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0F1787"/>
    <w:multiLevelType w:val="hybridMultilevel"/>
    <w:tmpl w:val="825447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446897"/>
    <w:multiLevelType w:val="hybridMultilevel"/>
    <w:tmpl w:val="E1CE1E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0"/>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texx5tla9zpwe2sd85xrt5wravp0rp0p20&quot;&gt;PP2&lt;record-ids&gt;&lt;item&gt;97&lt;/item&gt;&lt;item&gt;98&lt;/item&gt;&lt;/record-ids&gt;&lt;/item&gt;&lt;/Libraries&gt;"/>
  </w:docVars>
  <w:rsids>
    <w:rsidRoot w:val="00F16B13"/>
    <w:rsid w:val="00077FF0"/>
    <w:rsid w:val="000F37C3"/>
    <w:rsid w:val="000F7CBA"/>
    <w:rsid w:val="00111FED"/>
    <w:rsid w:val="001A21EB"/>
    <w:rsid w:val="00216A08"/>
    <w:rsid w:val="00222E7F"/>
    <w:rsid w:val="002659A5"/>
    <w:rsid w:val="002C0A64"/>
    <w:rsid w:val="00322613"/>
    <w:rsid w:val="003F331B"/>
    <w:rsid w:val="00404EEF"/>
    <w:rsid w:val="004D4D57"/>
    <w:rsid w:val="0056432F"/>
    <w:rsid w:val="0063301F"/>
    <w:rsid w:val="00651F4E"/>
    <w:rsid w:val="006B2B51"/>
    <w:rsid w:val="006B6823"/>
    <w:rsid w:val="006E54A0"/>
    <w:rsid w:val="006F0B46"/>
    <w:rsid w:val="0071197F"/>
    <w:rsid w:val="00733A02"/>
    <w:rsid w:val="00842AB3"/>
    <w:rsid w:val="008855F0"/>
    <w:rsid w:val="008A6508"/>
    <w:rsid w:val="00930789"/>
    <w:rsid w:val="00934B42"/>
    <w:rsid w:val="009428B5"/>
    <w:rsid w:val="00970CE4"/>
    <w:rsid w:val="00991546"/>
    <w:rsid w:val="00A22F6A"/>
    <w:rsid w:val="00A81F33"/>
    <w:rsid w:val="00AF3243"/>
    <w:rsid w:val="00B17041"/>
    <w:rsid w:val="00B97D7E"/>
    <w:rsid w:val="00BA06A0"/>
    <w:rsid w:val="00BB5FAB"/>
    <w:rsid w:val="00BD5915"/>
    <w:rsid w:val="00C45305"/>
    <w:rsid w:val="00C92200"/>
    <w:rsid w:val="00CD293D"/>
    <w:rsid w:val="00DC3B64"/>
    <w:rsid w:val="00E0257E"/>
    <w:rsid w:val="00E53313"/>
    <w:rsid w:val="00E8249B"/>
    <w:rsid w:val="00E962EF"/>
    <w:rsid w:val="00E96869"/>
    <w:rsid w:val="00EA11CF"/>
    <w:rsid w:val="00EB251E"/>
    <w:rsid w:val="00F16B13"/>
    <w:rsid w:val="00F87D18"/>
    <w:rsid w:val="00FF6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DD04E5"/>
  <w15:chartTrackingRefBased/>
  <w15:docId w15:val="{231EB92A-51C2-4F9F-98FB-6FDF6A359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F7C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77FF0"/>
    <w:pPr>
      <w:keepNext/>
      <w:keepLines/>
      <w:suppressAutoHyphens/>
      <w:spacing w:before="40" w:after="0"/>
      <w:outlineLvl w:val="1"/>
    </w:pPr>
    <w:rPr>
      <w:rFonts w:asciiTheme="majorHAnsi" w:eastAsiaTheme="majorEastAsia" w:hAnsiTheme="majorHAnsi" w:cstheme="majorBidi"/>
      <w:color w:val="2E74B5" w:themeColor="accent1" w:themeShade="BF"/>
      <w:sz w:val="26"/>
      <w:szCs w:val="26"/>
      <w:lang w:val="es-ES"/>
    </w:rPr>
  </w:style>
  <w:style w:type="paragraph" w:styleId="Heading3">
    <w:name w:val="heading 3"/>
    <w:basedOn w:val="Normal"/>
    <w:next w:val="Normal"/>
    <w:link w:val="Heading3Char"/>
    <w:uiPriority w:val="9"/>
    <w:unhideWhenUsed/>
    <w:qFormat/>
    <w:rsid w:val="00077FF0"/>
    <w:pPr>
      <w:keepNext/>
      <w:keepLines/>
      <w:suppressAutoHyphens/>
      <w:spacing w:before="40" w:after="0"/>
      <w:outlineLvl w:val="2"/>
    </w:pPr>
    <w:rPr>
      <w:rFonts w:asciiTheme="majorHAnsi" w:eastAsiaTheme="majorEastAsia" w:hAnsiTheme="majorHAnsi" w:cstheme="majorBidi"/>
      <w:color w:val="1F4D78" w:themeColor="accent1" w:themeShade="7F"/>
      <w:sz w:val="24"/>
      <w:szCs w:val="24"/>
      <w:lang w:val="es-E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rabajosCar">
    <w:name w:val="Trabajos Car"/>
    <w:basedOn w:val="DefaultParagraphFont"/>
    <w:link w:val="Trabajos"/>
    <w:qFormat/>
    <w:rsid w:val="008855F0"/>
    <w:rPr>
      <w:rFonts w:ascii="Arial" w:hAnsi="Arial" w:cs="Arial"/>
      <w:sz w:val="24"/>
    </w:rPr>
  </w:style>
  <w:style w:type="paragraph" w:customStyle="1" w:styleId="Trabajos">
    <w:name w:val="Trabajos"/>
    <w:basedOn w:val="Normal"/>
    <w:link w:val="TrabajosCar"/>
    <w:qFormat/>
    <w:rsid w:val="008855F0"/>
    <w:pPr>
      <w:suppressAutoHyphens/>
      <w:spacing w:line="360" w:lineRule="auto"/>
      <w:jc w:val="both"/>
    </w:pPr>
    <w:rPr>
      <w:rFonts w:ascii="Arial" w:hAnsi="Arial" w:cs="Arial"/>
      <w:sz w:val="24"/>
    </w:rPr>
  </w:style>
  <w:style w:type="paragraph" w:styleId="Header">
    <w:name w:val="header"/>
    <w:basedOn w:val="Normal"/>
    <w:link w:val="HeaderChar"/>
    <w:uiPriority w:val="99"/>
    <w:unhideWhenUsed/>
    <w:rsid w:val="00885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55F0"/>
  </w:style>
  <w:style w:type="paragraph" w:styleId="Footer">
    <w:name w:val="footer"/>
    <w:basedOn w:val="Normal"/>
    <w:link w:val="FooterChar"/>
    <w:uiPriority w:val="99"/>
    <w:unhideWhenUsed/>
    <w:rsid w:val="00885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5F0"/>
  </w:style>
  <w:style w:type="paragraph" w:styleId="Caption">
    <w:name w:val="caption"/>
    <w:basedOn w:val="Normal"/>
    <w:next w:val="Normal"/>
    <w:uiPriority w:val="35"/>
    <w:unhideWhenUsed/>
    <w:qFormat/>
    <w:rsid w:val="008855F0"/>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qFormat/>
    <w:rsid w:val="00077FF0"/>
    <w:rPr>
      <w:rFonts w:asciiTheme="majorHAnsi" w:eastAsiaTheme="majorEastAsia" w:hAnsiTheme="majorHAnsi" w:cstheme="majorBidi"/>
      <w:color w:val="2E74B5" w:themeColor="accent1" w:themeShade="BF"/>
      <w:sz w:val="26"/>
      <w:szCs w:val="26"/>
      <w:lang w:val="es-ES"/>
    </w:rPr>
  </w:style>
  <w:style w:type="character" w:customStyle="1" w:styleId="Heading3Char">
    <w:name w:val="Heading 3 Char"/>
    <w:basedOn w:val="DefaultParagraphFont"/>
    <w:link w:val="Heading3"/>
    <w:uiPriority w:val="9"/>
    <w:qFormat/>
    <w:rsid w:val="00077FF0"/>
    <w:rPr>
      <w:rFonts w:asciiTheme="majorHAnsi" w:eastAsiaTheme="majorEastAsia" w:hAnsiTheme="majorHAnsi" w:cstheme="majorBidi"/>
      <w:color w:val="1F4D78" w:themeColor="accent1" w:themeShade="7F"/>
      <w:sz w:val="24"/>
      <w:szCs w:val="24"/>
      <w:lang w:val="es-ES"/>
    </w:rPr>
  </w:style>
  <w:style w:type="table" w:styleId="TableGrid">
    <w:name w:val="Table Grid"/>
    <w:basedOn w:val="TableNormal"/>
    <w:uiPriority w:val="39"/>
    <w:rsid w:val="00077FF0"/>
    <w:pPr>
      <w:suppressAutoHyphens/>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77FF0"/>
    <w:pPr>
      <w:ind w:left="720"/>
      <w:contextualSpacing/>
    </w:pPr>
  </w:style>
  <w:style w:type="paragraph" w:customStyle="1" w:styleId="EndNoteBibliographyTitle">
    <w:name w:val="EndNote Bibliography Title"/>
    <w:basedOn w:val="Normal"/>
    <w:link w:val="EndNoteBibliographyTitleChar"/>
    <w:rsid w:val="000F7CBA"/>
    <w:pPr>
      <w:spacing w:after="0"/>
      <w:jc w:val="center"/>
    </w:pPr>
    <w:rPr>
      <w:rFonts w:ascii="Calibri" w:hAnsi="Calibri" w:cs="Calibri"/>
      <w:noProof/>
    </w:rPr>
  </w:style>
  <w:style w:type="character" w:customStyle="1" w:styleId="EndNoteBibliographyTitleChar">
    <w:name w:val="EndNote Bibliography Title Char"/>
    <w:basedOn w:val="TrabajosCar"/>
    <w:link w:val="EndNoteBibliographyTitle"/>
    <w:rsid w:val="000F7CBA"/>
    <w:rPr>
      <w:rFonts w:ascii="Calibri" w:hAnsi="Calibri" w:cs="Calibri"/>
      <w:noProof/>
      <w:sz w:val="24"/>
    </w:rPr>
  </w:style>
  <w:style w:type="paragraph" w:customStyle="1" w:styleId="EndNoteBibliography">
    <w:name w:val="EndNote Bibliography"/>
    <w:basedOn w:val="Normal"/>
    <w:link w:val="EndNoteBibliographyChar"/>
    <w:rsid w:val="000F7CBA"/>
    <w:pPr>
      <w:spacing w:line="240" w:lineRule="auto"/>
      <w:jc w:val="both"/>
    </w:pPr>
    <w:rPr>
      <w:rFonts w:ascii="Calibri" w:hAnsi="Calibri" w:cs="Calibri"/>
      <w:noProof/>
    </w:rPr>
  </w:style>
  <w:style w:type="character" w:customStyle="1" w:styleId="EndNoteBibliographyChar">
    <w:name w:val="EndNote Bibliography Char"/>
    <w:basedOn w:val="TrabajosCar"/>
    <w:link w:val="EndNoteBibliography"/>
    <w:rsid w:val="000F7CBA"/>
    <w:rPr>
      <w:rFonts w:ascii="Calibri" w:hAnsi="Calibri" w:cs="Calibri"/>
      <w:noProof/>
      <w:sz w:val="24"/>
    </w:rPr>
  </w:style>
  <w:style w:type="character" w:styleId="Hyperlink">
    <w:name w:val="Hyperlink"/>
    <w:basedOn w:val="DefaultParagraphFont"/>
    <w:uiPriority w:val="99"/>
    <w:unhideWhenUsed/>
    <w:rsid w:val="000F7CBA"/>
    <w:rPr>
      <w:color w:val="0563C1" w:themeColor="hyperlink"/>
      <w:u w:val="single"/>
    </w:rPr>
  </w:style>
  <w:style w:type="character" w:customStyle="1" w:styleId="Heading1Char">
    <w:name w:val="Heading 1 Char"/>
    <w:basedOn w:val="DefaultParagraphFont"/>
    <w:link w:val="Heading1"/>
    <w:uiPriority w:val="9"/>
    <w:rsid w:val="000F7CBA"/>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ettings" Target="settings.xml"/><Relationship Id="rId21" Type="http://schemas.openxmlformats.org/officeDocument/2006/relationships/hyperlink" Target="http://exa" TargetMode="Externa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513</TotalTime>
  <Pages>29</Pages>
  <Words>8958</Words>
  <Characters>51066</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dc:creator>
  <cp:keywords/>
  <dc:description/>
  <cp:lastModifiedBy>Nanda</cp:lastModifiedBy>
  <cp:revision>47</cp:revision>
  <dcterms:created xsi:type="dcterms:W3CDTF">2024-11-20T16:50:00Z</dcterms:created>
  <dcterms:modified xsi:type="dcterms:W3CDTF">2024-11-22T22:30:00Z</dcterms:modified>
</cp:coreProperties>
</file>