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CF8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5EF1FAE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6D89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 w14:paraId="6C5AA370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 w14:paraId="0CB9B96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EP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1704</w:t>
            </w:r>
          </w:p>
        </w:tc>
      </w:tr>
      <w:tr w14:paraId="634E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08B0D2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094B588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水性环氧乳液</w:t>
            </w:r>
          </w:p>
        </w:tc>
      </w:tr>
      <w:tr w14:paraId="69AF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03AB9B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C67C3DE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环氧水分散体</w:t>
            </w:r>
          </w:p>
        </w:tc>
      </w:tr>
      <w:tr w14:paraId="663D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9A924D1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E65F9B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0387A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D25862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47D71E">
            <w:pPr>
              <w:spacing w:line="300" w:lineRule="auto"/>
              <w:rPr>
                <w:sz w:val="24"/>
              </w:rPr>
            </w:pPr>
          </w:p>
        </w:tc>
      </w:tr>
      <w:tr w14:paraId="481E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B8D448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58F84F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668B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B47F64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E183A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7D2D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7DDCCFB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E9E569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391E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DF8F099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2EDCAB4F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1F8F86F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3BA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2CEA9F5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1620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D9A1AFA"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1A94E97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2.1 物质或混合物的分类</w:t>
            </w:r>
          </w:p>
          <w:p w14:paraId="445C432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B2FB83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对水环境有慢性危害, 类别 3 (H412)</w:t>
            </w:r>
          </w:p>
          <w:p w14:paraId="0089D54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4DABDE1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  <w:p w14:paraId="13702D9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危害性说明:</w:t>
            </w:r>
          </w:p>
          <w:p w14:paraId="11DF3B1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H412 对水生生物有害并具有长期持续影响。</w:t>
            </w:r>
          </w:p>
          <w:p w14:paraId="4C35932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防范说明:</w:t>
            </w:r>
          </w:p>
          <w:p w14:paraId="0C5C58C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P273 禁止排入环境。</w:t>
            </w:r>
          </w:p>
          <w:p w14:paraId="534E239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P501 将本品或其容器送至有资质的废物处理厂处置。</w:t>
            </w:r>
          </w:p>
          <w:p w14:paraId="35EF293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  <w:p w14:paraId="5F2AB8F8">
            <w:pPr>
              <w:spacing w:line="300" w:lineRule="auto"/>
              <w:ind w:left="458" w:leftChars="218"/>
              <w:rPr>
                <w:sz w:val="24"/>
              </w:rPr>
            </w:pPr>
          </w:p>
        </w:tc>
      </w:tr>
    </w:tbl>
    <w:p w14:paraId="2741B581">
      <w:pPr>
        <w:rPr>
          <w:sz w:val="24"/>
        </w:rPr>
      </w:pPr>
    </w:p>
    <w:p w14:paraId="0D7B8A56">
      <w:pPr>
        <w:rPr>
          <w:sz w:val="24"/>
        </w:rPr>
      </w:pPr>
    </w:p>
    <w:p w14:paraId="143BFC9D">
      <w:pPr>
        <w:rPr>
          <w:sz w:val="24"/>
        </w:rPr>
      </w:pPr>
    </w:p>
    <w:p w14:paraId="6437E738">
      <w:pPr>
        <w:rPr>
          <w:sz w:val="24"/>
        </w:rPr>
      </w:pPr>
    </w:p>
    <w:p w14:paraId="405C9DAC">
      <w:pPr>
        <w:rPr>
          <w:sz w:val="24"/>
        </w:rPr>
      </w:pPr>
      <w:bookmarkStart w:id="0" w:name="_GoBack"/>
      <w:bookmarkEnd w:id="0"/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4D01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1A1582C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3EFC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1F8F4B79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9209971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3592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12CAD17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F5412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04D8FE6B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5B08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1ED02784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FFF19C1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FA50201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5E06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09542BA1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</w:p>
          <w:p w14:paraId="2061E73C"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改性环氧聚合物</w:t>
            </w:r>
          </w:p>
          <w:p w14:paraId="4107B3B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022A2303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  <w:p w14:paraId="205D3F11">
            <w:pPr>
              <w:spacing w:line="300" w:lineRule="auto"/>
              <w:ind w:right="480"/>
              <w:jc w:val="both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CDE4F91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6123FFE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3AEBB66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107-98-2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64AE9194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45-55</w:t>
            </w:r>
          </w:p>
          <w:p w14:paraId="06DCF19B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35-45</w:t>
            </w:r>
          </w:p>
          <w:p w14:paraId="27BF1E51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</w:p>
        </w:tc>
      </w:tr>
    </w:tbl>
    <w:p w14:paraId="4E524114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1CF4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E5D93B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D12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7433E83E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5ACCE41E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0EC7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3F47A803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046302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2458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7752FB7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52AD102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1410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644EE98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E7C6A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 w14:paraId="716F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0D53A7BE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23D793CE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675859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75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28A9B5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A2B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19EEF87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3D5D4F0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 w14:paraId="5E83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79EF87B6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1809B3DA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625C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65B7C86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613E778E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07A3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642FE7C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5F9FBCF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313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F75CF42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41DEBAE1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0D13C0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589BA97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26F4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446AD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137E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2D6E59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074AD83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 w14:paraId="1FB66E4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05F3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2DF26F5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669F43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0E00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14451B67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605CA2E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20F8ED8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1C48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332698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13A4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B4A16B5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49D94FD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50A8961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4CDCD37D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5147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D51513B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22FD374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546CFBF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4C8D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2E22C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1B01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DF09C35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0BB9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4DDD981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7AFC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4F8BFDA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35DE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F8A6FF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77285E1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DFF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6976BEC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4B3C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FA18BA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032E3EC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B43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3CFD84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026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3703E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3E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969DD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B19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3BFA53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4C44716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12B7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523EEB6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E7D2F1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38A2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0E4E67A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56F4D67A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EF33EE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D37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FD09B1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6237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EA0F606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3764607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乳白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eastAsia="zh-CN"/>
              </w:rPr>
              <w:t>液体</w:t>
            </w:r>
          </w:p>
        </w:tc>
      </w:tr>
      <w:tr w14:paraId="7AFF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BC92A3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C3DF16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B4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DE2884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93568D6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  <w:r>
              <w:rPr>
                <w:sz w:val="24"/>
              </w:rPr>
              <w:t xml:space="preserve">                                </w:t>
            </w:r>
          </w:p>
        </w:tc>
      </w:tr>
      <w:tr w14:paraId="2BB5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9F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6551672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非</w:t>
            </w:r>
            <w:r>
              <w:rPr>
                <w:rFonts w:hint="eastAsia"/>
                <w:sz w:val="24"/>
              </w:rPr>
              <w:t>离子</w:t>
            </w:r>
          </w:p>
        </w:tc>
      </w:tr>
      <w:tr w14:paraId="644C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7C666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B17804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5BF2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AF7527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393F07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初沸点以下无闪点</w:t>
            </w:r>
          </w:p>
        </w:tc>
      </w:tr>
      <w:tr w14:paraId="18C9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3367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BCEC64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AAD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DE0C5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20416F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D8D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28D8C3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9356D7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2F7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EF0457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E5DBB9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851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328C9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15B8C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B63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BE3C3B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526BD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3DDC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D9BC2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8BF4B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72A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8831D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71233E4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2A8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2577CA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1F0AD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C57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9C963C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15CB6CB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206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66E8F2C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4AD8EB50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200-5000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417D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2611EBB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0EAE1BE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53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87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3031386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C06CC20"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1A94E1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FA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2254F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2675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5F2E45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11940FB8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33D0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E898C0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E32BE5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75DF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D8905CC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27F7C6C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51F7CA6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8FB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09CD77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6F95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2ED1ECA5">
            <w:pPr>
              <w:ind w:left="960" w:hanging="960" w:hangingChars="40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该产品无可用的毒理学研究。 </w:t>
            </w:r>
          </w:p>
          <w:p w14:paraId="624A384D">
            <w:pPr>
              <w:spacing w:line="300" w:lineRule="auto"/>
              <w:rPr>
                <w:sz w:val="24"/>
              </w:rPr>
            </w:pPr>
          </w:p>
        </w:tc>
      </w:tr>
    </w:tbl>
    <w:p w14:paraId="3D2EA05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7DF2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60745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4037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1E9E617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F4D286C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782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135FEFE3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085E10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 w14:paraId="6A06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22655285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42618AF8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 w14:paraId="12D39BD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348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637DAB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4064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01766C8E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32D2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3246DEEE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7FC8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2905D1BD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035A2D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10334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5B6C1CF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31069FF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02CD3C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0A0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567C4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464D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9F47712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61011AD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32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759A3E5C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 w14:paraId="7CE47875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7E88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3F20BE7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 w14:paraId="2B4FAF03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A9E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3169DA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6D51E47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7444426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+40</w:t>
            </w:r>
            <w:r>
              <w:rPr>
                <w:rFonts w:hint="eastAsia"/>
                <w:sz w:val="24"/>
              </w:rPr>
              <w:t>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181353C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413635B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175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2D40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848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1F66909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5C6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0FD26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5872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088F076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CED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03D231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72CD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7A0A1C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64B7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7AAB9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68A0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634C9EF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2A46381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913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9098A7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A9B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5E2018A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3732666A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6D951FD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1A53A8B2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EP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1704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4F4C7740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5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 w14:paraId="00D7409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718358CE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152D36EE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96853A8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AFF6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7E048C5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00487C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155353C9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</w:t>
          </w:r>
          <w:r>
            <w:rPr>
              <w:rFonts w:eastAsia="楷体_GB2312"/>
              <w:b/>
              <w:sz w:val="36"/>
              <w:szCs w:val="36"/>
            </w:rPr>
            <w:t>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1704</w:t>
          </w:r>
        </w:p>
      </w:tc>
    </w:tr>
  </w:tbl>
  <w:p w14:paraId="771A397E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A232D"/>
    <w:rsid w:val="000D08E9"/>
    <w:rsid w:val="000F3AE7"/>
    <w:rsid w:val="0016396D"/>
    <w:rsid w:val="001951AC"/>
    <w:rsid w:val="0022163F"/>
    <w:rsid w:val="00266D33"/>
    <w:rsid w:val="00270828"/>
    <w:rsid w:val="00282320"/>
    <w:rsid w:val="002E1F13"/>
    <w:rsid w:val="00306061"/>
    <w:rsid w:val="00322097"/>
    <w:rsid w:val="0034451F"/>
    <w:rsid w:val="003457F9"/>
    <w:rsid w:val="00381B47"/>
    <w:rsid w:val="003C1007"/>
    <w:rsid w:val="003F27B9"/>
    <w:rsid w:val="004148B3"/>
    <w:rsid w:val="00431DDB"/>
    <w:rsid w:val="00456CDB"/>
    <w:rsid w:val="00473839"/>
    <w:rsid w:val="004A3278"/>
    <w:rsid w:val="005862EB"/>
    <w:rsid w:val="005A4D37"/>
    <w:rsid w:val="005C42F9"/>
    <w:rsid w:val="005C609F"/>
    <w:rsid w:val="005F347E"/>
    <w:rsid w:val="006321EB"/>
    <w:rsid w:val="00663A83"/>
    <w:rsid w:val="00666261"/>
    <w:rsid w:val="006861E3"/>
    <w:rsid w:val="006E2659"/>
    <w:rsid w:val="00754F1F"/>
    <w:rsid w:val="007C493E"/>
    <w:rsid w:val="007D6FBC"/>
    <w:rsid w:val="007E4015"/>
    <w:rsid w:val="00853404"/>
    <w:rsid w:val="00880DD7"/>
    <w:rsid w:val="00887769"/>
    <w:rsid w:val="008C4A6C"/>
    <w:rsid w:val="008D3B67"/>
    <w:rsid w:val="00907EFA"/>
    <w:rsid w:val="0092218A"/>
    <w:rsid w:val="009D1D85"/>
    <w:rsid w:val="009D4089"/>
    <w:rsid w:val="00A21619"/>
    <w:rsid w:val="00A26D98"/>
    <w:rsid w:val="00A366CF"/>
    <w:rsid w:val="00AB45D4"/>
    <w:rsid w:val="00AB7498"/>
    <w:rsid w:val="00AF3910"/>
    <w:rsid w:val="00B20B21"/>
    <w:rsid w:val="00B26FBE"/>
    <w:rsid w:val="00B500B7"/>
    <w:rsid w:val="00BA1097"/>
    <w:rsid w:val="00BA6ABB"/>
    <w:rsid w:val="00BB5328"/>
    <w:rsid w:val="00BE10CE"/>
    <w:rsid w:val="00C45C80"/>
    <w:rsid w:val="00C7667B"/>
    <w:rsid w:val="00CA76DC"/>
    <w:rsid w:val="00D13E1C"/>
    <w:rsid w:val="00D32CC2"/>
    <w:rsid w:val="00D75E1E"/>
    <w:rsid w:val="00D93F7C"/>
    <w:rsid w:val="00DA78A9"/>
    <w:rsid w:val="00DB72E1"/>
    <w:rsid w:val="00E34CDB"/>
    <w:rsid w:val="00E52233"/>
    <w:rsid w:val="00E87E33"/>
    <w:rsid w:val="00EC5D9A"/>
    <w:rsid w:val="00EE4607"/>
    <w:rsid w:val="00F4105C"/>
    <w:rsid w:val="00F6692C"/>
    <w:rsid w:val="00F66B81"/>
    <w:rsid w:val="00F9634F"/>
    <w:rsid w:val="00FE5278"/>
    <w:rsid w:val="01CC46A2"/>
    <w:rsid w:val="07A46C3D"/>
    <w:rsid w:val="093A7FFB"/>
    <w:rsid w:val="0A740DF3"/>
    <w:rsid w:val="0B600B53"/>
    <w:rsid w:val="0EC50AAB"/>
    <w:rsid w:val="0FEE4363"/>
    <w:rsid w:val="1B6325AC"/>
    <w:rsid w:val="1C054B1F"/>
    <w:rsid w:val="22205541"/>
    <w:rsid w:val="22230786"/>
    <w:rsid w:val="243C0D49"/>
    <w:rsid w:val="2B571BE7"/>
    <w:rsid w:val="2C2958A1"/>
    <w:rsid w:val="2DB26AF5"/>
    <w:rsid w:val="3BB62EE3"/>
    <w:rsid w:val="3ECF7028"/>
    <w:rsid w:val="3F950AFD"/>
    <w:rsid w:val="436C5AEA"/>
    <w:rsid w:val="4960490F"/>
    <w:rsid w:val="4CBA2D2B"/>
    <w:rsid w:val="4CF260A7"/>
    <w:rsid w:val="4DB4181A"/>
    <w:rsid w:val="4EAB53B5"/>
    <w:rsid w:val="50CF7E09"/>
    <w:rsid w:val="558C5584"/>
    <w:rsid w:val="572702C5"/>
    <w:rsid w:val="59723028"/>
    <w:rsid w:val="5D797325"/>
    <w:rsid w:val="5ED36ACB"/>
    <w:rsid w:val="601E51B9"/>
    <w:rsid w:val="6ADE4F3B"/>
    <w:rsid w:val="6C943D9F"/>
    <w:rsid w:val="6D1774EE"/>
    <w:rsid w:val="6E535943"/>
    <w:rsid w:val="6F524E6B"/>
    <w:rsid w:val="6FAE7D8E"/>
    <w:rsid w:val="70634D55"/>
    <w:rsid w:val="74F13C64"/>
    <w:rsid w:val="75C46A28"/>
    <w:rsid w:val="78F9438C"/>
    <w:rsid w:val="7A3045C8"/>
    <w:rsid w:val="7A5A6F8A"/>
    <w:rsid w:val="7CA32885"/>
    <w:rsid w:val="7D9343B6"/>
    <w:rsid w:val="7F80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1871</Words>
  <Characters>2131</Characters>
  <Lines>26</Lines>
  <Paragraphs>7</Paragraphs>
  <TotalTime>10</TotalTime>
  <ScaleCrop>false</ScaleCrop>
  <LinksUpToDate>false</LinksUpToDate>
  <CharactersWithSpaces>2251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牟迪</cp:lastModifiedBy>
  <cp:lastPrinted>2019-08-12T10:55:00Z</cp:lastPrinted>
  <dcterms:modified xsi:type="dcterms:W3CDTF">2026-05-02T13:06:26Z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CADB25B8FD1F461A9BEF57B702535B08_13</vt:lpwstr>
  </property>
  <property fmtid="{D5CDD505-2E9C-101B-9397-08002B2CF9AE}" pid="4" name="KSOTemplateDocerSaveRecord">
    <vt:lpwstr>eyJoZGlkIjoiMzY5ZDU1YTM5MTJmOWI1NjQ5ODZlZThlYTQxNWU5MzciLCJ1c2VySWQiOiIyNjE5OTg2MjgifQ==</vt:lpwstr>
  </property>
</Properties>
</file>