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48005" w14:textId="6D684345" w:rsidR="007E0420" w:rsidRPr="007E0420" w:rsidRDefault="007E0420" w:rsidP="007E0420">
      <w:pPr>
        <w:pStyle w:val="1"/>
      </w:pPr>
      <w:r>
        <w:t>РГР 2</w:t>
      </w:r>
    </w:p>
    <w:p w14:paraId="2C1FCC28" w14:textId="1D2042EF" w:rsidR="007E0420" w:rsidRPr="00731875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1. Какое распределение называется нормальным? Чему равно его матожидание и дисперсия? Как выглядит его функция распределения и как она рассчитывается?</w:t>
      </w:r>
      <w:r w:rsidRPr="00731875">
        <w:rPr>
          <w:b/>
          <w:bCs/>
          <w:sz w:val="28"/>
          <w:szCs w:val="28"/>
        </w:rPr>
        <w:t xml:space="preserve"> </w:t>
      </w:r>
    </w:p>
    <w:p w14:paraId="0EEFBB8E" w14:textId="41BE0E77" w:rsidR="007E0420" w:rsidRDefault="00691396">
      <w:r w:rsidRPr="00691396">
        <w:rPr>
          <w:b/>
          <w:bCs/>
        </w:rPr>
        <w:t>Нормальное распределение</w:t>
      </w:r>
      <w:r w:rsidRPr="00691396">
        <w:t xml:space="preserve"> — это один из самых важных типов распределений вероятностей в математической статистике. Оно описывает, как значения случайной величины распределены вокруг среднего.</w:t>
      </w:r>
    </w:p>
    <w:p w14:paraId="189E3F8B" w14:textId="77777777" w:rsidR="00CA417F" w:rsidRDefault="00691396" w:rsidP="00691396">
      <w:r>
        <w:rPr>
          <w:noProof/>
        </w:rPr>
        <w:drawing>
          <wp:inline distT="0" distB="0" distL="0" distR="0" wp14:anchorId="00A1C786" wp14:editId="739A2EC7">
            <wp:extent cx="5390707" cy="1003230"/>
            <wp:effectExtent l="0" t="0" r="635" b="6985"/>
            <wp:docPr id="93282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20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1659" cy="10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396">
        <w:t xml:space="preserve"> </w:t>
      </w:r>
    </w:p>
    <w:p w14:paraId="5C89337D" w14:textId="0DE4ABC4" w:rsidR="00691396" w:rsidRPr="00691396" w:rsidRDefault="00691396" w:rsidP="00691396">
      <w:r w:rsidRPr="00691396">
        <w:rPr>
          <w:b/>
          <w:bCs/>
        </w:rPr>
        <w:t>График плотности</w:t>
      </w:r>
      <w:r w:rsidRPr="00691396">
        <w:t xml:space="preserve"> f(x) — это </w:t>
      </w:r>
      <w:r w:rsidRPr="00691396">
        <w:rPr>
          <w:b/>
          <w:bCs/>
        </w:rPr>
        <w:t>симметричная колоколообразная кривая</w:t>
      </w:r>
      <w:r w:rsidRPr="00691396">
        <w:t>.</w:t>
      </w:r>
    </w:p>
    <w:p w14:paraId="168930DB" w14:textId="183A4F0C" w:rsidR="00691396" w:rsidRPr="00691396" w:rsidRDefault="00691396" w:rsidP="00691396">
      <w:r w:rsidRPr="00691396">
        <w:t>Максимум</w:t>
      </w:r>
      <w:r w:rsidR="00731875">
        <w:t xml:space="preserve"> (пик) при</w:t>
      </w:r>
      <w:r w:rsidRPr="00691396">
        <w:t xml:space="preserve"> x</w:t>
      </w:r>
      <w:r>
        <w:t xml:space="preserve"> </w:t>
      </w:r>
      <w:r w:rsidRPr="00691396">
        <w:t>=</w:t>
      </w:r>
      <w:r w:rsidRPr="00691396">
        <w:t xml:space="preserve"> </w:t>
      </w:r>
      <w:r w:rsidRPr="00691396">
        <w:t>μ.</w:t>
      </w:r>
    </w:p>
    <w:p w14:paraId="2824115C" w14:textId="1ABA4085" w:rsidR="00691396" w:rsidRPr="00691396" w:rsidRDefault="00691396" w:rsidP="00691396">
      <w:r>
        <w:t xml:space="preserve">Чем </w:t>
      </w:r>
      <w:r w:rsidRPr="00691396">
        <w:t>больше σ, тем более "растянутая" кривая.</w:t>
      </w:r>
    </w:p>
    <w:p w14:paraId="7646B4BF" w14:textId="70C8E23C" w:rsidR="00691396" w:rsidRDefault="00CA417F">
      <w:r>
        <w:rPr>
          <w:noProof/>
        </w:rPr>
        <w:drawing>
          <wp:inline distT="0" distB="0" distL="0" distR="0" wp14:anchorId="659C14B3" wp14:editId="1F5B5550">
            <wp:extent cx="5390515" cy="1656625"/>
            <wp:effectExtent l="0" t="0" r="635" b="1270"/>
            <wp:docPr id="6923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435" cy="16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97F5" w14:textId="2D0B147C" w:rsidR="00731875" w:rsidRDefault="00731875">
      <w:r>
        <w:t>Как считать матожидание:</w:t>
      </w:r>
      <w:r>
        <w:br/>
      </w:r>
      <w:r>
        <w:rPr>
          <w:noProof/>
        </w:rPr>
        <w:drawing>
          <wp:inline distT="0" distB="0" distL="0" distR="0" wp14:anchorId="113608B0" wp14:editId="3306F2F2">
            <wp:extent cx="2073349" cy="788215"/>
            <wp:effectExtent l="0" t="0" r="3175" b="0"/>
            <wp:docPr id="61615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59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579" cy="7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1654" w14:textId="05CF4C05" w:rsidR="00731875" w:rsidRDefault="00731875">
      <w:r>
        <w:t>Как считать дисперсию?</w:t>
      </w:r>
    </w:p>
    <w:p w14:paraId="3A2861BC" w14:textId="5190D758" w:rsidR="00731875" w:rsidRDefault="00731875">
      <w:r>
        <w:rPr>
          <w:noProof/>
        </w:rPr>
        <w:drawing>
          <wp:inline distT="0" distB="0" distL="0" distR="0" wp14:anchorId="3CA23A17" wp14:editId="27C64E45">
            <wp:extent cx="2349795" cy="605617"/>
            <wp:effectExtent l="0" t="0" r="0" b="4445"/>
            <wp:docPr id="18395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5591" cy="6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029A" w14:textId="77777777" w:rsidR="007E0420" w:rsidRPr="00731875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2. Какое распределение называется стандартным нормальным?</w:t>
      </w:r>
    </w:p>
    <w:p w14:paraId="0EB0BC88" w14:textId="07410640" w:rsidR="007E0420" w:rsidRPr="0065024A" w:rsidRDefault="0065024A">
      <w:r w:rsidRPr="0065024A">
        <w:t>Стандартным нормальным распределением называется нормальное распределение с математическим ожиданием μ=0 и дисперсией σ</w:t>
      </w:r>
      <w:r w:rsidRPr="0065024A">
        <w:t>^2</w:t>
      </w:r>
      <w:r w:rsidRPr="0065024A">
        <w:t>=1.</w:t>
      </w:r>
    </w:p>
    <w:p w14:paraId="2A13293C" w14:textId="77777777" w:rsidR="007E0420" w:rsidRPr="000E5358" w:rsidRDefault="007E0420">
      <w:pPr>
        <w:rPr>
          <w:b/>
          <w:bCs/>
          <w:sz w:val="28"/>
          <w:szCs w:val="28"/>
        </w:rPr>
      </w:pPr>
      <w:r w:rsidRPr="000E5358">
        <w:rPr>
          <w:b/>
          <w:bCs/>
          <w:sz w:val="28"/>
          <w:szCs w:val="28"/>
        </w:rPr>
        <w:t xml:space="preserve">3. Что такое гамма-распределение? </w:t>
      </w:r>
    </w:p>
    <w:p w14:paraId="0E17CE94" w14:textId="1DF69788" w:rsidR="007E0420" w:rsidRDefault="009148BB">
      <w:r w:rsidRPr="009148BB">
        <w:rPr>
          <w:b/>
          <w:bCs/>
        </w:rPr>
        <w:lastRenderedPageBreak/>
        <w:t>Гамма-распределение</w:t>
      </w:r>
      <w:r w:rsidRPr="009148BB">
        <w:t xml:space="preserve"> — это распределение вероятностей, которое обобщает несколько важных распределений (например, экспоненциальное) и часто используется для моделирования </w:t>
      </w:r>
      <w:r w:rsidRPr="009148BB">
        <w:rPr>
          <w:b/>
          <w:bCs/>
        </w:rPr>
        <w:t>времени ожидания</w:t>
      </w:r>
      <w:r w:rsidRPr="009148BB">
        <w:t xml:space="preserve"> до наступления событий.</w:t>
      </w:r>
    </w:p>
    <w:p w14:paraId="1DBEF7C2" w14:textId="7E6DA3AC" w:rsidR="009148BB" w:rsidRDefault="009148BB">
      <w:r>
        <w:rPr>
          <w:noProof/>
        </w:rPr>
        <w:drawing>
          <wp:inline distT="0" distB="0" distL="0" distR="0" wp14:anchorId="4F2CF84B" wp14:editId="0BCBE766">
            <wp:extent cx="5560828" cy="1153181"/>
            <wp:effectExtent l="0" t="0" r="1905" b="8890"/>
            <wp:docPr id="1848567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7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125" cy="11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C2EB" w14:textId="68CA620D" w:rsidR="009148BB" w:rsidRDefault="009148BB">
      <w:r>
        <w:rPr>
          <w:noProof/>
        </w:rPr>
        <w:drawing>
          <wp:anchor distT="0" distB="0" distL="114300" distR="114300" simplePos="0" relativeHeight="251658240" behindDoc="0" locked="0" layoutInCell="1" allowOverlap="1" wp14:anchorId="64CB52A1" wp14:editId="37206C2F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231765" cy="1215390"/>
            <wp:effectExtent l="0" t="0" r="6985" b="3810"/>
            <wp:wrapSquare wrapText="bothSides"/>
            <wp:docPr id="47793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27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 презентации:</w:t>
      </w:r>
    </w:p>
    <w:p w14:paraId="52755DB8" w14:textId="04952573" w:rsidR="009148BB" w:rsidRDefault="009148BB"/>
    <w:p w14:paraId="426AACB1" w14:textId="77777777" w:rsidR="009148BB" w:rsidRPr="009148BB" w:rsidRDefault="009148BB" w:rsidP="009148BB"/>
    <w:p w14:paraId="0A1B313D" w14:textId="77777777" w:rsidR="009148BB" w:rsidRDefault="009148BB"/>
    <w:p w14:paraId="2E0E69BD" w14:textId="79FB3B9E" w:rsidR="009148BB" w:rsidRDefault="009148BB">
      <w:pPr>
        <w:rPr>
          <w:noProof/>
        </w:rPr>
      </w:pPr>
    </w:p>
    <w:p w14:paraId="425D0C7E" w14:textId="71E30A48" w:rsidR="009148BB" w:rsidRDefault="009148BB">
      <w:r>
        <w:rPr>
          <w:noProof/>
        </w:rPr>
        <w:drawing>
          <wp:inline distT="0" distB="0" distL="0" distR="0" wp14:anchorId="2CC7415C" wp14:editId="4CD6CA63">
            <wp:extent cx="4890053" cy="777286"/>
            <wp:effectExtent l="0" t="0" r="6350" b="3810"/>
            <wp:docPr id="47915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3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513" cy="7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4274" w14:textId="39DC1C4A" w:rsidR="009148BB" w:rsidRDefault="009148BB">
      <w:r>
        <w:rPr>
          <w:noProof/>
        </w:rPr>
        <w:drawing>
          <wp:inline distT="0" distB="0" distL="0" distR="0" wp14:anchorId="4C36288F" wp14:editId="22F714E5">
            <wp:extent cx="5422790" cy="2339538"/>
            <wp:effectExtent l="0" t="0" r="6985" b="3810"/>
            <wp:docPr id="1884054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4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876" cy="23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3F5" w14:textId="7EBD497E" w:rsidR="009148BB" w:rsidRDefault="009148BB">
      <w:r>
        <w:rPr>
          <w:noProof/>
        </w:rPr>
        <w:drawing>
          <wp:inline distT="0" distB="0" distL="0" distR="0" wp14:anchorId="40048149" wp14:editId="6AACB589">
            <wp:extent cx="3207224" cy="1596584"/>
            <wp:effectExtent l="0" t="0" r="0" b="3810"/>
            <wp:docPr id="435225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25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082" cy="16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2AF" w14:textId="01235869" w:rsidR="009148BB" w:rsidRPr="009148BB" w:rsidRDefault="009148BB">
      <w:r w:rsidRPr="009148BB">
        <w:t>Гамма-распределение моделирует сумму нескольких экспоненциальных распределений. Оно задаётся двумя параметрами: α определяет форму кривой, а γ — насколько она "растянута". Плотность включает гамма-функцию, которая обобщает факториал на вещественные числа.</w:t>
      </w:r>
    </w:p>
    <w:p w14:paraId="752C0C70" w14:textId="77777777" w:rsidR="007E0420" w:rsidRPr="000E5358" w:rsidRDefault="007E0420">
      <w:pPr>
        <w:rPr>
          <w:b/>
          <w:bCs/>
          <w:sz w:val="28"/>
          <w:szCs w:val="28"/>
        </w:rPr>
      </w:pPr>
      <w:r w:rsidRPr="000E5358">
        <w:rPr>
          <w:b/>
          <w:bCs/>
          <w:sz w:val="28"/>
          <w:szCs w:val="28"/>
        </w:rPr>
        <w:lastRenderedPageBreak/>
        <w:t xml:space="preserve">4. Какое распределение называют распределением Пирсона? Распределением Стьюдента? </w:t>
      </w:r>
    </w:p>
    <w:p w14:paraId="3F4FECD0" w14:textId="2F174E24" w:rsidR="009148BB" w:rsidRDefault="009148BB">
      <w:r w:rsidRPr="009148BB">
        <w:rPr>
          <w:b/>
          <w:bCs/>
        </w:rPr>
        <w:t>Система распределений Пирсона</w:t>
      </w:r>
      <w:r w:rsidRPr="009148BB">
        <w:t xml:space="preserve"> — это обобщение большого количества распределений, введённое Карлом Пирсоном в конце XIX века.</w:t>
      </w:r>
      <w:r w:rsidRPr="009148BB">
        <w:br/>
        <w:t xml:space="preserve">Он хотел создать систему, которая бы описывала </w:t>
      </w:r>
      <w:r w:rsidRPr="009148BB">
        <w:rPr>
          <w:b/>
          <w:bCs/>
        </w:rPr>
        <w:t>любой реальный вид данных</w:t>
      </w:r>
      <w:r w:rsidRPr="009148BB">
        <w:t>.</w:t>
      </w:r>
    </w:p>
    <w:p w14:paraId="1E0A4916" w14:textId="0E6CA985" w:rsidR="009148BB" w:rsidRDefault="009148BB">
      <w:r>
        <w:rPr>
          <w:noProof/>
        </w:rPr>
        <w:drawing>
          <wp:inline distT="0" distB="0" distL="0" distR="0" wp14:anchorId="79B004EA" wp14:editId="31C0CEE0">
            <wp:extent cx="5372100" cy="981392"/>
            <wp:effectExtent l="0" t="0" r="0" b="9525"/>
            <wp:docPr id="1738131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1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535" cy="9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081C" w14:textId="77777777" w:rsidR="009148BB" w:rsidRPr="009148BB" w:rsidRDefault="009148BB" w:rsidP="009148BB">
      <w:r w:rsidRPr="009148BB">
        <w:rPr>
          <w:b/>
          <w:bCs/>
        </w:rPr>
        <w:t>Распределение Стьюдента</w:t>
      </w:r>
      <w:r w:rsidRPr="009148BB">
        <w:t xml:space="preserve"> (или </w:t>
      </w:r>
      <w:r w:rsidRPr="009148BB">
        <w:rPr>
          <w:b/>
          <w:bCs/>
        </w:rPr>
        <w:t>t-распределение</w:t>
      </w:r>
      <w:r w:rsidRPr="009148BB">
        <w:t>) — это распределение случайной величины, которое:</w:t>
      </w:r>
    </w:p>
    <w:p w14:paraId="1380FD01" w14:textId="77777777" w:rsidR="009148BB" w:rsidRPr="009148BB" w:rsidRDefault="009148BB" w:rsidP="009148BB">
      <w:pPr>
        <w:numPr>
          <w:ilvl w:val="0"/>
          <w:numId w:val="1"/>
        </w:numPr>
      </w:pPr>
      <w:r w:rsidRPr="009148BB">
        <w:t xml:space="preserve">Похоже на нормальное распределение, но имеет </w:t>
      </w:r>
      <w:r w:rsidRPr="009148BB">
        <w:rPr>
          <w:b/>
          <w:bCs/>
        </w:rPr>
        <w:t>более тяжёлые хвосты</w:t>
      </w:r>
      <w:r w:rsidRPr="009148BB">
        <w:t>.</w:t>
      </w:r>
    </w:p>
    <w:p w14:paraId="788B1550" w14:textId="1D595776" w:rsidR="009148BB" w:rsidRDefault="009148BB" w:rsidP="009148BB">
      <w:pPr>
        <w:numPr>
          <w:ilvl w:val="0"/>
          <w:numId w:val="1"/>
        </w:numPr>
      </w:pPr>
      <w:r w:rsidRPr="009148BB">
        <w:t xml:space="preserve">Используется при работе с </w:t>
      </w:r>
      <w:r w:rsidRPr="009148BB">
        <w:rPr>
          <w:b/>
          <w:bCs/>
        </w:rPr>
        <w:t>маленькими выборками</w:t>
      </w:r>
      <w:r w:rsidRPr="009148BB">
        <w:t xml:space="preserve"> (обычно </w:t>
      </w:r>
      <w:proofErr w:type="gramStart"/>
      <w:r w:rsidRPr="009148BB">
        <w:t>n&lt;</w:t>
      </w:r>
      <w:proofErr w:type="gramEnd"/>
      <w:r w:rsidRPr="009148BB">
        <w:t xml:space="preserve">30) и когда </w:t>
      </w:r>
      <w:r w:rsidRPr="009148BB">
        <w:rPr>
          <w:b/>
          <w:bCs/>
        </w:rPr>
        <w:t>дисперсия неизвестна</w:t>
      </w:r>
      <w:r w:rsidRPr="009148BB">
        <w:t>.</w:t>
      </w:r>
    </w:p>
    <w:p w14:paraId="62D33656" w14:textId="14C3E5F8" w:rsidR="009148BB" w:rsidRDefault="00241BAB" w:rsidP="009148BB">
      <w:r>
        <w:rPr>
          <w:noProof/>
        </w:rPr>
        <w:drawing>
          <wp:inline distT="0" distB="0" distL="0" distR="0" wp14:anchorId="3A5A23A0" wp14:editId="0CAB55A9">
            <wp:extent cx="5410200" cy="2017765"/>
            <wp:effectExtent l="0" t="0" r="0" b="1905"/>
            <wp:docPr id="106785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57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334" cy="20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59E" w14:textId="24D80D78" w:rsidR="00241BAB" w:rsidRDefault="00241BAB" w:rsidP="009148BB">
      <w:r>
        <w:t>Плотность распределения для Стьюдента:</w:t>
      </w:r>
    </w:p>
    <w:p w14:paraId="27391764" w14:textId="2439E720" w:rsidR="00241BAB" w:rsidRDefault="00241BAB" w:rsidP="009148BB">
      <w:r>
        <w:rPr>
          <w:noProof/>
        </w:rPr>
        <w:drawing>
          <wp:inline distT="0" distB="0" distL="0" distR="0" wp14:anchorId="5C648167" wp14:editId="16C530E6">
            <wp:extent cx="2733675" cy="733425"/>
            <wp:effectExtent l="0" t="0" r="9525" b="9525"/>
            <wp:docPr id="92766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2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989" w14:textId="18573A19" w:rsidR="00241BAB" w:rsidRDefault="00241BAB" w:rsidP="009148BB">
      <w:r>
        <w:rPr>
          <w:noProof/>
        </w:rPr>
        <w:drawing>
          <wp:inline distT="0" distB="0" distL="0" distR="0" wp14:anchorId="5725B986" wp14:editId="09DD1228">
            <wp:extent cx="5124450" cy="1967066"/>
            <wp:effectExtent l="0" t="0" r="0" b="0"/>
            <wp:docPr id="182027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0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695" cy="19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2EB" w14:textId="77777777" w:rsidR="007E0420" w:rsidRPr="00DD552A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lastRenderedPageBreak/>
        <w:t>5. Дать определение доверительного интервала. Уровень доверия (надежность)</w:t>
      </w:r>
      <w:r w:rsidRPr="00DD552A">
        <w:rPr>
          <w:b/>
          <w:bCs/>
          <w:sz w:val="28"/>
          <w:szCs w:val="28"/>
        </w:rPr>
        <w:t xml:space="preserve"> </w:t>
      </w:r>
    </w:p>
    <w:p w14:paraId="68BD660F" w14:textId="193DFBD1" w:rsidR="007E0420" w:rsidRDefault="00241BAB">
      <w:r w:rsidRPr="00241BAB">
        <w:rPr>
          <w:b/>
          <w:bCs/>
        </w:rPr>
        <w:t xml:space="preserve">Доверительный интервал </w:t>
      </w:r>
      <w:r w:rsidRPr="00241BAB">
        <w:t xml:space="preserve">— это интервал, построенный на основе выборочных данных, который с заданной вероятностью </w:t>
      </w:r>
      <w:r w:rsidRPr="00241BAB">
        <w:rPr>
          <w:b/>
          <w:bCs/>
        </w:rPr>
        <w:t>накрывает</w:t>
      </w:r>
      <w:r w:rsidRPr="00241BAB">
        <w:t xml:space="preserve"> (содержит) истинное значение неизвестного параметра генеральной совокупности.</w:t>
      </w:r>
    </w:p>
    <w:p w14:paraId="5AEB2F6F" w14:textId="7212A8AA" w:rsidR="00241BAB" w:rsidRDefault="00241BAB">
      <w:r>
        <w:rPr>
          <w:noProof/>
        </w:rPr>
        <w:drawing>
          <wp:inline distT="0" distB="0" distL="0" distR="0" wp14:anchorId="50DD8269" wp14:editId="3AC8AFA7">
            <wp:extent cx="4810125" cy="1864920"/>
            <wp:effectExtent l="0" t="0" r="0" b="2540"/>
            <wp:docPr id="1540336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36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895" cy="18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1921" w14:textId="77777777" w:rsidR="00241BAB" w:rsidRPr="00241BAB" w:rsidRDefault="00241BAB" w:rsidP="00241BAB">
      <w:r w:rsidRPr="00241BAB">
        <w:rPr>
          <w:b/>
          <w:bCs/>
        </w:rPr>
        <w:t>Пример:</w:t>
      </w:r>
      <w:r w:rsidRPr="00241BAB">
        <w:br/>
        <w:t>Если уровень доверия 0.950.950.95 (95%), это значит:</w:t>
      </w:r>
    </w:p>
    <w:p w14:paraId="5F60D177" w14:textId="77777777" w:rsidR="00241BAB" w:rsidRPr="00241BAB" w:rsidRDefault="00241BAB" w:rsidP="00241BAB">
      <w:pPr>
        <w:numPr>
          <w:ilvl w:val="0"/>
          <w:numId w:val="2"/>
        </w:numPr>
      </w:pPr>
      <w:r w:rsidRPr="00241BAB">
        <w:t>В 95% всех возможных выборок построенный интервал будет содержать истинное значение параметра.</w:t>
      </w:r>
    </w:p>
    <w:p w14:paraId="2050B134" w14:textId="77777777" w:rsidR="00241BAB" w:rsidRPr="00241BAB" w:rsidRDefault="00241BAB" w:rsidP="00241BAB">
      <w:pPr>
        <w:numPr>
          <w:ilvl w:val="0"/>
          <w:numId w:val="2"/>
        </w:numPr>
      </w:pPr>
      <w:r w:rsidRPr="00241BAB">
        <w:t>В 5% случаев мы ошибёмся.</w:t>
      </w:r>
    </w:p>
    <w:p w14:paraId="79F267DE" w14:textId="68DBB045" w:rsidR="00241BAB" w:rsidRDefault="00241BAB">
      <w:r w:rsidRPr="00241BAB">
        <w:rPr>
          <w:b/>
          <w:bCs/>
        </w:rPr>
        <w:t>Уровень доверия (доверительная вероятность)</w:t>
      </w:r>
      <w:r w:rsidRPr="00241BAB">
        <w:t xml:space="preserve"> — это вероятность того, что случайно построенный доверительный интервал накроет истинное значение параметра.</w:t>
      </w:r>
    </w:p>
    <w:p w14:paraId="54FA806D" w14:textId="291DAC37" w:rsidR="007E0420" w:rsidRPr="00DD552A" w:rsidRDefault="007E0420">
      <w:pPr>
        <w:rPr>
          <w:b/>
          <w:bCs/>
          <w:sz w:val="28"/>
          <w:szCs w:val="28"/>
        </w:rPr>
      </w:pPr>
      <w:r w:rsidRPr="00DD552A">
        <w:rPr>
          <w:b/>
          <w:bCs/>
          <w:sz w:val="28"/>
          <w:szCs w:val="28"/>
        </w:rPr>
        <w:t xml:space="preserve">6. Сформулировать теорему о распределениях </w:t>
      </w:r>
    </w:p>
    <w:p w14:paraId="5DFE71FC" w14:textId="1F431F5E" w:rsidR="007E0420" w:rsidRDefault="0007220D">
      <w:r>
        <w:rPr>
          <w:noProof/>
        </w:rPr>
        <w:drawing>
          <wp:inline distT="0" distB="0" distL="0" distR="0" wp14:anchorId="6D171577" wp14:editId="43554370">
            <wp:extent cx="4733925" cy="2485627"/>
            <wp:effectExtent l="0" t="0" r="0" b="0"/>
            <wp:docPr id="145458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81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286" cy="24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3B6" w14:textId="44E48BE8" w:rsidR="0007220D" w:rsidRDefault="0007220D">
      <w:r>
        <w:rPr>
          <w:noProof/>
        </w:rPr>
        <w:lastRenderedPageBreak/>
        <w:drawing>
          <wp:inline distT="0" distB="0" distL="0" distR="0" wp14:anchorId="0ED82D88" wp14:editId="763C391C">
            <wp:extent cx="4867275" cy="2292380"/>
            <wp:effectExtent l="0" t="0" r="0" b="0"/>
            <wp:docPr id="866612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2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6" cy="22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CD0" w14:textId="6463555B" w:rsidR="0007220D" w:rsidRDefault="0007220D">
      <w:r>
        <w:rPr>
          <w:noProof/>
        </w:rPr>
        <w:drawing>
          <wp:inline distT="0" distB="0" distL="0" distR="0" wp14:anchorId="51CE7739" wp14:editId="64BB4BEE">
            <wp:extent cx="4886325" cy="2375522"/>
            <wp:effectExtent l="0" t="0" r="0" b="6350"/>
            <wp:docPr id="1167390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0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51" cy="23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EE6" w14:textId="4F3C6605" w:rsidR="0007220D" w:rsidRDefault="0007220D">
      <w:r>
        <w:rPr>
          <w:noProof/>
        </w:rPr>
        <w:drawing>
          <wp:inline distT="0" distB="0" distL="0" distR="0" wp14:anchorId="5B229E23" wp14:editId="4751044A">
            <wp:extent cx="4924425" cy="2368251"/>
            <wp:effectExtent l="0" t="0" r="0" b="0"/>
            <wp:docPr id="150917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955" cy="23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B543" w14:textId="26E8C989" w:rsidR="0007220D" w:rsidRDefault="0007220D">
      <w:r>
        <w:rPr>
          <w:noProof/>
        </w:rPr>
        <w:lastRenderedPageBreak/>
        <w:drawing>
          <wp:inline distT="0" distB="0" distL="0" distR="0" wp14:anchorId="4B885FDD" wp14:editId="12473C69">
            <wp:extent cx="5327770" cy="2181225"/>
            <wp:effectExtent l="0" t="0" r="6350" b="0"/>
            <wp:docPr id="121272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9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903" cy="21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039" w14:textId="77777777" w:rsidR="007E0420" w:rsidRPr="00DD552A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7. Построение доверительных интервалов для параметров нормального закона распределения (4 случая)</w:t>
      </w:r>
      <w:r w:rsidRPr="00DD552A">
        <w:rPr>
          <w:b/>
          <w:bCs/>
          <w:sz w:val="28"/>
          <w:szCs w:val="28"/>
        </w:rPr>
        <w:t xml:space="preserve"> </w:t>
      </w:r>
    </w:p>
    <w:p w14:paraId="791A2E39" w14:textId="18BC5D32" w:rsidR="007E0420" w:rsidRDefault="001E63E7">
      <w:r>
        <w:rPr>
          <w:noProof/>
        </w:rPr>
        <w:drawing>
          <wp:inline distT="0" distB="0" distL="0" distR="0" wp14:anchorId="0D501578" wp14:editId="65C0AABA">
            <wp:extent cx="4508390" cy="2371061"/>
            <wp:effectExtent l="0" t="0" r="6985" b="0"/>
            <wp:docPr id="910042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42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243" cy="23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137" w14:textId="345E4581" w:rsidR="001E63E7" w:rsidRDefault="001E63E7">
      <w:r>
        <w:rPr>
          <w:noProof/>
        </w:rPr>
        <w:drawing>
          <wp:inline distT="0" distB="0" distL="0" distR="0" wp14:anchorId="1F9D4087" wp14:editId="5E9DE207">
            <wp:extent cx="4428383" cy="2274073"/>
            <wp:effectExtent l="0" t="0" r="0" b="0"/>
            <wp:docPr id="26581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8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401" cy="22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57C5" w14:textId="0855190E" w:rsidR="00115E1B" w:rsidRDefault="00115E1B">
      <w:r>
        <w:rPr>
          <w:noProof/>
        </w:rPr>
        <w:lastRenderedPageBreak/>
        <w:drawing>
          <wp:inline distT="0" distB="0" distL="0" distR="0" wp14:anchorId="19551CF8" wp14:editId="12192582">
            <wp:extent cx="4452731" cy="2343693"/>
            <wp:effectExtent l="0" t="0" r="5080" b="0"/>
            <wp:docPr id="82265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53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9154" cy="23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8CDD" w14:textId="22863626" w:rsidR="007A6BD5" w:rsidRDefault="007A6BD5">
      <w:r>
        <w:rPr>
          <w:noProof/>
        </w:rPr>
        <w:drawing>
          <wp:inline distT="0" distB="0" distL="0" distR="0" wp14:anchorId="11D813EB" wp14:editId="42175C3E">
            <wp:extent cx="4476585" cy="2104545"/>
            <wp:effectExtent l="0" t="0" r="635" b="0"/>
            <wp:docPr id="160413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6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602" cy="21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3680" w14:textId="77777777" w:rsidR="007E0420" w:rsidRPr="00DD552A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8. Общий принцип построения точных доверительных интервалов</w:t>
      </w:r>
      <w:r w:rsidRPr="00DD552A">
        <w:rPr>
          <w:b/>
          <w:bCs/>
          <w:sz w:val="28"/>
          <w:szCs w:val="28"/>
        </w:rPr>
        <w:t xml:space="preserve"> </w:t>
      </w:r>
    </w:p>
    <w:p w14:paraId="1EC2B8DB" w14:textId="49F0E447" w:rsidR="004753A5" w:rsidRDefault="004753A5">
      <w:r w:rsidRPr="004753A5">
        <w:rPr>
          <w:b/>
          <w:bCs/>
        </w:rPr>
        <w:t>Точный доверительный интервал</w:t>
      </w:r>
      <w:r w:rsidRPr="004753A5">
        <w:t xml:space="preserve"> строится так, чтобы с заданной вероятностью он </w:t>
      </w:r>
      <w:r w:rsidRPr="004753A5">
        <w:rPr>
          <w:b/>
          <w:bCs/>
        </w:rPr>
        <w:t>обязательно содержал</w:t>
      </w:r>
      <w:r w:rsidRPr="004753A5">
        <w:t xml:space="preserve"> истинное значение параметра, используя </w:t>
      </w:r>
      <w:r w:rsidRPr="004753A5">
        <w:rPr>
          <w:b/>
          <w:bCs/>
        </w:rPr>
        <w:t>точное распределение</w:t>
      </w:r>
      <w:r w:rsidRPr="004753A5">
        <w:t xml:space="preserve"> статистики, основанной на выборке.</w:t>
      </w:r>
    </w:p>
    <w:p w14:paraId="294AA825" w14:textId="2021AA93" w:rsidR="001E63E7" w:rsidRDefault="001E63E7">
      <w:r>
        <w:rPr>
          <w:noProof/>
        </w:rPr>
        <w:drawing>
          <wp:inline distT="0" distB="0" distL="0" distR="0" wp14:anchorId="46997FBA" wp14:editId="19A11D42">
            <wp:extent cx="5096786" cy="1759767"/>
            <wp:effectExtent l="0" t="0" r="8890" b="0"/>
            <wp:docPr id="175645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56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939" cy="17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FEFE" w14:textId="72D00133" w:rsidR="00600418" w:rsidRDefault="00600418">
      <w:r>
        <w:rPr>
          <w:noProof/>
        </w:rPr>
        <w:drawing>
          <wp:inline distT="0" distB="0" distL="0" distR="0" wp14:anchorId="30CAEF00" wp14:editId="385F5511">
            <wp:extent cx="4929809" cy="559643"/>
            <wp:effectExtent l="0" t="0" r="4445" b="0"/>
            <wp:docPr id="81063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37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364" cy="5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4A2" w14:textId="77777777" w:rsidR="007E0420" w:rsidRDefault="007E0420">
      <w:pPr>
        <w:rPr>
          <w:b/>
          <w:bCs/>
          <w:sz w:val="28"/>
          <w:szCs w:val="28"/>
        </w:rPr>
      </w:pPr>
      <w:r w:rsidRPr="00DD552A">
        <w:rPr>
          <w:b/>
          <w:bCs/>
          <w:sz w:val="28"/>
          <w:szCs w:val="28"/>
        </w:rPr>
        <w:t xml:space="preserve">9. Асимптотический доверительный интервал. Определение, в чем отличие от точного? </w:t>
      </w:r>
    </w:p>
    <w:p w14:paraId="23A3360A" w14:textId="7F4B722E" w:rsidR="00986564" w:rsidRPr="00DD552A" w:rsidRDefault="0098656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83AD6" wp14:editId="7CD709A7">
            <wp:extent cx="4436828" cy="1350731"/>
            <wp:effectExtent l="0" t="0" r="1905" b="1905"/>
            <wp:docPr id="20790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650" cy="13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9A8" w14:textId="5339B9D9" w:rsidR="00587D69" w:rsidRPr="00587D69" w:rsidRDefault="00587D69" w:rsidP="00587D69">
      <w:r w:rsidRPr="00587D69">
        <w:rPr>
          <w:b/>
          <w:bCs/>
        </w:rPr>
        <w:t>Асимптотический доверительный интервал</w:t>
      </w:r>
      <w:r w:rsidRPr="00587D69">
        <w:t xml:space="preserve"> — это доверительный интервал, который строится </w:t>
      </w:r>
      <w:r w:rsidRPr="00587D69">
        <w:rPr>
          <w:b/>
          <w:bCs/>
        </w:rPr>
        <w:t>на основании предельных (асимптотических) свойств оценок</w:t>
      </w:r>
      <w:r w:rsidRPr="00587D69">
        <w:t>, когда размер выборки стремится к бесконечности (n→</w:t>
      </w:r>
      <w:r w:rsidRPr="00587D69">
        <w:t xml:space="preserve"> </w:t>
      </w:r>
      <w:r w:rsidRPr="00587D69">
        <w:t>∞).</w:t>
      </w:r>
    </w:p>
    <w:p w14:paraId="37F06AA2" w14:textId="77777777" w:rsidR="00587D69" w:rsidRPr="00587D69" w:rsidRDefault="00587D69" w:rsidP="00587D69">
      <w:r w:rsidRPr="00587D69">
        <w:t>Иначе говоря:</w:t>
      </w:r>
    </w:p>
    <w:p w14:paraId="1D379235" w14:textId="332F62A6" w:rsidR="00587D69" w:rsidRPr="00587D69" w:rsidRDefault="00587D69" w:rsidP="00587D69">
      <w:pPr>
        <w:numPr>
          <w:ilvl w:val="0"/>
          <w:numId w:val="3"/>
        </w:numPr>
      </w:pPr>
      <w:r w:rsidRPr="00587D69">
        <w:t>При больших n поведение статистик становится "почти нормальным" за счёт центральной предельной теоремы.</w:t>
      </w:r>
    </w:p>
    <w:p w14:paraId="77F0CE6C" w14:textId="77777777" w:rsidR="00587D69" w:rsidRPr="00587D69" w:rsidRDefault="00587D69" w:rsidP="00587D69">
      <w:pPr>
        <w:numPr>
          <w:ilvl w:val="0"/>
          <w:numId w:val="3"/>
        </w:numPr>
      </w:pPr>
      <w:r w:rsidRPr="00587D69">
        <w:t xml:space="preserve">Поэтому даже без точного распределения можно </w:t>
      </w:r>
      <w:r w:rsidRPr="00587D69">
        <w:rPr>
          <w:b/>
          <w:bCs/>
        </w:rPr>
        <w:t>приближённо</w:t>
      </w:r>
      <w:r w:rsidRPr="00587D69">
        <w:t xml:space="preserve"> построить интервал</w:t>
      </w:r>
    </w:p>
    <w:p w14:paraId="34782B24" w14:textId="267D5818" w:rsidR="00587D69" w:rsidRPr="00587D69" w:rsidRDefault="00587D69" w:rsidP="00587D69">
      <w:r w:rsidRPr="00587D69">
        <w:rPr>
          <w:b/>
          <w:bCs/>
        </w:rPr>
        <w:t>Точный интервал</w:t>
      </w:r>
      <w:r w:rsidRPr="00587D69">
        <w:t xml:space="preserve"> — мы знаем, как ведёт себя статистика, и строим интервал "правильно" даже при малых n.</w:t>
      </w:r>
    </w:p>
    <w:p w14:paraId="011BCC17" w14:textId="70ECE675" w:rsidR="00587D69" w:rsidRPr="00587D69" w:rsidRDefault="00587D69" w:rsidP="00587D69">
      <w:r w:rsidRPr="00587D69">
        <w:rPr>
          <w:b/>
          <w:bCs/>
        </w:rPr>
        <w:t>Асимптотический интервал</w:t>
      </w:r>
      <w:r w:rsidRPr="00587D69">
        <w:t xml:space="preserve"> — мы говорим: "Выборка большая, всё нормально, используем приближение через нормальное распределение".</w:t>
      </w:r>
    </w:p>
    <w:p w14:paraId="2E74EF15" w14:textId="11F14DE1" w:rsidR="00587D69" w:rsidRDefault="00587D69">
      <w:r w:rsidRPr="00587D69">
        <w:t>Асимптотический доверительный интервал строится на основе предельных свойств статистик при больших выборках. Он отличается от точного тем, что используется приближение нормальным распределением, а не точное распределение статистики.</w:t>
      </w:r>
    </w:p>
    <w:p w14:paraId="7EB846D2" w14:textId="69413C29" w:rsidR="00587D69" w:rsidRDefault="00171A91">
      <w:r>
        <w:rPr>
          <w:noProof/>
        </w:rPr>
        <w:drawing>
          <wp:inline distT="0" distB="0" distL="0" distR="0" wp14:anchorId="06ADDD52" wp14:editId="6BD67430">
            <wp:extent cx="5033176" cy="1979375"/>
            <wp:effectExtent l="0" t="0" r="0" b="1905"/>
            <wp:docPr id="177566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68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9799" cy="19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A661" w14:textId="3223A93C" w:rsidR="007E0420" w:rsidRDefault="007E0420">
      <w:pPr>
        <w:rPr>
          <w:b/>
          <w:bCs/>
          <w:sz w:val="28"/>
          <w:szCs w:val="28"/>
        </w:rPr>
      </w:pPr>
      <w:r w:rsidRPr="00766F68">
        <w:rPr>
          <w:b/>
          <w:bCs/>
          <w:sz w:val="28"/>
          <w:szCs w:val="28"/>
        </w:rPr>
        <w:t xml:space="preserve">10. Построение асимптотических доверительных интервалов для </w:t>
      </w:r>
      <w:r w:rsidRPr="00766F68">
        <w:rPr>
          <w:b/>
          <w:bCs/>
          <w:sz w:val="28"/>
          <w:szCs w:val="28"/>
          <w:lang w:val="en-US"/>
        </w:rPr>
        <w:t>Exp</w:t>
      </w:r>
      <w:r w:rsidRPr="00766F68">
        <w:rPr>
          <w:b/>
          <w:bCs/>
          <w:sz w:val="28"/>
          <w:szCs w:val="28"/>
        </w:rPr>
        <w:t>(</w:t>
      </w:r>
      <w:r w:rsidRPr="00766F68">
        <w:rPr>
          <w:b/>
          <w:bCs/>
          <w:sz w:val="28"/>
          <w:szCs w:val="28"/>
          <w:lang w:val="en-US"/>
        </w:rPr>
        <w:t>epsilon</w:t>
      </w:r>
      <w:r w:rsidRPr="00766F68">
        <w:rPr>
          <w:b/>
          <w:bCs/>
          <w:sz w:val="28"/>
          <w:szCs w:val="28"/>
        </w:rPr>
        <w:t xml:space="preserve">), </w:t>
      </w:r>
      <w:r w:rsidRPr="00766F68">
        <w:rPr>
          <w:b/>
          <w:bCs/>
          <w:sz w:val="28"/>
          <w:szCs w:val="28"/>
          <w:lang w:val="en-US"/>
        </w:rPr>
        <w:t>B</w:t>
      </w:r>
      <w:r w:rsidRPr="00766F68">
        <w:rPr>
          <w:b/>
          <w:bCs/>
          <w:sz w:val="28"/>
          <w:szCs w:val="28"/>
        </w:rPr>
        <w:t>(</w:t>
      </w:r>
      <w:r w:rsidRPr="00766F68">
        <w:rPr>
          <w:b/>
          <w:bCs/>
          <w:sz w:val="28"/>
          <w:szCs w:val="28"/>
          <w:lang w:val="en-US"/>
        </w:rPr>
        <w:t>epsilon</w:t>
      </w:r>
      <w:r w:rsidRPr="00766F68">
        <w:rPr>
          <w:b/>
          <w:bCs/>
          <w:sz w:val="28"/>
          <w:szCs w:val="28"/>
        </w:rPr>
        <w:t xml:space="preserve">), </w:t>
      </w:r>
      <w:proofErr w:type="gramStart"/>
      <w:r w:rsidRPr="00766F68">
        <w:rPr>
          <w:b/>
          <w:bCs/>
          <w:sz w:val="28"/>
          <w:szCs w:val="28"/>
          <w:lang w:val="en-US"/>
        </w:rPr>
        <w:t>U</w:t>
      </w:r>
      <w:r w:rsidRPr="00766F68">
        <w:rPr>
          <w:b/>
          <w:bCs/>
          <w:sz w:val="28"/>
          <w:szCs w:val="28"/>
        </w:rPr>
        <w:t>(</w:t>
      </w:r>
      <w:proofErr w:type="gramEnd"/>
      <w:r w:rsidRPr="00766F68">
        <w:rPr>
          <w:b/>
          <w:bCs/>
          <w:sz w:val="28"/>
          <w:szCs w:val="28"/>
        </w:rPr>
        <w:t xml:space="preserve">0, </w:t>
      </w:r>
      <w:r w:rsidRPr="00766F68">
        <w:rPr>
          <w:b/>
          <w:bCs/>
          <w:sz w:val="28"/>
          <w:szCs w:val="28"/>
          <w:lang w:val="en-US"/>
        </w:rPr>
        <w:t>epsilon</w:t>
      </w:r>
      <w:r w:rsidRPr="00766F68">
        <w:rPr>
          <w:b/>
          <w:bCs/>
          <w:sz w:val="28"/>
          <w:szCs w:val="28"/>
        </w:rPr>
        <w:t>)</w:t>
      </w:r>
    </w:p>
    <w:p w14:paraId="49CC1D3B" w14:textId="244D966C" w:rsidR="00086814" w:rsidRPr="00766F68" w:rsidRDefault="0008681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9066A1" wp14:editId="771D3802">
            <wp:extent cx="4309607" cy="1891067"/>
            <wp:effectExtent l="0" t="0" r="0" b="0"/>
            <wp:docPr id="199414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41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735" cy="19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A27" w14:textId="25E21D99" w:rsidR="007E0420" w:rsidRDefault="00086814">
      <w:r>
        <w:rPr>
          <w:noProof/>
        </w:rPr>
        <w:drawing>
          <wp:inline distT="0" distB="0" distL="0" distR="0" wp14:anchorId="6E9634B2" wp14:editId="112D8F74">
            <wp:extent cx="4301656" cy="1926204"/>
            <wp:effectExtent l="0" t="0" r="3810" b="0"/>
            <wp:docPr id="18771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9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2723" cy="1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A448" w14:textId="56B6201D" w:rsidR="00086814" w:rsidRDefault="007A6BD5">
      <w:r>
        <w:rPr>
          <w:noProof/>
        </w:rPr>
        <w:drawing>
          <wp:inline distT="0" distB="0" distL="0" distR="0" wp14:anchorId="23FAEF00" wp14:editId="26CD9773">
            <wp:extent cx="4460682" cy="2186235"/>
            <wp:effectExtent l="0" t="0" r="0" b="5080"/>
            <wp:docPr id="1283162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2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1584" cy="21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D03C" w14:textId="020767EA" w:rsidR="007A6BD5" w:rsidRDefault="00B52FC3">
      <w:r>
        <w:rPr>
          <w:noProof/>
        </w:rPr>
        <w:drawing>
          <wp:inline distT="0" distB="0" distL="0" distR="0" wp14:anchorId="712A3E77" wp14:editId="181593D1">
            <wp:extent cx="4619708" cy="2024670"/>
            <wp:effectExtent l="0" t="0" r="0" b="0"/>
            <wp:docPr id="41059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97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3690" cy="20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42C" w14:textId="220993DE" w:rsidR="00B52FC3" w:rsidRDefault="00B52FC3">
      <w:r>
        <w:rPr>
          <w:noProof/>
        </w:rPr>
        <w:lastRenderedPageBreak/>
        <w:drawing>
          <wp:inline distT="0" distB="0" distL="0" distR="0" wp14:anchorId="647A626B" wp14:editId="33BFA845">
            <wp:extent cx="3760967" cy="1900786"/>
            <wp:effectExtent l="0" t="0" r="0" b="4445"/>
            <wp:docPr id="46667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7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427" cy="19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B5D" w14:textId="1D36E516" w:rsidR="00B52FC3" w:rsidRPr="007E0420" w:rsidRDefault="001E7249">
      <w:r>
        <w:rPr>
          <w:noProof/>
        </w:rPr>
        <w:drawing>
          <wp:inline distT="0" distB="0" distL="0" distR="0" wp14:anchorId="5DFF4B24" wp14:editId="25EBF1D8">
            <wp:extent cx="4587903" cy="2314794"/>
            <wp:effectExtent l="0" t="0" r="3175" b="9525"/>
            <wp:docPr id="80500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055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6858" cy="23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2431" w14:textId="5CDE865E" w:rsidR="007D6684" w:rsidRPr="00766F68" w:rsidRDefault="007E0420">
      <w:pPr>
        <w:rPr>
          <w:b/>
          <w:bCs/>
          <w:sz w:val="28"/>
          <w:szCs w:val="28"/>
        </w:rPr>
      </w:pPr>
      <w:r w:rsidRPr="00766F68">
        <w:rPr>
          <w:b/>
          <w:bCs/>
          <w:sz w:val="28"/>
          <w:szCs w:val="28"/>
        </w:rPr>
        <w:t>11. Общий принцип построения асимптотических доверительных интервалов</w:t>
      </w:r>
    </w:p>
    <w:p w14:paraId="2C005A26" w14:textId="1EACA2B5" w:rsidR="00CC082A" w:rsidRDefault="00CC082A">
      <w:r>
        <w:rPr>
          <w:noProof/>
        </w:rPr>
        <w:drawing>
          <wp:inline distT="0" distB="0" distL="0" distR="0" wp14:anchorId="201ADB5F" wp14:editId="32FEDA43">
            <wp:extent cx="4277802" cy="1393772"/>
            <wp:effectExtent l="0" t="0" r="0" b="0"/>
            <wp:docPr id="153705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94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7244" cy="13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7325" w14:textId="45856C3F" w:rsidR="007E0420" w:rsidRDefault="007E0420" w:rsidP="007E0420">
      <w:pPr>
        <w:pStyle w:val="1"/>
      </w:pPr>
      <w:r>
        <w:t>РГР 3</w:t>
      </w:r>
    </w:p>
    <w:p w14:paraId="7627FF80" w14:textId="77777777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 xml:space="preserve">1. Что такое статистическая гипотеза? </w:t>
      </w:r>
    </w:p>
    <w:p w14:paraId="4D5A102F" w14:textId="7E036A02" w:rsidR="002B17A7" w:rsidRDefault="002B17A7">
      <w:r>
        <w:rPr>
          <w:noProof/>
        </w:rPr>
        <w:drawing>
          <wp:inline distT="0" distB="0" distL="0" distR="0" wp14:anchorId="6406B753" wp14:editId="08944E53">
            <wp:extent cx="5064981" cy="707094"/>
            <wp:effectExtent l="0" t="0" r="2540" b="0"/>
            <wp:docPr id="205407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767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0548" cy="7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3DB2" w14:textId="09384FA5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>2. В чем состоит задача проверки гипотезы?</w:t>
      </w:r>
    </w:p>
    <w:p w14:paraId="464FBBD6" w14:textId="048008C4" w:rsidR="002B17A7" w:rsidRDefault="002B17A7">
      <w:r>
        <w:rPr>
          <w:noProof/>
        </w:rPr>
        <w:lastRenderedPageBreak/>
        <w:drawing>
          <wp:inline distT="0" distB="0" distL="0" distR="0" wp14:anchorId="3EDD064B" wp14:editId="338168D5">
            <wp:extent cx="4858247" cy="1241696"/>
            <wp:effectExtent l="0" t="0" r="0" b="0"/>
            <wp:docPr id="3274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51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4034" cy="12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8FC" w14:textId="77777777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 xml:space="preserve">3. Что такое критерий в широком смысле? </w:t>
      </w:r>
    </w:p>
    <w:p w14:paraId="3C5B53AA" w14:textId="3B4F5BA4" w:rsidR="002B17A7" w:rsidRDefault="002B17A7">
      <w:r>
        <w:t>Правило анализа экспериментальных данных</w:t>
      </w:r>
    </w:p>
    <w:p w14:paraId="49F18B13" w14:textId="77777777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 xml:space="preserve">4. Основная и альтернативная гипотезы </w:t>
      </w:r>
    </w:p>
    <w:p w14:paraId="62CDAEBD" w14:textId="3C598EFD" w:rsidR="002B17A7" w:rsidRDefault="00F81B8B">
      <w:r>
        <w:rPr>
          <w:noProof/>
        </w:rPr>
        <w:drawing>
          <wp:inline distT="0" distB="0" distL="0" distR="0" wp14:anchorId="52CF5913" wp14:editId="37F4C695">
            <wp:extent cx="4572000" cy="913423"/>
            <wp:effectExtent l="0" t="0" r="0" b="1270"/>
            <wp:docPr id="413618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18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1088" cy="9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F74" w14:textId="77777777" w:rsidR="007E0420" w:rsidRPr="002B17A7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5. Ошибка первого рода. Уровень значимости</w:t>
      </w:r>
      <w:r w:rsidRPr="002B17A7">
        <w:rPr>
          <w:b/>
          <w:bCs/>
          <w:sz w:val="28"/>
          <w:szCs w:val="28"/>
        </w:rPr>
        <w:t xml:space="preserve"> </w:t>
      </w:r>
    </w:p>
    <w:p w14:paraId="5753BA5B" w14:textId="4961E0D4" w:rsidR="002B17A7" w:rsidRDefault="00F4501F">
      <w:r>
        <w:rPr>
          <w:noProof/>
        </w:rPr>
        <w:drawing>
          <wp:inline distT="0" distB="0" distL="0" distR="0" wp14:anchorId="4AFAFFD4" wp14:editId="302740AB">
            <wp:extent cx="4532244" cy="1065840"/>
            <wp:effectExtent l="0" t="0" r="1905" b="1270"/>
            <wp:docPr id="189249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76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1176" cy="10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D826" w14:textId="77777777" w:rsidR="007E0420" w:rsidRPr="002B17A7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6. Ошибка второго рода. Мощность критерия</w:t>
      </w:r>
      <w:r w:rsidRPr="002B17A7">
        <w:rPr>
          <w:b/>
          <w:bCs/>
          <w:sz w:val="28"/>
          <w:szCs w:val="28"/>
        </w:rPr>
        <w:t xml:space="preserve"> </w:t>
      </w:r>
    </w:p>
    <w:p w14:paraId="0C8139FC" w14:textId="63962CA8" w:rsidR="002B17A7" w:rsidRDefault="001E4A62">
      <w:r>
        <w:rPr>
          <w:noProof/>
        </w:rPr>
        <w:drawing>
          <wp:inline distT="0" distB="0" distL="0" distR="0" wp14:anchorId="133C23C4" wp14:editId="55753DCC">
            <wp:extent cx="5120640" cy="1251286"/>
            <wp:effectExtent l="0" t="0" r="3810" b="6350"/>
            <wp:docPr id="134346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63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5450" cy="12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B84" w14:textId="77777777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 xml:space="preserve">7. Взаимное влияние уровня значимости и мощности критерия </w:t>
      </w:r>
    </w:p>
    <w:p w14:paraId="39E2707D" w14:textId="083CDA45" w:rsidR="002B17A7" w:rsidRDefault="0068468E">
      <w:r>
        <w:rPr>
          <w:noProof/>
        </w:rPr>
        <w:drawing>
          <wp:inline distT="0" distB="0" distL="0" distR="0" wp14:anchorId="218E2CCF" wp14:editId="61BF3914">
            <wp:extent cx="4834393" cy="836652"/>
            <wp:effectExtent l="0" t="0" r="4445" b="1905"/>
            <wp:docPr id="1113532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326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8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4E7" w14:textId="77777777" w:rsidR="007E0420" w:rsidRPr="002B17A7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  <w:highlight w:val="green"/>
        </w:rPr>
        <w:t>8. Общая схема проверки гипотезы</w:t>
      </w:r>
      <w:r w:rsidRPr="002B17A7">
        <w:rPr>
          <w:b/>
          <w:bCs/>
          <w:sz w:val="28"/>
          <w:szCs w:val="28"/>
        </w:rPr>
        <w:t xml:space="preserve"> </w:t>
      </w:r>
    </w:p>
    <w:p w14:paraId="5646ECFD" w14:textId="363E0F17" w:rsidR="002B17A7" w:rsidRDefault="0068468E">
      <w:r>
        <w:rPr>
          <w:noProof/>
        </w:rPr>
        <w:lastRenderedPageBreak/>
        <w:drawing>
          <wp:inline distT="0" distB="0" distL="0" distR="0" wp14:anchorId="05D5B90E" wp14:editId="51AA4F16">
            <wp:extent cx="4818491" cy="1778541"/>
            <wp:effectExtent l="0" t="0" r="1270" b="0"/>
            <wp:docPr id="1253577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76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0274" cy="17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ED9C" w14:textId="725B7412" w:rsidR="0068468E" w:rsidRDefault="0068468E">
      <w:r>
        <w:rPr>
          <w:noProof/>
        </w:rPr>
        <w:drawing>
          <wp:inline distT="0" distB="0" distL="0" distR="0" wp14:anchorId="3980CAE7" wp14:editId="65FBDBC1">
            <wp:extent cx="4802588" cy="1496477"/>
            <wp:effectExtent l="0" t="0" r="0" b="8890"/>
            <wp:docPr id="73962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38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2465" cy="15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9CBF" w14:textId="6BA7D7F5" w:rsidR="0068468E" w:rsidRDefault="0068468E">
      <w:r>
        <w:rPr>
          <w:noProof/>
        </w:rPr>
        <w:drawing>
          <wp:inline distT="0" distB="0" distL="0" distR="0" wp14:anchorId="2114B6A3" wp14:editId="245E4794">
            <wp:extent cx="4802505" cy="1581669"/>
            <wp:effectExtent l="0" t="0" r="0" b="0"/>
            <wp:docPr id="234854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541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2111" cy="15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02C" w14:textId="77777777" w:rsidR="007E0420" w:rsidRPr="002B17A7" w:rsidRDefault="007E0420">
      <w:pPr>
        <w:rPr>
          <w:b/>
          <w:bCs/>
          <w:sz w:val="28"/>
          <w:szCs w:val="28"/>
        </w:rPr>
      </w:pPr>
      <w:r w:rsidRPr="002B17A7">
        <w:rPr>
          <w:b/>
          <w:bCs/>
          <w:sz w:val="28"/>
          <w:szCs w:val="28"/>
        </w:rPr>
        <w:t xml:space="preserve">9. Что такое критерий в узком смысле? </w:t>
      </w:r>
    </w:p>
    <w:p w14:paraId="34E1EA21" w14:textId="15FA6D21" w:rsidR="002B17A7" w:rsidRPr="0068468E" w:rsidRDefault="0068468E">
      <w:r>
        <w:t xml:space="preserve">Статистика, закон распределения которой при справедливой </w:t>
      </w:r>
      <w:r>
        <w:rPr>
          <w:lang w:val="en-US"/>
        </w:rPr>
        <w:t>H</w:t>
      </w:r>
      <w:r w:rsidRPr="0068468E">
        <w:t xml:space="preserve">_0 </w:t>
      </w:r>
      <w:r>
        <w:t>известен</w:t>
      </w:r>
    </w:p>
    <w:p w14:paraId="163C6B0E" w14:textId="77777777" w:rsidR="007E0420" w:rsidRPr="008911C5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</w:rPr>
        <w:t xml:space="preserve">10. Проверка гипотезы о равенстве </w:t>
      </w:r>
      <w:proofErr w:type="spellStart"/>
      <w:r w:rsidRPr="008911C5">
        <w:rPr>
          <w:b/>
          <w:bCs/>
          <w:sz w:val="28"/>
          <w:szCs w:val="28"/>
        </w:rPr>
        <w:t>матожиданий</w:t>
      </w:r>
      <w:proofErr w:type="spellEnd"/>
      <w:r w:rsidRPr="008911C5">
        <w:rPr>
          <w:b/>
          <w:bCs/>
          <w:sz w:val="28"/>
          <w:szCs w:val="28"/>
        </w:rPr>
        <w:t xml:space="preserve"> нормально распределенных СВ. Критерий и его закон распределения (при известных и неизвестных дисперсиях) </w:t>
      </w:r>
    </w:p>
    <w:p w14:paraId="76C333E5" w14:textId="77777777" w:rsidR="002B17A7" w:rsidRDefault="002B17A7"/>
    <w:p w14:paraId="0A390275" w14:textId="77777777" w:rsidR="007E0420" w:rsidRPr="008911C5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</w:rPr>
        <w:t xml:space="preserve">11. Проверка гипотезы о равенстве </w:t>
      </w:r>
      <w:proofErr w:type="gramStart"/>
      <w:r w:rsidRPr="008911C5">
        <w:rPr>
          <w:b/>
          <w:bCs/>
          <w:sz w:val="28"/>
          <w:szCs w:val="28"/>
        </w:rPr>
        <w:t>дисперсий</w:t>
      </w:r>
      <w:proofErr w:type="gramEnd"/>
      <w:r w:rsidRPr="008911C5">
        <w:rPr>
          <w:b/>
          <w:bCs/>
          <w:sz w:val="28"/>
          <w:szCs w:val="28"/>
        </w:rPr>
        <w:t xml:space="preserve"> нормально распределенных СВ. Критерий и его закон распределения </w:t>
      </w:r>
    </w:p>
    <w:p w14:paraId="6A9E280A" w14:textId="77777777" w:rsidR="002B17A7" w:rsidRDefault="002B17A7"/>
    <w:p w14:paraId="6ABE6A9F" w14:textId="26E3BF92" w:rsidR="007E0420" w:rsidRPr="008911C5" w:rsidRDefault="007E0420">
      <w:pPr>
        <w:rPr>
          <w:b/>
          <w:bCs/>
          <w:sz w:val="28"/>
          <w:szCs w:val="28"/>
        </w:rPr>
      </w:pPr>
      <w:r w:rsidRPr="008911C5">
        <w:rPr>
          <w:b/>
          <w:bCs/>
          <w:sz w:val="28"/>
          <w:szCs w:val="28"/>
        </w:rPr>
        <w:t>12. Проверка гипотезы о виде закона распределения. Построение критерия, его закон распределения</w:t>
      </w:r>
    </w:p>
    <w:p w14:paraId="653A6E5B" w14:textId="77777777" w:rsidR="002B17A7" w:rsidRDefault="002B17A7"/>
    <w:sectPr w:rsidR="002B1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F6119"/>
    <w:multiLevelType w:val="multilevel"/>
    <w:tmpl w:val="696E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43B0F"/>
    <w:multiLevelType w:val="multilevel"/>
    <w:tmpl w:val="EA36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B1D13"/>
    <w:multiLevelType w:val="multilevel"/>
    <w:tmpl w:val="20C6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17660">
    <w:abstractNumId w:val="0"/>
  </w:num>
  <w:num w:numId="2" w16cid:durableId="1084111544">
    <w:abstractNumId w:val="1"/>
  </w:num>
  <w:num w:numId="3" w16cid:durableId="926156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D3"/>
    <w:rsid w:val="00037849"/>
    <w:rsid w:val="00062931"/>
    <w:rsid w:val="0007220D"/>
    <w:rsid w:val="00086814"/>
    <w:rsid w:val="000E5358"/>
    <w:rsid w:val="00115E1B"/>
    <w:rsid w:val="00171A91"/>
    <w:rsid w:val="001C586C"/>
    <w:rsid w:val="001E4A62"/>
    <w:rsid w:val="001E63E7"/>
    <w:rsid w:val="001E7249"/>
    <w:rsid w:val="00241BAB"/>
    <w:rsid w:val="002B17A7"/>
    <w:rsid w:val="004753A5"/>
    <w:rsid w:val="00587D69"/>
    <w:rsid w:val="00600418"/>
    <w:rsid w:val="0065024A"/>
    <w:rsid w:val="0068468E"/>
    <w:rsid w:val="00691396"/>
    <w:rsid w:val="00731875"/>
    <w:rsid w:val="00740C50"/>
    <w:rsid w:val="00766F68"/>
    <w:rsid w:val="007A6BD5"/>
    <w:rsid w:val="007B2B2B"/>
    <w:rsid w:val="007D6684"/>
    <w:rsid w:val="007E0420"/>
    <w:rsid w:val="00857C8B"/>
    <w:rsid w:val="008911C5"/>
    <w:rsid w:val="009148BB"/>
    <w:rsid w:val="00986564"/>
    <w:rsid w:val="00A410D3"/>
    <w:rsid w:val="00AF046B"/>
    <w:rsid w:val="00B52FC3"/>
    <w:rsid w:val="00C07163"/>
    <w:rsid w:val="00CA417F"/>
    <w:rsid w:val="00CC082A"/>
    <w:rsid w:val="00DD552A"/>
    <w:rsid w:val="00F4501F"/>
    <w:rsid w:val="00F8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24ED"/>
  <w15:chartTrackingRefBased/>
  <w15:docId w15:val="{D6806473-97EE-4189-9AE0-FF922E3CE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1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1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10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1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10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1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1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1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1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10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1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10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10D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10D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10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10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10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10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1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1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1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1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1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10D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10D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10D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10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10D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410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9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12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15</cp:revision>
  <dcterms:created xsi:type="dcterms:W3CDTF">2025-04-27T10:52:00Z</dcterms:created>
  <dcterms:modified xsi:type="dcterms:W3CDTF">2025-04-27T19:28:00Z</dcterms:modified>
</cp:coreProperties>
</file>