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BF2B" w14:textId="77777777" w:rsidR="00A93633" w:rsidRDefault="00A93633" w:rsidP="00A93633">
      <w:pPr>
        <w:pStyle w:val="2"/>
      </w:pPr>
      <w:r>
        <w:rPr>
          <w:rFonts w:hint="eastAsia"/>
        </w:rPr>
        <w:t>贵州茅台</w:t>
      </w:r>
      <w:r>
        <w:t xml:space="preserve"> </w:t>
      </w:r>
    </w:p>
    <w:p w14:paraId="2912967F" w14:textId="4D70294E" w:rsidR="00A93633" w:rsidRDefault="00A93633" w:rsidP="00A93633">
      <w:r>
        <w:rPr>
          <w:rFonts w:hint="eastAsia"/>
        </w:rPr>
        <w:t>训练集</w:t>
      </w:r>
      <w:r w:rsidR="00606059">
        <w:tab/>
      </w:r>
      <w:r w:rsidR="00606059">
        <w:tab/>
      </w:r>
      <w:r w:rsidRPr="00A93633">
        <w:t>mt_space_1d_rate_20d_17-21_pre</w:t>
      </w:r>
    </w:p>
    <w:p w14:paraId="2B41C78A" w14:textId="62ED826E" w:rsidR="00A93633" w:rsidRDefault="00A93633" w:rsidP="00A93633">
      <w:r>
        <w:rPr>
          <w:rFonts w:hint="eastAsia"/>
        </w:rPr>
        <w:t>测试集</w:t>
      </w:r>
      <w:r w:rsidR="00606059">
        <w:tab/>
      </w:r>
      <w:r w:rsidR="00606059">
        <w:tab/>
      </w:r>
      <w:r w:rsidRPr="00A93633">
        <w:t>mt_space_1d_rate_20d_22-22_pre</w:t>
      </w:r>
    </w:p>
    <w:p w14:paraId="0C57FC7C" w14:textId="4CB1A1C8" w:rsidR="00A93633" w:rsidRPr="00A93633" w:rsidRDefault="00A93633" w:rsidP="00A93633">
      <w:r>
        <w:rPr>
          <w:rFonts w:hint="eastAsia"/>
        </w:rPr>
        <w:t>模型</w:t>
      </w:r>
      <w:r w:rsidR="00606059">
        <w:tab/>
      </w:r>
      <w:r w:rsidR="00606059">
        <w:tab/>
      </w:r>
      <w:r w:rsidR="00606059" w:rsidRPr="00606059">
        <w:t>model_mt_c2_s0.1_b16_lr0.001_d0.5_e70.pth</w:t>
      </w:r>
    </w:p>
    <w:p w14:paraId="1233C6FE" w14:textId="55985E1B" w:rsidR="00606059" w:rsidRDefault="008B592C" w:rsidP="00A93633">
      <w:r>
        <w:rPr>
          <w:rFonts w:hint="eastAsia"/>
        </w:rPr>
        <w:t>精确率</w:t>
      </w:r>
      <w:r w:rsidR="00606059">
        <w:tab/>
      </w:r>
      <w:r w:rsidR="00606059">
        <w:tab/>
      </w:r>
      <w:r w:rsidR="00606059" w:rsidRPr="00606059">
        <w:t>tensor([0.6471, 0.5000])</w:t>
      </w:r>
    </w:p>
    <w:p w14:paraId="116C3651" w14:textId="515F1397" w:rsidR="008B592C" w:rsidRPr="00A93633" w:rsidRDefault="00606059" w:rsidP="00A93633">
      <w:pPr>
        <w:rPr>
          <w:rFonts w:hint="eastAsia"/>
        </w:rPr>
      </w:pPr>
      <w:r>
        <w:rPr>
          <w:rFonts w:hint="eastAsia"/>
        </w:rPr>
        <w:t>准确率</w:t>
      </w:r>
      <w:r>
        <w:tab/>
      </w:r>
      <w:r>
        <w:tab/>
      </w:r>
      <w:r w:rsidRPr="00606059">
        <w:t>tensor(0.5806)</w:t>
      </w:r>
    </w:p>
    <w:p w14:paraId="127FD599" w14:textId="77777777" w:rsidR="00A93633" w:rsidRDefault="00A93633" w:rsidP="00A93633">
      <w:pPr>
        <w:pStyle w:val="2"/>
      </w:pPr>
      <w:r>
        <w:rPr>
          <w:rFonts w:hint="eastAsia"/>
        </w:rPr>
        <w:t>平安银行</w:t>
      </w:r>
    </w:p>
    <w:p w14:paraId="7FF74F7A" w14:textId="2685BCDD" w:rsidR="00606059" w:rsidRDefault="00606059" w:rsidP="00606059">
      <w:r>
        <w:rPr>
          <w:rFonts w:hint="eastAsia"/>
        </w:rPr>
        <w:t>训练集</w:t>
      </w:r>
      <w:r>
        <w:tab/>
      </w:r>
      <w:r>
        <w:tab/>
      </w:r>
      <w:r w:rsidRPr="00606059">
        <w:t>pa_space_1d_rate_20d_17-21_pre</w:t>
      </w:r>
    </w:p>
    <w:p w14:paraId="4DB1002B" w14:textId="44839055" w:rsidR="00606059" w:rsidRDefault="00606059" w:rsidP="00606059">
      <w:r>
        <w:rPr>
          <w:rFonts w:hint="eastAsia"/>
        </w:rPr>
        <w:t>测试集</w:t>
      </w:r>
      <w:r>
        <w:tab/>
      </w:r>
      <w:r>
        <w:tab/>
      </w:r>
      <w:r w:rsidRPr="00606059">
        <w:t>pa_space_1d_rate_20d_22-22_pre</w:t>
      </w:r>
    </w:p>
    <w:p w14:paraId="1A604D69" w14:textId="7349A7B0" w:rsidR="00606059" w:rsidRPr="00A93633" w:rsidRDefault="00606059" w:rsidP="00606059">
      <w:r>
        <w:rPr>
          <w:rFonts w:hint="eastAsia"/>
        </w:rPr>
        <w:t>模型</w:t>
      </w:r>
      <w:r>
        <w:tab/>
      </w:r>
      <w:r>
        <w:tab/>
      </w:r>
      <w:r w:rsidRPr="00606059">
        <w:t>model_pa_c2_s0.1_b16_lr0.001_d0.5_e10.pth</w:t>
      </w:r>
    </w:p>
    <w:p w14:paraId="7B867C2C" w14:textId="03003B69" w:rsidR="00606059" w:rsidRDefault="00606059" w:rsidP="00606059">
      <w:r>
        <w:rPr>
          <w:rFonts w:hint="eastAsia"/>
        </w:rPr>
        <w:t>精确率</w:t>
      </w:r>
      <w:r>
        <w:tab/>
      </w:r>
      <w:r>
        <w:tab/>
      </w:r>
      <w:r w:rsidRPr="00606059">
        <w:t>tensor([0.6250, 0.5333])</w:t>
      </w:r>
    </w:p>
    <w:p w14:paraId="4D3202A8" w14:textId="7DE1439A" w:rsidR="00A93633" w:rsidRPr="00606059" w:rsidRDefault="00606059" w:rsidP="00A93633">
      <w:pPr>
        <w:rPr>
          <w:rFonts w:hint="eastAsia"/>
        </w:rPr>
      </w:pPr>
      <w:r>
        <w:rPr>
          <w:rFonts w:hint="eastAsia"/>
        </w:rPr>
        <w:t>准确率</w:t>
      </w:r>
      <w:r>
        <w:tab/>
      </w:r>
      <w:r>
        <w:tab/>
      </w:r>
      <w:r w:rsidRPr="00606059">
        <w:t>tensor(0.5806)</w:t>
      </w:r>
    </w:p>
    <w:p w14:paraId="129CCA17" w14:textId="77777777" w:rsidR="00A93633" w:rsidRDefault="00A93633" w:rsidP="00A93633">
      <w:pPr>
        <w:pStyle w:val="2"/>
      </w:pPr>
      <w:r>
        <w:rPr>
          <w:rFonts w:hint="eastAsia"/>
        </w:rPr>
        <w:t>上汽集团</w:t>
      </w:r>
    </w:p>
    <w:p w14:paraId="44A83BB9" w14:textId="439DE79E" w:rsidR="00705194" w:rsidRDefault="00705194" w:rsidP="00705194">
      <w:r>
        <w:rPr>
          <w:rFonts w:hint="eastAsia"/>
        </w:rPr>
        <w:t>训练集</w:t>
      </w:r>
      <w:r>
        <w:tab/>
      </w:r>
      <w:r>
        <w:tab/>
      </w:r>
      <w:r>
        <w:rPr>
          <w:rFonts w:hint="eastAsia"/>
        </w:rPr>
        <w:t>s</w:t>
      </w:r>
      <w:r>
        <w:t>q</w:t>
      </w:r>
      <w:r w:rsidRPr="00606059">
        <w:t>_space_1d_rate_20d_17-21_pre</w:t>
      </w:r>
    </w:p>
    <w:p w14:paraId="0508124F" w14:textId="18032AF1" w:rsidR="00705194" w:rsidRDefault="00705194" w:rsidP="00705194">
      <w:r>
        <w:rPr>
          <w:rFonts w:hint="eastAsia"/>
        </w:rPr>
        <w:t>测试集</w:t>
      </w:r>
      <w:r>
        <w:tab/>
      </w:r>
      <w:r>
        <w:tab/>
      </w:r>
      <w:r>
        <w:t>sq</w:t>
      </w:r>
      <w:r w:rsidRPr="00606059">
        <w:t>_space_1d_rate_20d_22-22_pre</w:t>
      </w:r>
    </w:p>
    <w:p w14:paraId="4B9F5823" w14:textId="77777777" w:rsidR="00705194" w:rsidRDefault="00705194" w:rsidP="00705194">
      <w:r>
        <w:rPr>
          <w:rFonts w:hint="eastAsia"/>
        </w:rPr>
        <w:t>模型</w:t>
      </w:r>
      <w:r>
        <w:tab/>
      </w:r>
      <w:r>
        <w:tab/>
      </w:r>
      <w:r w:rsidRPr="00705194">
        <w:t>model_sq_c2_s0.1_b16_lr0.001_d0.5_e10.pth</w:t>
      </w:r>
    </w:p>
    <w:p w14:paraId="6F44C691" w14:textId="65676BCC" w:rsidR="00705194" w:rsidRPr="00705194" w:rsidRDefault="00705194" w:rsidP="00705194">
      <w:r>
        <w:rPr>
          <w:rFonts w:hint="eastAsia"/>
        </w:rPr>
        <w:t>精确率</w:t>
      </w:r>
      <w:r>
        <w:tab/>
      </w:r>
      <w:r>
        <w:tab/>
      </w:r>
      <w:r w:rsidRPr="00705194">
        <w:t>tensor([0.4000, 0.6250])</w:t>
      </w:r>
    </w:p>
    <w:p w14:paraId="24018CC7" w14:textId="3B050730" w:rsidR="00A93633" w:rsidRPr="00705194" w:rsidRDefault="00705194" w:rsidP="00A93633">
      <w:pPr>
        <w:rPr>
          <w:rFonts w:hint="eastAsia"/>
        </w:rPr>
      </w:pPr>
      <w:r>
        <w:rPr>
          <w:rFonts w:hint="eastAsia"/>
        </w:rPr>
        <w:t>准确率</w:t>
      </w:r>
      <w:r>
        <w:tab/>
      </w:r>
      <w:r>
        <w:tab/>
      </w:r>
      <w:r w:rsidRPr="00705194">
        <w:t>tensor(0.5161)</w:t>
      </w:r>
    </w:p>
    <w:p w14:paraId="6A827F83" w14:textId="77777777" w:rsidR="00A93633" w:rsidRDefault="00A93633" w:rsidP="00A93633">
      <w:pPr>
        <w:pStyle w:val="2"/>
      </w:pPr>
      <w:r>
        <w:rPr>
          <w:rFonts w:hint="eastAsia"/>
        </w:rPr>
        <w:t>同仁堂</w:t>
      </w:r>
    </w:p>
    <w:p w14:paraId="2B62C0E6" w14:textId="77777777" w:rsidR="00A93633" w:rsidRDefault="00A93633" w:rsidP="00A93633"/>
    <w:p w14:paraId="76A1ED23" w14:textId="068EF826" w:rsidR="003E47F9" w:rsidRDefault="00A93633" w:rsidP="00A93633">
      <w:pPr>
        <w:pStyle w:val="2"/>
      </w:pPr>
      <w:r>
        <w:rPr>
          <w:rFonts w:hint="eastAsia"/>
        </w:rPr>
        <w:t>张江高科</w:t>
      </w:r>
    </w:p>
    <w:sectPr w:rsidR="003E4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F5"/>
    <w:rsid w:val="001228F5"/>
    <w:rsid w:val="00334D40"/>
    <w:rsid w:val="003E47F9"/>
    <w:rsid w:val="00606059"/>
    <w:rsid w:val="00705194"/>
    <w:rsid w:val="007300C6"/>
    <w:rsid w:val="008B592C"/>
    <w:rsid w:val="00A93633"/>
    <w:rsid w:val="00B43160"/>
    <w:rsid w:val="00FC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B404"/>
  <w15:chartTrackingRefBased/>
  <w15:docId w15:val="{78B4FDD4-9732-4CDE-B28B-7B282700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19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936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36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millet millet</dc:creator>
  <cp:keywords/>
  <dc:description/>
  <cp:lastModifiedBy>millet millet</cp:lastModifiedBy>
  <cp:revision>3</cp:revision>
  <dcterms:created xsi:type="dcterms:W3CDTF">2022-03-28T05:35:00Z</dcterms:created>
  <dcterms:modified xsi:type="dcterms:W3CDTF">2022-03-28T07:20:00Z</dcterms:modified>
</cp:coreProperties>
</file>