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FE56" w14:textId="07ADE0E6" w:rsidR="002349BD" w:rsidRDefault="00AD25E1" w:rsidP="00AD25E1">
      <w:pPr>
        <w:jc w:val="center"/>
        <w:rPr>
          <w:b/>
          <w:bCs/>
          <w:sz w:val="32"/>
          <w:szCs w:val="32"/>
        </w:rPr>
      </w:pPr>
      <w:r w:rsidRPr="00AD25E1">
        <w:rPr>
          <w:rFonts w:hint="eastAsia"/>
          <w:b/>
          <w:bCs/>
          <w:sz w:val="32"/>
          <w:szCs w:val="32"/>
        </w:rPr>
        <w:t>项目进度汇总</w:t>
      </w:r>
    </w:p>
    <w:p w14:paraId="00B12C81" w14:textId="73E5B02E" w:rsidR="00AD25E1" w:rsidRPr="00AD25E1" w:rsidRDefault="00AD25E1" w:rsidP="00AD25E1">
      <w:pPr>
        <w:rPr>
          <w:b/>
          <w:bCs/>
          <w:sz w:val="28"/>
          <w:szCs w:val="28"/>
        </w:rPr>
      </w:pPr>
      <w:r w:rsidRPr="00AD25E1">
        <w:rPr>
          <w:rFonts w:hint="eastAsia"/>
          <w:b/>
          <w:bCs/>
          <w:sz w:val="28"/>
          <w:szCs w:val="28"/>
        </w:rPr>
        <w:t>平台仿真组：</w:t>
      </w:r>
    </w:p>
    <w:p w14:paraId="44E28547" w14:textId="36C68722" w:rsidR="00AD25E1" w:rsidRDefault="00AD25E1" w:rsidP="00AD25E1">
      <w:pPr>
        <w:ind w:firstLine="420"/>
      </w:pPr>
      <w:r w:rsidRPr="00AD25E1">
        <w:t>平台</w:t>
      </w:r>
      <w:proofErr w:type="gramStart"/>
      <w:r w:rsidRPr="00AD25E1">
        <w:t>组当前</w:t>
      </w:r>
      <w:proofErr w:type="gramEnd"/>
      <w:r w:rsidRPr="00AD25E1">
        <w:t>已在</w:t>
      </w:r>
      <w:r w:rsidRPr="00AD25E1">
        <w:t xml:space="preserve"> Docker </w:t>
      </w:r>
      <w:r w:rsidRPr="00AD25E1">
        <w:t>内完成环境启动，但部分感知数据接口（如图像和点云）因无法在容器内启动</w:t>
      </w:r>
      <w:r w:rsidRPr="00AD25E1">
        <w:t xml:space="preserve"> GUI </w:t>
      </w:r>
      <w:r w:rsidRPr="00AD25E1">
        <w:t>依赖的显示服务，目前尚无有效输出，正在排查渲染与传输链路问题。控制状态信息暂时也无法直接在后台完成格式转换与回传，相关接口桥接工作正在进行中。后续计划提供一个封装好的</w:t>
      </w:r>
      <w:r w:rsidRPr="00AD25E1">
        <w:t> .</w:t>
      </w:r>
      <w:proofErr w:type="spellStart"/>
      <w:r w:rsidRPr="00AD25E1">
        <w:t>sh</w:t>
      </w:r>
      <w:proofErr w:type="spellEnd"/>
      <w:r w:rsidRPr="00AD25E1">
        <w:t> </w:t>
      </w:r>
      <w:r w:rsidRPr="00AD25E1">
        <w:t>脚本，用于一键启动环境并拉起各接口服务。</w:t>
      </w:r>
    </w:p>
    <w:p w14:paraId="6843A4A2" w14:textId="5699D5E9" w:rsidR="00AD25E1" w:rsidRPr="00AD25E1" w:rsidRDefault="00AD25E1" w:rsidP="00AD25E1">
      <w:pPr>
        <w:rPr>
          <w:b/>
          <w:bCs/>
          <w:sz w:val="28"/>
          <w:szCs w:val="28"/>
        </w:rPr>
      </w:pPr>
      <w:r w:rsidRPr="00AD25E1">
        <w:rPr>
          <w:rFonts w:hint="eastAsia"/>
          <w:b/>
          <w:bCs/>
          <w:sz w:val="28"/>
          <w:szCs w:val="28"/>
        </w:rPr>
        <w:t>导航探索组：</w:t>
      </w:r>
    </w:p>
    <w:p w14:paraId="0D82944B" w14:textId="79D6B7BE" w:rsidR="00AD25E1" w:rsidRDefault="00AD25E1" w:rsidP="00AD25E1">
      <w:r w:rsidRPr="00AD25E1">
        <w:rPr>
          <w:rFonts w:hint="eastAsia"/>
          <w:b/>
          <w:bCs/>
        </w:rPr>
        <w:t>冯烨佳：</w:t>
      </w:r>
      <w:r w:rsidRPr="00AD25E1">
        <w:t>已完成离线测试支持，</w:t>
      </w:r>
      <w:proofErr w:type="gramStart"/>
      <w:r w:rsidRPr="00AD25E1">
        <w:t>固定航</w:t>
      </w:r>
      <w:proofErr w:type="gramEnd"/>
      <w:r w:rsidRPr="00AD25E1">
        <w:t>点控制逻辑（</w:t>
      </w:r>
      <w:r w:rsidRPr="00AD25E1">
        <w:t>waypoint_patrol_node.py</w:t>
      </w:r>
      <w:r w:rsidRPr="00AD25E1">
        <w:t>）已实现并可正常运行。同时增加了手动输入文件（</w:t>
      </w:r>
      <w:r w:rsidRPr="00AD25E1">
        <w:t>manual_waypoint_test.py</w:t>
      </w:r>
      <w:r w:rsidRPr="00AD25E1">
        <w:t>）及对应的输出报告（</w:t>
      </w:r>
      <w:r w:rsidRPr="00AD25E1">
        <w:t>manual_waypoint_test_record.md</w:t>
      </w:r>
      <w:r w:rsidRPr="00AD25E1">
        <w:t>），便于手动航点测试与结果记录。后续将在现有基础上实现测试平台上的固定巡航功能，并尝试接入</w:t>
      </w:r>
      <w:r w:rsidRPr="00AD25E1">
        <w:t xml:space="preserve"> Frontier </w:t>
      </w:r>
      <w:r w:rsidRPr="00AD25E1">
        <w:t>探索策略与</w:t>
      </w:r>
      <w:r w:rsidRPr="00AD25E1">
        <w:t xml:space="preserve"> Nav2 </w:t>
      </w:r>
      <w:r w:rsidRPr="00AD25E1">
        <w:t>导航框架。</w:t>
      </w:r>
    </w:p>
    <w:p w14:paraId="38ADA53F" w14:textId="010C35B2" w:rsidR="00AD25E1" w:rsidRDefault="00AD25E1" w:rsidP="00AD25E1">
      <w:r w:rsidRPr="00AD25E1">
        <w:rPr>
          <w:rFonts w:hint="eastAsia"/>
          <w:b/>
          <w:bCs/>
        </w:rPr>
        <w:t>徐嘉骏：</w:t>
      </w:r>
      <w:r w:rsidRPr="00AD25E1">
        <w:t>上一次规划的三个任务已经全部完成，包括</w:t>
      </w:r>
      <w:r w:rsidRPr="00AD25E1">
        <w:t xml:space="preserve"> README </w:t>
      </w:r>
      <w:r w:rsidRPr="00AD25E1">
        <w:t>文档整理、最小链路图的绘制，以及</w:t>
      </w:r>
      <w:r w:rsidRPr="00AD25E1">
        <w:t xml:space="preserve"> Frontier </w:t>
      </w:r>
      <w:r w:rsidRPr="00AD25E1">
        <w:t>与</w:t>
      </w:r>
      <w:r w:rsidRPr="00AD25E1">
        <w:t xml:space="preserve"> Nav2 </w:t>
      </w:r>
      <w:r w:rsidRPr="00AD25E1">
        <w:t>的接入方案设计（具体实现还需要根据平台组后续提供的接口进行相应调整）。</w:t>
      </w:r>
    </w:p>
    <w:p w14:paraId="300959C0" w14:textId="5A6194C6" w:rsidR="00AD25E1" w:rsidRDefault="00AD25E1" w:rsidP="00AD25E1">
      <w:pPr>
        <w:rPr>
          <w:sz w:val="28"/>
          <w:szCs w:val="28"/>
        </w:rPr>
      </w:pPr>
      <w:r w:rsidRPr="00AD25E1">
        <w:rPr>
          <w:rFonts w:hint="eastAsia"/>
          <w:sz w:val="28"/>
          <w:szCs w:val="28"/>
        </w:rPr>
        <w:t>感知定位组：</w:t>
      </w:r>
    </w:p>
    <w:p w14:paraId="3F9532EB" w14:textId="77777777" w:rsidR="00AD25E1" w:rsidRPr="00AD25E1" w:rsidRDefault="00AD25E1" w:rsidP="00AD25E1">
      <w:r w:rsidRPr="00AD25E1">
        <w:rPr>
          <w:b/>
          <w:bCs/>
        </w:rPr>
        <w:t>一、核心成果</w:t>
      </w:r>
    </w:p>
    <w:p w14:paraId="59CF3D02" w14:textId="77777777" w:rsidR="00AD25E1" w:rsidRPr="00AD25E1" w:rsidRDefault="00AD25E1" w:rsidP="00AD25E1">
      <w:pPr>
        <w:ind w:firstLine="360"/>
      </w:pPr>
      <w:r w:rsidRPr="00AD25E1">
        <w:t>完成官方</w:t>
      </w:r>
      <w:r w:rsidRPr="00AD25E1">
        <w:t xml:space="preserve"> </w:t>
      </w:r>
      <w:proofErr w:type="spellStart"/>
      <w:r w:rsidRPr="00AD25E1">
        <w:t>SimEnv</w:t>
      </w:r>
      <w:proofErr w:type="spellEnd"/>
      <w:r w:rsidRPr="00AD25E1">
        <w:t xml:space="preserve"> </w:t>
      </w:r>
      <w:r w:rsidRPr="00AD25E1">
        <w:t>环境下多红球</w:t>
      </w:r>
      <w:proofErr w:type="gramStart"/>
      <w:r w:rsidRPr="00AD25E1">
        <w:t>检测全</w:t>
      </w:r>
      <w:proofErr w:type="gramEnd"/>
      <w:r w:rsidRPr="00AD25E1">
        <w:t>流程验证，</w:t>
      </w:r>
      <w:r w:rsidRPr="00AD25E1">
        <w:t xml:space="preserve">4 </w:t>
      </w:r>
      <w:proofErr w:type="gramStart"/>
      <w:r w:rsidRPr="00AD25E1">
        <w:t>个</w:t>
      </w:r>
      <w:proofErr w:type="gramEnd"/>
      <w:r w:rsidRPr="00AD25E1">
        <w:t>官方红球模型均实现最佳视角</w:t>
      </w:r>
      <w:r w:rsidRPr="00AD25E1">
        <w:t xml:space="preserve"> 4/4 </w:t>
      </w:r>
      <w:r w:rsidRPr="00AD25E1">
        <w:t>检出。</w:t>
      </w:r>
    </w:p>
    <w:p w14:paraId="7E64552F" w14:textId="77777777" w:rsidR="00AD25E1" w:rsidRPr="00AD25E1" w:rsidRDefault="00AD25E1" w:rsidP="00AD25E1">
      <w:pPr>
        <w:ind w:firstLine="360"/>
      </w:pPr>
      <w:r w:rsidRPr="00AD25E1">
        <w:t>候选视角测试</w:t>
      </w:r>
      <w:r w:rsidRPr="00AD25E1">
        <w:t xml:space="preserve"> 20 </w:t>
      </w:r>
      <w:proofErr w:type="gramStart"/>
      <w:r w:rsidRPr="00AD25E1">
        <w:t>个</w:t>
      </w:r>
      <w:proofErr w:type="gramEnd"/>
      <w:r w:rsidRPr="00AD25E1">
        <w:t>条件，检出</w:t>
      </w:r>
      <w:r w:rsidRPr="00AD25E1">
        <w:t xml:space="preserve"> 16/20</w:t>
      </w:r>
      <w:r w:rsidRPr="00AD25E1">
        <w:t>，平均检测耗时</w:t>
      </w:r>
      <w:r w:rsidRPr="00AD25E1">
        <w:t xml:space="preserve"> 3.75 </w:t>
      </w:r>
      <w:proofErr w:type="spellStart"/>
      <w:r w:rsidRPr="00AD25E1">
        <w:t>ms</w:t>
      </w:r>
      <w:proofErr w:type="spellEnd"/>
      <w:r w:rsidRPr="00AD25E1">
        <w:t>/</w:t>
      </w:r>
      <w:r w:rsidRPr="00AD25E1">
        <w:t>帧。</w:t>
      </w:r>
    </w:p>
    <w:p w14:paraId="6A24D5A5" w14:textId="77777777" w:rsidR="00AD25E1" w:rsidRPr="00AD25E1" w:rsidRDefault="00AD25E1" w:rsidP="00AD25E1">
      <w:pPr>
        <w:ind w:firstLine="360"/>
      </w:pPr>
      <w:r w:rsidRPr="00AD25E1">
        <w:t>补充生成展示视频、标注图及完整测试记录。</w:t>
      </w:r>
    </w:p>
    <w:p w14:paraId="22251899" w14:textId="77777777" w:rsidR="00AD25E1" w:rsidRPr="00AD25E1" w:rsidRDefault="00AD25E1" w:rsidP="00AD25E1">
      <w:r w:rsidRPr="00AD25E1">
        <w:rPr>
          <w:b/>
          <w:bCs/>
        </w:rPr>
        <w:t>二、补充测试结果</w:t>
      </w:r>
    </w:p>
    <w:p w14:paraId="042D7084" w14:textId="77777777" w:rsidR="00AD25E1" w:rsidRPr="00AD25E1" w:rsidRDefault="00AD25E1" w:rsidP="00AD25E1">
      <w:pPr>
        <w:ind w:firstLine="360"/>
      </w:pPr>
      <w:r w:rsidRPr="00AD25E1">
        <w:rPr>
          <w:b/>
          <w:bCs/>
        </w:rPr>
        <w:t>部分可见递进测试（</w:t>
      </w:r>
      <w:r w:rsidRPr="00AD25E1">
        <w:rPr>
          <w:b/>
          <w:bCs/>
        </w:rPr>
        <w:t xml:space="preserve">36 </w:t>
      </w:r>
      <w:r w:rsidRPr="00AD25E1">
        <w:rPr>
          <w:b/>
          <w:bCs/>
        </w:rPr>
        <w:t>案例）</w:t>
      </w:r>
      <w:r w:rsidRPr="00AD25E1">
        <w:t>：</w:t>
      </w:r>
      <w:r w:rsidRPr="00AD25E1">
        <w:t>TP/FP/FN=20/0/16</w:t>
      </w:r>
      <w:r w:rsidRPr="00AD25E1">
        <w:t>，准确率</w:t>
      </w:r>
      <w:r w:rsidRPr="00AD25E1">
        <w:t xml:space="preserve"> 55.6%</w:t>
      </w:r>
      <w:r w:rsidRPr="00AD25E1">
        <w:t>，可见比例低于</w:t>
      </w:r>
      <w:r w:rsidRPr="00AD25E1">
        <w:t xml:space="preserve"> 55% </w:t>
      </w:r>
      <w:r w:rsidRPr="00AD25E1">
        <w:t>时明显漏检。</w:t>
      </w:r>
    </w:p>
    <w:p w14:paraId="5E421DA4" w14:textId="77777777" w:rsidR="00AD25E1" w:rsidRPr="00AD25E1" w:rsidRDefault="00AD25E1" w:rsidP="00AD25E1">
      <w:pPr>
        <w:ind w:firstLine="360"/>
      </w:pPr>
      <w:r w:rsidRPr="00AD25E1">
        <w:rPr>
          <w:b/>
          <w:bCs/>
        </w:rPr>
        <w:t>干扰物</w:t>
      </w:r>
      <w:r w:rsidRPr="00AD25E1">
        <w:rPr>
          <w:b/>
          <w:bCs/>
        </w:rPr>
        <w:t>/</w:t>
      </w:r>
      <w:r w:rsidRPr="00AD25E1">
        <w:rPr>
          <w:b/>
          <w:bCs/>
        </w:rPr>
        <w:t>数量递进</w:t>
      </w:r>
      <w:r w:rsidRPr="00AD25E1">
        <w:rPr>
          <w:b/>
          <w:bCs/>
        </w:rPr>
        <w:t>/</w:t>
      </w:r>
      <w:r w:rsidRPr="00AD25E1">
        <w:rPr>
          <w:b/>
          <w:bCs/>
        </w:rPr>
        <w:t>最终压力测试</w:t>
      </w:r>
      <w:r w:rsidRPr="00AD25E1">
        <w:t>：分别在</w:t>
      </w:r>
      <w:r w:rsidRPr="00AD25E1">
        <w:t xml:space="preserve"> 8/10/5 </w:t>
      </w:r>
      <w:proofErr w:type="gramStart"/>
      <w:r w:rsidRPr="00AD25E1">
        <w:t>个</w:t>
      </w:r>
      <w:proofErr w:type="gramEnd"/>
      <w:r w:rsidRPr="00AD25E1">
        <w:t>案例中取得准确率</w:t>
      </w:r>
      <w:r w:rsidRPr="00AD25E1">
        <w:t xml:space="preserve"> 100.0%</w:t>
      </w:r>
      <w:r w:rsidRPr="00AD25E1">
        <w:t>、</w:t>
      </w:r>
      <w:r w:rsidRPr="00AD25E1">
        <w:t xml:space="preserve">100.0% </w:t>
      </w:r>
      <w:r w:rsidRPr="00AD25E1">
        <w:t>和</w:t>
      </w:r>
      <w:r w:rsidRPr="00AD25E1">
        <w:t xml:space="preserve"> 63.6%</w:t>
      </w:r>
      <w:r w:rsidRPr="00AD25E1">
        <w:t>，验证了算法在多目标、干扰物及低照度条件下的表现。</w:t>
      </w:r>
    </w:p>
    <w:p w14:paraId="2978046E" w14:textId="77777777" w:rsidR="00AD25E1" w:rsidRPr="00AD25E1" w:rsidRDefault="00AD25E1" w:rsidP="00AD25E1">
      <w:pPr>
        <w:ind w:firstLine="360"/>
      </w:pPr>
      <w:r w:rsidRPr="00AD25E1">
        <w:rPr>
          <w:b/>
          <w:bCs/>
        </w:rPr>
        <w:t>原生</w:t>
      </w:r>
      <w:r w:rsidRPr="00AD25E1">
        <w:rPr>
          <w:b/>
          <w:bCs/>
        </w:rPr>
        <w:t xml:space="preserve"> 3D Gazebo </w:t>
      </w:r>
      <w:r w:rsidRPr="00AD25E1">
        <w:rPr>
          <w:b/>
          <w:bCs/>
        </w:rPr>
        <w:t>验证</w:t>
      </w:r>
      <w:r w:rsidRPr="00AD25E1">
        <w:t>：确认检测器在真实</w:t>
      </w:r>
      <w:r w:rsidRPr="00AD25E1">
        <w:t xml:space="preserve"> 3D </w:t>
      </w:r>
      <w:r w:rsidRPr="00AD25E1">
        <w:t>渲染链路下可输出有效检测</w:t>
      </w:r>
      <w:r w:rsidRPr="00AD25E1">
        <w:lastRenderedPageBreak/>
        <w:t>框，二</w:t>
      </w:r>
      <w:proofErr w:type="gramStart"/>
      <w:r w:rsidRPr="00AD25E1">
        <w:t>维压力</w:t>
      </w:r>
      <w:proofErr w:type="gramEnd"/>
      <w:r w:rsidRPr="00AD25E1">
        <w:t>测试用于快速覆盖边界条件。</w:t>
      </w:r>
    </w:p>
    <w:p w14:paraId="7C4EC05B" w14:textId="77777777" w:rsidR="00AD25E1" w:rsidRPr="00AD25E1" w:rsidRDefault="00AD25E1" w:rsidP="00AD25E1">
      <w:r w:rsidRPr="00AD25E1">
        <w:rPr>
          <w:b/>
          <w:bCs/>
        </w:rPr>
        <w:t>三、当前算法局限</w:t>
      </w:r>
    </w:p>
    <w:p w14:paraId="74365F70" w14:textId="77777777" w:rsidR="00AD25E1" w:rsidRPr="00AD25E1" w:rsidRDefault="00AD25E1" w:rsidP="00AD25E1">
      <w:pPr>
        <w:ind w:firstLine="360"/>
      </w:pPr>
      <w:r w:rsidRPr="00AD25E1">
        <w:t>遮挡鲁棒性不足（可见像素比例</w:t>
      </w:r>
      <w:r w:rsidRPr="00AD25E1">
        <w:t xml:space="preserve"> &lt;0.31 </w:t>
      </w:r>
      <w:r w:rsidRPr="00AD25E1">
        <w:t>时漏检）。</w:t>
      </w:r>
    </w:p>
    <w:p w14:paraId="64F8399B" w14:textId="77777777" w:rsidR="00AD25E1" w:rsidRPr="00AD25E1" w:rsidRDefault="00AD25E1" w:rsidP="00AD25E1">
      <w:pPr>
        <w:ind w:firstLine="360"/>
      </w:pPr>
      <w:r w:rsidRPr="00AD25E1">
        <w:t>密集多目标易合并为单框。</w:t>
      </w:r>
    </w:p>
    <w:p w14:paraId="21C6DB22" w14:textId="77777777" w:rsidR="00AD25E1" w:rsidRPr="00AD25E1" w:rsidRDefault="00AD25E1" w:rsidP="00AD25E1">
      <w:pPr>
        <w:ind w:firstLine="360"/>
      </w:pPr>
      <w:r w:rsidRPr="00AD25E1">
        <w:t>红色非球体（如圆柱）存在误检风险。</w:t>
      </w:r>
    </w:p>
    <w:p w14:paraId="64D16970" w14:textId="77777777" w:rsidR="00AD25E1" w:rsidRPr="00AD25E1" w:rsidRDefault="00AD25E1" w:rsidP="00AD25E1">
      <w:pPr>
        <w:ind w:firstLine="360"/>
      </w:pPr>
      <w:r w:rsidRPr="00AD25E1">
        <w:t>单视角判定不可靠，三维定位链路尚未闭环。</w:t>
      </w:r>
    </w:p>
    <w:p w14:paraId="50C6CF78" w14:textId="77777777" w:rsidR="00AD25E1" w:rsidRPr="00AD25E1" w:rsidRDefault="00AD25E1" w:rsidP="00AD25E1">
      <w:r w:rsidRPr="00AD25E1">
        <w:rPr>
          <w:b/>
          <w:bCs/>
        </w:rPr>
        <w:t>四、后续计划</w:t>
      </w:r>
    </w:p>
    <w:p w14:paraId="76120A01" w14:textId="77777777" w:rsidR="00AD25E1" w:rsidRPr="00AD25E1" w:rsidRDefault="00AD25E1" w:rsidP="00AD25E1">
      <w:pPr>
        <w:ind w:firstLine="360"/>
      </w:pPr>
      <w:r w:rsidRPr="00AD25E1">
        <w:t>增加多视角确认与最佳视角策略，结合机器狗移动提升召回率。</w:t>
      </w:r>
    </w:p>
    <w:p w14:paraId="2D16B948" w14:textId="77777777" w:rsidR="00AD25E1" w:rsidRPr="00AD25E1" w:rsidRDefault="00AD25E1" w:rsidP="00AD25E1">
      <w:pPr>
        <w:ind w:firstLine="360"/>
      </w:pPr>
      <w:r w:rsidRPr="00AD25E1">
        <w:t>引入分割</w:t>
      </w:r>
      <w:r w:rsidRPr="00AD25E1">
        <w:t>/</w:t>
      </w:r>
      <w:r w:rsidRPr="00AD25E1">
        <w:t>深度学习方案，改善密集目标分离与干扰物抑制。</w:t>
      </w:r>
    </w:p>
    <w:p w14:paraId="5BCECECE" w14:textId="77777777" w:rsidR="00AD25E1" w:rsidRPr="00AD25E1" w:rsidRDefault="00AD25E1" w:rsidP="00AD25E1">
      <w:pPr>
        <w:ind w:firstLine="360"/>
      </w:pPr>
      <w:r w:rsidRPr="00AD25E1">
        <w:t>接入深度</w:t>
      </w:r>
      <w:r w:rsidRPr="00AD25E1">
        <w:t xml:space="preserve">/TF </w:t>
      </w:r>
      <w:r w:rsidRPr="00AD25E1">
        <w:t>链路，实现三维定位并补全误差字段。</w:t>
      </w:r>
    </w:p>
    <w:p w14:paraId="27E091E6" w14:textId="77777777" w:rsidR="00AD25E1" w:rsidRPr="00AD25E1" w:rsidRDefault="00AD25E1" w:rsidP="00AD25E1">
      <w:pPr>
        <w:ind w:firstLine="360"/>
      </w:pPr>
      <w:r w:rsidRPr="00AD25E1">
        <w:t>固化仿真评测脚本，扩充回归测试集，便于横向对比。</w:t>
      </w:r>
    </w:p>
    <w:p w14:paraId="6C647C89" w14:textId="77777777" w:rsidR="00881D37" w:rsidRPr="00881D37" w:rsidRDefault="00881D37" w:rsidP="00881D37">
      <w:r w:rsidRPr="00881D37">
        <w:rPr>
          <w:rFonts w:hint="eastAsia"/>
        </w:rPr>
        <w:t>黄亚锌：</w:t>
      </w:r>
      <w:r w:rsidRPr="00881D37">
        <w:t>已完成根据</w:t>
      </w:r>
      <w:r w:rsidRPr="00881D37">
        <w:t> report-perception </w:t>
      </w:r>
      <w:r w:rsidRPr="00881D37">
        <w:t>目录下的红球检测图片和数据进行整理，并汇总形成红球检测结果表，记录各测试项的检出情况、准确率及漏检</w:t>
      </w:r>
      <w:r w:rsidRPr="00881D37">
        <w:t>/</w:t>
      </w:r>
      <w:r w:rsidRPr="00881D37">
        <w:t>误检统计等信息。根据</w:t>
      </w:r>
      <w:r w:rsidRPr="00881D37">
        <w:t> report-perception </w:t>
      </w:r>
      <w:r w:rsidRPr="00881D37">
        <w:t>目录下的红球检测图片和数据，已完成红球检测结果表的整理，汇总了各测试项的检出情况、准确率以及漏检和误检统计信息。</w:t>
      </w:r>
    </w:p>
    <w:p w14:paraId="36475BB9" w14:textId="10DBC0B1" w:rsidR="00AD25E1" w:rsidRDefault="00881D37" w:rsidP="00AD25E1">
      <w:pPr>
        <w:rPr>
          <w:b/>
          <w:bCs/>
          <w:sz w:val="28"/>
          <w:szCs w:val="28"/>
        </w:rPr>
      </w:pPr>
      <w:r w:rsidRPr="00881D37">
        <w:rPr>
          <w:rFonts w:hint="eastAsia"/>
          <w:b/>
          <w:bCs/>
          <w:sz w:val="28"/>
          <w:szCs w:val="28"/>
        </w:rPr>
        <w:t>系统集成与测试组</w:t>
      </w:r>
    </w:p>
    <w:p w14:paraId="0682DDF1" w14:textId="506733B3" w:rsidR="00881D37" w:rsidRDefault="00881D37" w:rsidP="00AD25E1">
      <w:r w:rsidRPr="00881D37">
        <w:rPr>
          <w:rFonts w:hint="eastAsia"/>
        </w:rPr>
        <w:t>王杰铭：</w:t>
      </w:r>
      <w:r w:rsidRPr="00881D37">
        <w:t>已完成</w:t>
      </w:r>
      <w:proofErr w:type="gramStart"/>
      <w:r w:rsidRPr="00881D37">
        <w:t>主力机环境</w:t>
      </w:r>
      <w:proofErr w:type="gramEnd"/>
      <w:r w:rsidRPr="00881D37">
        <w:t>文档和远程连接文档的编写（环境信息更新至</w:t>
      </w:r>
      <w:r w:rsidRPr="00881D37">
        <w:t>6</w:t>
      </w:r>
      <w:r w:rsidRPr="00881D37">
        <w:t>月</w:t>
      </w:r>
      <w:r w:rsidRPr="00881D37">
        <w:t>16</w:t>
      </w:r>
      <w:r w:rsidRPr="00881D37">
        <w:t>日），并将两份文档上传至</w:t>
      </w:r>
      <w:r w:rsidRPr="00881D37">
        <w:t xml:space="preserve"> GitHub</w:t>
      </w:r>
      <w:r w:rsidRPr="00881D37">
        <w:t>，提交至</w:t>
      </w:r>
      <w:r w:rsidRPr="00881D37">
        <w:t> </w:t>
      </w:r>
      <w:proofErr w:type="spellStart"/>
      <w:r w:rsidRPr="00881D37">
        <w:t>HazardWalker</w:t>
      </w:r>
      <w:proofErr w:type="spellEnd"/>
      <w:r w:rsidRPr="00881D37">
        <w:t>\docs\environment </w:t>
      </w:r>
      <w:r w:rsidRPr="00881D37">
        <w:t>目录下。</w:t>
      </w:r>
    </w:p>
    <w:p w14:paraId="75A39F62" w14:textId="5C44E728" w:rsidR="00881D37" w:rsidRDefault="00881D37" w:rsidP="00AD25E1">
      <w:proofErr w:type="gramStart"/>
      <w:r>
        <w:rPr>
          <w:rFonts w:hint="eastAsia"/>
        </w:rPr>
        <w:t>宋艺多</w:t>
      </w:r>
      <w:proofErr w:type="gramEnd"/>
      <w:r>
        <w:rPr>
          <w:rFonts w:hint="eastAsia"/>
        </w:rPr>
        <w:t>：</w:t>
      </w:r>
      <w:r w:rsidRPr="00881D37">
        <w:t>已创建初版测试记录模板和制表规则，后续还需依据官方文档对相关指标进行重新梳理和更新。</w:t>
      </w:r>
    </w:p>
    <w:p w14:paraId="6956E646" w14:textId="75ECC643" w:rsidR="00881D37" w:rsidRDefault="00881D37" w:rsidP="00AD25E1">
      <w:r>
        <w:rPr>
          <w:rFonts w:hint="eastAsia"/>
        </w:rPr>
        <w:t>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proofErr w:type="gramStart"/>
      <w:r w:rsidRPr="00881D37">
        <w:t>集成组</w:t>
      </w:r>
      <w:proofErr w:type="gramEnd"/>
      <w:r w:rsidRPr="00881D37">
        <w:t>在</w:t>
      </w:r>
      <w:r w:rsidRPr="00881D37">
        <w:t xml:space="preserve"> </w:t>
      </w:r>
      <w:proofErr w:type="spellStart"/>
      <w:r w:rsidRPr="00881D37">
        <w:t>hxbl</w:t>
      </w:r>
      <w:proofErr w:type="spellEnd"/>
      <w:r w:rsidRPr="00881D37">
        <w:t xml:space="preserve"> </w:t>
      </w:r>
      <w:r w:rsidRPr="00881D37">
        <w:t>上完成了</w:t>
      </w:r>
      <w:r w:rsidRPr="00881D37">
        <w:t xml:space="preserve"> </w:t>
      </w:r>
      <w:proofErr w:type="spellStart"/>
      <w:r w:rsidRPr="00881D37">
        <w:t>SimEnv</w:t>
      </w:r>
      <w:proofErr w:type="spellEnd"/>
      <w:r w:rsidRPr="00881D37">
        <w:t xml:space="preserve"> </w:t>
      </w:r>
      <w:r w:rsidRPr="00881D37">
        <w:t>双</w:t>
      </w:r>
      <w:proofErr w:type="gramStart"/>
      <w:r w:rsidRPr="00881D37">
        <w:t>栈</w:t>
      </w:r>
      <w:proofErr w:type="gramEnd"/>
      <w:r w:rsidRPr="00881D37">
        <w:t>部署：一方面通过</w:t>
      </w:r>
      <w:r w:rsidRPr="00881D37">
        <w:t xml:space="preserve"> Docker </w:t>
      </w:r>
      <w:r w:rsidRPr="00881D37">
        <w:t>方案在</w:t>
      </w:r>
      <w:r w:rsidRPr="00881D37">
        <w:t xml:space="preserve"> Ubuntu 24.04 </w:t>
      </w:r>
      <w:r w:rsidRPr="00881D37">
        <w:t>主机上恢复了</w:t>
      </w:r>
      <w:r w:rsidRPr="00881D37">
        <w:t xml:space="preserve"> SimEnv_ROS1 </w:t>
      </w:r>
      <w:r w:rsidRPr="00881D37">
        <w:t>环境，支持</w:t>
      </w:r>
      <w:r w:rsidRPr="00881D37">
        <w:t xml:space="preserve"> Classic Gazebo </w:t>
      </w:r>
      <w:r w:rsidRPr="00881D37">
        <w:t>与四足</w:t>
      </w:r>
      <w:r w:rsidRPr="00881D37">
        <w:t xml:space="preserve"> RL </w:t>
      </w:r>
      <w:r w:rsidRPr="00881D37">
        <w:t>仿真运行，并解决了</w:t>
      </w:r>
      <w:r w:rsidRPr="00881D37">
        <w:t xml:space="preserve"> </w:t>
      </w:r>
      <w:proofErr w:type="spellStart"/>
      <w:r w:rsidRPr="00881D37">
        <w:t>LibTorch</w:t>
      </w:r>
      <w:proofErr w:type="spellEnd"/>
      <w:r w:rsidRPr="00881D37">
        <w:t xml:space="preserve"> </w:t>
      </w:r>
      <w:r w:rsidRPr="00881D37">
        <w:t>与</w:t>
      </w:r>
      <w:r w:rsidRPr="00881D37">
        <w:t xml:space="preserve"> CUDA </w:t>
      </w:r>
      <w:r w:rsidRPr="00881D37">
        <w:t>编译链的依赖问题；另一方面完成了</w:t>
      </w:r>
      <w:r w:rsidRPr="00881D37">
        <w:t xml:space="preserve"> SimEnv_ROS2 </w:t>
      </w:r>
      <w:r w:rsidRPr="00881D37">
        <w:t>向</w:t>
      </w:r>
      <w:r w:rsidRPr="00881D37">
        <w:t xml:space="preserve"> Gazebo Harmonic </w:t>
      </w:r>
      <w:r w:rsidRPr="00881D37">
        <w:t>的迁移，打通了</w:t>
      </w:r>
      <w:r w:rsidRPr="00881D37">
        <w:t xml:space="preserve"> </w:t>
      </w:r>
      <w:proofErr w:type="spellStart"/>
      <w:r w:rsidRPr="00881D37">
        <w:t>HazardWalker</w:t>
      </w:r>
      <w:proofErr w:type="spellEnd"/>
      <w:r w:rsidRPr="00881D37">
        <w:t xml:space="preserve"> </w:t>
      </w:r>
      <w:r w:rsidRPr="00881D37">
        <w:t>各节点与</w:t>
      </w:r>
      <w:r w:rsidRPr="00881D37">
        <w:t> /</w:t>
      </w:r>
      <w:proofErr w:type="spellStart"/>
      <w:r w:rsidRPr="00881D37">
        <w:t>hw</w:t>
      </w:r>
      <w:proofErr w:type="spellEnd"/>
      <w:r w:rsidRPr="00881D37">
        <w:t>/ </w:t>
      </w:r>
      <w:r w:rsidRPr="00881D37">
        <w:t>传感器话题的联调验收。网络层面优化了</w:t>
      </w:r>
      <w:r w:rsidRPr="00881D37">
        <w:t xml:space="preserve"> reverse-ssh </w:t>
      </w:r>
      <w:r w:rsidRPr="00881D37">
        <w:t>重连策略，配置了</w:t>
      </w:r>
      <w:r w:rsidRPr="00881D37">
        <w:t xml:space="preserve"> Docker GPU </w:t>
      </w:r>
      <w:r w:rsidRPr="00881D37">
        <w:t>透传与</w:t>
      </w:r>
      <w:r w:rsidRPr="00881D37">
        <w:t xml:space="preserve"> DNS</w:t>
      </w:r>
      <w:r w:rsidRPr="00881D37">
        <w:t>，同时修正了部署脚本覆盖</w:t>
      </w:r>
      <w:proofErr w:type="gramStart"/>
      <w:r w:rsidRPr="00881D37">
        <w:t>成员本地</w:t>
      </w:r>
      <w:proofErr w:type="gramEnd"/>
      <w:r w:rsidRPr="00881D37">
        <w:t>改动的问题。</w:t>
      </w:r>
    </w:p>
    <w:p w14:paraId="17934DA7" w14:textId="2457FE75" w:rsidR="00881D37" w:rsidRPr="00E71C92" w:rsidRDefault="00881D37" w:rsidP="00AD25E1">
      <w:pPr>
        <w:rPr>
          <w:b/>
          <w:bCs/>
          <w:sz w:val="28"/>
          <w:szCs w:val="28"/>
        </w:rPr>
      </w:pPr>
      <w:r w:rsidRPr="00E71C92">
        <w:rPr>
          <w:rFonts w:hint="eastAsia"/>
          <w:b/>
          <w:bCs/>
          <w:sz w:val="28"/>
          <w:szCs w:val="28"/>
        </w:rPr>
        <w:t>文档组：</w:t>
      </w:r>
    </w:p>
    <w:p w14:paraId="77777EB8" w14:textId="3B97A098" w:rsidR="00881D37" w:rsidRPr="00881D37" w:rsidRDefault="00881D37" w:rsidP="00AD25E1">
      <w:r>
        <w:rPr>
          <w:rFonts w:hint="eastAsia"/>
        </w:rPr>
        <w:lastRenderedPageBreak/>
        <w:t>潘冠淇：</w:t>
      </w:r>
      <w:r w:rsidRPr="00881D37">
        <w:t>已完成竞赛报名的最终确认及相关后续事项的处理，同时对过去一个阶段的成果进行了系统整理并上传至</w:t>
      </w:r>
      <w:r w:rsidRPr="00881D37">
        <w:t xml:space="preserve"> GitHub </w:t>
      </w:r>
      <w:r w:rsidRPr="00881D37">
        <w:t>仓库。下一阶段的成果收集工作也已同步启动，将持续跟进并归档。</w:t>
      </w:r>
    </w:p>
    <w:sectPr w:rsidR="00881D37" w:rsidRPr="00881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55D"/>
    <w:multiLevelType w:val="multilevel"/>
    <w:tmpl w:val="BB2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AED"/>
    <w:multiLevelType w:val="multilevel"/>
    <w:tmpl w:val="3DF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1581A"/>
    <w:multiLevelType w:val="multilevel"/>
    <w:tmpl w:val="A8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116A"/>
    <w:multiLevelType w:val="multilevel"/>
    <w:tmpl w:val="620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8061D"/>
    <w:multiLevelType w:val="multilevel"/>
    <w:tmpl w:val="91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5884"/>
    <w:multiLevelType w:val="multilevel"/>
    <w:tmpl w:val="2BB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A28C0"/>
    <w:multiLevelType w:val="multilevel"/>
    <w:tmpl w:val="16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4DD5"/>
    <w:multiLevelType w:val="multilevel"/>
    <w:tmpl w:val="34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77FF5"/>
    <w:multiLevelType w:val="multilevel"/>
    <w:tmpl w:val="81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1723E"/>
    <w:multiLevelType w:val="multilevel"/>
    <w:tmpl w:val="2A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E700F"/>
    <w:multiLevelType w:val="multilevel"/>
    <w:tmpl w:val="7BF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07A53"/>
    <w:multiLevelType w:val="multilevel"/>
    <w:tmpl w:val="1B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6FC2"/>
    <w:multiLevelType w:val="multilevel"/>
    <w:tmpl w:val="73E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53C68"/>
    <w:multiLevelType w:val="multilevel"/>
    <w:tmpl w:val="56C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F48F8"/>
    <w:multiLevelType w:val="multilevel"/>
    <w:tmpl w:val="125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416F8"/>
    <w:multiLevelType w:val="multilevel"/>
    <w:tmpl w:val="A5A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11C7B"/>
    <w:multiLevelType w:val="multilevel"/>
    <w:tmpl w:val="997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67399"/>
    <w:multiLevelType w:val="multilevel"/>
    <w:tmpl w:val="090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E1771"/>
    <w:multiLevelType w:val="multilevel"/>
    <w:tmpl w:val="151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6840">
    <w:abstractNumId w:val="2"/>
  </w:num>
  <w:num w:numId="2" w16cid:durableId="1325279772">
    <w:abstractNumId w:val="5"/>
  </w:num>
  <w:num w:numId="3" w16cid:durableId="376396383">
    <w:abstractNumId w:val="7"/>
  </w:num>
  <w:num w:numId="4" w16cid:durableId="1612080638">
    <w:abstractNumId w:val="8"/>
  </w:num>
  <w:num w:numId="5" w16cid:durableId="146672086">
    <w:abstractNumId w:val="9"/>
  </w:num>
  <w:num w:numId="6" w16cid:durableId="1141730374">
    <w:abstractNumId w:val="13"/>
  </w:num>
  <w:num w:numId="7" w16cid:durableId="916790415">
    <w:abstractNumId w:val="11"/>
  </w:num>
  <w:num w:numId="8" w16cid:durableId="1498880301">
    <w:abstractNumId w:val="10"/>
  </w:num>
  <w:num w:numId="9" w16cid:durableId="1851480952">
    <w:abstractNumId w:val="18"/>
  </w:num>
  <w:num w:numId="10" w16cid:durableId="2128114436">
    <w:abstractNumId w:val="6"/>
  </w:num>
  <w:num w:numId="11" w16cid:durableId="1902401178">
    <w:abstractNumId w:val="12"/>
  </w:num>
  <w:num w:numId="12" w16cid:durableId="908811532">
    <w:abstractNumId w:val="17"/>
  </w:num>
  <w:num w:numId="13" w16cid:durableId="2041278293">
    <w:abstractNumId w:val="14"/>
  </w:num>
  <w:num w:numId="14" w16cid:durableId="1875070444">
    <w:abstractNumId w:val="16"/>
  </w:num>
  <w:num w:numId="15" w16cid:durableId="1243486953">
    <w:abstractNumId w:val="4"/>
  </w:num>
  <w:num w:numId="16" w16cid:durableId="1771465390">
    <w:abstractNumId w:val="1"/>
  </w:num>
  <w:num w:numId="17" w16cid:durableId="1733579938">
    <w:abstractNumId w:val="15"/>
  </w:num>
  <w:num w:numId="18" w16cid:durableId="683437480">
    <w:abstractNumId w:val="0"/>
  </w:num>
  <w:num w:numId="19" w16cid:durableId="1557669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6C"/>
    <w:rsid w:val="00032141"/>
    <w:rsid w:val="00090518"/>
    <w:rsid w:val="000D354D"/>
    <w:rsid w:val="0012506C"/>
    <w:rsid w:val="001721BF"/>
    <w:rsid w:val="002349BD"/>
    <w:rsid w:val="002F4E1C"/>
    <w:rsid w:val="00431B06"/>
    <w:rsid w:val="00446834"/>
    <w:rsid w:val="00497B84"/>
    <w:rsid w:val="00502AF6"/>
    <w:rsid w:val="00511B6C"/>
    <w:rsid w:val="0069400D"/>
    <w:rsid w:val="006F242D"/>
    <w:rsid w:val="007462B7"/>
    <w:rsid w:val="007C4182"/>
    <w:rsid w:val="00881D37"/>
    <w:rsid w:val="00884734"/>
    <w:rsid w:val="008C1BFF"/>
    <w:rsid w:val="008C21EE"/>
    <w:rsid w:val="009144F2"/>
    <w:rsid w:val="0098632F"/>
    <w:rsid w:val="009D2143"/>
    <w:rsid w:val="00A05DF0"/>
    <w:rsid w:val="00AD25E1"/>
    <w:rsid w:val="00B842ED"/>
    <w:rsid w:val="00BF53EC"/>
    <w:rsid w:val="00C018F7"/>
    <w:rsid w:val="00C06DF8"/>
    <w:rsid w:val="00D47FE3"/>
    <w:rsid w:val="00D70D1B"/>
    <w:rsid w:val="00E626C6"/>
    <w:rsid w:val="00E71C92"/>
    <w:rsid w:val="00F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D942C"/>
  <w15:chartTrackingRefBased/>
  <w15:docId w15:val="{4E0A5A09-D81B-49F7-8F55-9F7FC3D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06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0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1B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1B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31B06"/>
    <w:rPr>
      <w:rFonts w:cs="Times New Roman"/>
    </w:rPr>
  </w:style>
  <w:style w:type="character" w:styleId="af1">
    <w:name w:val="Placeholder Text"/>
    <w:basedOn w:val="a0"/>
    <w:uiPriority w:val="99"/>
    <w:semiHidden/>
    <w:rsid w:val="00431B06"/>
    <w:rPr>
      <w:color w:val="666666"/>
    </w:rPr>
  </w:style>
  <w:style w:type="table" w:styleId="af2">
    <w:name w:val="Table Grid"/>
    <w:basedOn w:val="a1"/>
    <w:uiPriority w:val="39"/>
    <w:rsid w:val="006F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760</Words>
  <Characters>973</Characters>
  <Application>Microsoft Office Word</Application>
  <DocSecurity>0</DocSecurity>
  <Lines>37</Lines>
  <Paragraphs>33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冠淇 潘</dc:creator>
  <cp:keywords/>
  <dc:description/>
  <cp:lastModifiedBy>冠淇 潘</cp:lastModifiedBy>
  <cp:revision>3</cp:revision>
  <dcterms:created xsi:type="dcterms:W3CDTF">2026-07-06T09:27:00Z</dcterms:created>
  <dcterms:modified xsi:type="dcterms:W3CDTF">2026-07-06T09:28:00Z</dcterms:modified>
</cp:coreProperties>
</file>