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2DE9A" w14:textId="6F1B6515" w:rsidR="00C51928" w:rsidRPr="008E5C1D" w:rsidRDefault="00C51928" w:rsidP="00C51928">
      <w:pPr>
        <w:jc w:val="center"/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 w:rsidRPr="008E5C1D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案例</w:t>
      </w:r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t>2</w:t>
      </w:r>
    </w:p>
    <w:p w14:paraId="26CC23B7" w14:textId="77777777" w:rsidR="00C51928" w:rsidRDefault="00C51928"/>
    <w:p w14:paraId="5C1024A1" w14:textId="0901D689" w:rsidR="001C51AA" w:rsidRPr="00C51928" w:rsidRDefault="00F6466A">
      <w:pPr>
        <w:rPr>
          <w:sz w:val="30"/>
          <w:szCs w:val="30"/>
        </w:rPr>
      </w:pPr>
      <w:r w:rsidRPr="00C51928">
        <w:rPr>
          <w:rFonts w:hint="eastAsia"/>
          <w:sz w:val="30"/>
          <w:szCs w:val="30"/>
        </w:rPr>
        <w:t>A</w:t>
      </w:r>
      <w:r w:rsidRPr="00C51928">
        <w:rPr>
          <w:rFonts w:hint="eastAsia"/>
          <w:sz w:val="30"/>
          <w:szCs w:val="30"/>
        </w:rPr>
        <w:t>股上市公司</w:t>
      </w:r>
      <w:r w:rsidRPr="00C51928">
        <w:rPr>
          <w:rFonts w:hint="eastAsia"/>
          <w:sz w:val="30"/>
          <w:szCs w:val="30"/>
        </w:rPr>
        <w:t>--XX</w:t>
      </w:r>
      <w:r w:rsidRPr="00C51928">
        <w:rPr>
          <w:rFonts w:hint="eastAsia"/>
          <w:sz w:val="30"/>
          <w:szCs w:val="30"/>
        </w:rPr>
        <w:t>软件财务分析案例</w:t>
      </w:r>
    </w:p>
    <w:p w14:paraId="725A1A3D" w14:textId="77777777" w:rsidR="001C51AA" w:rsidRDefault="001C51AA"/>
    <w:p w14:paraId="05AD89A1" w14:textId="77777777" w:rsidR="001C51AA" w:rsidRPr="00C51928" w:rsidRDefault="00F6466A">
      <w:pPr>
        <w:rPr>
          <w:rFonts w:ascii="宋体" w:eastAsia="宋体" w:hAnsi="宋体" w:cs="宋体"/>
          <w:color w:val="333333"/>
          <w:sz w:val="30"/>
          <w:szCs w:val="30"/>
          <w:shd w:val="clear" w:color="auto" w:fill="FFFFFF"/>
        </w:rPr>
      </w:pP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所属行业：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信息技术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-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计算机软件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-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其他软件服务</w:t>
      </w:r>
    </w:p>
    <w:p w14:paraId="6D859584" w14:textId="77777777" w:rsidR="001C51AA" w:rsidRPr="00C51928" w:rsidRDefault="00F6466A">
      <w:pPr>
        <w:rPr>
          <w:rFonts w:ascii="宋体" w:eastAsia="宋体" w:hAnsi="宋体" w:cs="宋体"/>
          <w:color w:val="333333"/>
          <w:sz w:val="30"/>
          <w:szCs w:val="30"/>
          <w:shd w:val="clear" w:color="auto" w:fill="FFFFFF"/>
        </w:rPr>
      </w:pP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注册资本：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6.222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亿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 xml:space="preserve"> 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雇员：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892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人</w:t>
      </w:r>
    </w:p>
    <w:p w14:paraId="38C5D35A" w14:textId="77777777" w:rsidR="001C51AA" w:rsidRPr="00C51928" w:rsidRDefault="001C51AA">
      <w:pPr>
        <w:rPr>
          <w:rFonts w:ascii="宋体" w:eastAsia="宋体" w:hAnsi="宋体" w:cs="宋体"/>
          <w:color w:val="333333"/>
          <w:sz w:val="30"/>
          <w:szCs w:val="30"/>
          <w:shd w:val="clear" w:color="auto" w:fill="FFFFFF"/>
        </w:rPr>
      </w:pPr>
    </w:p>
    <w:p w14:paraId="1849FAD7" w14:textId="77777777" w:rsidR="001C51AA" w:rsidRPr="00C51928" w:rsidRDefault="00F6466A">
      <w:pPr>
        <w:rPr>
          <w:rFonts w:ascii="宋体" w:eastAsia="宋体" w:hAnsi="宋体" w:cs="宋体"/>
          <w:color w:val="333333"/>
          <w:sz w:val="30"/>
          <w:szCs w:val="30"/>
          <w:shd w:val="clear" w:color="auto" w:fill="FFFFFF"/>
        </w:rPr>
      </w:pP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公司介绍：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国内电子政务和协同管理细分领域的领先服务厂商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,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海西软件产业的领军企业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;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公司是国内质检行业信息化解决方案的首要实施者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,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中国电子检验检疫核心主干系统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ECIQ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的承建商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,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客户遍及全国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;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公司是法院、司法行政、环保等行业信息化的重要服务厂商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;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公司是协同管理领域的先行者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,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客户遍及党政、能源、电信等行业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,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是国内拥有最多实用化客户的厂商之一。公司一直专注于行业应用软件产品及相关系统集成和信息服务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,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为党政、质检、能源、司法行政、环保等行业客户提供信息系统全生命周期、全方位的专业服务。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 xml:space="preserve"> 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报告期内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,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公司坚定推进软件“行业化、产品化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、服务化”经营战略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,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依托长期积累的品牌、团队、产品、技术等综合优势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,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进一步巩固在电子政务、质检信息化、物联网等领域的优势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,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积极培育和拓展大数据、自主可控、云计算、物联网等新技术新业务。公司结合自身条件和外部市场环境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,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在移动办公云平台、智慧城市、中小企业信息化、智能电网等新业务方向上取得了许多先进技术的创新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。</w:t>
      </w:r>
    </w:p>
    <w:p w14:paraId="6928C718" w14:textId="77777777" w:rsidR="001C51AA" w:rsidRPr="00C51928" w:rsidRDefault="00F6466A">
      <w:pPr>
        <w:rPr>
          <w:rFonts w:ascii="宋体" w:eastAsia="宋体" w:hAnsi="宋体" w:cs="宋体"/>
          <w:color w:val="333333"/>
          <w:sz w:val="30"/>
          <w:szCs w:val="30"/>
          <w:shd w:val="clear" w:color="auto" w:fill="FFFFFF"/>
        </w:rPr>
      </w:pP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经营范围：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一般项目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: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软件开发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;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软件销售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;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信息系统集成服务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;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lastRenderedPageBreak/>
        <w:t>信息系统运行维护服务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;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计算机系统服务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;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信息技术咨询服务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;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软件外包服务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;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计算机软硬件及辅助设备批发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;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计算机软硬件及辅助设备零售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;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网络与信息安全软件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开发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;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互联网安全服务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;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信息安全设备销售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;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信息安全设备制造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;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人工智能行业应用系统集成服务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;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人工智能应用软件开发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;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互联网数据服务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;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大数据服务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;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区块链技术相关软件和服务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;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物联网应用服务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;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物联网技术研发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;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物联网技术服务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;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物联网设备销售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;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安全系统监控服务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;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安防设备销售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;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安防设备制造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;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数字视频监控系统销售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;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数字文化创意软件开发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;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网络设备销售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;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技术服务、技术开发、技术咨询、技术交流、技术转让、技术推广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;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社会经济咨询服务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(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除依法须经批准的项目外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,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凭营业执照依法自主开展经营活动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)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。许可项目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: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建筑智能化系统设计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;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建筑智能化工程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施工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;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各类工程建设活动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;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计算机信息系统安全专用产品销售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;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第二类增值电信业务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;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互联网信息服务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(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依法须经批准的项目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,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经相关部门批准后方可开展经营活动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,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具体经营项目以审批结果为准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)</w:t>
      </w:r>
    </w:p>
    <w:p w14:paraId="5C6ADE60" w14:textId="77777777" w:rsidR="001C51AA" w:rsidRPr="00C51928" w:rsidRDefault="001C51AA">
      <w:pPr>
        <w:rPr>
          <w:rFonts w:ascii="宋体" w:eastAsia="宋体" w:hAnsi="宋体" w:cs="宋体"/>
          <w:color w:val="333333"/>
          <w:sz w:val="30"/>
          <w:szCs w:val="30"/>
          <w:shd w:val="clear" w:color="auto" w:fill="FFFFFF"/>
        </w:rPr>
      </w:pPr>
    </w:p>
    <w:p w14:paraId="0AE1EFFB" w14:textId="7CB5B36B" w:rsidR="001C51AA" w:rsidRPr="00C51928" w:rsidRDefault="00F6466A">
      <w:pPr>
        <w:rPr>
          <w:rFonts w:ascii="宋体" w:eastAsia="宋体" w:hAnsi="宋体" w:cs="宋体"/>
          <w:color w:val="333333"/>
          <w:sz w:val="30"/>
          <w:szCs w:val="30"/>
          <w:shd w:val="clear" w:color="auto" w:fill="FFFFFF"/>
        </w:rPr>
      </w:pP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财务分析数据来源：上市公司披露数据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-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东方财富网，经第三方会计公司审核，见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EXCEL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表</w:t>
      </w:r>
      <w:r w:rsid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。</w:t>
      </w:r>
    </w:p>
    <w:p w14:paraId="18C02144" w14:textId="77777777" w:rsidR="001C51AA" w:rsidRPr="00C51928" w:rsidRDefault="001C51AA">
      <w:pPr>
        <w:rPr>
          <w:rFonts w:ascii="宋体" w:eastAsia="宋体" w:hAnsi="宋体" w:cs="宋体"/>
          <w:color w:val="333333"/>
          <w:sz w:val="30"/>
          <w:szCs w:val="30"/>
          <w:shd w:val="clear" w:color="auto" w:fill="FFFFFF"/>
        </w:rPr>
      </w:pPr>
    </w:p>
    <w:p w14:paraId="21B699E6" w14:textId="5C8BD70B" w:rsidR="00C51928" w:rsidRDefault="00F6466A" w:rsidP="00C51928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color w:val="333333"/>
          <w:sz w:val="30"/>
          <w:szCs w:val="30"/>
          <w:shd w:val="clear" w:color="auto" w:fill="FFFFFF"/>
        </w:rPr>
      </w:pP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撰写一份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XX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软件公司的财务分析报告</w:t>
      </w:r>
      <w:r w:rsid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。</w:t>
      </w:r>
    </w:p>
    <w:p w14:paraId="683EE4FD" w14:textId="77777777" w:rsidR="00F6466A" w:rsidRPr="00F6466A" w:rsidRDefault="00F6466A" w:rsidP="00F6466A">
      <w:pPr>
        <w:pStyle w:val="a3"/>
        <w:ind w:left="420" w:firstLineChars="0" w:firstLine="0"/>
        <w:rPr>
          <w:rFonts w:ascii="宋体" w:eastAsia="宋体" w:hAnsi="宋体" w:cs="宋体"/>
          <w:color w:val="333333"/>
          <w:sz w:val="28"/>
          <w:szCs w:val="28"/>
          <w:shd w:val="clear" w:color="auto" w:fill="FFFFFF"/>
        </w:rPr>
      </w:pPr>
      <w:r w:rsidRPr="00F6466A"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财务分析报告的撰写要点参考：</w:t>
      </w:r>
    </w:p>
    <w:p w14:paraId="7BC5A459" w14:textId="2F884E5F" w:rsidR="00F6466A" w:rsidRPr="00F6466A" w:rsidRDefault="00F6466A" w:rsidP="00F6466A">
      <w:pPr>
        <w:pStyle w:val="a3"/>
        <w:ind w:left="420" w:firstLineChars="0" w:firstLine="0"/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</w:pPr>
      <w:r w:rsidRPr="00F6466A">
        <w:rPr>
          <w:rFonts w:ascii="宋体" w:eastAsia="宋体" w:hAnsi="宋体" w:cs="宋体" w:hint="eastAsia"/>
          <w:color w:val="333333"/>
          <w:sz w:val="28"/>
          <w:szCs w:val="28"/>
          <w:shd w:val="clear" w:color="auto" w:fill="FFFFFF"/>
        </w:rPr>
        <w:t>https://www.rajj122.com/wendang/qitafanwen/228683.html</w:t>
      </w:r>
    </w:p>
    <w:p w14:paraId="2AC1226A" w14:textId="77777777" w:rsidR="00C51928" w:rsidRDefault="00F6466A" w:rsidP="00C51928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color w:val="333333"/>
          <w:sz w:val="30"/>
          <w:szCs w:val="30"/>
          <w:shd w:val="clear" w:color="auto" w:fill="FFFFFF"/>
        </w:rPr>
      </w:pP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lastRenderedPageBreak/>
        <w:t>根据财务分析报表，分析一下企业经营成绩及存在问题？</w:t>
      </w:r>
    </w:p>
    <w:p w14:paraId="7B09BDCA" w14:textId="77777777" w:rsidR="00C51928" w:rsidRDefault="00F6466A" w:rsidP="00C51928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color w:val="333333"/>
          <w:sz w:val="30"/>
          <w:szCs w:val="30"/>
          <w:shd w:val="clear" w:color="auto" w:fill="FFFFFF"/>
        </w:rPr>
      </w:pP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财务分析不仅贯穿财务分析的全过程，而且与经营部门相结合，对生产经营各种情况进行分析，假设你是公司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CEO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，你看到这样一份报表（将财务报表渗透到各个业务活动中去），你如何进行经营决策？</w:t>
      </w:r>
    </w:p>
    <w:p w14:paraId="25277051" w14:textId="77777777" w:rsidR="00C51928" w:rsidRDefault="00F6466A" w:rsidP="00C51928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color w:val="333333"/>
          <w:sz w:val="30"/>
          <w:szCs w:val="30"/>
          <w:shd w:val="clear" w:color="auto" w:fill="FFFFFF"/>
        </w:rPr>
      </w:pP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与同行业（先进软件公司）进行比较对资产分析比较（总量及质量），觉得差距在哪里？与同行业（软件公司）平均水平利润率及负债率比较，在经营活动中有哪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些需要进行改善？</w:t>
      </w:r>
    </w:p>
    <w:p w14:paraId="3D3E6B11" w14:textId="77777777" w:rsidR="00C51928" w:rsidRDefault="00F6466A" w:rsidP="00C51928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color w:val="333333"/>
          <w:sz w:val="30"/>
          <w:szCs w:val="30"/>
          <w:shd w:val="clear" w:color="auto" w:fill="FFFFFF"/>
        </w:rPr>
      </w:pP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结合企业实际，构建企业财务比率的内在逻辑</w:t>
      </w:r>
      <w:r w:rsid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，</w:t>
      </w: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提出解决问题方法？</w:t>
      </w:r>
    </w:p>
    <w:p w14:paraId="3A849147" w14:textId="61E58579" w:rsidR="001C51AA" w:rsidRPr="00C51928" w:rsidRDefault="00F6466A" w:rsidP="00C51928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color w:val="333333"/>
          <w:sz w:val="30"/>
          <w:szCs w:val="30"/>
          <w:shd w:val="clear" w:color="auto" w:fill="FFFFFF"/>
        </w:rPr>
      </w:pPr>
      <w:r w:rsidRPr="00C51928"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财务分析的结果是多方面影响的所致，除了经营活动以外，还有其他方面因素，可能还有哪些因素会影响财务分析的结果？</w:t>
      </w:r>
    </w:p>
    <w:p w14:paraId="21AF147C" w14:textId="54B191FE" w:rsidR="00C51928" w:rsidRDefault="00C51928">
      <w:pPr>
        <w:rPr>
          <w:rFonts w:ascii="宋体" w:eastAsia="宋体" w:hAnsi="宋体" w:cs="宋体"/>
          <w:color w:val="333333"/>
          <w:sz w:val="30"/>
          <w:szCs w:val="30"/>
          <w:shd w:val="clear" w:color="auto" w:fill="FFFFFF"/>
        </w:rPr>
      </w:pPr>
    </w:p>
    <w:p w14:paraId="3B3A98E9" w14:textId="77777777" w:rsidR="00C51928" w:rsidRPr="00F6466A" w:rsidRDefault="00C51928">
      <w:pP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</w:pPr>
    </w:p>
    <w:sectPr w:rsidR="00C51928" w:rsidRPr="00F64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730C7"/>
    <w:multiLevelType w:val="hybridMultilevel"/>
    <w:tmpl w:val="033A0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hmMjcxYjZlYTk4ZDY0MTdlMTM5YmEyN2I3OTliNDkifQ=="/>
  </w:docVars>
  <w:rsids>
    <w:rsidRoot w:val="1F7E4F31"/>
    <w:rsid w:val="001C51AA"/>
    <w:rsid w:val="00C51928"/>
    <w:rsid w:val="00F6466A"/>
    <w:rsid w:val="0D1022F0"/>
    <w:rsid w:val="1F7E4F31"/>
    <w:rsid w:val="4A4A7EBE"/>
    <w:rsid w:val="4C2C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0E828CE"/>
  <w15:docId w15:val="{3B6937D4-ED6F-F944-94F5-E0B096A8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C519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沧海--控制</dc:creator>
  <cp:lastModifiedBy>曹敏</cp:lastModifiedBy>
  <cp:revision>3</cp:revision>
  <dcterms:created xsi:type="dcterms:W3CDTF">2023-03-13T01:25:00Z</dcterms:created>
  <dcterms:modified xsi:type="dcterms:W3CDTF">2023-03-30T09:31:00Z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D29EE75837974D90831C9BECCC48E168</vt:lpwstr>
  </property>
</Properties>
</file>