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color w:val="auto"/>
          <w:sz w:val="28"/>
          <w:szCs w:val="36"/>
          <w:lang w:val="en-US" w:eastAsia="zh-CN"/>
        </w:rPr>
      </w:pPr>
      <w:r>
        <w:rPr>
          <w:rFonts w:hint="eastAsia" w:ascii="黑体" w:hAnsi="黑体" w:eastAsia="黑体" w:cs="黑体"/>
          <w:b/>
          <w:bCs/>
          <w:color w:val="auto"/>
          <w:sz w:val="28"/>
          <w:szCs w:val="36"/>
          <w:lang w:val="en-US" w:eastAsia="zh-CN"/>
        </w:rPr>
        <w:t>数据结构课程报告</w:t>
      </w:r>
    </w:p>
    <w:p>
      <w:pPr>
        <w:ind w:firstLine="210" w:firstLineChars="100"/>
        <w:jc w:val="both"/>
        <w:rPr>
          <w:rFonts w:hint="eastAsia"/>
          <w:lang w:val="en-US" w:eastAsia="zh-CN"/>
        </w:rPr>
      </w:pPr>
      <w:r>
        <w:rPr>
          <w:rFonts w:hint="eastAsia"/>
          <w:lang w:val="en-US" w:eastAsia="zh-CN"/>
        </w:rPr>
        <w:t>本课程报告将围绕队列展开，分析队列这一数据结构在计算机科学中的实际应用并分析队列的基本操作在高级语言C++中的内部实现。</w:t>
      </w:r>
    </w:p>
    <w:p>
      <w:pPr>
        <w:ind w:firstLine="210" w:firstLineChars="100"/>
        <w:jc w:val="both"/>
        <w:rPr>
          <w:rFonts w:hint="eastAsia"/>
          <w:lang w:val="en-US" w:eastAsia="zh-CN"/>
        </w:rPr>
      </w:pPr>
    </w:p>
    <w:p>
      <w:pPr>
        <w:ind w:firstLine="241" w:firstLineChars="100"/>
        <w:jc w:val="both"/>
        <w:rPr>
          <w:rFonts w:hint="default"/>
          <w:lang w:val="en-US" w:eastAsia="zh-CN"/>
        </w:rPr>
      </w:pPr>
      <w:r>
        <w:rPr>
          <w:rFonts w:hint="eastAsia"/>
          <w:b/>
          <w:bCs/>
          <w:sz w:val="24"/>
          <w:szCs w:val="32"/>
          <w:lang w:val="en-US" w:eastAsia="zh-CN"/>
        </w:rPr>
        <w:t>1队列在计算机科学中的实际应用</w:t>
      </w:r>
    </w:p>
    <w:p>
      <w:pPr>
        <w:ind w:firstLine="210" w:firstLineChars="100"/>
        <w:jc w:val="both"/>
        <w:rPr>
          <w:rFonts w:hint="default"/>
          <w:lang w:val="en-US" w:eastAsia="zh-CN"/>
        </w:rPr>
      </w:pPr>
      <w:r>
        <w:rPr>
          <w:rFonts w:hint="default"/>
          <w:lang w:val="en-US" w:eastAsia="zh-CN"/>
        </w:rPr>
        <w:t>队列在消息处理系统中的应用是计算机科学和软件工程中的一个关键主题。从操作系统的进程管理到高级的消息队列系统，都</w:t>
      </w:r>
      <w:r>
        <w:rPr>
          <w:rFonts w:hint="eastAsia"/>
          <w:lang w:val="en-US" w:eastAsia="zh-CN"/>
        </w:rPr>
        <w:t>离不开队列这一数据结构</w:t>
      </w:r>
      <w:r>
        <w:rPr>
          <w:rFonts w:hint="default"/>
          <w:lang w:val="en-US" w:eastAsia="zh-CN"/>
        </w:rPr>
        <w:t>。</w:t>
      </w:r>
    </w:p>
    <w:p>
      <w:pPr>
        <w:ind w:firstLine="210" w:firstLineChars="100"/>
        <w:jc w:val="both"/>
        <w:rPr>
          <w:rFonts w:hint="default"/>
          <w:lang w:val="en-US" w:eastAsia="zh-CN"/>
        </w:rPr>
      </w:pPr>
    </w:p>
    <w:p>
      <w:pPr>
        <w:ind w:firstLine="211" w:firstLineChars="100"/>
        <w:jc w:val="both"/>
        <w:rPr>
          <w:rFonts w:hint="default"/>
          <w:b/>
          <w:bCs/>
          <w:lang w:val="en-US" w:eastAsia="zh-CN"/>
        </w:rPr>
      </w:pPr>
      <w:r>
        <w:rPr>
          <w:rFonts w:hint="eastAsia"/>
          <w:b/>
          <w:bCs/>
          <w:lang w:val="en-US" w:eastAsia="zh-CN"/>
        </w:rPr>
        <w:t>（一）队列在消息处理中的作用</w:t>
      </w:r>
    </w:p>
    <w:p>
      <w:pPr>
        <w:ind w:firstLine="210" w:firstLineChars="100"/>
        <w:jc w:val="both"/>
        <w:rPr>
          <w:rFonts w:hint="default"/>
          <w:lang w:val="en-US" w:eastAsia="zh-CN"/>
        </w:rPr>
      </w:pPr>
      <w:r>
        <w:rPr>
          <w:rFonts w:hint="default"/>
          <w:lang w:val="en-US" w:eastAsia="zh-CN"/>
        </w:rPr>
        <w:t>队列是一种先进先出（FIFO）的数据结构，它允许在一端添加元素，在另一端移除元素。这种结构在处理有序数据时</w:t>
      </w:r>
      <w:r>
        <w:rPr>
          <w:rFonts w:hint="eastAsia"/>
          <w:lang w:val="en-US" w:eastAsia="zh-CN"/>
        </w:rPr>
        <w:t>非常</w:t>
      </w:r>
      <w:r>
        <w:rPr>
          <w:rFonts w:hint="default"/>
          <w:lang w:val="en-US" w:eastAsia="zh-CN"/>
        </w:rPr>
        <w:t>有用，</w:t>
      </w:r>
      <w:r>
        <w:rPr>
          <w:rFonts w:hint="eastAsia"/>
          <w:lang w:val="en-US" w:eastAsia="zh-CN"/>
        </w:rPr>
        <w:t>能</w:t>
      </w:r>
      <w:r>
        <w:rPr>
          <w:rFonts w:hint="default"/>
          <w:lang w:val="en-US" w:eastAsia="zh-CN"/>
        </w:rPr>
        <w:t>确保数据按照其到达顺序被处理。</w:t>
      </w:r>
      <w:r>
        <w:rPr>
          <w:rFonts w:hint="eastAsia"/>
          <w:lang w:val="en-US" w:eastAsia="zh-CN"/>
        </w:rPr>
        <w:t>下面我将从不同方面分析队列在消息处理中的作用：</w:t>
      </w:r>
    </w:p>
    <w:p>
      <w:pPr>
        <w:jc w:val="both"/>
        <w:rPr>
          <w:rFonts w:hint="default"/>
          <w:lang w:val="en-US" w:eastAsia="zh-CN"/>
        </w:rPr>
      </w:pPr>
      <w:r>
        <w:rPr>
          <w:rFonts w:hint="eastAsia"/>
          <w:lang w:val="en-US" w:eastAsia="zh-CN"/>
        </w:rPr>
        <w:t>（a）</w:t>
      </w:r>
      <w:r>
        <w:rPr>
          <w:rFonts w:hint="default"/>
          <w:lang w:val="en-US" w:eastAsia="zh-CN"/>
        </w:rPr>
        <w:t>顺序保证</w:t>
      </w:r>
    </w:p>
    <w:p>
      <w:pPr>
        <w:ind w:firstLine="210" w:firstLineChars="100"/>
        <w:jc w:val="both"/>
        <w:rPr>
          <w:rFonts w:hint="default"/>
          <w:lang w:val="en-US" w:eastAsia="zh-CN"/>
        </w:rPr>
      </w:pPr>
      <w:r>
        <w:rPr>
          <w:rFonts w:hint="default"/>
          <w:lang w:val="en-US" w:eastAsia="zh-CN"/>
        </w:rPr>
        <w:t>在消息处理系统中，保持消息的顺序是至关重要的。队列自然地支持这一点，因为它们按照消息到达的顺序来处理它们。</w:t>
      </w:r>
    </w:p>
    <w:p>
      <w:pPr>
        <w:jc w:val="both"/>
        <w:rPr>
          <w:rFonts w:hint="default"/>
          <w:lang w:val="en-US" w:eastAsia="zh-CN"/>
        </w:rPr>
      </w:pPr>
      <w:r>
        <w:rPr>
          <w:rFonts w:hint="eastAsia"/>
          <w:lang w:val="en-US" w:eastAsia="zh-CN"/>
        </w:rPr>
        <w:t>（b）</w:t>
      </w:r>
      <w:r>
        <w:rPr>
          <w:rFonts w:hint="default"/>
          <w:lang w:val="en-US" w:eastAsia="zh-CN"/>
        </w:rPr>
        <w:t>流量控制</w:t>
      </w:r>
    </w:p>
    <w:p>
      <w:pPr>
        <w:ind w:firstLine="210" w:firstLineChars="100"/>
        <w:jc w:val="both"/>
        <w:rPr>
          <w:rFonts w:hint="default"/>
          <w:lang w:val="en-US" w:eastAsia="zh-CN"/>
        </w:rPr>
      </w:pPr>
      <w:r>
        <w:rPr>
          <w:rFonts w:hint="default"/>
          <w:lang w:val="en-US" w:eastAsia="zh-CN"/>
        </w:rPr>
        <w:t>队列通过其缓冲机制帮助管理流量，允许系统在高负载期间不丢失消息。当处理速度慢于消息到达速度时，队列可以暂存消息，直到它们被处理。</w:t>
      </w:r>
    </w:p>
    <w:p>
      <w:pPr>
        <w:jc w:val="both"/>
        <w:rPr>
          <w:rFonts w:hint="default"/>
          <w:lang w:val="en-US" w:eastAsia="zh-CN"/>
        </w:rPr>
      </w:pPr>
      <w:r>
        <w:rPr>
          <w:rFonts w:hint="eastAsia"/>
          <w:lang w:val="en-US" w:eastAsia="zh-CN"/>
        </w:rPr>
        <w:t>（c）</w:t>
      </w:r>
      <w:r>
        <w:rPr>
          <w:rFonts w:hint="default"/>
          <w:lang w:val="en-US" w:eastAsia="zh-CN"/>
        </w:rPr>
        <w:t>异步处理</w:t>
      </w:r>
    </w:p>
    <w:p>
      <w:pPr>
        <w:ind w:firstLine="210" w:firstLineChars="100"/>
        <w:jc w:val="both"/>
        <w:rPr>
          <w:rFonts w:hint="default"/>
          <w:lang w:val="en-US" w:eastAsia="zh-CN"/>
        </w:rPr>
      </w:pPr>
      <w:r>
        <w:rPr>
          <w:rFonts w:hint="default"/>
          <w:lang w:val="en-US" w:eastAsia="zh-CN"/>
        </w:rPr>
        <w:t>队列使得消息的发送者和接收者能够异步工作。发送者可以在不等待消息立即处理的情况下继续发送消息，而接收者可以按自己的速度处理队列中的消息。</w:t>
      </w:r>
    </w:p>
    <w:p>
      <w:pPr>
        <w:jc w:val="both"/>
        <w:rPr>
          <w:rFonts w:hint="default"/>
          <w:lang w:val="en-US" w:eastAsia="zh-CN"/>
        </w:rPr>
      </w:pPr>
      <w:r>
        <w:rPr>
          <w:rFonts w:hint="eastAsia"/>
          <w:lang w:val="en-US" w:eastAsia="zh-CN"/>
        </w:rPr>
        <w:t>（d）</w:t>
      </w:r>
      <w:r>
        <w:rPr>
          <w:rFonts w:hint="default"/>
          <w:lang w:val="en-US" w:eastAsia="zh-CN"/>
        </w:rPr>
        <w:t>负载均衡</w:t>
      </w:r>
    </w:p>
    <w:p>
      <w:pPr>
        <w:ind w:firstLine="210" w:firstLineChars="100"/>
        <w:jc w:val="both"/>
        <w:rPr>
          <w:rFonts w:hint="default"/>
          <w:lang w:val="en-US" w:eastAsia="zh-CN"/>
        </w:rPr>
      </w:pPr>
      <w:r>
        <w:rPr>
          <w:rFonts w:hint="default"/>
          <w:lang w:val="en-US" w:eastAsia="zh-CN"/>
        </w:rPr>
        <w:t>在分布式系统中，队列帮助实现负载均衡。通过将消息放入共享队列，多个处理器可以平均地从队列中取出并处理消息。</w:t>
      </w:r>
    </w:p>
    <w:p>
      <w:pPr>
        <w:jc w:val="both"/>
        <w:rPr>
          <w:rFonts w:hint="default"/>
          <w:lang w:val="en-US" w:eastAsia="zh-CN"/>
        </w:rPr>
      </w:pPr>
      <w:r>
        <w:rPr>
          <w:rFonts w:hint="eastAsia"/>
          <w:lang w:val="en-US" w:eastAsia="zh-CN"/>
        </w:rPr>
        <w:t>（e）</w:t>
      </w:r>
      <w:r>
        <w:rPr>
          <w:rFonts w:hint="default"/>
          <w:lang w:val="en-US" w:eastAsia="zh-CN"/>
        </w:rPr>
        <w:t>容错性</w:t>
      </w:r>
    </w:p>
    <w:p>
      <w:pPr>
        <w:ind w:firstLine="210" w:firstLineChars="100"/>
        <w:jc w:val="both"/>
        <w:rPr>
          <w:rFonts w:hint="default"/>
          <w:lang w:val="en-US" w:eastAsia="zh-CN"/>
        </w:rPr>
      </w:pPr>
      <w:r>
        <w:rPr>
          <w:rFonts w:hint="default"/>
          <w:lang w:val="en-US" w:eastAsia="zh-CN"/>
        </w:rPr>
        <w:t>队列提高了系统的容错性。如果处理过程中发生故障，消息可以留在队列中，直到系统恢复并能够重新处理这些消息。</w:t>
      </w:r>
    </w:p>
    <w:p>
      <w:pPr>
        <w:jc w:val="both"/>
        <w:rPr>
          <w:rFonts w:hint="eastAsia"/>
          <w:lang w:val="en-US" w:eastAsia="zh-CN"/>
        </w:rPr>
      </w:pPr>
    </w:p>
    <w:p>
      <w:pPr>
        <w:ind w:firstLine="211" w:firstLineChars="100"/>
        <w:jc w:val="both"/>
        <w:rPr>
          <w:rFonts w:hint="eastAsia"/>
          <w:b/>
          <w:bCs/>
          <w:lang w:val="en-US" w:eastAsia="zh-CN"/>
        </w:rPr>
      </w:pPr>
      <w:r>
        <w:rPr>
          <w:rFonts w:hint="eastAsia"/>
          <w:b/>
          <w:bCs/>
          <w:lang w:val="en-US" w:eastAsia="zh-CN"/>
        </w:rPr>
        <w:t>（二）实例分析</w:t>
      </w:r>
    </w:p>
    <w:p>
      <w:pPr>
        <w:numPr>
          <w:ilvl w:val="0"/>
          <w:numId w:val="1"/>
        </w:numPr>
        <w:jc w:val="both"/>
        <w:rPr>
          <w:rFonts w:hint="default"/>
          <w:lang w:val="en-US" w:eastAsia="zh-CN"/>
        </w:rPr>
      </w:pPr>
      <w:r>
        <w:rPr>
          <w:rFonts w:hint="default"/>
          <w:lang w:val="en-US" w:eastAsia="zh-CN"/>
        </w:rPr>
        <w:t>操作系统</w:t>
      </w:r>
      <w:r>
        <w:rPr>
          <w:rFonts w:hint="eastAsia"/>
          <w:lang w:val="en-US" w:eastAsia="zh-CN"/>
        </w:rPr>
        <w:t>实现</w:t>
      </w:r>
      <w:r>
        <w:rPr>
          <w:rFonts w:hint="default"/>
          <w:lang w:val="en-US" w:eastAsia="zh-CN"/>
        </w:rPr>
        <w:t>进程调度</w:t>
      </w:r>
    </w:p>
    <w:p>
      <w:pPr>
        <w:numPr>
          <w:numId w:val="0"/>
        </w:numPr>
        <w:jc w:val="both"/>
        <w:rPr>
          <w:rFonts w:hint="default"/>
          <w:lang w:val="en-US" w:eastAsia="zh-CN"/>
        </w:rPr>
      </w:pPr>
      <w:r>
        <w:rPr>
          <w:rFonts w:hint="eastAsia"/>
          <w:lang w:val="en-US" w:eastAsia="zh-CN"/>
        </w:rPr>
        <w:t>在</w:t>
      </w:r>
      <w:bookmarkStart w:id="0" w:name="OLE_LINK1"/>
      <w:r>
        <w:rPr>
          <w:rFonts w:hint="default"/>
          <w:lang w:val="en-US" w:eastAsia="zh-CN"/>
        </w:rPr>
        <w:t>操作系统</w:t>
      </w:r>
      <w:r>
        <w:rPr>
          <w:rFonts w:hint="eastAsia"/>
          <w:lang w:val="en-US" w:eastAsia="zh-CN"/>
        </w:rPr>
        <w:t>实现</w:t>
      </w:r>
      <w:r>
        <w:rPr>
          <w:rFonts w:hint="default"/>
          <w:lang w:val="en-US" w:eastAsia="zh-CN"/>
        </w:rPr>
        <w:t>进程调度</w:t>
      </w:r>
      <w:bookmarkEnd w:id="0"/>
      <w:r>
        <w:rPr>
          <w:rFonts w:hint="eastAsia"/>
          <w:lang w:val="en-US" w:eastAsia="zh-CN"/>
        </w:rPr>
        <w:t>时，</w:t>
      </w:r>
      <w:r>
        <w:rPr>
          <w:rFonts w:hint="default"/>
          <w:lang w:val="en-US" w:eastAsia="zh-CN"/>
        </w:rPr>
        <w:t>操作系统使用队列来管理进程和线程的执行。例如，当多个进程准备好执行时，它们被放入一个队列中，操作系统的调度器按照队列的顺序选择下一个要执行的进程。</w:t>
      </w:r>
    </w:p>
    <w:p>
      <w:pPr>
        <w:jc w:val="both"/>
        <w:rPr>
          <w:rFonts w:hint="default"/>
          <w:lang w:val="en-US" w:eastAsia="zh-CN"/>
        </w:rPr>
      </w:pPr>
      <w:r>
        <w:rPr>
          <w:rFonts w:hint="eastAsia"/>
          <w:lang w:val="en-US" w:eastAsia="zh-CN"/>
        </w:rPr>
        <w:t>（b）</w:t>
      </w:r>
      <w:r>
        <w:rPr>
          <w:rFonts w:hint="default"/>
          <w:lang w:val="en-US" w:eastAsia="zh-CN"/>
        </w:rPr>
        <w:t>Web 服务器的请求处理</w:t>
      </w:r>
    </w:p>
    <w:p>
      <w:pPr>
        <w:jc w:val="both"/>
        <w:rPr>
          <w:rFonts w:hint="default"/>
          <w:lang w:val="en-US" w:eastAsia="zh-CN"/>
        </w:rPr>
      </w:pPr>
      <w:r>
        <w:rPr>
          <w:rFonts w:hint="default"/>
          <w:lang w:val="en-US" w:eastAsia="zh-CN"/>
        </w:rPr>
        <w:t>Web 服务器使用队列来管理传入的客户端请求。服务器为每个请求创建一个任务并将其放入队列中，一个后台进程会定期从队列中取出任务并处理它们。</w:t>
      </w:r>
    </w:p>
    <w:p>
      <w:pPr>
        <w:jc w:val="both"/>
        <w:rPr>
          <w:rFonts w:hint="default"/>
          <w:lang w:val="en-US" w:eastAsia="zh-CN"/>
        </w:rPr>
      </w:pPr>
      <w:r>
        <w:rPr>
          <w:rFonts w:hint="eastAsia"/>
          <w:lang w:val="en-US" w:eastAsia="zh-CN"/>
        </w:rPr>
        <w:t>（c）</w:t>
      </w:r>
      <w:r>
        <w:rPr>
          <w:rFonts w:hint="default"/>
          <w:lang w:val="en-US" w:eastAsia="zh-CN"/>
        </w:rPr>
        <w:t>消息队列系统</w:t>
      </w:r>
    </w:p>
    <w:p>
      <w:pPr>
        <w:jc w:val="both"/>
        <w:rPr>
          <w:rFonts w:hint="default"/>
          <w:lang w:val="en-US" w:eastAsia="zh-CN"/>
        </w:rPr>
      </w:pPr>
      <w:r>
        <w:rPr>
          <w:rFonts w:hint="default"/>
          <w:lang w:val="en-US" w:eastAsia="zh-CN"/>
        </w:rPr>
        <w:t>在企业应用中，消息队列（如RabbitMQ, Kafka等）被用于解耦系统组件。组件可以发送消息到队列，而其他组件从队列中读取和处理消息。这种方式提高了系统的可扩展性和可靠性。</w:t>
      </w:r>
    </w:p>
    <w:p>
      <w:pPr>
        <w:jc w:val="both"/>
        <w:rPr>
          <w:rFonts w:hint="default"/>
          <w:lang w:val="en-US" w:eastAsia="zh-CN"/>
        </w:rPr>
      </w:pPr>
      <w:r>
        <w:rPr>
          <w:rFonts w:hint="eastAsia"/>
          <w:lang w:val="en-US" w:eastAsia="zh-CN"/>
        </w:rPr>
        <w:t>（d）</w:t>
      </w:r>
      <w:r>
        <w:rPr>
          <w:rFonts w:hint="default"/>
          <w:lang w:val="en-US" w:eastAsia="zh-CN"/>
        </w:rPr>
        <w:t>实时数据处理</w:t>
      </w:r>
    </w:p>
    <w:p>
      <w:pPr>
        <w:jc w:val="both"/>
        <w:rPr>
          <w:rFonts w:hint="default"/>
          <w:lang w:val="en-US" w:eastAsia="zh-CN"/>
        </w:rPr>
      </w:pPr>
      <w:r>
        <w:rPr>
          <w:rFonts w:hint="default"/>
          <w:lang w:val="en-US" w:eastAsia="zh-CN"/>
        </w:rPr>
        <w:t>在金融或物联网应用中，实时数据处理系统使用队列来处理高频率的数据更新。例如，股票交易系统可能会使用队列来处理大量的买卖订单。</w:t>
      </w:r>
    </w:p>
    <w:p>
      <w:pPr>
        <w:jc w:val="both"/>
        <w:rPr>
          <w:rFonts w:hint="default"/>
          <w:lang w:val="en-US" w:eastAsia="zh-CN"/>
        </w:rPr>
      </w:pPr>
    </w:p>
    <w:p>
      <w:pPr>
        <w:jc w:val="both"/>
        <w:rPr>
          <w:rFonts w:hint="default"/>
          <w:lang w:val="en-US" w:eastAsia="zh-CN"/>
        </w:rPr>
      </w:pPr>
      <w:r>
        <w:rPr>
          <w:rFonts w:hint="eastAsia"/>
          <w:lang w:val="en-US" w:eastAsia="zh-CN"/>
        </w:rPr>
        <w:t>（3）总结</w:t>
      </w:r>
    </w:p>
    <w:p>
      <w:pPr>
        <w:ind w:firstLine="210" w:firstLineChars="100"/>
        <w:jc w:val="both"/>
        <w:rPr>
          <w:rFonts w:hint="default"/>
          <w:lang w:val="en-US" w:eastAsia="zh-CN"/>
        </w:rPr>
      </w:pPr>
      <w:r>
        <w:rPr>
          <w:rFonts w:hint="default"/>
          <w:lang w:val="en-US" w:eastAsia="zh-CN"/>
        </w:rPr>
        <w:t>队列在消息处理系统中的应用是多方面的。从确保消息顺序、提供流量控制、实现异步处理、到提升负载均衡和容错性，队列是构建高效、可靠消息处理系统的关键组件。无论是在操作系统的进程调度，Web服务器的请求处理，企业级的消息队列系统，还是实时数据处理领域，队列的作用都不可或缺。队列作为一种简单但强大的数据结构，在现代计算中</w:t>
      </w:r>
      <w:r>
        <w:rPr>
          <w:rFonts w:hint="eastAsia"/>
          <w:lang w:val="en-US" w:eastAsia="zh-CN"/>
        </w:rPr>
        <w:t>应用广泛且重要性极高</w:t>
      </w:r>
      <w:r>
        <w:rPr>
          <w:rFonts w:hint="default"/>
          <w:lang w:val="en-US" w:eastAsia="zh-CN"/>
        </w:rPr>
        <w:t>。</w:t>
      </w:r>
    </w:p>
    <w:p>
      <w:pPr>
        <w:jc w:val="both"/>
        <w:rPr>
          <w:rFonts w:hint="default"/>
          <w:lang w:val="en-US" w:eastAsia="zh-CN"/>
        </w:rPr>
      </w:pPr>
    </w:p>
    <w:p>
      <w:pPr>
        <w:ind w:firstLine="241" w:firstLineChars="100"/>
        <w:jc w:val="both"/>
        <w:rPr>
          <w:rFonts w:hint="eastAsia"/>
          <w:b/>
          <w:bCs/>
          <w:sz w:val="24"/>
          <w:szCs w:val="32"/>
          <w:lang w:val="en-US" w:eastAsia="zh-CN"/>
        </w:rPr>
      </w:pPr>
      <w:r>
        <w:rPr>
          <w:rFonts w:hint="eastAsia"/>
          <w:b/>
          <w:bCs/>
          <w:sz w:val="24"/>
          <w:szCs w:val="32"/>
          <w:lang w:val="en-US" w:eastAsia="zh-CN"/>
        </w:rPr>
        <w:t>2队列的基本操作的内部实现</w:t>
      </w:r>
    </w:p>
    <w:p>
      <w:pPr>
        <w:ind w:firstLine="210" w:firstLineChars="100"/>
        <w:jc w:val="both"/>
        <w:rPr>
          <w:rFonts w:hint="eastAsia" w:ascii="新宋体" w:hAnsi="新宋体" w:eastAsia="新宋体"/>
          <w:color w:val="000000"/>
          <w:sz w:val="24"/>
          <w:szCs w:val="40"/>
        </w:rPr>
      </w:pPr>
      <w:r>
        <w:rPr>
          <w:rFonts w:hint="eastAsia"/>
          <w:lang w:val="en-US" w:eastAsia="zh-CN"/>
        </w:rPr>
        <w:t>在C++中，我们可以直接调用&lt;queue&gt;这一库来实现一些队列的操作，这里我们以顺序表形式的队列为例，给出队列的基本操作的内部实现方式，下面是源代码：</w:t>
      </w:r>
    </w:p>
    <w:p>
      <w:pPr>
        <w:spacing w:beforeLines="0" w:afterLines="0"/>
        <w:jc w:val="left"/>
        <w:rPr>
          <w:rFonts w:hint="eastAsia" w:ascii="新宋体" w:hAnsi="新宋体" w:eastAsia="新宋体"/>
          <w:color w:val="0000FF"/>
          <w:sz w:val="24"/>
          <w:szCs w:val="40"/>
        </w:rPr>
      </w:pP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typedef int ElemType;</w:t>
      </w:r>
    </w:p>
    <w:p>
      <w:pPr>
        <w:spacing w:beforeLines="0" w:afterLines="0"/>
        <w:jc w:val="left"/>
        <w:rPr>
          <w:rFonts w:hint="eastAsia" w:ascii="新宋体" w:hAnsi="新宋体" w:eastAsia="新宋体"/>
          <w:color w:val="auto"/>
          <w:sz w:val="20"/>
          <w:szCs w:val="28"/>
        </w:rPr>
      </w:pP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#define MAXSIZE 8</w:t>
      </w:r>
    </w:p>
    <w:p>
      <w:pPr>
        <w:spacing w:beforeLines="0" w:afterLines="0"/>
        <w:jc w:val="left"/>
        <w:rPr>
          <w:rFonts w:hint="eastAsia" w:ascii="新宋体" w:hAnsi="新宋体" w:eastAsia="新宋体"/>
          <w:color w:val="auto"/>
          <w:sz w:val="20"/>
          <w:szCs w:val="28"/>
        </w:rPr>
      </w:pP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typedef struct Queue {</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ElemType* base;</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int front;</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int rear;</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}Queue;</w:t>
      </w:r>
    </w:p>
    <w:p>
      <w:pPr>
        <w:spacing w:beforeLines="0" w:afterLines="0"/>
        <w:jc w:val="left"/>
        <w:rPr>
          <w:rFonts w:hint="eastAsia" w:ascii="新宋体" w:hAnsi="新宋体" w:eastAsia="新宋体"/>
          <w:color w:val="000000"/>
          <w:sz w:val="24"/>
          <w:szCs w:val="40"/>
        </w:rPr>
      </w:pPr>
    </w:p>
    <w:p>
      <w:pPr>
        <w:ind w:firstLine="210" w:firstLineChars="100"/>
        <w:jc w:val="both"/>
        <w:rPr>
          <w:rFonts w:hint="default"/>
          <w:color w:val="4874CB" w:themeColor="accent1"/>
          <w:lang w:val="en-US" w:eastAsia="zh-CN"/>
          <w14:textFill>
            <w14:solidFill>
              <w14:schemeClr w14:val="accent1"/>
            </w14:solidFill>
          </w14:textFill>
        </w:rPr>
      </w:pPr>
      <w:r>
        <w:rPr>
          <w:rFonts w:hint="eastAsia"/>
          <w:color w:val="4874CB" w:themeColor="accent1"/>
          <w:lang w:val="en-US" w:eastAsia="zh-CN"/>
          <w14:textFill>
            <w14:solidFill>
              <w14:schemeClr w14:val="accent1"/>
            </w14:solidFill>
          </w14:textFill>
        </w:rPr>
        <w:t>//初始化队列</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void InitQueue(Queue* Q) {</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Q-&gt;base = (ElemType*)malloc(sizeof(ElemType) * MAXSIZE);</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assert(Q-&gt;base != NULL);</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Q-&gt;front = Q-&gt;rear = 0;</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w:t>
      </w:r>
    </w:p>
    <w:p>
      <w:pPr>
        <w:spacing w:beforeLines="0" w:afterLines="0"/>
        <w:jc w:val="left"/>
        <w:rPr>
          <w:rFonts w:hint="eastAsia" w:ascii="新宋体" w:hAnsi="新宋体" w:eastAsia="新宋体"/>
          <w:color w:val="000000"/>
          <w:sz w:val="24"/>
          <w:szCs w:val="40"/>
        </w:rPr>
      </w:pPr>
    </w:p>
    <w:p>
      <w:pPr>
        <w:ind w:firstLine="210" w:firstLineChars="100"/>
        <w:jc w:val="both"/>
        <w:rPr>
          <w:rFonts w:hint="default"/>
          <w:color w:val="4874CB" w:themeColor="accent1"/>
          <w:lang w:val="en-US" w:eastAsia="zh-CN"/>
          <w14:textFill>
            <w14:solidFill>
              <w14:schemeClr w14:val="accent1"/>
            </w14:solidFill>
          </w14:textFill>
        </w:rPr>
      </w:pPr>
      <w:r>
        <w:rPr>
          <w:rFonts w:hint="eastAsia"/>
          <w:color w:val="4874CB" w:themeColor="accent1"/>
          <w:lang w:val="en-US" w:eastAsia="zh-CN"/>
          <w14:textFill>
            <w14:solidFill>
              <w14:schemeClr w14:val="accent1"/>
            </w14:solidFill>
          </w14:textFill>
        </w:rPr>
        <w:t>//入队操作</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void EnQueue(Queue* Q,ElemType x) {</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if (Q-&gt;rear &gt;= MAXSIZE) {        //入队判断队列满不满</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ab/>
      </w:r>
      <w:r>
        <w:rPr>
          <w:rFonts w:hint="eastAsia" w:ascii="新宋体" w:hAnsi="新宋体" w:eastAsia="新宋体"/>
          <w:color w:val="auto"/>
          <w:sz w:val="20"/>
          <w:szCs w:val="28"/>
        </w:rPr>
        <w:t>return;</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Q-&gt;base[Q-&gt;rear++] = x;</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w:t>
      </w:r>
    </w:p>
    <w:p>
      <w:pPr>
        <w:spacing w:beforeLines="0" w:afterLines="0"/>
        <w:jc w:val="left"/>
        <w:rPr>
          <w:rFonts w:hint="eastAsia" w:ascii="新宋体" w:hAnsi="新宋体" w:eastAsia="新宋体"/>
          <w:color w:val="auto"/>
          <w:sz w:val="24"/>
          <w:szCs w:val="40"/>
        </w:rPr>
      </w:pP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void ShowQueue(Queue* Q) {</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for (int i = Q-&gt;front; i &lt; Q-&gt;rear; i++) {</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ab/>
      </w:r>
      <w:r>
        <w:rPr>
          <w:rFonts w:hint="eastAsia" w:ascii="新宋体" w:hAnsi="新宋体" w:eastAsia="新宋体"/>
          <w:color w:val="auto"/>
          <w:sz w:val="20"/>
          <w:szCs w:val="28"/>
        </w:rPr>
        <w:t>printf("%d ", Q-&gt;base[i]);</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printf("\n");</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w:t>
      </w:r>
    </w:p>
    <w:p>
      <w:pPr>
        <w:spacing w:beforeLines="0" w:afterLines="0"/>
        <w:jc w:val="left"/>
        <w:rPr>
          <w:rFonts w:hint="eastAsia" w:ascii="新宋体" w:hAnsi="新宋体" w:eastAsia="新宋体"/>
          <w:color w:val="0000FF"/>
          <w:sz w:val="20"/>
          <w:szCs w:val="28"/>
        </w:rPr>
      </w:pPr>
    </w:p>
    <w:p>
      <w:pPr>
        <w:spacing w:beforeLines="0" w:afterLines="0"/>
        <w:jc w:val="left"/>
        <w:rPr>
          <w:rFonts w:hint="eastAsia" w:ascii="新宋体" w:hAnsi="新宋体" w:eastAsia="新宋体"/>
          <w:color w:val="000000"/>
          <w:sz w:val="24"/>
          <w:szCs w:val="40"/>
        </w:rPr>
      </w:pPr>
    </w:p>
    <w:p>
      <w:pPr>
        <w:ind w:firstLine="210" w:firstLineChars="100"/>
        <w:jc w:val="both"/>
        <w:rPr>
          <w:rFonts w:hint="default"/>
          <w:color w:val="4874CB" w:themeColor="accent1"/>
          <w:lang w:val="en-US" w:eastAsia="zh-CN"/>
          <w14:textFill>
            <w14:solidFill>
              <w14:schemeClr w14:val="accent1"/>
            </w14:solidFill>
          </w14:textFill>
        </w:rPr>
      </w:pPr>
      <w:r>
        <w:rPr>
          <w:rFonts w:hint="eastAsia"/>
          <w:color w:val="4874CB" w:themeColor="accent1"/>
          <w:lang w:val="en-US" w:eastAsia="zh-CN"/>
          <w14:textFill>
            <w14:solidFill>
              <w14:schemeClr w14:val="accent1"/>
            </w14:solidFill>
          </w14:textFill>
        </w:rPr>
        <w:t>//出队操作</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void DeQueue(Queue* Q) {</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if (Q-&gt;front == Q-&gt;rear) {          //判断队列空不空的条件</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ab/>
      </w:r>
      <w:r>
        <w:rPr>
          <w:rFonts w:hint="eastAsia" w:ascii="新宋体" w:hAnsi="新宋体" w:eastAsia="新宋体"/>
          <w:color w:val="auto"/>
          <w:sz w:val="20"/>
          <w:szCs w:val="28"/>
        </w:rPr>
        <w:t>return;</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Q-&gt;front++;</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w:t>
      </w:r>
    </w:p>
    <w:p>
      <w:pPr>
        <w:spacing w:beforeLines="0" w:afterLines="0"/>
        <w:jc w:val="left"/>
        <w:rPr>
          <w:rFonts w:hint="eastAsia" w:ascii="新宋体" w:hAnsi="新宋体" w:eastAsia="新宋体"/>
          <w:color w:val="000000"/>
          <w:sz w:val="24"/>
          <w:szCs w:val="40"/>
        </w:rPr>
      </w:pPr>
    </w:p>
    <w:p>
      <w:pPr>
        <w:ind w:firstLine="210" w:firstLineChars="100"/>
        <w:jc w:val="both"/>
        <w:rPr>
          <w:rFonts w:hint="default"/>
          <w:color w:val="4874CB" w:themeColor="accent1"/>
          <w:lang w:val="en-US" w:eastAsia="zh-CN"/>
          <w14:textFill>
            <w14:solidFill>
              <w14:schemeClr w14:val="accent1"/>
            </w14:solidFill>
          </w14:textFill>
        </w:rPr>
      </w:pPr>
      <w:r>
        <w:rPr>
          <w:rFonts w:hint="eastAsia"/>
          <w:color w:val="4874CB" w:themeColor="accent1"/>
          <w:lang w:val="en-US" w:eastAsia="zh-CN"/>
          <w14:textFill>
            <w14:solidFill>
              <w14:schemeClr w14:val="accent1"/>
            </w14:solidFill>
          </w14:textFill>
        </w:rPr>
        <w:t>//获取队首元素</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void GetHead(Queue* Q, ElemType*v) {</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if (Q-&gt;front == Q-&gt;rear) {          //判断队列空不空的条件</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ab/>
      </w:r>
      <w:r>
        <w:rPr>
          <w:rFonts w:hint="eastAsia" w:ascii="新宋体" w:hAnsi="新宋体" w:eastAsia="新宋体"/>
          <w:color w:val="auto"/>
          <w:sz w:val="20"/>
          <w:szCs w:val="28"/>
        </w:rPr>
        <w:t>return;</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*v = Q-&gt;base[Q-&gt;front];</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w:t>
      </w:r>
    </w:p>
    <w:p>
      <w:pPr>
        <w:spacing w:beforeLines="0" w:afterLines="0"/>
        <w:jc w:val="left"/>
        <w:rPr>
          <w:rFonts w:hint="eastAsia" w:ascii="新宋体" w:hAnsi="新宋体" w:eastAsia="新宋体"/>
          <w:color w:val="0000FF"/>
          <w:sz w:val="20"/>
          <w:szCs w:val="28"/>
        </w:rPr>
      </w:pPr>
    </w:p>
    <w:p>
      <w:pPr>
        <w:ind w:firstLine="210" w:firstLineChars="100"/>
        <w:jc w:val="both"/>
        <w:rPr>
          <w:rFonts w:hint="default"/>
          <w:color w:val="4874CB" w:themeColor="accent1"/>
          <w:lang w:val="en-US" w:eastAsia="zh-CN"/>
          <w14:textFill>
            <w14:solidFill>
              <w14:schemeClr w14:val="accent1"/>
            </w14:solidFill>
          </w14:textFill>
        </w:rPr>
      </w:pPr>
      <w:r>
        <w:rPr>
          <w:rFonts w:hint="eastAsia"/>
          <w:color w:val="4874CB" w:themeColor="accent1"/>
          <w:lang w:val="en-US" w:eastAsia="zh-CN"/>
          <w14:textFill>
            <w14:solidFill>
              <w14:schemeClr w14:val="accent1"/>
            </w14:solidFill>
          </w14:textFill>
        </w:rPr>
        <w:t>//获取队列长度</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int Length(Queue* Q) {</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return (Q-&gt;rear - Q-&gt;front);</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w:t>
      </w:r>
    </w:p>
    <w:p>
      <w:pPr>
        <w:spacing w:beforeLines="0" w:afterLines="0"/>
        <w:jc w:val="left"/>
        <w:rPr>
          <w:rFonts w:hint="eastAsia" w:ascii="新宋体" w:hAnsi="新宋体" w:eastAsia="新宋体"/>
          <w:color w:val="auto"/>
          <w:sz w:val="20"/>
          <w:szCs w:val="28"/>
        </w:rPr>
      </w:pP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void ClearQueue(Queue* Q) {</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Q-&gt;front = Q-&gt;rear = 0;       //回归到初始设置</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w:t>
      </w:r>
    </w:p>
    <w:p>
      <w:pPr>
        <w:spacing w:beforeLines="0" w:afterLines="0"/>
        <w:jc w:val="left"/>
        <w:rPr>
          <w:rFonts w:hint="eastAsia" w:ascii="新宋体" w:hAnsi="新宋体" w:eastAsia="新宋体"/>
          <w:color w:val="auto"/>
          <w:sz w:val="20"/>
          <w:szCs w:val="28"/>
        </w:rPr>
      </w:pP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void DestroyQueue(Queue* Q) {</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ClearQueue(Q);</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free(Q-&gt;base);</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ab/>
      </w:r>
      <w:r>
        <w:rPr>
          <w:rFonts w:hint="eastAsia" w:ascii="新宋体" w:hAnsi="新宋体" w:eastAsia="新宋体"/>
          <w:color w:val="auto"/>
          <w:sz w:val="20"/>
          <w:szCs w:val="28"/>
        </w:rPr>
        <w:t>Q-&gt;base = NULL;</w:t>
      </w:r>
    </w:p>
    <w:p>
      <w:pPr>
        <w:spacing w:beforeLines="0" w:afterLines="0"/>
        <w:jc w:val="left"/>
        <w:rPr>
          <w:rFonts w:hint="eastAsia" w:ascii="新宋体" w:hAnsi="新宋体" w:eastAsia="新宋体"/>
          <w:color w:val="auto"/>
          <w:sz w:val="20"/>
          <w:szCs w:val="28"/>
        </w:rPr>
      </w:pPr>
      <w:r>
        <w:rPr>
          <w:rFonts w:hint="eastAsia" w:ascii="新宋体" w:hAnsi="新宋体" w:eastAsia="新宋体"/>
          <w:color w:val="auto"/>
          <w:sz w:val="20"/>
          <w:szCs w:val="28"/>
        </w:rPr>
        <w:t>}</w:t>
      </w:r>
    </w:p>
    <w:p>
      <w:pPr>
        <w:spacing w:beforeLines="0" w:afterLines="0"/>
        <w:jc w:val="left"/>
        <w:rPr>
          <w:rFonts w:hint="default" w:ascii="新宋体" w:hAnsi="新宋体" w:eastAsia="新宋体"/>
          <w:color w:val="auto"/>
          <w:sz w:val="20"/>
          <w:szCs w:val="28"/>
          <w:lang w:val="en-US" w:eastAsia="zh-CN"/>
        </w:rPr>
      </w:pPr>
      <w:bookmarkStart w:id="1" w:name="_GoBack"/>
      <w:bookmarkEnd w:id="1"/>
    </w:p>
    <w:p>
      <w:pPr>
        <w:jc w:val="both"/>
        <w:rPr>
          <w:rFonts w:hint="eastAsia"/>
          <w:b/>
          <w:bCs/>
          <w:sz w:val="24"/>
          <w:szCs w:val="32"/>
          <w:lang w:val="en-US" w:eastAsia="zh-CN"/>
        </w:rPr>
      </w:pPr>
      <w:r>
        <w:rPr>
          <w:rFonts w:hint="eastAsia"/>
          <w:b/>
          <w:bCs/>
          <w:sz w:val="24"/>
          <w:szCs w:val="32"/>
          <w:lang w:val="en-US" w:eastAsia="zh-CN"/>
        </w:rPr>
        <w:t>3 总结</w:t>
      </w:r>
    </w:p>
    <w:p>
      <w:pPr>
        <w:jc w:val="both"/>
        <w:rPr>
          <w:rFonts w:hint="default"/>
          <w:lang w:val="en-US" w:eastAsia="zh-CN"/>
        </w:rPr>
      </w:pPr>
      <w:r>
        <w:rPr>
          <w:rFonts w:hint="eastAsia"/>
          <w:lang w:val="en-US" w:eastAsia="zh-CN"/>
        </w:rPr>
        <w:t>队列在数据结构乃至计算机科学领域都占据重要地位，本课程报告给出的应用实例只是冰山一角。希望在日后的课程学习中，能将数据结构中所学到的知识熟练运用到其他课程以及实际问题的解决中去。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方正小标宋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1EAFEF"/>
    <w:multiLevelType w:val="singleLevel"/>
    <w:tmpl w:val="D01EAFEF"/>
    <w:lvl w:ilvl="0" w:tentative="0">
      <w:start w:val="1"/>
      <w:numFmt w:val="low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ViYjM4MWNiNDcyYzQzMDkwM2E1ZmQwZjc5NDEwYTIifQ=="/>
  </w:docVars>
  <w:rsids>
    <w:rsidRoot w:val="14DD0D82"/>
    <w:rsid w:val="14DD0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2024-01-02T14:47:00Z</dcterms:created>
  <dc:creator>rrdd</dc:creator>
  <cp:lastModifiedBy>rrdd</cp:lastModifiedBy>
  <dcterms:modified xsi:type="dcterms:W3CDTF">2024-01-02T15:35:39Z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DE27B323F2464400AF7E1040E2922FC7_11</vt:lpwstr>
  </property>
</Properties>
</file>