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二叉树的非递归遍历（考察能力）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8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  <w:lang w:val="en-US" w:eastAsia="zh-CN"/>
        </w:rPr>
        <w:t>一、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//先序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//借助栈结构 栈是先进后出 所以要先遍历左树就要先把右树入栈</w:t>
      </w:r>
      <w:r>
        <w:rPr>
          <w:rFonts w:hint="eastAsia" w:ascii="新宋体" w:hAnsi="新宋体" w:eastAsia="新宋体"/>
          <w:b/>
          <w:bCs/>
          <w:color w:val="008000"/>
          <w:sz w:val="22"/>
          <w:szCs w:val="36"/>
          <w:lang w:eastAsia="zh-CN"/>
        </w:rPr>
        <w:t>，</w:t>
      </w: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左树才能先出栈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//出栈一个数据，结点类型的指针t指向出栈的数据，将所指向结点的右左两侧数据入栈。循环上述操作。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PreOrder_1(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SeqStack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InitStack(st);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Push(st,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(!IsEmpty(st))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GetTop(st,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Pop(st);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(p-&gt;rightChild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Push(st, p-&gt;rightChild);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(p-&gt;leftChild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Push(st, p-&gt;leftChild);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PreOrder_1(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PreOrder_1(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新宋体" w:hAnsi="新宋体" w:eastAsia="新宋体"/>
          <w:b/>
          <w:bCs/>
          <w:color w:val="008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  <w:lang w:val="en-US" w:eastAsia="zh-CN"/>
        </w:rPr>
        <w:t>二、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//中序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//画图慢慢分析就能解决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InOrder_1(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SeqStack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InitStack(st);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Push(st,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(!IsEmpty(st))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-&gt;leftChild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Push(st,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GetTop(st,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Pop(st);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 w:val="0"/>
          <w:bCs w:val="0"/>
          <w:color w:val="008000"/>
          <w:sz w:val="22"/>
          <w:szCs w:val="36"/>
        </w:rPr>
        <w:t>//上方的代码执行完了左树，说明找到最左边的结点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2"/>
          <w:szCs w:val="36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 w:val="0"/>
          <w:bCs w:val="0"/>
          <w:color w:val="008000"/>
          <w:sz w:val="22"/>
          <w:szCs w:val="36"/>
        </w:rPr>
        <w:t>//如果右树为空则不执行以下代码，（如果不为空，则说明上面找到的左结点是另外一个小子树的根结点，已经打印过了，下面轮到小子树的右树了）则从GetTop(st, p)继续执行，说明下面该打印的是子树的根结点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(p-&gt;rightChild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8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p-&gt;rightChild;</w:t>
      </w:r>
      <w:r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b/>
          <w:bCs/>
          <w:color w:val="008000"/>
          <w:sz w:val="22"/>
          <w:szCs w:val="36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008000"/>
          <w:sz w:val="22"/>
          <w:szCs w:val="36"/>
        </w:rPr>
        <w:t>//这一段检验右树是关键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Push(st,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InOrder_1(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InOrder_1(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>.root);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jc w:val="both"/>
        <w:rPr>
          <w:rFonts w:hint="eastAsia" w:ascii="新宋体" w:hAnsi="新宋体" w:eastAsia="新宋体"/>
          <w:b/>
          <w:bCs/>
          <w:color w:val="008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21"/>
          <w:szCs w:val="32"/>
          <w:lang w:val="en-US" w:eastAsia="zh-CN"/>
        </w:rPr>
        <w:t>三、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1"/>
          <w:szCs w:val="32"/>
        </w:rPr>
      </w:pPr>
      <w:r>
        <w:rPr>
          <w:rFonts w:hint="eastAsia" w:ascii="新宋体" w:hAnsi="新宋体" w:eastAsia="新宋体"/>
          <w:b/>
          <w:bCs/>
          <w:color w:val="008000"/>
          <w:sz w:val="21"/>
          <w:szCs w:val="32"/>
        </w:rPr>
        <w:t>//后序(最复杂的)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1"/>
          <w:szCs w:val="32"/>
        </w:rPr>
      </w:pPr>
      <w:r>
        <w:rPr>
          <w:rFonts w:hint="eastAsia" w:ascii="新宋体" w:hAnsi="新宋体" w:eastAsia="新宋体"/>
          <w:b/>
          <w:bCs/>
          <w:color w:val="008000"/>
          <w:sz w:val="21"/>
          <w:szCs w:val="32"/>
        </w:rPr>
        <w:t>//如果一个结点左子树为空，则还不能直接打印，因为其可能是根结点（存在右子树），因此要在检验完右子树也为空的情况下才能打印。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1"/>
          <w:szCs w:val="32"/>
        </w:rPr>
      </w:pPr>
      <w:r>
        <w:rPr>
          <w:rFonts w:hint="eastAsia" w:ascii="新宋体" w:hAnsi="新宋体" w:eastAsia="新宋体"/>
          <w:b/>
          <w:bCs/>
          <w:color w:val="008000"/>
          <w:sz w:val="21"/>
          <w:szCs w:val="32"/>
        </w:rPr>
        <w:t>//因此要对根的访问加上左标记和右标记（看是由左标记退回还是右标记退回）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enum</w:t>
      </w:r>
      <w:r>
        <w:rPr>
          <w:rFonts w:hint="eastAsia" w:ascii="新宋体" w:hAnsi="新宋体" w:eastAsia="新宋体"/>
          <w:color w:val="000000"/>
          <w:sz w:val="21"/>
          <w:szCs w:val="32"/>
        </w:rPr>
        <w:t>{</w:t>
      </w:r>
      <w:r>
        <w:rPr>
          <w:rFonts w:hint="eastAsia" w:ascii="新宋体" w:hAnsi="新宋体" w:eastAsia="新宋体"/>
          <w:color w:val="2F4F4F"/>
          <w:sz w:val="21"/>
          <w:szCs w:val="32"/>
        </w:rPr>
        <w:t>L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2F4F4F"/>
          <w:sz w:val="21"/>
          <w:szCs w:val="32"/>
        </w:rPr>
        <w:t>R</w:t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Tag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StkNode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32"/>
        </w:rPr>
        <w:t xml:space="preserve">         //后序访问入栈的不是地址而是新定义的一个结构体（结点地址+标记符）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StkNode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BinTreeNode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Tag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tag;</w:t>
      </w: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StkNode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</w:p>
    <w:p>
      <w:pPr>
        <w:jc w:val="both"/>
        <w:rPr>
          <w:rFonts w:hint="eastAsia" w:ascii="新宋体" w:hAnsi="新宋体" w:eastAsia="新宋体"/>
          <w:b/>
          <w:bCs/>
          <w:color w:val="008000"/>
          <w:sz w:val="28"/>
          <w:szCs w:val="4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PostOrder_1(</w:t>
      </w:r>
      <w:r>
        <w:rPr>
          <w:rFonts w:hint="eastAsia" w:ascii="新宋体" w:hAnsi="新宋体" w:eastAsia="新宋体"/>
          <w:color w:val="2B91AF"/>
          <w:sz w:val="21"/>
          <w:szCs w:val="32"/>
        </w:rPr>
        <w:t>BinTreeNode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BinTreeNode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//根结点不空（二叉树存在）才有意义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InitStack(st);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StkNode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do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//借助do—while循环 至少执行一次 保证根结点能入栈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!=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sn.ptr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//每次要压栈前就初始化结点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sn.tag = </w:t>
      </w:r>
      <w:r>
        <w:rPr>
          <w:rFonts w:hint="eastAsia" w:ascii="新宋体" w:hAnsi="新宋体" w:eastAsia="新宋体"/>
          <w:color w:val="2F4F4F"/>
          <w:sz w:val="21"/>
          <w:szCs w:val="32"/>
        </w:rPr>
        <w:t>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//给的初始标记为左，访问左树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Push(st, sn);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-&gt;leftChild;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//循环条件相当于左树不空继续入栈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flag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//是否继续出栈的标记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(flag &amp;&amp; !IsEmpty(st))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GetTop(st, sn);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Pop(st);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//先拿出栈顶元素考察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sn.ptr;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switch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(sn.tag)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F4F4F"/>
          <w:sz w:val="21"/>
          <w:szCs w:val="32"/>
        </w:rPr>
        <w:t>L</w:t>
      </w:r>
      <w:r>
        <w:rPr>
          <w:rFonts w:hint="eastAsia" w:ascii="新宋体" w:hAnsi="新宋体" w:eastAsia="新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sn.tag = </w:t>
      </w:r>
      <w:r>
        <w:rPr>
          <w:rFonts w:hint="eastAsia" w:ascii="新宋体" w:hAnsi="新宋体" w:eastAsia="新宋体"/>
          <w:color w:val="2F4F4F"/>
          <w:sz w:val="21"/>
          <w:szCs w:val="32"/>
        </w:rPr>
        <w:t>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//要观察右标记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Push(st, sn);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//重新入栈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flag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p-&gt;rightChild;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//这里如果右边为空 则不执行上面的while循环 说明没有左树 即不再访问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F4F4F"/>
          <w:sz w:val="21"/>
          <w:szCs w:val="32"/>
        </w:rPr>
        <w:t>R</w:t>
      </w:r>
      <w:r>
        <w:rPr>
          <w:rFonts w:hint="eastAsia" w:ascii="新宋体" w:hAnsi="新宋体" w:eastAsia="新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} </w:t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(!IsEmpty(st));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PostOrder_1(</w:t>
      </w:r>
      <w:r>
        <w:rPr>
          <w:rFonts w:hint="eastAsia" w:ascii="新宋体" w:hAnsi="新宋体" w:eastAsia="新宋体"/>
          <w:color w:val="2B91AF"/>
          <w:sz w:val="21"/>
          <w:szCs w:val="32"/>
        </w:rPr>
        <w:t>BinTree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bt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PostOrder_1(</w:t>
      </w:r>
      <w:r>
        <w:rPr>
          <w:rFonts w:hint="eastAsia" w:ascii="新宋体" w:hAnsi="新宋体" w:eastAsia="新宋体"/>
          <w:color w:val="808080"/>
          <w:sz w:val="21"/>
          <w:szCs w:val="32"/>
        </w:rPr>
        <w:t>bt</w:t>
      </w:r>
      <w:r>
        <w:rPr>
          <w:rFonts w:hint="eastAsia" w:ascii="新宋体" w:hAnsi="新宋体" w:eastAsia="新宋体"/>
          <w:color w:val="000000"/>
          <w:sz w:val="21"/>
          <w:szCs w:val="32"/>
        </w:rPr>
        <w:t>.root);</w:t>
      </w:r>
    </w:p>
    <w:p>
      <w:pPr>
        <w:jc w:val="both"/>
        <w:rPr>
          <w:rFonts w:hint="default" w:ascii="新宋体" w:hAnsi="新宋体" w:eastAsia="新宋体"/>
          <w:b/>
          <w:bCs/>
          <w:color w:val="008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1B3762A2"/>
    <w:rsid w:val="751D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740</Words>
  <Characters>1730</Characters>
  <Lines>0</Lines>
  <Paragraphs>0</Paragraphs>
  <TotalTime>63</TotalTime>
  <ScaleCrop>false</ScaleCrop>
  <LinksUpToDate>false</LinksUpToDate>
  <CharactersWithSpaces>5564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2023-08-10T16:33:00Z</dcterms:created>
  <dc:creator>rrdd</dc:creator>
  <cp:lastModifiedBy>rrdd</cp:lastModifiedBy>
  <dcterms:modified xsi:type="dcterms:W3CDTF">2023-08-11T17:47:50Z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A02FBA10214E4ED2A1C39E5F7EC1C7CC_11</vt:lpwstr>
  </property>
</Properties>
</file>