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A664A">
      <w:pPr>
        <w:rPr>
          <w:rFonts w:hint="default"/>
        </w:rPr>
      </w:pPr>
      <w:bookmarkStart w:id="0" w:name="_GoBack"/>
      <w:r>
        <w:rPr>
          <w:rFonts w:hint="default"/>
        </w:rPr>
        <w:t>Optimal Number of Clusters</w:t>
      </w:r>
    </w:p>
    <w:bookmarkEnd w:id="0"/>
    <w:p w14:paraId="47C5A636">
      <w:r>
        <w:drawing>
          <wp:inline distT="0" distB="0" distL="114300" distR="114300">
            <wp:extent cx="5273675" cy="29013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4E6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 used the </w:t>
      </w:r>
      <w:r>
        <w:rPr>
          <w:rStyle w:val="5"/>
        </w:rPr>
        <w:t>Elbow Method</w:t>
      </w:r>
      <w:r>
        <w:t xml:space="preserve"> to find the best number of clusters for K-Means. When we looked at the plot, we saw that the </w:t>
      </w:r>
      <w:r>
        <w:rPr>
          <w:rStyle w:val="5"/>
        </w:rPr>
        <w:t>inertia (error)</w:t>
      </w:r>
      <w:r>
        <w:t xml:space="preserve"> dropped quickly from K=1 to K=4. After K=4, the drop became much smaller.</w:t>
      </w:r>
    </w:p>
    <w:p w14:paraId="357A3E2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This means that </w:t>
      </w:r>
      <w:r>
        <w:rPr>
          <w:rStyle w:val="5"/>
        </w:rPr>
        <w:t>K=4</w:t>
      </w:r>
      <w:r>
        <w:t xml:space="preserve"> is the best choice. It gives us good clusters without making the model too complex.</w:t>
      </w:r>
    </w:p>
    <w:p w14:paraId="7CC7D9E8"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E4D02"/>
    <w:rsid w:val="247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2025-04-05T06:58:00Z</dcterms:created>
  <dc:creator>Snowman</dc:creator>
  <cp:lastModifiedBy>Snowman</cp:lastModifiedBy>
  <dcterms:modified xsi:type="dcterms:W3CDTF">2025-04-05T07:01:44Z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3BB4F3EB32DE4FAFA0A5C8F057203A4A_11</vt:lpwstr>
  </property>
  <property fmtid="{D5CDD505-2E9C-101B-9397-08002B2CF9AE}" pid="4" name="KSOTemplateDocerSaveRecord">
    <vt:lpwstr>eyJoZGlkIjoiN2QzZTYzZTlhYWVkMzYzYzliMzRhMjc0ZTA2ZjFiOWIiLCJ1c2VySWQiOiIxMTMwODU0MDk3In0=</vt:lpwstr>
  </property>
</Properties>
</file>