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C1D0" w14:textId="7D33D645" w:rsidR="003C4CE5" w:rsidRDefault="007F1779" w:rsidP="007F1779">
      <w:pPr>
        <w:pStyle w:val="1"/>
        <w:jc w:val="center"/>
      </w:pPr>
      <w:r>
        <w:rPr>
          <w:rFonts w:hint="eastAsia"/>
        </w:rPr>
        <w:t>会议记录</w:t>
      </w:r>
    </w:p>
    <w:p w14:paraId="48B0048F" w14:textId="06339AB3" w:rsidR="007F1779" w:rsidRDefault="007F1779" w:rsidP="007F1779">
      <w:pPr>
        <w:jc w:val="right"/>
      </w:pPr>
      <w:r>
        <w:tab/>
        <w:t xml:space="preserve">                               2022.10.22</w:t>
      </w:r>
    </w:p>
    <w:p w14:paraId="7F5B6924" w14:textId="64F84CA7" w:rsidR="00AB4477" w:rsidRDefault="007F1779" w:rsidP="00AB4477">
      <w:pPr>
        <w:pStyle w:val="a5"/>
        <w:jc w:val="both"/>
      </w:pPr>
      <w:r>
        <w:rPr>
          <w:rFonts w:hint="eastAsia"/>
        </w:rPr>
        <w:t>首先由吴飞宇进行本周的</w:t>
      </w:r>
      <w:r w:rsidR="00AB4477">
        <w:rPr>
          <w:rFonts w:hint="eastAsia"/>
        </w:rPr>
        <w:t>平行自组网方案</w:t>
      </w:r>
      <w:r w:rsidR="00AB4477">
        <w:rPr>
          <w:rFonts w:hint="eastAsia"/>
        </w:rPr>
        <w:t>的汇报</w:t>
      </w:r>
    </w:p>
    <w:p w14:paraId="70DD8B7A" w14:textId="77777777" w:rsidR="00AB4477" w:rsidRDefault="00AB4477" w:rsidP="00AB4477">
      <w:pPr>
        <w:rPr>
          <w:rFonts w:hint="eastAsia"/>
        </w:rPr>
      </w:pPr>
      <w:r>
        <w:rPr>
          <w:rFonts w:hint="eastAsia"/>
        </w:rPr>
        <w:t xml:space="preserve"> </w:t>
      </w:r>
    </w:p>
    <w:p w14:paraId="7E3CBBD5" w14:textId="77777777" w:rsidR="00AB4477" w:rsidRDefault="00AB4477" w:rsidP="00AB4477">
      <w:pPr>
        <w:rPr>
          <w:rFonts w:hint="eastAsia"/>
        </w:rPr>
      </w:pPr>
      <w:r>
        <w:rPr>
          <w:rFonts w:hint="eastAsia"/>
        </w:rPr>
        <w:tab/>
        <w:t>通信主要分为</w:t>
      </w:r>
      <w:r>
        <w:rPr>
          <w:rStyle w:val="15"/>
          <w:rFonts w:hint="default"/>
        </w:rPr>
        <w:t>控制信息和数据信息</w:t>
      </w:r>
      <w:r>
        <w:rPr>
          <w:rFonts w:hint="eastAsia"/>
        </w:rPr>
        <w:t>两个部分，两个部分相互独立，利用5G切片技术进行分离，以至于控制信息不会因为数据信息过多导致阻塞。</w:t>
      </w:r>
    </w:p>
    <w:p w14:paraId="7AFEC599" w14:textId="77777777" w:rsidR="00AB4477" w:rsidRDefault="00AB4477" w:rsidP="00AB4477">
      <w:pPr>
        <w:rPr>
          <w:rFonts w:hint="eastAsia"/>
        </w:rPr>
      </w:pPr>
      <w:r>
        <w:rPr>
          <w:rFonts w:hint="eastAsia"/>
        </w:rPr>
        <w:t xml:space="preserve"> </w:t>
      </w:r>
    </w:p>
    <w:p w14:paraId="1AEF7C17" w14:textId="77777777" w:rsidR="00AB4477" w:rsidRDefault="00AB4477" w:rsidP="00AB4477">
      <w:pPr>
        <w:ind w:firstLineChars="200" w:firstLine="420"/>
        <w:rPr>
          <w:rFonts w:hint="eastAsia"/>
        </w:rPr>
      </w:pPr>
      <w:r w:rsidRPr="00AB4477">
        <w:rPr>
          <w:rStyle w:val="a7"/>
        </w:rPr>
        <w:t>关于通信控制链路传输问题</w:t>
      </w:r>
      <w:r>
        <w:rPr>
          <w:rStyle w:val="15"/>
          <w:rFonts w:hint="default"/>
          <w:b w:val="0"/>
          <w:bCs w:val="0"/>
        </w:rPr>
        <w:t>（</w:t>
      </w:r>
      <w:r>
        <w:rPr>
          <w:rFonts w:hint="eastAsia"/>
        </w:rPr>
        <w:t>解决多无人机间信息跳转的问题）</w:t>
      </w:r>
    </w:p>
    <w:p w14:paraId="70783B6B" w14:textId="77777777" w:rsidR="00AB4477" w:rsidRDefault="00AB4477" w:rsidP="00AB4477">
      <w:pPr>
        <w:rPr>
          <w:rFonts w:hint="eastAsia"/>
        </w:rPr>
      </w:pPr>
      <w:r>
        <w:rPr>
          <w:rFonts w:hint="eastAsia"/>
        </w:rPr>
        <w:tab/>
        <w:t>控制器可以在无人机起飞前设定好无人机的位置信息，如上图无人机的位置。若控制器想要和D通信，要经过A、C的跳转。先建立控制路由表，控制器在发给D的控制信息包中，在包头添加“转发A、转发C、转发D”的消息头，若无人机读到无消息头的包，则确定该包是转发给自己的，在包尾添加“转发C、转发A，转发控制器”的包尾，则D可保存包尾控制器的通信路径。若D要与控制器进行通信，则读取本地保存的通信路径，来进行通信。若有新无人机加入或低电量无人机退出的情况，则控制器持续为路径上与动态无人机通信的无人机及邻近无人机发送控制信息。当高电量无人机到达指定位置时，更新控制路由表，此时低电量无人机退出。</w:t>
      </w:r>
    </w:p>
    <w:p w14:paraId="4F8C797F" w14:textId="77777777" w:rsidR="00AB4477" w:rsidRPr="00AB4477" w:rsidRDefault="00AB4477" w:rsidP="00AB4477">
      <w:pPr>
        <w:ind w:firstLine="420"/>
        <w:rPr>
          <w:rStyle w:val="a7"/>
          <w:rFonts w:hint="eastAsia"/>
        </w:rPr>
      </w:pPr>
      <w:r w:rsidRPr="00AB4477">
        <w:rPr>
          <w:rStyle w:val="a7"/>
        </w:rPr>
        <w:t>关于通信信息的传递</w:t>
      </w:r>
    </w:p>
    <w:p w14:paraId="5B1DE044" w14:textId="77777777" w:rsidR="00AB4477" w:rsidRDefault="00AB4477" w:rsidP="00AB4477">
      <w:pPr>
        <w:ind w:firstLine="420"/>
        <w:rPr>
          <w:szCs w:val="21"/>
        </w:rPr>
      </w:pPr>
      <w:r>
        <w:rPr>
          <w:rFonts w:hint="eastAsia"/>
        </w:rPr>
        <w:t>无人机则需要收集最近的可转发基站的位置信息，并回传基站相邻无人机信息（如，E、D），控制器制作数据路由表，数据传输表是每个无人机可以向基站传输数据的路径如（A-&gt;C-&gt;D;B-&gt;E;C-&gt;D;E;D），控制器对所有无人机进行广播，每个无人机只需要查找到关于自己的数据传输路由，并保存即可。当用户开始接入使用时，无人机每隔一段时间回传用户接入数据和链路载荷数据，控制器通过无人机返回的数据利用路径加权最小算法来调整数据路由表，若控制器查询到数据路由表有改动，则向改动的无人机发送更新后的传输表。</w:t>
      </w:r>
    </w:p>
    <w:p w14:paraId="24317675" w14:textId="77777777" w:rsidR="00AB4477" w:rsidRDefault="00AB4477" w:rsidP="00AB4477">
      <w:pPr>
        <w:rPr>
          <w:rStyle w:val="15"/>
          <w:b w:val="0"/>
          <w:bCs w:val="0"/>
        </w:rPr>
      </w:pPr>
      <w:r>
        <w:rPr>
          <w:rFonts w:hint="eastAsia"/>
        </w:rPr>
        <w:tab/>
      </w:r>
      <w:r>
        <w:rPr>
          <w:rFonts w:hint="eastAsia"/>
          <w:b/>
          <w:bCs/>
        </w:rPr>
        <w:t>思想：</w:t>
      </w:r>
    </w:p>
    <w:p w14:paraId="189A339C" w14:textId="77777777" w:rsidR="00AB4477" w:rsidRDefault="00AB4477" w:rsidP="00AB4477">
      <w:pPr>
        <w:ind w:firstLineChars="200" w:firstLine="420"/>
      </w:pPr>
      <w:r>
        <w:rPr>
          <w:rFonts w:hint="eastAsia"/>
          <w:b/>
          <w:bCs/>
        </w:rPr>
        <w:t>逆向自学习算法</w:t>
      </w:r>
      <w:r>
        <w:rPr>
          <w:rFonts w:hint="eastAsia"/>
        </w:rPr>
        <w:t xml:space="preserve">（Reverse </w:t>
      </w:r>
      <w:proofErr w:type="spellStart"/>
      <w:r>
        <w:rPr>
          <w:rFonts w:hint="eastAsia"/>
        </w:rPr>
        <w:t>selflearning</w:t>
      </w:r>
      <w:proofErr w:type="spellEnd"/>
      <w:r>
        <w:rPr>
          <w:rFonts w:hint="eastAsia"/>
        </w:rPr>
        <w:t xml:space="preserve"> algorithm）建立转发表。</w:t>
      </w:r>
    </w:p>
    <w:p w14:paraId="6EBA97A0" w14:textId="77777777" w:rsidR="00AB4477" w:rsidRDefault="00AB4477" w:rsidP="00AB4477">
      <w:pPr>
        <w:ind w:firstLineChars="200" w:firstLine="420"/>
        <w:rPr>
          <w:rFonts w:hint="eastAsia"/>
        </w:rPr>
      </w:pPr>
      <w:r>
        <w:rPr>
          <w:rFonts w:hint="eastAsia"/>
        </w:rPr>
        <w:t>逆向自学习算浅的基本思想是:如果交换机通过端口N接收到站点A发送的数据帧，那公相反地，交换机也可以通过端口N把数据帧传送给站点A。因此交换机转发表的过程是根据其接收到数据帧中的源MAC地址与接收端口之间的映射关系建立起来的。当交换机接收到某站点发送的数据帧时，就将其源MAC地址与该帧进入交换机的端口写入转发表中。</w:t>
      </w:r>
    </w:p>
    <w:p w14:paraId="0757B88F" w14:textId="77777777" w:rsidR="00AB4477" w:rsidRDefault="00AB4477" w:rsidP="00AB4477">
      <w:pPr>
        <w:rPr>
          <w:rFonts w:hint="eastAsia"/>
        </w:rPr>
      </w:pPr>
      <w:r>
        <w:rPr>
          <w:rFonts w:hint="eastAsia"/>
        </w:rPr>
        <w:t>交换机转发数据帧时，查找转发表中是否存在与目标 MAC地址匹配的表项。根据转发表中对该MAC地址的记录情况处理该数据帧。</w:t>
      </w:r>
    </w:p>
    <w:p w14:paraId="4B4FFAEC" w14:textId="77777777" w:rsidR="00AB4477" w:rsidRDefault="00AB4477" w:rsidP="00AB4477">
      <w:pPr>
        <w:ind w:firstLineChars="200" w:firstLine="420"/>
        <w:rPr>
          <w:rFonts w:hint="eastAsia"/>
        </w:rPr>
      </w:pPr>
      <w:r>
        <w:rPr>
          <w:rFonts w:hint="eastAsia"/>
        </w:rPr>
        <w:t>交换机转发数据帧的规则如下:</w:t>
      </w:r>
    </w:p>
    <w:p w14:paraId="565A19AF" w14:textId="77777777" w:rsidR="00AB4477" w:rsidRDefault="00AB4477" w:rsidP="00AB4477">
      <w:pPr>
        <w:rPr>
          <w:rFonts w:hint="eastAsia"/>
        </w:rPr>
      </w:pPr>
      <w:r>
        <w:rPr>
          <w:rFonts w:hint="eastAsia"/>
        </w:rPr>
        <w:t>1．若转发表中无目标MAC地址对应的表项,则交换机采用洪泛转发，即向所有其他端口转发该数据帧。</w:t>
      </w:r>
    </w:p>
    <w:p w14:paraId="59982245" w14:textId="77777777" w:rsidR="00AB4477" w:rsidRDefault="00AB4477" w:rsidP="00AB4477">
      <w:pPr>
        <w:rPr>
          <w:rFonts w:hint="eastAsia"/>
        </w:rPr>
      </w:pPr>
      <w:r>
        <w:rPr>
          <w:rFonts w:hint="eastAsia"/>
        </w:rPr>
        <w:t>2．若转发表中有目标MAC地址对应的表项，且该表项中记录的转发端口与该数据帧进入交换机的端口相同，则丢弃该数据帧。</w:t>
      </w:r>
    </w:p>
    <w:p w14:paraId="3C6786C9" w14:textId="0AFBB710" w:rsidR="00AB4477" w:rsidRDefault="00AB4477" w:rsidP="00AB4477">
      <w:r>
        <w:rPr>
          <w:rFonts w:hint="eastAsia"/>
        </w:rPr>
        <w:t>3．若转发表中有目标 MAC地址对应的表项，且该表项中记录的转发端口与该数据帧进入交换机的端口不同，则向转发端口传送该数据帧。</w:t>
      </w:r>
    </w:p>
    <w:p w14:paraId="75AAA7C4" w14:textId="2EF30AEE" w:rsidR="00AB4477" w:rsidRDefault="00AB4477" w:rsidP="00AB4477"/>
    <w:p w14:paraId="3CF728B3" w14:textId="072E5492" w:rsidR="00AB4477" w:rsidRDefault="00AB4477" w:rsidP="00AB4477">
      <w:pPr>
        <w:pStyle w:val="a5"/>
        <w:jc w:val="left"/>
      </w:pPr>
      <w:r>
        <w:rPr>
          <w:rFonts w:hint="eastAsia"/>
        </w:rPr>
        <w:lastRenderedPageBreak/>
        <w:t>郭学长和李晟学长进行点评</w:t>
      </w:r>
    </w:p>
    <w:p w14:paraId="176F2974" w14:textId="01629003" w:rsidR="00AB4477" w:rsidRPr="00AB4477" w:rsidRDefault="00AB4477" w:rsidP="00AB4477">
      <w:pPr>
        <w:rPr>
          <w:rFonts w:hint="eastAsia"/>
        </w:rPr>
      </w:pPr>
    </w:p>
    <w:p w14:paraId="04C27B21" w14:textId="3D162353" w:rsidR="007F1779" w:rsidRDefault="00AB4477" w:rsidP="007F1779">
      <w:pPr>
        <w:ind w:right="840" w:firstLineChars="200" w:firstLine="420"/>
      </w:pPr>
      <w:r>
        <w:rPr>
          <w:rFonts w:hint="eastAsia"/>
        </w:rPr>
        <w:t>指出方案中的跑偏之处</w:t>
      </w:r>
      <w:r>
        <w:t>:</w:t>
      </w:r>
      <w:r>
        <w:rPr>
          <w:rFonts w:hint="eastAsia"/>
        </w:rPr>
        <w:t>组网方案中过多的考虑通信方面的问题，而忽视掉了安全协议方面。</w:t>
      </w:r>
    </w:p>
    <w:p w14:paraId="1555EC17" w14:textId="77777777" w:rsidR="00AB4477" w:rsidRDefault="00AB4477" w:rsidP="007F1779">
      <w:pPr>
        <w:ind w:right="840" w:firstLineChars="200" w:firstLine="420"/>
        <w:rPr>
          <w:rFonts w:hint="eastAsia"/>
        </w:rPr>
      </w:pPr>
    </w:p>
    <w:p w14:paraId="6AA1666A" w14:textId="03372EB3" w:rsidR="00AB4477" w:rsidRDefault="00AB4477" w:rsidP="00AB4477">
      <w:pPr>
        <w:ind w:right="840"/>
        <w:rPr>
          <w:rStyle w:val="a7"/>
        </w:rPr>
      </w:pPr>
      <w:r w:rsidRPr="00AB4477">
        <w:rPr>
          <w:rStyle w:val="a7"/>
        </w:rPr>
        <w:t>提出新的组网方案</w:t>
      </w:r>
      <w:r w:rsidRPr="00AB4477">
        <w:rPr>
          <w:rStyle w:val="a7"/>
          <w:rFonts w:hint="eastAsia"/>
        </w:rPr>
        <w:t>：</w:t>
      </w:r>
    </w:p>
    <w:p w14:paraId="218BC44D" w14:textId="37762C5D" w:rsidR="009D555D" w:rsidRPr="009D555D" w:rsidRDefault="00AB4477" w:rsidP="009D555D">
      <w:pPr>
        <w:pStyle w:val="a8"/>
        <w:numPr>
          <w:ilvl w:val="0"/>
          <w:numId w:val="1"/>
        </w:numPr>
        <w:ind w:right="840" w:firstLineChars="0"/>
        <w:rPr>
          <w:rStyle w:val="a7"/>
          <w:rFonts w:hint="eastAsia"/>
        </w:rPr>
      </w:pPr>
      <w:r w:rsidRPr="009D555D">
        <w:rPr>
          <w:rStyle w:val="a7"/>
        </w:rPr>
        <w:t>无人机与控制器之间的无感知认证</w:t>
      </w:r>
    </w:p>
    <w:p w14:paraId="1835BD1B" w14:textId="340B6AA1" w:rsidR="009D555D" w:rsidRPr="009D555D" w:rsidRDefault="009D555D" w:rsidP="009D555D">
      <w:pPr>
        <w:pStyle w:val="a8"/>
        <w:ind w:left="780" w:right="840" w:firstLineChars="0" w:firstLine="0"/>
        <w:rPr>
          <w:rStyle w:val="a7"/>
          <w:rFonts w:hint="eastAsia"/>
          <w:b w:val="0"/>
          <w:bCs w:val="0"/>
        </w:rPr>
      </w:pPr>
      <w:r>
        <w:rPr>
          <w:rStyle w:val="a7"/>
          <w:rFonts w:hint="eastAsia"/>
          <w:b w:val="0"/>
          <w:bCs w:val="0"/>
        </w:rPr>
        <w:t>进行无人机与控制器之间的身份认证和密钥协商</w:t>
      </w:r>
    </w:p>
    <w:p w14:paraId="4F30359B" w14:textId="04EF029D" w:rsidR="00AB4477" w:rsidRDefault="00AB4477" w:rsidP="009D555D">
      <w:pPr>
        <w:pStyle w:val="a8"/>
        <w:numPr>
          <w:ilvl w:val="0"/>
          <w:numId w:val="1"/>
        </w:numPr>
        <w:ind w:right="840" w:firstLineChars="0"/>
        <w:rPr>
          <w:rStyle w:val="a7"/>
        </w:rPr>
      </w:pPr>
      <w:r w:rsidRPr="009D555D">
        <w:rPr>
          <w:rStyle w:val="a7"/>
        </w:rPr>
        <w:t>无人机与无人机之间无感知认证（选)</w:t>
      </w:r>
    </w:p>
    <w:p w14:paraId="54E233EE" w14:textId="77777777" w:rsidR="009D555D" w:rsidRPr="009D555D" w:rsidRDefault="009D555D" w:rsidP="009D555D">
      <w:pPr>
        <w:pStyle w:val="a8"/>
        <w:ind w:left="780" w:right="840" w:firstLineChars="0" w:firstLine="0"/>
        <w:rPr>
          <w:rStyle w:val="a7"/>
        </w:rPr>
      </w:pPr>
    </w:p>
    <w:p w14:paraId="171EA744" w14:textId="301E16CD" w:rsidR="009D555D" w:rsidRDefault="00AB4477" w:rsidP="009D555D">
      <w:pPr>
        <w:pStyle w:val="a8"/>
        <w:numPr>
          <w:ilvl w:val="0"/>
          <w:numId w:val="1"/>
        </w:numPr>
        <w:ind w:right="840" w:firstLineChars="0"/>
        <w:rPr>
          <w:rStyle w:val="a7"/>
        </w:rPr>
      </w:pPr>
      <w:r w:rsidRPr="009D555D">
        <w:rPr>
          <w:rStyle w:val="a7"/>
        </w:rPr>
        <w:t>无人机与核心网或者卫星之前的接入认证</w:t>
      </w:r>
    </w:p>
    <w:p w14:paraId="42541E60" w14:textId="3EC682E6" w:rsidR="009D555D" w:rsidRPr="009D555D" w:rsidRDefault="009D555D" w:rsidP="009D555D">
      <w:pPr>
        <w:pStyle w:val="a8"/>
        <w:ind w:left="780" w:firstLineChars="0" w:firstLine="0"/>
        <w:rPr>
          <w:rStyle w:val="a7"/>
          <w:rFonts w:hint="eastAsia"/>
          <w:b w:val="0"/>
          <w:bCs w:val="0"/>
        </w:rPr>
      </w:pPr>
      <w:r>
        <w:rPr>
          <w:rStyle w:val="a7"/>
          <w:rFonts w:hint="eastAsia"/>
          <w:b w:val="0"/>
          <w:bCs w:val="0"/>
        </w:rPr>
        <w:t>？实现什么，做些什么</w:t>
      </w:r>
    </w:p>
    <w:p w14:paraId="07855D05" w14:textId="1A535F47" w:rsidR="00AB4477" w:rsidRDefault="00AB4477" w:rsidP="009D555D">
      <w:pPr>
        <w:pStyle w:val="a8"/>
        <w:numPr>
          <w:ilvl w:val="0"/>
          <w:numId w:val="1"/>
        </w:numPr>
        <w:ind w:right="840" w:firstLineChars="0"/>
        <w:rPr>
          <w:rStyle w:val="a7"/>
        </w:rPr>
      </w:pPr>
      <w:r w:rsidRPr="009D555D">
        <w:rPr>
          <w:rStyle w:val="a7"/>
        </w:rPr>
        <w:t>无人机如何快速处理海量并发接入问题</w:t>
      </w:r>
    </w:p>
    <w:p w14:paraId="587BA41A" w14:textId="05CD1C7C" w:rsidR="009D555D" w:rsidRPr="009D555D" w:rsidRDefault="009D555D" w:rsidP="009D555D">
      <w:pPr>
        <w:pStyle w:val="a8"/>
        <w:ind w:left="780" w:right="840" w:firstLineChars="0" w:firstLine="0"/>
        <w:rPr>
          <w:rStyle w:val="a7"/>
          <w:rFonts w:hint="eastAsia"/>
          <w:b w:val="0"/>
          <w:bCs w:val="0"/>
        </w:rPr>
      </w:pPr>
      <w:r w:rsidRPr="009D555D">
        <w:rPr>
          <w:rStyle w:val="a7"/>
          <w:rFonts w:hint="eastAsia"/>
          <w:b w:val="0"/>
          <w:bCs w:val="0"/>
        </w:rPr>
        <w:t>用户</w:t>
      </w:r>
      <w:r>
        <w:rPr>
          <w:rStyle w:val="a7"/>
          <w:rFonts w:hint="eastAsia"/>
          <w:b w:val="0"/>
          <w:bCs w:val="0"/>
        </w:rPr>
        <w:t>设备和基站之间的</w:t>
      </w:r>
    </w:p>
    <w:p w14:paraId="224E36E6" w14:textId="4994EED4" w:rsidR="00AB4477" w:rsidRDefault="00AB4477" w:rsidP="009D555D">
      <w:pPr>
        <w:pStyle w:val="a8"/>
        <w:numPr>
          <w:ilvl w:val="0"/>
          <w:numId w:val="1"/>
        </w:numPr>
        <w:ind w:right="840" w:firstLineChars="0"/>
        <w:rPr>
          <w:rStyle w:val="a7"/>
        </w:rPr>
      </w:pPr>
      <w:r w:rsidRPr="009D555D">
        <w:rPr>
          <w:rStyle w:val="a7"/>
        </w:rPr>
        <w:t>无人机是否可以对核心网进行代理(郭的论文)</w:t>
      </w:r>
    </w:p>
    <w:p w14:paraId="778F2540" w14:textId="77777777" w:rsidR="009D555D" w:rsidRPr="009D555D" w:rsidRDefault="009D555D" w:rsidP="009D555D">
      <w:pPr>
        <w:pStyle w:val="a8"/>
        <w:ind w:left="780" w:right="840" w:firstLineChars="0" w:firstLine="0"/>
        <w:rPr>
          <w:rStyle w:val="a7"/>
        </w:rPr>
      </w:pPr>
    </w:p>
    <w:p w14:paraId="39F4A53F" w14:textId="286624D6" w:rsidR="009D555D" w:rsidRDefault="00AB4477" w:rsidP="009D555D">
      <w:pPr>
        <w:pStyle w:val="a8"/>
        <w:numPr>
          <w:ilvl w:val="0"/>
          <w:numId w:val="1"/>
        </w:numPr>
        <w:ind w:right="840" w:firstLineChars="0"/>
        <w:rPr>
          <w:rStyle w:val="a7"/>
        </w:rPr>
      </w:pPr>
      <w:r w:rsidRPr="009D555D">
        <w:rPr>
          <w:rStyle w:val="a7"/>
        </w:rPr>
        <w:t>无人机与无人机之间的(域内或者跨域）组网</w:t>
      </w:r>
    </w:p>
    <w:p w14:paraId="16C1EB22" w14:textId="5F76BBFA" w:rsidR="009D555D" w:rsidRDefault="009D555D" w:rsidP="009D555D">
      <w:pPr>
        <w:ind w:left="780" w:right="840"/>
        <w:rPr>
          <w:rStyle w:val="a7"/>
          <w:b w:val="0"/>
          <w:bCs w:val="0"/>
        </w:rPr>
      </w:pPr>
      <w:r w:rsidRPr="009D555D">
        <w:rPr>
          <w:rStyle w:val="a7"/>
          <w:rFonts w:hint="eastAsia"/>
          <w:b w:val="0"/>
          <w:bCs w:val="0"/>
        </w:rPr>
        <w:t>控制面的组网</w:t>
      </w:r>
    </w:p>
    <w:p w14:paraId="6916589C" w14:textId="1E07DA33" w:rsidR="009D555D" w:rsidRPr="009D555D" w:rsidRDefault="009D555D" w:rsidP="009D555D">
      <w:pPr>
        <w:ind w:left="780" w:right="840"/>
        <w:rPr>
          <w:rStyle w:val="a7"/>
          <w:rFonts w:hint="eastAsia"/>
          <w:b w:val="0"/>
          <w:bCs w:val="0"/>
        </w:rPr>
      </w:pPr>
      <w:r>
        <w:rPr>
          <w:rStyle w:val="a7"/>
          <w:rFonts w:hint="eastAsia"/>
          <w:b w:val="0"/>
          <w:bCs w:val="0"/>
        </w:rPr>
        <w:t>控制器-簇头-节点</w:t>
      </w:r>
    </w:p>
    <w:p w14:paraId="2D9CE43B" w14:textId="203E0FE8" w:rsidR="00AB4477" w:rsidRDefault="00AB4477" w:rsidP="009D555D">
      <w:pPr>
        <w:pStyle w:val="a8"/>
        <w:numPr>
          <w:ilvl w:val="0"/>
          <w:numId w:val="1"/>
        </w:numPr>
        <w:ind w:right="840" w:firstLineChars="0"/>
        <w:rPr>
          <w:rStyle w:val="a7"/>
        </w:rPr>
      </w:pPr>
      <w:r w:rsidRPr="009D555D">
        <w:rPr>
          <w:rStyle w:val="a7"/>
        </w:rPr>
        <w:t>无人机与无人机之间的安全协同（多智能体协作)</w:t>
      </w:r>
    </w:p>
    <w:p w14:paraId="4AA1120B" w14:textId="77777777" w:rsidR="009D555D" w:rsidRPr="009D555D" w:rsidRDefault="009D555D" w:rsidP="009D555D">
      <w:pPr>
        <w:pStyle w:val="a8"/>
        <w:ind w:left="780" w:right="840" w:firstLineChars="0" w:firstLine="0"/>
        <w:rPr>
          <w:rStyle w:val="a7"/>
        </w:rPr>
      </w:pPr>
    </w:p>
    <w:p w14:paraId="7CAB7963" w14:textId="55AF8B9B" w:rsidR="009D555D" w:rsidRPr="009D555D" w:rsidRDefault="00AB4477" w:rsidP="009D555D">
      <w:pPr>
        <w:pStyle w:val="a8"/>
        <w:numPr>
          <w:ilvl w:val="0"/>
          <w:numId w:val="1"/>
        </w:numPr>
        <w:ind w:right="840" w:firstLineChars="0"/>
        <w:rPr>
          <w:rStyle w:val="a7"/>
          <w:rFonts w:hint="eastAsia"/>
        </w:rPr>
      </w:pPr>
      <w:r w:rsidRPr="009D555D">
        <w:rPr>
          <w:rStyle w:val="a7"/>
        </w:rPr>
        <w:t>无人机切换场景用户如何快速切换接入点</w:t>
      </w:r>
    </w:p>
    <w:p w14:paraId="69297277" w14:textId="1970DF04" w:rsidR="00AB4477" w:rsidRDefault="00AB4477" w:rsidP="009D555D">
      <w:pPr>
        <w:pStyle w:val="a8"/>
        <w:numPr>
          <w:ilvl w:val="0"/>
          <w:numId w:val="1"/>
        </w:numPr>
        <w:ind w:right="840" w:firstLineChars="0"/>
        <w:rPr>
          <w:rStyle w:val="a7"/>
        </w:rPr>
      </w:pPr>
      <w:r w:rsidRPr="009D555D">
        <w:rPr>
          <w:rStyle w:val="a7"/>
        </w:rPr>
        <w:t>无人机群组更新（密钥管理部分)</w:t>
      </w:r>
    </w:p>
    <w:p w14:paraId="17ABD101" w14:textId="6BBF1381" w:rsidR="00E200BC" w:rsidRDefault="00E200BC" w:rsidP="009D555D">
      <w:pPr>
        <w:pStyle w:val="a8"/>
        <w:ind w:left="780" w:right="840" w:firstLineChars="0" w:firstLine="0"/>
        <w:rPr>
          <w:rStyle w:val="a7"/>
          <w:b w:val="0"/>
          <w:bCs w:val="0"/>
        </w:rPr>
      </w:pPr>
      <w:r>
        <w:rPr>
          <w:rStyle w:val="a7"/>
          <w:b w:val="0"/>
          <w:bCs w:val="0"/>
        </w:rPr>
        <w:t>1.</w:t>
      </w:r>
      <w:r w:rsidRPr="00E200BC">
        <w:rPr>
          <w:rStyle w:val="a7"/>
          <w:rFonts w:hint="eastAsia"/>
          <w:b w:val="0"/>
          <w:bCs w:val="0"/>
        </w:rPr>
        <w:t>无人机的</w:t>
      </w:r>
      <w:r>
        <w:rPr>
          <w:rStyle w:val="a7"/>
          <w:rFonts w:hint="eastAsia"/>
          <w:b w:val="0"/>
          <w:bCs w:val="0"/>
        </w:rPr>
        <w:t>更新问题：</w:t>
      </w:r>
    </w:p>
    <w:p w14:paraId="6984745C" w14:textId="16430EEA" w:rsidR="009D555D" w:rsidRDefault="00E200BC" w:rsidP="00E200BC">
      <w:pPr>
        <w:pStyle w:val="a8"/>
        <w:ind w:left="780" w:right="840" w:firstLineChars="100" w:firstLine="210"/>
        <w:rPr>
          <w:rStyle w:val="a7"/>
          <w:b w:val="0"/>
          <w:bCs w:val="0"/>
        </w:rPr>
      </w:pPr>
      <w:r>
        <w:rPr>
          <w:rStyle w:val="a7"/>
          <w:b w:val="0"/>
          <w:bCs w:val="0"/>
        </w:rPr>
        <w:t>1.1</w:t>
      </w:r>
      <w:r>
        <w:rPr>
          <w:rStyle w:val="a7"/>
          <w:rFonts w:hint="eastAsia"/>
          <w:b w:val="0"/>
          <w:bCs w:val="0"/>
        </w:rPr>
        <w:t>．无人机因为故障问题</w:t>
      </w:r>
      <w:r>
        <w:rPr>
          <w:rStyle w:val="a7"/>
          <w:rFonts w:hint="eastAsia"/>
          <w:b w:val="0"/>
          <w:bCs w:val="0"/>
        </w:rPr>
        <w:t>需要新的无人机来替代</w:t>
      </w:r>
    </w:p>
    <w:p w14:paraId="64736CE3" w14:textId="7FEF7FD4" w:rsidR="00E200BC" w:rsidRDefault="00E200BC" w:rsidP="00E200BC">
      <w:pPr>
        <w:pStyle w:val="a8"/>
        <w:ind w:left="780" w:right="840" w:firstLineChars="100" w:firstLine="210"/>
        <w:rPr>
          <w:rStyle w:val="a7"/>
          <w:rFonts w:hint="eastAsia"/>
          <w:b w:val="0"/>
          <w:bCs w:val="0"/>
        </w:rPr>
      </w:pPr>
      <w:r>
        <w:rPr>
          <w:rStyle w:val="a7"/>
          <w:b w:val="0"/>
          <w:bCs w:val="0"/>
        </w:rPr>
        <w:t xml:space="preserve">1.2 . </w:t>
      </w:r>
      <w:r>
        <w:rPr>
          <w:rStyle w:val="a7"/>
          <w:rFonts w:hint="eastAsia"/>
          <w:b w:val="0"/>
          <w:bCs w:val="0"/>
        </w:rPr>
        <w:t>无人机因为电量问题需要新的无人机来替代</w:t>
      </w:r>
    </w:p>
    <w:p w14:paraId="6B20A897" w14:textId="23CC2506" w:rsidR="00E200BC" w:rsidRDefault="00E200BC" w:rsidP="00E200BC">
      <w:pPr>
        <w:pStyle w:val="a8"/>
        <w:ind w:left="780" w:right="840" w:firstLineChars="0" w:firstLine="0"/>
        <w:rPr>
          <w:rStyle w:val="a7"/>
          <w:b w:val="0"/>
          <w:bCs w:val="0"/>
        </w:rPr>
      </w:pPr>
      <w:r>
        <w:rPr>
          <w:rStyle w:val="a7"/>
          <w:rFonts w:hint="eastAsia"/>
          <w:b w:val="0"/>
          <w:bCs w:val="0"/>
        </w:rPr>
        <w:t>2．簇头的更新</w:t>
      </w:r>
    </w:p>
    <w:p w14:paraId="32CB5638" w14:textId="61A8BDBA" w:rsidR="00E200BC" w:rsidRDefault="00E200BC" w:rsidP="00E200BC">
      <w:pPr>
        <w:pStyle w:val="a8"/>
        <w:ind w:left="780" w:right="840" w:firstLineChars="100" w:firstLine="210"/>
        <w:rPr>
          <w:rStyle w:val="a7"/>
          <w:rFonts w:hint="eastAsia"/>
          <w:b w:val="0"/>
          <w:bCs w:val="0"/>
        </w:rPr>
      </w:pPr>
      <w:r>
        <w:rPr>
          <w:rStyle w:val="a7"/>
          <w:b w:val="0"/>
          <w:bCs w:val="0"/>
        </w:rPr>
        <w:t>2</w:t>
      </w:r>
      <w:r>
        <w:rPr>
          <w:rStyle w:val="a7"/>
          <w:b w:val="0"/>
          <w:bCs w:val="0"/>
        </w:rPr>
        <w:t>.1</w:t>
      </w:r>
      <w:r>
        <w:rPr>
          <w:rStyle w:val="a7"/>
          <w:rFonts w:hint="eastAsia"/>
          <w:b w:val="0"/>
          <w:bCs w:val="0"/>
        </w:rPr>
        <w:t>．因为故障问题需要新的来替代</w:t>
      </w:r>
    </w:p>
    <w:p w14:paraId="73B48248" w14:textId="4B5CE58B" w:rsidR="00E200BC" w:rsidRPr="00E200BC" w:rsidRDefault="00E200BC" w:rsidP="00E200BC">
      <w:pPr>
        <w:pStyle w:val="a8"/>
        <w:ind w:left="780" w:right="840" w:firstLineChars="100" w:firstLine="210"/>
        <w:rPr>
          <w:rStyle w:val="a7"/>
          <w:rFonts w:hint="eastAsia"/>
          <w:b w:val="0"/>
          <w:bCs w:val="0"/>
        </w:rPr>
      </w:pPr>
      <w:r>
        <w:rPr>
          <w:rStyle w:val="a7"/>
          <w:b w:val="0"/>
          <w:bCs w:val="0"/>
        </w:rPr>
        <w:t>2</w:t>
      </w:r>
      <w:r>
        <w:rPr>
          <w:rStyle w:val="a7"/>
          <w:b w:val="0"/>
          <w:bCs w:val="0"/>
        </w:rPr>
        <w:t xml:space="preserve">.2 . </w:t>
      </w:r>
      <w:r>
        <w:rPr>
          <w:rStyle w:val="a7"/>
          <w:rFonts w:hint="eastAsia"/>
          <w:b w:val="0"/>
          <w:bCs w:val="0"/>
        </w:rPr>
        <w:t>因为电量问题需要新的来替代</w:t>
      </w:r>
    </w:p>
    <w:p w14:paraId="788EFDFC" w14:textId="78DB8771" w:rsidR="009D555D" w:rsidRDefault="00AB4477" w:rsidP="00AB4477">
      <w:pPr>
        <w:ind w:right="840" w:firstLineChars="200" w:firstLine="420"/>
        <w:rPr>
          <w:rStyle w:val="a7"/>
        </w:rPr>
      </w:pPr>
      <w:r w:rsidRPr="009D555D">
        <w:rPr>
          <w:rStyle w:val="a7"/>
        </w:rPr>
        <w:t>10、通信链路抗毁、（面向集群一致性的抗毁性网络分析与设计)</w:t>
      </w:r>
    </w:p>
    <w:p w14:paraId="18E7FD67" w14:textId="2BA42411" w:rsidR="00E200BC" w:rsidRPr="00E200BC" w:rsidRDefault="00E200BC" w:rsidP="00AB4477">
      <w:pPr>
        <w:ind w:right="840" w:firstLineChars="200" w:firstLine="420"/>
        <w:rPr>
          <w:rStyle w:val="a7"/>
        </w:rPr>
      </w:pPr>
      <w:r>
        <w:rPr>
          <w:rStyle w:val="a7"/>
        </w:rPr>
        <w:t xml:space="preserve">   </w:t>
      </w:r>
    </w:p>
    <w:p w14:paraId="7619225C" w14:textId="45DEF357" w:rsidR="00AB4477" w:rsidRDefault="00AB4477" w:rsidP="00AB4477">
      <w:pPr>
        <w:ind w:right="840" w:firstLineChars="200" w:firstLine="420"/>
        <w:rPr>
          <w:rStyle w:val="a7"/>
        </w:rPr>
      </w:pPr>
      <w:r w:rsidRPr="009D555D">
        <w:rPr>
          <w:rStyle w:val="a7"/>
        </w:rPr>
        <w:t>11、无人机分层组网协作</w:t>
      </w:r>
    </w:p>
    <w:p w14:paraId="152A3563" w14:textId="5C4307AD" w:rsidR="00E200BC" w:rsidRDefault="00E200BC" w:rsidP="00AB4477">
      <w:pPr>
        <w:ind w:right="840" w:firstLineChars="200" w:firstLine="420"/>
        <w:rPr>
          <w:rStyle w:val="a7"/>
          <w:b w:val="0"/>
          <w:bCs w:val="0"/>
        </w:rPr>
      </w:pPr>
      <w:r>
        <w:rPr>
          <w:rStyle w:val="a7"/>
        </w:rPr>
        <w:t xml:space="preserve">   </w:t>
      </w:r>
      <w:r w:rsidRPr="00E200BC">
        <w:rPr>
          <w:rStyle w:val="a7"/>
          <w:b w:val="0"/>
          <w:bCs w:val="0"/>
        </w:rPr>
        <w:t>1.</w:t>
      </w:r>
      <w:r w:rsidRPr="00E200BC">
        <w:rPr>
          <w:rStyle w:val="a7"/>
          <w:rFonts w:hint="eastAsia"/>
          <w:b w:val="0"/>
          <w:bCs w:val="0"/>
        </w:rPr>
        <w:t>利用从无人机扩大</w:t>
      </w:r>
      <w:r>
        <w:rPr>
          <w:rStyle w:val="a7"/>
          <w:rFonts w:hint="eastAsia"/>
          <w:b w:val="0"/>
          <w:bCs w:val="0"/>
        </w:rPr>
        <w:t>无人机的覆盖范围，即从无人机充当AP</w:t>
      </w:r>
    </w:p>
    <w:p w14:paraId="128A6240" w14:textId="5389AC2F" w:rsidR="00E200BC" w:rsidRPr="00E200BC" w:rsidRDefault="00E200BC" w:rsidP="00E200BC">
      <w:pPr>
        <w:ind w:leftChars="200" w:left="840" w:right="840" w:hangingChars="200" w:hanging="420"/>
        <w:rPr>
          <w:rStyle w:val="a7"/>
          <w:rFonts w:hint="eastAsia"/>
          <w:b w:val="0"/>
          <w:bCs w:val="0"/>
        </w:rPr>
      </w:pPr>
      <w:r>
        <w:rPr>
          <w:rStyle w:val="a7"/>
          <w:rFonts w:hint="eastAsia"/>
          <w:b w:val="0"/>
          <w:bCs w:val="0"/>
        </w:rPr>
        <w:t xml:space="preserve"> </w:t>
      </w:r>
      <w:r>
        <w:rPr>
          <w:rStyle w:val="a7"/>
          <w:b w:val="0"/>
          <w:bCs w:val="0"/>
        </w:rPr>
        <w:t xml:space="preserve">  2.</w:t>
      </w:r>
      <w:r>
        <w:rPr>
          <w:rStyle w:val="a7"/>
          <w:rFonts w:hint="eastAsia"/>
          <w:b w:val="0"/>
          <w:bCs w:val="0"/>
        </w:rPr>
        <w:t>主无人机对从无人机的控制方面发送的信息需要是密文，发送的数据包等信息可以使用明文</w:t>
      </w:r>
    </w:p>
    <w:p w14:paraId="077560FB" w14:textId="3D48092D" w:rsidR="00AB4477" w:rsidRPr="009D555D" w:rsidRDefault="00AB4477" w:rsidP="00AB4477">
      <w:pPr>
        <w:ind w:right="840" w:firstLineChars="200" w:firstLine="420"/>
        <w:rPr>
          <w:rFonts w:hint="eastAsia"/>
        </w:rPr>
      </w:pPr>
      <w:r w:rsidRPr="009D555D">
        <w:rPr>
          <w:rStyle w:val="a7"/>
        </w:rPr>
        <w:t>12、针对救灾人员的临近通信快速组网</w:t>
      </w:r>
    </w:p>
    <w:sectPr w:rsidR="00AB4477" w:rsidRPr="009D55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F17BB"/>
    <w:multiLevelType w:val="hybridMultilevel"/>
    <w:tmpl w:val="4D90E05C"/>
    <w:lvl w:ilvl="0" w:tplc="5F78E5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5104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79"/>
    <w:rsid w:val="003C4CE5"/>
    <w:rsid w:val="007F1779"/>
    <w:rsid w:val="009D555D"/>
    <w:rsid w:val="00A55402"/>
    <w:rsid w:val="00AB4477"/>
    <w:rsid w:val="00E2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B88"/>
  <w15:chartTrackingRefBased/>
  <w15:docId w15:val="{C398914D-04C6-4D21-BAE3-778035135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17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779"/>
    <w:rPr>
      <w:b/>
      <w:bCs/>
      <w:kern w:val="44"/>
      <w:sz w:val="44"/>
      <w:szCs w:val="44"/>
    </w:rPr>
  </w:style>
  <w:style w:type="paragraph" w:styleId="a3">
    <w:name w:val="Date"/>
    <w:basedOn w:val="a"/>
    <w:next w:val="a"/>
    <w:link w:val="a4"/>
    <w:uiPriority w:val="99"/>
    <w:semiHidden/>
    <w:unhideWhenUsed/>
    <w:rsid w:val="007F1779"/>
    <w:pPr>
      <w:ind w:leftChars="2500" w:left="100"/>
    </w:pPr>
  </w:style>
  <w:style w:type="character" w:customStyle="1" w:styleId="a4">
    <w:name w:val="日期 字符"/>
    <w:basedOn w:val="a0"/>
    <w:link w:val="a3"/>
    <w:uiPriority w:val="99"/>
    <w:semiHidden/>
    <w:rsid w:val="007F1779"/>
  </w:style>
  <w:style w:type="paragraph" w:styleId="a5">
    <w:name w:val="Subtitle"/>
    <w:basedOn w:val="a"/>
    <w:next w:val="a"/>
    <w:link w:val="a6"/>
    <w:uiPriority w:val="99"/>
    <w:qFormat/>
    <w:rsid w:val="00AB4477"/>
    <w:pPr>
      <w:spacing w:before="240" w:after="60" w:line="312" w:lineRule="auto"/>
      <w:jc w:val="center"/>
      <w:outlineLvl w:val="1"/>
    </w:pPr>
    <w:rPr>
      <w:rFonts w:ascii="等线" w:eastAsia="等线" w:hAnsi="等线" w:cs="Times New Roman"/>
      <w:b/>
      <w:bCs/>
      <w:kern w:val="28"/>
      <w:sz w:val="32"/>
      <w:szCs w:val="32"/>
    </w:rPr>
  </w:style>
  <w:style w:type="character" w:customStyle="1" w:styleId="a6">
    <w:name w:val="副标题 字符"/>
    <w:basedOn w:val="a0"/>
    <w:link w:val="a5"/>
    <w:uiPriority w:val="99"/>
    <w:rsid w:val="00AB4477"/>
    <w:rPr>
      <w:rFonts w:ascii="等线" w:eastAsia="等线" w:hAnsi="等线" w:cs="Times New Roman"/>
      <w:b/>
      <w:bCs/>
      <w:kern w:val="28"/>
      <w:sz w:val="32"/>
      <w:szCs w:val="32"/>
    </w:rPr>
  </w:style>
  <w:style w:type="character" w:customStyle="1" w:styleId="15">
    <w:name w:val="15"/>
    <w:basedOn w:val="a0"/>
    <w:rsid w:val="00AB4477"/>
    <w:rPr>
      <w:rFonts w:ascii="等线" w:eastAsia="等线" w:hAnsi="等线" w:hint="eastAsia"/>
      <w:b/>
      <w:bCs/>
    </w:rPr>
  </w:style>
  <w:style w:type="character" w:customStyle="1" w:styleId="16">
    <w:name w:val="16"/>
    <w:basedOn w:val="a0"/>
    <w:rsid w:val="00AB4477"/>
    <w:rPr>
      <w:rFonts w:ascii="等线" w:eastAsia="等线" w:hAnsi="等线" w:hint="eastAsia"/>
      <w:b/>
      <w:bCs/>
      <w:kern w:val="28"/>
      <w:sz w:val="32"/>
      <w:szCs w:val="32"/>
    </w:rPr>
  </w:style>
  <w:style w:type="character" w:styleId="a7">
    <w:name w:val="Strong"/>
    <w:basedOn w:val="a0"/>
    <w:uiPriority w:val="22"/>
    <w:qFormat/>
    <w:rsid w:val="00AB4477"/>
    <w:rPr>
      <w:b/>
      <w:bCs/>
    </w:rPr>
  </w:style>
  <w:style w:type="paragraph" w:styleId="a8">
    <w:name w:val="List Paragraph"/>
    <w:basedOn w:val="a"/>
    <w:uiPriority w:val="34"/>
    <w:qFormat/>
    <w:rsid w:val="009D55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学欣</dc:creator>
  <cp:keywords/>
  <dc:description/>
  <cp:lastModifiedBy>李 学欣</cp:lastModifiedBy>
  <cp:revision>1</cp:revision>
  <dcterms:created xsi:type="dcterms:W3CDTF">2022-10-22T06:18:00Z</dcterms:created>
  <dcterms:modified xsi:type="dcterms:W3CDTF">2022-10-22T07:03:00Z</dcterms:modified>
</cp:coreProperties>
</file>