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D8AD" w14:textId="77777777" w:rsidR="0071449C" w:rsidRDefault="0071449C">
      <w:r w:rsidRPr="009D32A4">
        <w:rPr>
          <w:noProof/>
        </w:rPr>
        <w:drawing>
          <wp:inline distT="0" distB="0" distL="0" distR="0" wp14:anchorId="5D56D4DD" wp14:editId="67310124">
            <wp:extent cx="4250774" cy="34810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77" cy="34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F1B8" w14:textId="602FABA4" w:rsidR="0071449C" w:rsidRDefault="0071449C">
      <w:pPr>
        <w:rPr>
          <w:rFonts w:hint="eastAsia"/>
        </w:rPr>
      </w:pPr>
    </w:p>
    <w:p w14:paraId="4360445D" w14:textId="0AF49E41" w:rsidR="00341C3F" w:rsidRPr="00D81C44" w:rsidRDefault="0071449C">
      <w:pPr>
        <w:rPr>
          <w:sz w:val="32"/>
          <w:szCs w:val="32"/>
        </w:rPr>
      </w:pPr>
      <w:r w:rsidRPr="00D81C44">
        <w:rPr>
          <w:sz w:val="32"/>
          <w:szCs w:val="32"/>
        </w:rPr>
        <w:t>Relay中继无线通信设备</w:t>
      </w:r>
      <w:r w:rsidRPr="00D81C44">
        <w:rPr>
          <w:rFonts w:hint="eastAsia"/>
          <w:sz w:val="32"/>
          <w:szCs w:val="32"/>
        </w:rPr>
        <w:t>调研</w:t>
      </w:r>
    </w:p>
    <w:p w14:paraId="1E2ADC2C" w14:textId="190D95EE" w:rsidR="0071449C" w:rsidRDefault="0071449C">
      <w:r>
        <w:rPr>
          <w:rFonts w:hint="eastAsia"/>
        </w:rPr>
        <w:t>（继吴飞宇学长对</w:t>
      </w:r>
      <w:r>
        <w:rPr>
          <w:rFonts w:hint="eastAsia"/>
        </w:rPr>
        <w:t>无人</w:t>
      </w:r>
      <w:proofErr w:type="gramStart"/>
      <w:r>
        <w:rPr>
          <w:rFonts w:hint="eastAsia"/>
        </w:rPr>
        <w:t>机组网</w:t>
      </w:r>
      <w:proofErr w:type="gramEnd"/>
      <w:r>
        <w:rPr>
          <w:rFonts w:hint="eastAsia"/>
        </w:rPr>
        <w:t>通信设备</w:t>
      </w:r>
      <w:r>
        <w:rPr>
          <w:rFonts w:hint="eastAsia"/>
        </w:rPr>
        <w:t>调研</w:t>
      </w:r>
      <w:proofErr w:type="gramStart"/>
      <w:r w:rsidR="00A35436">
        <w:rPr>
          <w:rFonts w:hint="eastAsia"/>
        </w:rPr>
        <w:t>后理解</w:t>
      </w:r>
      <w:proofErr w:type="gramEnd"/>
      <w:r w:rsidR="00A35436">
        <w:rPr>
          <w:rFonts w:hint="eastAsia"/>
        </w:rPr>
        <w:t>细化</w:t>
      </w:r>
      <w:r>
        <w:rPr>
          <w:rFonts w:hint="eastAsia"/>
        </w:rPr>
        <w:t>）</w:t>
      </w:r>
    </w:p>
    <w:p w14:paraId="393D8B13" w14:textId="090D39EA" w:rsidR="00A35436" w:rsidRDefault="00A35436"/>
    <w:p w14:paraId="5B736999" w14:textId="6E056360" w:rsidR="00A35436" w:rsidRDefault="00A35436">
      <w:r w:rsidRPr="00A35436">
        <w:t>TDD 的工作原理（单车道）：TDD 采用的是时间来分离接收和发送信道。在 TDD 方式的移动通信系统中，接收和发送使用同一频率载波的不同时隙（Slot）作为信道的承载，其单方向的资源在时间上是不连续的，时间资源在两个方向上进行了分配。某个时间段由基站发送信号给移动台，另外的时间由移动台发送信号给基站，基站和移动台之间必须协同一致才能顺利工作。</w:t>
      </w:r>
    </w:p>
    <w:p w14:paraId="5FC24373" w14:textId="64795011" w:rsidR="00C41442" w:rsidRDefault="00C41442"/>
    <w:p w14:paraId="1D0182AE" w14:textId="44F77D53" w:rsidR="00C41442" w:rsidRPr="00D81C44" w:rsidRDefault="00C41442">
      <w:pPr>
        <w:rPr>
          <w:rFonts w:hint="eastAsia"/>
          <w:sz w:val="28"/>
          <w:szCs w:val="28"/>
        </w:rPr>
      </w:pPr>
      <w:r w:rsidRPr="00D81C44">
        <w:rPr>
          <w:rFonts w:hint="eastAsia"/>
          <w:sz w:val="28"/>
          <w:szCs w:val="28"/>
        </w:rPr>
        <w:t>无线电子通讯设备产品信息</w:t>
      </w:r>
    </w:p>
    <w:p w14:paraId="03CBFF79" w14:textId="2B69CFA8" w:rsidR="00C41442" w:rsidRDefault="00C41442">
      <w:hyperlink r:id="rId5" w:history="1">
        <w:r w:rsidRPr="00436DB2">
          <w:rPr>
            <w:rStyle w:val="a3"/>
          </w:rPr>
          <w:t>https://mall.industry.siemens.com/mall/zh/hk/Catalog/Products/10011875</w:t>
        </w:r>
      </w:hyperlink>
    </w:p>
    <w:p w14:paraId="414DA876" w14:textId="088BDA2F" w:rsidR="00C41442" w:rsidRDefault="00C41442"/>
    <w:p w14:paraId="783DEEE6" w14:textId="06EFB1AC" w:rsidR="00090DA5" w:rsidRPr="00D81C44" w:rsidRDefault="00090DA5">
      <w:pPr>
        <w:rPr>
          <w:rFonts w:hint="eastAsia"/>
          <w:sz w:val="28"/>
          <w:szCs w:val="28"/>
        </w:rPr>
      </w:pPr>
      <w:r w:rsidRPr="00D81C44">
        <w:rPr>
          <w:rFonts w:hint="eastAsia"/>
          <w:sz w:val="28"/>
          <w:szCs w:val="28"/>
        </w:rPr>
        <w:t>中继器</w:t>
      </w:r>
    </w:p>
    <w:p w14:paraId="65ED4B4C" w14:textId="733FB9CE" w:rsidR="00090DA5" w:rsidRDefault="00090DA5">
      <w:pPr>
        <w:rPr>
          <w:rFonts w:hint="eastAsia"/>
        </w:rPr>
      </w:pPr>
      <w:r w:rsidRPr="00090DA5">
        <w:rPr>
          <w:rFonts w:hint="eastAsia"/>
        </w:rPr>
        <w:t>一个将输入信号增强放大的模拟设备，而不考虑输入信号种类（是类比的还是数位的）。中继器是用来加强</w:t>
      </w:r>
      <w:proofErr w:type="gramStart"/>
      <w:r w:rsidRPr="00090DA5">
        <w:rPr>
          <w:rFonts w:hint="eastAsia"/>
        </w:rPr>
        <w:t>缆</w:t>
      </w:r>
      <w:proofErr w:type="gramEnd"/>
      <w:r w:rsidRPr="00090DA5">
        <w:rPr>
          <w:rFonts w:hint="eastAsia"/>
        </w:rPr>
        <w:t>在线的信号，把信号送得更远，以延展网络长度。当电子信号在电缆上发送时，信号强度会随着传递长度的增加而递减。因此需要中继器将信号重新加强以增加资料的发送距离。</w:t>
      </w:r>
    </w:p>
    <w:p w14:paraId="2D9CA175" w14:textId="4F806F56" w:rsidR="0083213A" w:rsidRDefault="00D81C44">
      <w:r w:rsidRPr="00D81C44">
        <w:rPr>
          <w:rFonts w:hint="eastAsia"/>
        </w:rPr>
        <w:t>中继器又称转发器，主要功能是将信号整形并放大再转发出去，以消除信号经过一长段电缆后，因噪声或其他原因而造成的失真和衰减，使信号的波形和强度达到所需要的事求，进而</w:t>
      </w:r>
      <w:proofErr w:type="gramStart"/>
      <w:r w:rsidRPr="00D81C44">
        <w:rPr>
          <w:rFonts w:hint="eastAsia"/>
        </w:rPr>
        <w:t>扩网络</w:t>
      </w:r>
      <w:proofErr w:type="gramEnd"/>
      <w:r w:rsidRPr="00D81C44">
        <w:rPr>
          <w:rFonts w:hint="eastAsia"/>
        </w:rPr>
        <w:t>传输的距离。其原理是信号再生（而非简单地将衰减的信号放大</w:t>
      </w:r>
      <w:r w:rsidRPr="00D81C44">
        <w:t>)。中继器有两个端口，数据从一个端口输入，再从另一个端口发出。端口</w:t>
      </w:r>
      <w:proofErr w:type="gramStart"/>
      <w:r w:rsidRPr="00D81C44">
        <w:t>仅作用</w:t>
      </w:r>
      <w:proofErr w:type="gramEnd"/>
      <w:r w:rsidRPr="00D81C44">
        <w:t>于信号的电气部分，而不管数据中是否有错误数据或不</w:t>
      </w:r>
      <w:proofErr w:type="gramStart"/>
      <w:r w:rsidRPr="00D81C44">
        <w:t>适于网</w:t>
      </w:r>
      <w:proofErr w:type="gramEnd"/>
      <w:r w:rsidRPr="00D81C44">
        <w:t>段的数据。</w:t>
      </w:r>
      <w:r w:rsidRPr="00D81C44">
        <w:cr/>
      </w:r>
      <w:r w:rsidRPr="00D81C44">
        <w:lastRenderedPageBreak/>
        <w:t xml:space="preserve">　　中继器是局域网环境下用来扩大网络规模的最简单、最廉价的互联设备。使用中继器连接的几个网</w:t>
      </w:r>
      <w:proofErr w:type="gramStart"/>
      <w:r w:rsidRPr="00D81C44">
        <w:t>段仍然</w:t>
      </w:r>
      <w:proofErr w:type="gramEnd"/>
      <w:r w:rsidRPr="00D81C44">
        <w:t>是一个局域网。一般情况下，中继器的两端连接的是相同的媒体</w:t>
      </w:r>
      <w:r w:rsidRPr="00D81C44">
        <w:rPr>
          <w:rFonts w:hint="eastAsia"/>
        </w:rPr>
        <w:t>，但有的中继器也可以完成不同媒体的转接工作。但由于中继器工作在物理层，因此它不能连接两个具有不同速率的局域网。中继器两端的网络部分是网段，而不是子网。中继器若出现故障，对相邻两个网段的工作都将产生影响。</w:t>
      </w:r>
      <w:r w:rsidRPr="00D81C44">
        <w:cr/>
        <w:t xml:space="preserve">　　从理论上讲，中继器的使用数目是无限的，网络球而也可以无限延长。但事实上这不可能，因为网络标准中对信号的延迟范围做了具体的规定，中继器只能在此规定范围内进行有效的工作，否则会引起网络故障。例如，在采用粗同轴电缆的10BASE5以太网规范中，互相串联的中继器的个数不能超过4个，而且用4个中继器串联的5段通信</w:t>
      </w:r>
      <w:r w:rsidRPr="00D81C44">
        <w:rPr>
          <w:rFonts w:hint="eastAsia"/>
        </w:rPr>
        <w:t>介质中只有</w:t>
      </w:r>
      <w:r w:rsidRPr="00D81C44">
        <w:t>3段可以挂接计算机，其余两段只能用作扩展通信范围的链路段，不能挂接计算机。这就是所谓的“5-4-3规则”。</w:t>
      </w:r>
      <w:r w:rsidRPr="00D81C44">
        <w:cr/>
      </w:r>
    </w:p>
    <w:p w14:paraId="0D3C08D1" w14:textId="532AF3D8" w:rsidR="00406788" w:rsidRDefault="00406788"/>
    <w:p w14:paraId="31D98EF8" w14:textId="7867D017" w:rsidR="00406788" w:rsidRPr="00406788" w:rsidRDefault="00406788">
      <w:pPr>
        <w:rPr>
          <w:rFonts w:hint="eastAsia"/>
          <w:sz w:val="28"/>
          <w:szCs w:val="28"/>
        </w:rPr>
      </w:pPr>
      <w:r w:rsidRPr="00406788">
        <w:rPr>
          <w:rFonts w:hint="eastAsia"/>
          <w:sz w:val="28"/>
          <w:szCs w:val="28"/>
        </w:rPr>
        <w:t>无线中继参考方案</w:t>
      </w:r>
    </w:p>
    <w:p w14:paraId="47063EA6" w14:textId="164C74D9" w:rsidR="00406788" w:rsidRDefault="00406788">
      <w:pPr>
        <w:rPr>
          <w:rFonts w:hint="eastAsia"/>
        </w:rPr>
      </w:pPr>
      <w:hyperlink r:id="rId6" w:history="1">
        <w:r w:rsidRPr="00436DB2">
          <w:rPr>
            <w:rStyle w:val="a3"/>
          </w:rPr>
          <w:t>https://patents.google.com/patent/CN102035632A/zh</w:t>
        </w:r>
      </w:hyperlink>
    </w:p>
    <w:p w14:paraId="38048BB8" w14:textId="414658D8" w:rsidR="00406788" w:rsidRDefault="00406788">
      <w:r w:rsidRPr="00406788">
        <w:rPr>
          <w:rFonts w:hint="eastAsia"/>
        </w:rPr>
        <w:t>一种无线中继场景下的数据传输方法，包括：基站</w:t>
      </w:r>
      <w:r w:rsidRPr="00406788">
        <w:t>(Donor-</w:t>
      </w:r>
      <w:proofErr w:type="spellStart"/>
      <w:r w:rsidRPr="00406788">
        <w:t>eNB</w:t>
      </w:r>
      <w:proofErr w:type="spellEnd"/>
      <w:r w:rsidRPr="00406788">
        <w:t>)和中继节点(Relay)预先协商下行数据重传时使用的冗余版本(RV)顺序和数据重传时间；Donor-</w:t>
      </w:r>
      <w:proofErr w:type="spellStart"/>
      <w:r w:rsidRPr="00406788">
        <w:t>eNB</w:t>
      </w:r>
      <w:proofErr w:type="spellEnd"/>
      <w:r w:rsidRPr="00406788">
        <w:t xml:space="preserve">和Relay在获知发送给用户终端(UE)的首传数据失败时，根据预先协商的下行数据重传时使用的RV顺序和数据重传时间，对UE进行下行数据的协同重传。本发明还公开了一种无线中继场景下的数据传输系统。通过本发明的方法和系统，避免了在Donor </w:t>
      </w:r>
      <w:proofErr w:type="spellStart"/>
      <w:r w:rsidRPr="00406788">
        <w:t>eNB</w:t>
      </w:r>
      <w:proofErr w:type="spellEnd"/>
      <w:r w:rsidRPr="00406788">
        <w:t>和Relay之间为数据重传资源调度而频繁地交互信息，节约了Un</w:t>
      </w:r>
      <w:proofErr w:type="gramStart"/>
      <w:r w:rsidRPr="00406788">
        <w:t>口控制</w:t>
      </w:r>
      <w:proofErr w:type="gramEnd"/>
      <w:r w:rsidRPr="00406788">
        <w:t>信道和数据共享信道资源，并同</w:t>
      </w:r>
      <w:r w:rsidRPr="00406788">
        <w:rPr>
          <w:rFonts w:hint="eastAsia"/>
        </w:rPr>
        <w:t>时减少了数据传输延迟。</w:t>
      </w:r>
    </w:p>
    <w:p w14:paraId="42CB2DAF" w14:textId="702A6551" w:rsidR="00406788" w:rsidRPr="00406788" w:rsidRDefault="00406788">
      <w:pPr>
        <w:rPr>
          <w:rFonts w:hint="eastAsia"/>
        </w:rPr>
      </w:pPr>
      <w:r w:rsidRPr="00406788">
        <w:rPr>
          <w:noProof/>
        </w:rPr>
        <w:drawing>
          <wp:inline distT="0" distB="0" distL="0" distR="0" wp14:anchorId="1A091648" wp14:editId="5517D810">
            <wp:extent cx="5274310" cy="3211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E52F" w14:textId="45582067" w:rsidR="0083213A" w:rsidRDefault="0083213A"/>
    <w:p w14:paraId="60DFF193" w14:textId="6023C604" w:rsidR="0083213A" w:rsidRDefault="0083213A"/>
    <w:p w14:paraId="57705E5E" w14:textId="0CE130F7" w:rsidR="0083213A" w:rsidRDefault="0083213A"/>
    <w:p w14:paraId="36202E07" w14:textId="77777777" w:rsidR="0083213A" w:rsidRDefault="0083213A">
      <w:pPr>
        <w:rPr>
          <w:rFonts w:hint="eastAsia"/>
        </w:rPr>
      </w:pPr>
    </w:p>
    <w:p w14:paraId="579E558E" w14:textId="77777777" w:rsidR="0083213A" w:rsidRDefault="0083213A">
      <w:pPr>
        <w:rPr>
          <w:rFonts w:hint="eastAsia"/>
        </w:rPr>
      </w:pPr>
    </w:p>
    <w:p w14:paraId="473A6B80" w14:textId="0F832DA7" w:rsidR="0083213A" w:rsidRPr="00D81C44" w:rsidRDefault="0083213A">
      <w:pPr>
        <w:rPr>
          <w:rFonts w:hint="eastAsia"/>
          <w:sz w:val="28"/>
          <w:szCs w:val="28"/>
        </w:rPr>
      </w:pPr>
      <w:proofErr w:type="spellStart"/>
      <w:r w:rsidRPr="00D81C44">
        <w:rPr>
          <w:rFonts w:hint="eastAsia"/>
          <w:sz w:val="28"/>
          <w:szCs w:val="28"/>
        </w:rPr>
        <w:t>Ixxat</w:t>
      </w:r>
      <w:proofErr w:type="spellEnd"/>
      <w:r w:rsidRPr="00D81C44">
        <w:rPr>
          <w:rFonts w:hint="eastAsia"/>
          <w:sz w:val="28"/>
          <w:szCs w:val="28"/>
        </w:rPr>
        <w:t>系列</w:t>
      </w:r>
    </w:p>
    <w:p w14:paraId="035BA5C4" w14:textId="685E2512" w:rsidR="00090DA5" w:rsidRDefault="00090DA5">
      <w:hyperlink r:id="rId8" w:history="1">
        <w:r w:rsidRPr="00436DB2">
          <w:rPr>
            <w:rStyle w:val="a3"/>
          </w:rPr>
          <w:t>https://www.ixxat.com/zh/products/automotive-solutions/overview/can-repeaters</w:t>
        </w:r>
      </w:hyperlink>
    </w:p>
    <w:p w14:paraId="058375DC" w14:textId="1511417F" w:rsidR="00090DA5" w:rsidRDefault="0083213A">
      <w:r w:rsidRPr="0083213A">
        <w:rPr>
          <w:rFonts w:hint="eastAsia"/>
        </w:rPr>
        <w:t>简化网络</w:t>
      </w:r>
      <w:r w:rsidRPr="0083213A">
        <w:cr/>
        <w:t>中继器支持星型和树型拓扑以及大型分支线。</w:t>
      </w:r>
    </w:p>
    <w:p w14:paraId="4873B3E8" w14:textId="0DDB343B" w:rsidR="0083213A" w:rsidRDefault="0083213A">
      <w:pPr>
        <w:rPr>
          <w:rFonts w:hint="eastAsia"/>
        </w:rPr>
      </w:pPr>
      <w:r w:rsidRPr="0083213A">
        <w:rPr>
          <w:rFonts w:hint="eastAsia"/>
        </w:rPr>
        <w:t>适用于恶劣环境</w:t>
      </w:r>
      <w:r w:rsidRPr="0083213A">
        <w:cr/>
      </w:r>
      <w:proofErr w:type="spellStart"/>
      <w:r w:rsidRPr="0083213A">
        <w:t>Ixxat</w:t>
      </w:r>
      <w:proofErr w:type="spellEnd"/>
      <w:r w:rsidRPr="0083213A">
        <w:t>中继器解耦CAN或CAN FD网段，隔离电压高达4 kV，也有光纤接口版本。</w:t>
      </w:r>
    </w:p>
    <w:p w14:paraId="6A8248E5" w14:textId="020E6EB2" w:rsidR="0083213A" w:rsidRDefault="0083213A">
      <w:hyperlink r:id="rId9" w:history="1">
        <w:r w:rsidRPr="00436DB2">
          <w:rPr>
            <w:rStyle w:val="a3"/>
          </w:rPr>
          <w:t>https://www.ixxat.com/zh/products/products-industrial/gateways-bridges</w:t>
        </w:r>
      </w:hyperlink>
    </w:p>
    <w:p w14:paraId="673C7D57" w14:textId="56651582" w:rsidR="0083213A" w:rsidRDefault="0083213A">
      <w:r>
        <w:rPr>
          <w:rFonts w:hint="eastAsia"/>
        </w:rPr>
        <w:t>网关/网桥</w:t>
      </w:r>
    </w:p>
    <w:p w14:paraId="7EF6EF05" w14:textId="081958C7" w:rsidR="0083213A" w:rsidRDefault="0083213A">
      <w:r w:rsidRPr="0083213A">
        <w:rPr>
          <w:rFonts w:hint="eastAsia"/>
        </w:rPr>
        <w:t>数据操作</w:t>
      </w:r>
      <w:r w:rsidRPr="0083213A">
        <w:cr/>
        <w:t>过滤和转换功能减少了网络负载，简化了各种设备的互连。</w:t>
      </w:r>
      <w:r w:rsidRPr="0083213A">
        <w:cr/>
      </w:r>
    </w:p>
    <w:p w14:paraId="4F6F7347" w14:textId="77777777" w:rsidR="00D81C44" w:rsidRDefault="00D81C44"/>
    <w:p w14:paraId="2645EE66" w14:textId="0AD21437" w:rsidR="00D81C44" w:rsidRPr="00D81C44" w:rsidRDefault="00D81C44">
      <w:pPr>
        <w:rPr>
          <w:sz w:val="28"/>
          <w:szCs w:val="28"/>
        </w:rPr>
      </w:pPr>
      <w:r w:rsidRPr="00D81C44">
        <w:rPr>
          <w:rFonts w:hint="eastAsia"/>
          <w:sz w:val="28"/>
          <w:szCs w:val="28"/>
        </w:rPr>
        <w:t>光传中继器</w:t>
      </w:r>
    </w:p>
    <w:p w14:paraId="5A719160" w14:textId="3BD33152" w:rsidR="0083213A" w:rsidRDefault="00D81C44">
      <w:hyperlink r:id="rId10" w:history="1">
        <w:r w:rsidRPr="00436DB2">
          <w:rPr>
            <w:rStyle w:val="a3"/>
          </w:rPr>
          <w:t>https://cn.fs.com/products/30515.html</w:t>
        </w:r>
      </w:hyperlink>
    </w:p>
    <w:p w14:paraId="0BAF9519" w14:textId="60532DCF" w:rsidR="00D81C44" w:rsidRPr="00D81C44" w:rsidRDefault="00D81C44">
      <w:pPr>
        <w:rPr>
          <w:rFonts w:hint="eastAsia"/>
        </w:rPr>
      </w:pPr>
      <w:r w:rsidRPr="00D81C44">
        <w:rPr>
          <w:noProof/>
        </w:rPr>
        <w:drawing>
          <wp:inline distT="0" distB="0" distL="0" distR="0" wp14:anchorId="673584B5" wp14:editId="7184A0CA">
            <wp:extent cx="5274310" cy="1353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E10B" w14:textId="02820564" w:rsidR="00D81C44" w:rsidRDefault="00D81C44"/>
    <w:p w14:paraId="51158F1D" w14:textId="77777777" w:rsidR="00D81C44" w:rsidRDefault="00D81C44">
      <w:pPr>
        <w:rPr>
          <w:rFonts w:hint="eastAsia"/>
        </w:rPr>
      </w:pPr>
    </w:p>
    <w:p w14:paraId="0CB93A4A" w14:textId="77777777" w:rsidR="0083213A" w:rsidRDefault="0083213A">
      <w:pPr>
        <w:rPr>
          <w:rFonts w:hint="eastAsia"/>
        </w:rPr>
      </w:pPr>
    </w:p>
    <w:p w14:paraId="34858094" w14:textId="0323C040" w:rsidR="0083213A" w:rsidRPr="00D81C44" w:rsidRDefault="0083213A">
      <w:pPr>
        <w:rPr>
          <w:sz w:val="28"/>
          <w:szCs w:val="28"/>
        </w:rPr>
      </w:pPr>
      <w:r w:rsidRPr="00D81C44">
        <w:rPr>
          <w:rFonts w:hint="eastAsia"/>
          <w:sz w:val="28"/>
          <w:szCs w:val="28"/>
        </w:rPr>
        <w:t>网络中继器</w:t>
      </w:r>
    </w:p>
    <w:p w14:paraId="30D7C16A" w14:textId="77777777" w:rsidR="0083213A" w:rsidRDefault="0083213A" w:rsidP="0083213A">
      <w:hyperlink r:id="rId12" w:history="1">
        <w:r w:rsidRPr="00436DB2">
          <w:rPr>
            <w:rStyle w:val="a3"/>
          </w:rPr>
          <w:t>https://www.amazon.cn/dp/B07T89YZWD/ref=zg_bs_106232071_sccl_6/459-8516803-5043356?pd_rd_i=B07T89YZWD&amp;th=1</w:t>
        </w:r>
      </w:hyperlink>
    </w:p>
    <w:p w14:paraId="40F7AD9B" w14:textId="77777777" w:rsidR="0083213A" w:rsidRDefault="0083213A">
      <w:r w:rsidRPr="0083213A">
        <w:rPr>
          <w:rFonts w:hint="eastAsia"/>
        </w:rPr>
        <w:t>扩展无线覆盖范围：增加高达</w:t>
      </w:r>
      <w:r w:rsidRPr="0083213A">
        <w:t xml:space="preserve"> 2500 平方英尺的 Wi-Fi 覆盖范围 Ft.，可连接多达 30 多个设备，如笔记本电脑、智能手机、扬声器、IP 摄像机、平板电脑、IoT 设备等;</w:t>
      </w:r>
      <w:r w:rsidRPr="0083213A">
        <w:cr/>
        <w:t>无缝智能漫游：使用现有网络 AMP 名称，所以在家里或办公室移动时，永远不会断开连接;</w:t>
      </w:r>
      <w:r w:rsidRPr="0083213A">
        <w:cr/>
        <w:t>AX6000 Wi-Fi 速度：使用双频 Wi-Fi 技术提供高达 6Gbps 的性能</w:t>
      </w:r>
    </w:p>
    <w:p w14:paraId="747E6AE5" w14:textId="10F760F9" w:rsidR="0083213A" w:rsidRPr="0083213A" w:rsidRDefault="0083213A">
      <w:pPr>
        <w:rPr>
          <w:rFonts w:hint="eastAsia"/>
        </w:rPr>
      </w:pPr>
      <w:r w:rsidRPr="0083213A">
        <w:t>输入电压：100 -120V</w:t>
      </w:r>
      <w:r w:rsidRPr="0083213A">
        <w:cr/>
        <w:t>通用兼容性：适用于任何带 Wi-Fi 的无线路由器、网关或有线调制解调器，并针对所有 Wi-Fi 6 路由器进行了优化 有线以太网端口：只需将游戏控制台、流式播放器或其他有线设备插入四个 1 千兆端口以达到</w:t>
      </w:r>
      <w:r>
        <w:rPr>
          <w:rFonts w:hint="eastAsia"/>
        </w:rPr>
        <w:t>最</w:t>
      </w:r>
      <w:r w:rsidRPr="0083213A">
        <w:t>大速度：支持 WPA/PA 无线*协议， 安装简单：使用 Nighthawk 应用程序或按 WPS 按钮连接到您的路由器。 使用 NETGEAR Wi-Fi 分析器应用程序获得</w:t>
      </w:r>
      <w:r>
        <w:rPr>
          <w:rFonts w:hint="eastAsia"/>
        </w:rPr>
        <w:t>最</w:t>
      </w:r>
      <w:r w:rsidRPr="0083213A">
        <w:t>佳位置。</w:t>
      </w:r>
      <w:r w:rsidRPr="0083213A">
        <w:cr/>
      </w:r>
    </w:p>
    <w:sectPr w:rsidR="0083213A" w:rsidRPr="0083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9C"/>
    <w:rsid w:val="00090DA5"/>
    <w:rsid w:val="00341C3F"/>
    <w:rsid w:val="00406788"/>
    <w:rsid w:val="0071449C"/>
    <w:rsid w:val="0083213A"/>
    <w:rsid w:val="00A35436"/>
    <w:rsid w:val="00C41442"/>
    <w:rsid w:val="00D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A3AC"/>
  <w15:chartTrackingRefBased/>
  <w15:docId w15:val="{A462C7C3-CC61-4FE1-84B9-DE6DB304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xxat.com/zh/products/automotive-solutions/overview/can-repeate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mazon.cn/dp/B07T89YZWD/ref=zg_bs_106232071_sccl_6/459-8516803-5043356?pd_rd_i=B07T89YZWD&amp;th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tents.google.com/patent/CN102035632A/zh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all.industry.siemens.com/mall/zh/hk/Catalog/Products/10011875" TargetMode="External"/><Relationship Id="rId10" Type="http://schemas.openxmlformats.org/officeDocument/2006/relationships/hyperlink" Target="https://cn.fs.com/products/3051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xxat.com/zh/products/products-industrial/gateways-brid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hypnotics</dc:creator>
  <cp:keywords/>
  <dc:description/>
  <cp:lastModifiedBy>hypnotics</cp:lastModifiedBy>
  <cp:revision>1</cp:revision>
  <dcterms:created xsi:type="dcterms:W3CDTF">2022-10-14T03:21:00Z</dcterms:created>
  <dcterms:modified xsi:type="dcterms:W3CDTF">2022-10-14T04:26:00Z</dcterms:modified>
</cp:coreProperties>
</file>