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text" w:horzAnchor="page" w:tblpX="1861" w:tblpY="1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60" w:type="dxa"/>
            <w:vAlign w:val="center"/>
          </w:tcPr>
          <w:p>
            <w:pPr>
              <w:jc w:val="center"/>
              <w:rPr>
                <w:rFonts w:ascii="黑体" w:hAnsi="黑体" w:eastAsia="黑体" w:cs="黑体"/>
                <w:sz w:val="22"/>
                <w:szCs w:val="28"/>
              </w:rPr>
            </w:pPr>
            <w:r>
              <w:rPr>
                <w:rFonts w:hint="eastAsia" w:ascii="黑体" w:hAnsi="黑体" w:eastAsia="黑体" w:cs="黑体"/>
                <w:sz w:val="22"/>
                <w:szCs w:val="28"/>
              </w:rPr>
              <w:t>成  绩</w:t>
            </w:r>
          </w:p>
        </w:tc>
        <w:tc>
          <w:tcPr>
            <w:tcW w:w="1620" w:type="dxa"/>
            <w:vAlign w:val="center"/>
          </w:tcPr>
          <w:p>
            <w:pPr>
              <w:jc w:val="center"/>
              <w:rPr>
                <w:rFonts w:ascii="Calibri" w:hAnsi="Calibri" w:eastAsia="宋体" w:cs="Times New Roman"/>
                <w:sz w:val="22"/>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960" w:type="dxa"/>
            <w:vAlign w:val="center"/>
          </w:tcPr>
          <w:p>
            <w:pPr>
              <w:jc w:val="center"/>
              <w:rPr>
                <w:rFonts w:ascii="黑体" w:hAnsi="黑体" w:eastAsia="黑体" w:cs="黑体"/>
                <w:sz w:val="22"/>
                <w:szCs w:val="28"/>
              </w:rPr>
            </w:pPr>
            <w:r>
              <w:rPr>
                <w:rFonts w:hint="eastAsia" w:ascii="黑体" w:hAnsi="黑体" w:eastAsia="黑体" w:cs="黑体"/>
                <w:sz w:val="22"/>
                <w:szCs w:val="28"/>
              </w:rPr>
              <w:t>评卷人</w:t>
            </w:r>
          </w:p>
        </w:tc>
        <w:tc>
          <w:tcPr>
            <w:tcW w:w="1620" w:type="dxa"/>
            <w:vAlign w:val="center"/>
          </w:tcPr>
          <w:p>
            <w:pPr>
              <w:jc w:val="center"/>
              <w:rPr>
                <w:rFonts w:ascii="Calibri" w:hAnsi="Calibri" w:eastAsia="宋体" w:cs="Times New Roman"/>
                <w:sz w:val="22"/>
                <w:szCs w:val="28"/>
              </w:rPr>
            </w:pPr>
          </w:p>
        </w:tc>
      </w:tr>
    </w:tbl>
    <w:tbl>
      <w:tblPr>
        <w:tblStyle w:val="5"/>
        <w:tblpPr w:leftFromText="180" w:rightFromText="180" w:vertAnchor="page" w:horzAnchor="page" w:tblpX="7536" w:tblpY="156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5"/>
        <w:gridCol w:w="1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095" w:type="dxa"/>
            <w:vAlign w:val="center"/>
          </w:tcPr>
          <w:p>
            <w:pPr>
              <w:jc w:val="center"/>
              <w:rPr>
                <w:rFonts w:ascii="黑体" w:hAnsi="黑体" w:eastAsia="黑体" w:cs="黑体"/>
                <w:sz w:val="22"/>
                <w:szCs w:val="28"/>
              </w:rPr>
            </w:pPr>
            <w:r>
              <w:rPr>
                <w:rFonts w:hint="eastAsia" w:ascii="黑体" w:hAnsi="黑体" w:eastAsia="黑体" w:cs="黑体"/>
                <w:sz w:val="22"/>
                <w:szCs w:val="28"/>
              </w:rPr>
              <w:t>研究生</w:t>
            </w:r>
          </w:p>
        </w:tc>
        <w:tc>
          <w:tcPr>
            <w:tcW w:w="1605" w:type="dxa"/>
            <w:vAlign w:val="center"/>
          </w:tcPr>
          <w:p>
            <w:pPr>
              <w:jc w:val="center"/>
              <w:rPr>
                <w:rFonts w:hint="default" w:ascii="Calibri" w:hAnsi="Calibri" w:eastAsia="宋体" w:cs="Times New Roman"/>
                <w:sz w:val="22"/>
                <w:szCs w:val="28"/>
                <w:lang w:val="en-US" w:eastAsia="zh-CN"/>
              </w:rPr>
            </w:pPr>
            <w:r>
              <w:rPr>
                <w:rFonts w:hint="eastAsia" w:ascii="Calibri" w:hAnsi="Calibri" w:eastAsia="宋体" w:cs="Times New Roman"/>
                <w:sz w:val="22"/>
                <w:szCs w:val="28"/>
                <w:lang w:val="en-US" w:eastAsia="zh-CN"/>
              </w:rPr>
              <w:t>李雪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095" w:type="dxa"/>
            <w:vAlign w:val="center"/>
          </w:tcPr>
          <w:p>
            <w:pPr>
              <w:jc w:val="center"/>
              <w:rPr>
                <w:rFonts w:ascii="黑体" w:hAnsi="黑体" w:eastAsia="黑体" w:cs="黑体"/>
                <w:sz w:val="22"/>
                <w:szCs w:val="28"/>
              </w:rPr>
            </w:pPr>
            <w:r>
              <w:rPr>
                <w:rFonts w:hint="eastAsia" w:ascii="黑体" w:hAnsi="黑体" w:eastAsia="黑体" w:cs="黑体"/>
                <w:sz w:val="22"/>
                <w:szCs w:val="28"/>
              </w:rPr>
              <w:t>学  号</w:t>
            </w:r>
          </w:p>
        </w:tc>
        <w:tc>
          <w:tcPr>
            <w:tcW w:w="1605" w:type="dxa"/>
            <w:vAlign w:val="center"/>
          </w:tcPr>
          <w:p>
            <w:pPr>
              <w:jc w:val="center"/>
              <w:rPr>
                <w:rFonts w:ascii="Calibri" w:hAnsi="Calibri" w:eastAsia="宋体" w:cs="Times New Roman"/>
                <w:sz w:val="22"/>
                <w:szCs w:val="28"/>
              </w:rPr>
            </w:pPr>
            <w:r>
              <w:rPr>
                <w:rFonts w:hint="eastAsia" w:ascii="Calibri" w:hAnsi="Calibri" w:eastAsia="宋体" w:cs="Times New Roman"/>
                <w:sz w:val="22"/>
                <w:szCs w:val="28"/>
              </w:rPr>
              <w:t>2015363039</w:t>
            </w:r>
          </w:p>
        </w:tc>
      </w:tr>
    </w:tbl>
    <w:p>
      <w:pPr>
        <w:rPr>
          <w:rFonts w:ascii="Calibri" w:hAnsi="Calibri" w:eastAsia="宋体" w:cs="Times New Roman"/>
          <w:szCs w:val="24"/>
        </w:rPr>
      </w:pPr>
      <w:r>
        <w:rPr>
          <w:rFonts w:hint="eastAsia" w:ascii="Calibri" w:hAnsi="Calibri" w:eastAsia="宋体" w:cs="Times New Roman"/>
          <w:szCs w:val="24"/>
        </w:rPr>
        <w:t xml:space="preserve">    </w:t>
      </w:r>
    </w:p>
    <w:p>
      <w:pPr>
        <w:rPr>
          <w:rFonts w:ascii="Calibri" w:hAnsi="Calibri" w:eastAsia="宋体" w:cs="Times New Roman"/>
          <w:szCs w:val="24"/>
        </w:rPr>
      </w:pPr>
    </w:p>
    <w:p>
      <w:pPr>
        <w:rPr>
          <w:rFonts w:ascii="Calibri" w:hAnsi="Calibri" w:eastAsia="宋体" w:cs="Times New Roman"/>
          <w:b/>
          <w:bCs/>
          <w:sz w:val="20"/>
        </w:rPr>
      </w:pPr>
      <w:r>
        <w:rPr>
          <w:rFonts w:hint="eastAsia" w:ascii="Calibri" w:hAnsi="Calibri" w:eastAsia="宋体" w:cs="Times New Roman"/>
          <w:szCs w:val="24"/>
        </w:rPr>
        <w:t xml:space="preserve">             </w:t>
      </w:r>
      <w:r>
        <w:rPr>
          <w:rFonts w:hint="eastAsia" w:ascii="Calibri" w:hAnsi="Calibri" w:eastAsia="宋体" w:cs="Times New Roman"/>
          <w:b/>
          <w:bCs/>
          <w:szCs w:val="24"/>
        </w:rPr>
        <w:t xml:space="preserve">  </w:t>
      </w:r>
      <w:r>
        <w:rPr>
          <w:rFonts w:hint="eastAsia" w:ascii="Calibri" w:hAnsi="Calibri" w:eastAsia="宋体" w:cs="Times New Roman"/>
          <w:b/>
          <w:bCs/>
          <w:sz w:val="20"/>
        </w:rPr>
        <w:t xml:space="preserve">     </w:t>
      </w:r>
    </w:p>
    <w:p>
      <w:pPr>
        <w:jc w:val="left"/>
        <w:rPr>
          <w:rFonts w:ascii="Calibri" w:hAnsi="Calibri" w:eastAsia="宋体" w:cs="Times New Roman"/>
          <w:szCs w:val="24"/>
        </w:rPr>
      </w:pPr>
      <w:r>
        <w:rPr>
          <w:rFonts w:hint="eastAsia" w:ascii="Calibri" w:hAnsi="Calibri" w:eastAsia="宋体" w:cs="Times New Roman"/>
          <w:szCs w:val="24"/>
        </w:rPr>
        <w:t xml:space="preserve">                                                                 </w:t>
      </w:r>
    </w:p>
    <w:p>
      <w:pPr>
        <w:jc w:val="left"/>
        <w:rPr>
          <w:rFonts w:ascii="Calibri" w:hAnsi="Calibri" w:eastAsia="宋体" w:cs="Times New Roman"/>
          <w:szCs w:val="24"/>
        </w:rPr>
      </w:pPr>
      <w:r>
        <w:rPr>
          <w:rFonts w:hint="eastAsia" w:ascii="Calibri" w:hAnsi="Calibri" w:eastAsia="宋体" w:cs="Times New Roman"/>
          <w:szCs w:val="24"/>
        </w:rPr>
        <w:t xml:space="preserve">                                                            </w:t>
      </w:r>
    </w:p>
    <w:p>
      <w:pPr>
        <w:jc w:val="left"/>
        <w:rPr>
          <w:rFonts w:ascii="Calibri" w:hAnsi="Calibri" w:eastAsia="宋体" w:cs="Times New Roman"/>
          <w:szCs w:val="24"/>
        </w:rPr>
      </w:pPr>
    </w:p>
    <w:p>
      <w:pPr>
        <w:jc w:val="left"/>
        <w:rPr>
          <w:rFonts w:ascii="Calibri" w:hAnsi="Calibri" w:eastAsia="宋体" w:cs="Times New Roman"/>
          <w:szCs w:val="24"/>
        </w:rPr>
      </w:pPr>
      <w:r>
        <w:rPr>
          <w:rFonts w:hint="eastAsia" w:ascii="Calibri" w:hAnsi="Calibri" w:eastAsia="宋体" w:cs="Times New Roman"/>
          <w:szCs w:val="24"/>
        </w:rPr>
        <w:t xml:space="preserve">       </w:t>
      </w:r>
    </w:p>
    <w:p>
      <w:pPr>
        <w:jc w:val="center"/>
        <w:rPr>
          <w:rFonts w:ascii="Calibri" w:hAnsi="Calibri" w:eastAsia="宋体" w:cs="Times New Roman"/>
          <w:sz w:val="52"/>
          <w:szCs w:val="24"/>
        </w:rPr>
      </w:pPr>
      <w:r>
        <w:rPr>
          <w:rFonts w:hint="eastAsia" w:ascii="Calibri" w:hAnsi="Calibri" w:eastAsia="宋体" w:cs="Times New Roman"/>
          <w:sz w:val="52"/>
          <w:szCs w:val="24"/>
        </w:rPr>
        <w:drawing>
          <wp:inline distT="0" distB="0" distL="114300" distR="114300">
            <wp:extent cx="2908300" cy="518795"/>
            <wp:effectExtent l="0" t="0" r="6350" b="14605"/>
            <wp:docPr id="1"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1"/>
                    <pic:cNvPicPr>
                      <a:picLocks noChangeAspect="1"/>
                    </pic:cNvPicPr>
                  </pic:nvPicPr>
                  <pic:blipFill>
                    <a:blip r:embed="rId4" cstate="print"/>
                    <a:stretch>
                      <a:fillRect/>
                    </a:stretch>
                  </pic:blipFill>
                  <pic:spPr>
                    <a:xfrm>
                      <a:off x="0" y="0"/>
                      <a:ext cx="2908300" cy="518795"/>
                    </a:xfrm>
                    <a:prstGeom prst="rect">
                      <a:avLst/>
                    </a:prstGeom>
                    <a:noFill/>
                    <a:ln>
                      <a:noFill/>
                    </a:ln>
                  </pic:spPr>
                </pic:pic>
              </a:graphicData>
            </a:graphic>
          </wp:inline>
        </w:drawing>
      </w:r>
    </w:p>
    <w:p>
      <w:pPr>
        <w:jc w:val="center"/>
        <w:rPr>
          <w:rFonts w:ascii="Calibri" w:hAnsi="Calibri" w:eastAsia="宋体" w:cs="Times New Roman"/>
          <w:sz w:val="52"/>
          <w:szCs w:val="24"/>
        </w:rPr>
      </w:pPr>
      <w:r>
        <w:rPr>
          <w:rFonts w:hint="eastAsia" w:ascii="黑体" w:hAnsi="黑体" w:eastAsia="黑体" w:cs="黑体"/>
          <w:b/>
          <w:bCs/>
          <w:sz w:val="52"/>
          <w:szCs w:val="24"/>
        </w:rPr>
        <w:t>研 究 生 课 程 论 文</w:t>
      </w:r>
    </w:p>
    <w:p>
      <w:pPr>
        <w:rPr>
          <w:rFonts w:ascii="Calibri" w:hAnsi="Calibri" w:eastAsia="宋体" w:cs="Times New Roman"/>
          <w:sz w:val="52"/>
          <w:szCs w:val="24"/>
        </w:rPr>
      </w:pPr>
    </w:p>
    <w:p>
      <w:pPr>
        <w:rPr>
          <w:rFonts w:ascii="Calibri" w:hAnsi="Calibri" w:eastAsia="宋体" w:cs="Times New Roman"/>
          <w:sz w:val="24"/>
          <w:szCs w:val="24"/>
        </w:rPr>
      </w:pPr>
    </w:p>
    <w:p>
      <w:pPr>
        <w:ind w:firstLine="1920" w:firstLineChars="800"/>
        <w:rPr>
          <w:rFonts w:ascii="Calibri" w:hAnsi="Calibri" w:eastAsia="宋体" w:cs="Times New Roman"/>
          <w:sz w:val="24"/>
          <w:szCs w:val="24"/>
        </w:rPr>
      </w:pPr>
    </w:p>
    <w:p>
      <w:pPr>
        <w:rPr>
          <w:rFonts w:ascii="Calibri" w:hAnsi="Calibri" w:eastAsia="宋体" w:cs="Times New Roman"/>
          <w:sz w:val="24"/>
          <w:szCs w:val="24"/>
        </w:rPr>
      </w:pPr>
    </w:p>
    <w:p>
      <w:pPr>
        <w:rPr>
          <w:rFonts w:ascii="Calibri" w:hAnsi="Calibri" w:eastAsia="宋体" w:cs="Times New Roman"/>
          <w:sz w:val="24"/>
          <w:szCs w:val="24"/>
        </w:rPr>
      </w:pPr>
    </w:p>
    <w:tbl>
      <w:tblPr>
        <w:tblStyle w:val="5"/>
        <w:tblpPr w:leftFromText="180" w:rightFromText="180" w:vertAnchor="text" w:horzAnchor="page" w:tblpX="2836" w:tblpY="17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1"/>
        <w:gridCol w:w="5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exact"/>
        </w:trPr>
        <w:tc>
          <w:tcPr>
            <w:tcW w:w="1401" w:type="dxa"/>
            <w:vAlign w:val="center"/>
          </w:tcPr>
          <w:p>
            <w:pPr>
              <w:jc w:val="center"/>
              <w:rPr>
                <w:rFonts w:ascii="Calibri" w:hAnsi="Calibri" w:eastAsia="宋体" w:cs="Times New Roman"/>
                <w:sz w:val="52"/>
                <w:szCs w:val="24"/>
              </w:rPr>
            </w:pPr>
            <w:r>
              <w:rPr>
                <w:rFonts w:hint="eastAsia" w:ascii="黑体" w:hAnsi="黑体" w:eastAsia="黑体" w:cs="黑体"/>
                <w:sz w:val="24"/>
                <w:szCs w:val="24"/>
              </w:rPr>
              <w:t>论文题目</w:t>
            </w:r>
          </w:p>
        </w:tc>
        <w:tc>
          <w:tcPr>
            <w:tcW w:w="5314" w:type="dxa"/>
            <w:vAlign w:val="center"/>
          </w:tcPr>
          <w:p>
            <w:pPr>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约束满足问题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exact"/>
        </w:trPr>
        <w:tc>
          <w:tcPr>
            <w:tcW w:w="1401" w:type="dxa"/>
            <w:vAlign w:val="center"/>
          </w:tcPr>
          <w:p>
            <w:pPr>
              <w:jc w:val="center"/>
              <w:rPr>
                <w:rFonts w:ascii="Calibri" w:hAnsi="Calibri" w:eastAsia="宋体" w:cs="Times New Roman"/>
                <w:sz w:val="52"/>
                <w:szCs w:val="24"/>
              </w:rPr>
            </w:pPr>
            <w:r>
              <w:rPr>
                <w:rFonts w:hint="eastAsia" w:ascii="黑体" w:hAnsi="黑体" w:eastAsia="黑体" w:cs="黑体"/>
                <w:sz w:val="24"/>
                <w:szCs w:val="24"/>
              </w:rPr>
              <w:t>完成时间</w:t>
            </w:r>
          </w:p>
        </w:tc>
        <w:tc>
          <w:tcPr>
            <w:tcW w:w="5314" w:type="dxa"/>
            <w:vAlign w:val="center"/>
          </w:tcPr>
          <w:p>
            <w:pPr>
              <w:jc w:val="center"/>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2020.11.08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exact"/>
        </w:trPr>
        <w:tc>
          <w:tcPr>
            <w:tcW w:w="1401" w:type="dxa"/>
            <w:vAlign w:val="center"/>
          </w:tcPr>
          <w:p>
            <w:pPr>
              <w:jc w:val="center"/>
              <w:rPr>
                <w:rFonts w:ascii="Calibri" w:hAnsi="Calibri" w:eastAsia="宋体" w:cs="Times New Roman"/>
                <w:sz w:val="52"/>
                <w:szCs w:val="24"/>
              </w:rPr>
            </w:pPr>
            <w:r>
              <w:rPr>
                <w:rFonts w:hint="eastAsia" w:ascii="黑体" w:hAnsi="黑体" w:eastAsia="黑体" w:cs="黑体"/>
                <w:sz w:val="24"/>
                <w:szCs w:val="24"/>
              </w:rPr>
              <w:t>课程名称</w:t>
            </w:r>
          </w:p>
        </w:tc>
        <w:tc>
          <w:tcPr>
            <w:tcW w:w="5314" w:type="dxa"/>
            <w:vAlign w:val="center"/>
          </w:tcPr>
          <w:p>
            <w:pPr>
              <w:jc w:val="center"/>
              <w:rPr>
                <w:rFonts w:ascii="黑体" w:hAnsi="黑体" w:eastAsia="黑体" w:cs="黑体"/>
                <w:sz w:val="24"/>
                <w:szCs w:val="24"/>
              </w:rPr>
            </w:pPr>
            <w:r>
              <w:rPr>
                <w:rFonts w:hint="eastAsia" w:ascii="黑体" w:hAnsi="黑体" w:eastAsia="黑体" w:cs="黑体"/>
                <w:sz w:val="24"/>
                <w:szCs w:val="24"/>
              </w:rPr>
              <w:t>人工智能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exact"/>
        </w:trPr>
        <w:tc>
          <w:tcPr>
            <w:tcW w:w="1401" w:type="dxa"/>
            <w:vAlign w:val="center"/>
          </w:tcPr>
          <w:p>
            <w:pPr>
              <w:jc w:val="center"/>
              <w:rPr>
                <w:rFonts w:ascii="Calibri" w:hAnsi="Calibri" w:eastAsia="宋体" w:cs="Times New Roman"/>
                <w:sz w:val="52"/>
                <w:szCs w:val="24"/>
              </w:rPr>
            </w:pPr>
            <w:r>
              <w:rPr>
                <w:rFonts w:hint="eastAsia" w:ascii="黑体" w:hAnsi="黑体" w:eastAsia="黑体" w:cs="黑体"/>
                <w:sz w:val="24"/>
                <w:szCs w:val="24"/>
              </w:rPr>
              <w:t>专    业</w:t>
            </w:r>
          </w:p>
        </w:tc>
        <w:tc>
          <w:tcPr>
            <w:tcW w:w="5314" w:type="dxa"/>
            <w:vAlign w:val="center"/>
          </w:tcPr>
          <w:p>
            <w:pPr>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电子信息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exact"/>
        </w:trPr>
        <w:tc>
          <w:tcPr>
            <w:tcW w:w="1401" w:type="dxa"/>
            <w:vAlign w:val="center"/>
          </w:tcPr>
          <w:p>
            <w:pPr>
              <w:jc w:val="center"/>
              <w:rPr>
                <w:rFonts w:ascii="Calibri" w:hAnsi="Calibri" w:eastAsia="宋体" w:cs="Times New Roman"/>
                <w:sz w:val="52"/>
                <w:szCs w:val="24"/>
              </w:rPr>
            </w:pPr>
            <w:r>
              <w:rPr>
                <w:rFonts w:hint="eastAsia" w:ascii="黑体" w:hAnsi="黑体" w:eastAsia="黑体" w:cs="黑体"/>
                <w:sz w:val="24"/>
                <w:szCs w:val="24"/>
              </w:rPr>
              <w:t>年    级</w:t>
            </w:r>
          </w:p>
        </w:tc>
        <w:tc>
          <w:tcPr>
            <w:tcW w:w="5314" w:type="dxa"/>
            <w:vAlign w:val="center"/>
          </w:tcPr>
          <w:p>
            <w:pPr>
              <w:jc w:val="center"/>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2020级</w:t>
            </w:r>
          </w:p>
        </w:tc>
      </w:tr>
    </w:tbl>
    <w:p>
      <w:pPr>
        <w:rPr>
          <w:rFonts w:ascii="Calibri" w:hAnsi="Calibri" w:eastAsia="宋体" w:cs="Times New Roman"/>
          <w:sz w:val="24"/>
          <w:szCs w:val="24"/>
        </w:rPr>
      </w:pPr>
    </w:p>
    <w:p>
      <w:pPr>
        <w:rPr>
          <w:rFonts w:ascii="Calibri" w:hAnsi="Calibri" w:eastAsia="宋体" w:cs="Times New Roman"/>
          <w:sz w:val="24"/>
          <w:szCs w:val="24"/>
        </w:rPr>
      </w:pPr>
    </w:p>
    <w:p>
      <w:pPr>
        <w:rPr>
          <w:rFonts w:ascii="Calibri" w:hAnsi="Calibri" w:eastAsia="宋体" w:cs="Times New Roman"/>
          <w:sz w:val="24"/>
          <w:szCs w:val="24"/>
        </w:rPr>
      </w:pPr>
    </w:p>
    <w:p>
      <w:pPr>
        <w:rPr>
          <w:rFonts w:ascii="Calibri" w:hAnsi="Calibri" w:eastAsia="宋体" w:cs="Times New Roman"/>
          <w:sz w:val="24"/>
          <w:szCs w:val="24"/>
        </w:rPr>
      </w:pPr>
    </w:p>
    <w:p>
      <w:pPr>
        <w:rPr>
          <w:rFonts w:ascii="Calibri" w:hAnsi="Calibri" w:eastAsia="宋体" w:cs="Times New Roman"/>
          <w:sz w:val="24"/>
          <w:szCs w:val="24"/>
        </w:rPr>
      </w:pPr>
    </w:p>
    <w:p>
      <w:pPr>
        <w:rPr>
          <w:rFonts w:ascii="Calibri" w:hAnsi="Calibri" w:eastAsia="宋体" w:cs="Times New Roman"/>
          <w:sz w:val="24"/>
          <w:szCs w:val="24"/>
        </w:rPr>
      </w:pPr>
    </w:p>
    <w:p>
      <w:pPr>
        <w:rPr>
          <w:rFonts w:ascii="Calibri" w:hAnsi="Calibri" w:eastAsia="宋体" w:cs="Times New Roman"/>
          <w:sz w:val="24"/>
          <w:szCs w:val="24"/>
        </w:rPr>
      </w:pPr>
    </w:p>
    <w:p>
      <w:pPr>
        <w:rPr>
          <w:rFonts w:ascii="Calibri" w:hAnsi="Calibri" w:eastAsia="宋体" w:cs="Times New Roman"/>
          <w:sz w:val="24"/>
          <w:szCs w:val="24"/>
        </w:rPr>
      </w:pPr>
    </w:p>
    <w:p>
      <w:pPr>
        <w:jc w:val="center"/>
        <w:rPr>
          <w:rFonts w:ascii="黑体" w:hAnsi="黑体" w:eastAsia="黑体" w:cs="黑体"/>
          <w:sz w:val="24"/>
          <w:szCs w:val="24"/>
        </w:rPr>
      </w:pPr>
    </w:p>
    <w:p>
      <w:pPr>
        <w:jc w:val="center"/>
        <w:rPr>
          <w:rFonts w:ascii="黑体" w:hAnsi="黑体" w:eastAsia="黑体" w:cs="黑体"/>
          <w:sz w:val="24"/>
          <w:szCs w:val="24"/>
        </w:rPr>
      </w:pPr>
    </w:p>
    <w:p>
      <w:pPr>
        <w:jc w:val="center"/>
        <w:rPr>
          <w:rFonts w:ascii="黑体" w:hAnsi="黑体" w:eastAsia="黑体" w:cs="黑体"/>
          <w:sz w:val="24"/>
          <w:szCs w:val="24"/>
        </w:rPr>
      </w:pPr>
    </w:p>
    <w:p>
      <w:pPr>
        <w:jc w:val="center"/>
        <w:rPr>
          <w:rFonts w:ascii="黑体" w:hAnsi="黑体" w:eastAsia="黑体" w:cs="黑体"/>
          <w:sz w:val="24"/>
          <w:szCs w:val="24"/>
        </w:rPr>
      </w:pPr>
    </w:p>
    <w:p>
      <w:pPr>
        <w:jc w:val="center"/>
        <w:rPr>
          <w:rFonts w:ascii="黑体" w:hAnsi="黑体" w:eastAsia="黑体" w:cs="黑体"/>
          <w:sz w:val="24"/>
          <w:szCs w:val="24"/>
        </w:rPr>
      </w:pPr>
    </w:p>
    <w:p>
      <w:pPr>
        <w:jc w:val="center"/>
        <w:rPr>
          <w:rFonts w:ascii="黑体" w:hAnsi="黑体" w:eastAsia="黑体" w:cs="黑体"/>
          <w:sz w:val="24"/>
          <w:szCs w:val="24"/>
        </w:rPr>
      </w:pPr>
    </w:p>
    <w:p>
      <w:pPr>
        <w:jc w:val="center"/>
        <w:rPr>
          <w:rFonts w:ascii="黑体" w:hAnsi="黑体" w:eastAsia="黑体" w:cs="黑体"/>
          <w:sz w:val="24"/>
          <w:szCs w:val="24"/>
        </w:rPr>
      </w:pPr>
    </w:p>
    <w:p>
      <w:pPr>
        <w:jc w:val="center"/>
        <w:rPr>
          <w:rFonts w:ascii="黑体" w:hAnsi="黑体" w:eastAsia="黑体" w:cs="黑体"/>
          <w:sz w:val="24"/>
          <w:szCs w:val="24"/>
        </w:rPr>
      </w:pPr>
      <w:r>
        <w:rPr>
          <w:rFonts w:hint="eastAsia" w:ascii="黑体" w:hAnsi="黑体" w:eastAsia="黑体" w:cs="黑体"/>
          <w:sz w:val="24"/>
          <w:szCs w:val="24"/>
        </w:rPr>
        <w:t>武汉纺织大学研究生处制</w:t>
      </w:r>
    </w:p>
    <w:p>
      <w:pPr>
        <w:rPr>
          <w:rFonts w:ascii="Calibri" w:hAnsi="Calibri" w:eastAsia="宋体" w:cs="Times New Roman"/>
          <w:b/>
          <w:bCs/>
          <w:sz w:val="20"/>
        </w:rPr>
      </w:pPr>
    </w:p>
    <w:p>
      <w:pPr>
        <w:rPr>
          <w:rFonts w:ascii="Calibri" w:hAnsi="Calibri" w:eastAsia="宋体" w:cs="Times New Roman"/>
          <w:b/>
          <w:bCs/>
          <w:sz w:val="20"/>
        </w:rPr>
      </w:pPr>
    </w:p>
    <w:p>
      <w:pPr>
        <w:rPr>
          <w:rFonts w:ascii="Calibri" w:hAnsi="Calibri" w:eastAsia="宋体" w:cs="Times New Roman"/>
          <w:b/>
          <w:bCs/>
          <w:sz w:val="20"/>
        </w:rPr>
      </w:pPr>
    </w:p>
    <w:p>
      <w:pPr>
        <w:rPr>
          <w:rFonts w:ascii="Calibri" w:hAnsi="Calibri" w:eastAsia="宋体" w:cs="Times New Roman"/>
          <w:b/>
          <w:bCs/>
          <w:sz w:val="20"/>
        </w:rPr>
      </w:pPr>
    </w:p>
    <w:p/>
    <w:p/>
    <w:p/>
    <w:p>
      <w:pPr>
        <w:rPr>
          <w:rFonts w:hint="eastAsia"/>
        </w:rPr>
      </w:pPr>
    </w:p>
    <w:p>
      <w:pPr>
        <w:pStyle w:val="7"/>
        <w:numPr>
          <w:ilvl w:val="0"/>
          <w:numId w:val="1"/>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引言</w:t>
      </w:r>
    </w:p>
    <w:p>
      <w:p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约束满足问题(Constraint Satisfaction Problem </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 xml:space="preserve"> CSP)是人工智能的一个重要研究方向</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其研究结果在符号推理、系统诊断、真值维护系统、车间作业调度、资源分配和产品配置等问题中有广泛的应用。由于CSP一般都是NP</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hard问题</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为了更好地对其进行求解</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1977年Mackworth将弧相容概念引入到CSP中</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提出了AC</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1算法</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继而又对其进行改进</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提出了AC</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2算法和AC</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3算法</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其中AC</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3算法直到现在还被广泛使用。1986年Mohr利用支持的概念对AC</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3算法进行了改进</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提出了AC</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4算法。</w:t>
      </w:r>
    </w:p>
    <w:p>
      <w:pPr>
        <w:spacing w:line="360" w:lineRule="auto"/>
        <w:ind w:left="42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2001年Bessière等提出AC</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2000算法和AC</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2001算法。后来相继提出了AC</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311</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AC</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312和AC</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313等算法</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它们都是对AC</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3算法的改进。将AC算法用于BT(backtrack)框架之中</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就是目前主流的CSP求解算法BT+MAC。在用BT+MAC算法处理问题之前</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加入一个预处理过程</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可以减小搜索空间</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提高整个算法的效率。上面提到的弧相容算法都可以与BT+MAC相结合</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使整个求解问题的效率得到提高。启发式(heuristic)在问题的求解过程中扮演着十分重要的角色</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常见的启发式有变量启发式和值启发式。应用变量启发式的求解算法可显著提高算法的效率</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使其能更快地找到解或者更早地发现该问题无解</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值启发式则使算法优先在有解可能性大的空间中进行搜索</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避免将不参与解的值赋予变量</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从而达到提高搜索效率的目的。在一般BT+MAC算法中采用的启发式是一种静态启发式策略</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但问题在求解过程中变量与变量的取值对求解的影响会发生变化</w:t>
      </w:r>
      <w:r>
        <w:rPr>
          <w:rFonts w:hint="eastAsia" w:ascii="宋体" w:hAnsi="宋体" w:eastAsia="宋体" w:cs="宋体"/>
          <w:color w:val="000000" w:themeColor="text1"/>
          <w:sz w:val="24"/>
          <w:szCs w:val="24"/>
          <w:lang w:eastAsia="zh-CN"/>
          <w14:textFill>
            <w14:solidFill>
              <w14:schemeClr w14:val="tx1"/>
            </w14:solidFill>
          </w14:textFill>
        </w:rPr>
        <w:t>。</w:t>
      </w:r>
    </w:p>
    <w:p>
      <w:p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因此本文在吸取静态值启发式优点的基础上</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利用预处理阶段和回溯过程相容检查中的有用信息</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提出了一种动态值启发式算法———回溯动态值启发式(Backtrack</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Dynamic</w:t>
      </w: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Value</w:t>
      </w: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 xml:space="preserve">Heuristic </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 xml:space="preserve"> BT</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DVH) 算法</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通过随机问题和标准库(benchmark)测试</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表明BT</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 xml:space="preserve">DVH算法的效率是维持弧相容(Maintaining Arc Consistency </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 xml:space="preserve"> MAC)算法的数倍</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在求解CSP算法上具有很大的优势。</w:t>
      </w:r>
    </w:p>
    <w:p>
      <w:pPr>
        <w:pStyle w:val="7"/>
        <w:numPr>
          <w:ilvl w:val="0"/>
          <w:numId w:val="1"/>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相关工作</w:t>
      </w:r>
    </w:p>
    <w:p>
      <w:pPr>
        <w:spacing w:line="360" w:lineRule="auto"/>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2.1 BT-DVH算法</w:t>
      </w:r>
    </w:p>
    <w:p>
      <w:pPr>
        <w:spacing w:line="240" w:lineRule="auto"/>
        <w:ind w:left="420" w:leftChars="0" w:firstLine="420" w:firstLineChars="0"/>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首先简述BT+MAC算法的执行过程如图2.1所示：</w:t>
      </w:r>
    </w:p>
    <w:p>
      <w:pPr>
        <w:spacing w:line="240" w:lineRule="auto"/>
        <w:jc w:val="center"/>
        <w:rPr>
          <w:rFonts w:hint="eastAsia" w:ascii="黑体" w:hAnsi="黑体" w:eastAsia="黑体" w:cs="黑体"/>
          <w:color w:val="000000" w:themeColor="text1"/>
          <w:sz w:val="21"/>
          <w:szCs w:val="21"/>
          <w:lang w:val="en-US" w:eastAsia="zh-CN"/>
          <w14:textFill>
            <w14:solidFill>
              <w14:schemeClr w14:val="tx1"/>
            </w14:solidFill>
          </w14:textFill>
        </w:rPr>
      </w:pPr>
      <w:r>
        <w:rPr>
          <w:rFonts w:hint="eastAsia" w:ascii="黑体" w:hAnsi="黑体" w:eastAsia="黑体" w:cs="黑体"/>
          <w:color w:val="000000" w:themeColor="text1"/>
          <w:sz w:val="21"/>
          <w:szCs w:val="21"/>
          <w:lang w:val="en-US" w:eastAsia="zh-CN"/>
          <w14:textFill>
            <w14:solidFill>
              <w14:schemeClr w14:val="tx1"/>
            </w14:solidFill>
          </w14:textFill>
        </w:rPr>
        <w:drawing>
          <wp:inline distT="0" distB="0" distL="114300" distR="114300">
            <wp:extent cx="4335145" cy="944245"/>
            <wp:effectExtent l="0" t="0" r="8255" b="635"/>
            <wp:docPr id="2" name="图片 2" descr="184467440725038599281844674407182555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844674407250385992818446744071825551099"/>
                    <pic:cNvPicPr>
                      <a:picLocks noChangeAspect="1"/>
                    </pic:cNvPicPr>
                  </pic:nvPicPr>
                  <pic:blipFill>
                    <a:blip r:embed="rId5"/>
                    <a:srcRect l="-73" t="23783"/>
                    <a:stretch>
                      <a:fillRect/>
                    </a:stretch>
                  </pic:blipFill>
                  <pic:spPr>
                    <a:xfrm rot="10800000" flipH="1">
                      <a:off x="0" y="0"/>
                      <a:ext cx="4335145" cy="944245"/>
                    </a:xfrm>
                    <a:prstGeom prst="rect">
                      <a:avLst/>
                    </a:prstGeom>
                  </pic:spPr>
                </pic:pic>
              </a:graphicData>
            </a:graphic>
          </wp:inline>
        </w:drawing>
      </w:r>
    </w:p>
    <w:p>
      <w:pPr>
        <w:spacing w:line="240" w:lineRule="auto"/>
        <w:ind w:left="420" w:leftChars="0" w:firstLine="420" w:firstLineChars="0"/>
        <w:jc w:val="center"/>
        <w:rPr>
          <w:rFonts w:hint="eastAsia" w:ascii="黑体" w:hAnsi="黑体" w:eastAsia="黑体" w:cs="黑体"/>
          <w:color w:val="000000" w:themeColor="text1"/>
          <w:sz w:val="21"/>
          <w:szCs w:val="21"/>
          <w:lang w:val="en-US" w:eastAsia="zh-CN"/>
          <w14:textFill>
            <w14:solidFill>
              <w14:schemeClr w14:val="tx1"/>
            </w14:solidFill>
          </w14:textFill>
        </w:rPr>
      </w:pPr>
      <w:r>
        <w:rPr>
          <w:rFonts w:hint="eastAsia" w:ascii="黑体" w:hAnsi="黑体" w:eastAsia="黑体" w:cs="黑体"/>
          <w:color w:val="000000" w:themeColor="text1"/>
          <w:sz w:val="21"/>
          <w:szCs w:val="21"/>
          <w:lang w:val="en-US" w:eastAsia="zh-CN"/>
          <w14:textFill>
            <w14:solidFill>
              <w14:schemeClr w14:val="tx1"/>
            </w14:solidFill>
          </w14:textFill>
        </w:rPr>
        <w:t>图2.1 BT+MAC算法的执行流程图</w:t>
      </w:r>
    </w:p>
    <w:p>
      <w:pPr>
        <w:spacing w:line="360" w:lineRule="auto"/>
        <w:ind w:left="42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为</w:t>
      </w:r>
      <w:bookmarkStart w:id="0" w:name="_GoBack"/>
      <w:r>
        <w:rPr>
          <w:rFonts w:hint="eastAsia" w:ascii="宋体" w:hAnsi="宋体" w:eastAsia="宋体" w:cs="宋体"/>
          <w:color w:val="000000" w:themeColor="text1"/>
          <w:sz w:val="24"/>
          <w:szCs w:val="24"/>
          <w:lang w:val="en-US" w:eastAsia="zh-CN"/>
          <w14:textFill>
            <w14:solidFill>
              <w14:schemeClr w14:val="tx1"/>
            </w14:solidFill>
          </w14:textFill>
        </w:rPr>
        <w:t>提高效率，BT-DHV算法在BT+MAC算法的基础上，加入了变量启发式和动态的值启发式。加入变量启发式是为了优先实例化能够尽早发现冲突或者利于减少回溯次数的变量。</w:t>
      </w:r>
    </w:p>
    <w:p>
      <w:pPr>
        <w:spacing w:line="360" w:lineRule="auto"/>
        <w:ind w:left="42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BT-DHV算法执行过程中需要输入一个CSP，最后输出一个可行解或者无解退出。pre_process()是一个预处理过程，一般使用SAC算法，该算法可以剔除冗余值，缩短算法的执行时间。在实例化开始前，调用getvariable()函数和getvalue()函数分别选取一个变量和一个值。保存现场后，对子问题进行相容性检查，目前效率较高的是弧相容技术。为体现BT-DVH算法的优越性，举一个简单的例子，</w:t>
      </w:r>
      <w:bookmarkEnd w:id="0"/>
      <w:r>
        <w:rPr>
          <w:rFonts w:hint="eastAsia" w:ascii="宋体" w:hAnsi="宋体" w:eastAsia="宋体" w:cs="宋体"/>
          <w:color w:val="000000" w:themeColor="text1"/>
          <w:sz w:val="24"/>
          <w:szCs w:val="24"/>
          <w:lang w:val="en-US" w:eastAsia="zh-CN"/>
          <w14:textFill>
            <w14:solidFill>
              <w14:schemeClr w14:val="tx1"/>
            </w14:solidFill>
          </w14:textFill>
        </w:rPr>
        <w:t>分别用BT-DVH算法和传统的BT+MAC算法求解，比较它们的回溯次数。</w:t>
      </w:r>
    </w:p>
    <w:p>
      <w:pPr>
        <w:spacing w:line="360" w:lineRule="auto"/>
        <w:ind w:left="420" w:leftChars="0" w:firstLine="420" w:firstLineChars="0"/>
        <w:jc w:val="center"/>
      </w:pPr>
      <w:r>
        <w:drawing>
          <wp:inline distT="0" distB="0" distL="114300" distR="114300">
            <wp:extent cx="2412365" cy="1702435"/>
            <wp:effectExtent l="0" t="0" r="10795" b="44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2412365" cy="1702435"/>
                    </a:xfrm>
                    <a:prstGeom prst="rect">
                      <a:avLst/>
                    </a:prstGeom>
                    <a:noFill/>
                    <a:ln>
                      <a:noFill/>
                    </a:ln>
                  </pic:spPr>
                </pic:pic>
              </a:graphicData>
            </a:graphic>
          </wp:inline>
        </w:drawing>
      </w:r>
    </w:p>
    <w:p>
      <w:pPr>
        <w:spacing w:line="360" w:lineRule="auto"/>
        <w:ind w:left="420" w:leftChars="0" w:firstLine="420" w:firstLineChars="0"/>
        <w:jc w:val="center"/>
        <w:rPr>
          <w:rFonts w:hint="eastAsia" w:ascii="黑体" w:hAnsi="黑体" w:eastAsia="黑体" w:cs="黑体"/>
          <w:lang w:val="en-US" w:eastAsia="zh-CN"/>
        </w:rPr>
      </w:pPr>
      <w:r>
        <w:rPr>
          <w:rFonts w:hint="eastAsia" w:ascii="黑体" w:hAnsi="黑体" w:eastAsia="黑体" w:cs="黑体"/>
          <w:lang w:val="en-US" w:eastAsia="zh-CN"/>
        </w:rPr>
        <w:t>图2.2 一个CSP</w:t>
      </w:r>
    </w:p>
    <w:p>
      <w:pPr>
        <w:spacing w:line="360" w:lineRule="auto"/>
        <w:ind w:left="42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如图2.2所示为一个CSP，X1，X2，X3的值域都是{1，2，3}。约束C1是(1，1)，(1，2)，(2，2);约束C2是(3，1)，(3，2);约束C3是(1，3)。</w:t>
      </w:r>
    </w:p>
    <w:p>
      <w:pPr>
        <w:spacing w:line="360" w:lineRule="auto"/>
        <w:ind w:left="420" w:leftChars="0" w:firstLine="420" w:firstLineChars="0"/>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按照BT-DVH算法，计算出的turnups分别：(X1，1)=3，(X1，2)=1，(X1，3)=0;(X2，1)=1，(X2，2)=2，(X2，3)=2;(X3，1)=1，(X3，2)=1，(X3，3)=1。在变量X1中，由于值3的turnups最小，则先把X1实例化为3，再把X2实例化为turnups值最小的1，同理X3也实例化为1。这样就得到了该CSP的解{3，1，1}。在此过程中，回溯次数为0。如果按照传统的BT+MAC算法，X1实例化为1，X2和X3都只能实例化为3，则导致冲突，产生了回溯，直到最后得出解{2，1，1}，回溯次数为2。由此可见，BT-DVH算法比传统的BT+MAC算法具有更少的回溯次数和更高的效率。</w:t>
      </w:r>
    </w:p>
    <w:p>
      <w:pPr>
        <w:spacing w:line="360" w:lineRule="auto"/>
        <w:jc w:val="both"/>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2.2 非二元CSP转换成二元CSP</w:t>
      </w:r>
    </w:p>
    <w:p>
      <w:pPr>
        <w:spacing w:line="360" w:lineRule="auto"/>
        <w:ind w:left="420" w:leftChars="0" w:firstLine="420" w:firstLineChars="0"/>
        <w:jc w:val="both"/>
        <w:rPr>
          <w:rFonts w:hint="default" w:ascii="宋体" w:hAnsi="宋体" w:eastAsia="宋体" w:cs="宋体"/>
          <w:color w:val="000000" w:themeColor="text1"/>
          <w:sz w:val="24"/>
          <w:szCs w:val="24"/>
          <w:lang w:val="en-US" w:eastAsia="zh-CN"/>
          <w14:textFill>
            <w14:solidFill>
              <w14:schemeClr w14:val="tx1"/>
            </w14:solidFill>
          </w14:textFill>
        </w:rPr>
      </w:pPr>
      <w:r>
        <w:rPr>
          <w:rFonts w:hint="default" w:ascii="宋体" w:hAnsi="宋体" w:eastAsia="宋体" w:cs="宋体"/>
          <w:color w:val="000000" w:themeColor="text1"/>
          <w:sz w:val="24"/>
          <w:szCs w:val="24"/>
          <w:lang w:val="en-US" w:eastAsia="zh-CN"/>
          <w14:textFill>
            <w14:solidFill>
              <w14:schemeClr w14:val="tx1"/>
            </w14:solidFill>
          </w14:textFill>
        </w:rPr>
        <w:t>二元化的优点在于已有大量现成的启发式搜索算法以及当前仅适用于二元CSP的算法(如最小正向检查法)</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这里简述两种转化的方法:对偶图法(dualgraph)和隐藏变量法(hiddenvariable)</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在对偶图转换中</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原始问题中的约束变为新的表示中的变量</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我们把这些表示约束的变量称为c-variable</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而原始的变量仍称为变量</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每个c-variable的论域恰好是满足原始约束的元组的集合</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两个c-variable间存在二元约束</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当且仅当原始约束共享一些变量</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该二元约束要求那些共享变量取相同的值</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见图2.3CSP的对偶图表示中</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有4个c-variableY1</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Y2</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Y4</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每个代表原始问题中的一条3元约束(即子句)</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例如</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c-variableY1对应非二元约束R{X1</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X2</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X6}</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Y1的论域是约束元组集合{(0</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0</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1)</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(1</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1</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1)}</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二元约束强制出现在多于一个c-variable中的变量有相同的值</w:t>
      </w:r>
      <w:r>
        <w:rPr>
          <w:rFonts w:hint="eastAsia" w:ascii="宋体" w:hAnsi="宋体" w:eastAsia="宋体" w:cs="宋体"/>
          <w:color w:val="000000" w:themeColor="text1"/>
          <w:sz w:val="24"/>
          <w:szCs w:val="24"/>
          <w:lang w:val="en-US" w:eastAsia="zh-CN"/>
          <w14:textFill>
            <w14:solidFill>
              <w14:schemeClr w14:val="tx1"/>
            </w14:solidFill>
          </w14:textFill>
        </w:rPr>
        <w:t>。</w:t>
      </w:r>
    </w:p>
    <w:p>
      <w:pPr>
        <w:spacing w:line="240" w:lineRule="auto"/>
        <w:ind w:left="420" w:leftChars="0" w:firstLine="420" w:firstLineChars="0"/>
        <w:jc w:val="center"/>
        <w:rPr>
          <w:rFonts w:hint="eastAsia" w:ascii="黑体" w:hAnsi="黑体" w:eastAsia="黑体" w:cs="黑体"/>
          <w:color w:val="000000" w:themeColor="text1"/>
          <w:sz w:val="21"/>
          <w:szCs w:val="21"/>
          <w:lang w:val="en-US" w:eastAsia="zh-CN"/>
          <w14:textFill>
            <w14:solidFill>
              <w14:schemeClr w14:val="tx1"/>
            </w14:solidFill>
          </w14:textFill>
        </w:rPr>
      </w:pPr>
      <w:r>
        <w:drawing>
          <wp:inline distT="0" distB="0" distL="114300" distR="114300">
            <wp:extent cx="3483610" cy="1382395"/>
            <wp:effectExtent l="0" t="0" r="6350" b="444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3483610" cy="1382395"/>
                    </a:xfrm>
                    <a:prstGeom prst="rect">
                      <a:avLst/>
                    </a:prstGeom>
                    <a:noFill/>
                    <a:ln>
                      <a:noFill/>
                    </a:ln>
                  </pic:spPr>
                </pic:pic>
              </a:graphicData>
            </a:graphic>
          </wp:inline>
        </w:drawing>
      </w:r>
    </w:p>
    <w:p>
      <w:pPr>
        <w:spacing w:line="240" w:lineRule="auto"/>
        <w:ind w:left="420" w:leftChars="0" w:firstLine="420" w:firstLineChars="0"/>
        <w:jc w:val="center"/>
        <w:rPr>
          <w:rFonts w:hint="eastAsia" w:ascii="黑体" w:hAnsi="黑体" w:eastAsia="黑体" w:cs="黑体"/>
          <w:color w:val="000000" w:themeColor="text1"/>
          <w:sz w:val="21"/>
          <w:szCs w:val="21"/>
          <w:lang w:val="en-US" w:eastAsia="zh-CN"/>
          <w14:textFill>
            <w14:solidFill>
              <w14:schemeClr w14:val="tx1"/>
            </w14:solidFill>
          </w14:textFill>
        </w:rPr>
      </w:pPr>
      <w:r>
        <w:rPr>
          <w:rFonts w:hint="eastAsia" w:ascii="黑体" w:hAnsi="黑体" w:eastAsia="黑体" w:cs="黑体"/>
          <w:color w:val="000000" w:themeColor="text1"/>
          <w:sz w:val="21"/>
          <w:szCs w:val="21"/>
          <w:lang w:val="en-US" w:eastAsia="zh-CN"/>
          <w14:textFill>
            <w14:solidFill>
              <w14:schemeClr w14:val="tx1"/>
            </w14:solidFill>
          </w14:textFill>
        </w:rPr>
        <w:t>图2.3 由对偶图法产生的二元CSP</w:t>
      </w:r>
    </w:p>
    <w:p>
      <w:pPr>
        <w:spacing w:line="360" w:lineRule="auto"/>
        <w:ind w:left="420" w:leftChars="0" w:firstLine="420" w:firstLineChars="0"/>
        <w:jc w:val="both"/>
        <w:rPr>
          <w:rFonts w:hint="default" w:ascii="宋体" w:hAnsi="宋体" w:eastAsia="宋体" w:cs="宋体"/>
          <w:color w:val="000000" w:themeColor="text1"/>
          <w:sz w:val="24"/>
          <w:szCs w:val="24"/>
          <w:lang w:val="en-US" w:eastAsia="zh-CN"/>
          <w14:textFill>
            <w14:solidFill>
              <w14:schemeClr w14:val="tx1"/>
            </w14:solidFill>
          </w14:textFill>
        </w:rPr>
      </w:pPr>
      <w:r>
        <w:rPr>
          <w:rFonts w:hint="default" w:ascii="宋体" w:hAnsi="宋体" w:eastAsia="宋体" w:cs="宋体"/>
          <w:color w:val="000000" w:themeColor="text1"/>
          <w:sz w:val="24"/>
          <w:szCs w:val="24"/>
          <w:lang w:val="en-US" w:eastAsia="zh-CN"/>
          <w14:textFill>
            <w14:solidFill>
              <w14:schemeClr w14:val="tx1"/>
            </w14:solidFill>
          </w14:textFill>
        </w:rPr>
        <w:t>在隐藏变量表示中</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变量集包括原始问题中所有的变量(它们的域没有改变)加上一个新的隐藏变量h-variable集</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对于原始问题中的每条约束Ci</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增加一个h-variableHi</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Hi的论域由Ci中每个元组的唯一标识符组成</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新的表示只包含二元约束</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构造如下:对于每个h-variableHi</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在Hi和Vars(Ci)中每个变量间施加一条二元约束</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Hi和xk是这样约束的</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Hi中每个值对应于Vars(Ci)中变量的值元组</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则定义了xk的唯一值</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因此</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Hi和xk间的二元约束由xk的唯一值与Hi中每个值组成(注意约束在另一方向不起作用</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xk的一个值可能与Hi的许多值相容)</w:t>
      </w:r>
      <w:r>
        <w:rPr>
          <w:rFonts w:hint="eastAsia" w:ascii="宋体" w:hAnsi="宋体" w:eastAsia="宋体" w:cs="宋体"/>
          <w:color w:val="000000" w:themeColor="text1"/>
          <w:sz w:val="24"/>
          <w:szCs w:val="24"/>
          <w:lang w:val="en-US" w:eastAsia="zh-CN"/>
          <w14:textFill>
            <w14:solidFill>
              <w14:schemeClr w14:val="tx1"/>
            </w14:solidFill>
          </w14:textFill>
        </w:rPr>
        <w:t>。</w:t>
      </w:r>
    </w:p>
    <w:p>
      <w:pPr>
        <w:pStyle w:val="7"/>
        <w:numPr>
          <w:ilvl w:val="0"/>
          <w:numId w:val="1"/>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算法描述（伪代码）</w:t>
      </w:r>
    </w:p>
    <w:p>
      <w:pPr>
        <w:spacing w:line="360" w:lineRule="auto"/>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3.1 CSP回溯法</w:t>
      </w:r>
    </w:p>
    <w:p>
      <w:pPr>
        <w:spacing w:line="360" w:lineRule="auto"/>
        <w:ind w:left="420" w:leftChars="0" w:firstLine="420" w:firstLineChars="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回溯法使用约束函数来消除无效子树的搜索，相当于对解搜索树进行了剪枝处理，因而大大提高了效率。但是，回溯法本质上还是解空间上的深度优先搜索，对大多数问题而言，其时间复杂度仍然是指数级的。回溯法也是一种完备的搜索算法，这意味着，如果问题有解的话，它一定能够找到解。</w:t>
      </w:r>
    </w:p>
    <w:p>
      <w:pPr>
        <w:spacing w:line="360" w:lineRule="auto"/>
        <w:ind w:left="420" w:leftChars="0" w:firstLine="420" w:firstLineChars="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如下为 CSP回溯法的伪代码：</w:t>
      </w:r>
    </w:p>
    <w:p>
      <w:pPr>
        <w:spacing w:line="360" w:lineRule="auto"/>
        <w:ind w:left="420" w:leftChars="0" w:firstLine="420" w:firstLineChars="0"/>
        <w:rPr>
          <w:rFonts w:hint="default" w:ascii="Times New Roman" w:hAnsi="Times New Roman" w:eastAsia="微软雅黑" w:cs="Times New Roman"/>
          <w:color w:val="000000" w:themeColor="text1"/>
          <w:sz w:val="24"/>
          <w:szCs w:val="24"/>
          <w:lang w:val="en-US" w:eastAsia="zh-CN"/>
          <w14:textFill>
            <w14:solidFill>
              <w14:schemeClr w14:val="tx1"/>
            </w14:solidFill>
          </w14:textFill>
        </w:rPr>
      </w:pPr>
      <w:r>
        <w:rPr>
          <w:rFonts w:hint="default" w:ascii="Times New Roman" w:hAnsi="Times New Roman" w:eastAsia="微软雅黑" w:cs="Times New Roman"/>
          <w:color w:val="000000" w:themeColor="text1"/>
          <w:sz w:val="24"/>
          <w:szCs w:val="24"/>
          <w:lang w:val="en-US" w:eastAsia="zh-CN"/>
          <w14:textFill>
            <w14:solidFill>
              <w14:schemeClr w14:val="tx1"/>
            </w14:solidFill>
          </w14:textFill>
        </w:rPr>
        <w:t>def Consistent(Xi</w:t>
      </w: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w:t>
      </w:r>
      <w:r>
        <w:rPr>
          <w:rFonts w:hint="default" w:ascii="Times New Roman" w:hAnsi="Times New Roman" w:eastAsia="微软雅黑" w:cs="Times New Roman"/>
          <w:color w:val="000000" w:themeColor="text1"/>
          <w:sz w:val="24"/>
          <w:szCs w:val="24"/>
          <w:lang w:val="en-US" w:eastAsia="zh-CN"/>
          <w14:textFill>
            <w14:solidFill>
              <w14:schemeClr w14:val="tx1"/>
            </w14:solidFill>
          </w14:textFill>
        </w:rPr>
        <w:t>v(i)):</w:t>
      </w:r>
    </w:p>
    <w:p>
      <w:pPr>
        <w:spacing w:line="360" w:lineRule="auto"/>
        <w:ind w:left="420" w:leftChars="0" w:firstLine="420" w:firstLineChars="0"/>
        <w:rPr>
          <w:rFonts w:hint="default" w:ascii="Times New Roman" w:hAnsi="Times New Roman" w:eastAsia="微软雅黑" w:cs="Times New Roman"/>
          <w:color w:val="000000" w:themeColor="text1"/>
          <w:sz w:val="24"/>
          <w:szCs w:val="24"/>
          <w:lang w:val="en-US" w:eastAsia="zh-CN"/>
          <w14:textFill>
            <w14:solidFill>
              <w14:schemeClr w14:val="tx1"/>
            </w14:solidFill>
          </w14:textFill>
        </w:rPr>
      </w:pP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default" w:ascii="Times New Roman" w:hAnsi="Times New Roman" w:eastAsia="微软雅黑" w:cs="Times New Roman"/>
          <w:color w:val="000000" w:themeColor="text1"/>
          <w:sz w:val="24"/>
          <w:szCs w:val="24"/>
          <w:lang w:val="en-US" w:eastAsia="zh-CN"/>
          <w14:textFill>
            <w14:solidFill>
              <w14:schemeClr w14:val="tx1"/>
            </w14:solidFill>
          </w14:textFill>
        </w:rPr>
        <w:t>for each (Xj ,v(j))∈ Solution:</w:t>
      </w:r>
    </w:p>
    <w:p>
      <w:pPr>
        <w:spacing w:line="360" w:lineRule="auto"/>
        <w:ind w:left="420" w:leftChars="0" w:firstLine="420" w:firstLineChars="0"/>
        <w:rPr>
          <w:rFonts w:hint="default" w:ascii="Times New Roman" w:hAnsi="Times New Roman" w:eastAsia="微软雅黑" w:cs="Times New Roman"/>
          <w:color w:val="000000" w:themeColor="text1"/>
          <w:sz w:val="24"/>
          <w:szCs w:val="24"/>
          <w:lang w:val="en-US" w:eastAsia="zh-CN"/>
          <w14:textFill>
            <w14:solidFill>
              <w14:schemeClr w14:val="tx1"/>
            </w14:solidFill>
          </w14:textFill>
        </w:rPr>
      </w:pP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default" w:ascii="Times New Roman" w:hAnsi="Times New Roman" w:eastAsia="微软雅黑" w:cs="Times New Roman"/>
          <w:color w:val="000000" w:themeColor="text1"/>
          <w:sz w:val="24"/>
          <w:szCs w:val="24"/>
          <w:lang w:val="en-US" w:eastAsia="zh-CN"/>
          <w14:textFill>
            <w14:solidFill>
              <w14:schemeClr w14:val="tx1"/>
            </w14:solidFill>
          </w14:textFill>
        </w:rPr>
        <w:t>if Rij ∈ R and (v(i), v(j)) /∈ Rij :</w:t>
      </w:r>
    </w:p>
    <w:p>
      <w:pPr>
        <w:spacing w:line="360" w:lineRule="auto"/>
        <w:ind w:left="420" w:leftChars="0" w:firstLine="420" w:firstLineChars="0"/>
        <w:rPr>
          <w:rFonts w:hint="default" w:ascii="Times New Roman" w:hAnsi="Times New Roman" w:eastAsia="微软雅黑" w:cs="Times New Roman"/>
          <w:color w:val="000000" w:themeColor="text1"/>
          <w:sz w:val="24"/>
          <w:szCs w:val="24"/>
          <w:lang w:val="en-US" w:eastAsia="zh-CN"/>
          <w14:textFill>
            <w14:solidFill>
              <w14:schemeClr w14:val="tx1"/>
            </w14:solidFill>
          </w14:textFill>
        </w:rPr>
      </w:pP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default" w:ascii="Times New Roman" w:hAnsi="Times New Roman" w:eastAsia="微软雅黑" w:cs="Times New Roman"/>
          <w:color w:val="000000" w:themeColor="text1"/>
          <w:sz w:val="24"/>
          <w:szCs w:val="24"/>
          <w:lang w:val="en-US" w:eastAsia="zh-CN"/>
          <w14:textFill>
            <w14:solidFill>
              <w14:schemeClr w14:val="tx1"/>
            </w14:solidFill>
          </w14:textFill>
        </w:rPr>
        <w:t>return False</w:t>
      </w:r>
    </w:p>
    <w:p>
      <w:pPr>
        <w:spacing w:line="360" w:lineRule="auto"/>
        <w:ind w:left="420" w:leftChars="0" w:firstLine="420" w:firstLineChars="0"/>
        <w:rPr>
          <w:rFonts w:hint="default" w:ascii="Times New Roman" w:hAnsi="Times New Roman" w:eastAsia="微软雅黑" w:cs="Times New Roman"/>
          <w:color w:val="000000" w:themeColor="text1"/>
          <w:sz w:val="24"/>
          <w:szCs w:val="24"/>
          <w:lang w:val="en-US" w:eastAsia="zh-CN"/>
          <w14:textFill>
            <w14:solidFill>
              <w14:schemeClr w14:val="tx1"/>
            </w14:solidFill>
          </w14:textFill>
        </w:rPr>
      </w:pP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default" w:ascii="Times New Roman" w:hAnsi="Times New Roman" w:eastAsia="微软雅黑" w:cs="Times New Roman"/>
          <w:color w:val="000000" w:themeColor="text1"/>
          <w:sz w:val="24"/>
          <w:szCs w:val="24"/>
          <w:lang w:val="en-US" w:eastAsia="zh-CN"/>
          <w14:textFill>
            <w14:solidFill>
              <w14:schemeClr w14:val="tx1"/>
            </w14:solidFill>
          </w14:textFill>
        </w:rPr>
        <w:t xml:space="preserve"> return True</w:t>
      </w:r>
    </w:p>
    <w:p>
      <w:pPr>
        <w:spacing w:line="360" w:lineRule="auto"/>
        <w:ind w:left="420" w:leftChars="0" w:firstLine="420" w:firstLineChars="0"/>
        <w:rPr>
          <w:rFonts w:hint="default" w:ascii="Times New Roman" w:hAnsi="Times New Roman" w:eastAsia="微软雅黑" w:cs="Times New Roman"/>
          <w:color w:val="000000" w:themeColor="text1"/>
          <w:sz w:val="24"/>
          <w:szCs w:val="24"/>
          <w:lang w:val="en-US" w:eastAsia="zh-CN"/>
          <w14:textFill>
            <w14:solidFill>
              <w14:schemeClr w14:val="tx1"/>
            </w14:solidFill>
          </w14:textFill>
        </w:rPr>
      </w:pPr>
    </w:p>
    <w:p>
      <w:pPr>
        <w:spacing w:line="360" w:lineRule="auto"/>
        <w:ind w:left="420" w:leftChars="0" w:firstLine="420" w:firstLineChars="0"/>
        <w:rPr>
          <w:rFonts w:hint="default" w:ascii="Times New Roman" w:hAnsi="Times New Roman" w:eastAsia="微软雅黑" w:cs="Times New Roman"/>
          <w:color w:val="000000" w:themeColor="text1"/>
          <w:sz w:val="24"/>
          <w:szCs w:val="24"/>
          <w:lang w:val="en-US" w:eastAsia="zh-CN"/>
          <w14:textFill>
            <w14:solidFill>
              <w14:schemeClr w14:val="tx1"/>
            </w14:solidFill>
          </w14:textFill>
        </w:rPr>
      </w:pPr>
      <w:r>
        <w:rPr>
          <w:rFonts w:hint="default" w:ascii="Times New Roman" w:hAnsi="Times New Roman" w:eastAsia="微软雅黑" w:cs="Times New Roman"/>
          <w:color w:val="000000" w:themeColor="text1"/>
          <w:sz w:val="24"/>
          <w:szCs w:val="24"/>
          <w:lang w:val="en-US" w:eastAsia="zh-CN"/>
          <w14:textFill>
            <w14:solidFill>
              <w14:schemeClr w14:val="tx1"/>
            </w14:solidFill>
          </w14:textFill>
        </w:rPr>
        <w:t>def Backtracking(V ars):</w:t>
      </w:r>
    </w:p>
    <w:p>
      <w:pPr>
        <w:spacing w:line="360" w:lineRule="auto"/>
        <w:ind w:left="420" w:leftChars="0" w:firstLine="420" w:firstLineChars="0"/>
        <w:rPr>
          <w:rFonts w:hint="default" w:ascii="Times New Roman" w:hAnsi="Times New Roman" w:eastAsia="微软雅黑" w:cs="Times New Roman"/>
          <w:color w:val="000000" w:themeColor="text1"/>
          <w:sz w:val="24"/>
          <w:szCs w:val="24"/>
          <w:lang w:val="en-US" w:eastAsia="zh-CN"/>
          <w14:textFill>
            <w14:solidFill>
              <w14:schemeClr w14:val="tx1"/>
            </w14:solidFill>
          </w14:textFill>
        </w:rPr>
      </w:pP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default" w:ascii="Times New Roman" w:hAnsi="Times New Roman" w:eastAsia="微软雅黑" w:cs="Times New Roman"/>
          <w:color w:val="000000" w:themeColor="text1"/>
          <w:sz w:val="24"/>
          <w:szCs w:val="24"/>
          <w:lang w:val="en-US" w:eastAsia="zh-CN"/>
          <w14:textFill>
            <w14:solidFill>
              <w14:schemeClr w14:val="tx1"/>
            </w14:solidFill>
          </w14:textFill>
        </w:rPr>
        <w:t>Select a variable Xi ∈ V ars</w:t>
      </w:r>
    </w:p>
    <w:p>
      <w:pPr>
        <w:spacing w:line="360" w:lineRule="auto"/>
        <w:ind w:left="420" w:leftChars="0" w:firstLine="420" w:firstLineChars="0"/>
        <w:rPr>
          <w:rFonts w:hint="default" w:ascii="Times New Roman" w:hAnsi="Times New Roman" w:eastAsia="微软雅黑" w:cs="Times New Roman"/>
          <w:color w:val="000000" w:themeColor="text1"/>
          <w:sz w:val="24"/>
          <w:szCs w:val="24"/>
          <w:lang w:val="en-US" w:eastAsia="zh-CN"/>
          <w14:textFill>
            <w14:solidFill>
              <w14:schemeClr w14:val="tx1"/>
            </w14:solidFill>
          </w14:textFill>
        </w:rPr>
      </w:pP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default" w:ascii="Times New Roman" w:hAnsi="Times New Roman" w:eastAsia="微软雅黑" w:cs="Times New Roman"/>
          <w:color w:val="000000" w:themeColor="text1"/>
          <w:sz w:val="24"/>
          <w:szCs w:val="24"/>
          <w:lang w:val="en-US" w:eastAsia="zh-CN"/>
          <w14:textFill>
            <w14:solidFill>
              <w14:schemeClr w14:val="tx1"/>
            </w14:solidFill>
          </w14:textFill>
        </w:rPr>
        <w:t xml:space="preserve"> for each value v(i) ∈ Di:</w:t>
      </w:r>
    </w:p>
    <w:p>
      <w:pPr>
        <w:spacing w:line="360" w:lineRule="auto"/>
        <w:ind w:left="420" w:leftChars="0" w:firstLine="420" w:firstLineChars="0"/>
        <w:rPr>
          <w:rFonts w:hint="default" w:ascii="Times New Roman" w:hAnsi="Times New Roman" w:eastAsia="微软雅黑" w:cs="Times New Roman"/>
          <w:color w:val="000000" w:themeColor="text1"/>
          <w:sz w:val="24"/>
          <w:szCs w:val="24"/>
          <w:lang w:val="en-US" w:eastAsia="zh-CN"/>
          <w14:textFill>
            <w14:solidFill>
              <w14:schemeClr w14:val="tx1"/>
            </w14:solidFill>
          </w14:textFill>
        </w:rPr>
      </w:pP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default" w:ascii="Times New Roman" w:hAnsi="Times New Roman" w:eastAsia="微软雅黑" w:cs="Times New Roman"/>
          <w:color w:val="000000" w:themeColor="text1"/>
          <w:sz w:val="24"/>
          <w:szCs w:val="24"/>
          <w:lang w:val="en-US" w:eastAsia="zh-CN"/>
          <w14:textFill>
            <w14:solidFill>
              <w14:schemeClr w14:val="tx1"/>
            </w14:solidFill>
          </w14:textFill>
        </w:rPr>
        <w:t>if Consistent(Xi, v(i)):</w:t>
      </w:r>
    </w:p>
    <w:p>
      <w:pPr>
        <w:spacing w:line="360" w:lineRule="auto"/>
        <w:ind w:left="420" w:leftChars="0" w:firstLine="420" w:firstLineChars="0"/>
        <w:rPr>
          <w:rFonts w:hint="default" w:ascii="Times New Roman" w:hAnsi="Times New Roman" w:eastAsia="微软雅黑" w:cs="Times New Roman"/>
          <w:color w:val="000000" w:themeColor="text1"/>
          <w:sz w:val="24"/>
          <w:szCs w:val="24"/>
          <w:lang w:val="en-US" w:eastAsia="zh-CN"/>
          <w14:textFill>
            <w14:solidFill>
              <w14:schemeClr w14:val="tx1"/>
            </w14:solidFill>
          </w14:textFill>
        </w:rPr>
      </w:pP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default" w:ascii="Times New Roman" w:hAnsi="Times New Roman" w:eastAsia="微软雅黑" w:cs="Times New Roman"/>
          <w:color w:val="000000" w:themeColor="text1"/>
          <w:sz w:val="24"/>
          <w:szCs w:val="24"/>
          <w:lang w:val="en-US" w:eastAsia="zh-CN"/>
          <w14:textFill>
            <w14:solidFill>
              <w14:schemeClr w14:val="tx1"/>
            </w14:solidFill>
          </w14:textFill>
        </w:rPr>
        <w:t xml:space="preserve"> Solution ← Solution + (Xi, v(i))</w:t>
      </w:r>
    </w:p>
    <w:p>
      <w:pPr>
        <w:spacing w:line="360" w:lineRule="auto"/>
        <w:ind w:left="420" w:leftChars="0" w:firstLine="420" w:firstLineChars="0"/>
        <w:rPr>
          <w:rFonts w:hint="default" w:ascii="Times New Roman" w:hAnsi="Times New Roman" w:eastAsia="微软雅黑" w:cs="Times New Roman"/>
          <w:color w:val="000000" w:themeColor="text1"/>
          <w:sz w:val="24"/>
          <w:szCs w:val="24"/>
          <w:lang w:val="en-US" w:eastAsia="zh-CN"/>
          <w14:textFill>
            <w14:solidFill>
              <w14:schemeClr w14:val="tx1"/>
            </w14:solidFill>
          </w14:textFill>
        </w:rPr>
      </w:pP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i</w:t>
      </w:r>
      <w:r>
        <w:rPr>
          <w:rFonts w:hint="default" w:ascii="Times New Roman" w:hAnsi="Times New Roman" w:eastAsia="微软雅黑" w:cs="Times New Roman"/>
          <w:color w:val="000000" w:themeColor="text1"/>
          <w:sz w:val="24"/>
          <w:szCs w:val="24"/>
          <w:lang w:val="en-US" w:eastAsia="zh-CN"/>
          <w14:textFill>
            <w14:solidFill>
              <w14:schemeClr w14:val="tx1"/>
            </w14:solidFill>
          </w14:textFill>
        </w:rPr>
        <w:t>f</w:t>
      </w: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eastAsia="微软雅黑" w:cs="Times New Roman"/>
          <w:color w:val="000000" w:themeColor="text1"/>
          <w:sz w:val="24"/>
          <w:szCs w:val="24"/>
          <w:lang w:val="en-US" w:eastAsia="zh-CN"/>
          <w14:textFill>
            <w14:solidFill>
              <w14:schemeClr w14:val="tx1"/>
            </w14:solidFill>
          </w14:textFill>
        </w:rPr>
        <w:t>Xi</w:t>
      </w: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eastAsia="微软雅黑" w:cs="Times New Roman"/>
          <w:color w:val="000000" w:themeColor="text1"/>
          <w:sz w:val="24"/>
          <w:szCs w:val="24"/>
          <w:lang w:val="en-US" w:eastAsia="zh-CN"/>
          <w14:textFill>
            <w14:solidFill>
              <w14:schemeClr w14:val="tx1"/>
            </w14:solidFill>
          </w14:textFill>
        </w:rPr>
        <w:t>is the only variable in V ars:</w:t>
      </w:r>
    </w:p>
    <w:p>
      <w:pPr>
        <w:spacing w:line="360" w:lineRule="auto"/>
        <w:ind w:left="420" w:leftChars="0" w:firstLine="420" w:firstLineChars="0"/>
        <w:rPr>
          <w:rFonts w:hint="default" w:ascii="Times New Roman" w:hAnsi="Times New Roman" w:eastAsia="微软雅黑" w:cs="Times New Roman"/>
          <w:color w:val="000000" w:themeColor="text1"/>
          <w:sz w:val="24"/>
          <w:szCs w:val="24"/>
          <w:lang w:val="en-US" w:eastAsia="zh-CN"/>
          <w14:textFill>
            <w14:solidFill>
              <w14:schemeClr w14:val="tx1"/>
            </w14:solidFill>
          </w14:textFill>
        </w:rPr>
      </w:pP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default" w:ascii="Times New Roman" w:hAnsi="Times New Roman" w:eastAsia="微软雅黑" w:cs="Times New Roman"/>
          <w:color w:val="000000" w:themeColor="text1"/>
          <w:sz w:val="24"/>
          <w:szCs w:val="24"/>
          <w:lang w:val="en-US" w:eastAsia="zh-CN"/>
          <w14:textFill>
            <w14:solidFill>
              <w14:schemeClr w14:val="tx1"/>
            </w14:solidFill>
          </w14:textFill>
        </w:rPr>
        <w:t>return True</w:t>
      </w:r>
    </w:p>
    <w:p>
      <w:pPr>
        <w:spacing w:line="360" w:lineRule="auto"/>
        <w:ind w:left="420" w:leftChars="0" w:firstLine="420" w:firstLineChars="0"/>
        <w:rPr>
          <w:rFonts w:hint="default" w:ascii="Times New Roman" w:hAnsi="Times New Roman" w:eastAsia="微软雅黑" w:cs="Times New Roman"/>
          <w:color w:val="000000" w:themeColor="text1"/>
          <w:sz w:val="24"/>
          <w:szCs w:val="24"/>
          <w:lang w:val="en-US" w:eastAsia="zh-CN"/>
          <w14:textFill>
            <w14:solidFill>
              <w14:schemeClr w14:val="tx1"/>
            </w14:solidFill>
          </w14:textFill>
        </w:rPr>
      </w:pP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default" w:ascii="Times New Roman" w:hAnsi="Times New Roman" w:eastAsia="微软雅黑" w:cs="Times New Roman"/>
          <w:color w:val="000000" w:themeColor="text1"/>
          <w:sz w:val="24"/>
          <w:szCs w:val="24"/>
          <w:lang w:val="en-US" w:eastAsia="zh-CN"/>
          <w14:textFill>
            <w14:solidFill>
              <w14:schemeClr w14:val="tx1"/>
            </w14:solidFill>
          </w14:textFill>
        </w:rPr>
        <w:t>else:</w:t>
      </w:r>
    </w:p>
    <w:p>
      <w:pPr>
        <w:spacing w:line="360" w:lineRule="auto"/>
        <w:ind w:left="420" w:leftChars="0" w:firstLine="420" w:firstLineChars="0"/>
        <w:rPr>
          <w:rFonts w:hint="default" w:ascii="Times New Roman" w:hAnsi="Times New Roman" w:eastAsia="微软雅黑" w:cs="Times New Roman"/>
          <w:color w:val="000000" w:themeColor="text1"/>
          <w:sz w:val="24"/>
          <w:szCs w:val="24"/>
          <w:lang w:val="en-US" w:eastAsia="zh-CN"/>
          <w14:textFill>
            <w14:solidFill>
              <w14:schemeClr w14:val="tx1"/>
            </w14:solidFill>
          </w14:textFill>
        </w:rPr>
      </w:pP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default" w:ascii="Times New Roman" w:hAnsi="Times New Roman" w:eastAsia="微软雅黑" w:cs="Times New Roman"/>
          <w:color w:val="000000" w:themeColor="text1"/>
          <w:sz w:val="24"/>
          <w:szCs w:val="24"/>
          <w:lang w:val="en-US" w:eastAsia="zh-CN"/>
          <w14:textFill>
            <w14:solidFill>
              <w14:schemeClr w14:val="tx1"/>
            </w14:solidFill>
          </w14:textFill>
        </w:rPr>
        <w:t>if Backtracking(V ars\{Xi}):</w:t>
      </w:r>
    </w:p>
    <w:p>
      <w:pPr>
        <w:spacing w:line="360" w:lineRule="auto"/>
        <w:ind w:left="420" w:leftChars="0" w:firstLine="420" w:firstLineChars="0"/>
        <w:rPr>
          <w:rFonts w:hint="default" w:ascii="Times New Roman" w:hAnsi="Times New Roman" w:eastAsia="微软雅黑" w:cs="Times New Roman"/>
          <w:color w:val="000000" w:themeColor="text1"/>
          <w:sz w:val="24"/>
          <w:szCs w:val="24"/>
          <w:lang w:val="en-US" w:eastAsia="zh-CN"/>
          <w14:textFill>
            <w14:solidFill>
              <w14:schemeClr w14:val="tx1"/>
            </w14:solidFill>
          </w14:textFill>
        </w:rPr>
      </w:pP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default" w:ascii="Times New Roman" w:hAnsi="Times New Roman" w:eastAsia="微软雅黑" w:cs="Times New Roman"/>
          <w:color w:val="000000" w:themeColor="text1"/>
          <w:sz w:val="24"/>
          <w:szCs w:val="24"/>
          <w:lang w:val="en-US" w:eastAsia="zh-CN"/>
          <w14:textFill>
            <w14:solidFill>
              <w14:schemeClr w14:val="tx1"/>
            </w14:solidFill>
          </w14:textFill>
        </w:rPr>
        <w:t xml:space="preserve"> return True</w:t>
      </w:r>
    </w:p>
    <w:p>
      <w:pPr>
        <w:spacing w:line="360" w:lineRule="auto"/>
        <w:ind w:left="420" w:leftChars="0" w:firstLine="420" w:firstLineChars="0"/>
        <w:rPr>
          <w:rFonts w:hint="default" w:ascii="Times New Roman" w:hAnsi="Times New Roman" w:eastAsia="微软雅黑" w:cs="Times New Roman"/>
          <w:color w:val="000000" w:themeColor="text1"/>
          <w:sz w:val="24"/>
          <w:szCs w:val="24"/>
          <w:lang w:val="en-US" w:eastAsia="zh-CN"/>
          <w14:textFill>
            <w14:solidFill>
              <w14:schemeClr w14:val="tx1"/>
            </w14:solidFill>
          </w14:textFill>
        </w:rPr>
      </w:pP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default" w:ascii="Times New Roman" w:hAnsi="Times New Roman" w:eastAsia="微软雅黑" w:cs="Times New Roman"/>
          <w:color w:val="000000" w:themeColor="text1"/>
          <w:sz w:val="24"/>
          <w:szCs w:val="24"/>
          <w:lang w:val="en-US" w:eastAsia="zh-CN"/>
          <w14:textFill>
            <w14:solidFill>
              <w14:schemeClr w14:val="tx1"/>
            </w14:solidFill>
          </w14:textFill>
        </w:rPr>
        <w:t>else:</w:t>
      </w:r>
    </w:p>
    <w:p>
      <w:pPr>
        <w:spacing w:line="360" w:lineRule="auto"/>
        <w:ind w:left="420" w:leftChars="0" w:firstLine="420" w:firstLineChars="0"/>
        <w:rPr>
          <w:rFonts w:hint="default" w:ascii="Times New Roman" w:hAnsi="Times New Roman" w:eastAsia="微软雅黑" w:cs="Times New Roman"/>
          <w:color w:val="000000" w:themeColor="text1"/>
          <w:sz w:val="24"/>
          <w:szCs w:val="24"/>
          <w:lang w:val="en-US" w:eastAsia="zh-CN"/>
          <w14:textFill>
            <w14:solidFill>
              <w14:schemeClr w14:val="tx1"/>
            </w14:solidFill>
          </w14:textFill>
        </w:rPr>
      </w:pP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default" w:ascii="Times New Roman" w:hAnsi="Times New Roman" w:eastAsia="微软雅黑" w:cs="Times New Roman"/>
          <w:color w:val="000000" w:themeColor="text1"/>
          <w:sz w:val="24"/>
          <w:szCs w:val="24"/>
          <w:lang w:val="en-US" w:eastAsia="zh-CN"/>
          <w14:textFill>
            <w14:solidFill>
              <w14:schemeClr w14:val="tx1"/>
            </w14:solidFill>
          </w14:textFill>
        </w:rPr>
        <w:t>Solution ← Solution \ (Xi, v(i))</w:t>
      </w:r>
    </w:p>
    <w:p>
      <w:pPr>
        <w:spacing w:line="360" w:lineRule="auto"/>
        <w:ind w:left="420" w:leftChars="0" w:firstLine="420" w:firstLineChars="0"/>
        <w:rPr>
          <w:rFonts w:hint="default" w:ascii="Times New Roman" w:hAnsi="Times New Roman" w:eastAsia="微软雅黑" w:cs="Times New Roman"/>
          <w:color w:val="000000" w:themeColor="text1"/>
          <w:sz w:val="24"/>
          <w:szCs w:val="24"/>
          <w:lang w:val="en-US" w:eastAsia="zh-CN"/>
          <w14:textFill>
            <w14:solidFill>
              <w14:schemeClr w14:val="tx1"/>
            </w14:solidFill>
          </w14:textFill>
        </w:rPr>
      </w:pP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default" w:ascii="Times New Roman" w:hAnsi="Times New Roman" w:eastAsia="微软雅黑" w:cs="Times New Roman"/>
          <w:color w:val="000000" w:themeColor="text1"/>
          <w:sz w:val="24"/>
          <w:szCs w:val="24"/>
          <w:lang w:val="en-US" w:eastAsia="zh-CN"/>
          <w14:textFill>
            <w14:solidFill>
              <w14:schemeClr w14:val="tx1"/>
            </w14:solidFill>
          </w14:textFill>
        </w:rPr>
        <w:t xml:space="preserve"> return False</w:t>
      </w:r>
    </w:p>
    <w:p>
      <w:pPr>
        <w:spacing w:line="360" w:lineRule="auto"/>
        <w:ind w:left="420" w:leftChars="0" w:firstLine="420" w:firstLineChars="0"/>
        <w:rPr>
          <w:rFonts w:hint="default" w:ascii="Times New Roman" w:hAnsi="Times New Roman" w:eastAsia="微软雅黑" w:cs="Times New Roman"/>
          <w:color w:val="000000" w:themeColor="text1"/>
          <w:sz w:val="24"/>
          <w:szCs w:val="24"/>
          <w:lang w:val="en-US" w:eastAsia="zh-CN"/>
          <w14:textFill>
            <w14:solidFill>
              <w14:schemeClr w14:val="tx1"/>
            </w14:solidFill>
          </w14:textFill>
        </w:rPr>
      </w:pPr>
    </w:p>
    <w:p>
      <w:pPr>
        <w:spacing w:line="360" w:lineRule="auto"/>
        <w:ind w:left="420" w:leftChars="0" w:firstLine="420" w:firstLineChars="0"/>
        <w:rPr>
          <w:rFonts w:hint="default" w:ascii="Times New Roman" w:hAnsi="Times New Roman" w:eastAsia="微软雅黑" w:cs="Times New Roman"/>
          <w:color w:val="000000" w:themeColor="text1"/>
          <w:sz w:val="24"/>
          <w:szCs w:val="24"/>
          <w:lang w:val="en-US" w:eastAsia="zh-CN"/>
          <w14:textFill>
            <w14:solidFill>
              <w14:schemeClr w14:val="tx1"/>
            </w14:solidFill>
          </w14:textFill>
        </w:rPr>
      </w:pPr>
      <w:r>
        <w:rPr>
          <w:rFonts w:hint="default" w:ascii="Times New Roman" w:hAnsi="Times New Roman" w:eastAsia="微软雅黑" w:cs="Times New Roman"/>
          <w:color w:val="000000" w:themeColor="text1"/>
          <w:sz w:val="24"/>
          <w:szCs w:val="24"/>
          <w:lang w:val="en-US" w:eastAsia="zh-CN"/>
          <w14:textFill>
            <w14:solidFill>
              <w14:schemeClr w14:val="tx1"/>
            </w14:solidFill>
          </w14:textFill>
        </w:rPr>
        <w:t>def CSP-BT():</w:t>
      </w:r>
    </w:p>
    <w:p>
      <w:pPr>
        <w:spacing w:line="360" w:lineRule="auto"/>
        <w:ind w:left="420" w:leftChars="0" w:firstLine="420" w:firstLineChars="0"/>
        <w:rPr>
          <w:rFonts w:hint="default" w:ascii="Times New Roman" w:hAnsi="Times New Roman" w:eastAsia="微软雅黑" w:cs="Times New Roman"/>
          <w:color w:val="000000" w:themeColor="text1"/>
          <w:sz w:val="24"/>
          <w:szCs w:val="24"/>
          <w:lang w:val="en-US" w:eastAsia="zh-CN"/>
          <w14:textFill>
            <w14:solidFill>
              <w14:schemeClr w14:val="tx1"/>
            </w14:solidFill>
          </w14:textFill>
        </w:rPr>
      </w:pP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default" w:ascii="Times New Roman" w:hAnsi="Times New Roman" w:eastAsia="微软雅黑" w:cs="Times New Roman"/>
          <w:color w:val="000000" w:themeColor="text1"/>
          <w:sz w:val="24"/>
          <w:szCs w:val="24"/>
          <w:lang w:val="en-US" w:eastAsia="zh-CN"/>
          <w14:textFill>
            <w14:solidFill>
              <w14:schemeClr w14:val="tx1"/>
            </w14:solidFill>
          </w14:textFill>
        </w:rPr>
        <w:t>Solution ← ∅</w:t>
      </w:r>
    </w:p>
    <w:p>
      <w:pPr>
        <w:spacing w:line="360" w:lineRule="auto"/>
        <w:ind w:left="420" w:leftChars="0" w:firstLine="420" w:firstLineChars="0"/>
        <w:rPr>
          <w:rFonts w:hint="default" w:ascii="Times New Roman" w:hAnsi="Times New Roman" w:eastAsia="微软雅黑" w:cs="Times New Roman"/>
          <w:color w:val="000000" w:themeColor="text1"/>
          <w:sz w:val="24"/>
          <w:szCs w:val="24"/>
          <w:lang w:val="en-US" w:eastAsia="zh-CN"/>
          <w14:textFill>
            <w14:solidFill>
              <w14:schemeClr w14:val="tx1"/>
            </w14:solidFill>
          </w14:textFill>
        </w:rPr>
      </w:pPr>
      <w:r>
        <w:rPr>
          <w:rFonts w:hint="eastAsia" w:ascii="Times New Roman" w:hAnsi="Times New Roman" w:eastAsia="微软雅黑" w:cs="Times New Roman"/>
          <w:color w:val="000000" w:themeColor="text1"/>
          <w:sz w:val="24"/>
          <w:szCs w:val="24"/>
          <w:lang w:val="en-US" w:eastAsia="zh-CN"/>
          <w14:textFill>
            <w14:solidFill>
              <w14:schemeClr w14:val="tx1"/>
            </w14:solidFill>
          </w14:textFill>
        </w:rPr>
        <w:tab/>
      </w:r>
      <w:r>
        <w:rPr>
          <w:rFonts w:hint="default" w:ascii="Times New Roman" w:hAnsi="Times New Roman" w:eastAsia="微软雅黑" w:cs="Times New Roman"/>
          <w:color w:val="000000" w:themeColor="text1"/>
          <w:sz w:val="24"/>
          <w:szCs w:val="24"/>
          <w:lang w:val="en-US" w:eastAsia="zh-CN"/>
          <w14:textFill>
            <w14:solidFill>
              <w14:schemeClr w14:val="tx1"/>
            </w14:solidFill>
          </w14:textFill>
        </w:rPr>
        <w:t>return Backtracking(X)</w:t>
      </w:r>
    </w:p>
    <w:p>
      <w:pPr>
        <w:spacing w:line="360" w:lineRule="auto"/>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3.2  AC-3算法</w:t>
      </w:r>
    </w:p>
    <w:p>
      <w:pPr>
        <w:spacing w:line="360" w:lineRule="auto"/>
        <w:ind w:left="420" w:leftChars="0" w:firstLine="420" w:firstLineChars="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AC-1 算法比较低效，每次值域更新后，需要重新检查所有的弧。实际上，只需要重新检查所有与之相关的弧。</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AC-3算法则</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是一种约束传播算法，即在得到约束条件和值域的情况下，算出所有变量满足约束条件的取值范围。AC-3算法能够处理的只有二元约束，即弧相容的情况，或者说在约束条件中任何一个约束条件都只包含了两个</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以</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下的变量。</w:t>
      </w:r>
    </w:p>
    <w:p>
      <w:pPr>
        <w:spacing w:line="360" w:lineRule="auto"/>
        <w:ind w:left="420" w:leftChars="0" w:firstLine="420" w:firstLineChars="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如下为</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AC-3 算法的伪代码</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w:t>
      </w:r>
    </w:p>
    <w:p>
      <w:pPr>
        <w:spacing w:line="360" w:lineRule="auto"/>
        <w:ind w:left="420" w:leftChars="0" w:firstLine="420" w:firstLineChars="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def ArcConsistent(Xi,Xj ):</w:t>
      </w:r>
    </w:p>
    <w:p>
      <w:pPr>
        <w:spacing w:line="360" w:lineRule="auto"/>
        <w:ind w:left="840" w:leftChars="0" w:firstLine="420" w:firstLineChars="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Changed ← False</w:t>
      </w:r>
    </w:p>
    <w:p>
      <w:pPr>
        <w:spacing w:line="360" w:lineRule="auto"/>
        <w:ind w:left="840" w:leftChars="0" w:firstLine="420" w:firstLineChars="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for each v(i) ∈ Di:</w:t>
      </w:r>
    </w:p>
    <w:p>
      <w:pPr>
        <w:spacing w:line="360" w:lineRule="auto"/>
        <w:ind w:left="1260" w:leftChars="0" w:firstLine="420" w:firstLineChars="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Found ← F alse</w:t>
      </w:r>
    </w:p>
    <w:p>
      <w:pPr>
        <w:spacing w:line="360" w:lineRule="auto"/>
        <w:ind w:left="1260" w:leftChars="0" w:firstLine="420" w:firstLineChars="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for each v(j) ∈ Dj :</w:t>
      </w:r>
    </w:p>
    <w:p>
      <w:pPr>
        <w:spacing w:line="360" w:lineRule="auto"/>
        <w:ind w:left="1680" w:leftChars="0" w:firstLine="420" w:firstLineChars="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if (v(i), v(j)) ∈ Rij :</w:t>
      </w:r>
    </w:p>
    <w:p>
      <w:pPr>
        <w:spacing w:line="360" w:lineRule="auto"/>
        <w:ind w:left="1680" w:leftChars="0" w:firstLine="420" w:firstLineChars="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Found ← True</w:t>
      </w:r>
    </w:p>
    <w:p>
      <w:pPr>
        <w:spacing w:line="360" w:lineRule="auto"/>
        <w:ind w:left="1680" w:leftChars="0" w:firstLine="420" w:firstLineChars="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break</w:t>
      </w:r>
    </w:p>
    <w:p>
      <w:pPr>
        <w:spacing w:line="360" w:lineRule="auto"/>
        <w:ind w:left="1260" w:leftChars="0" w:firstLine="420" w:firstLineChars="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if not Found:</w:t>
      </w:r>
    </w:p>
    <w:p>
      <w:pPr>
        <w:spacing w:line="360" w:lineRule="auto"/>
        <w:ind w:left="1260" w:leftChars="0" w:firstLine="420" w:firstLineChars="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Di ← Di ← v(i)</w:t>
      </w:r>
    </w:p>
    <w:p>
      <w:pPr>
        <w:spacing w:line="360" w:lineRule="auto"/>
        <w:ind w:left="1260" w:leftChars="0" w:firstLine="420" w:firstLineChars="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Changed ← T rue</w:t>
      </w:r>
    </w:p>
    <w:p>
      <w:pPr>
        <w:spacing w:line="360" w:lineRule="auto"/>
        <w:ind w:left="840" w:leftChars="0" w:firstLine="420" w:firstLineChars="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return Changed</w:t>
      </w:r>
    </w:p>
    <w:p>
      <w:pPr>
        <w:spacing w:line="360" w:lineRule="auto"/>
        <w:ind w:left="840" w:leftChars="0" w:firstLine="420" w:firstLineChars="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p>
    <w:p>
      <w:pPr>
        <w:spacing w:line="360" w:lineRule="auto"/>
        <w:ind w:left="840" w:leftChars="0" w:firstLine="420" w:firstLineChars="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def AC-3():</w:t>
      </w:r>
    </w:p>
    <w:p>
      <w:pPr>
        <w:spacing w:line="360" w:lineRule="auto"/>
        <w:ind w:left="840" w:leftChars="0" w:firstLine="420" w:firstLineChars="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w:t>
      </w:r>
    </w:p>
    <w:p>
      <w:pPr>
        <w:spacing w:line="360" w:lineRule="auto"/>
        <w:ind w:left="840" w:leftChars="0" w:firstLine="420" w:firstLineChars="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while Arcs = ∅:</w:t>
      </w:r>
    </w:p>
    <w:p>
      <w:pPr>
        <w:spacing w:line="360" w:lineRule="auto"/>
        <w:ind w:left="840" w:leftChars="0" w:firstLine="420" w:firstLineChars="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Select and remove (Xi, Xj ) from Arcs</w:t>
      </w:r>
    </w:p>
    <w:p>
      <w:pPr>
        <w:spacing w:line="360" w:lineRule="auto"/>
        <w:ind w:left="840" w:leftChars="0" w:firstLine="420" w:firstLineChars="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if ArcConsisten(Xi,Xj ):</w:t>
      </w:r>
    </w:p>
    <w:p>
      <w:pPr>
        <w:spacing w:line="360" w:lineRule="auto"/>
        <w:ind w:left="840" w:leftChars="0" w:firstLine="420" w:firstLineChars="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if Di = ∅:</w:t>
      </w:r>
    </w:p>
    <w:p>
      <w:pPr>
        <w:spacing w:line="360" w:lineRule="auto"/>
        <w:ind w:left="840" w:leftChars="0" w:firstLine="420" w:firstLineChars="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return F alse</w:t>
      </w:r>
    </w:p>
    <w:p>
      <w:pPr>
        <w:spacing w:line="360" w:lineRule="auto"/>
        <w:ind w:left="840" w:leftChars="0" w:firstLine="420" w:firstLineChars="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else:</w:t>
      </w:r>
    </w:p>
    <w:p>
      <w:pPr>
        <w:spacing w:line="360" w:lineRule="auto"/>
        <w:ind w:left="840" w:leftChars="0" w:firstLine="420" w:firstLineChars="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for each variable Xk ∈ X such that k = j:</w:t>
      </w:r>
    </w:p>
    <w:p>
      <w:pPr>
        <w:spacing w:line="360" w:lineRule="auto"/>
        <w:ind w:left="840" w:leftChars="0" w:firstLine="420" w:firstLineChars="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if Rki ∈ R:</w:t>
      </w:r>
    </w:p>
    <w:p>
      <w:pPr>
        <w:spacing w:line="360" w:lineRule="auto"/>
        <w:ind w:left="840" w:leftChars="0" w:firstLine="420" w:firstLineChars="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Arcs ← Arcs ∪ (Xk, Xi)</w:t>
      </w:r>
    </w:p>
    <w:p>
      <w:pPr>
        <w:spacing w:line="360" w:lineRule="auto"/>
        <w:ind w:left="840" w:leftChars="0" w:firstLine="420" w:firstLineChars="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b/>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return T rue</w:t>
      </w:r>
    </w:p>
    <w:p>
      <w:pPr>
        <w:pStyle w:val="7"/>
        <w:numPr>
          <w:ilvl w:val="0"/>
          <w:numId w:val="1"/>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算法验证（结果与分析）</w:t>
      </w:r>
    </w:p>
    <w:p>
      <w:pPr>
        <w:spacing w:line="360" w:lineRule="auto"/>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4.1 8皇后问题</w:t>
      </w:r>
    </w:p>
    <w:p>
      <w:pPr>
        <w:spacing w:line="360" w:lineRule="auto"/>
        <w:ind w:left="42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8皇后(8-Queens)问题是一个经典的CSP问题。该问题是，在国际象棋棋盘上，如何放置8个皇后，使得任意2个皇后都无法互相攻击对方。换句话说，同一行与同一列上只允许放置1个皇后，同一对角线上至多只能放置1个皇后。如图4.1所示，展示了8皇后问题的一个合法解。</w:t>
      </w:r>
    </w:p>
    <w:p>
      <w:pPr>
        <w:spacing w:line="240" w:lineRule="auto"/>
        <w:ind w:firstLine="420" w:firstLineChars="0"/>
        <w:jc w:val="center"/>
      </w:pPr>
      <w:r>
        <w:drawing>
          <wp:inline distT="0" distB="0" distL="114300" distR="114300">
            <wp:extent cx="2588895" cy="2720975"/>
            <wp:effectExtent l="0" t="0" r="1905" b="698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2588895" cy="2720975"/>
                    </a:xfrm>
                    <a:prstGeom prst="rect">
                      <a:avLst/>
                    </a:prstGeom>
                    <a:noFill/>
                    <a:ln>
                      <a:noFill/>
                    </a:ln>
                  </pic:spPr>
                </pic:pic>
              </a:graphicData>
            </a:graphic>
          </wp:inline>
        </w:drawing>
      </w:r>
    </w:p>
    <w:p>
      <w:pPr>
        <w:spacing w:line="240" w:lineRule="auto"/>
        <w:ind w:firstLine="420" w:firstLineChars="0"/>
        <w:jc w:val="center"/>
        <w:rPr>
          <w:rFonts w:hint="eastAsia" w:ascii="黑体" w:hAnsi="黑体" w:eastAsia="黑体" w:cs="黑体"/>
          <w:lang w:val="en-US" w:eastAsia="zh-CN"/>
        </w:rPr>
      </w:pPr>
      <w:r>
        <w:rPr>
          <w:rFonts w:hint="eastAsia" w:ascii="黑体" w:hAnsi="黑体" w:eastAsia="黑体" w:cs="黑体"/>
          <w:lang w:val="en-US" w:eastAsia="zh-CN"/>
        </w:rPr>
        <w:t>图4.1 8皇后问题运行图</w:t>
      </w:r>
    </w:p>
    <w:p>
      <w:pPr>
        <w:spacing w:line="360" w:lineRule="auto"/>
        <w:ind w:left="420" w:leftChars="0" w:firstLine="420" w:firstLineChars="0"/>
        <w:jc w:val="both"/>
        <w:rPr>
          <w:rFonts w:hint="eastAsia"/>
          <w:sz w:val="24"/>
          <w:szCs w:val="24"/>
          <w:lang w:val="en-US" w:eastAsia="zh-CN"/>
        </w:rPr>
      </w:pPr>
      <w:r>
        <w:rPr>
          <w:rFonts w:hint="eastAsia"/>
          <w:sz w:val="24"/>
          <w:szCs w:val="24"/>
          <w:lang w:val="en-US" w:eastAsia="zh-CN"/>
        </w:rPr>
        <w:t>分析：以四皇后为例分析，4皇后CSP回溯法执行示意图如图4.2所示。在该图中，被大圆圈框住的节点表示回溯法找到的一个解 X = {X1 = 2, X2 = 4, X3 = 1, X4 = 3}。此外，图中还标注了算法访问的总节点个数、约束检测函数的总执行次数以及每个节点的约束检测次数。</w:t>
      </w:r>
    </w:p>
    <w:p>
      <w:pPr>
        <w:spacing w:line="360" w:lineRule="auto"/>
        <w:ind w:left="420" w:leftChars="0" w:firstLine="420" w:firstLineChars="0"/>
        <w:jc w:val="both"/>
        <w:rPr>
          <w:rFonts w:hint="default"/>
          <w:sz w:val="24"/>
          <w:szCs w:val="24"/>
          <w:lang w:val="en-US" w:eastAsia="zh-CN"/>
        </w:rPr>
      </w:pPr>
      <w:r>
        <w:rPr>
          <w:rFonts w:hint="default"/>
          <w:sz w:val="24"/>
          <w:szCs w:val="24"/>
          <w:lang w:val="en-US" w:eastAsia="zh-CN"/>
        </w:rPr>
        <w:t>八皇后问题算法思路分析：</w:t>
      </w:r>
    </w:p>
    <w:p>
      <w:pPr>
        <w:spacing w:line="360" w:lineRule="auto"/>
        <w:ind w:left="420" w:leftChars="0" w:firstLine="420" w:firstLineChars="0"/>
        <w:jc w:val="both"/>
        <w:rPr>
          <w:rFonts w:hint="default"/>
          <w:sz w:val="24"/>
          <w:szCs w:val="24"/>
          <w:lang w:val="en-US" w:eastAsia="zh-CN"/>
        </w:rPr>
      </w:pPr>
      <w:r>
        <w:rPr>
          <w:rFonts w:hint="default"/>
          <w:sz w:val="24"/>
          <w:szCs w:val="24"/>
          <w:lang w:val="en-US" w:eastAsia="zh-CN"/>
        </w:rPr>
        <w:t>(1) 第一个皇后先放第一行第一列；</w:t>
      </w:r>
    </w:p>
    <w:p>
      <w:pPr>
        <w:spacing w:line="360" w:lineRule="auto"/>
        <w:ind w:left="420" w:leftChars="0" w:firstLine="420" w:firstLineChars="0"/>
        <w:jc w:val="both"/>
        <w:rPr>
          <w:rFonts w:hint="default"/>
          <w:sz w:val="24"/>
          <w:szCs w:val="24"/>
          <w:lang w:val="en-US" w:eastAsia="zh-CN"/>
        </w:rPr>
      </w:pPr>
      <w:r>
        <w:rPr>
          <w:rFonts w:hint="default"/>
          <w:sz w:val="24"/>
          <w:szCs w:val="24"/>
          <w:lang w:val="en-US" w:eastAsia="zh-CN"/>
        </w:rPr>
        <w:t>(2) 第二个皇后放在第二行第一列、然后判断是否OK，如果不OK，继续放在第二列、第三列、依次把所有列都放完，找到一个合适；</w:t>
      </w:r>
    </w:p>
    <w:p>
      <w:pPr>
        <w:spacing w:line="360" w:lineRule="auto"/>
        <w:ind w:left="420" w:leftChars="0" w:firstLine="420" w:firstLineChars="0"/>
        <w:jc w:val="both"/>
        <w:rPr>
          <w:rFonts w:hint="default"/>
          <w:sz w:val="24"/>
          <w:szCs w:val="24"/>
          <w:lang w:val="en-US" w:eastAsia="zh-CN"/>
        </w:rPr>
      </w:pPr>
      <w:r>
        <w:rPr>
          <w:rFonts w:hint="default"/>
          <w:sz w:val="24"/>
          <w:szCs w:val="24"/>
          <w:lang w:val="en-US" w:eastAsia="zh-CN"/>
        </w:rPr>
        <w:t>(3) 继续第三个皇后，还是第一列、第二列.......直到第8个皇后也能放在一个不冲突的位置，算是找到了一个正确解；</w:t>
      </w:r>
    </w:p>
    <w:p>
      <w:pPr>
        <w:spacing w:line="360" w:lineRule="auto"/>
        <w:ind w:left="420" w:leftChars="0" w:firstLine="420" w:firstLineChars="0"/>
        <w:jc w:val="both"/>
        <w:rPr>
          <w:rFonts w:hint="default"/>
          <w:sz w:val="24"/>
          <w:szCs w:val="24"/>
          <w:lang w:val="en-US" w:eastAsia="zh-CN"/>
        </w:rPr>
      </w:pPr>
      <w:r>
        <w:rPr>
          <w:rFonts w:hint="default"/>
          <w:sz w:val="24"/>
          <w:szCs w:val="24"/>
          <w:lang w:val="en-US" w:eastAsia="zh-CN"/>
        </w:rPr>
        <w:t>(4) 当得到一个正确解时，在栈回退到上一个栈时，就会开始回溯，即将第一个皇后，放到第一列的所有正确解，全部得到.</w:t>
      </w:r>
    </w:p>
    <w:p>
      <w:pPr>
        <w:spacing w:line="360" w:lineRule="auto"/>
        <w:ind w:left="420" w:leftChars="0" w:firstLine="420" w:firstLineChars="0"/>
        <w:jc w:val="both"/>
        <w:rPr>
          <w:rFonts w:hint="default"/>
          <w:sz w:val="24"/>
          <w:szCs w:val="24"/>
          <w:lang w:val="en-US" w:eastAsia="zh-CN"/>
        </w:rPr>
      </w:pPr>
      <w:r>
        <w:rPr>
          <w:rFonts w:hint="default"/>
          <w:sz w:val="24"/>
          <w:szCs w:val="24"/>
          <w:lang w:val="en-US" w:eastAsia="zh-CN"/>
        </w:rPr>
        <w:t>(5) 然后回头继续第一个皇后放第二列，后面继续循环执行1,2,3,4的步骤。</w:t>
      </w:r>
    </w:p>
    <w:p>
      <w:pPr>
        <w:spacing w:line="360" w:lineRule="auto"/>
        <w:ind w:left="420" w:leftChars="0" w:firstLine="420" w:firstLineChars="0"/>
        <w:jc w:val="center"/>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3592830" cy="3128645"/>
            <wp:effectExtent l="0" t="0" r="3810" b="10795"/>
            <wp:docPr id="10" name="图片 10" descr="66488974018446744071683435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66488974018446744071683435002"/>
                    <pic:cNvPicPr>
                      <a:picLocks noChangeAspect="1"/>
                    </pic:cNvPicPr>
                  </pic:nvPicPr>
                  <pic:blipFill>
                    <a:blip r:embed="rId9"/>
                    <a:stretch>
                      <a:fillRect/>
                    </a:stretch>
                  </pic:blipFill>
                  <pic:spPr>
                    <a:xfrm>
                      <a:off x="0" y="0"/>
                      <a:ext cx="3592830" cy="3128645"/>
                    </a:xfrm>
                    <a:prstGeom prst="rect">
                      <a:avLst/>
                    </a:prstGeom>
                  </pic:spPr>
                </pic:pic>
              </a:graphicData>
            </a:graphic>
          </wp:inline>
        </w:drawing>
      </w:r>
    </w:p>
    <w:p>
      <w:pPr>
        <w:spacing w:line="360" w:lineRule="auto"/>
        <w:ind w:left="420" w:leftChars="0" w:firstLine="42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图4.2 4皇后CSP回溯法执行示意图</w:t>
      </w:r>
    </w:p>
    <w:p>
      <w:pPr>
        <w:spacing w:line="360" w:lineRule="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4.2 9×9数独游戏</w:t>
      </w:r>
    </w:p>
    <w:p>
      <w:pPr>
        <w:spacing w:line="360" w:lineRule="auto"/>
        <w:ind w:left="42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数独游戏它的每一行或每一列或每个 3 × 3方块内的所有变量必须取不同的值。如图4.3所示，展示了一个典型的数独游戏。左图表示数独游戏的初始状态，右图表示该数独游戏的目标状态或解状态。</w:t>
      </w:r>
    </w:p>
    <w:p>
      <w:pPr>
        <w:spacing w:line="240" w:lineRule="auto"/>
        <w:jc w:val="both"/>
        <w:rPr>
          <w:rFonts w:hint="eastAsia" w:ascii="黑体" w:hAnsi="黑体" w:eastAsia="黑体" w:cs="黑体"/>
          <w:sz w:val="24"/>
          <w:szCs w:val="24"/>
        </w:rPr>
      </w:pPr>
      <w:r>
        <w:drawing>
          <wp:inline distT="0" distB="0" distL="114300" distR="114300">
            <wp:extent cx="2590800" cy="2722880"/>
            <wp:effectExtent l="0" t="0" r="0" b="508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0"/>
                    <a:stretch>
                      <a:fillRect/>
                    </a:stretch>
                  </pic:blipFill>
                  <pic:spPr>
                    <a:xfrm>
                      <a:off x="0" y="0"/>
                      <a:ext cx="2590800" cy="2722880"/>
                    </a:xfrm>
                    <a:prstGeom prst="rect">
                      <a:avLst/>
                    </a:prstGeom>
                    <a:noFill/>
                    <a:ln>
                      <a:noFill/>
                    </a:ln>
                  </pic:spPr>
                </pic:pic>
              </a:graphicData>
            </a:graphic>
          </wp:inline>
        </w:drawing>
      </w:r>
      <w:r>
        <w:rPr>
          <w:rFonts w:hint="eastAsia"/>
          <w:lang w:val="en-US" w:eastAsia="zh-CN"/>
        </w:rPr>
        <w:t xml:space="preserve"> </w:t>
      </w:r>
      <w:r>
        <w:rPr>
          <w:rFonts w:hint="eastAsia" w:ascii="黑体" w:hAnsi="黑体" w:eastAsia="黑体" w:cs="黑体"/>
          <w:sz w:val="24"/>
          <w:szCs w:val="24"/>
        </w:rPr>
        <w:drawing>
          <wp:inline distT="0" distB="0" distL="114300" distR="114300">
            <wp:extent cx="2592705" cy="2726055"/>
            <wp:effectExtent l="0" t="0" r="13335"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2592705" cy="2726055"/>
                    </a:xfrm>
                    <a:prstGeom prst="rect">
                      <a:avLst/>
                    </a:prstGeom>
                    <a:noFill/>
                    <a:ln>
                      <a:noFill/>
                    </a:ln>
                  </pic:spPr>
                </pic:pic>
              </a:graphicData>
            </a:graphic>
          </wp:inline>
        </w:drawing>
      </w:r>
    </w:p>
    <w:p>
      <w:pPr>
        <w:spacing w:line="240" w:lineRule="auto"/>
        <w:ind w:firstLine="630" w:firstLineChars="300"/>
        <w:jc w:val="both"/>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（a） 数独游戏的初始状态                 （b）数独游戏的目标状态</w:t>
      </w:r>
    </w:p>
    <w:p>
      <w:pPr>
        <w:spacing w:line="240" w:lineRule="auto"/>
        <w:ind w:left="42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图4.3 9×9数独游戏运行图</w:t>
      </w:r>
    </w:p>
    <w:p>
      <w:pPr>
        <w:spacing w:line="360" w:lineRule="auto"/>
        <w:ind w:left="420"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分析：数独游戏求解过程如下。</w:t>
      </w:r>
    </w:p>
    <w:p>
      <w:pPr>
        <w:spacing w:line="36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根据横列、竖列和方格的限制条件排除各个点不可能的数字，并从1~9将各个可能的数字用小字体逐个写进每个空白的格子。</w:t>
      </w:r>
    </w:p>
    <w:p>
      <w:pPr>
        <w:spacing w:line="360" w:lineRule="auto"/>
        <w:ind w:left="42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(2) 审视第一步骤的结果，如果发现某个空格只有一个数字，即确定该空格为这个数字。并根据该数字审视其相关的横行、竖列和方格，并划除相同的数字。</w:t>
      </w:r>
    </w:p>
    <w:p>
      <w:pPr>
        <w:spacing w:line="36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审视各个横行、竖列和方格中罗列出可能的数字结果，若发现某一个数字在各个横行、竖列或方格中出现的次数仅一次，则可以确定该空格的解为此数字。并根据第二条的方法排除与此空格相关列或方格中相同的数字。</w:t>
      </w:r>
    </w:p>
    <w:p>
      <w:pPr>
        <w:spacing w:line="360" w:lineRule="auto"/>
        <w:ind w:left="42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(4) 审视各个横行、竖列和方格中罗列的各个可能的结果，找出相对称的两个数组合的空格（或3个、4个组合），并确定这两个空格（或3个、4个）的数字只可能为这两个数字，即两个数字在这两个空格的位置可以交换，但不可能到该行、该列或该方格的其他位置。根据此结果可以排除相关列或方格罗列出相关数字的可能，并缩小范围。</w:t>
      </w:r>
    </w:p>
    <w:p>
      <w:pPr>
        <w:spacing w:line="360" w:lineRule="auto"/>
        <w:ind w:left="42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(5) 反复使用2、3、4提到的步骤，逐步得到一个一个空格的解，并将先前罗列的各种可能的结果一个一个排除，使可能的范围越来越小，直至得到最后结果。</w:t>
      </w:r>
    </w:p>
    <w:p>
      <w:pPr>
        <w:pStyle w:val="7"/>
        <w:numPr>
          <w:ilvl w:val="0"/>
          <w:numId w:val="1"/>
        </w:numPr>
        <w:ind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算法应用</w:t>
      </w:r>
    </w:p>
    <w:p>
      <w:p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CSP在许多领域都有着重要的应用，例如人工智能(Artificial</w:t>
      </w: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Intelligence)、运筹学(Operations Reserch)、调度(Scheduling)、供应链管理(Supply Chain</w:t>
      </w: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Management)、图算法(Graph Algorithms)、计算机视觉(Computer Vision)及计算语言学(Computational Linguistics)等。</w:t>
      </w:r>
    </w:p>
    <w:p>
      <w:pPr>
        <w:spacing w:line="360" w:lineRule="auto"/>
        <w:ind w:left="420" w:leftChars="0" w:firstLine="420" w:firstLineChars="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分布式约束满足特别适用于Agent间需要协作的问题</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因为约束是可以很好地表示Agent间行为依赖性的一种形式</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而且分布式约束满足算法的结构就是用来局部化Agent间的通信的</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所以</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很多以协作性为主的多主体系统中的应用问题都可以形式化为分布式约束满足问题</w:t>
      </w:r>
      <w:r>
        <w:rPr>
          <w:rFonts w:hint="eastAsia" w:ascii="宋体" w:hAnsi="宋体" w:eastAsia="宋体" w:cs="宋体"/>
          <w:color w:val="000000" w:themeColor="text1"/>
          <w:sz w:val="24"/>
          <w:szCs w:val="24"/>
          <w:lang w:eastAsia="zh-CN"/>
          <w14:textFill>
            <w14:solidFill>
              <w14:schemeClr w14:val="tx1"/>
            </w14:solidFill>
          </w14:textFill>
        </w:rPr>
        <w:t>。</w:t>
      </w:r>
    </w:p>
    <w:p>
      <w:pPr>
        <w:spacing w:line="360" w:lineRule="auto"/>
        <w:ind w:left="420" w:leftChars="0" w:firstLine="420" w:firstLineChars="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分布式约束满足的另一个应用领域是由多个单一相同Agent构成的网络</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比如分布式传感网络</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为了解决分布式传感网络中的有限资源和实时需求的限制</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使用资源低开销和高实时性的分布式算法是相当必要的</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因此</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可将这类问题映射成分布式约束满足问题进行求解</w:t>
      </w:r>
      <w:r>
        <w:rPr>
          <w:rFonts w:hint="eastAsia" w:ascii="宋体" w:hAnsi="宋体" w:eastAsia="宋体" w:cs="宋体"/>
          <w:color w:val="000000" w:themeColor="text1"/>
          <w:sz w:val="24"/>
          <w:szCs w:val="24"/>
          <w:lang w:eastAsia="zh-CN"/>
          <w14:textFill>
            <w14:solidFill>
              <w14:schemeClr w14:val="tx1"/>
            </w14:solidFill>
          </w14:textFill>
        </w:rPr>
        <w:t>。</w:t>
      </w:r>
    </w:p>
    <w:p>
      <w:pPr>
        <w:spacing w:line="360" w:lineRule="auto"/>
        <w:ind w:left="420" w:leftChars="0" w:firstLine="420" w:firstLineChars="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另一类可形式化为分布式约束满足的问题是资源分配</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资源分配中将任务或资源分配给Agent</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资源的有限性导致Agent间存在约束关系</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在形式化为分布式约束满足问题时</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将每个任务或资源看作变量</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对任务或资源相应的指派看作赋值</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它们彼此间的制约就是约束</w:t>
      </w:r>
      <w:r>
        <w:rPr>
          <w:rFonts w:hint="eastAsia" w:ascii="宋体" w:hAnsi="宋体" w:eastAsia="宋体" w:cs="宋体"/>
          <w:color w:val="000000" w:themeColor="text1"/>
          <w:sz w:val="24"/>
          <w:szCs w:val="24"/>
          <w:lang w:eastAsia="zh-CN"/>
          <w14:textFill>
            <w14:solidFill>
              <w14:schemeClr w14:val="tx1"/>
            </w14:solidFill>
          </w14:textFill>
        </w:rPr>
        <w:t>。</w:t>
      </w:r>
    </w:p>
    <w:p>
      <w:pPr>
        <w:spacing w:line="360" w:lineRule="auto"/>
        <w:ind w:left="420" w:leftChars="0" w:firstLine="420" w:firstLineChars="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还有很多其他寻找Agent间行动决策的一致组合的问题</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比如值班表安排、分布式日程安排等</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都可以形式化为分布式约束满足问题来求解</w:t>
      </w:r>
      <w:r>
        <w:rPr>
          <w:rFonts w:hint="eastAsia" w:ascii="宋体" w:hAnsi="宋体" w:eastAsia="宋体" w:cs="宋体"/>
          <w:color w:val="000000" w:themeColor="text1"/>
          <w:sz w:val="24"/>
          <w:szCs w:val="24"/>
          <w:lang w:eastAsia="zh-CN"/>
          <w14:textFill>
            <w14:solidFill>
              <w14:schemeClr w14:val="tx1"/>
            </w14:solidFill>
          </w14:textFill>
        </w:rPr>
        <w:t>。</w:t>
      </w:r>
    </w:p>
    <w:p>
      <w:pPr>
        <w:pStyle w:val="7"/>
        <w:numPr>
          <w:ilvl w:val="0"/>
          <w:numId w:val="1"/>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结论与展望</w:t>
      </w:r>
    </w:p>
    <w:p>
      <w:p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通过学习CSP算法以及回溯法、约束传播的求解方法，认识到</w:t>
      </w:r>
      <w:r>
        <w:rPr>
          <w:rFonts w:hint="eastAsia" w:ascii="宋体" w:hAnsi="宋体" w:eastAsia="宋体" w:cs="宋体"/>
          <w:color w:val="000000" w:themeColor="text1"/>
          <w:sz w:val="24"/>
          <w:szCs w:val="24"/>
          <w14:textFill>
            <w14:solidFill>
              <w14:schemeClr w14:val="tx1"/>
            </w14:solidFill>
          </w14:textFill>
        </w:rPr>
        <w:t>约束满足问题（CSP）的状态是变量/值对的集合，解条件通过一组变量上的约束表示。许多重要的现实世界问题都可以描述为CSP。很多推理技术使用约束来推导变量/值对是相容的，哪些不是。这些可以是结点相容、弧相容、路径相容和k-相容。</w:t>
      </w:r>
      <w:r>
        <w:rPr>
          <w:rFonts w:hint="eastAsia" w:ascii="宋体" w:hAnsi="宋体" w:eastAsia="宋体" w:cs="宋体"/>
          <w:color w:val="000000" w:themeColor="text1"/>
          <w:sz w:val="24"/>
          <w:szCs w:val="24"/>
          <w:lang w:val="en-US" w:eastAsia="zh-CN"/>
          <w14:textFill>
            <w14:solidFill>
              <w14:schemeClr w14:val="tx1"/>
            </w14:solidFill>
          </w14:textFill>
        </w:rPr>
        <w:t>此外</w:t>
      </w:r>
      <w:r>
        <w:rPr>
          <w:rFonts w:hint="eastAsia" w:ascii="宋体" w:hAnsi="宋体" w:eastAsia="宋体" w:cs="宋体"/>
          <w:color w:val="000000" w:themeColor="text1"/>
          <w:sz w:val="24"/>
          <w:szCs w:val="24"/>
          <w14:textFill>
            <w14:solidFill>
              <w14:schemeClr w14:val="tx1"/>
            </w14:solidFill>
          </w14:textFill>
        </w:rPr>
        <w:t>回溯搜索</w:t>
      </w:r>
      <w:r>
        <w:rPr>
          <w:rFonts w:hint="eastAsia" w:ascii="宋体" w:hAnsi="宋体" w:eastAsia="宋体" w:cs="宋体"/>
          <w:color w:val="000000" w:themeColor="text1"/>
          <w:sz w:val="24"/>
          <w:szCs w:val="24"/>
          <w:lang w:val="en-US" w:eastAsia="zh-CN"/>
          <w14:textFill>
            <w14:solidFill>
              <w14:schemeClr w14:val="tx1"/>
            </w14:solidFill>
          </w14:textFill>
        </w:rPr>
        <w:t>也是</w:t>
      </w:r>
      <w:r>
        <w:rPr>
          <w:rFonts w:hint="eastAsia" w:ascii="宋体" w:hAnsi="宋体" w:eastAsia="宋体" w:cs="宋体"/>
          <w:color w:val="000000" w:themeColor="text1"/>
          <w:sz w:val="24"/>
          <w:szCs w:val="24"/>
          <w14:textFill>
            <w14:solidFill>
              <w14:schemeClr w14:val="tx1"/>
            </w14:solidFill>
          </w14:textFill>
        </w:rPr>
        <w:t>深度优先搜索的一种形式，经常用于求解CSP</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推理和搜索可以交织进行。</w:t>
      </w:r>
    </w:p>
    <w:p>
      <w:p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在求解CSP的过程中</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启发式</w:t>
      </w:r>
      <w:r>
        <w:rPr>
          <w:rFonts w:hint="eastAsia" w:ascii="宋体" w:hAnsi="宋体" w:eastAsia="宋体" w:cs="宋体"/>
          <w:color w:val="000000" w:themeColor="text1"/>
          <w:sz w:val="24"/>
          <w:szCs w:val="24"/>
          <w:lang w:val="en-US" w:eastAsia="zh-CN"/>
          <w14:textFill>
            <w14:solidFill>
              <w14:schemeClr w14:val="tx1"/>
            </w14:solidFill>
          </w14:textFill>
        </w:rPr>
        <w:t>仍然</w:t>
      </w:r>
      <w:r>
        <w:rPr>
          <w:rFonts w:hint="eastAsia" w:ascii="宋体" w:hAnsi="宋体" w:eastAsia="宋体" w:cs="宋体"/>
          <w:color w:val="000000" w:themeColor="text1"/>
          <w:sz w:val="24"/>
          <w:szCs w:val="24"/>
          <w14:textFill>
            <w14:solidFill>
              <w14:schemeClr w14:val="tx1"/>
            </w14:solidFill>
          </w14:textFill>
        </w:rPr>
        <w:t>具有不可替代的作用</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但是目前研究的重点仅在于变量启发式和静态的值启发式。本文吸收了静态值启发式的优势</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利用预处理阶段和回溯过程的相容检查中的有用信息</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提出了一种动态的值启发式算法——BT</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DVH算法。该算法随着每次相容性检查对启发参数进行动态更新</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从而达到先将更有可能成为解的值赋予变量</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对有解的CSP求解效率的提高具有明显的效果。测试结果表明</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无论是随机CSP还是标准库问题</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此算法的执行效率都高于目前主流算法</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能达到其2～10倍。但是本文所提出的动态值启发式主要针对有解的CSP</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下一步工作将针对全部的CSP进行研究</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重点放在无解的问题上</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以求得到更优的求解算法。</w:t>
      </w:r>
    </w:p>
    <w:p>
      <w:pPr>
        <w:pStyle w:val="7"/>
        <w:numPr>
          <w:ilvl w:val="0"/>
          <w:numId w:val="1"/>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参考文献</w:t>
      </w:r>
    </w:p>
    <w:p>
      <w:pPr>
        <w:spacing w:line="360" w:lineRule="auto"/>
        <w:ind w:left="900" w:leftChars="200" w:hanging="480" w:hanging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[1] </w:t>
      </w:r>
      <w:r>
        <w:rPr>
          <w:rFonts w:hint="eastAsia" w:ascii="宋体" w:hAnsi="宋体" w:eastAsia="宋体" w:cs="宋体"/>
          <w:color w:val="000000" w:themeColor="text1"/>
          <w:sz w:val="24"/>
          <w:szCs w:val="24"/>
          <w14:textFill>
            <w14:solidFill>
              <w14:schemeClr w14:val="tx1"/>
            </w14:solidFill>
          </w14:textFill>
        </w:rPr>
        <w:t>王孜文. (0). 基于启发式的约束满足问题研究. (Doctoral dissertation, 吉林大学).</w:t>
      </w:r>
    </w:p>
    <w:p>
      <w:pPr>
        <w:spacing w:line="360" w:lineRule="auto"/>
        <w:ind w:left="900" w:leftChars="200" w:hanging="480" w:hangingChars="20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[2] 曹伟伟;李铁克;;基于约束满足的Job Shop调度算法中的启发式规则[A];全国第八届工业工程与企业信息化学术会议论文集[C];2004年</w:t>
      </w:r>
    </w:p>
    <w:p>
      <w:pPr>
        <w:spacing w:line="360" w:lineRule="auto"/>
        <w:ind w:left="900" w:leftChars="200" w:hanging="480" w:hangingChars="20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[3] 刘洋;贺仁杰;陈英武;;基于动态约束满足的一类含时间窗口的多资源动态调度模型与方法[A];中国运筹学会第七届学术交流会论文集（中卷）[C];2004年</w:t>
      </w:r>
    </w:p>
    <w:p>
      <w:pPr>
        <w:spacing w:line="360" w:lineRule="auto"/>
        <w:ind w:left="900" w:leftChars="200" w:hanging="480" w:hangingChars="20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[4] 王秦辉;约束满足及其分布式求解和应用研究[D];中国科学技术大学;2007年</w:t>
      </w:r>
    </w:p>
    <w:p>
      <w:pPr>
        <w:spacing w:line="360" w:lineRule="auto"/>
        <w:ind w:left="900" w:leftChars="200" w:hanging="480" w:hangingChars="20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[5] 黄晶;基于多Agent分布式约束优化问题求解方法研究[D];吉林大学;2008年</w:t>
      </w:r>
    </w:p>
    <w:p>
      <w:pPr>
        <w:spacing w:line="360" w:lineRule="auto"/>
        <w:ind w:left="900" w:leftChars="200" w:hanging="480" w:hangingChars="20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[6] 谷学强;陈璟;王克波;;面向目标区域规划的分布式约束满足求解方法[J];兵工自动化;2009年01期</w:t>
      </w:r>
    </w:p>
    <w:p>
      <w:pPr>
        <w:spacing w:line="360" w:lineRule="auto"/>
        <w:ind w:left="900" w:leftChars="200" w:hanging="480" w:hangingChars="20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[7] 孙伟,马绍汉;约束满足问题并行弧相容算法[J];计算机工程与科学;1997年01期</w:t>
      </w:r>
    </w:p>
    <w:p>
      <w:pPr>
        <w:spacing w:line="360" w:lineRule="auto"/>
        <w:ind w:left="900" w:leftChars="200" w:hanging="480" w:hangingChars="20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[8] 李占山;王孜文;艾阳;李宏博;;基于AC-4的动态值启发式约束满足问题求解算法[J];吉林大学学报(工学版);2011年05期</w:t>
      </w:r>
    </w:p>
    <w:p>
      <w:pPr>
        <w:spacing w:line="360" w:lineRule="auto"/>
        <w:ind w:left="900" w:leftChars="200" w:hanging="480" w:hangingChars="20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[9] 李宏博, 李占山, 王涛. 改进求解约束满足问题粗粒度弧相容算法[J]. 软件学报, 2012(07):001816-1823.</w:t>
      </w:r>
    </w:p>
    <w:p>
      <w:pPr>
        <w:spacing w:line="360" w:lineRule="auto"/>
        <w:ind w:left="900" w:leftChars="200" w:hanging="480" w:hanging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[10] 杜小勤。《人工智能》课程系列，Part I: Python 程序设计基础，2018/06/13。</w:t>
      </w:r>
    </w:p>
    <w:p>
      <w:pPr>
        <w:spacing w:line="360" w:lineRule="auto"/>
        <w:ind w:left="900" w:leftChars="200" w:hanging="480" w:hangingChars="20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[11] 杜小勤。《人工智能》课程系列，Part II: Python 算法基础， 2018/07/31。 </w:t>
      </w:r>
    </w:p>
    <w:p>
      <w:pPr>
        <w:spacing w:line="360" w:lineRule="auto"/>
        <w:ind w:left="900" w:leftChars="200" w:hanging="480" w:hangingChars="20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[12] 杜小勤。《人工智能》课程系列，Chapter 6：约束满足问题， 2018/10/23。</w:t>
      </w:r>
    </w:p>
    <w:p>
      <w:pPr>
        <w:spacing w:line="360" w:lineRule="auto"/>
        <w:ind w:left="900" w:leftChars="200" w:hanging="480" w:hangingChars="20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[13] 贺前华, 韦岗. 多声道音频编码AC-3算法原理[J]. 计算机工程, 1998, 24(12):44-46.</w:t>
      </w:r>
    </w:p>
    <w:p>
      <w:pPr>
        <w:spacing w:line="360" w:lineRule="auto"/>
        <w:ind w:left="900" w:leftChars="200" w:hanging="480" w:hangingChars="20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[14] 李彦涛, 陈玉健, 孙家广. 混合式几何约束满足的研究[J]. 计算机学报, 2001(04):000347-353.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C2F98"/>
    <w:multiLevelType w:val="multilevel"/>
    <w:tmpl w:val="429C2F98"/>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3CB"/>
    <w:rsid w:val="00043DAE"/>
    <w:rsid w:val="000F73CE"/>
    <w:rsid w:val="0017383B"/>
    <w:rsid w:val="00196724"/>
    <w:rsid w:val="001F787D"/>
    <w:rsid w:val="00297317"/>
    <w:rsid w:val="002D3170"/>
    <w:rsid w:val="003B7CC7"/>
    <w:rsid w:val="00457DC7"/>
    <w:rsid w:val="00566084"/>
    <w:rsid w:val="0062765F"/>
    <w:rsid w:val="008D3B57"/>
    <w:rsid w:val="0095152D"/>
    <w:rsid w:val="009D3CA3"/>
    <w:rsid w:val="009D4579"/>
    <w:rsid w:val="009E4A9E"/>
    <w:rsid w:val="00A938C6"/>
    <w:rsid w:val="00B8413C"/>
    <w:rsid w:val="00BE2ACF"/>
    <w:rsid w:val="00C326EE"/>
    <w:rsid w:val="00CA214A"/>
    <w:rsid w:val="00CD53CB"/>
    <w:rsid w:val="00D24E3C"/>
    <w:rsid w:val="00E37745"/>
    <w:rsid w:val="00ED4807"/>
    <w:rsid w:val="00FE7D0C"/>
    <w:rsid w:val="35F957D4"/>
    <w:rsid w:val="3C1C6AD6"/>
    <w:rsid w:val="4D5D2CAF"/>
    <w:rsid w:val="55306E6E"/>
    <w:rsid w:val="691A6525"/>
    <w:rsid w:val="6B18033D"/>
    <w:rsid w:val="6E7D0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semiHidden/>
    <w:unhideWhenUsed/>
    <w:qFormat/>
    <w:uiPriority w:val="99"/>
    <w:pPr>
      <w:tabs>
        <w:tab w:val="center" w:pos="4153"/>
        <w:tab w:val="right" w:pos="8306"/>
      </w:tabs>
      <w:snapToGrid w:val="0"/>
      <w:jc w:val="left"/>
    </w:pPr>
    <w:rPr>
      <w:sz w:val="18"/>
      <w:szCs w:val="18"/>
    </w:rPr>
  </w:style>
  <w:style w:type="paragraph" w:styleId="4">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页眉 Char"/>
    <w:basedOn w:val="6"/>
    <w:link w:val="4"/>
    <w:semiHidden/>
    <w:qFormat/>
    <w:uiPriority w:val="99"/>
    <w:rPr>
      <w:sz w:val="18"/>
      <w:szCs w:val="18"/>
    </w:rPr>
  </w:style>
  <w:style w:type="character" w:customStyle="1" w:styleId="9">
    <w:name w:val="页脚 Char"/>
    <w:basedOn w:val="6"/>
    <w:link w:val="3"/>
    <w:semiHidden/>
    <w:qFormat/>
    <w:uiPriority w:val="99"/>
    <w:rPr>
      <w:sz w:val="18"/>
      <w:szCs w:val="18"/>
    </w:rPr>
  </w:style>
  <w:style w:type="character" w:customStyle="1" w:styleId="10">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74AF58-9A0A-4FD3-8E7D-A08BFB0996CA}">
  <ds:schemaRefs/>
</ds:datastoreItem>
</file>

<file path=docProps/app.xml><?xml version="1.0" encoding="utf-8"?>
<Properties xmlns="http://schemas.openxmlformats.org/officeDocument/2006/extended-properties" xmlns:vt="http://schemas.openxmlformats.org/officeDocument/2006/docPropsVTypes">
  <Template>Normal.dotm</Template>
  <Company>wtu</Company>
  <Pages>2</Pages>
  <Words>57</Words>
  <Characters>325</Characters>
  <Lines>2</Lines>
  <Paragraphs>1</Paragraphs>
  <TotalTime>93</TotalTime>
  <ScaleCrop>false</ScaleCrop>
  <LinksUpToDate>false</LinksUpToDate>
  <CharactersWithSpaces>381</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2020-10-09T11:25:00Z</dcterms:created>
  <dc:creator>duxiaoqin</dc:creator>
  <cp:lastModifiedBy>kissing the fire</cp:lastModifiedBy>
  <dcterms:modified xsi:type="dcterms:W3CDTF">2020-11-08T01:52:33Z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