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 xml:space="preserve">Theresa </w:t>
      </w:r>
      <w:proofErr w:type="spellStart"/>
      <w:r w:rsidRPr="00981735">
        <w:rPr>
          <w:rFonts w:ascii="Calibri" w:hAnsi="Calibri"/>
        </w:rPr>
        <w:t>Dietinger</w:t>
      </w:r>
      <w:proofErr w:type="spellEnd"/>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0756C8"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63B506A9" w14:textId="77777777" w:rsidR="001728DE" w:rsidRPr="00981735" w:rsidRDefault="001728DE" w:rsidP="001728DE">
      <w:pPr>
        <w:pStyle w:val="Listenabsatz"/>
        <w:numPr>
          <w:ilvl w:val="0"/>
          <w:numId w:val="3"/>
        </w:numPr>
        <w:rPr>
          <w:rFonts w:ascii="Calibri" w:hAnsi="Calibri"/>
          <w:b/>
          <w:sz w:val="32"/>
        </w:rPr>
      </w:pPr>
      <w:r w:rsidRPr="00981735">
        <w:rPr>
          <w:rFonts w:ascii="Calibri" w:hAnsi="Calibri"/>
          <w:b/>
          <w:sz w:val="32"/>
        </w:rPr>
        <w:t>Zusammenfassung</w:t>
      </w:r>
    </w:p>
    <w:p w14:paraId="32CD6E6B" w14:textId="77777777" w:rsidR="001728DE" w:rsidRPr="00981735" w:rsidRDefault="001728DE" w:rsidP="001728DE">
      <w:pPr>
        <w:pStyle w:val="Listenabsatz"/>
        <w:numPr>
          <w:ilvl w:val="1"/>
          <w:numId w:val="3"/>
        </w:numPr>
        <w:rPr>
          <w:rFonts w:ascii="Calibri" w:hAnsi="Calibri"/>
          <w:b/>
          <w:sz w:val="32"/>
        </w:rPr>
      </w:pPr>
      <w:r w:rsidRPr="00981735">
        <w:rPr>
          <w:rFonts w:ascii="Calibri" w:hAnsi="Calibri"/>
          <w:b/>
          <w:sz w:val="32"/>
        </w:rPr>
        <w:t>Einleitung</w:t>
      </w:r>
    </w:p>
    <w:p w14:paraId="0E11BD5D" w14:textId="3B3D5B60" w:rsidR="001728DE" w:rsidRPr="00981735" w:rsidRDefault="001728DE" w:rsidP="001728DE">
      <w:pPr>
        <w:rPr>
          <w:rFonts w:ascii="Calibri" w:eastAsiaTheme="minorHAnsi" w:hAnsi="Calibri" w:cstheme="minorBidi"/>
          <w:lang w:eastAsia="en-US"/>
        </w:rPr>
      </w:pPr>
      <w:r w:rsidRPr="00981735">
        <w:rPr>
          <w:rFonts w:ascii="Calibri" w:eastAsiaTheme="minorHAnsi" w:hAnsi="Calibr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roofErr w:type="spellStart"/>
      <w:r w:rsidRPr="00981735">
        <w:rPr>
          <w:rFonts w:ascii="Calibri" w:eastAsiaTheme="minorHAnsi" w:hAnsi="Calibri" w:cstheme="minorBidi"/>
          <w:lang w:eastAsia="en-US"/>
        </w:rPr>
        <w:t>Weiters</w:t>
      </w:r>
      <w:proofErr w:type="spellEnd"/>
      <w:r w:rsidRPr="00981735">
        <w:rPr>
          <w:rFonts w:ascii="Calibri" w:eastAsiaTheme="minorHAnsi" w:hAnsi="Calibri" w:cstheme="minorBidi"/>
          <w:lang w:eastAsia="en-US"/>
        </w:rPr>
        <w:t xml:space="preserve"> haben auch Besitzer einer Unterkunft die Möglichkeit diese der Website hinzuzufügen.</w:t>
      </w:r>
      <w:r>
        <w:rPr>
          <w:rFonts w:ascii="Calibri" w:eastAsiaTheme="minorHAnsi" w:hAnsi="Calibri" w:cstheme="minorBidi"/>
          <w:lang w:eastAsia="en-US"/>
        </w:rPr>
        <w:t xml:space="preserve"> </w:t>
      </w:r>
      <w:r>
        <w:rPr>
          <w:rFonts w:ascii="Calibri" w:eastAsiaTheme="minorHAnsi" w:hAnsi="Calibri" w:cstheme="minorBidi"/>
          <w:lang w:eastAsia="en-US"/>
        </w:rPr>
        <w:br/>
        <w:t>Unser Ziel war es, die Usability der Internetseite mit verschiedenen Webbrowsern unter verschiedenen Betriebssystemen und Geräten</w:t>
      </w:r>
      <w:r w:rsidR="005D2D3A">
        <w:rPr>
          <w:rFonts w:ascii="Calibri" w:eastAsiaTheme="minorHAnsi" w:hAnsi="Calibri" w:cstheme="minorBidi"/>
          <w:lang w:eastAsia="en-US"/>
        </w:rPr>
        <w:t xml:space="preserve"> zu evaluieren</w:t>
      </w:r>
      <w:r>
        <w:rPr>
          <w:rFonts w:ascii="Calibri" w:eastAsiaTheme="minorHAnsi" w:hAnsi="Calibri" w:cstheme="minorBidi"/>
          <w:lang w:eastAsia="en-US"/>
        </w:rPr>
        <w:t xml:space="preserve">. Dabei legten wir Fokus auf den allgemeinen Fluss der Verwendung der Webseite, sowie auf spezielle User Interface Elemente. </w:t>
      </w:r>
      <w:proofErr w:type="spellStart"/>
      <w:r>
        <w:rPr>
          <w:rFonts w:ascii="Calibri" w:eastAsiaTheme="minorHAnsi" w:hAnsi="Calibri" w:cstheme="minorBidi"/>
          <w:lang w:eastAsia="en-US"/>
        </w:rPr>
        <w:t>Weiters</w:t>
      </w:r>
      <w:proofErr w:type="spellEnd"/>
      <w:r>
        <w:rPr>
          <w:rFonts w:ascii="Calibri" w:eastAsiaTheme="minorHAnsi" w:hAnsi="Calibri" w:cstheme="minorBidi"/>
          <w:lang w:eastAsia="en-US"/>
        </w:rPr>
        <w:t xml:space="preserve"> war es wichtig, die Handlungs- und Denkweise unserer Zielgruppen </w:t>
      </w:r>
      <w:proofErr w:type="spellStart"/>
      <w:r>
        <w:rPr>
          <w:rFonts w:ascii="Calibri" w:eastAsiaTheme="minorHAnsi" w:hAnsi="Calibri" w:cstheme="minorBidi"/>
          <w:lang w:eastAsia="en-US"/>
        </w:rPr>
        <w:t>bestmöglichst</w:t>
      </w:r>
      <w:proofErr w:type="spellEnd"/>
      <w:r>
        <w:rPr>
          <w:rFonts w:ascii="Calibri" w:eastAsiaTheme="minorHAnsi" w:hAnsi="Calibri" w:cstheme="minorBidi"/>
          <w:lang w:eastAsia="en-US"/>
        </w:rPr>
        <w:t xml:space="preserve"> nachzuahmen. </w:t>
      </w:r>
    </w:p>
    <w:p w14:paraId="599A5EFE" w14:textId="77777777" w:rsidR="001728DE" w:rsidRPr="00981735" w:rsidRDefault="001728DE" w:rsidP="001728DE">
      <w:pPr>
        <w:rPr>
          <w:rFonts w:ascii="Calibri" w:hAnsi="Calibri"/>
          <w:b/>
          <w:sz w:val="32"/>
        </w:rPr>
      </w:pPr>
    </w:p>
    <w:p w14:paraId="123B17AF" w14:textId="77777777" w:rsidR="001728DE" w:rsidRDefault="001728DE" w:rsidP="001728DE">
      <w:pPr>
        <w:pStyle w:val="Listenabsatz"/>
        <w:numPr>
          <w:ilvl w:val="1"/>
          <w:numId w:val="3"/>
        </w:numPr>
        <w:rPr>
          <w:rFonts w:ascii="Calibri" w:hAnsi="Calibri"/>
          <w:b/>
          <w:sz w:val="32"/>
        </w:rPr>
      </w:pPr>
      <w:r w:rsidRPr="00981735">
        <w:rPr>
          <w:rFonts w:ascii="Calibri" w:hAnsi="Calibri"/>
          <w:b/>
          <w:sz w:val="32"/>
        </w:rPr>
        <w:t>Wichtigste Ergebnisse</w:t>
      </w:r>
    </w:p>
    <w:p w14:paraId="00084D26" w14:textId="26D79CCF" w:rsidR="001728DE" w:rsidRDefault="001728DE" w:rsidP="001728DE">
      <w:pPr>
        <w:rPr>
          <w:rFonts w:ascii="Calibri" w:hAnsi="Calibri"/>
          <w:b/>
          <w:sz w:val="32"/>
        </w:rPr>
      </w:pPr>
      <w:r>
        <w:rPr>
          <w:rFonts w:ascii="Calibri" w:eastAsiaTheme="minorHAnsi" w:hAnsi="Calibri" w:cstheme="minorBidi"/>
          <w:lang w:eastAsia="en-US"/>
        </w:rPr>
        <w:t xml:space="preserve">Unser Team hat insgesamt 35 Usability-Probleme, sowie 11 positive Punkte gefunden. Dabei musste jeder die gefundenen Punkte nach </w:t>
      </w:r>
      <w:r w:rsidR="005D2D3A">
        <w:rPr>
          <w:rFonts w:ascii="Calibri" w:eastAsiaTheme="minorHAnsi" w:hAnsi="Calibri" w:cstheme="minorBidi"/>
          <w:lang w:eastAsia="en-US"/>
        </w:rPr>
        <w:t>Ausmaß</w:t>
      </w:r>
      <w:r>
        <w:rPr>
          <w:rFonts w:ascii="Calibri" w:eastAsiaTheme="minorHAnsi" w:hAnsi="Calibri" w:cstheme="minorBidi"/>
          <w:lang w:eastAsia="en-US"/>
        </w:rPr>
        <w:t xml:space="preserve"> bewerten, um dadurch eine Durchschnittswertung jedes negativen und positiven Punktes zu ermitteln und die Schwere einzuordnen. Die dabei für uns wichtigsten Punkte haben wir kurz darunter gelistet. </w:t>
      </w:r>
    </w:p>
    <w:p w14:paraId="59846399" w14:textId="77777777" w:rsidR="001728DE" w:rsidRPr="00BC44B3" w:rsidRDefault="001728DE" w:rsidP="001728DE">
      <w:pPr>
        <w:rPr>
          <w:rFonts w:ascii="Calibri" w:hAnsi="Calibri"/>
          <w:b/>
          <w:sz w:val="32"/>
        </w:rPr>
      </w:pPr>
    </w:p>
    <w:p w14:paraId="46EDD8A6" w14:textId="77777777" w:rsidR="001728DE" w:rsidRPr="00D657BB" w:rsidRDefault="001728DE" w:rsidP="001728DE">
      <w:pPr>
        <w:ind w:firstLine="708"/>
        <w:rPr>
          <w:rFonts w:ascii="Calibri" w:hAnsi="Calibri"/>
          <w:b/>
        </w:rPr>
      </w:pPr>
      <w:r w:rsidRPr="00D657BB">
        <w:rPr>
          <w:rFonts w:ascii="Calibri" w:hAnsi="Calibri"/>
          <w:b/>
        </w:rPr>
        <w:t>Fehlermeldung führt unter iOS zur Desktop-Version</w:t>
      </w:r>
    </w:p>
    <w:p w14:paraId="2D9D2748" w14:textId="77777777" w:rsidR="001728DE" w:rsidRPr="00981735" w:rsidRDefault="001728DE" w:rsidP="001728DE">
      <w:pPr>
        <w:ind w:left="720"/>
        <w:rPr>
          <w:rFonts w:ascii="Calibri" w:eastAsiaTheme="minorHAnsi" w:hAnsi="Calibri" w:cstheme="minorBidi"/>
          <w:lang w:eastAsia="en-US"/>
        </w:rPr>
      </w:pPr>
      <w:r w:rsidRPr="00981735">
        <w:rPr>
          <w:rFonts w:ascii="Calibri" w:eastAsiaTheme="minorHAnsi" w:hAnsi="Calibri" w:cstheme="minorBidi"/>
          <w:lang w:eastAsia="en-US"/>
        </w:rPr>
        <w:t>Wird bei der Suche nach einem Hotel ein Flug hinzugefügt, bei welchem Abflug- und Ankunftsort ident sind, so kommt es zu einer Weiterleitung zur Desktop-Version der Webseite, auf welcher die Fehlermeldung ausgegeben wird.</w:t>
      </w:r>
    </w:p>
    <w:p w14:paraId="00F8B9DF" w14:textId="77777777" w:rsidR="001728DE" w:rsidRPr="00981735" w:rsidRDefault="001728DE" w:rsidP="001728DE">
      <w:pPr>
        <w:rPr>
          <w:rFonts w:ascii="Calibri" w:eastAsiaTheme="minorHAnsi" w:hAnsi="Calibri" w:cstheme="minorBidi"/>
          <w:lang w:eastAsia="en-US"/>
        </w:rPr>
      </w:pPr>
    </w:p>
    <w:p w14:paraId="60FF42C7" w14:textId="77777777" w:rsidR="001728DE" w:rsidRPr="00981735" w:rsidRDefault="001728DE" w:rsidP="001728DE">
      <w:pPr>
        <w:pStyle w:val="Listenabsatz"/>
        <w:rPr>
          <w:rFonts w:ascii="Calibri" w:hAnsi="Calibri"/>
          <w:b/>
        </w:rPr>
      </w:pPr>
      <w:r w:rsidRPr="00981735">
        <w:rPr>
          <w:rFonts w:ascii="Calibri" w:hAnsi="Calibri"/>
          <w:b/>
        </w:rPr>
        <w:t>Keine Fehlervermeidung unter iOS bei Datenauswahl</w:t>
      </w:r>
    </w:p>
    <w:p w14:paraId="3BB1B0EC" w14:textId="77777777" w:rsidR="001728DE" w:rsidRDefault="001728DE" w:rsidP="001728DE">
      <w:pPr>
        <w:pStyle w:val="Listenabsatz"/>
        <w:rPr>
          <w:rFonts w:ascii="Calibri" w:hAnsi="Calibri"/>
        </w:rPr>
      </w:pPr>
      <w:r w:rsidRPr="00981735">
        <w:rPr>
          <w:rFonts w:ascii="Calibri" w:hAnsi="Calibri"/>
        </w:rPr>
        <w:t xml:space="preserve">Wird unter dem Punkt „Last-Minute“ das Hinflug-Datum auf den aktuellen Tag gesetzt und folglich der Flug gesucht, so erscheint eine Fehlermeldung. Dies könnte vermieden werden, indem die Auswahl des aktuellen Tages verwehrt wird. </w:t>
      </w:r>
      <w:r w:rsidRPr="00DF0638">
        <w:rPr>
          <w:rFonts w:ascii="Calibri" w:hAnsi="Calibri"/>
        </w:rPr>
        <w:br/>
      </w:r>
    </w:p>
    <w:p w14:paraId="2ADD30DE" w14:textId="77777777" w:rsidR="001728DE" w:rsidRPr="00886340" w:rsidRDefault="001728DE" w:rsidP="001728DE">
      <w:pPr>
        <w:pStyle w:val="Listenabsatz"/>
        <w:rPr>
          <w:rFonts w:ascii="Calibri" w:hAnsi="Calibri"/>
          <w:b/>
        </w:rPr>
      </w:pPr>
      <w:r w:rsidRPr="00886340">
        <w:rPr>
          <w:rFonts w:ascii="Calibri" w:hAnsi="Calibri"/>
          <w:b/>
        </w:rPr>
        <w:t>Radio-Buttons nicht eindeutig zuordenbar</w:t>
      </w:r>
    </w:p>
    <w:p w14:paraId="02A8740B" w14:textId="77777777" w:rsidR="001728DE" w:rsidRDefault="001728DE" w:rsidP="001728DE">
      <w:pPr>
        <w:pStyle w:val="Listenabsatz"/>
        <w:rPr>
          <w:rFonts w:ascii="Calibri" w:hAnsi="Calibri"/>
        </w:rPr>
      </w:pPr>
      <w:r>
        <w:rPr>
          <w:rFonts w:ascii="Calibri" w:hAnsi="Calibri"/>
        </w:rPr>
        <w:t xml:space="preserve">Werden bei Flügen Kinder hinzugefügt, so erscheinen die beiden Optionen „Auf dem Schoß“ und „Auf einem Sitzplatz“, jedoch werden die dazugehörigen Radio-Buttons nicht richtig angezeigt. Dadurch lässt sich keine Auswahl treffen, da nicht klar ist, welcher Radio-Button für welchen Punkt steht.  </w:t>
      </w:r>
    </w:p>
    <w:p w14:paraId="137870BD" w14:textId="77777777" w:rsidR="001728DE" w:rsidRDefault="001728DE" w:rsidP="001728DE">
      <w:pPr>
        <w:pStyle w:val="Listenabsatz"/>
        <w:rPr>
          <w:rFonts w:ascii="Calibri" w:hAnsi="Calibri"/>
        </w:rPr>
      </w:pPr>
    </w:p>
    <w:p w14:paraId="0E89B29F" w14:textId="77777777" w:rsidR="001728DE" w:rsidRPr="00981735" w:rsidRDefault="001728DE" w:rsidP="001728DE">
      <w:pPr>
        <w:pStyle w:val="Listenabsatz"/>
        <w:rPr>
          <w:rFonts w:ascii="Calibri" w:hAnsi="Calibri"/>
          <w:b/>
        </w:rPr>
      </w:pPr>
      <w:r w:rsidRPr="00981735">
        <w:rPr>
          <w:rFonts w:ascii="Calibri" w:hAnsi="Calibri"/>
          <w:b/>
        </w:rPr>
        <w:t>Falsche Fehlermeldung</w:t>
      </w:r>
    </w:p>
    <w:p w14:paraId="53962B78" w14:textId="77777777" w:rsidR="001728DE" w:rsidRPr="0066513B" w:rsidRDefault="001728DE" w:rsidP="001728DE">
      <w:pPr>
        <w:pStyle w:val="Listenabsatz"/>
        <w:rPr>
          <w:rFonts w:ascii="Calibri" w:hAnsi="Calibri"/>
        </w:rPr>
      </w:pPr>
      <w:r w:rsidRPr="00981735">
        <w:rPr>
          <w:rFonts w:ascii="Calibri" w:hAnsi="Calibri"/>
        </w:rPr>
        <w:t>Unter dem Punkt „</w:t>
      </w:r>
      <w:proofErr w:type="spellStart"/>
      <w:r w:rsidRPr="00981735">
        <w:rPr>
          <w:rFonts w:ascii="Calibri" w:hAnsi="Calibri"/>
        </w:rPr>
        <w:t>Flughafentranfser</w:t>
      </w:r>
      <w:proofErr w:type="spellEnd"/>
      <w:r w:rsidRPr="00981735">
        <w:rPr>
          <w:rFonts w:ascii="Calibri" w:hAnsi="Calibri"/>
        </w:rPr>
        <w:t xml:space="preserve">“ sind für die Hin- und Rückfahrt zwei verschiedene erforderlich. Werden Hin- und Rückfahrt für den gleichen Tag gewählt, egal welche Uhrzeiten, so wird immer die Fehlermeldung „Der Abflug muss mindestens zwei Stunden nach der Ankunft stattfinden." ausgegeben. </w:t>
      </w:r>
    </w:p>
    <w:p w14:paraId="430E6CCA" w14:textId="77777777" w:rsidR="001728DE" w:rsidRDefault="001728DE" w:rsidP="001728DE">
      <w:pPr>
        <w:pStyle w:val="Listenabsatz"/>
        <w:rPr>
          <w:rFonts w:ascii="Calibri" w:hAnsi="Calibri"/>
        </w:rPr>
      </w:pPr>
    </w:p>
    <w:p w14:paraId="1B706531" w14:textId="77777777" w:rsidR="001728DE" w:rsidRPr="000175B4" w:rsidRDefault="001728DE" w:rsidP="001728DE">
      <w:pPr>
        <w:rPr>
          <w:rFonts w:ascii="Calibri" w:hAnsi="Calibri"/>
          <w:b/>
        </w:rPr>
      </w:pPr>
      <w:r w:rsidRPr="000175B4">
        <w:rPr>
          <w:rFonts w:ascii="Calibri" w:hAnsi="Calibri"/>
          <w:b/>
        </w:rPr>
        <w:tab/>
        <w:t>Hilfe &amp; Kundenservice sehr gut</w:t>
      </w:r>
    </w:p>
    <w:p w14:paraId="41E6BA2E" w14:textId="77777777" w:rsidR="001728DE" w:rsidRPr="000175B4" w:rsidRDefault="001728DE" w:rsidP="001728DE">
      <w:pPr>
        <w:ind w:left="708"/>
        <w:rPr>
          <w:rFonts w:ascii="Calibri" w:hAnsi="Calibri"/>
        </w:rPr>
      </w:pPr>
      <w:r>
        <w:rPr>
          <w:rFonts w:ascii="Calibri" w:hAnsi="Calibri"/>
        </w:rPr>
        <w:t xml:space="preserve">Unter dem Punkt „Hilfe“ werden sehr übersichtlich und verständlich einige Fragen wichtige beantwortet, sodass man relativ schnell und einfach zu Lösungen kommt. Wird die Frage nicht gefunden, so ist es möglich, ein dafür vorgesehenes Suchfeld zu verwenden. </w:t>
      </w:r>
    </w:p>
    <w:p w14:paraId="4B814516" w14:textId="77777777" w:rsidR="001728DE" w:rsidRPr="00981735" w:rsidRDefault="001728DE" w:rsidP="001728DE">
      <w:pPr>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setzt sich </w:t>
      </w:r>
      <w:proofErr w:type="gramStart"/>
      <w:r w:rsidRPr="00981735">
        <w:rPr>
          <w:rFonts w:ascii="Calibri" w:eastAsiaTheme="minorHAnsi" w:hAnsi="Calibri" w:cstheme="minorBidi"/>
          <w:lang w:eastAsia="en-US"/>
        </w:rPr>
        <w:t>aus folgenden</w:t>
      </w:r>
      <w:proofErr w:type="gramEnd"/>
      <w:r w:rsidRPr="00981735">
        <w:rPr>
          <w:rFonts w:ascii="Calibri" w:eastAsiaTheme="minorHAnsi" w:hAnsi="Calibri" w:cstheme="minorBidi"/>
          <w:lang w:eastAsia="en-US"/>
        </w:rPr>
        <w:t xml:space="preserve">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w:t>
      </w:r>
      <w:proofErr w:type="spellStart"/>
      <w:r w:rsidRPr="00981735">
        <w:rPr>
          <w:rFonts w:ascii="Calibri" w:hAnsi="Calibri"/>
        </w:rPr>
        <w:t>Evaluierer</w:t>
      </w:r>
      <w:proofErr w:type="spellEnd"/>
      <w:r w:rsidRPr="00981735">
        <w:rPr>
          <w:rFonts w:ascii="Calibri" w:hAnsi="Calibri"/>
        </w:rPr>
        <w:t xml:space="preserve">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w:t>
      </w:r>
      <w:proofErr w:type="spellStart"/>
      <w:r w:rsidRPr="00981735">
        <w:rPr>
          <w:rFonts w:ascii="Calibri" w:hAnsi="Calibri"/>
        </w:rPr>
        <w:t>Evaluator</w:t>
      </w:r>
      <w:proofErr w:type="spellEnd"/>
      <w:r w:rsidRPr="00981735">
        <w:rPr>
          <w:rFonts w:ascii="Calibri" w:hAnsi="Calibri"/>
        </w:rPr>
        <w:t xml:space="preserve">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lastRenderedPageBreak/>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 xml:space="preserve">llem jüngere Personen mit engem Budget, wie zum Beispiel Studenten. Diese nutzen die </w:t>
      </w:r>
      <w:proofErr w:type="gramStart"/>
      <w:r w:rsidRPr="00981735">
        <w:rPr>
          <w:rFonts w:ascii="Calibri" w:hAnsi="Calibri" w:cstheme="minorHAnsi"/>
        </w:rPr>
        <w:t>Seite</w:t>
      </w:r>
      <w:proofErr w:type="gramEnd"/>
      <w:r w:rsidRPr="00981735">
        <w:rPr>
          <w:rFonts w:ascii="Calibri" w:hAnsi="Calibri" w:cstheme="minorHAnsi"/>
        </w:rPr>
        <w:t xml:space="preserv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w:t>
      </w:r>
      <w:proofErr w:type="spellStart"/>
      <w:r w:rsidRPr="00981735">
        <w:rPr>
          <w:rFonts w:ascii="Calibri" w:hAnsi="Calibri" w:cstheme="minorHAnsi"/>
        </w:rPr>
        <w:t>Evaluators</w:t>
      </w:r>
      <w:proofErr w:type="spellEnd"/>
      <w:r w:rsidRPr="00981735">
        <w:rPr>
          <w:rFonts w:ascii="Calibri" w:hAnsi="Calibri" w:cstheme="minorHAnsi"/>
        </w:rPr>
        <w:t xml:space="preserve">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Acer </w:t>
            </w:r>
            <w:proofErr w:type="spellStart"/>
            <w:r w:rsidRPr="00981735">
              <w:rPr>
                <w:rFonts w:ascii="Calibri" w:hAnsi="Calibri" w:cstheme="minorHAnsi"/>
              </w:rPr>
              <w:t>Aspire</w:t>
            </w:r>
            <w:proofErr w:type="spellEnd"/>
            <w:r w:rsidRPr="00981735">
              <w:rPr>
                <w:rFonts w:ascii="Calibri" w:hAnsi="Calibri" w:cstheme="minorHAnsi"/>
              </w:rPr>
              <w:t xml:space="preserv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w:t>
            </w:r>
            <w:proofErr w:type="spellEnd"/>
            <w:r w:rsidRPr="00981735">
              <w:rPr>
                <w:rFonts w:ascii="Calibri" w:hAnsi="Calibri" w:cstheme="minorHAnsi"/>
              </w:rPr>
              <w:t xml:space="preserve"> </w:t>
            </w:r>
            <w:proofErr w:type="spellStart"/>
            <w:r w:rsidRPr="00981735">
              <w:rPr>
                <w:rFonts w:ascii="Calibri" w:hAnsi="Calibri" w:cstheme="minorHAnsi"/>
              </w:rPr>
              <w:t>Mojave</w:t>
            </w:r>
            <w:proofErr w:type="spellEnd"/>
            <w:r w:rsidRPr="00981735">
              <w:rPr>
                <w:rFonts w:ascii="Calibri" w:hAnsi="Calibri" w:cstheme="minorHAnsi"/>
              </w:rPr>
              <w:t xml:space="preser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Edu-roam</w:t>
            </w:r>
            <w:proofErr w:type="spellEnd"/>
            <w:r w:rsidRPr="00981735">
              <w:rPr>
                <w:rFonts w:ascii="Calibri" w:hAnsi="Calibri" w:cstheme="minorHAnsi"/>
              </w:rPr>
              <w:t xml:space="preserve"> </w:t>
            </w:r>
            <w:proofErr w:type="spellStart"/>
            <w:r w:rsidRPr="00981735">
              <w:rPr>
                <w:rFonts w:ascii="Calibri" w:hAnsi="Calibri" w:cstheme="minorHAnsi"/>
              </w:rPr>
              <w:t>Wlan</w:t>
            </w:r>
            <w:proofErr w:type="spellEnd"/>
            <w:r w:rsidRPr="00981735">
              <w:rPr>
                <w:rFonts w:ascii="Calibri" w:hAnsi="Calibri" w:cstheme="minorHAnsi"/>
              </w:rPr>
              <w:t xml:space="preserve"> und privates </w:t>
            </w:r>
            <w:proofErr w:type="spellStart"/>
            <w:r w:rsidRPr="00981735">
              <w:rPr>
                <w:rFonts w:ascii="Calibri" w:hAnsi="Calibri" w:cstheme="minorHAnsi"/>
              </w:rPr>
              <w:t>Wlan</w:t>
            </w:r>
            <w:proofErr w:type="spellEnd"/>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120 </w:t>
            </w:r>
            <w:proofErr w:type="spellStart"/>
            <w:r w:rsidRPr="00981735">
              <w:rPr>
                <w:rFonts w:ascii="Calibri" w:hAnsi="Calibri" w:cstheme="minorHAnsi"/>
              </w:rPr>
              <w:t>mbps</w:t>
            </w:r>
            <w:proofErr w:type="spellEnd"/>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proofErr w:type="spellStart"/>
            <w:r w:rsidRPr="00981735">
              <w:rPr>
                <w:rFonts w:ascii="Calibri" w:hAnsi="Calibri" w:cstheme="minorHAnsi"/>
              </w:rPr>
              <w:t>Bildschirmgröße</w:t>
            </w:r>
            <w:proofErr w:type="spellEnd"/>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lastRenderedPageBreak/>
              <w:t>Positivity</w:t>
            </w:r>
            <w:proofErr w:type="spellEnd"/>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Extremely</w:t>
            </w:r>
            <w:proofErr w:type="spellEnd"/>
            <w:r w:rsidRPr="00981735">
              <w:rPr>
                <w:rFonts w:ascii="Calibri" w:hAnsi="Calibri" w:cstheme="minorHAnsi"/>
              </w:rPr>
              <w:t xml:space="preserve">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Cosmetic</w:t>
            </w:r>
            <w:proofErr w:type="spellEnd"/>
            <w:r w:rsidRPr="00981735">
              <w:rPr>
                <w:rFonts w:ascii="Calibri" w:hAnsi="Calibri" w:cstheme="minorHAnsi"/>
              </w:rPr>
              <w:t xml:space="preserve">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 xml:space="preserve">Das Abflugdatum kann nie vor dem Ankunftsdatum liegen Um Missverständnisse oder falsche Eingaben zu vermeiden ist es nicht möglich ein Abflugdatum vor dem Ankunftsdatum </w:t>
      </w:r>
      <w:r w:rsidRPr="00981735">
        <w:rPr>
          <w:rFonts w:ascii="Calibri" w:hAnsi="Calibri" w:cstheme="minorHAnsi"/>
        </w:rPr>
        <w:lastRenderedPageBreak/>
        <w:t>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221E7B9A"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678F91FF" w:rsidR="00F12CDD" w:rsidRDefault="00A113C1" w:rsidP="00A113C1">
      <w:pPr>
        <w:rPr>
          <w:rFonts w:ascii="Calibri" w:hAnsi="Calibri" w:cstheme="minorHAnsi"/>
        </w:rPr>
      </w:pPr>
      <w:r>
        <w:rPr>
          <w:noProof/>
        </w:rPr>
        <w:lastRenderedPageBreak/>
        <w:drawing>
          <wp:anchor distT="0" distB="0" distL="114300" distR="114300" simplePos="0" relativeHeight="251660290" behindDoc="0" locked="0" layoutInCell="1" allowOverlap="1" wp14:anchorId="18580009" wp14:editId="578EAF55">
            <wp:simplePos x="0" y="0"/>
            <wp:positionH relativeFrom="margin">
              <wp:posOffset>2038925</wp:posOffset>
            </wp:positionH>
            <wp:positionV relativeFrom="paragraph">
              <wp:posOffset>642907</wp:posOffset>
            </wp:positionV>
            <wp:extent cx="1468120" cy="257873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468120" cy="257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w:t>
      </w:r>
      <w:proofErr w:type="spellStart"/>
      <w:r w:rsidR="00F12CDD" w:rsidRPr="00F12CDD">
        <w:rPr>
          <w:rFonts w:ascii="Calibri" w:hAnsi="Calibri" w:cstheme="minorHAnsi"/>
        </w:rPr>
        <w:t>Abflugsort</w:t>
      </w:r>
      <w:proofErr w:type="spellEnd"/>
      <w:r w:rsidR="00F12CDD" w:rsidRPr="00F12CDD">
        <w:rPr>
          <w:rFonts w:ascii="Calibri" w:hAnsi="Calibri" w:cstheme="minorHAnsi"/>
        </w:rPr>
        <w:t xml:space="preserve"> gleich </w:t>
      </w:r>
      <w:r w:rsidR="00F12CDD">
        <w:rPr>
          <w:rFonts w:ascii="Calibri" w:hAnsi="Calibri" w:cstheme="minorHAnsi"/>
        </w:rPr>
        <w:t>sind,</w:t>
      </w:r>
      <w:r w:rsidR="00F12CDD" w:rsidRPr="00F12CDD">
        <w:rPr>
          <w:rFonts w:ascii="Calibri" w:hAnsi="Calibri" w:cstheme="minorHAnsi"/>
        </w:rPr>
        <w:t xml:space="preserve"> </w:t>
      </w:r>
      <w:r>
        <w:rPr>
          <w:rFonts w:ascii="Calibri" w:hAnsi="Calibri" w:cstheme="minorHAnsi"/>
        </w:rPr>
        <w:t>wird die mobile Ansicht der Website verlassen und es wird auch die Desktop-Version der Seite gewechselt.</w:t>
      </w:r>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t>Last-Minute Flugdatum</w:t>
      </w:r>
    </w:p>
    <w:p w14:paraId="247B3DE7" w14:textId="4A6E8EF7" w:rsidR="00A113C1" w:rsidRPr="00A113C1" w:rsidRDefault="00A113C1" w:rsidP="00A113C1">
      <w:pPr>
        <w:rPr>
          <w:rFonts w:ascii="Calibri" w:hAnsi="Calibri" w:cstheme="minorHAnsi"/>
        </w:rPr>
      </w:pPr>
      <w:r>
        <w:rPr>
          <w:noProof/>
        </w:rPr>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xml:space="preserve">. Wenn der User den heutigen Tag nicht als </w:t>
      </w:r>
      <w:proofErr w:type="spellStart"/>
      <w:r w:rsidRPr="00A113C1">
        <w:rPr>
          <w:rFonts w:ascii="Calibri" w:hAnsi="Calibri" w:cstheme="minorHAnsi"/>
        </w:rPr>
        <w:t>Abflugsdatum</w:t>
      </w:r>
      <w:proofErr w:type="spellEnd"/>
      <w:r w:rsidRPr="00A113C1">
        <w:rPr>
          <w:rFonts w:ascii="Calibri" w:hAnsi="Calibri" w:cstheme="minorHAnsi"/>
        </w:rPr>
        <w:t xml:space="preserve">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lastRenderedPageBreak/>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proofErr w:type="spellStart"/>
      <w:r w:rsidRPr="00981735">
        <w:rPr>
          <w:rFonts w:ascii="Calibri" w:hAnsi="Calibri" w:cstheme="minorHAnsi"/>
        </w:rPr>
        <w:t>durchsnittlichen</w:t>
      </w:r>
      <w:proofErr w:type="spellEnd"/>
      <w:r w:rsidRPr="00981735">
        <w:rPr>
          <w:rFonts w:ascii="Calibri" w:hAnsi="Calibr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Severity</w:t>
            </w:r>
            <w:proofErr w:type="spellEnd"/>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Catastrophic</w:t>
            </w:r>
            <w:proofErr w:type="spellEnd"/>
            <w:r w:rsidRPr="00981735">
              <w:rPr>
                <w:rFonts w:ascii="Calibri" w:hAnsi="Calibri" w:cstheme="minorHAnsi"/>
              </w:rPr>
              <w:t xml:space="preserve">  Problem</w:t>
            </w:r>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Serious</w:t>
            </w:r>
            <w:proofErr w:type="spellEnd"/>
            <w:r w:rsidRPr="00981735">
              <w:rPr>
                <w:rFonts w:ascii="Calibri" w:hAnsi="Calibri" w:cstheme="minorHAnsi"/>
              </w:rPr>
              <w:t xml:space="preserve">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Cosmetic</w:t>
            </w:r>
            <w:proofErr w:type="spellEnd"/>
            <w:r w:rsidRPr="00981735">
              <w:rPr>
                <w:rFonts w:ascii="Calibri" w:hAnsi="Calibri" w:cstheme="minorHAnsi"/>
              </w:rPr>
              <w:t xml:space="preserve">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5F78771B" w14:textId="77777777" w:rsidR="001D4C4D" w:rsidRPr="001D4C4D" w:rsidRDefault="001D4C4D" w:rsidP="001D4C4D">
      <w:pPr>
        <w:rPr>
          <w:rFonts w:ascii="Calibri" w:hAnsi="Calibri"/>
        </w:rPr>
      </w:pPr>
      <w:r w:rsidRPr="001D4C4D">
        <w:rPr>
          <w:rFonts w:ascii="Calibri" w:hAnsi="Calibri"/>
        </w:rPr>
        <w:t xml:space="preserve">Die von uns verwendeten Quellen für die Durchführung der heuristischen Evaluierung sowie das Hilfsmaterial sind in der Tabelle </w:t>
      </w:r>
      <w:r w:rsidRPr="001D4C4D">
        <w:rPr>
          <w:rFonts w:ascii="Calibri" w:hAnsi="Calibri"/>
        </w:rPr>
        <w:fldChar w:fldCharType="begin"/>
      </w:r>
      <w:r w:rsidRPr="001D4C4D">
        <w:rPr>
          <w:rFonts w:ascii="Calibri" w:hAnsi="Calibri"/>
        </w:rPr>
        <w:instrText xml:space="preserve"> REF _Ref7690000 \h </w:instrText>
      </w:r>
      <w:r w:rsidRPr="001D4C4D">
        <w:rPr>
          <w:rFonts w:ascii="Calibri" w:hAnsi="Calibri"/>
        </w:rPr>
        <w:fldChar w:fldCharType="separate"/>
      </w:r>
      <w:proofErr w:type="spellStart"/>
      <w:r>
        <w:t>Tab</w:t>
      </w:r>
      <w:r>
        <w:t>e</w:t>
      </w:r>
      <w:r>
        <w:t>lle</w:t>
      </w:r>
      <w:proofErr w:type="spellEnd"/>
      <w:r>
        <w:t xml:space="preserve"> </w:t>
      </w:r>
      <w:r>
        <w:rPr>
          <w:noProof/>
        </w:rPr>
        <w:t>4</w:t>
      </w:r>
      <w:r>
        <w:t>: Quellverzeichnis</w:t>
      </w:r>
      <w:r w:rsidRPr="001D4C4D">
        <w:rPr>
          <w:rFonts w:ascii="Calibri" w:hAnsi="Calibri"/>
        </w:rPr>
        <w:fldChar w:fldCharType="end"/>
      </w:r>
      <w:r w:rsidRPr="001D4C4D">
        <w:rPr>
          <w:rFonts w:ascii="Calibri" w:hAnsi="Calibri"/>
        </w:rPr>
        <w:t xml:space="preserve"> angegeben.</w:t>
      </w:r>
    </w:p>
    <w:tbl>
      <w:tblPr>
        <w:tblStyle w:val="EinfacheTabelle4"/>
        <w:tblW w:w="0" w:type="auto"/>
        <w:jc w:val="center"/>
        <w:tblLayout w:type="fixed"/>
        <w:tblLook w:val="04A0" w:firstRow="1" w:lastRow="0" w:firstColumn="1" w:lastColumn="0" w:noHBand="0" w:noVBand="1"/>
      </w:tblPr>
      <w:tblGrid>
        <w:gridCol w:w="3640"/>
        <w:gridCol w:w="3873"/>
      </w:tblGrid>
      <w:tr w:rsidR="001D4C4D" w14:paraId="2F292956" w14:textId="77777777" w:rsidTr="00392B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2B7E3D59" w14:textId="77777777" w:rsidR="001D4C4D" w:rsidRPr="00CC573D" w:rsidRDefault="001D4C4D" w:rsidP="00392B21">
            <w:pPr>
              <w:jc w:val="center"/>
              <w:rPr>
                <w:rFonts w:ascii="Calibri" w:hAnsi="Calibri" w:cstheme="minorHAnsi"/>
              </w:rPr>
            </w:pPr>
            <w:r w:rsidRPr="00CC573D">
              <w:rPr>
                <w:rFonts w:ascii="Calibri" w:hAnsi="Calibri" w:cstheme="minorHAnsi"/>
              </w:rPr>
              <w:t>Art</w:t>
            </w:r>
          </w:p>
        </w:tc>
        <w:tc>
          <w:tcPr>
            <w:tcW w:w="3873" w:type="dxa"/>
          </w:tcPr>
          <w:p w14:paraId="25044072" w14:textId="77777777" w:rsidR="001D4C4D" w:rsidRPr="00CC573D" w:rsidRDefault="001D4C4D" w:rsidP="00392B21">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CC573D">
              <w:rPr>
                <w:rFonts w:ascii="Calibri" w:hAnsi="Calibri" w:cstheme="minorHAnsi"/>
              </w:rPr>
              <w:t>Name</w:t>
            </w:r>
          </w:p>
        </w:tc>
      </w:tr>
      <w:tr w:rsidR="001D4C4D" w14:paraId="68EC2FD9"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59238C80" w14:textId="77777777" w:rsidR="001D4C4D" w:rsidRPr="00CC573D" w:rsidRDefault="001D4C4D" w:rsidP="00392B21">
            <w:pPr>
              <w:jc w:val="center"/>
              <w:rPr>
                <w:rFonts w:ascii="Calibri" w:hAnsi="Calibri" w:cstheme="minorHAnsi"/>
              </w:rPr>
            </w:pPr>
            <w:r w:rsidRPr="00CC573D">
              <w:rPr>
                <w:rFonts w:ascii="Calibri" w:hAnsi="Calibri" w:cstheme="minorHAnsi"/>
              </w:rPr>
              <w:t>Heuristiken nach Keith Andrews</w:t>
            </w:r>
          </w:p>
        </w:tc>
        <w:tc>
          <w:tcPr>
            <w:tcW w:w="3873" w:type="dxa"/>
          </w:tcPr>
          <w:p w14:paraId="43D1F68C"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CC573D">
              <w:rPr>
                <w:rFonts w:ascii="Calibri" w:hAnsi="Calibri" w:cstheme="minorHAnsi"/>
              </w:rPr>
              <w:t>heuristics-de.pdf</w:t>
            </w:r>
          </w:p>
        </w:tc>
      </w:tr>
      <w:tr w:rsidR="001D4C4D" w14:paraId="1A9B2965" w14:textId="77777777" w:rsidTr="00392B21">
        <w:trPr>
          <w:jc w:val="center"/>
        </w:trPr>
        <w:tc>
          <w:tcPr>
            <w:cnfStyle w:val="001000000000" w:firstRow="0" w:lastRow="0" w:firstColumn="1" w:lastColumn="0" w:oddVBand="0" w:evenVBand="0" w:oddHBand="0" w:evenHBand="0" w:firstRowFirstColumn="0" w:firstRowLastColumn="0" w:lastRowFirstColumn="0" w:lastRowLastColumn="0"/>
            <w:tcW w:w="3640" w:type="dxa"/>
          </w:tcPr>
          <w:p w14:paraId="47F4939D" w14:textId="77777777" w:rsidR="001D4C4D" w:rsidRPr="00CC573D" w:rsidRDefault="001D4C4D" w:rsidP="00392B21">
            <w:pPr>
              <w:jc w:val="center"/>
              <w:rPr>
                <w:rFonts w:ascii="Calibri" w:hAnsi="Calibri" w:cstheme="minorHAnsi"/>
              </w:rPr>
            </w:pPr>
            <w:r w:rsidRPr="00CC573D">
              <w:rPr>
                <w:rFonts w:ascii="Calibri" w:hAnsi="Calibri" w:cstheme="minorHAnsi"/>
              </w:rPr>
              <w:t>Vorlesungsfolien: Heuristische Evaluierung</w:t>
            </w:r>
          </w:p>
        </w:tc>
        <w:tc>
          <w:tcPr>
            <w:tcW w:w="3873" w:type="dxa"/>
          </w:tcPr>
          <w:p w14:paraId="0CCFCA93"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CC573D">
              <w:rPr>
                <w:rFonts w:ascii="Calibri" w:hAnsi="Calibri" w:cstheme="minorHAnsi"/>
              </w:rPr>
              <w:t>-</w:t>
            </w:r>
          </w:p>
        </w:tc>
      </w:tr>
      <w:tr w:rsidR="001D4C4D" w14:paraId="3921E803"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4D8FBFD0" w14:textId="77777777" w:rsidR="001D4C4D" w:rsidRPr="00CC573D" w:rsidRDefault="001D4C4D" w:rsidP="00392B21">
            <w:pPr>
              <w:jc w:val="center"/>
              <w:rPr>
                <w:rFonts w:ascii="Calibri" w:hAnsi="Calibri" w:cstheme="minorHAnsi"/>
              </w:rPr>
            </w:pPr>
            <w:r w:rsidRPr="00CC573D">
              <w:rPr>
                <w:rFonts w:ascii="Calibri" w:hAnsi="Calibri" w:cstheme="minorHAnsi"/>
              </w:rPr>
              <w:lastRenderedPageBreak/>
              <w:t xml:space="preserve">Abschlussbericht: Heuristische Evaluierung </w:t>
            </w:r>
            <w:proofErr w:type="spellStart"/>
            <w:r w:rsidRPr="00CC573D">
              <w:rPr>
                <w:rFonts w:ascii="Calibri" w:hAnsi="Calibri" w:cstheme="minorHAnsi"/>
              </w:rPr>
              <w:t>Enigmail</w:t>
            </w:r>
            <w:proofErr w:type="spellEnd"/>
          </w:p>
        </w:tc>
        <w:tc>
          <w:tcPr>
            <w:tcW w:w="3873" w:type="dxa"/>
          </w:tcPr>
          <w:p w14:paraId="1EBE6A47"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hyperlink r:id="rId15" w:history="1">
              <w:r w:rsidRPr="00CC573D">
                <w:rPr>
                  <w:rFonts w:ascii="Calibri" w:hAnsi="Calibri" w:cstheme="minorHAnsi"/>
                </w:rPr>
                <w:t>https://projects.isds.tugraz.at/enigusab/he/he.html</w:t>
              </w:r>
            </w:hyperlink>
          </w:p>
          <w:p w14:paraId="09FFE5DC"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1D4C4D" w14:paraId="37C8AE2B" w14:textId="77777777" w:rsidTr="00392B21">
        <w:trPr>
          <w:jc w:val="center"/>
        </w:trPr>
        <w:tc>
          <w:tcPr>
            <w:cnfStyle w:val="001000000000" w:firstRow="0" w:lastRow="0" w:firstColumn="1" w:lastColumn="0" w:oddVBand="0" w:evenVBand="0" w:oddHBand="0" w:evenHBand="0" w:firstRowFirstColumn="0" w:firstRowLastColumn="0" w:lastRowFirstColumn="0" w:lastRowLastColumn="0"/>
            <w:tcW w:w="3640" w:type="dxa"/>
          </w:tcPr>
          <w:p w14:paraId="64CE92AE" w14:textId="77777777" w:rsidR="001D4C4D" w:rsidRPr="00CC573D" w:rsidRDefault="001D4C4D" w:rsidP="00392B21">
            <w:pPr>
              <w:jc w:val="center"/>
              <w:rPr>
                <w:rFonts w:ascii="Calibri" w:hAnsi="Calibri" w:cstheme="minorHAnsi"/>
              </w:rPr>
            </w:pPr>
            <w:r w:rsidRPr="00CC573D">
              <w:rPr>
                <w:rFonts w:ascii="Calibri" w:hAnsi="Calibri" w:cstheme="minorHAnsi"/>
              </w:rPr>
              <w:t xml:space="preserve">Abschlussbericht: Heuristische Evaluierung </w:t>
            </w:r>
            <w:hyperlink r:id="rId16" w:history="1">
              <w:r w:rsidRPr="00CC573D">
                <w:rPr>
                  <w:rFonts w:ascii="Calibri" w:hAnsi="Calibri" w:cstheme="minorHAnsi"/>
                </w:rPr>
                <w:t>www.tugraz.at</w:t>
              </w:r>
            </w:hyperlink>
          </w:p>
        </w:tc>
        <w:tc>
          <w:tcPr>
            <w:tcW w:w="3873" w:type="dxa"/>
          </w:tcPr>
          <w:p w14:paraId="63DE0403"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hyperlink r:id="rId17" w:history="1">
              <w:r w:rsidRPr="00CC573D">
                <w:rPr>
                  <w:rFonts w:ascii="Calibri" w:hAnsi="Calibri" w:cstheme="minorHAnsi"/>
                </w:rPr>
                <w:t>https://courses.isds.tugraz.at/hci/reports/ss2017/g3-02-tugraz-en/he/he.html</w:t>
              </w:r>
            </w:hyperlink>
          </w:p>
          <w:p w14:paraId="574CC905" w14:textId="77777777" w:rsidR="001D4C4D" w:rsidRPr="00CC573D" w:rsidRDefault="001D4C4D" w:rsidP="00392B21">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
        </w:tc>
      </w:tr>
      <w:tr w:rsidR="001D4C4D" w14:paraId="2801933D" w14:textId="77777777" w:rsidTr="0039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tcPr>
          <w:p w14:paraId="28CE69EF" w14:textId="77777777" w:rsidR="001D4C4D" w:rsidRPr="00CC573D" w:rsidRDefault="001D4C4D" w:rsidP="00392B21">
            <w:pPr>
              <w:jc w:val="center"/>
              <w:rPr>
                <w:rFonts w:ascii="Calibri" w:hAnsi="Calibri" w:cstheme="minorHAnsi"/>
              </w:rPr>
            </w:pPr>
            <w:r w:rsidRPr="00CC573D">
              <w:rPr>
                <w:rFonts w:ascii="Calibri" w:hAnsi="Calibri" w:cstheme="minorHAnsi"/>
              </w:rPr>
              <w:t>Abschlussbericht: Heuristische Evaluierung www.graz.at</w:t>
            </w:r>
          </w:p>
        </w:tc>
        <w:tc>
          <w:tcPr>
            <w:tcW w:w="3873" w:type="dxa"/>
          </w:tcPr>
          <w:p w14:paraId="11C2C627" w14:textId="77777777" w:rsidR="001D4C4D" w:rsidRPr="00CC573D" w:rsidRDefault="001D4C4D" w:rsidP="00392B21">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hyperlink r:id="rId18" w:history="1">
              <w:r w:rsidRPr="00CC573D">
                <w:rPr>
                  <w:rFonts w:ascii="Calibri" w:hAnsi="Calibri" w:cstheme="minorHAnsi"/>
                </w:rPr>
                <w:t>https://courses.isds.tugraz.at/hci/reports/ss2017/g4-08-graz-de/he/he-de.html</w:t>
              </w:r>
            </w:hyperlink>
          </w:p>
          <w:p w14:paraId="78386EDA" w14:textId="77777777" w:rsidR="001D4C4D" w:rsidRPr="00CC573D" w:rsidRDefault="001D4C4D" w:rsidP="00392B21">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bl>
    <w:p w14:paraId="5F7A5051" w14:textId="77777777" w:rsidR="001D4C4D" w:rsidRPr="00CC573D" w:rsidRDefault="001D4C4D" w:rsidP="00911B40">
      <w:pPr>
        <w:pStyle w:val="Beschriftung"/>
        <w:ind w:left="360"/>
        <w:jc w:val="center"/>
        <w:rPr>
          <w:rFonts w:ascii="Calibri" w:hAnsi="Calibri"/>
          <w:sz w:val="24"/>
        </w:rPr>
      </w:pPr>
      <w:bookmarkStart w:id="0" w:name="_Ref7690000"/>
      <w:bookmarkStart w:id="1" w:name="_GoBack"/>
      <w:bookmarkEnd w:id="1"/>
      <w:r>
        <w:t xml:space="preserve">Tabelle </w:t>
      </w:r>
      <w:r>
        <w:fldChar w:fldCharType="begin"/>
      </w:r>
      <w:r>
        <w:instrText xml:space="preserve"> SEQ Tabelle \* ARABIC </w:instrText>
      </w:r>
      <w:r>
        <w:fldChar w:fldCharType="separate"/>
      </w:r>
      <w:r>
        <w:rPr>
          <w:noProof/>
        </w:rPr>
        <w:t>4</w:t>
      </w:r>
      <w:r>
        <w:fldChar w:fldCharType="end"/>
      </w:r>
      <w:r>
        <w:t>: Quellverzeichnis</w:t>
      </w:r>
      <w:bookmarkEnd w:id="0"/>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 xml:space="preserve">Die von den </w:t>
      </w:r>
      <w:proofErr w:type="spellStart"/>
      <w:r>
        <w:rPr>
          <w:rFonts w:ascii="Calibri" w:hAnsi="Calibri"/>
        </w:rPr>
        <w:t>Evaluierern</w:t>
      </w:r>
      <w:proofErr w:type="spellEnd"/>
      <w:r>
        <w:rPr>
          <w:rFonts w:ascii="Calibri" w:hAnsi="Calibri"/>
        </w:rPr>
        <w:t xml:space="preserve">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 xml:space="preserve">Individuelle Problemlisten der </w:t>
      </w:r>
      <w:proofErr w:type="spellStart"/>
      <w:r>
        <w:rPr>
          <w:rFonts w:ascii="Calibri" w:hAnsi="Calibri"/>
          <w:b/>
          <w:sz w:val="32"/>
        </w:rPr>
        <w:t>Evaluierer</w:t>
      </w:r>
      <w:proofErr w:type="spellEnd"/>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w:t>
      </w:r>
      <w:proofErr w:type="spellStart"/>
      <w:r>
        <w:rPr>
          <w:rFonts w:ascii="Calibri" w:hAnsi="Calibri"/>
        </w:rPr>
        <w:t>Evaluierer</w:t>
      </w:r>
      <w:proofErr w:type="spellEnd"/>
      <w:r>
        <w:rPr>
          <w:rFonts w:ascii="Calibri" w:hAnsi="Calibri"/>
        </w:rPr>
        <w:t xml:space="preserve">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proofErr w:type="spellStart"/>
      <w:r>
        <w:t>Tabelle</w:t>
      </w:r>
      <w:proofErr w:type="spellEnd"/>
      <w:r>
        <w:t xml:space="preserv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 xml:space="preserve">Theresa </w:t>
            </w:r>
            <w:proofErr w:type="spellStart"/>
            <w:r w:rsidRPr="00D32C9C">
              <w:rPr>
                <w:rFonts w:ascii="Calibri" w:hAnsi="Calibri" w:cstheme="minorHAnsi"/>
              </w:rPr>
              <w:t>Dietinger</w:t>
            </w:r>
            <w:proofErr w:type="spellEnd"/>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fldSimple w:instr=" SEQ Tabelle \* ARABIC ">
        <w:r>
          <w:rPr>
            <w:noProof/>
          </w:rPr>
          <w:t>5</w:t>
        </w:r>
      </w:fldSimple>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w:t>
      </w:r>
      <w:proofErr w:type="spellStart"/>
      <w:r>
        <w:rPr>
          <w:rFonts w:ascii="Calibri" w:hAnsi="Calibri"/>
        </w:rPr>
        <w:t>images</w:t>
      </w:r>
      <w:proofErr w:type="spellEnd"/>
      <w:r>
        <w:rPr>
          <w:rFonts w:ascii="Calibri" w:hAnsi="Calibri"/>
        </w:rPr>
        <w:t>“ und „/</w:t>
      </w:r>
      <w:proofErr w:type="spellStart"/>
      <w:r>
        <w:rPr>
          <w:rFonts w:ascii="Calibri" w:hAnsi="Calibri"/>
        </w:rPr>
        <w:t>videos</w:t>
      </w:r>
      <w:proofErr w:type="spellEnd"/>
      <w:r>
        <w:rPr>
          <w:rFonts w:ascii="Calibri" w:hAnsi="Calibri"/>
        </w:rPr>
        <w:t>“.</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91483" w14:textId="77777777" w:rsidR="000756C8" w:rsidRDefault="000756C8" w:rsidP="002944E0">
      <w:r>
        <w:separator/>
      </w:r>
    </w:p>
  </w:endnote>
  <w:endnote w:type="continuationSeparator" w:id="0">
    <w:p w14:paraId="57342DFD" w14:textId="77777777" w:rsidR="000756C8" w:rsidRDefault="000756C8" w:rsidP="002944E0">
      <w:r>
        <w:continuationSeparator/>
      </w:r>
    </w:p>
  </w:endnote>
  <w:endnote w:type="continuationNotice" w:id="1">
    <w:p w14:paraId="17E1E1BA" w14:textId="77777777" w:rsidR="000756C8" w:rsidRDefault="00075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2933F" w14:textId="77777777" w:rsidR="000756C8" w:rsidRDefault="000756C8" w:rsidP="002944E0">
      <w:r>
        <w:separator/>
      </w:r>
    </w:p>
  </w:footnote>
  <w:footnote w:type="continuationSeparator" w:id="0">
    <w:p w14:paraId="2EBB6727" w14:textId="77777777" w:rsidR="000756C8" w:rsidRDefault="000756C8" w:rsidP="002944E0">
      <w:r>
        <w:continuationSeparator/>
      </w:r>
    </w:p>
  </w:footnote>
  <w:footnote w:type="continuationNotice" w:id="1">
    <w:p w14:paraId="1B1C96CA" w14:textId="77777777" w:rsidR="000756C8" w:rsidRDefault="000756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756C8"/>
    <w:rsid w:val="000E7FBC"/>
    <w:rsid w:val="00136FA4"/>
    <w:rsid w:val="001569D0"/>
    <w:rsid w:val="00167133"/>
    <w:rsid w:val="001728DE"/>
    <w:rsid w:val="001B3E6A"/>
    <w:rsid w:val="001D4C4D"/>
    <w:rsid w:val="001F32C2"/>
    <w:rsid w:val="0024015B"/>
    <w:rsid w:val="00270B17"/>
    <w:rsid w:val="002944E0"/>
    <w:rsid w:val="002B0419"/>
    <w:rsid w:val="002C7D5A"/>
    <w:rsid w:val="002D0142"/>
    <w:rsid w:val="002E4827"/>
    <w:rsid w:val="002E5924"/>
    <w:rsid w:val="003661D6"/>
    <w:rsid w:val="00374FC9"/>
    <w:rsid w:val="003F62CA"/>
    <w:rsid w:val="00445B4C"/>
    <w:rsid w:val="004503FB"/>
    <w:rsid w:val="0045512D"/>
    <w:rsid w:val="004624C8"/>
    <w:rsid w:val="004D6301"/>
    <w:rsid w:val="004E703A"/>
    <w:rsid w:val="00507290"/>
    <w:rsid w:val="0053524E"/>
    <w:rsid w:val="00550C02"/>
    <w:rsid w:val="005620AD"/>
    <w:rsid w:val="00596637"/>
    <w:rsid w:val="005A13BC"/>
    <w:rsid w:val="005A228F"/>
    <w:rsid w:val="005D2D3A"/>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11B40"/>
    <w:rsid w:val="00920CCC"/>
    <w:rsid w:val="00931383"/>
    <w:rsid w:val="00931AF6"/>
    <w:rsid w:val="00946893"/>
    <w:rsid w:val="00981735"/>
    <w:rsid w:val="009C0922"/>
    <w:rsid w:val="00A113C1"/>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18" Type="http://schemas.openxmlformats.org/officeDocument/2006/relationships/hyperlink" Target="https://courses.isds.tugraz.at/hci/reports/ss2017/g4-08-graz-de/he/he-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urses.isds.tugraz.at/hci/reports/ss2017/g3-02-tugraz-en/he/he.html" TargetMode="External"/><Relationship Id="rId2" Type="http://schemas.openxmlformats.org/officeDocument/2006/relationships/numbering" Target="numbering.xml"/><Relationship Id="rId16" Type="http://schemas.openxmlformats.org/officeDocument/2006/relationships/hyperlink" Target="http://www.tugraz.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projects.isds.tugraz.at/enigusab/he/h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0F88-1493-9C46-830E-2A9915AC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1616</Words>
  <Characters>10183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34</cp:revision>
  <dcterms:created xsi:type="dcterms:W3CDTF">2019-04-30T11:17:00Z</dcterms:created>
  <dcterms:modified xsi:type="dcterms:W3CDTF">2019-05-02T09:48:00Z</dcterms:modified>
</cp:coreProperties>
</file>