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0" w:lineRule="auto"/>
        <w:rPr/>
      </w:pPr>
      <w:bookmarkStart w:colFirst="0" w:colLast="0" w:name="_8rr1wj7yanaj" w:id="0"/>
      <w:bookmarkEnd w:id="0"/>
      <w:r w:rsidDel="00000000" w:rsidR="00000000" w:rsidRPr="00000000">
        <w:rPr>
          <w:rtl w:val="0"/>
        </w:rPr>
        <w:t xml:space="preserve">근로자</w:t>
      </w:r>
    </w:p>
    <w:p w:rsidR="00000000" w:rsidDel="00000000" w:rsidP="00000000" w:rsidRDefault="00000000" w:rsidRPr="00000000" w14:paraId="00000002">
      <w:pPr>
        <w:rPr/>
      </w:pPr>
      <w:r w:rsidDel="00000000" w:rsidR="00000000" w:rsidRPr="00000000">
        <w:rPr>
          <w:rtl w:val="0"/>
        </w:rPr>
        <w:t xml:space="preserve">근로자는 사용자에게 임금을 받고 노동력을 제공한다(임금을 받지 않는 자원봉사자나 사장은 근로자가 아니다). 이때, 사용자의 임금 지불과 노동력 사용은 근로기준법에 의거하여 행해져야한다. 또한 헌법에서 근로 조건 기준에 관해 존엄성을 보장하도록 법률로 정한다고 했다.</w:t>
      </w:r>
    </w:p>
    <w:p w:rsidR="00000000" w:rsidDel="00000000" w:rsidP="00000000" w:rsidRDefault="00000000" w:rsidRPr="00000000" w14:paraId="00000003">
      <w:pPr>
        <w:pStyle w:val="Heading1"/>
        <w:rPr/>
      </w:pPr>
      <w:bookmarkStart w:colFirst="0" w:colLast="0" w:name="_ch3687bhspo6" w:id="1"/>
      <w:bookmarkEnd w:id="1"/>
      <w:r w:rsidDel="00000000" w:rsidR="00000000" w:rsidRPr="00000000">
        <w:rPr>
          <w:rtl w:val="0"/>
        </w:rPr>
        <w:t xml:space="preserve">기본권에의 근로</w:t>
      </w:r>
    </w:p>
    <w:p w:rsidR="00000000" w:rsidDel="00000000" w:rsidP="00000000" w:rsidRDefault="00000000" w:rsidRPr="00000000" w14:paraId="00000004">
      <w:pPr>
        <w:rPr/>
      </w:pPr>
      <w:r w:rsidDel="00000000" w:rsidR="00000000" w:rsidRPr="00000000">
        <w:rPr>
          <w:rtl w:val="0"/>
        </w:rPr>
        <w:t xml:space="preserve">헌법에 명시된 인권-기본권-에, 모든 일할 의사와 능력을 가진이들에게 근로 기회와 생활 보장을 요구할 권리가 있다고 한다. 곧, 사회권 중 일부로 근로의 권리이다.</w:t>
      </w:r>
    </w:p>
    <w:p w:rsidR="00000000" w:rsidDel="00000000" w:rsidP="00000000" w:rsidRDefault="00000000" w:rsidRPr="00000000" w14:paraId="00000005">
      <w:pPr>
        <w:pStyle w:val="Heading1"/>
        <w:rPr/>
      </w:pPr>
      <w:bookmarkStart w:colFirst="0" w:colLast="0" w:name="_k1uhnyjc79tl" w:id="2"/>
      <w:bookmarkEnd w:id="2"/>
      <w:r w:rsidDel="00000000" w:rsidR="00000000" w:rsidRPr="00000000">
        <w:rPr>
          <w:rtl w:val="0"/>
        </w:rPr>
        <w:t xml:space="preserve">근로자의 권리</w:t>
      </w:r>
    </w:p>
    <w:p w:rsidR="00000000" w:rsidDel="00000000" w:rsidP="00000000" w:rsidRDefault="00000000" w:rsidRPr="00000000" w14:paraId="00000006">
      <w:pPr>
        <w:rPr/>
      </w:pPr>
      <w:r w:rsidDel="00000000" w:rsidR="00000000" w:rsidRPr="00000000">
        <w:rPr>
          <w:rtl w:val="0"/>
        </w:rPr>
        <w:t xml:space="preserve">근로의 권리는 조건적으로 모든 이들에게 있지만 근로자의 권리는 근로자가 행사하는 것 이다. 근로 조건의 수준이 헌법에서 법률로 정한다 했고, 실제로 근로기준법이 제정되어있다. 이것은 노동 3권인데, 자유권이다.</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단결권 : 노동 조합을 만들 권리</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단체 교섭권 : 사용자와 교섭(협상)할 권리</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단체 행동권 : 사용자와에 쟁의행위 할 권리</w:t>
      </w:r>
    </w:p>
    <w:p w:rsidR="00000000" w:rsidDel="00000000" w:rsidP="00000000" w:rsidRDefault="00000000" w:rsidRPr="00000000" w14:paraId="0000000A">
      <w:pPr>
        <w:pStyle w:val="Heading2"/>
        <w:rPr/>
      </w:pPr>
      <w:bookmarkStart w:colFirst="0" w:colLast="0" w:name="_1r7megql40uu" w:id="3"/>
      <w:bookmarkEnd w:id="3"/>
      <w:r w:rsidDel="00000000" w:rsidR="00000000" w:rsidRPr="00000000">
        <w:rPr>
          <w:rtl w:val="0"/>
        </w:rPr>
        <w:t xml:space="preserve">구체적인 근로 조건</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근로 시간 : 1일 8시간, 1주 40시간</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해고 : 30일 전 통보 및 정당한 이유로 해고</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휴식 시간 : 4시간마다 30분의 휴식 시간 제공</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임금 : 일정한 날짜에, 매달 1회 이상, 현금으로 전액 지급(최저임금 이상)</w:t>
      </w:r>
    </w:p>
    <w:p w:rsidR="00000000" w:rsidDel="00000000" w:rsidP="00000000" w:rsidRDefault="00000000" w:rsidRPr="00000000" w14:paraId="0000000F">
      <w:pPr>
        <w:pStyle w:val="Heading1"/>
        <w:rPr/>
      </w:pPr>
      <w:bookmarkStart w:colFirst="0" w:colLast="0" w:name="_k977titsztea" w:id="4"/>
      <w:bookmarkEnd w:id="4"/>
      <w:r w:rsidDel="00000000" w:rsidR="00000000" w:rsidRPr="00000000">
        <w:rPr>
          <w:rtl w:val="0"/>
        </w:rPr>
        <w:t xml:space="preserve">노동권(근로자의 권리) 침해</w:t>
      </w:r>
    </w:p>
    <w:p w:rsidR="00000000" w:rsidDel="00000000" w:rsidP="00000000" w:rsidRDefault="00000000" w:rsidRPr="00000000" w14:paraId="00000010">
      <w:pPr>
        <w:rPr/>
      </w:pPr>
      <w:r w:rsidDel="00000000" w:rsidR="00000000" w:rsidRPr="00000000">
        <w:rPr>
          <w:rtl w:val="0"/>
        </w:rPr>
        <w:t xml:space="preserve">  근로 조건을 어기는 것을 노동권 침해라고 한다. 부당 해고 및 부당 노동 행위(정당한 노동 조합 활동을 불이익 취급, 또는 사용자가 개입) 할 경우도 마찬가지다.</w:t>
      </w:r>
    </w:p>
    <w:p w:rsidR="00000000" w:rsidDel="00000000" w:rsidP="00000000" w:rsidRDefault="00000000" w:rsidRPr="00000000" w14:paraId="00000011">
      <w:pPr>
        <w:pStyle w:val="Heading2"/>
        <w:rPr/>
      </w:pPr>
      <w:bookmarkStart w:colFirst="0" w:colLast="0" w:name="_ilhqz5syywpa" w:id="5"/>
      <w:bookmarkEnd w:id="5"/>
      <w:r w:rsidDel="00000000" w:rsidR="00000000" w:rsidRPr="00000000">
        <w:rPr>
          <w:rtl w:val="0"/>
        </w:rPr>
        <w:t xml:space="preserve">구제</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임금 미지급 : 고용 노동부 / 법원에 도움 요청</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부당 해고, 부당 노동 행위 : 노동 위원회, 이후 사용자의 불복시 법원에 소 제기</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0"/>
      <w:szCs w:val="30"/>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