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x7jhmej6iipx" w:id="0"/>
      <w:bookmarkEnd w:id="0"/>
      <w:r w:rsidDel="00000000" w:rsidR="00000000" w:rsidRPr="00000000">
        <w:rPr>
          <w:rtl w:val="0"/>
        </w:rPr>
        <w:t xml:space="preserve">체세포 분열 관찰 실험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4x7bjl7cv49e" w:id="1"/>
      <w:bookmarkEnd w:id="1"/>
      <w:r w:rsidDel="00000000" w:rsidR="00000000" w:rsidRPr="00000000">
        <w:rPr>
          <w:rtl w:val="0"/>
        </w:rPr>
        <w:t xml:space="preserve">염색 원리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페놀프탈레인 지시약의 염기성인 수산화</w:t>
      </w:r>
      <w:r w:rsidDel="00000000" w:rsidR="00000000" w:rsidRPr="00000000">
        <w:rPr>
          <w:rtl w:val="0"/>
        </w:rPr>
        <w:t xml:space="preserve"> 나트륨에 </w:t>
      </w:r>
      <w:r w:rsidDel="00000000" w:rsidR="00000000" w:rsidRPr="00000000">
        <w:rPr>
          <w:rtl w:val="0"/>
        </w:rPr>
        <w:t xml:space="preserve">대한 색변화의 원리로 염색체를 염색한다. 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hmxh622fvq4l" w:id="2"/>
      <w:bookmarkEnd w:id="2"/>
      <w:r w:rsidDel="00000000" w:rsidR="00000000" w:rsidRPr="00000000">
        <w:rPr>
          <w:rtl w:val="0"/>
        </w:rPr>
        <w:t xml:space="preserve">관찰 대상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체세포 분열이 일어나는 곳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식물 : 생장점, 형성층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동물 : 온 몸</w:t>
      </w:r>
    </w:p>
    <w:p w:rsidR="00000000" w:rsidDel="00000000" w:rsidP="00000000" w:rsidRDefault="00000000" w:rsidRPr="00000000" w14:paraId="00000008">
      <w:pPr>
        <w:pStyle w:val="Heading1"/>
        <w:rPr>
          <w:sz w:val="26"/>
          <w:szCs w:val="26"/>
        </w:rPr>
      </w:pPr>
      <w:bookmarkStart w:colFirst="0" w:colLast="0" w:name="_vmn79ea2ws85" w:id="3"/>
      <w:bookmarkEnd w:id="3"/>
      <w:r w:rsidDel="00000000" w:rsidR="00000000" w:rsidRPr="00000000">
        <w:rPr>
          <w:rtl w:val="0"/>
        </w:rPr>
        <w:t xml:space="preserve">순서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고정 : 간기 이후의 세포 분열을 멈추게 함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해리 : 세포간 결합조직을 녹임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염색 : 염색체를 관찰함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분리 : 세포를 낱개로 떨어지게 하여 물리적으로 핵 주변을 분리하여 관찰에 용이하게함</w:t>
      </w:r>
    </w:p>
    <w:p w:rsidR="00000000" w:rsidDel="00000000" w:rsidP="00000000" w:rsidRDefault="00000000" w:rsidRPr="00000000" w14:paraId="0000000D">
      <w:pPr>
        <w:pStyle w:val="Title"/>
        <w:rPr/>
      </w:pPr>
      <w:bookmarkStart w:colFirst="0" w:colLast="0" w:name="_xl2u295f2yu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/>
      </w:pPr>
      <w:bookmarkStart w:colFirst="0" w:colLast="0" w:name="_nhsatvwqx4x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rPr/>
      </w:pPr>
      <w:bookmarkStart w:colFirst="0" w:colLast="0" w:name="_o75d6hr1buk6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rPr/>
      </w:pPr>
      <w:bookmarkStart w:colFirst="0" w:colLast="0" w:name="_48lm23u3wgx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/>
      </w:pPr>
      <w:bookmarkStart w:colFirst="0" w:colLast="0" w:name="_b517sd6lnzc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/>
      </w:pPr>
      <w:bookmarkStart w:colFirst="0" w:colLast="0" w:name="_13dlctrz9lr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/>
      </w:pPr>
      <w:bookmarkStart w:colFirst="0" w:colLast="0" w:name="_jnl8kbe3tgb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jc w:val="left"/>
        <w:rPr/>
      </w:pPr>
      <w:bookmarkStart w:colFirst="0" w:colLast="0" w:name="_a14ir8i4xj7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rPr/>
      </w:pPr>
      <w:bookmarkStart w:colFirst="0" w:colLast="0" w:name="_nwjkzd2ve69r" w:id="12"/>
      <w:bookmarkEnd w:id="12"/>
      <w:r w:rsidDel="00000000" w:rsidR="00000000" w:rsidRPr="00000000">
        <w:rPr>
          <w:rtl w:val="0"/>
        </w:rPr>
        <w:t xml:space="preserve">사람의 발생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난소 또는 정소에서 생식세포가 분열된다. 이때 정자와 난자가 결합함으로써 수정된다. 이렇게 두개의 생식세포가 결합한 한개의 체세포를 수정란이라고 한다. 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정자의 특성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제일 작은 생식세포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양분을 저장하지 않음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운동 능력 존재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난자의 특성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제일 큰 생식세포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양분을 저장해놓음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운동 능력이 없음</w:t>
      </w:r>
    </w:p>
    <w:p w:rsidR="00000000" w:rsidDel="00000000" w:rsidP="00000000" w:rsidRDefault="00000000" w:rsidRPr="00000000" w14:paraId="00000021">
      <w:pPr>
        <w:pStyle w:val="Heading1"/>
        <w:rPr>
          <w:b w:val="1"/>
        </w:rPr>
      </w:pPr>
      <w:bookmarkStart w:colFirst="0" w:colLast="0" w:name="_d0nshyqxgt4l" w:id="13"/>
      <w:bookmarkEnd w:id="13"/>
      <w:r w:rsidDel="00000000" w:rsidR="00000000" w:rsidRPr="00000000">
        <w:rPr>
          <w:b w:val="1"/>
          <w:rtl w:val="0"/>
        </w:rPr>
        <w:t xml:space="preserve">사람의 발생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수정란이 생성된 이후 발생의 과정에는 배아기와 태아기가 있는데, 이것들 중 배아기에는 수정란의 성장이 있다. 수정란은 이때 난할을 거듭하며 16세포기까지 분열, 이후 상실기를 거쳐 포배기가 되고, 포배기 상태에서 착상을 하게된다. 즉 배아기의 과정에는 난할, 착상까지 있는 것 이다. 수정란의 착상 이후 부터는 태반(자궁 내막에 파묻힘)의 형성으로 임신이 되었다고하고(임신호르몬 분비), 빠른 성장을 거치므로 태아기라 한다.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임신 기간 : 수정일부터 266일 또는 마지막 월경일 부터 280일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질을 통해 모체 몸 밖으로 태아가 빠져나가는 것을 </w:t>
      </w:r>
      <w:r w:rsidDel="00000000" w:rsidR="00000000" w:rsidRPr="00000000">
        <w:rPr>
          <w:b w:val="1"/>
          <w:rtl w:val="0"/>
        </w:rPr>
        <w:t xml:space="preserve">출산</w:t>
      </w:r>
      <w:r w:rsidDel="00000000" w:rsidR="00000000" w:rsidRPr="00000000">
        <w:rPr>
          <w:rtl w:val="0"/>
        </w:rPr>
        <w:t xml:space="preserve">이라고 한다.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정확한 기간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2주차 : 난할 완료, 착상 완료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배아기 : 8주차 까지, 태반, 탯줄 연결로 물질교환 : 주요 기관 형성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태아기 : 신체 완성 : 대부분 기관 완성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254525" cy="33766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4525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