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4BE6D7" w14:textId="77777777" w:rsidR="00870D08" w:rsidRPr="00870D08" w:rsidRDefault="00870D08" w:rsidP="00870D08">
      <w:pPr>
        <w:spacing w:after="0" w:line="240" w:lineRule="auto"/>
        <w:jc w:val="center"/>
        <w:rPr>
          <w:rFonts w:ascii="Times New Roman" w:eastAsia="Times New Roman" w:hAnsi="Times New Roman" w:cs="Times New Roman"/>
          <w:b/>
          <w:sz w:val="24"/>
          <w:szCs w:val="24"/>
          <w:lang w:eastAsia="ru-RU"/>
        </w:rPr>
      </w:pPr>
      <w:r w:rsidRPr="00870D08">
        <w:rPr>
          <w:rFonts w:ascii="Times New Roman" w:eastAsia="Times New Roman" w:hAnsi="Times New Roman" w:cs="Times New Roman"/>
          <w:b/>
          <w:sz w:val="24"/>
          <w:szCs w:val="24"/>
          <w:lang w:eastAsia="ru-RU"/>
        </w:rPr>
        <w:t>ЗАДАНИЕ К РАЗДЕЛУ</w:t>
      </w:r>
    </w:p>
    <w:p w14:paraId="03E38978" w14:textId="77777777" w:rsidR="00870D08" w:rsidRPr="00870D08" w:rsidRDefault="00870D08" w:rsidP="00870D08">
      <w:pPr>
        <w:spacing w:after="0" w:line="240" w:lineRule="auto"/>
        <w:jc w:val="center"/>
        <w:rPr>
          <w:rFonts w:ascii="Times New Roman" w:eastAsia="Times New Roman" w:hAnsi="Times New Roman" w:cs="Times New Roman"/>
          <w:b/>
          <w:sz w:val="24"/>
          <w:szCs w:val="24"/>
          <w:lang w:eastAsia="ru-RU"/>
        </w:rPr>
      </w:pPr>
      <w:r w:rsidRPr="00870D08">
        <w:rPr>
          <w:rFonts w:ascii="Times New Roman" w:eastAsia="Times New Roman" w:hAnsi="Times New Roman" w:cs="Times New Roman"/>
          <w:b/>
          <w:sz w:val="24"/>
          <w:szCs w:val="24"/>
          <w:lang w:eastAsia="ru-RU"/>
        </w:rPr>
        <w:t xml:space="preserve">«ФИНАНСОВЫЙ МЕНЕДЖМЕНТ, РЕСУРСОЭФФЕКТИВНОСТЬ </w:t>
      </w:r>
      <w:r w:rsidRPr="00870D08">
        <w:rPr>
          <w:rFonts w:ascii="Times New Roman" w:eastAsia="Times New Roman" w:hAnsi="Times New Roman" w:cs="Times New Roman"/>
          <w:b/>
          <w:sz w:val="24"/>
          <w:szCs w:val="24"/>
          <w:lang w:eastAsia="ru-RU"/>
        </w:rPr>
        <w:br/>
        <w:t>И РЕСУРСОСБЕРЕЖЕНИЕ»</w:t>
      </w:r>
    </w:p>
    <w:p w14:paraId="4B1D7F62" w14:textId="77777777" w:rsidR="00870D08" w:rsidRPr="00870D08" w:rsidRDefault="00870D08" w:rsidP="00870D08">
      <w:pPr>
        <w:spacing w:after="0" w:line="240" w:lineRule="auto"/>
        <w:jc w:val="both"/>
        <w:rPr>
          <w:rFonts w:ascii="Times New Roman" w:eastAsia="Times New Roman" w:hAnsi="Times New Roman" w:cs="Times New Roman"/>
          <w:sz w:val="24"/>
          <w:szCs w:val="24"/>
          <w:lang w:eastAsia="ru-RU"/>
        </w:rPr>
      </w:pPr>
      <w:r w:rsidRPr="00870D08">
        <w:rPr>
          <w:rFonts w:ascii="Times New Roman" w:eastAsia="Times New Roman" w:hAnsi="Times New Roman" w:cs="Times New Roman"/>
          <w:sz w:val="24"/>
          <w:szCs w:val="24"/>
          <w:lang w:eastAsia="ru-RU"/>
        </w:rPr>
        <w:t>Обучающемуся:</w:t>
      </w: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7052"/>
      </w:tblGrid>
      <w:tr w:rsidR="00870D08" w:rsidRPr="00870D08" w14:paraId="4547DE92" w14:textId="77777777" w:rsidTr="00FD008F">
        <w:tc>
          <w:tcPr>
            <w:tcW w:w="2802" w:type="dxa"/>
          </w:tcPr>
          <w:p w14:paraId="45ACB4AF" w14:textId="77777777" w:rsidR="00870D08" w:rsidRPr="00870D08" w:rsidRDefault="00870D08" w:rsidP="00870D08">
            <w:pPr>
              <w:spacing w:after="0" w:line="240" w:lineRule="auto"/>
              <w:jc w:val="center"/>
              <w:rPr>
                <w:rFonts w:ascii="Times New Roman" w:eastAsia="Times New Roman" w:hAnsi="Times New Roman" w:cs="Times New Roman"/>
                <w:b/>
                <w:sz w:val="18"/>
                <w:szCs w:val="18"/>
                <w:lang w:eastAsia="ru-RU"/>
              </w:rPr>
            </w:pPr>
            <w:r w:rsidRPr="00870D08">
              <w:rPr>
                <w:rFonts w:ascii="Times New Roman" w:eastAsia="Times New Roman" w:hAnsi="Times New Roman" w:cs="Times New Roman"/>
                <w:b/>
                <w:sz w:val="18"/>
                <w:szCs w:val="18"/>
                <w:lang w:eastAsia="ru-RU"/>
              </w:rPr>
              <w:t>Группа</w:t>
            </w:r>
          </w:p>
        </w:tc>
        <w:tc>
          <w:tcPr>
            <w:tcW w:w="7052" w:type="dxa"/>
          </w:tcPr>
          <w:p w14:paraId="0D9C6E80" w14:textId="77777777" w:rsidR="00870D08" w:rsidRPr="00870D08" w:rsidRDefault="00870D08" w:rsidP="00870D08">
            <w:pPr>
              <w:spacing w:after="0" w:line="240" w:lineRule="auto"/>
              <w:jc w:val="center"/>
              <w:rPr>
                <w:rFonts w:ascii="Times New Roman" w:eastAsia="Times New Roman" w:hAnsi="Times New Roman" w:cs="Times New Roman"/>
                <w:b/>
                <w:sz w:val="18"/>
                <w:szCs w:val="18"/>
                <w:lang w:eastAsia="ru-RU"/>
              </w:rPr>
            </w:pPr>
            <w:r w:rsidRPr="00870D08">
              <w:rPr>
                <w:rFonts w:ascii="Times New Roman" w:eastAsia="Times New Roman" w:hAnsi="Times New Roman" w:cs="Times New Roman"/>
                <w:b/>
                <w:sz w:val="18"/>
                <w:szCs w:val="18"/>
                <w:lang w:eastAsia="ru-RU"/>
              </w:rPr>
              <w:t>ФИО</w:t>
            </w:r>
          </w:p>
        </w:tc>
      </w:tr>
      <w:tr w:rsidR="00870D08" w:rsidRPr="00870D08" w14:paraId="2E995567" w14:textId="77777777" w:rsidTr="00FD008F">
        <w:tc>
          <w:tcPr>
            <w:tcW w:w="2802" w:type="dxa"/>
          </w:tcPr>
          <w:p w14:paraId="7132581C" w14:textId="77777777" w:rsidR="00870D08" w:rsidRPr="00870D08" w:rsidRDefault="00870D08" w:rsidP="00870D08">
            <w:pPr>
              <w:spacing w:after="0" w:line="240" w:lineRule="auto"/>
              <w:jc w:val="center"/>
              <w:rPr>
                <w:rFonts w:ascii="Times New Roman" w:eastAsia="Times New Roman" w:hAnsi="Times New Roman" w:cs="Times New Roman"/>
                <w:sz w:val="24"/>
                <w:szCs w:val="24"/>
                <w:lang w:eastAsia="ru-RU"/>
              </w:rPr>
            </w:pPr>
            <w:r w:rsidRPr="00870D08">
              <w:rPr>
                <w:rFonts w:ascii="Times New Roman" w:eastAsia="Times New Roman" w:hAnsi="Times New Roman" w:cs="Times New Roman"/>
                <w:sz w:val="24"/>
                <w:szCs w:val="24"/>
                <w:lang w:eastAsia="ru-RU"/>
              </w:rPr>
              <w:t>О-5КМ31</w:t>
            </w:r>
          </w:p>
        </w:tc>
        <w:tc>
          <w:tcPr>
            <w:tcW w:w="7052" w:type="dxa"/>
          </w:tcPr>
          <w:p w14:paraId="336B188B" w14:textId="3CE699E6" w:rsidR="00870D08" w:rsidRPr="00FD008F" w:rsidRDefault="00FD008F" w:rsidP="00870D08">
            <w:pPr>
              <w:spacing w:after="0" w:line="240" w:lineRule="auto"/>
              <w:jc w:val="center"/>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Антакову</w:t>
            </w:r>
            <w:proofErr w:type="spellEnd"/>
            <w:r>
              <w:rPr>
                <w:rFonts w:ascii="Times New Roman" w:eastAsia="Times New Roman" w:hAnsi="Times New Roman" w:cs="Times New Roman"/>
                <w:sz w:val="24"/>
                <w:szCs w:val="24"/>
                <w:lang w:eastAsia="ru-RU"/>
              </w:rPr>
              <w:t xml:space="preserve"> Глебу Анатольевичу</w:t>
            </w:r>
          </w:p>
        </w:tc>
      </w:tr>
    </w:tbl>
    <w:p w14:paraId="4B6E2024" w14:textId="77777777" w:rsidR="00870D08" w:rsidRPr="00870D08" w:rsidRDefault="00870D08" w:rsidP="00870D08">
      <w:pPr>
        <w:spacing w:after="0" w:line="240" w:lineRule="auto"/>
        <w:rPr>
          <w:rFonts w:ascii="Times New Roman" w:eastAsia="Times New Roman" w:hAnsi="Times New Roman" w:cs="Times New Roman"/>
          <w:sz w:val="16"/>
          <w:szCs w:val="16"/>
          <w:lang w:eastAsia="ru-RU"/>
        </w:rPr>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002"/>
        <w:gridCol w:w="2246"/>
        <w:gridCol w:w="2410"/>
        <w:gridCol w:w="3193"/>
      </w:tblGrid>
      <w:tr w:rsidR="00870D08" w:rsidRPr="00870D08" w14:paraId="665043BC" w14:textId="77777777" w:rsidTr="00FD008F">
        <w:tc>
          <w:tcPr>
            <w:tcW w:w="2002" w:type="dxa"/>
            <w:vAlign w:val="center"/>
          </w:tcPr>
          <w:p w14:paraId="5AD3E91B" w14:textId="77777777" w:rsidR="00870D08" w:rsidRPr="00870D08" w:rsidRDefault="00870D08" w:rsidP="00870D08">
            <w:pPr>
              <w:spacing w:after="0" w:line="240" w:lineRule="auto"/>
              <w:jc w:val="center"/>
              <w:rPr>
                <w:rFonts w:ascii="Times New Roman" w:eastAsia="Times New Roman" w:hAnsi="Times New Roman" w:cs="Times New Roman"/>
                <w:b/>
                <w:sz w:val="18"/>
                <w:szCs w:val="18"/>
                <w:lang w:eastAsia="ru-RU"/>
              </w:rPr>
            </w:pPr>
            <w:r w:rsidRPr="00870D08">
              <w:rPr>
                <w:rFonts w:ascii="Times New Roman" w:eastAsia="Times New Roman" w:hAnsi="Times New Roman" w:cs="Times New Roman"/>
                <w:b/>
                <w:sz w:val="18"/>
                <w:szCs w:val="18"/>
                <w:lang w:eastAsia="ru-RU"/>
              </w:rPr>
              <w:t>Школа</w:t>
            </w:r>
          </w:p>
        </w:tc>
        <w:tc>
          <w:tcPr>
            <w:tcW w:w="2246" w:type="dxa"/>
          </w:tcPr>
          <w:p w14:paraId="0EA29D75" w14:textId="77777777" w:rsidR="00870D08" w:rsidRPr="00870D08" w:rsidRDefault="00870D08" w:rsidP="00870D08">
            <w:pPr>
              <w:spacing w:after="0" w:line="240" w:lineRule="auto"/>
              <w:jc w:val="center"/>
              <w:rPr>
                <w:rFonts w:ascii="Times New Roman" w:eastAsia="Times New Roman" w:hAnsi="Times New Roman" w:cs="Times New Roman"/>
                <w:b/>
                <w:sz w:val="20"/>
                <w:szCs w:val="18"/>
                <w:lang w:eastAsia="ru-RU"/>
              </w:rPr>
            </w:pPr>
            <w:r w:rsidRPr="00870D08">
              <w:rPr>
                <w:rFonts w:ascii="Times New Roman" w:eastAsia="Times New Roman" w:hAnsi="Times New Roman" w:cs="Times New Roman"/>
                <w:bCs/>
                <w:sz w:val="20"/>
                <w:szCs w:val="24"/>
                <w:lang w:eastAsia="ru-RU"/>
              </w:rPr>
              <w:t>Инженерная школа энергетики</w:t>
            </w:r>
          </w:p>
        </w:tc>
        <w:tc>
          <w:tcPr>
            <w:tcW w:w="2410" w:type="dxa"/>
          </w:tcPr>
          <w:p w14:paraId="0F7F5385" w14:textId="77777777" w:rsidR="00870D08" w:rsidRPr="00870D08" w:rsidRDefault="00870D08" w:rsidP="00870D08">
            <w:pPr>
              <w:spacing w:after="0" w:line="240" w:lineRule="auto"/>
              <w:rPr>
                <w:rFonts w:ascii="Times New Roman" w:eastAsia="Times New Roman" w:hAnsi="Times New Roman" w:cs="Times New Roman"/>
                <w:b/>
                <w:sz w:val="18"/>
                <w:szCs w:val="18"/>
                <w:lang w:eastAsia="ru-RU"/>
              </w:rPr>
            </w:pPr>
            <w:r w:rsidRPr="00870D08">
              <w:rPr>
                <w:rFonts w:ascii="Times New Roman" w:eastAsia="Times New Roman" w:hAnsi="Times New Roman" w:cs="Times New Roman"/>
                <w:b/>
                <w:sz w:val="18"/>
                <w:szCs w:val="18"/>
                <w:lang w:eastAsia="ru-RU"/>
              </w:rPr>
              <w:t>Отделение школы (НОЦ)</w:t>
            </w:r>
          </w:p>
        </w:tc>
        <w:tc>
          <w:tcPr>
            <w:tcW w:w="3193" w:type="dxa"/>
          </w:tcPr>
          <w:p w14:paraId="22B3C9C5" w14:textId="77777777" w:rsidR="00870D08" w:rsidRPr="00870D08" w:rsidRDefault="00870D08" w:rsidP="00870D08">
            <w:pPr>
              <w:spacing w:after="0" w:line="240" w:lineRule="auto"/>
              <w:jc w:val="center"/>
              <w:rPr>
                <w:rFonts w:ascii="Times New Roman" w:eastAsia="Times New Roman" w:hAnsi="Times New Roman" w:cs="Times New Roman"/>
                <w:b/>
                <w:sz w:val="20"/>
                <w:szCs w:val="18"/>
                <w:lang w:eastAsia="ru-RU"/>
              </w:rPr>
            </w:pPr>
            <w:r w:rsidRPr="00870D08">
              <w:rPr>
                <w:rFonts w:ascii="Times New Roman" w:eastAsia="Times New Roman" w:hAnsi="Times New Roman" w:cs="Times New Roman"/>
                <w:sz w:val="20"/>
                <w:szCs w:val="18"/>
                <w:lang w:eastAsia="ru-RU"/>
              </w:rPr>
              <w:t>Отделение электроэнергетики и электротехники</w:t>
            </w:r>
          </w:p>
        </w:tc>
      </w:tr>
      <w:tr w:rsidR="00870D08" w:rsidRPr="00870D08" w14:paraId="780B5613" w14:textId="77777777" w:rsidTr="00FD008F">
        <w:tc>
          <w:tcPr>
            <w:tcW w:w="2002" w:type="dxa"/>
          </w:tcPr>
          <w:p w14:paraId="304373D7" w14:textId="77777777" w:rsidR="00870D08" w:rsidRPr="00870D08" w:rsidRDefault="00870D08" w:rsidP="00870D08">
            <w:pPr>
              <w:spacing w:after="0" w:line="240" w:lineRule="auto"/>
              <w:rPr>
                <w:rFonts w:ascii="Times New Roman" w:eastAsia="Times New Roman" w:hAnsi="Times New Roman" w:cs="Times New Roman"/>
                <w:sz w:val="24"/>
                <w:szCs w:val="24"/>
                <w:lang w:eastAsia="ru-RU"/>
              </w:rPr>
            </w:pPr>
            <w:r w:rsidRPr="00870D08">
              <w:rPr>
                <w:rFonts w:ascii="Times New Roman" w:eastAsia="Times New Roman" w:hAnsi="Times New Roman" w:cs="Times New Roman"/>
                <w:b/>
                <w:sz w:val="18"/>
                <w:szCs w:val="18"/>
                <w:lang w:eastAsia="ru-RU"/>
              </w:rPr>
              <w:t>Уровень образования</w:t>
            </w:r>
          </w:p>
        </w:tc>
        <w:tc>
          <w:tcPr>
            <w:tcW w:w="2246" w:type="dxa"/>
          </w:tcPr>
          <w:p w14:paraId="26BFD234" w14:textId="77777777" w:rsidR="00870D08" w:rsidRPr="00870D08" w:rsidRDefault="00870D08" w:rsidP="00870D08">
            <w:pPr>
              <w:spacing w:after="0" w:line="240" w:lineRule="auto"/>
              <w:jc w:val="center"/>
              <w:rPr>
                <w:rFonts w:ascii="Times New Roman" w:eastAsia="Times New Roman" w:hAnsi="Times New Roman" w:cs="Times New Roman"/>
                <w:sz w:val="20"/>
                <w:szCs w:val="24"/>
                <w:lang w:eastAsia="ru-RU"/>
              </w:rPr>
            </w:pPr>
            <w:r w:rsidRPr="00870D08">
              <w:rPr>
                <w:rFonts w:ascii="Times New Roman" w:eastAsia="Times New Roman" w:hAnsi="Times New Roman" w:cs="Times New Roman"/>
                <w:bCs/>
                <w:sz w:val="20"/>
                <w:szCs w:val="24"/>
                <w:lang w:eastAsia="ru-RU"/>
              </w:rPr>
              <w:t>Магистратура</w:t>
            </w:r>
          </w:p>
        </w:tc>
        <w:tc>
          <w:tcPr>
            <w:tcW w:w="2410" w:type="dxa"/>
          </w:tcPr>
          <w:p w14:paraId="27EFD93A" w14:textId="77777777" w:rsidR="00870D08" w:rsidRPr="00870D08" w:rsidRDefault="00870D08" w:rsidP="00870D08">
            <w:pPr>
              <w:spacing w:after="0" w:line="240" w:lineRule="auto"/>
              <w:rPr>
                <w:rFonts w:ascii="Times New Roman" w:eastAsia="Times New Roman" w:hAnsi="Times New Roman" w:cs="Times New Roman"/>
                <w:sz w:val="24"/>
                <w:szCs w:val="24"/>
                <w:lang w:eastAsia="ru-RU"/>
              </w:rPr>
            </w:pPr>
            <w:r w:rsidRPr="00870D08">
              <w:rPr>
                <w:rFonts w:ascii="Times New Roman" w:eastAsia="Times New Roman" w:hAnsi="Times New Roman" w:cs="Times New Roman"/>
                <w:b/>
                <w:sz w:val="18"/>
                <w:szCs w:val="18"/>
                <w:lang w:eastAsia="ru-RU"/>
              </w:rPr>
              <w:t>Направление/</w:t>
            </w:r>
            <w:r w:rsidRPr="00870D08">
              <w:rPr>
                <w:rFonts w:ascii="Times New Roman" w:eastAsia="Times New Roman" w:hAnsi="Times New Roman" w:cs="Times New Roman"/>
                <w:b/>
                <w:sz w:val="18"/>
                <w:szCs w:val="24"/>
                <w:lang w:eastAsia="ru-RU"/>
              </w:rPr>
              <w:t>ООП</w:t>
            </w:r>
            <w:r w:rsidRPr="00870D08">
              <w:rPr>
                <w:rFonts w:ascii="Times New Roman" w:eastAsia="Times New Roman" w:hAnsi="Times New Roman" w:cs="Times New Roman"/>
                <w:b/>
                <w:sz w:val="18"/>
                <w:szCs w:val="24"/>
                <w:lang w:val="en-US" w:eastAsia="ru-RU"/>
              </w:rPr>
              <w:t>/</w:t>
            </w:r>
            <w:r w:rsidRPr="00870D08">
              <w:rPr>
                <w:rFonts w:ascii="Times New Roman" w:eastAsia="Times New Roman" w:hAnsi="Times New Roman" w:cs="Times New Roman"/>
                <w:b/>
                <w:sz w:val="18"/>
                <w:szCs w:val="24"/>
                <w:lang w:eastAsia="ru-RU"/>
              </w:rPr>
              <w:t>ОПОП</w:t>
            </w:r>
          </w:p>
        </w:tc>
        <w:tc>
          <w:tcPr>
            <w:tcW w:w="3193" w:type="dxa"/>
          </w:tcPr>
          <w:p w14:paraId="376D52B9" w14:textId="77777777" w:rsidR="00870D08" w:rsidRPr="00870D08" w:rsidRDefault="00870D08" w:rsidP="00870D08">
            <w:pPr>
              <w:spacing w:after="0" w:line="240" w:lineRule="auto"/>
              <w:jc w:val="center"/>
              <w:rPr>
                <w:rFonts w:ascii="Times New Roman" w:eastAsia="Times New Roman" w:hAnsi="Times New Roman" w:cs="Times New Roman"/>
                <w:sz w:val="20"/>
                <w:szCs w:val="24"/>
                <w:lang w:eastAsia="ru-RU"/>
              </w:rPr>
            </w:pPr>
            <w:r w:rsidRPr="00870D08">
              <w:rPr>
                <w:rFonts w:ascii="Times New Roman" w:eastAsia="Times New Roman" w:hAnsi="Times New Roman" w:cs="Times New Roman"/>
                <w:bCs/>
                <w:color w:val="000000"/>
                <w:sz w:val="20"/>
                <w:szCs w:val="20"/>
                <w:lang w:eastAsia="ru-RU"/>
              </w:rPr>
              <w:t>09.04.03 Прикладная информатика</w:t>
            </w:r>
          </w:p>
        </w:tc>
      </w:tr>
    </w:tbl>
    <w:p w14:paraId="65F2130E" w14:textId="77777777" w:rsidR="00870D08" w:rsidRPr="00870D08" w:rsidRDefault="00870D08" w:rsidP="00870D08">
      <w:pPr>
        <w:spacing w:after="0" w:line="240" w:lineRule="auto"/>
        <w:rPr>
          <w:rFonts w:ascii="Times New Roman" w:eastAsia="Times New Roman" w:hAnsi="Times New Roman" w:cs="Times New Roman"/>
          <w:sz w:val="16"/>
          <w:szCs w:val="16"/>
          <w:lang w:eastAsia="ru-RU"/>
        </w:rPr>
      </w:pPr>
    </w:p>
    <w:tbl>
      <w:tblPr>
        <w:tblW w:w="9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28"/>
        <w:gridCol w:w="4923"/>
      </w:tblGrid>
      <w:tr w:rsidR="00870D08" w:rsidRPr="00870D08" w14:paraId="1D4529DA" w14:textId="77777777" w:rsidTr="00FD008F">
        <w:trPr>
          <w:trHeight w:val="340"/>
        </w:trPr>
        <w:tc>
          <w:tcPr>
            <w:tcW w:w="9851" w:type="dxa"/>
            <w:gridSpan w:val="2"/>
          </w:tcPr>
          <w:p w14:paraId="12D1FF8B" w14:textId="77777777" w:rsidR="00870D08" w:rsidRPr="00870D08" w:rsidRDefault="00870D08" w:rsidP="00870D08">
            <w:pPr>
              <w:spacing w:after="0" w:line="240" w:lineRule="auto"/>
              <w:ind w:left="-43"/>
              <w:rPr>
                <w:rFonts w:ascii="Times New Roman" w:eastAsia="Times New Roman" w:hAnsi="Times New Roman" w:cs="Times New Roman"/>
                <w:b/>
                <w:i/>
                <w:sz w:val="20"/>
                <w:szCs w:val="20"/>
                <w:lang w:eastAsia="ru-RU"/>
              </w:rPr>
            </w:pPr>
            <w:r w:rsidRPr="00870D08">
              <w:rPr>
                <w:rFonts w:ascii="Times New Roman" w:eastAsia="Times New Roman" w:hAnsi="Times New Roman" w:cs="Times New Roman"/>
                <w:b/>
                <w:sz w:val="24"/>
                <w:szCs w:val="24"/>
                <w:lang w:eastAsia="ru-RU"/>
              </w:rPr>
              <w:t xml:space="preserve">Исходные данные к разделу «Финансовый менеджмент, </w:t>
            </w:r>
            <w:proofErr w:type="spellStart"/>
            <w:r w:rsidRPr="00870D08">
              <w:rPr>
                <w:rFonts w:ascii="Times New Roman" w:eastAsia="Times New Roman" w:hAnsi="Times New Roman" w:cs="Times New Roman"/>
                <w:b/>
                <w:sz w:val="24"/>
                <w:szCs w:val="24"/>
                <w:lang w:eastAsia="ru-RU"/>
              </w:rPr>
              <w:t>ресурсоэффективность</w:t>
            </w:r>
            <w:proofErr w:type="spellEnd"/>
            <w:r w:rsidRPr="00870D08">
              <w:rPr>
                <w:rFonts w:ascii="Times New Roman" w:eastAsia="Times New Roman" w:hAnsi="Times New Roman" w:cs="Times New Roman"/>
                <w:b/>
                <w:sz w:val="24"/>
                <w:szCs w:val="24"/>
                <w:lang w:eastAsia="ru-RU"/>
              </w:rPr>
              <w:t xml:space="preserve"> и ресурсосбережение»:</w:t>
            </w:r>
          </w:p>
        </w:tc>
      </w:tr>
      <w:tr w:rsidR="00870D08" w:rsidRPr="00870D08" w14:paraId="73EB7A23" w14:textId="77777777" w:rsidTr="00FD008F">
        <w:trPr>
          <w:trHeight w:val="440"/>
        </w:trPr>
        <w:tc>
          <w:tcPr>
            <w:tcW w:w="4928" w:type="dxa"/>
            <w:tcBorders>
              <w:bottom w:val="single" w:sz="4" w:space="0" w:color="000000"/>
            </w:tcBorders>
          </w:tcPr>
          <w:p w14:paraId="01634613" w14:textId="77777777" w:rsidR="00870D08" w:rsidRPr="00870D08" w:rsidRDefault="00870D08" w:rsidP="00870D08">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284" w:right="-66" w:hanging="284"/>
              <w:rPr>
                <w:rFonts w:ascii="Times New Roman" w:eastAsia="Times New Roman" w:hAnsi="Times New Roman" w:cs="Times New Roman"/>
                <w:color w:val="000000"/>
                <w:sz w:val="20"/>
                <w:szCs w:val="20"/>
                <w:lang w:eastAsia="ru-RU"/>
              </w:rPr>
            </w:pPr>
            <w:r w:rsidRPr="00870D08">
              <w:rPr>
                <w:rFonts w:ascii="Times New Roman" w:eastAsia="Times New Roman" w:hAnsi="Times New Roman" w:cs="Times New Roman"/>
                <w:color w:val="000000"/>
                <w:sz w:val="20"/>
                <w:szCs w:val="20"/>
                <w:lang w:eastAsia="ru-RU"/>
              </w:rPr>
              <w:t>Стоимость ресурсов научного исследования (НИ): материально-технических, энергетических, финансовых, информационных и человеческих</w:t>
            </w:r>
          </w:p>
        </w:tc>
        <w:tc>
          <w:tcPr>
            <w:tcW w:w="4923" w:type="dxa"/>
            <w:tcBorders>
              <w:bottom w:val="single" w:sz="4" w:space="0" w:color="000000"/>
            </w:tcBorders>
          </w:tcPr>
          <w:p w14:paraId="5883EB04" w14:textId="0456E39E"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iCs/>
                <w:color w:val="000000"/>
                <w:sz w:val="20"/>
                <w:szCs w:val="20"/>
                <w:lang w:eastAsia="ru-RU"/>
              </w:rPr>
            </w:pPr>
            <w:r w:rsidRPr="00870D08">
              <w:rPr>
                <w:rFonts w:ascii="Times New Roman" w:eastAsia="Times New Roman" w:hAnsi="Times New Roman" w:cs="Times New Roman"/>
                <w:color w:val="000000"/>
                <w:sz w:val="20"/>
                <w:szCs w:val="20"/>
                <w:lang w:eastAsia="ru-RU"/>
              </w:rPr>
              <w:t xml:space="preserve">Бюджет проекта – </w:t>
            </w:r>
            <w:r w:rsidR="00E654AC" w:rsidRPr="00E654AC">
              <w:rPr>
                <w:rFonts w:ascii="Times New Roman" w:eastAsia="Times New Roman" w:hAnsi="Times New Roman" w:cs="Times New Roman"/>
                <w:color w:val="000000"/>
                <w:sz w:val="20"/>
                <w:szCs w:val="20"/>
                <w:lang w:eastAsia="ru-RU"/>
              </w:rPr>
              <w:t>1 662 714</w:t>
            </w:r>
            <w:r w:rsidRPr="00870D08">
              <w:rPr>
                <w:rFonts w:ascii="Times New Roman" w:eastAsia="Times New Roman" w:hAnsi="Times New Roman" w:cs="Times New Roman"/>
                <w:color w:val="000000"/>
                <w:sz w:val="20"/>
                <w:szCs w:val="20"/>
                <w:lang w:eastAsia="ru-RU"/>
              </w:rPr>
              <w:t xml:space="preserve"> </w:t>
            </w:r>
            <w:r w:rsidRPr="00870D08">
              <w:rPr>
                <w:rFonts w:ascii="Times New Roman" w:eastAsia="Times New Roman" w:hAnsi="Times New Roman" w:cs="Times New Roman"/>
                <w:iCs/>
                <w:color w:val="000000"/>
                <w:sz w:val="20"/>
                <w:szCs w:val="20"/>
                <w:lang w:eastAsia="ru-RU"/>
              </w:rPr>
              <w:t>руб.</w:t>
            </w:r>
          </w:p>
          <w:p w14:paraId="57DBE76C" w14:textId="22101026" w:rsidR="00870D08" w:rsidRPr="00870D08" w:rsidRDefault="00870D08" w:rsidP="00870D08">
            <w:pPr>
              <w:spacing w:after="0" w:line="240" w:lineRule="auto"/>
              <w:rPr>
                <w:rFonts w:ascii="Times New Roman" w:eastAsia="Times New Roman" w:hAnsi="Times New Roman" w:cs="Times New Roman"/>
                <w:iCs/>
                <w:color w:val="000000"/>
                <w:sz w:val="20"/>
                <w:szCs w:val="20"/>
                <w:lang w:eastAsia="ru-RU"/>
              </w:rPr>
            </w:pPr>
            <w:r w:rsidRPr="00870D08">
              <w:rPr>
                <w:rFonts w:ascii="Times New Roman" w:eastAsia="Times New Roman" w:hAnsi="Times New Roman" w:cs="Times New Roman"/>
                <w:iCs/>
                <w:color w:val="000000"/>
                <w:sz w:val="20"/>
                <w:szCs w:val="20"/>
                <w:lang w:eastAsia="ru-RU"/>
              </w:rPr>
              <w:t xml:space="preserve">Почасовая заработная плата разработчика – </w:t>
            </w:r>
            <w:r w:rsidR="00E654AC">
              <w:rPr>
                <w:rFonts w:ascii="Times New Roman" w:eastAsia="Times New Roman" w:hAnsi="Times New Roman" w:cs="Times New Roman"/>
                <w:iCs/>
                <w:color w:val="000000"/>
                <w:sz w:val="20"/>
                <w:szCs w:val="20"/>
                <w:lang w:eastAsia="ru-RU"/>
              </w:rPr>
              <w:t>1500</w:t>
            </w:r>
            <w:r w:rsidRPr="00870D08">
              <w:rPr>
                <w:rFonts w:ascii="Times New Roman" w:eastAsia="Times New Roman" w:hAnsi="Times New Roman" w:cs="Times New Roman"/>
                <w:iCs/>
                <w:color w:val="000000"/>
                <w:sz w:val="20"/>
                <w:szCs w:val="20"/>
                <w:lang w:eastAsia="ru-RU"/>
              </w:rPr>
              <w:t> руб./час.</w:t>
            </w:r>
          </w:p>
          <w:p w14:paraId="2A49FFEA" w14:textId="3B3C76E4"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iCs/>
                <w:color w:val="000000"/>
                <w:sz w:val="20"/>
                <w:szCs w:val="20"/>
                <w:lang w:eastAsia="ru-RU"/>
              </w:rPr>
            </w:pPr>
            <w:r w:rsidRPr="00870D08">
              <w:rPr>
                <w:rFonts w:ascii="Times New Roman" w:eastAsia="Times New Roman" w:hAnsi="Times New Roman" w:cs="Times New Roman"/>
                <w:iCs/>
                <w:color w:val="000000"/>
                <w:sz w:val="20"/>
                <w:szCs w:val="20"/>
                <w:lang w:eastAsia="ru-RU"/>
              </w:rPr>
              <w:t xml:space="preserve">Почасовая заработная плата руководителя – </w:t>
            </w:r>
            <w:r w:rsidR="00E654AC">
              <w:rPr>
                <w:rFonts w:ascii="Times New Roman" w:eastAsia="Times New Roman" w:hAnsi="Times New Roman" w:cs="Times New Roman"/>
                <w:iCs/>
                <w:color w:val="000000"/>
                <w:sz w:val="20"/>
                <w:szCs w:val="20"/>
                <w:lang w:eastAsia="ru-RU"/>
              </w:rPr>
              <w:t>2000</w:t>
            </w:r>
            <w:r w:rsidRPr="00870D08">
              <w:rPr>
                <w:rFonts w:ascii="Times New Roman" w:eastAsia="Times New Roman" w:hAnsi="Times New Roman" w:cs="Times New Roman"/>
                <w:iCs/>
                <w:color w:val="000000"/>
                <w:sz w:val="20"/>
                <w:szCs w:val="20"/>
                <w:lang w:eastAsia="ru-RU"/>
              </w:rPr>
              <w:t> руб./час.</w:t>
            </w:r>
          </w:p>
        </w:tc>
      </w:tr>
      <w:tr w:rsidR="00870D08" w:rsidRPr="00870D08" w14:paraId="53100361" w14:textId="77777777" w:rsidTr="00FD008F">
        <w:trPr>
          <w:trHeight w:val="253"/>
        </w:trPr>
        <w:tc>
          <w:tcPr>
            <w:tcW w:w="4928" w:type="dxa"/>
            <w:tcBorders>
              <w:top w:val="single" w:sz="4" w:space="0" w:color="000000"/>
              <w:bottom w:val="single" w:sz="4" w:space="0" w:color="000000"/>
            </w:tcBorders>
          </w:tcPr>
          <w:p w14:paraId="2BB99185" w14:textId="77777777" w:rsidR="00870D08" w:rsidRPr="00870D08" w:rsidRDefault="00870D08" w:rsidP="00870D08">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284" w:right="-66" w:hanging="284"/>
              <w:rPr>
                <w:rFonts w:ascii="Times New Roman" w:eastAsia="Times New Roman" w:hAnsi="Times New Roman" w:cs="Times New Roman"/>
                <w:color w:val="000000"/>
                <w:sz w:val="20"/>
                <w:szCs w:val="20"/>
                <w:lang w:eastAsia="ru-RU"/>
              </w:rPr>
            </w:pPr>
            <w:r w:rsidRPr="00870D08">
              <w:rPr>
                <w:rFonts w:ascii="Times New Roman" w:eastAsia="Times New Roman" w:hAnsi="Times New Roman" w:cs="Times New Roman"/>
                <w:color w:val="000000"/>
                <w:sz w:val="20"/>
                <w:szCs w:val="20"/>
                <w:lang w:eastAsia="ru-RU"/>
              </w:rPr>
              <w:t>Нормы и нормативы расходования ресурсов</w:t>
            </w:r>
          </w:p>
        </w:tc>
        <w:tc>
          <w:tcPr>
            <w:tcW w:w="4923" w:type="dxa"/>
            <w:tcBorders>
              <w:top w:val="single" w:sz="4" w:space="0" w:color="000000"/>
              <w:bottom w:val="single" w:sz="4" w:space="0" w:color="000000"/>
            </w:tcBorders>
          </w:tcPr>
          <w:p w14:paraId="09105816" w14:textId="77777777" w:rsidR="00870D08" w:rsidRPr="00870D08" w:rsidRDefault="00870D08" w:rsidP="00870D08">
            <w:pPr>
              <w:spacing w:after="0" w:line="240" w:lineRule="auto"/>
              <w:rPr>
                <w:rFonts w:ascii="Times New Roman" w:eastAsia="Times New Roman" w:hAnsi="Times New Roman" w:cs="Times New Roman"/>
                <w:iCs/>
                <w:color w:val="000000"/>
                <w:sz w:val="20"/>
                <w:szCs w:val="20"/>
                <w:lang w:eastAsia="ru-RU"/>
              </w:rPr>
            </w:pPr>
            <w:r w:rsidRPr="00870D08">
              <w:rPr>
                <w:rFonts w:ascii="Times New Roman" w:eastAsia="Times New Roman" w:hAnsi="Times New Roman" w:cs="Times New Roman"/>
                <w:iCs/>
                <w:color w:val="000000"/>
                <w:sz w:val="20"/>
                <w:szCs w:val="20"/>
                <w:lang w:eastAsia="ru-RU"/>
              </w:rPr>
              <w:t>Накладные расходы – 20%;</w:t>
            </w:r>
          </w:p>
        </w:tc>
      </w:tr>
      <w:tr w:rsidR="00870D08" w:rsidRPr="00870D08" w14:paraId="65D46356" w14:textId="77777777" w:rsidTr="00FD008F">
        <w:trPr>
          <w:trHeight w:val="461"/>
        </w:trPr>
        <w:tc>
          <w:tcPr>
            <w:tcW w:w="4928" w:type="dxa"/>
            <w:tcBorders>
              <w:top w:val="single" w:sz="4" w:space="0" w:color="000000"/>
            </w:tcBorders>
          </w:tcPr>
          <w:p w14:paraId="285E93B4" w14:textId="77777777" w:rsidR="00870D08" w:rsidRPr="00870D08" w:rsidRDefault="00870D08" w:rsidP="00870D08">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284" w:right="-66" w:hanging="284"/>
              <w:rPr>
                <w:rFonts w:ascii="Times New Roman" w:eastAsia="Times New Roman" w:hAnsi="Times New Roman" w:cs="Times New Roman"/>
                <w:color w:val="000000"/>
                <w:sz w:val="20"/>
                <w:szCs w:val="20"/>
                <w:lang w:eastAsia="ru-RU"/>
              </w:rPr>
            </w:pPr>
            <w:r w:rsidRPr="00870D08">
              <w:rPr>
                <w:rFonts w:ascii="Times New Roman" w:eastAsia="Times New Roman" w:hAnsi="Times New Roman" w:cs="Times New Roman"/>
                <w:color w:val="000000"/>
                <w:sz w:val="20"/>
                <w:szCs w:val="20"/>
                <w:lang w:eastAsia="ru-RU"/>
              </w:rPr>
              <w:t>Используемая система налогообложения, ставки налогов, отчислений, дисконтирования и кредитования</w:t>
            </w:r>
          </w:p>
        </w:tc>
        <w:tc>
          <w:tcPr>
            <w:tcW w:w="4923" w:type="dxa"/>
            <w:tcBorders>
              <w:top w:val="single" w:sz="4" w:space="0" w:color="000000"/>
            </w:tcBorders>
          </w:tcPr>
          <w:p w14:paraId="4F5536B5" w14:textId="77777777"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color w:val="000000"/>
                <w:sz w:val="20"/>
                <w:szCs w:val="20"/>
                <w:lang w:eastAsia="ru-RU"/>
              </w:rPr>
            </w:pPr>
            <w:r w:rsidRPr="00870D08">
              <w:rPr>
                <w:rFonts w:ascii="Times New Roman" w:eastAsia="Times New Roman" w:hAnsi="Times New Roman" w:cs="Times New Roman"/>
                <w:color w:val="000000"/>
                <w:sz w:val="20"/>
                <w:szCs w:val="20"/>
                <w:lang w:eastAsia="ru-RU"/>
              </w:rPr>
              <w:t>Размер социальных отчислений – 30,2%.</w:t>
            </w:r>
          </w:p>
          <w:p w14:paraId="1320A130" w14:textId="23C6530B"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color w:val="000000"/>
                <w:sz w:val="20"/>
                <w:szCs w:val="20"/>
                <w:lang w:eastAsia="ru-RU"/>
              </w:rPr>
            </w:pPr>
          </w:p>
        </w:tc>
      </w:tr>
      <w:tr w:rsidR="00870D08" w:rsidRPr="00870D08" w14:paraId="64AF0B85" w14:textId="77777777" w:rsidTr="00FD008F">
        <w:trPr>
          <w:trHeight w:val="461"/>
        </w:trPr>
        <w:tc>
          <w:tcPr>
            <w:tcW w:w="9851" w:type="dxa"/>
            <w:gridSpan w:val="2"/>
            <w:tcBorders>
              <w:top w:val="single" w:sz="4" w:space="0" w:color="000000"/>
            </w:tcBorders>
            <w:vAlign w:val="center"/>
          </w:tcPr>
          <w:p w14:paraId="1FF3BD3A" w14:textId="77777777"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b/>
                <w:i/>
                <w:color w:val="000000"/>
                <w:sz w:val="20"/>
                <w:szCs w:val="20"/>
                <w:lang w:eastAsia="ru-RU"/>
              </w:rPr>
            </w:pPr>
            <w:r w:rsidRPr="00870D08">
              <w:rPr>
                <w:rFonts w:ascii="Times New Roman" w:eastAsia="Times New Roman" w:hAnsi="Times New Roman" w:cs="Times New Roman"/>
                <w:b/>
                <w:color w:val="000000"/>
                <w:sz w:val="24"/>
                <w:szCs w:val="24"/>
                <w:lang w:eastAsia="ru-RU"/>
              </w:rPr>
              <w:t>Перечень вопросов, подлежащих исследованию, проектированию и разработке:</w:t>
            </w:r>
          </w:p>
        </w:tc>
      </w:tr>
      <w:tr w:rsidR="00870D08" w:rsidRPr="00870D08" w14:paraId="718569DB" w14:textId="77777777" w:rsidTr="00FD008F">
        <w:trPr>
          <w:trHeight w:val="266"/>
        </w:trPr>
        <w:tc>
          <w:tcPr>
            <w:tcW w:w="4928" w:type="dxa"/>
            <w:tcBorders>
              <w:bottom w:val="single" w:sz="4" w:space="0" w:color="000000"/>
            </w:tcBorders>
          </w:tcPr>
          <w:p w14:paraId="2A59E906" w14:textId="77777777" w:rsidR="00870D08" w:rsidRPr="00870D08" w:rsidRDefault="00870D08" w:rsidP="00870D08">
            <w:pPr>
              <w:spacing w:after="0" w:line="360" w:lineRule="auto"/>
              <w:rPr>
                <w:rFonts w:ascii="Times New Roman" w:eastAsia="Times New Roman" w:hAnsi="Times New Roman" w:cs="Times New Roman"/>
                <w:iCs/>
                <w:color w:val="000000"/>
                <w:sz w:val="20"/>
                <w:szCs w:val="20"/>
                <w:lang w:eastAsia="ru-RU"/>
              </w:rPr>
            </w:pPr>
            <w:r w:rsidRPr="00870D08">
              <w:rPr>
                <w:rFonts w:ascii="Times New Roman" w:eastAsia="Times New Roman" w:hAnsi="Times New Roman" w:cs="Times New Roman"/>
                <w:iCs/>
                <w:color w:val="000000"/>
                <w:sz w:val="20"/>
                <w:szCs w:val="20"/>
                <w:lang w:eastAsia="ru-RU"/>
              </w:rPr>
              <w:t>1. Анализ возможностей применения программного обеспечения в диспетчерских центрах АО «СО ЕЭС»</w:t>
            </w:r>
          </w:p>
        </w:tc>
        <w:tc>
          <w:tcPr>
            <w:tcW w:w="4923" w:type="dxa"/>
            <w:tcBorders>
              <w:bottom w:val="single" w:sz="4" w:space="0" w:color="000000"/>
            </w:tcBorders>
          </w:tcPr>
          <w:p w14:paraId="564D60BF" w14:textId="77777777"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color w:val="000000"/>
                <w:sz w:val="20"/>
                <w:szCs w:val="20"/>
                <w:lang w:eastAsia="ru-RU"/>
              </w:rPr>
            </w:pPr>
            <w:r w:rsidRPr="00870D08">
              <w:rPr>
                <w:rFonts w:ascii="Times New Roman" w:eastAsia="Times New Roman" w:hAnsi="Times New Roman" w:cs="Times New Roman"/>
                <w:color w:val="000000"/>
                <w:sz w:val="20"/>
                <w:szCs w:val="20"/>
                <w:lang w:eastAsia="ru-RU"/>
              </w:rPr>
              <w:t xml:space="preserve">Определен перечень проблем, решаемых разработкой программного обеспечение, а также практическая значимость и потенциальные потребители. </w:t>
            </w:r>
          </w:p>
        </w:tc>
      </w:tr>
      <w:tr w:rsidR="00870D08" w:rsidRPr="00870D08" w14:paraId="5A78D6BF" w14:textId="77777777" w:rsidTr="00FD008F">
        <w:trPr>
          <w:trHeight w:val="319"/>
        </w:trPr>
        <w:tc>
          <w:tcPr>
            <w:tcW w:w="4928" w:type="dxa"/>
            <w:tcBorders>
              <w:top w:val="single" w:sz="4" w:space="0" w:color="000000"/>
              <w:bottom w:val="single" w:sz="4" w:space="0" w:color="000000"/>
            </w:tcBorders>
          </w:tcPr>
          <w:p w14:paraId="263AFB09" w14:textId="77777777" w:rsidR="00870D08" w:rsidRPr="00870D08" w:rsidRDefault="00870D08" w:rsidP="00870D08">
            <w:pPr>
              <w:spacing w:before="100" w:after="0" w:line="360" w:lineRule="auto"/>
              <w:rPr>
                <w:rFonts w:ascii="Times New Roman" w:eastAsia="Times New Roman" w:hAnsi="Times New Roman" w:cs="Times New Roman"/>
                <w:iCs/>
                <w:color w:val="000000"/>
                <w:sz w:val="20"/>
                <w:szCs w:val="20"/>
                <w:shd w:val="clear" w:color="auto" w:fill="FFFFFF"/>
                <w:lang w:eastAsia="ru-RU"/>
              </w:rPr>
            </w:pPr>
            <w:r w:rsidRPr="00870D08">
              <w:rPr>
                <w:rFonts w:ascii="Times New Roman" w:eastAsia="Times New Roman" w:hAnsi="Times New Roman" w:cs="Times New Roman"/>
                <w:iCs/>
                <w:color w:val="000000"/>
                <w:sz w:val="20"/>
                <w:szCs w:val="20"/>
                <w:lang w:eastAsia="ru-RU"/>
              </w:rPr>
              <w:t xml:space="preserve">2. </w:t>
            </w:r>
            <w:r w:rsidRPr="00870D08">
              <w:rPr>
                <w:rFonts w:ascii="Times New Roman" w:eastAsia="Times New Roman" w:hAnsi="Times New Roman" w:cs="Times New Roman"/>
                <w:iCs/>
                <w:color w:val="000000"/>
                <w:sz w:val="20"/>
                <w:szCs w:val="20"/>
                <w:shd w:val="clear" w:color="auto" w:fill="FFFFFF"/>
                <w:lang w:eastAsia="ru-RU"/>
              </w:rPr>
              <w:t>Технологический бенчмарк. Анализ конкурентных технологических решений</w:t>
            </w:r>
          </w:p>
        </w:tc>
        <w:tc>
          <w:tcPr>
            <w:tcW w:w="4923" w:type="dxa"/>
            <w:tcBorders>
              <w:top w:val="single" w:sz="4" w:space="0" w:color="000000"/>
              <w:bottom w:val="single" w:sz="4" w:space="0" w:color="000000"/>
            </w:tcBorders>
          </w:tcPr>
          <w:p w14:paraId="3FBD4124" w14:textId="1233A8DB"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color w:val="000000"/>
                <w:sz w:val="20"/>
                <w:szCs w:val="20"/>
                <w:lang w:eastAsia="ru-RU"/>
              </w:rPr>
            </w:pPr>
            <w:r w:rsidRPr="00870D08">
              <w:rPr>
                <w:rFonts w:ascii="Times New Roman" w:eastAsia="Times New Roman" w:hAnsi="Times New Roman" w:cs="Times New Roman"/>
                <w:color w:val="000000"/>
                <w:sz w:val="20"/>
                <w:szCs w:val="20"/>
                <w:lang w:eastAsia="ru-RU"/>
              </w:rPr>
              <w:t>Проведен сравнительный анализ конкурентных технических решений</w:t>
            </w:r>
            <w:r w:rsidR="00830BD9">
              <w:rPr>
                <w:rFonts w:ascii="Times New Roman" w:eastAsia="Times New Roman" w:hAnsi="Times New Roman" w:cs="Times New Roman"/>
                <w:color w:val="000000"/>
                <w:sz w:val="20"/>
                <w:szCs w:val="20"/>
                <w:lang w:eastAsia="ru-RU"/>
              </w:rPr>
              <w:t>.</w:t>
            </w:r>
          </w:p>
        </w:tc>
      </w:tr>
      <w:tr w:rsidR="00870D08" w:rsidRPr="00870D08" w14:paraId="69788132" w14:textId="77777777" w:rsidTr="00FD008F">
        <w:trPr>
          <w:trHeight w:val="319"/>
        </w:trPr>
        <w:tc>
          <w:tcPr>
            <w:tcW w:w="4928" w:type="dxa"/>
            <w:tcBorders>
              <w:top w:val="single" w:sz="4" w:space="0" w:color="000000"/>
              <w:bottom w:val="single" w:sz="4" w:space="0" w:color="000000"/>
            </w:tcBorders>
          </w:tcPr>
          <w:p w14:paraId="68D340F7" w14:textId="77777777" w:rsidR="00870D08" w:rsidRPr="00870D08" w:rsidRDefault="00870D08" w:rsidP="00870D08">
            <w:pPr>
              <w:spacing w:before="100" w:after="0" w:line="360" w:lineRule="auto"/>
              <w:rPr>
                <w:rFonts w:ascii="Times New Roman" w:eastAsia="Times New Roman" w:hAnsi="Times New Roman" w:cs="Times New Roman"/>
                <w:iCs/>
                <w:color w:val="000000"/>
                <w:sz w:val="20"/>
                <w:szCs w:val="20"/>
                <w:lang w:eastAsia="ru-RU"/>
              </w:rPr>
            </w:pPr>
            <w:r w:rsidRPr="00870D08">
              <w:rPr>
                <w:rFonts w:ascii="Times New Roman" w:eastAsia="Times New Roman" w:hAnsi="Times New Roman" w:cs="Times New Roman"/>
                <w:iCs/>
                <w:color w:val="000000"/>
                <w:sz w:val="20"/>
                <w:szCs w:val="20"/>
                <w:lang w:eastAsia="ru-RU"/>
              </w:rPr>
              <w:t xml:space="preserve">3. </w:t>
            </w:r>
            <w:r w:rsidRPr="00870D08">
              <w:rPr>
                <w:rFonts w:ascii="Times New Roman" w:eastAsia="Times New Roman" w:hAnsi="Times New Roman" w:cs="Times New Roman"/>
                <w:iCs/>
                <w:color w:val="000000"/>
                <w:sz w:val="20"/>
                <w:szCs w:val="20"/>
                <w:shd w:val="clear" w:color="auto" w:fill="FFFFFF"/>
                <w:lang w:eastAsia="ru-RU"/>
              </w:rPr>
              <w:t>Планирование работ по проекту</w:t>
            </w:r>
          </w:p>
        </w:tc>
        <w:tc>
          <w:tcPr>
            <w:tcW w:w="4923" w:type="dxa"/>
            <w:tcBorders>
              <w:top w:val="single" w:sz="4" w:space="0" w:color="000000"/>
              <w:bottom w:val="single" w:sz="4" w:space="0" w:color="000000"/>
            </w:tcBorders>
          </w:tcPr>
          <w:p w14:paraId="0B702CEF" w14:textId="77777777"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color w:val="000000"/>
                <w:sz w:val="20"/>
                <w:szCs w:val="20"/>
                <w:lang w:eastAsia="ru-RU"/>
              </w:rPr>
            </w:pPr>
            <w:r w:rsidRPr="00870D08">
              <w:rPr>
                <w:rFonts w:ascii="Times New Roman" w:eastAsia="Times New Roman" w:hAnsi="Times New Roman" w:cs="Times New Roman"/>
                <w:color w:val="000000"/>
                <w:sz w:val="20"/>
                <w:szCs w:val="20"/>
                <w:lang w:eastAsia="ru-RU"/>
              </w:rPr>
              <w:t xml:space="preserve">Определены основные этапы проекта и сроки их выполнения. Определены временные затраты для каждого этапа. Разработана диаграмма </w:t>
            </w:r>
            <w:proofErr w:type="spellStart"/>
            <w:r w:rsidRPr="00870D08">
              <w:rPr>
                <w:rFonts w:ascii="Times New Roman" w:eastAsia="Times New Roman" w:hAnsi="Times New Roman" w:cs="Times New Roman"/>
                <w:color w:val="000000"/>
                <w:sz w:val="20"/>
                <w:szCs w:val="20"/>
                <w:lang w:eastAsia="ru-RU"/>
              </w:rPr>
              <w:t>Ганта</w:t>
            </w:r>
            <w:proofErr w:type="spellEnd"/>
            <w:r w:rsidRPr="00870D08">
              <w:rPr>
                <w:rFonts w:ascii="Times New Roman" w:eastAsia="Times New Roman" w:hAnsi="Times New Roman" w:cs="Times New Roman"/>
                <w:color w:val="000000"/>
                <w:sz w:val="20"/>
                <w:szCs w:val="20"/>
                <w:lang w:eastAsia="ru-RU"/>
              </w:rPr>
              <w:t>.</w:t>
            </w:r>
          </w:p>
        </w:tc>
      </w:tr>
      <w:tr w:rsidR="00870D08" w:rsidRPr="00870D08" w14:paraId="0CCEA78A" w14:textId="77777777" w:rsidTr="00FD008F">
        <w:trPr>
          <w:trHeight w:val="171"/>
        </w:trPr>
        <w:tc>
          <w:tcPr>
            <w:tcW w:w="4928" w:type="dxa"/>
            <w:tcBorders>
              <w:top w:val="single" w:sz="4" w:space="0" w:color="000000"/>
            </w:tcBorders>
          </w:tcPr>
          <w:p w14:paraId="4F015A18" w14:textId="77777777" w:rsidR="00870D08" w:rsidRPr="00870D08" w:rsidRDefault="00870D08" w:rsidP="00870D08">
            <w:pPr>
              <w:spacing w:after="0" w:line="360" w:lineRule="auto"/>
              <w:contextualSpacing/>
              <w:rPr>
                <w:rFonts w:ascii="Times New Roman" w:eastAsia="Calibri" w:hAnsi="Times New Roman" w:cs="Times New Roman"/>
                <w:iCs/>
                <w:sz w:val="20"/>
                <w:szCs w:val="20"/>
              </w:rPr>
            </w:pPr>
            <w:r w:rsidRPr="00870D08">
              <w:rPr>
                <w:rFonts w:ascii="Times New Roman" w:eastAsia="Times New Roman" w:hAnsi="Times New Roman" w:cs="Times New Roman"/>
                <w:iCs/>
                <w:sz w:val="20"/>
                <w:szCs w:val="20"/>
                <w:lang w:eastAsia="ru-RU"/>
              </w:rPr>
              <w:t>4.</w:t>
            </w:r>
            <w:r w:rsidRPr="00870D08">
              <w:rPr>
                <w:rFonts w:ascii="Times New Roman" w:eastAsia="Calibri" w:hAnsi="Times New Roman" w:cs="Times New Roman"/>
                <w:iCs/>
                <w:sz w:val="20"/>
                <w:szCs w:val="20"/>
              </w:rPr>
              <w:t>Расчет капитальных затрат на реализацию проекта</w:t>
            </w:r>
          </w:p>
        </w:tc>
        <w:tc>
          <w:tcPr>
            <w:tcW w:w="4923" w:type="dxa"/>
            <w:tcBorders>
              <w:top w:val="single" w:sz="4" w:space="0" w:color="000000"/>
            </w:tcBorders>
          </w:tcPr>
          <w:p w14:paraId="01EA1906" w14:textId="77777777"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sz w:val="20"/>
                <w:szCs w:val="20"/>
                <w:lang w:eastAsia="ru-RU"/>
              </w:rPr>
            </w:pPr>
            <w:r w:rsidRPr="00870D08">
              <w:rPr>
                <w:rFonts w:ascii="Times New Roman" w:eastAsia="Times New Roman" w:hAnsi="Times New Roman" w:cs="Times New Roman"/>
                <w:sz w:val="20"/>
                <w:szCs w:val="20"/>
                <w:lang w:eastAsia="ru-RU"/>
              </w:rPr>
              <w:t>Проведен расчет затрат на реализацию проекта, определен бюджет проекта.</w:t>
            </w:r>
          </w:p>
        </w:tc>
      </w:tr>
      <w:tr w:rsidR="00870D08" w:rsidRPr="00870D08" w14:paraId="2D423DFB" w14:textId="77777777" w:rsidTr="00FD008F">
        <w:trPr>
          <w:trHeight w:val="360"/>
        </w:trPr>
        <w:tc>
          <w:tcPr>
            <w:tcW w:w="4928" w:type="dxa"/>
            <w:tcBorders>
              <w:top w:val="single" w:sz="4" w:space="0" w:color="000000"/>
            </w:tcBorders>
          </w:tcPr>
          <w:p w14:paraId="6EFE20FD" w14:textId="77777777" w:rsidR="00870D08" w:rsidRPr="00870D08" w:rsidRDefault="00870D08" w:rsidP="00870D08">
            <w:pPr>
              <w:spacing w:after="0" w:line="360" w:lineRule="auto"/>
              <w:contextualSpacing/>
              <w:rPr>
                <w:rFonts w:ascii="Times New Roman" w:eastAsia="Calibri" w:hAnsi="Times New Roman" w:cs="Times New Roman"/>
                <w:iCs/>
                <w:sz w:val="20"/>
                <w:szCs w:val="20"/>
              </w:rPr>
            </w:pPr>
            <w:r w:rsidRPr="00870D08">
              <w:rPr>
                <w:rFonts w:ascii="Times New Roman" w:eastAsia="Calibri" w:hAnsi="Times New Roman" w:cs="Times New Roman"/>
                <w:iCs/>
                <w:sz w:val="20"/>
                <w:szCs w:val="20"/>
              </w:rPr>
              <w:t>5. Реестр рисков проекта</w:t>
            </w:r>
          </w:p>
        </w:tc>
        <w:tc>
          <w:tcPr>
            <w:tcW w:w="4923" w:type="dxa"/>
            <w:tcBorders>
              <w:top w:val="single" w:sz="4" w:space="0" w:color="000000"/>
            </w:tcBorders>
          </w:tcPr>
          <w:p w14:paraId="2644822A" w14:textId="77777777"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sz w:val="20"/>
                <w:szCs w:val="20"/>
                <w:lang w:eastAsia="ru-RU"/>
              </w:rPr>
            </w:pPr>
            <w:r w:rsidRPr="00870D08">
              <w:rPr>
                <w:rFonts w:ascii="Times New Roman" w:eastAsia="Times New Roman" w:hAnsi="Times New Roman" w:cs="Times New Roman"/>
                <w:sz w:val="20"/>
                <w:szCs w:val="20"/>
                <w:lang w:eastAsia="ru-RU"/>
              </w:rPr>
              <w:t>Сформирован реестр рисков проекта. Определены уровни рисков и способы их смягчения.</w:t>
            </w:r>
          </w:p>
        </w:tc>
      </w:tr>
      <w:tr w:rsidR="00870D08" w:rsidRPr="00870D08" w14:paraId="6E9D2577" w14:textId="77777777" w:rsidTr="00FD008F">
        <w:trPr>
          <w:trHeight w:val="360"/>
        </w:trPr>
        <w:tc>
          <w:tcPr>
            <w:tcW w:w="4928" w:type="dxa"/>
            <w:tcBorders>
              <w:top w:val="single" w:sz="4" w:space="0" w:color="000000"/>
            </w:tcBorders>
          </w:tcPr>
          <w:p w14:paraId="61508CEA" w14:textId="77777777" w:rsidR="00870D08" w:rsidRPr="00870D08" w:rsidRDefault="00870D08" w:rsidP="00870D08">
            <w:pPr>
              <w:spacing w:after="0" w:line="360" w:lineRule="auto"/>
              <w:rPr>
                <w:rFonts w:ascii="Times New Roman" w:eastAsia="Times New Roman" w:hAnsi="Times New Roman" w:cs="Times New Roman"/>
                <w:iCs/>
                <w:sz w:val="20"/>
                <w:szCs w:val="20"/>
                <w:lang w:eastAsia="ru-RU"/>
              </w:rPr>
            </w:pPr>
            <w:r w:rsidRPr="00870D08">
              <w:rPr>
                <w:rFonts w:ascii="Times New Roman" w:eastAsia="Times New Roman" w:hAnsi="Times New Roman" w:cs="Times New Roman"/>
                <w:iCs/>
                <w:sz w:val="20"/>
                <w:szCs w:val="20"/>
                <w:lang w:eastAsia="ru-RU"/>
              </w:rPr>
              <w:t>6. Расчет ожидаемых эффектов</w:t>
            </w:r>
          </w:p>
        </w:tc>
        <w:tc>
          <w:tcPr>
            <w:tcW w:w="4923" w:type="dxa"/>
            <w:tcBorders>
              <w:top w:val="single" w:sz="4" w:space="0" w:color="000000"/>
            </w:tcBorders>
          </w:tcPr>
          <w:p w14:paraId="6A3AD8D4" w14:textId="77777777"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sz w:val="20"/>
                <w:szCs w:val="20"/>
                <w:lang w:eastAsia="ru-RU"/>
              </w:rPr>
            </w:pPr>
            <w:r w:rsidRPr="00870D08">
              <w:rPr>
                <w:rFonts w:ascii="Times New Roman" w:eastAsia="Times New Roman" w:hAnsi="Times New Roman" w:cs="Times New Roman"/>
                <w:sz w:val="20"/>
                <w:szCs w:val="20"/>
                <w:lang w:eastAsia="ru-RU"/>
              </w:rPr>
              <w:t>Выполнен расчет ожидаемых эффектов от внедрения программного обеспечения.</w:t>
            </w:r>
          </w:p>
        </w:tc>
      </w:tr>
      <w:tr w:rsidR="00870D08" w:rsidRPr="00870D08" w14:paraId="56BEBD49" w14:textId="77777777" w:rsidTr="00FD008F">
        <w:trPr>
          <w:trHeight w:val="360"/>
        </w:trPr>
        <w:tc>
          <w:tcPr>
            <w:tcW w:w="4928" w:type="dxa"/>
            <w:tcBorders>
              <w:top w:val="single" w:sz="4" w:space="0" w:color="000000"/>
            </w:tcBorders>
          </w:tcPr>
          <w:p w14:paraId="1DB32804" w14:textId="77777777" w:rsidR="00870D08" w:rsidRPr="00870D08" w:rsidRDefault="00870D08" w:rsidP="00870D08">
            <w:pPr>
              <w:spacing w:after="0" w:line="360" w:lineRule="auto"/>
              <w:rPr>
                <w:rFonts w:ascii="Times New Roman" w:eastAsia="Times New Roman" w:hAnsi="Times New Roman" w:cs="Times New Roman"/>
                <w:iCs/>
                <w:sz w:val="20"/>
                <w:szCs w:val="20"/>
                <w:lang w:eastAsia="ru-RU"/>
              </w:rPr>
            </w:pPr>
            <w:r w:rsidRPr="00870D08">
              <w:rPr>
                <w:rFonts w:ascii="Times New Roman" w:eastAsia="Times New Roman" w:hAnsi="Times New Roman" w:cs="Times New Roman"/>
                <w:iCs/>
                <w:sz w:val="20"/>
                <w:szCs w:val="20"/>
                <w:lang w:eastAsia="ru-RU"/>
              </w:rPr>
              <w:t>7. Расчет показателей экономической эффективности</w:t>
            </w:r>
          </w:p>
        </w:tc>
        <w:tc>
          <w:tcPr>
            <w:tcW w:w="4923" w:type="dxa"/>
            <w:tcBorders>
              <w:top w:val="single" w:sz="4" w:space="0" w:color="000000"/>
            </w:tcBorders>
          </w:tcPr>
          <w:p w14:paraId="7D12D693" w14:textId="77777777"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sz w:val="20"/>
                <w:szCs w:val="20"/>
                <w:lang w:eastAsia="ru-RU"/>
              </w:rPr>
            </w:pPr>
            <w:r w:rsidRPr="00870D08">
              <w:rPr>
                <w:rFonts w:ascii="Times New Roman" w:eastAsia="Times New Roman" w:hAnsi="Times New Roman" w:cs="Times New Roman"/>
                <w:sz w:val="20"/>
                <w:szCs w:val="20"/>
                <w:lang w:eastAsia="ru-RU"/>
              </w:rPr>
              <w:t>Выполнен расчет чистой приведенной стоимости, срока окупаемости, индекса доходности и внутренней нормы доходности.</w:t>
            </w:r>
          </w:p>
        </w:tc>
      </w:tr>
      <w:tr w:rsidR="00870D08" w:rsidRPr="00870D08" w14:paraId="6E9E38B5" w14:textId="77777777" w:rsidTr="00FD008F">
        <w:trPr>
          <w:trHeight w:val="454"/>
        </w:trPr>
        <w:tc>
          <w:tcPr>
            <w:tcW w:w="9851" w:type="dxa"/>
            <w:gridSpan w:val="2"/>
            <w:vAlign w:val="center"/>
          </w:tcPr>
          <w:p w14:paraId="6E708B55" w14:textId="77777777"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ind w:left="-63" w:right="-98"/>
              <w:rPr>
                <w:rFonts w:ascii="Times New Roman" w:eastAsia="Times New Roman" w:hAnsi="Times New Roman" w:cs="Times New Roman"/>
                <w:b/>
                <w:i/>
                <w:color w:val="000000"/>
                <w:sz w:val="20"/>
                <w:szCs w:val="20"/>
                <w:lang w:eastAsia="ru-RU"/>
              </w:rPr>
            </w:pPr>
            <w:r w:rsidRPr="00870D08">
              <w:rPr>
                <w:rFonts w:ascii="Times New Roman" w:eastAsia="Times New Roman" w:hAnsi="Times New Roman" w:cs="Times New Roman"/>
                <w:b/>
                <w:color w:val="000000"/>
                <w:sz w:val="24"/>
                <w:szCs w:val="24"/>
                <w:lang w:eastAsia="ru-RU"/>
              </w:rPr>
              <w:t>Перечень графического материала:</w:t>
            </w:r>
          </w:p>
        </w:tc>
      </w:tr>
      <w:tr w:rsidR="00870D08" w:rsidRPr="00870D08" w14:paraId="5CBD5D19" w14:textId="77777777" w:rsidTr="00FD008F">
        <w:trPr>
          <w:trHeight w:val="359"/>
        </w:trPr>
        <w:tc>
          <w:tcPr>
            <w:tcW w:w="9851" w:type="dxa"/>
            <w:gridSpan w:val="2"/>
          </w:tcPr>
          <w:p w14:paraId="46F26945" w14:textId="77777777"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ind w:right="-66"/>
              <w:rPr>
                <w:rFonts w:ascii="Times New Roman" w:eastAsia="Times New Roman" w:hAnsi="Times New Roman" w:cs="Times New Roman"/>
                <w:iCs/>
                <w:color w:val="000000"/>
                <w:sz w:val="20"/>
                <w:szCs w:val="20"/>
                <w:lang w:eastAsia="ru-RU"/>
              </w:rPr>
            </w:pPr>
            <w:r w:rsidRPr="00870D08">
              <w:rPr>
                <w:rFonts w:ascii="Times New Roman" w:eastAsia="Times New Roman" w:hAnsi="Times New Roman" w:cs="Times New Roman"/>
                <w:iCs/>
                <w:color w:val="000000"/>
                <w:sz w:val="20"/>
                <w:szCs w:val="20"/>
                <w:lang w:eastAsia="ru-RU"/>
              </w:rPr>
              <w:t xml:space="preserve">1.Диаграмма </w:t>
            </w:r>
            <w:proofErr w:type="spellStart"/>
            <w:r w:rsidRPr="00870D08">
              <w:rPr>
                <w:rFonts w:ascii="Times New Roman" w:eastAsia="Times New Roman" w:hAnsi="Times New Roman" w:cs="Times New Roman"/>
                <w:iCs/>
                <w:color w:val="000000"/>
                <w:sz w:val="20"/>
                <w:szCs w:val="20"/>
                <w:lang w:eastAsia="ru-RU"/>
              </w:rPr>
              <w:t>Ганта</w:t>
            </w:r>
            <w:proofErr w:type="spellEnd"/>
          </w:p>
        </w:tc>
      </w:tr>
    </w:tbl>
    <w:p w14:paraId="67A96A89" w14:textId="77777777" w:rsidR="00870D08" w:rsidRPr="00870D08" w:rsidRDefault="00870D08" w:rsidP="00870D08">
      <w:pPr>
        <w:spacing w:after="0" w:line="240" w:lineRule="auto"/>
        <w:rPr>
          <w:rFonts w:ascii="Times New Roman" w:eastAsia="Times New Roman" w:hAnsi="Times New Roman" w:cs="Times New Roman"/>
          <w:sz w:val="18"/>
          <w:szCs w:val="18"/>
          <w:lang w:eastAsia="ru-RU"/>
        </w:rPr>
      </w:pPr>
    </w:p>
    <w:tbl>
      <w:tblPr>
        <w:tblW w:w="983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6"/>
        <w:gridCol w:w="2891"/>
      </w:tblGrid>
      <w:tr w:rsidR="00870D08" w:rsidRPr="00870D08" w14:paraId="71C88C86" w14:textId="77777777" w:rsidTr="00FD008F">
        <w:tc>
          <w:tcPr>
            <w:tcW w:w="6946" w:type="dxa"/>
          </w:tcPr>
          <w:p w14:paraId="6968FD88" w14:textId="77777777"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b/>
                <w:color w:val="000000"/>
                <w:sz w:val="24"/>
                <w:szCs w:val="24"/>
                <w:lang w:eastAsia="ru-RU"/>
              </w:rPr>
            </w:pPr>
            <w:r w:rsidRPr="00870D08">
              <w:rPr>
                <w:rFonts w:ascii="Times New Roman" w:eastAsia="Times New Roman" w:hAnsi="Times New Roman" w:cs="Times New Roman"/>
                <w:b/>
                <w:color w:val="000000"/>
                <w:sz w:val="24"/>
                <w:szCs w:val="24"/>
                <w:lang w:eastAsia="ru-RU"/>
              </w:rPr>
              <w:t>Дата выдачи задания к разделу в соответствии с календарным учебным графиком</w:t>
            </w:r>
          </w:p>
        </w:tc>
        <w:tc>
          <w:tcPr>
            <w:tcW w:w="2891" w:type="dxa"/>
          </w:tcPr>
          <w:p w14:paraId="7BD33C98" w14:textId="77777777" w:rsidR="00870D08" w:rsidRPr="00870D08" w:rsidRDefault="00870D08" w:rsidP="00870D08">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color w:val="000000"/>
                <w:sz w:val="24"/>
                <w:szCs w:val="24"/>
                <w:lang w:eastAsia="ru-RU"/>
              </w:rPr>
            </w:pPr>
          </w:p>
        </w:tc>
      </w:tr>
    </w:tbl>
    <w:p w14:paraId="35C3F3E1" w14:textId="77777777" w:rsidR="00870D08" w:rsidRPr="00870D08" w:rsidRDefault="00870D08" w:rsidP="00870D08">
      <w:pPr>
        <w:spacing w:after="0" w:line="240" w:lineRule="auto"/>
        <w:jc w:val="both"/>
        <w:rPr>
          <w:rFonts w:ascii="Times New Roman" w:eastAsia="Times New Roman" w:hAnsi="Times New Roman" w:cs="Times New Roman"/>
          <w:sz w:val="14"/>
          <w:szCs w:val="14"/>
          <w:lang w:eastAsia="ru-RU"/>
        </w:rPr>
      </w:pPr>
    </w:p>
    <w:p w14:paraId="396FDAAD" w14:textId="77777777" w:rsidR="00870D08" w:rsidRPr="00870D08" w:rsidRDefault="00870D08" w:rsidP="00870D08">
      <w:pPr>
        <w:spacing w:after="0" w:line="240" w:lineRule="auto"/>
        <w:jc w:val="both"/>
        <w:rPr>
          <w:rFonts w:ascii="Times New Roman" w:eastAsia="Times New Roman" w:hAnsi="Times New Roman" w:cs="Times New Roman"/>
          <w:b/>
          <w:sz w:val="24"/>
          <w:szCs w:val="24"/>
          <w:lang w:eastAsia="ru-RU"/>
        </w:rPr>
      </w:pPr>
      <w:r w:rsidRPr="00870D08">
        <w:rPr>
          <w:rFonts w:ascii="Times New Roman" w:eastAsia="Times New Roman" w:hAnsi="Times New Roman" w:cs="Times New Roman"/>
          <w:b/>
          <w:sz w:val="24"/>
          <w:szCs w:val="24"/>
          <w:lang w:eastAsia="ru-RU"/>
        </w:rPr>
        <w:t xml:space="preserve">Задание выдал </w:t>
      </w:r>
      <w:r w:rsidRPr="00870D08">
        <w:rPr>
          <w:rFonts w:ascii="Times New Roman" w:eastAsia="Arial Unicode MS" w:hAnsi="Times New Roman" w:cs="Times New Roman"/>
          <w:b/>
          <w:sz w:val="24"/>
          <w:szCs w:val="24"/>
          <w:lang w:eastAsia="hi-IN" w:bidi="hi-IN"/>
        </w:rPr>
        <w:t xml:space="preserve">консультант по разделу «Финансовый менеджмент, </w:t>
      </w:r>
      <w:proofErr w:type="spellStart"/>
      <w:r w:rsidRPr="00870D08">
        <w:rPr>
          <w:rFonts w:ascii="Times New Roman" w:eastAsia="Arial Unicode MS" w:hAnsi="Times New Roman" w:cs="Times New Roman"/>
          <w:b/>
          <w:sz w:val="24"/>
          <w:szCs w:val="24"/>
          <w:lang w:eastAsia="hi-IN" w:bidi="hi-IN"/>
        </w:rPr>
        <w:t>ресурсоэффективность</w:t>
      </w:r>
      <w:proofErr w:type="spellEnd"/>
      <w:r w:rsidRPr="00870D08">
        <w:rPr>
          <w:rFonts w:ascii="Times New Roman" w:eastAsia="Arial Unicode MS" w:hAnsi="Times New Roman" w:cs="Times New Roman"/>
          <w:b/>
          <w:sz w:val="24"/>
          <w:szCs w:val="24"/>
          <w:lang w:eastAsia="hi-IN" w:bidi="hi-IN"/>
        </w:rPr>
        <w:t xml:space="preserve"> и ресурсосбережение»</w:t>
      </w:r>
      <w:r w:rsidRPr="00870D08">
        <w:rPr>
          <w:rFonts w:ascii="Times New Roman" w:eastAsia="Times New Roman" w:hAnsi="Times New Roman" w:cs="Times New Roman"/>
          <w:b/>
          <w:sz w:val="24"/>
          <w:szCs w:val="24"/>
          <w:lang w:eastAsia="ru-RU"/>
        </w:rPr>
        <w:t>:</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126"/>
        <w:gridCol w:w="1985"/>
        <w:gridCol w:w="1843"/>
        <w:gridCol w:w="1984"/>
      </w:tblGrid>
      <w:tr w:rsidR="00870D08" w:rsidRPr="00870D08" w14:paraId="12E0732D" w14:textId="77777777" w:rsidTr="00FD008F">
        <w:tc>
          <w:tcPr>
            <w:tcW w:w="1838" w:type="dxa"/>
          </w:tcPr>
          <w:p w14:paraId="1324F3D2" w14:textId="77777777" w:rsidR="00870D08" w:rsidRPr="00870D08" w:rsidRDefault="00870D08" w:rsidP="00870D08">
            <w:pPr>
              <w:spacing w:after="0" w:line="240" w:lineRule="auto"/>
              <w:jc w:val="center"/>
              <w:rPr>
                <w:rFonts w:ascii="Times New Roman" w:eastAsia="Times New Roman" w:hAnsi="Times New Roman" w:cs="Times New Roman"/>
                <w:b/>
                <w:sz w:val="16"/>
                <w:szCs w:val="16"/>
                <w:lang w:eastAsia="ru-RU"/>
              </w:rPr>
            </w:pPr>
            <w:r w:rsidRPr="00870D08">
              <w:rPr>
                <w:rFonts w:ascii="Times New Roman" w:eastAsia="Times New Roman" w:hAnsi="Times New Roman" w:cs="Times New Roman"/>
                <w:b/>
                <w:sz w:val="16"/>
                <w:szCs w:val="16"/>
                <w:lang w:eastAsia="ru-RU"/>
              </w:rPr>
              <w:t>Должность</w:t>
            </w:r>
          </w:p>
        </w:tc>
        <w:tc>
          <w:tcPr>
            <w:tcW w:w="2126" w:type="dxa"/>
          </w:tcPr>
          <w:p w14:paraId="0BAA7205" w14:textId="77777777" w:rsidR="00870D08" w:rsidRPr="00870D08" w:rsidRDefault="00870D08" w:rsidP="00870D08">
            <w:pPr>
              <w:spacing w:after="0" w:line="240" w:lineRule="auto"/>
              <w:jc w:val="center"/>
              <w:rPr>
                <w:rFonts w:ascii="Times New Roman" w:eastAsia="Times New Roman" w:hAnsi="Times New Roman" w:cs="Times New Roman"/>
                <w:b/>
                <w:sz w:val="16"/>
                <w:szCs w:val="16"/>
                <w:lang w:eastAsia="ru-RU"/>
              </w:rPr>
            </w:pPr>
            <w:r w:rsidRPr="00870D08">
              <w:rPr>
                <w:rFonts w:ascii="Times New Roman" w:eastAsia="Times New Roman" w:hAnsi="Times New Roman" w:cs="Times New Roman"/>
                <w:b/>
                <w:sz w:val="16"/>
                <w:szCs w:val="16"/>
                <w:lang w:eastAsia="ru-RU"/>
              </w:rPr>
              <w:t>ФИО</w:t>
            </w:r>
          </w:p>
        </w:tc>
        <w:tc>
          <w:tcPr>
            <w:tcW w:w="1985" w:type="dxa"/>
          </w:tcPr>
          <w:p w14:paraId="24E4DC2C" w14:textId="77777777" w:rsidR="00870D08" w:rsidRPr="00870D08" w:rsidRDefault="00870D08" w:rsidP="00870D08">
            <w:pPr>
              <w:spacing w:after="0" w:line="240" w:lineRule="auto"/>
              <w:jc w:val="center"/>
              <w:rPr>
                <w:rFonts w:ascii="Times New Roman" w:eastAsia="Times New Roman" w:hAnsi="Times New Roman" w:cs="Times New Roman"/>
                <w:b/>
                <w:sz w:val="16"/>
                <w:szCs w:val="16"/>
                <w:lang w:eastAsia="ru-RU"/>
              </w:rPr>
            </w:pPr>
            <w:r w:rsidRPr="00870D08">
              <w:rPr>
                <w:rFonts w:ascii="Times New Roman" w:eastAsia="Times New Roman" w:hAnsi="Times New Roman" w:cs="Times New Roman"/>
                <w:b/>
                <w:sz w:val="16"/>
                <w:szCs w:val="16"/>
                <w:lang w:eastAsia="ru-RU"/>
              </w:rPr>
              <w:t>Ученая степень, звание</w:t>
            </w:r>
          </w:p>
        </w:tc>
        <w:tc>
          <w:tcPr>
            <w:tcW w:w="1843" w:type="dxa"/>
          </w:tcPr>
          <w:p w14:paraId="7ADF39DB" w14:textId="77777777" w:rsidR="00870D08" w:rsidRPr="00870D08" w:rsidRDefault="00870D08" w:rsidP="00870D08">
            <w:pPr>
              <w:spacing w:after="0" w:line="240" w:lineRule="auto"/>
              <w:jc w:val="center"/>
              <w:rPr>
                <w:rFonts w:ascii="Times New Roman" w:eastAsia="Times New Roman" w:hAnsi="Times New Roman" w:cs="Times New Roman"/>
                <w:b/>
                <w:sz w:val="16"/>
                <w:szCs w:val="16"/>
                <w:lang w:eastAsia="ru-RU"/>
              </w:rPr>
            </w:pPr>
            <w:r w:rsidRPr="00870D08">
              <w:rPr>
                <w:rFonts w:ascii="Times New Roman" w:eastAsia="Times New Roman" w:hAnsi="Times New Roman" w:cs="Times New Roman"/>
                <w:b/>
                <w:sz w:val="16"/>
                <w:szCs w:val="16"/>
                <w:lang w:eastAsia="ru-RU"/>
              </w:rPr>
              <w:t>Подпись</w:t>
            </w:r>
          </w:p>
        </w:tc>
        <w:tc>
          <w:tcPr>
            <w:tcW w:w="1984" w:type="dxa"/>
          </w:tcPr>
          <w:p w14:paraId="60BB7766" w14:textId="77777777" w:rsidR="00870D08" w:rsidRPr="00870D08" w:rsidRDefault="00870D08" w:rsidP="00870D08">
            <w:pPr>
              <w:spacing w:after="0" w:line="240" w:lineRule="auto"/>
              <w:jc w:val="center"/>
              <w:rPr>
                <w:rFonts w:ascii="Times New Roman" w:eastAsia="Times New Roman" w:hAnsi="Times New Roman" w:cs="Times New Roman"/>
                <w:b/>
                <w:sz w:val="16"/>
                <w:szCs w:val="16"/>
                <w:lang w:eastAsia="ru-RU"/>
              </w:rPr>
            </w:pPr>
            <w:r w:rsidRPr="00870D08">
              <w:rPr>
                <w:rFonts w:ascii="Times New Roman" w:eastAsia="Times New Roman" w:hAnsi="Times New Roman" w:cs="Times New Roman"/>
                <w:b/>
                <w:sz w:val="16"/>
                <w:szCs w:val="16"/>
                <w:lang w:eastAsia="ru-RU"/>
              </w:rPr>
              <w:t>Дата</w:t>
            </w:r>
          </w:p>
        </w:tc>
      </w:tr>
      <w:tr w:rsidR="00870D08" w:rsidRPr="00870D08" w14:paraId="1F046F7A" w14:textId="77777777" w:rsidTr="00FD008F">
        <w:tc>
          <w:tcPr>
            <w:tcW w:w="1838" w:type="dxa"/>
          </w:tcPr>
          <w:p w14:paraId="47AF4722" w14:textId="77777777" w:rsidR="00870D08" w:rsidRPr="00870D08" w:rsidRDefault="00870D08" w:rsidP="00870D08">
            <w:pPr>
              <w:spacing w:after="0" w:line="240" w:lineRule="auto"/>
              <w:jc w:val="center"/>
              <w:rPr>
                <w:rFonts w:ascii="Times New Roman" w:eastAsia="Times New Roman" w:hAnsi="Times New Roman" w:cs="Times New Roman"/>
                <w:sz w:val="24"/>
                <w:szCs w:val="24"/>
                <w:lang w:eastAsia="ru-RU"/>
              </w:rPr>
            </w:pPr>
            <w:r w:rsidRPr="00870D08">
              <w:rPr>
                <w:rFonts w:ascii="Times New Roman" w:eastAsia="Times New Roman" w:hAnsi="Times New Roman" w:cs="Times New Roman"/>
                <w:sz w:val="24"/>
                <w:szCs w:val="24"/>
                <w:lang w:eastAsia="ru-RU"/>
              </w:rPr>
              <w:t>Старший преподаватель</w:t>
            </w:r>
          </w:p>
        </w:tc>
        <w:tc>
          <w:tcPr>
            <w:tcW w:w="2126" w:type="dxa"/>
          </w:tcPr>
          <w:p w14:paraId="2A48CFA0" w14:textId="77777777" w:rsidR="00870D08" w:rsidRPr="00870D08" w:rsidRDefault="00870D08" w:rsidP="00870D08">
            <w:pPr>
              <w:spacing w:after="0" w:line="240" w:lineRule="auto"/>
              <w:jc w:val="center"/>
              <w:rPr>
                <w:rFonts w:ascii="Times New Roman" w:eastAsia="Times New Roman" w:hAnsi="Times New Roman" w:cs="Times New Roman"/>
                <w:sz w:val="24"/>
                <w:szCs w:val="24"/>
                <w:lang w:eastAsia="ru-RU"/>
              </w:rPr>
            </w:pPr>
            <w:r w:rsidRPr="00870D08">
              <w:rPr>
                <w:rFonts w:ascii="Times New Roman" w:eastAsia="Times New Roman" w:hAnsi="Times New Roman" w:cs="Times New Roman"/>
                <w:sz w:val="24"/>
                <w:szCs w:val="24"/>
                <w:lang w:eastAsia="ru-RU"/>
              </w:rPr>
              <w:t>Потехина Нина Васильевна</w:t>
            </w:r>
          </w:p>
        </w:tc>
        <w:tc>
          <w:tcPr>
            <w:tcW w:w="1985" w:type="dxa"/>
            <w:vAlign w:val="center"/>
          </w:tcPr>
          <w:p w14:paraId="4651F2A9" w14:textId="77777777" w:rsidR="00870D08" w:rsidRPr="00870D08" w:rsidRDefault="00870D08" w:rsidP="00870D08">
            <w:pPr>
              <w:spacing w:after="0" w:line="240" w:lineRule="auto"/>
              <w:jc w:val="center"/>
              <w:rPr>
                <w:rFonts w:ascii="Times New Roman" w:eastAsia="Times New Roman" w:hAnsi="Times New Roman" w:cs="Times New Roman"/>
                <w:sz w:val="24"/>
                <w:szCs w:val="24"/>
                <w:lang w:eastAsia="ru-RU"/>
              </w:rPr>
            </w:pPr>
          </w:p>
        </w:tc>
        <w:tc>
          <w:tcPr>
            <w:tcW w:w="1843" w:type="dxa"/>
            <w:vAlign w:val="center"/>
          </w:tcPr>
          <w:p w14:paraId="50D70673" w14:textId="77777777" w:rsidR="00870D08" w:rsidRPr="00870D08" w:rsidRDefault="00870D08" w:rsidP="00870D08">
            <w:pPr>
              <w:spacing w:after="0" w:line="240" w:lineRule="auto"/>
              <w:jc w:val="center"/>
              <w:rPr>
                <w:rFonts w:ascii="Times New Roman" w:eastAsia="Times New Roman" w:hAnsi="Times New Roman" w:cs="Times New Roman"/>
                <w:sz w:val="24"/>
                <w:szCs w:val="24"/>
                <w:lang w:eastAsia="ru-RU"/>
              </w:rPr>
            </w:pPr>
          </w:p>
        </w:tc>
        <w:tc>
          <w:tcPr>
            <w:tcW w:w="1984" w:type="dxa"/>
            <w:vAlign w:val="center"/>
          </w:tcPr>
          <w:p w14:paraId="641F4770" w14:textId="77777777" w:rsidR="00870D08" w:rsidRPr="00870D08" w:rsidRDefault="00870D08" w:rsidP="00870D08">
            <w:pPr>
              <w:spacing w:after="0" w:line="240" w:lineRule="auto"/>
              <w:jc w:val="center"/>
              <w:rPr>
                <w:rFonts w:ascii="Times New Roman" w:eastAsia="Times New Roman" w:hAnsi="Times New Roman" w:cs="Times New Roman"/>
                <w:sz w:val="24"/>
                <w:szCs w:val="24"/>
                <w:lang w:eastAsia="ru-RU"/>
              </w:rPr>
            </w:pPr>
          </w:p>
        </w:tc>
      </w:tr>
    </w:tbl>
    <w:p w14:paraId="0835625B" w14:textId="77777777" w:rsidR="00870D08" w:rsidRPr="00870D08" w:rsidRDefault="00870D08" w:rsidP="00870D08">
      <w:pPr>
        <w:spacing w:after="0" w:line="240" w:lineRule="auto"/>
        <w:jc w:val="both"/>
        <w:rPr>
          <w:rFonts w:ascii="Times New Roman" w:eastAsia="Times New Roman" w:hAnsi="Times New Roman" w:cs="Times New Roman"/>
          <w:sz w:val="18"/>
          <w:szCs w:val="18"/>
          <w:lang w:eastAsia="ru-RU"/>
        </w:rPr>
      </w:pPr>
    </w:p>
    <w:p w14:paraId="030AF808" w14:textId="77777777" w:rsidR="00870D08" w:rsidRPr="00870D08" w:rsidRDefault="00870D08" w:rsidP="00870D08">
      <w:pPr>
        <w:spacing w:after="0" w:line="240" w:lineRule="auto"/>
        <w:rPr>
          <w:rFonts w:ascii="Times New Roman" w:eastAsia="Times New Roman" w:hAnsi="Times New Roman" w:cs="Times New Roman"/>
          <w:b/>
          <w:sz w:val="24"/>
          <w:szCs w:val="24"/>
          <w:lang w:eastAsia="ru-RU"/>
        </w:rPr>
      </w:pPr>
      <w:r w:rsidRPr="00870D08">
        <w:rPr>
          <w:rFonts w:ascii="Times New Roman" w:eastAsia="Times New Roman" w:hAnsi="Times New Roman" w:cs="Times New Roman"/>
          <w:b/>
          <w:sz w:val="24"/>
          <w:szCs w:val="24"/>
          <w:lang w:eastAsia="ru-RU"/>
        </w:rPr>
        <w:t>Задание принял к исполнению обучающийся:</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4820"/>
        <w:gridCol w:w="1834"/>
        <w:gridCol w:w="1171"/>
      </w:tblGrid>
      <w:tr w:rsidR="00870D08" w:rsidRPr="00870D08" w14:paraId="03A25EEB" w14:textId="77777777" w:rsidTr="00FD008F">
        <w:tc>
          <w:tcPr>
            <w:tcW w:w="1951" w:type="dxa"/>
          </w:tcPr>
          <w:p w14:paraId="56D9FC82" w14:textId="77777777" w:rsidR="00870D08" w:rsidRPr="00870D08" w:rsidRDefault="00870D08" w:rsidP="00870D08">
            <w:pPr>
              <w:spacing w:after="0" w:line="240" w:lineRule="auto"/>
              <w:jc w:val="center"/>
              <w:rPr>
                <w:rFonts w:ascii="Times New Roman" w:eastAsia="Times New Roman" w:hAnsi="Times New Roman" w:cs="Times New Roman"/>
                <w:b/>
                <w:sz w:val="16"/>
                <w:szCs w:val="16"/>
                <w:lang w:eastAsia="ru-RU"/>
              </w:rPr>
            </w:pPr>
            <w:r w:rsidRPr="00870D08">
              <w:rPr>
                <w:rFonts w:ascii="Times New Roman" w:eastAsia="Times New Roman" w:hAnsi="Times New Roman" w:cs="Times New Roman"/>
                <w:b/>
                <w:sz w:val="16"/>
                <w:szCs w:val="16"/>
                <w:lang w:eastAsia="ru-RU"/>
              </w:rPr>
              <w:t>Группа</w:t>
            </w:r>
          </w:p>
        </w:tc>
        <w:tc>
          <w:tcPr>
            <w:tcW w:w="4820" w:type="dxa"/>
          </w:tcPr>
          <w:p w14:paraId="03B8EA83" w14:textId="77777777" w:rsidR="00870D08" w:rsidRPr="00870D08" w:rsidRDefault="00870D08" w:rsidP="00870D08">
            <w:pPr>
              <w:spacing w:after="0" w:line="240" w:lineRule="auto"/>
              <w:jc w:val="center"/>
              <w:rPr>
                <w:rFonts w:ascii="Times New Roman" w:eastAsia="Times New Roman" w:hAnsi="Times New Roman" w:cs="Times New Roman"/>
                <w:b/>
                <w:sz w:val="16"/>
                <w:szCs w:val="16"/>
                <w:lang w:eastAsia="ru-RU"/>
              </w:rPr>
            </w:pPr>
            <w:r w:rsidRPr="00870D08">
              <w:rPr>
                <w:rFonts w:ascii="Times New Roman" w:eastAsia="Times New Roman" w:hAnsi="Times New Roman" w:cs="Times New Roman"/>
                <w:b/>
                <w:sz w:val="16"/>
                <w:szCs w:val="16"/>
                <w:lang w:eastAsia="ru-RU"/>
              </w:rPr>
              <w:t>ФИО</w:t>
            </w:r>
          </w:p>
        </w:tc>
        <w:tc>
          <w:tcPr>
            <w:tcW w:w="1834" w:type="dxa"/>
          </w:tcPr>
          <w:p w14:paraId="6809618E" w14:textId="77777777" w:rsidR="00870D08" w:rsidRPr="00870D08" w:rsidRDefault="00870D08" w:rsidP="00870D08">
            <w:pPr>
              <w:spacing w:after="0" w:line="240" w:lineRule="auto"/>
              <w:jc w:val="center"/>
              <w:rPr>
                <w:rFonts w:ascii="Times New Roman" w:eastAsia="Times New Roman" w:hAnsi="Times New Roman" w:cs="Times New Roman"/>
                <w:b/>
                <w:sz w:val="16"/>
                <w:szCs w:val="16"/>
                <w:lang w:eastAsia="ru-RU"/>
              </w:rPr>
            </w:pPr>
            <w:r w:rsidRPr="00870D08">
              <w:rPr>
                <w:rFonts w:ascii="Times New Roman" w:eastAsia="Times New Roman" w:hAnsi="Times New Roman" w:cs="Times New Roman"/>
                <w:b/>
                <w:sz w:val="16"/>
                <w:szCs w:val="16"/>
                <w:lang w:eastAsia="ru-RU"/>
              </w:rPr>
              <w:t>Подпись</w:t>
            </w:r>
          </w:p>
        </w:tc>
        <w:tc>
          <w:tcPr>
            <w:tcW w:w="1171" w:type="dxa"/>
          </w:tcPr>
          <w:p w14:paraId="4AF066BE" w14:textId="77777777" w:rsidR="00870D08" w:rsidRPr="00870D08" w:rsidRDefault="00870D08" w:rsidP="00870D08">
            <w:pPr>
              <w:spacing w:after="0" w:line="240" w:lineRule="auto"/>
              <w:jc w:val="center"/>
              <w:rPr>
                <w:rFonts w:ascii="Times New Roman" w:eastAsia="Times New Roman" w:hAnsi="Times New Roman" w:cs="Times New Roman"/>
                <w:b/>
                <w:sz w:val="16"/>
                <w:szCs w:val="16"/>
                <w:lang w:eastAsia="ru-RU"/>
              </w:rPr>
            </w:pPr>
            <w:r w:rsidRPr="00870D08">
              <w:rPr>
                <w:rFonts w:ascii="Times New Roman" w:eastAsia="Times New Roman" w:hAnsi="Times New Roman" w:cs="Times New Roman"/>
                <w:b/>
                <w:sz w:val="16"/>
                <w:szCs w:val="16"/>
                <w:lang w:eastAsia="ru-RU"/>
              </w:rPr>
              <w:t>Дата</w:t>
            </w:r>
          </w:p>
        </w:tc>
      </w:tr>
      <w:tr w:rsidR="00870D08" w:rsidRPr="00870D08" w14:paraId="12AAE1C7" w14:textId="77777777" w:rsidTr="00FD008F">
        <w:tc>
          <w:tcPr>
            <w:tcW w:w="1951" w:type="dxa"/>
          </w:tcPr>
          <w:p w14:paraId="07201353" w14:textId="77777777" w:rsidR="00870D08" w:rsidRPr="00870D08" w:rsidRDefault="00870D08" w:rsidP="00870D08">
            <w:pPr>
              <w:spacing w:after="0" w:line="240" w:lineRule="auto"/>
              <w:jc w:val="center"/>
              <w:rPr>
                <w:rFonts w:ascii="Times New Roman" w:eastAsia="Times New Roman" w:hAnsi="Times New Roman" w:cs="Times New Roman"/>
                <w:sz w:val="24"/>
                <w:szCs w:val="24"/>
                <w:lang w:eastAsia="ru-RU"/>
              </w:rPr>
            </w:pPr>
            <w:r w:rsidRPr="00870D08">
              <w:rPr>
                <w:rFonts w:ascii="Times New Roman" w:eastAsia="Times New Roman" w:hAnsi="Times New Roman" w:cs="Times New Roman"/>
                <w:sz w:val="24"/>
                <w:szCs w:val="24"/>
                <w:lang w:eastAsia="ru-RU"/>
              </w:rPr>
              <w:t>О-5КМ31</w:t>
            </w:r>
          </w:p>
        </w:tc>
        <w:tc>
          <w:tcPr>
            <w:tcW w:w="4820" w:type="dxa"/>
          </w:tcPr>
          <w:p w14:paraId="7492023C" w14:textId="1466E178" w:rsidR="00870D08" w:rsidRPr="00870D08" w:rsidRDefault="00B10E47" w:rsidP="00870D08">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Антаков Глеб Анатольевич</w:t>
            </w:r>
          </w:p>
        </w:tc>
        <w:tc>
          <w:tcPr>
            <w:tcW w:w="1834" w:type="dxa"/>
          </w:tcPr>
          <w:p w14:paraId="206CA2A6" w14:textId="77777777" w:rsidR="00870D08" w:rsidRPr="00870D08" w:rsidRDefault="00870D08" w:rsidP="00870D08">
            <w:pPr>
              <w:spacing w:after="0" w:line="240" w:lineRule="auto"/>
              <w:rPr>
                <w:rFonts w:ascii="Times New Roman" w:eastAsia="Times New Roman" w:hAnsi="Times New Roman" w:cs="Times New Roman"/>
                <w:sz w:val="24"/>
                <w:szCs w:val="24"/>
                <w:lang w:eastAsia="ru-RU"/>
              </w:rPr>
            </w:pPr>
          </w:p>
        </w:tc>
        <w:tc>
          <w:tcPr>
            <w:tcW w:w="1171" w:type="dxa"/>
          </w:tcPr>
          <w:p w14:paraId="02A86EAF" w14:textId="77777777" w:rsidR="00870D08" w:rsidRPr="00870D08" w:rsidRDefault="00870D08" w:rsidP="00870D08">
            <w:pPr>
              <w:spacing w:after="0" w:line="240" w:lineRule="auto"/>
              <w:rPr>
                <w:rFonts w:ascii="Times New Roman" w:eastAsia="Times New Roman" w:hAnsi="Times New Roman" w:cs="Times New Roman"/>
                <w:sz w:val="24"/>
                <w:szCs w:val="24"/>
                <w:lang w:eastAsia="ru-RU"/>
              </w:rPr>
            </w:pPr>
          </w:p>
        </w:tc>
      </w:tr>
    </w:tbl>
    <w:p w14:paraId="4A336E5D" w14:textId="77777777" w:rsidR="00237663" w:rsidRDefault="00237663">
      <w:r>
        <w:br w:type="page"/>
      </w:r>
    </w:p>
    <w:p w14:paraId="037A0C3F" w14:textId="77777777" w:rsidR="00714135" w:rsidRDefault="00237663" w:rsidP="00714135">
      <w:pPr>
        <w:spacing w:after="0" w:line="360" w:lineRule="auto"/>
        <w:ind w:firstLine="709"/>
        <w:contextualSpacing/>
        <w:jc w:val="both"/>
        <w:outlineLvl w:val="0"/>
        <w:rPr>
          <w:rFonts w:ascii="Times New Roman" w:eastAsia="Calibri" w:hAnsi="Times New Roman" w:cs="Times New Roman"/>
          <w:b/>
          <w:bCs/>
          <w:sz w:val="28"/>
          <w:szCs w:val="28"/>
        </w:rPr>
      </w:pPr>
      <w:bookmarkStart w:id="0" w:name="_Toc188746351"/>
      <w:r w:rsidRPr="00237663">
        <w:rPr>
          <w:rFonts w:ascii="Times New Roman" w:eastAsia="Calibri" w:hAnsi="Times New Roman" w:cs="Times New Roman"/>
          <w:b/>
          <w:bCs/>
          <w:sz w:val="28"/>
          <w:szCs w:val="28"/>
        </w:rPr>
        <w:lastRenderedPageBreak/>
        <w:t xml:space="preserve">Финансовый менеджмент, </w:t>
      </w:r>
      <w:proofErr w:type="spellStart"/>
      <w:r w:rsidRPr="00237663">
        <w:rPr>
          <w:rFonts w:ascii="Times New Roman" w:eastAsia="Calibri" w:hAnsi="Times New Roman" w:cs="Times New Roman"/>
          <w:b/>
          <w:bCs/>
          <w:sz w:val="28"/>
          <w:szCs w:val="28"/>
        </w:rPr>
        <w:t>ресурсоэффективность</w:t>
      </w:r>
      <w:proofErr w:type="spellEnd"/>
      <w:r w:rsidRPr="00237663">
        <w:rPr>
          <w:rFonts w:ascii="Times New Roman" w:eastAsia="Calibri" w:hAnsi="Times New Roman" w:cs="Times New Roman"/>
          <w:b/>
          <w:bCs/>
          <w:sz w:val="28"/>
          <w:szCs w:val="28"/>
        </w:rPr>
        <w:t xml:space="preserve"> и ресурсосбережение</w:t>
      </w:r>
      <w:bookmarkStart w:id="1" w:name="_Toc188746352"/>
      <w:bookmarkEnd w:id="0"/>
    </w:p>
    <w:p w14:paraId="50CA9F51" w14:textId="7584385F" w:rsidR="00F025F7" w:rsidRPr="00F025F7" w:rsidRDefault="00F025F7" w:rsidP="00F025F7">
      <w:pPr>
        <w:spacing w:line="360" w:lineRule="auto"/>
        <w:ind w:firstLine="709"/>
        <w:jc w:val="both"/>
        <w:rPr>
          <w:rFonts w:ascii="Times New Roman" w:hAnsi="Times New Roman" w:cs="Times New Roman"/>
          <w:sz w:val="28"/>
          <w:szCs w:val="28"/>
        </w:rPr>
      </w:pPr>
      <w:r w:rsidRPr="00F435BB">
        <w:rPr>
          <w:rFonts w:ascii="Times New Roman" w:eastAsia="Calibri" w:hAnsi="Times New Roman" w:cs="Times New Roman"/>
          <w:sz w:val="28"/>
          <w:szCs w:val="28"/>
        </w:rPr>
        <w:t xml:space="preserve">Цель раздела </w:t>
      </w:r>
      <w:r w:rsidR="005370DA">
        <w:rPr>
          <w:rFonts w:ascii="Times New Roman" w:eastAsia="Calibri" w:hAnsi="Times New Roman" w:cs="Times New Roman"/>
          <w:sz w:val="28"/>
          <w:szCs w:val="28"/>
        </w:rPr>
        <w:t>–</w:t>
      </w:r>
      <w:r w:rsidRPr="00E229DA">
        <w:rPr>
          <w:rFonts w:ascii="Times New Roman" w:eastAsia="Calibri" w:hAnsi="Times New Roman" w:cs="Times New Roman"/>
          <w:sz w:val="28"/>
          <w:szCs w:val="28"/>
        </w:rPr>
        <w:t xml:space="preserve"> оценить экономическую целесообразность и финансовые результаты разработки ПО для автоматизации процессов в диспетчерских центрах АО «СО ЕЭС» путем расчета бюджета проекта, анализа его окупаемости и количественной оценки достигаемого эффекта ресурсосбережения (снижения трудозатрат).</w:t>
      </w:r>
    </w:p>
    <w:p w14:paraId="7D627DCE" w14:textId="3718E309" w:rsidR="00237663" w:rsidRPr="00714135" w:rsidRDefault="00237663" w:rsidP="00714135">
      <w:pPr>
        <w:spacing w:after="0" w:line="360" w:lineRule="auto"/>
        <w:ind w:firstLine="709"/>
        <w:contextualSpacing/>
        <w:jc w:val="both"/>
        <w:outlineLvl w:val="0"/>
        <w:rPr>
          <w:rFonts w:ascii="Times New Roman" w:eastAsia="Calibri" w:hAnsi="Times New Roman" w:cs="Times New Roman"/>
          <w:b/>
          <w:bCs/>
          <w:sz w:val="28"/>
          <w:szCs w:val="28"/>
        </w:rPr>
      </w:pPr>
      <w:r w:rsidRPr="00237663">
        <w:rPr>
          <w:rFonts w:ascii="Times New Roman" w:eastAsia="Times New Roman" w:hAnsi="Times New Roman" w:cs="Times New Roman"/>
          <w:b/>
          <w:bCs/>
          <w:sz w:val="28"/>
          <w:szCs w:val="28"/>
          <w:lang w:eastAsia="ru-RU"/>
        </w:rPr>
        <w:t>Анализ возможностей применения программного обеспечения</w:t>
      </w:r>
      <w:bookmarkEnd w:id="1"/>
    </w:p>
    <w:p w14:paraId="46814E68" w14:textId="77777777" w:rsidR="00237663" w:rsidRPr="00237663" w:rsidRDefault="00237663" w:rsidP="00E229DA">
      <w:pPr>
        <w:tabs>
          <w:tab w:val="left" w:pos="1134"/>
        </w:tabs>
        <w:spacing w:after="0" w:line="360" w:lineRule="auto"/>
        <w:ind w:firstLine="709"/>
        <w:jc w:val="both"/>
        <w:rPr>
          <w:rFonts w:ascii="Times New Roman" w:eastAsia="Times New Roman" w:hAnsi="Times New Roman" w:cs="Times New Roman"/>
          <w:b/>
          <w:bCs/>
          <w:sz w:val="28"/>
          <w:szCs w:val="28"/>
          <w:lang w:eastAsia="ru-RU"/>
        </w:rPr>
      </w:pPr>
      <w:r w:rsidRPr="00237663">
        <w:rPr>
          <w:rFonts w:ascii="Times New Roman" w:eastAsia="Times New Roman" w:hAnsi="Times New Roman" w:cs="Times New Roman"/>
          <w:b/>
          <w:bCs/>
          <w:sz w:val="28"/>
          <w:szCs w:val="28"/>
          <w:lang w:eastAsia="ru-RU"/>
        </w:rPr>
        <w:t>Решаемые проблемы</w:t>
      </w:r>
    </w:p>
    <w:p w14:paraId="5991F05A" w14:textId="56BAFCCF" w:rsidR="00344644" w:rsidRPr="00344644" w:rsidRDefault="00344644" w:rsidP="00D10E64">
      <w:pPr>
        <w:tabs>
          <w:tab w:val="left" w:pos="1134"/>
        </w:tabs>
        <w:spacing w:after="0" w:line="360" w:lineRule="auto"/>
        <w:ind w:firstLine="709"/>
        <w:jc w:val="both"/>
        <w:rPr>
          <w:rFonts w:ascii="Times New Roman" w:eastAsia="Times New Roman" w:hAnsi="Times New Roman" w:cs="Times New Roman"/>
          <w:sz w:val="28"/>
          <w:szCs w:val="28"/>
          <w:lang w:eastAsia="ru-RU"/>
        </w:rPr>
      </w:pPr>
      <w:bookmarkStart w:id="2" w:name="_Toc156587750"/>
      <w:r w:rsidRPr="00344644">
        <w:rPr>
          <w:rFonts w:ascii="Times New Roman" w:eastAsia="Times New Roman" w:hAnsi="Times New Roman" w:cs="Times New Roman"/>
          <w:sz w:val="28"/>
          <w:szCs w:val="28"/>
          <w:lang w:eastAsia="ru-RU"/>
        </w:rPr>
        <w:t>Проведённый анализ существующих программно-вычислительных комплексов, применяемых в диспетчерских центрах АО «СО ЕЭС» для расчёта параметров настройки устройств релейной защиты и автоматики, показал наличие ряда системных ограничений, существенно затрудняющих внедрение унифицированной методики расчёта параметров настройки дифференциально-фазной защиты линий электропередачи.</w:t>
      </w:r>
    </w:p>
    <w:p w14:paraId="7DAC4DE7" w14:textId="57DA7C0F" w:rsidR="00344644" w:rsidRPr="00344644" w:rsidRDefault="00344644" w:rsidP="00D10E64">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344644">
        <w:rPr>
          <w:rFonts w:ascii="Times New Roman" w:eastAsia="Times New Roman" w:hAnsi="Times New Roman" w:cs="Times New Roman"/>
          <w:sz w:val="28"/>
          <w:szCs w:val="28"/>
          <w:lang w:eastAsia="ru-RU"/>
        </w:rPr>
        <w:t>В первую очередь, существующие ПВК («</w:t>
      </w:r>
      <w:r w:rsidRPr="00F435BB">
        <w:rPr>
          <w:rFonts w:ascii="Times New Roman" w:eastAsia="Times New Roman" w:hAnsi="Times New Roman" w:cs="Times New Roman"/>
          <w:sz w:val="28"/>
          <w:szCs w:val="28"/>
          <w:lang w:eastAsia="ru-RU"/>
        </w:rPr>
        <w:t>АРУ РЗА</w:t>
      </w:r>
      <w:r w:rsidRPr="00344644">
        <w:rPr>
          <w:rFonts w:ascii="Times New Roman" w:eastAsia="Times New Roman" w:hAnsi="Times New Roman" w:cs="Times New Roman"/>
          <w:sz w:val="28"/>
          <w:szCs w:val="28"/>
          <w:lang w:eastAsia="ru-RU"/>
        </w:rPr>
        <w:t>» и «</w:t>
      </w:r>
      <w:proofErr w:type="spellStart"/>
      <w:r w:rsidRPr="00F435BB">
        <w:rPr>
          <w:rFonts w:ascii="Times New Roman" w:eastAsia="Times New Roman" w:hAnsi="Times New Roman" w:cs="Times New Roman"/>
          <w:sz w:val="28"/>
          <w:szCs w:val="28"/>
          <w:lang w:eastAsia="ru-RU"/>
        </w:rPr>
        <w:t>PF.Protection</w:t>
      </w:r>
      <w:proofErr w:type="spellEnd"/>
      <w:r w:rsidRPr="00344644">
        <w:rPr>
          <w:rFonts w:ascii="Times New Roman" w:eastAsia="Times New Roman" w:hAnsi="Times New Roman" w:cs="Times New Roman"/>
          <w:sz w:val="28"/>
          <w:szCs w:val="28"/>
          <w:lang w:eastAsia="ru-RU"/>
        </w:rPr>
        <w:t xml:space="preserve">») ориентированы на реализацию методик расчёта, разработанных конкретными производителями устройств релейной защиты. Алгоритмы расчёта параметров настройки в данных программных комплексах жестко регламентированы и не допускают гибкой адаптации или замены методической базы. В результате отсутствует возможность применения единой унифицированной методики расчёта ДФЗ, обеспечивающей одинаковые подходы к настройке защит для </w:t>
      </w:r>
      <w:r w:rsidR="00C0354D">
        <w:rPr>
          <w:rFonts w:ascii="Times New Roman" w:eastAsia="Times New Roman" w:hAnsi="Times New Roman" w:cs="Times New Roman"/>
          <w:sz w:val="28"/>
          <w:szCs w:val="28"/>
          <w:lang w:eastAsia="ru-RU"/>
        </w:rPr>
        <w:t>ЛЭП</w:t>
      </w:r>
      <w:r w:rsidRPr="00344644">
        <w:rPr>
          <w:rFonts w:ascii="Times New Roman" w:eastAsia="Times New Roman" w:hAnsi="Times New Roman" w:cs="Times New Roman"/>
          <w:sz w:val="28"/>
          <w:szCs w:val="28"/>
          <w:lang w:eastAsia="ru-RU"/>
        </w:rPr>
        <w:t xml:space="preserve"> различной конфигурации.</w:t>
      </w:r>
    </w:p>
    <w:p w14:paraId="63043A36" w14:textId="2904ED00" w:rsidR="00344644" w:rsidRPr="00344644" w:rsidRDefault="00344644" w:rsidP="00D10E64">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344644">
        <w:rPr>
          <w:rFonts w:ascii="Times New Roman" w:eastAsia="Times New Roman" w:hAnsi="Times New Roman" w:cs="Times New Roman"/>
          <w:sz w:val="28"/>
          <w:szCs w:val="28"/>
          <w:lang w:eastAsia="ru-RU"/>
        </w:rPr>
        <w:t xml:space="preserve">Кроме того, существующие ПВК не предусматривают механизмов расширения или модификации внутренних алгоритмов расчёта. Лицензионные соглашения запрещают вмешательство в программное ядро, а предоставляемые интерфейсы (COM-интерфейсы и API) ограничены задачами автоматизации пользовательских действий и доступа к результатам расчётов. Эти интерфейсы не позволяют изменять логику функционирования защит, </w:t>
      </w:r>
      <w:r w:rsidRPr="00344644">
        <w:rPr>
          <w:rFonts w:ascii="Times New Roman" w:eastAsia="Times New Roman" w:hAnsi="Times New Roman" w:cs="Times New Roman"/>
          <w:sz w:val="28"/>
          <w:szCs w:val="28"/>
          <w:lang w:eastAsia="ru-RU"/>
        </w:rPr>
        <w:lastRenderedPageBreak/>
        <w:t>внедрять альтернативные алгоритмы или реализовывать унифицированную методику поверх встроенных расчетных модулей.</w:t>
      </w:r>
    </w:p>
    <w:p w14:paraId="2E268EDC" w14:textId="7FF3AA26" w:rsidR="00344644" w:rsidRPr="00344644" w:rsidRDefault="00344644" w:rsidP="00D10E64">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344644">
        <w:rPr>
          <w:rFonts w:ascii="Times New Roman" w:eastAsia="Times New Roman" w:hAnsi="Times New Roman" w:cs="Times New Roman"/>
          <w:sz w:val="28"/>
          <w:szCs w:val="28"/>
          <w:lang w:eastAsia="ru-RU"/>
        </w:rPr>
        <w:t>Существенные ограничения накладываются и на пользовательский интерфейс. Интерфейсы существующих ПВК относятся к классу специализированных инженерных интерфейсов, характеризующихся высокой насыщенностью элементами управления, сложной иерархией меню и низкой адаптивностью. Добавление новых параметров, расчетных органов, режимов настройки и пользовательских сценариев требует глубокой переработки интерфейсных компонентов и связанной с ними программной логики. Это делает развитие функциональности трудоёмким, дорогостоящим и малооперативным.</w:t>
      </w:r>
    </w:p>
    <w:p w14:paraId="6A03B315" w14:textId="77777777" w:rsidR="00344644" w:rsidRDefault="00344644" w:rsidP="00344644">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344644">
        <w:rPr>
          <w:rFonts w:ascii="Times New Roman" w:eastAsia="Times New Roman" w:hAnsi="Times New Roman" w:cs="Times New Roman"/>
          <w:sz w:val="28"/>
          <w:szCs w:val="28"/>
          <w:lang w:eastAsia="ru-RU"/>
        </w:rPr>
        <w:t>В результате значительная часть операций, связанных с расчетом параметров настройки и анализом чувствительности ДФЗ, выполняется технологами СРЗА вручную. К таким операциям относятся формирование заданий на расчет, адаптация методик под конкретные устройства, подбор коэффициентов, анализ нетиповых конфигураций линий электропередачи и проверка выполнения требований к чувствительности. Данный подход приводит к увеличению трудозатрат, росту вероятности ошибок, отсутствию единых подходов к настройке защит и снижению эффективности всего делового процесса.</w:t>
      </w:r>
    </w:p>
    <w:p w14:paraId="5D83A73A" w14:textId="4B3C793B" w:rsidR="00237663" w:rsidRPr="00237663" w:rsidRDefault="00237663" w:rsidP="00344644">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b/>
          <w:bCs/>
          <w:sz w:val="28"/>
          <w:szCs w:val="28"/>
          <w:lang w:eastAsia="ru-RU"/>
        </w:rPr>
        <w:t>Практическая значимость</w:t>
      </w:r>
      <w:bookmarkEnd w:id="2"/>
    </w:p>
    <w:p w14:paraId="5E02A993" w14:textId="50AABAB9" w:rsidR="00700865" w:rsidRPr="00700865" w:rsidRDefault="00700865" w:rsidP="00700865">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00865">
        <w:rPr>
          <w:rFonts w:ascii="Times New Roman" w:eastAsia="Times New Roman" w:hAnsi="Times New Roman" w:cs="Times New Roman"/>
          <w:sz w:val="28"/>
          <w:szCs w:val="28"/>
          <w:lang w:eastAsia="ru-RU"/>
        </w:rPr>
        <w:t>Практическая значимость разрабатываемого программного обеспечения заключается в повышении эффективности и качества процесса расчёта параметров настройки и анализа чувствительности дифференциально-фазной защиты линий электропередачи в диспетчерских центрах АО «СО ЕЭС».</w:t>
      </w:r>
    </w:p>
    <w:p w14:paraId="03A73751" w14:textId="5F18ACD1" w:rsidR="00700865" w:rsidRPr="00700865" w:rsidRDefault="00700865" w:rsidP="00700865">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00865">
        <w:rPr>
          <w:rFonts w:ascii="Times New Roman" w:eastAsia="Times New Roman" w:hAnsi="Times New Roman" w:cs="Times New Roman"/>
          <w:sz w:val="28"/>
          <w:szCs w:val="28"/>
          <w:lang w:eastAsia="ru-RU"/>
        </w:rPr>
        <w:t xml:space="preserve">Внедрение унифицированной методики расчёта позволяет обеспечить единый подход к настройке ДФЗ для линий электропередачи различной конфигурации, включая линии с ответвлениями, независимо от типа применяемого устройства релейной защиты. Это устраняет противоречия между методиками различных производителей, снижает зависимость от </w:t>
      </w:r>
      <w:r w:rsidRPr="00700865">
        <w:rPr>
          <w:rFonts w:ascii="Times New Roman" w:eastAsia="Times New Roman" w:hAnsi="Times New Roman" w:cs="Times New Roman"/>
          <w:sz w:val="28"/>
          <w:szCs w:val="28"/>
          <w:lang w:eastAsia="ru-RU"/>
        </w:rPr>
        <w:lastRenderedPageBreak/>
        <w:t>конкретных аппаратных решений и обеспечивает выполнение требований к чувствительности защиты в различных режимах работы сети.</w:t>
      </w:r>
    </w:p>
    <w:p w14:paraId="097B6D31" w14:textId="77777777" w:rsidR="00700865" w:rsidRDefault="00700865" w:rsidP="00700865">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00865">
        <w:rPr>
          <w:rFonts w:ascii="Times New Roman" w:eastAsia="Times New Roman" w:hAnsi="Times New Roman" w:cs="Times New Roman"/>
          <w:sz w:val="28"/>
          <w:szCs w:val="28"/>
          <w:lang w:eastAsia="ru-RU"/>
        </w:rPr>
        <w:t>Разрабатываемое программное обеспечение автоматизирует ключевые этапы делового процесса расчёта параметров настройки ДФЗ, включая анализ топологии сети, формирование подрежимов, расчет уставок, пересчёт первичных и вторичных значений, а также анализ чувствительности. Это существенно сокращает трудоёмкость расчетов, снижает влияние человеческого фактора и уменьшает вероятность ошибок при выполнении рутинных операций.</w:t>
      </w:r>
    </w:p>
    <w:p w14:paraId="12FA96B1" w14:textId="7F9EC869" w:rsidR="00237663" w:rsidRPr="00237663" w:rsidRDefault="00237663" w:rsidP="00700865">
      <w:pPr>
        <w:tabs>
          <w:tab w:val="left" w:pos="1134"/>
        </w:tabs>
        <w:spacing w:after="0" w:line="360" w:lineRule="auto"/>
        <w:ind w:firstLine="709"/>
        <w:jc w:val="both"/>
        <w:rPr>
          <w:rFonts w:ascii="Times New Roman" w:eastAsia="Times New Roman" w:hAnsi="Times New Roman" w:cs="Times New Roman"/>
          <w:b/>
          <w:bCs/>
          <w:sz w:val="28"/>
          <w:szCs w:val="28"/>
          <w:lang w:eastAsia="ru-RU"/>
        </w:rPr>
      </w:pPr>
      <w:r w:rsidRPr="00237663">
        <w:rPr>
          <w:rFonts w:ascii="Times New Roman" w:eastAsia="Times New Roman" w:hAnsi="Times New Roman" w:cs="Times New Roman"/>
          <w:b/>
          <w:bCs/>
          <w:sz w:val="28"/>
          <w:szCs w:val="28"/>
          <w:lang w:eastAsia="ru-RU"/>
        </w:rPr>
        <w:t>Потенциальные потребители</w:t>
      </w:r>
    </w:p>
    <w:p w14:paraId="1264B0D2" w14:textId="01EC2065" w:rsidR="00CD48E6" w:rsidRPr="00237663" w:rsidRDefault="00237663" w:rsidP="00CD48E6">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sz w:val="28"/>
          <w:szCs w:val="28"/>
          <w:lang w:eastAsia="ru-RU"/>
        </w:rPr>
        <w:t xml:space="preserve">Потенциальными потребителями разрабатываемого программного обеспечения являются сотрудники служб релейной защиты и автоматики диспетчерских центров АО «СО ЕЭС», которые занимаются </w:t>
      </w:r>
      <w:r w:rsidR="005E6074">
        <w:rPr>
          <w:rFonts w:ascii="Times New Roman" w:eastAsia="Times New Roman" w:hAnsi="Times New Roman" w:cs="Times New Roman"/>
          <w:sz w:val="28"/>
          <w:szCs w:val="28"/>
          <w:lang w:eastAsia="ru-RU"/>
        </w:rPr>
        <w:t xml:space="preserve">определением минимального режима работы </w:t>
      </w:r>
      <w:proofErr w:type="spellStart"/>
      <w:r w:rsidR="005E6074">
        <w:rPr>
          <w:rFonts w:ascii="Times New Roman" w:eastAsia="Times New Roman" w:hAnsi="Times New Roman" w:cs="Times New Roman"/>
          <w:sz w:val="28"/>
          <w:szCs w:val="28"/>
          <w:lang w:eastAsia="ru-RU"/>
        </w:rPr>
        <w:t>энергорайона</w:t>
      </w:r>
      <w:proofErr w:type="spellEnd"/>
      <w:r w:rsidRPr="00237663">
        <w:rPr>
          <w:rFonts w:ascii="Times New Roman" w:eastAsia="Times New Roman" w:hAnsi="Times New Roman" w:cs="Times New Roman"/>
          <w:sz w:val="28"/>
          <w:szCs w:val="28"/>
          <w:lang w:eastAsia="ru-RU"/>
        </w:rPr>
        <w:t>.</w:t>
      </w:r>
    </w:p>
    <w:p w14:paraId="6F07E275" w14:textId="77777777" w:rsidR="00237663" w:rsidRPr="00237663" w:rsidRDefault="00237663" w:rsidP="00E229DA">
      <w:pPr>
        <w:numPr>
          <w:ilvl w:val="1"/>
          <w:numId w:val="0"/>
        </w:numPr>
        <w:spacing w:after="0" w:line="360" w:lineRule="auto"/>
        <w:ind w:firstLine="709"/>
        <w:contextualSpacing/>
        <w:jc w:val="both"/>
        <w:outlineLvl w:val="1"/>
        <w:rPr>
          <w:rFonts w:ascii="Times New Roman" w:eastAsia="Times New Roman" w:hAnsi="Times New Roman" w:cs="Times New Roman"/>
          <w:b/>
          <w:bCs/>
          <w:sz w:val="28"/>
          <w:szCs w:val="28"/>
          <w:lang w:eastAsia="ru-RU"/>
        </w:rPr>
      </w:pPr>
      <w:bookmarkStart w:id="3" w:name="_Toc188746353"/>
      <w:r w:rsidRPr="00237663">
        <w:rPr>
          <w:rFonts w:ascii="Times New Roman" w:eastAsia="Times New Roman" w:hAnsi="Times New Roman" w:cs="Times New Roman"/>
          <w:b/>
          <w:bCs/>
          <w:sz w:val="28"/>
          <w:szCs w:val="28"/>
          <w:lang w:eastAsia="ru-RU"/>
        </w:rPr>
        <w:t>Технологический бенчмарк. Анализ конкурентных технологических решений</w:t>
      </w:r>
      <w:bookmarkEnd w:id="3"/>
    </w:p>
    <w:p w14:paraId="1C879AC4" w14:textId="77777777" w:rsidR="00237663" w:rsidRPr="00237663" w:rsidRDefault="00237663" w:rsidP="00E229DA">
      <w:pPr>
        <w:spacing w:after="0" w:line="360" w:lineRule="auto"/>
        <w:ind w:firstLine="709"/>
        <w:jc w:val="both"/>
        <w:rPr>
          <w:rFonts w:ascii="Times New Roman" w:eastAsia="Calibri" w:hAnsi="Times New Roman" w:cs="Times New Roman"/>
          <w:sz w:val="28"/>
          <w:szCs w:val="20"/>
          <w:lang w:eastAsia="ru-RU"/>
        </w:rPr>
      </w:pPr>
      <w:r w:rsidRPr="00237663">
        <w:rPr>
          <w:rFonts w:ascii="Times New Roman" w:eastAsia="Calibri" w:hAnsi="Times New Roman" w:cs="Times New Roman"/>
          <w:sz w:val="28"/>
          <w:szCs w:val="20"/>
          <w:lang w:eastAsia="ru-RU"/>
        </w:rPr>
        <w:t xml:space="preserve">Анализ конкурентных технологических решений позволит внести уточнения и коррективы в разработку программного обеспечения, оценить возможность реализации, сильные и слабые стороны конкурентов. </w:t>
      </w:r>
    </w:p>
    <w:p w14:paraId="19B5DC53" w14:textId="2481FA86" w:rsidR="00237663" w:rsidRPr="00237663" w:rsidRDefault="00237663" w:rsidP="0054163C">
      <w:pPr>
        <w:spacing w:after="0" w:line="240" w:lineRule="auto"/>
        <w:jc w:val="both"/>
        <w:rPr>
          <w:rFonts w:ascii="Times New Roman" w:eastAsia="Times New Roman" w:hAnsi="Times New Roman" w:cs="Times New Roman"/>
          <w:i/>
          <w:color w:val="000000"/>
          <w:sz w:val="24"/>
          <w:szCs w:val="24"/>
          <w:lang w:eastAsia="ru-RU"/>
        </w:rPr>
      </w:pPr>
      <w:r w:rsidRPr="00237663">
        <w:rPr>
          <w:rFonts w:ascii="Times New Roman" w:eastAsia="Times New Roman" w:hAnsi="Times New Roman" w:cs="Times New Roman"/>
          <w:color w:val="000000"/>
          <w:sz w:val="28"/>
          <w:szCs w:val="28"/>
          <w:lang w:eastAsia="ru-RU"/>
        </w:rPr>
        <w:t xml:space="preserve">Таблица </w:t>
      </w:r>
      <w:r w:rsidRPr="00237663">
        <w:rPr>
          <w:rFonts w:ascii="Times New Roman" w:eastAsia="Times New Roman" w:hAnsi="Times New Roman" w:cs="Times New Roman"/>
          <w:iCs/>
          <w:color w:val="000000"/>
          <w:sz w:val="28"/>
          <w:szCs w:val="28"/>
          <w:lang w:eastAsia="ru-RU"/>
        </w:rPr>
        <w:t>1</w:t>
      </w:r>
      <w:r w:rsidRPr="00237663">
        <w:rPr>
          <w:rFonts w:ascii="Times New Roman" w:eastAsia="Times New Roman" w:hAnsi="Times New Roman" w:cs="Times New Roman"/>
          <w:color w:val="000000"/>
          <w:sz w:val="28"/>
          <w:szCs w:val="28"/>
          <w:lang w:eastAsia="ru-RU"/>
        </w:rPr>
        <w:t xml:space="preserve"> – </w:t>
      </w:r>
      <w:r w:rsidR="00FA77FF">
        <w:rPr>
          <w:rFonts w:ascii="Times New Roman" w:eastAsia="Times New Roman" w:hAnsi="Times New Roman" w:cs="Times New Roman"/>
          <w:color w:val="000000"/>
          <w:sz w:val="28"/>
          <w:szCs w:val="28"/>
          <w:lang w:eastAsia="ru-RU"/>
        </w:rPr>
        <w:t>Сравнительный анализ</w:t>
      </w:r>
      <w:r w:rsidRPr="00237663">
        <w:rPr>
          <w:rFonts w:ascii="Times New Roman" w:eastAsia="Times New Roman" w:hAnsi="Times New Roman" w:cs="Times New Roman"/>
          <w:color w:val="000000"/>
          <w:sz w:val="28"/>
          <w:szCs w:val="28"/>
          <w:lang w:eastAsia="ru-RU"/>
        </w:rPr>
        <w:t xml:space="preserve"> конкурентных технических решений</w:t>
      </w:r>
    </w:p>
    <w:tbl>
      <w:tblPr>
        <w:tblW w:w="5000" w:type="pct"/>
        <w:jc w:val="center"/>
        <w:tblLook w:val="04A0" w:firstRow="1" w:lastRow="0" w:firstColumn="1" w:lastColumn="0" w:noHBand="0" w:noVBand="1"/>
      </w:tblPr>
      <w:tblGrid>
        <w:gridCol w:w="2292"/>
        <w:gridCol w:w="2342"/>
        <w:gridCol w:w="2342"/>
        <w:gridCol w:w="2369"/>
      </w:tblGrid>
      <w:tr w:rsidR="0061444A" w:rsidRPr="00237663" w14:paraId="2BB6AB7A" w14:textId="7CF1EA13" w:rsidTr="0061444A">
        <w:trPr>
          <w:trHeight w:val="315"/>
          <w:tblHeader/>
          <w:jc w:val="center"/>
        </w:trPr>
        <w:tc>
          <w:tcPr>
            <w:tcW w:w="125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D20BA7" w14:textId="77777777" w:rsidR="0061444A" w:rsidRPr="00237663" w:rsidRDefault="0061444A" w:rsidP="00237663">
            <w:pPr>
              <w:spacing w:after="0" w:line="240" w:lineRule="auto"/>
              <w:jc w:val="center"/>
              <w:rPr>
                <w:rFonts w:ascii="Times New Roman" w:eastAsia="Times New Roman" w:hAnsi="Times New Roman" w:cs="Times New Roman"/>
                <w:i/>
                <w:iCs/>
                <w:color w:val="000000"/>
                <w:sz w:val="24"/>
                <w:szCs w:val="24"/>
                <w:lang w:eastAsia="ru-RU"/>
              </w:rPr>
            </w:pPr>
            <w:r w:rsidRPr="00237663">
              <w:rPr>
                <w:rFonts w:ascii="Times New Roman" w:eastAsia="Times New Roman" w:hAnsi="Times New Roman" w:cs="Times New Roman"/>
                <w:b/>
                <w:bCs/>
                <w:color w:val="000000"/>
                <w:sz w:val="24"/>
                <w:szCs w:val="24"/>
                <w:lang w:eastAsia="ru-RU"/>
              </w:rPr>
              <w:t>Критерии оценки</w:t>
            </w:r>
          </w:p>
        </w:tc>
        <w:tc>
          <w:tcPr>
            <w:tcW w:w="3744" w:type="pct"/>
            <w:gridSpan w:val="3"/>
            <w:tcBorders>
              <w:top w:val="single" w:sz="4" w:space="0" w:color="auto"/>
              <w:left w:val="nil"/>
              <w:bottom w:val="single" w:sz="4" w:space="0" w:color="auto"/>
              <w:right w:val="single" w:sz="4" w:space="0" w:color="auto"/>
            </w:tcBorders>
            <w:shd w:val="clear" w:color="auto" w:fill="auto"/>
            <w:vAlign w:val="center"/>
            <w:hideMark/>
          </w:tcPr>
          <w:p w14:paraId="67ADE6A4" w14:textId="5B483A07" w:rsidR="0061444A" w:rsidRDefault="0061444A" w:rsidP="00237663">
            <w:pPr>
              <w:spacing w:after="0" w:line="240" w:lineRule="auto"/>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eastAsia="ru-RU"/>
              </w:rPr>
              <w:t>Пояснение</w:t>
            </w:r>
          </w:p>
        </w:tc>
      </w:tr>
      <w:tr w:rsidR="0061444A" w:rsidRPr="00237663" w14:paraId="31FA6F06" w14:textId="157618A4" w:rsidTr="0061444A">
        <w:trPr>
          <w:trHeight w:val="2188"/>
          <w:tblHeader/>
          <w:jc w:val="center"/>
        </w:trPr>
        <w:tc>
          <w:tcPr>
            <w:tcW w:w="1256" w:type="pct"/>
            <w:vMerge/>
            <w:tcBorders>
              <w:top w:val="single" w:sz="4" w:space="0" w:color="auto"/>
              <w:left w:val="single" w:sz="4" w:space="0" w:color="auto"/>
              <w:bottom w:val="single" w:sz="4" w:space="0" w:color="auto"/>
              <w:right w:val="single" w:sz="4" w:space="0" w:color="auto"/>
            </w:tcBorders>
            <w:vAlign w:val="center"/>
            <w:hideMark/>
          </w:tcPr>
          <w:p w14:paraId="19DD1F38" w14:textId="77777777" w:rsidR="0061444A" w:rsidRPr="00237663" w:rsidRDefault="0061444A" w:rsidP="00237663">
            <w:pPr>
              <w:spacing w:after="0" w:line="240" w:lineRule="auto"/>
              <w:rPr>
                <w:rFonts w:ascii="Times New Roman" w:eastAsia="Times New Roman" w:hAnsi="Times New Roman" w:cs="Times New Roman"/>
                <w:i/>
                <w:iCs/>
                <w:color w:val="000000"/>
                <w:sz w:val="24"/>
                <w:szCs w:val="24"/>
                <w:lang w:eastAsia="ru-RU"/>
              </w:rPr>
            </w:pPr>
          </w:p>
        </w:tc>
        <w:tc>
          <w:tcPr>
            <w:tcW w:w="1284" w:type="pct"/>
            <w:tcBorders>
              <w:top w:val="nil"/>
              <w:left w:val="nil"/>
              <w:bottom w:val="single" w:sz="4" w:space="0" w:color="auto"/>
              <w:right w:val="single" w:sz="4" w:space="0" w:color="auto"/>
            </w:tcBorders>
            <w:shd w:val="clear" w:color="auto" w:fill="auto"/>
            <w:textDirection w:val="btLr"/>
            <w:vAlign w:val="center"/>
            <w:hideMark/>
          </w:tcPr>
          <w:p w14:paraId="45A59A98" w14:textId="56ABAA25" w:rsidR="0061444A" w:rsidRPr="00237663" w:rsidRDefault="00A520ED" w:rsidP="00237663">
            <w:pPr>
              <w:spacing w:after="0" w:line="240" w:lineRule="auto"/>
              <w:jc w:val="center"/>
              <w:rPr>
                <w:rFonts w:ascii="Times New Roman" w:eastAsia="Times New Roman" w:hAnsi="Times New Roman" w:cs="Times New Roman"/>
                <w:b/>
                <w:bCs/>
                <w:color w:val="000000"/>
                <w:sz w:val="24"/>
                <w:szCs w:val="24"/>
                <w:lang w:eastAsia="ru-RU"/>
              </w:rPr>
            </w:pPr>
            <w:r w:rsidRPr="00A520ED">
              <w:rPr>
                <w:rFonts w:ascii="Times New Roman" w:eastAsia="Times New Roman" w:hAnsi="Times New Roman" w:cs="Times New Roman"/>
                <w:b/>
                <w:bCs/>
                <w:color w:val="000000"/>
                <w:sz w:val="24"/>
                <w:szCs w:val="24"/>
                <w:lang w:eastAsia="ru-RU"/>
              </w:rPr>
              <w:t>ПВК «АРУ РЗА» (Коммерческое ПО)</w:t>
            </w:r>
          </w:p>
        </w:tc>
        <w:tc>
          <w:tcPr>
            <w:tcW w:w="1147" w:type="pct"/>
            <w:tcBorders>
              <w:top w:val="nil"/>
              <w:left w:val="nil"/>
              <w:bottom w:val="single" w:sz="4" w:space="0" w:color="auto"/>
              <w:right w:val="single" w:sz="4" w:space="0" w:color="auto"/>
            </w:tcBorders>
            <w:shd w:val="clear" w:color="auto" w:fill="auto"/>
            <w:textDirection w:val="btLr"/>
            <w:vAlign w:val="center"/>
            <w:hideMark/>
          </w:tcPr>
          <w:p w14:paraId="7D289D8B" w14:textId="31979EB5" w:rsidR="0061444A" w:rsidRPr="00237663" w:rsidRDefault="00A520ED" w:rsidP="00237663">
            <w:pPr>
              <w:spacing w:after="0" w:line="240" w:lineRule="auto"/>
              <w:jc w:val="center"/>
              <w:rPr>
                <w:rFonts w:ascii="Times New Roman" w:eastAsia="Times New Roman" w:hAnsi="Times New Roman" w:cs="Times New Roman"/>
                <w:b/>
                <w:bCs/>
                <w:color w:val="000000"/>
                <w:sz w:val="24"/>
                <w:szCs w:val="24"/>
                <w:lang w:eastAsia="ru-RU"/>
              </w:rPr>
            </w:pPr>
            <w:proofErr w:type="spellStart"/>
            <w:r w:rsidRPr="00A520ED">
              <w:rPr>
                <w:rFonts w:ascii="Times New Roman" w:eastAsia="Times New Roman" w:hAnsi="Times New Roman" w:cs="Times New Roman"/>
                <w:b/>
                <w:bCs/>
                <w:color w:val="000000"/>
                <w:sz w:val="24"/>
                <w:szCs w:val="24"/>
                <w:lang w:eastAsia="ru-RU"/>
              </w:rPr>
              <w:t>PF.Protection</w:t>
            </w:r>
            <w:proofErr w:type="spellEnd"/>
            <w:r w:rsidRPr="00A520ED">
              <w:rPr>
                <w:rFonts w:ascii="Times New Roman" w:eastAsia="Times New Roman" w:hAnsi="Times New Roman" w:cs="Times New Roman"/>
                <w:b/>
                <w:bCs/>
                <w:color w:val="000000"/>
                <w:sz w:val="24"/>
                <w:szCs w:val="24"/>
                <w:lang w:eastAsia="ru-RU"/>
              </w:rPr>
              <w:t xml:space="preserve"> (Корпоративное ПО АО «СО ЕЭС»)</w:t>
            </w:r>
          </w:p>
        </w:tc>
        <w:tc>
          <w:tcPr>
            <w:tcW w:w="1313" w:type="pct"/>
            <w:tcBorders>
              <w:top w:val="nil"/>
              <w:left w:val="nil"/>
              <w:bottom w:val="single" w:sz="4" w:space="0" w:color="auto"/>
              <w:right w:val="single" w:sz="4" w:space="0" w:color="auto"/>
            </w:tcBorders>
            <w:textDirection w:val="btLr"/>
          </w:tcPr>
          <w:p w14:paraId="1D4DCD2B" w14:textId="77777777" w:rsidR="0061444A" w:rsidRDefault="0061444A" w:rsidP="00237663">
            <w:pPr>
              <w:spacing w:after="0" w:line="240" w:lineRule="auto"/>
              <w:jc w:val="center"/>
              <w:rPr>
                <w:rFonts w:ascii="Times New Roman" w:eastAsia="Times New Roman" w:hAnsi="Times New Roman" w:cs="Times New Roman"/>
                <w:b/>
                <w:bCs/>
                <w:color w:val="000000"/>
                <w:sz w:val="24"/>
                <w:szCs w:val="24"/>
                <w:lang w:eastAsia="ru-RU"/>
              </w:rPr>
            </w:pPr>
          </w:p>
          <w:p w14:paraId="32D17EA1" w14:textId="77777777" w:rsidR="0061444A" w:rsidRDefault="0061444A" w:rsidP="00237663">
            <w:pPr>
              <w:spacing w:after="0" w:line="240" w:lineRule="auto"/>
              <w:jc w:val="center"/>
              <w:rPr>
                <w:rFonts w:ascii="Times New Roman" w:eastAsia="Times New Roman" w:hAnsi="Times New Roman" w:cs="Times New Roman"/>
                <w:b/>
                <w:bCs/>
                <w:color w:val="000000"/>
                <w:sz w:val="24"/>
                <w:szCs w:val="24"/>
                <w:lang w:eastAsia="ru-RU"/>
              </w:rPr>
            </w:pPr>
          </w:p>
          <w:p w14:paraId="0382D218" w14:textId="77777777" w:rsidR="0061444A" w:rsidRDefault="0061444A" w:rsidP="00237663">
            <w:pPr>
              <w:spacing w:after="0" w:line="240" w:lineRule="auto"/>
              <w:jc w:val="center"/>
              <w:rPr>
                <w:rFonts w:ascii="Times New Roman" w:eastAsia="Times New Roman" w:hAnsi="Times New Roman" w:cs="Times New Roman"/>
                <w:b/>
                <w:bCs/>
                <w:color w:val="000000"/>
                <w:sz w:val="24"/>
                <w:szCs w:val="24"/>
                <w:lang w:eastAsia="ru-RU"/>
              </w:rPr>
            </w:pPr>
          </w:p>
          <w:p w14:paraId="6E9C171A" w14:textId="29F3A80D" w:rsidR="0061444A" w:rsidRPr="00237663" w:rsidRDefault="0061444A" w:rsidP="00237663">
            <w:pPr>
              <w:spacing w:after="0" w:line="240" w:lineRule="auto"/>
              <w:jc w:val="center"/>
              <w:rPr>
                <w:rFonts w:ascii="Times New Roman" w:eastAsia="Times New Roman" w:hAnsi="Times New Roman" w:cs="Times New Roman"/>
                <w:b/>
                <w:bCs/>
                <w:color w:val="000000"/>
                <w:sz w:val="24"/>
                <w:szCs w:val="24"/>
                <w:lang w:eastAsia="ru-RU"/>
              </w:rPr>
            </w:pPr>
            <w:r w:rsidRPr="0061444A">
              <w:rPr>
                <w:rFonts w:ascii="Times New Roman" w:eastAsia="Times New Roman" w:hAnsi="Times New Roman" w:cs="Times New Roman"/>
                <w:b/>
                <w:bCs/>
                <w:color w:val="000000"/>
                <w:sz w:val="24"/>
                <w:szCs w:val="24"/>
                <w:lang w:eastAsia="ru-RU"/>
              </w:rPr>
              <w:t>Разрабатываемое ПО «</w:t>
            </w:r>
            <w:r w:rsidRPr="00F435BB">
              <w:rPr>
                <w:rFonts w:ascii="Times New Roman" w:eastAsia="Times New Roman" w:hAnsi="Times New Roman" w:cs="Times New Roman"/>
                <w:b/>
                <w:bCs/>
                <w:color w:val="000000"/>
                <w:sz w:val="24"/>
                <w:szCs w:val="24"/>
                <w:lang w:eastAsia="ru-RU"/>
              </w:rPr>
              <w:t>PF.ДФЗ</w:t>
            </w:r>
            <w:r w:rsidRPr="0061444A">
              <w:rPr>
                <w:rFonts w:ascii="Times New Roman" w:eastAsia="Times New Roman" w:hAnsi="Times New Roman" w:cs="Times New Roman"/>
                <w:b/>
                <w:bCs/>
                <w:color w:val="000000"/>
                <w:sz w:val="24"/>
                <w:szCs w:val="24"/>
                <w:lang w:eastAsia="ru-RU"/>
              </w:rPr>
              <w:t>»</w:t>
            </w:r>
          </w:p>
        </w:tc>
      </w:tr>
      <w:tr w:rsidR="0061444A" w:rsidRPr="00237663" w14:paraId="7AE79425" w14:textId="752F443E" w:rsidTr="0061444A">
        <w:trPr>
          <w:trHeight w:val="630"/>
          <w:jc w:val="center"/>
        </w:trPr>
        <w:tc>
          <w:tcPr>
            <w:tcW w:w="1256" w:type="pct"/>
            <w:tcBorders>
              <w:top w:val="nil"/>
              <w:left w:val="single" w:sz="4" w:space="0" w:color="auto"/>
              <w:bottom w:val="single" w:sz="4" w:space="0" w:color="auto"/>
              <w:right w:val="single" w:sz="4" w:space="0" w:color="auto"/>
            </w:tcBorders>
            <w:shd w:val="clear" w:color="auto" w:fill="auto"/>
            <w:vAlign w:val="center"/>
            <w:hideMark/>
          </w:tcPr>
          <w:p w14:paraId="75484493" w14:textId="77777777" w:rsidR="0061444A" w:rsidRPr="00422EB6" w:rsidRDefault="0061444A" w:rsidP="00237663">
            <w:pPr>
              <w:spacing w:after="0" w:line="240" w:lineRule="auto"/>
              <w:rPr>
                <w:rFonts w:ascii="Times New Roman" w:eastAsia="Times New Roman" w:hAnsi="Times New Roman" w:cs="Times New Roman"/>
                <w:sz w:val="24"/>
                <w:szCs w:val="24"/>
                <w:lang w:eastAsia="ru-RU"/>
              </w:rPr>
            </w:pPr>
            <w:r w:rsidRPr="00422EB6">
              <w:rPr>
                <w:rFonts w:ascii="Times New Roman" w:eastAsia="Times New Roman" w:hAnsi="Times New Roman" w:cs="Times New Roman"/>
                <w:sz w:val="24"/>
                <w:szCs w:val="24"/>
                <w:lang w:eastAsia="ru-RU"/>
              </w:rPr>
              <w:t>Производительность (время расчета)</w:t>
            </w:r>
          </w:p>
        </w:tc>
        <w:tc>
          <w:tcPr>
            <w:tcW w:w="1284" w:type="pct"/>
            <w:tcBorders>
              <w:top w:val="nil"/>
              <w:left w:val="nil"/>
              <w:bottom w:val="single" w:sz="4" w:space="0" w:color="auto"/>
              <w:right w:val="single" w:sz="4" w:space="0" w:color="auto"/>
            </w:tcBorders>
            <w:shd w:val="clear" w:color="auto" w:fill="auto"/>
            <w:vAlign w:val="center"/>
            <w:hideMark/>
          </w:tcPr>
          <w:p w14:paraId="52D69DB7" w14:textId="02513243" w:rsidR="0061444A" w:rsidRPr="00237663" w:rsidRDefault="00986F78" w:rsidP="00237663">
            <w:pPr>
              <w:spacing w:after="0" w:line="240" w:lineRule="auto"/>
              <w:jc w:val="center"/>
              <w:rPr>
                <w:rFonts w:ascii="Times New Roman" w:eastAsia="Times New Roman" w:hAnsi="Times New Roman" w:cs="Times New Roman"/>
                <w:color w:val="000000"/>
                <w:sz w:val="24"/>
                <w:szCs w:val="24"/>
                <w:lang w:eastAsia="ru-RU"/>
              </w:rPr>
            </w:pPr>
            <w:r w:rsidRPr="00986F78">
              <w:rPr>
                <w:rFonts w:ascii="Times New Roman" w:eastAsia="Times New Roman" w:hAnsi="Times New Roman" w:cs="Times New Roman"/>
                <w:color w:val="000000"/>
                <w:sz w:val="24"/>
                <w:szCs w:val="24"/>
                <w:lang w:eastAsia="ru-RU"/>
              </w:rPr>
              <w:t>Высокая скорость расчета токов КЗ, но подготовка данных и анализ – ручные</w:t>
            </w:r>
          </w:p>
        </w:tc>
        <w:tc>
          <w:tcPr>
            <w:tcW w:w="1147" w:type="pct"/>
            <w:tcBorders>
              <w:top w:val="nil"/>
              <w:left w:val="nil"/>
              <w:bottom w:val="single" w:sz="4" w:space="0" w:color="auto"/>
              <w:right w:val="single" w:sz="4" w:space="0" w:color="auto"/>
            </w:tcBorders>
            <w:shd w:val="clear" w:color="auto" w:fill="auto"/>
            <w:vAlign w:val="center"/>
            <w:hideMark/>
          </w:tcPr>
          <w:p w14:paraId="0E6D4DD3" w14:textId="6CD2B7A3" w:rsidR="0061444A" w:rsidRPr="00237663" w:rsidRDefault="00986F78" w:rsidP="00237663">
            <w:pPr>
              <w:spacing w:after="0" w:line="240" w:lineRule="auto"/>
              <w:jc w:val="center"/>
              <w:rPr>
                <w:rFonts w:ascii="Times New Roman" w:eastAsia="Times New Roman" w:hAnsi="Times New Roman" w:cs="Times New Roman"/>
                <w:color w:val="000000"/>
                <w:sz w:val="24"/>
                <w:szCs w:val="24"/>
                <w:lang w:eastAsia="ru-RU"/>
              </w:rPr>
            </w:pPr>
            <w:r w:rsidRPr="00986F78">
              <w:rPr>
                <w:rFonts w:ascii="Times New Roman" w:eastAsia="Times New Roman" w:hAnsi="Times New Roman" w:cs="Times New Roman"/>
                <w:color w:val="000000"/>
                <w:sz w:val="24"/>
                <w:szCs w:val="24"/>
                <w:lang w:eastAsia="ru-RU"/>
              </w:rPr>
              <w:t xml:space="preserve">Высокая скорость расчетов в ядре </w:t>
            </w:r>
            <w:proofErr w:type="spellStart"/>
            <w:r w:rsidRPr="00986F78">
              <w:rPr>
                <w:rFonts w:ascii="Times New Roman" w:eastAsia="Times New Roman" w:hAnsi="Times New Roman" w:cs="Times New Roman"/>
                <w:color w:val="000000"/>
                <w:sz w:val="24"/>
                <w:szCs w:val="24"/>
                <w:lang w:eastAsia="ru-RU"/>
              </w:rPr>
              <w:t>PowerFactory</w:t>
            </w:r>
            <w:proofErr w:type="spellEnd"/>
            <w:r w:rsidRPr="00986F78">
              <w:rPr>
                <w:rFonts w:ascii="Times New Roman" w:eastAsia="Times New Roman" w:hAnsi="Times New Roman" w:cs="Times New Roman"/>
                <w:color w:val="000000"/>
                <w:sz w:val="24"/>
                <w:szCs w:val="24"/>
                <w:lang w:eastAsia="ru-RU"/>
              </w:rPr>
              <w:t>, но подготовка задания и анализ чувствительности – ручные</w:t>
            </w:r>
          </w:p>
        </w:tc>
        <w:tc>
          <w:tcPr>
            <w:tcW w:w="1313" w:type="pct"/>
            <w:tcBorders>
              <w:top w:val="nil"/>
              <w:left w:val="nil"/>
              <w:bottom w:val="single" w:sz="4" w:space="0" w:color="auto"/>
              <w:right w:val="single" w:sz="4" w:space="0" w:color="auto"/>
            </w:tcBorders>
          </w:tcPr>
          <w:p w14:paraId="3159EBD8" w14:textId="47D15E51" w:rsidR="0061444A" w:rsidRDefault="00986F78" w:rsidP="00237663">
            <w:pPr>
              <w:spacing w:after="0" w:line="240" w:lineRule="auto"/>
              <w:jc w:val="center"/>
              <w:rPr>
                <w:rFonts w:ascii="Times New Roman" w:eastAsia="Times New Roman" w:hAnsi="Times New Roman" w:cs="Times New Roman"/>
                <w:color w:val="000000"/>
                <w:sz w:val="24"/>
                <w:szCs w:val="24"/>
                <w:lang w:eastAsia="ru-RU"/>
              </w:rPr>
            </w:pPr>
            <w:r w:rsidRPr="00986F78">
              <w:rPr>
                <w:rFonts w:ascii="Times New Roman" w:eastAsia="Times New Roman" w:hAnsi="Times New Roman" w:cs="Times New Roman"/>
                <w:color w:val="000000"/>
                <w:sz w:val="24"/>
                <w:szCs w:val="24"/>
                <w:lang w:eastAsia="ru-RU"/>
              </w:rPr>
              <w:t xml:space="preserve">Полная автоматизация цикла: от выбора ЛЭП до формирования отчета. </w:t>
            </w:r>
          </w:p>
        </w:tc>
      </w:tr>
      <w:tr w:rsidR="0061444A" w:rsidRPr="00237663" w14:paraId="78D6F840" w14:textId="61B997E8" w:rsidTr="0061444A">
        <w:trPr>
          <w:trHeight w:val="630"/>
          <w:jc w:val="center"/>
        </w:trPr>
        <w:tc>
          <w:tcPr>
            <w:tcW w:w="1256" w:type="pct"/>
            <w:tcBorders>
              <w:top w:val="nil"/>
              <w:left w:val="single" w:sz="4" w:space="0" w:color="auto"/>
              <w:bottom w:val="single" w:sz="4" w:space="0" w:color="auto"/>
              <w:right w:val="single" w:sz="4" w:space="0" w:color="auto"/>
            </w:tcBorders>
            <w:shd w:val="clear" w:color="auto" w:fill="auto"/>
            <w:vAlign w:val="center"/>
            <w:hideMark/>
          </w:tcPr>
          <w:p w14:paraId="212B3B44" w14:textId="20B04778" w:rsidR="0061444A" w:rsidRPr="00237663" w:rsidRDefault="0061444A" w:rsidP="00237663">
            <w:pPr>
              <w:spacing w:after="0" w:line="240" w:lineRule="auto"/>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lastRenderedPageBreak/>
              <w:t xml:space="preserve">Интеграция со сторонними приложениями </w:t>
            </w:r>
          </w:p>
        </w:tc>
        <w:tc>
          <w:tcPr>
            <w:tcW w:w="1284" w:type="pct"/>
            <w:tcBorders>
              <w:top w:val="nil"/>
              <w:left w:val="nil"/>
              <w:bottom w:val="single" w:sz="4" w:space="0" w:color="auto"/>
              <w:right w:val="single" w:sz="4" w:space="0" w:color="auto"/>
            </w:tcBorders>
            <w:shd w:val="clear" w:color="auto" w:fill="auto"/>
            <w:vAlign w:val="center"/>
            <w:hideMark/>
          </w:tcPr>
          <w:p w14:paraId="54F04409" w14:textId="4606A480" w:rsidR="0061444A" w:rsidRPr="00237663" w:rsidRDefault="00D25554" w:rsidP="00237663">
            <w:pPr>
              <w:spacing w:after="0" w:line="240" w:lineRule="auto"/>
              <w:jc w:val="center"/>
              <w:rPr>
                <w:rFonts w:ascii="Times New Roman" w:eastAsia="Times New Roman" w:hAnsi="Times New Roman" w:cs="Times New Roman"/>
                <w:color w:val="000000"/>
                <w:sz w:val="24"/>
                <w:szCs w:val="24"/>
                <w:lang w:eastAsia="ru-RU"/>
              </w:rPr>
            </w:pPr>
            <w:r w:rsidRPr="00D25554">
              <w:rPr>
                <w:rFonts w:ascii="Times New Roman" w:eastAsia="Times New Roman" w:hAnsi="Times New Roman" w:cs="Times New Roman"/>
                <w:color w:val="000000"/>
                <w:sz w:val="24"/>
                <w:szCs w:val="24"/>
                <w:lang w:eastAsia="ru-RU"/>
              </w:rPr>
              <w:t>Есть встроенная интеграция</w:t>
            </w:r>
          </w:p>
        </w:tc>
        <w:tc>
          <w:tcPr>
            <w:tcW w:w="1147" w:type="pct"/>
            <w:tcBorders>
              <w:top w:val="nil"/>
              <w:left w:val="nil"/>
              <w:bottom w:val="single" w:sz="4" w:space="0" w:color="auto"/>
              <w:right w:val="single" w:sz="4" w:space="0" w:color="auto"/>
            </w:tcBorders>
            <w:shd w:val="clear" w:color="auto" w:fill="auto"/>
            <w:vAlign w:val="center"/>
            <w:hideMark/>
          </w:tcPr>
          <w:p w14:paraId="206EE490" w14:textId="3C256065" w:rsidR="0061444A" w:rsidRPr="00237663" w:rsidRDefault="00D25554" w:rsidP="00237663">
            <w:pPr>
              <w:spacing w:after="0" w:line="240" w:lineRule="auto"/>
              <w:jc w:val="center"/>
              <w:rPr>
                <w:rFonts w:ascii="Times New Roman" w:eastAsia="Times New Roman" w:hAnsi="Times New Roman" w:cs="Times New Roman"/>
                <w:color w:val="000000"/>
                <w:sz w:val="24"/>
                <w:szCs w:val="24"/>
                <w:lang w:eastAsia="ru-RU"/>
              </w:rPr>
            </w:pPr>
            <w:r w:rsidRPr="00D25554">
              <w:rPr>
                <w:rFonts w:ascii="Times New Roman" w:eastAsia="Times New Roman" w:hAnsi="Times New Roman" w:cs="Times New Roman"/>
                <w:color w:val="000000"/>
                <w:sz w:val="24"/>
                <w:szCs w:val="24"/>
                <w:lang w:eastAsia="ru-RU"/>
              </w:rPr>
              <w:t>Интеграция возможна через API/COM-интерфейсы, но требует разработки внешних скриптов</w:t>
            </w:r>
          </w:p>
        </w:tc>
        <w:tc>
          <w:tcPr>
            <w:tcW w:w="1313" w:type="pct"/>
            <w:tcBorders>
              <w:top w:val="nil"/>
              <w:left w:val="nil"/>
              <w:bottom w:val="single" w:sz="4" w:space="0" w:color="auto"/>
              <w:right w:val="single" w:sz="4" w:space="0" w:color="auto"/>
            </w:tcBorders>
          </w:tcPr>
          <w:p w14:paraId="28058257" w14:textId="59956DE7" w:rsidR="0061444A" w:rsidRDefault="00D25554" w:rsidP="00237663">
            <w:pPr>
              <w:spacing w:after="0" w:line="240" w:lineRule="auto"/>
              <w:jc w:val="center"/>
              <w:rPr>
                <w:rFonts w:ascii="Times New Roman" w:eastAsia="Times New Roman" w:hAnsi="Times New Roman" w:cs="Times New Roman"/>
                <w:color w:val="000000"/>
                <w:sz w:val="24"/>
                <w:szCs w:val="24"/>
                <w:lang w:eastAsia="ru-RU"/>
              </w:rPr>
            </w:pPr>
            <w:r w:rsidRPr="00D25554">
              <w:rPr>
                <w:rFonts w:ascii="Times New Roman" w:eastAsia="Times New Roman" w:hAnsi="Times New Roman" w:cs="Times New Roman"/>
                <w:color w:val="000000"/>
                <w:sz w:val="24"/>
                <w:szCs w:val="24"/>
                <w:lang w:eastAsia="ru-RU"/>
              </w:rPr>
              <w:t>Интеграция заложена в архитектуре. Возможна реализация двустороннего обмена данными с корпоративными системами.</w:t>
            </w:r>
          </w:p>
        </w:tc>
      </w:tr>
      <w:tr w:rsidR="0061444A" w:rsidRPr="00237663" w14:paraId="38367D48" w14:textId="7665FC06" w:rsidTr="0061444A">
        <w:trPr>
          <w:trHeight w:val="630"/>
          <w:jc w:val="center"/>
        </w:trPr>
        <w:tc>
          <w:tcPr>
            <w:tcW w:w="1256" w:type="pct"/>
            <w:tcBorders>
              <w:top w:val="nil"/>
              <w:left w:val="single" w:sz="4" w:space="0" w:color="auto"/>
              <w:bottom w:val="single" w:sz="4" w:space="0" w:color="auto"/>
              <w:right w:val="single" w:sz="4" w:space="0" w:color="auto"/>
            </w:tcBorders>
            <w:shd w:val="clear" w:color="auto" w:fill="auto"/>
            <w:vAlign w:val="center"/>
            <w:hideMark/>
          </w:tcPr>
          <w:p w14:paraId="69FEA603" w14:textId="77777777" w:rsidR="0061444A" w:rsidRPr="00237663" w:rsidRDefault="0061444A" w:rsidP="00237663">
            <w:pPr>
              <w:spacing w:after="0" w:line="240" w:lineRule="auto"/>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t>Доступность (независимость от операционной системы)</w:t>
            </w:r>
          </w:p>
        </w:tc>
        <w:tc>
          <w:tcPr>
            <w:tcW w:w="1284" w:type="pct"/>
            <w:tcBorders>
              <w:top w:val="nil"/>
              <w:left w:val="nil"/>
              <w:bottom w:val="single" w:sz="4" w:space="0" w:color="auto"/>
              <w:right w:val="single" w:sz="4" w:space="0" w:color="auto"/>
            </w:tcBorders>
            <w:shd w:val="clear" w:color="auto" w:fill="auto"/>
            <w:vAlign w:val="center"/>
            <w:hideMark/>
          </w:tcPr>
          <w:p w14:paraId="7EAB4D06" w14:textId="283D2112" w:rsidR="0061444A" w:rsidRPr="00237663" w:rsidRDefault="00F61DB0" w:rsidP="00237663">
            <w:pPr>
              <w:spacing w:after="0" w:line="240" w:lineRule="auto"/>
              <w:jc w:val="center"/>
              <w:rPr>
                <w:rFonts w:ascii="Times New Roman" w:eastAsia="Times New Roman" w:hAnsi="Times New Roman" w:cs="Times New Roman"/>
                <w:color w:val="000000"/>
                <w:sz w:val="24"/>
                <w:szCs w:val="24"/>
                <w:lang w:eastAsia="ru-RU"/>
              </w:rPr>
            </w:pPr>
            <w:r w:rsidRPr="00F61DB0">
              <w:rPr>
                <w:rFonts w:ascii="Times New Roman" w:eastAsia="Times New Roman" w:hAnsi="Times New Roman" w:cs="Times New Roman"/>
                <w:color w:val="000000"/>
                <w:sz w:val="24"/>
                <w:szCs w:val="24"/>
                <w:lang w:eastAsia="ru-RU"/>
              </w:rPr>
              <w:t>Зависит от ОС (</w:t>
            </w:r>
            <w:proofErr w:type="spellStart"/>
            <w:r w:rsidRPr="00F61DB0">
              <w:rPr>
                <w:rFonts w:ascii="Times New Roman" w:eastAsia="Times New Roman" w:hAnsi="Times New Roman" w:cs="Times New Roman"/>
                <w:color w:val="000000"/>
                <w:sz w:val="24"/>
                <w:szCs w:val="24"/>
                <w:lang w:eastAsia="ru-RU"/>
              </w:rPr>
              <w:t>Windows</w:t>
            </w:r>
            <w:proofErr w:type="spellEnd"/>
            <w:r w:rsidRPr="00F61DB0">
              <w:rPr>
                <w:rFonts w:ascii="Times New Roman" w:eastAsia="Times New Roman" w:hAnsi="Times New Roman" w:cs="Times New Roman"/>
                <w:color w:val="000000"/>
                <w:sz w:val="24"/>
                <w:szCs w:val="24"/>
                <w:lang w:eastAsia="ru-RU"/>
              </w:rPr>
              <w:t>). Требует установки на каждую рабочую станцию.</w:t>
            </w:r>
          </w:p>
        </w:tc>
        <w:tc>
          <w:tcPr>
            <w:tcW w:w="1147" w:type="pct"/>
            <w:tcBorders>
              <w:top w:val="nil"/>
              <w:left w:val="nil"/>
              <w:bottom w:val="single" w:sz="4" w:space="0" w:color="auto"/>
              <w:right w:val="single" w:sz="4" w:space="0" w:color="auto"/>
            </w:tcBorders>
            <w:shd w:val="clear" w:color="auto" w:fill="auto"/>
            <w:vAlign w:val="center"/>
            <w:hideMark/>
          </w:tcPr>
          <w:p w14:paraId="0CB6CBC1" w14:textId="48F6CED8" w:rsidR="0061444A" w:rsidRPr="00237663" w:rsidRDefault="00F61DB0" w:rsidP="00237663">
            <w:pPr>
              <w:spacing w:after="0" w:line="240" w:lineRule="auto"/>
              <w:jc w:val="center"/>
              <w:rPr>
                <w:rFonts w:ascii="Times New Roman" w:eastAsia="Times New Roman" w:hAnsi="Times New Roman" w:cs="Times New Roman"/>
                <w:color w:val="000000"/>
                <w:sz w:val="24"/>
                <w:szCs w:val="24"/>
                <w:lang w:eastAsia="ru-RU"/>
              </w:rPr>
            </w:pPr>
            <w:r w:rsidRPr="00F61DB0">
              <w:rPr>
                <w:rFonts w:ascii="Times New Roman" w:eastAsia="Times New Roman" w:hAnsi="Times New Roman" w:cs="Times New Roman"/>
                <w:color w:val="000000"/>
                <w:sz w:val="24"/>
                <w:szCs w:val="24"/>
                <w:lang w:eastAsia="ru-RU"/>
              </w:rPr>
              <w:t>Зависит от ОС (</w:t>
            </w:r>
            <w:proofErr w:type="spellStart"/>
            <w:r w:rsidRPr="00F61DB0">
              <w:rPr>
                <w:rFonts w:ascii="Times New Roman" w:eastAsia="Times New Roman" w:hAnsi="Times New Roman" w:cs="Times New Roman"/>
                <w:color w:val="000000"/>
                <w:sz w:val="24"/>
                <w:szCs w:val="24"/>
                <w:lang w:eastAsia="ru-RU"/>
              </w:rPr>
              <w:t>Windows</w:t>
            </w:r>
            <w:proofErr w:type="spellEnd"/>
            <w:r w:rsidRPr="00F61DB0">
              <w:rPr>
                <w:rFonts w:ascii="Times New Roman" w:eastAsia="Times New Roman" w:hAnsi="Times New Roman" w:cs="Times New Roman"/>
                <w:color w:val="000000"/>
                <w:sz w:val="24"/>
                <w:szCs w:val="24"/>
                <w:lang w:eastAsia="ru-RU"/>
              </w:rPr>
              <w:t>). Требует установки на каждую рабочую станцию.</w:t>
            </w:r>
          </w:p>
        </w:tc>
        <w:tc>
          <w:tcPr>
            <w:tcW w:w="1313" w:type="pct"/>
            <w:tcBorders>
              <w:top w:val="nil"/>
              <w:left w:val="nil"/>
              <w:bottom w:val="single" w:sz="4" w:space="0" w:color="auto"/>
              <w:right w:val="single" w:sz="4" w:space="0" w:color="auto"/>
            </w:tcBorders>
          </w:tcPr>
          <w:p w14:paraId="418269C4" w14:textId="460FEE93" w:rsidR="0061444A" w:rsidRDefault="00F61DB0" w:rsidP="00237663">
            <w:pPr>
              <w:spacing w:after="0" w:line="240" w:lineRule="auto"/>
              <w:jc w:val="center"/>
              <w:rPr>
                <w:rFonts w:ascii="Times New Roman" w:eastAsia="Times New Roman" w:hAnsi="Times New Roman" w:cs="Times New Roman"/>
                <w:color w:val="000000"/>
                <w:sz w:val="24"/>
                <w:szCs w:val="24"/>
                <w:lang w:eastAsia="ru-RU"/>
              </w:rPr>
            </w:pPr>
            <w:r w:rsidRPr="00F61DB0">
              <w:rPr>
                <w:rFonts w:ascii="Times New Roman" w:eastAsia="Times New Roman" w:hAnsi="Times New Roman" w:cs="Times New Roman"/>
                <w:color w:val="000000"/>
                <w:sz w:val="24"/>
                <w:szCs w:val="24"/>
                <w:lang w:eastAsia="ru-RU"/>
              </w:rPr>
              <w:t>Кроссплатформенное веб-приложение. Доступ из любого браузера, централизованное развертывание на сервере.</w:t>
            </w:r>
          </w:p>
        </w:tc>
      </w:tr>
      <w:tr w:rsidR="0061444A" w:rsidRPr="00237663" w14:paraId="4D740ECA" w14:textId="43205A25" w:rsidTr="0061444A">
        <w:trPr>
          <w:trHeight w:val="315"/>
          <w:jc w:val="center"/>
        </w:trPr>
        <w:tc>
          <w:tcPr>
            <w:tcW w:w="1256" w:type="pct"/>
            <w:tcBorders>
              <w:top w:val="nil"/>
              <w:left w:val="single" w:sz="4" w:space="0" w:color="auto"/>
              <w:bottom w:val="single" w:sz="4" w:space="0" w:color="auto"/>
              <w:right w:val="single" w:sz="4" w:space="0" w:color="auto"/>
            </w:tcBorders>
            <w:shd w:val="clear" w:color="auto" w:fill="auto"/>
            <w:vAlign w:val="center"/>
            <w:hideMark/>
          </w:tcPr>
          <w:p w14:paraId="1D71013C" w14:textId="77777777" w:rsidR="0061444A" w:rsidRPr="00237663" w:rsidRDefault="0061444A" w:rsidP="00237663">
            <w:pPr>
              <w:spacing w:after="0" w:line="240" w:lineRule="auto"/>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t>Автоматизация бизнес-процессов</w:t>
            </w:r>
          </w:p>
        </w:tc>
        <w:tc>
          <w:tcPr>
            <w:tcW w:w="1284" w:type="pct"/>
            <w:tcBorders>
              <w:top w:val="nil"/>
              <w:left w:val="nil"/>
              <w:bottom w:val="single" w:sz="4" w:space="0" w:color="auto"/>
              <w:right w:val="single" w:sz="4" w:space="0" w:color="auto"/>
            </w:tcBorders>
            <w:shd w:val="clear" w:color="auto" w:fill="auto"/>
            <w:vAlign w:val="center"/>
            <w:hideMark/>
          </w:tcPr>
          <w:p w14:paraId="76421340" w14:textId="62C6DA9D" w:rsidR="0061444A" w:rsidRPr="00237663" w:rsidRDefault="00F61DB0" w:rsidP="00237663">
            <w:pPr>
              <w:spacing w:after="0" w:line="240" w:lineRule="auto"/>
              <w:jc w:val="center"/>
              <w:rPr>
                <w:rFonts w:ascii="Times New Roman" w:eastAsia="Times New Roman" w:hAnsi="Times New Roman" w:cs="Times New Roman"/>
                <w:color w:val="000000"/>
                <w:sz w:val="24"/>
                <w:szCs w:val="24"/>
                <w:lang w:eastAsia="ru-RU"/>
              </w:rPr>
            </w:pPr>
            <w:r w:rsidRPr="00F61DB0">
              <w:rPr>
                <w:rFonts w:ascii="Times New Roman" w:eastAsia="Times New Roman" w:hAnsi="Times New Roman" w:cs="Times New Roman"/>
                <w:color w:val="000000"/>
                <w:sz w:val="24"/>
                <w:szCs w:val="24"/>
                <w:lang w:eastAsia="ru-RU"/>
              </w:rPr>
              <w:t>Автоматизированы только расчеты КЗ и проверка уставок. Формирование задания и анализ – ручные.</w:t>
            </w:r>
          </w:p>
        </w:tc>
        <w:tc>
          <w:tcPr>
            <w:tcW w:w="1147" w:type="pct"/>
            <w:tcBorders>
              <w:top w:val="nil"/>
              <w:left w:val="nil"/>
              <w:bottom w:val="single" w:sz="4" w:space="0" w:color="auto"/>
              <w:right w:val="single" w:sz="4" w:space="0" w:color="auto"/>
            </w:tcBorders>
            <w:shd w:val="clear" w:color="auto" w:fill="auto"/>
            <w:vAlign w:val="center"/>
            <w:hideMark/>
          </w:tcPr>
          <w:p w14:paraId="5FE984BF" w14:textId="118E73EE" w:rsidR="0061444A" w:rsidRPr="00237663" w:rsidRDefault="00F61DB0" w:rsidP="00237663">
            <w:pPr>
              <w:spacing w:after="0" w:line="240" w:lineRule="auto"/>
              <w:jc w:val="center"/>
              <w:rPr>
                <w:rFonts w:ascii="Times New Roman" w:eastAsia="Times New Roman" w:hAnsi="Times New Roman" w:cs="Times New Roman"/>
                <w:color w:val="000000"/>
                <w:sz w:val="24"/>
                <w:szCs w:val="24"/>
                <w:lang w:eastAsia="ru-RU"/>
              </w:rPr>
            </w:pPr>
            <w:r w:rsidRPr="00F61DB0">
              <w:rPr>
                <w:rFonts w:ascii="Times New Roman" w:eastAsia="Times New Roman" w:hAnsi="Times New Roman" w:cs="Times New Roman"/>
                <w:color w:val="000000"/>
                <w:sz w:val="24"/>
                <w:szCs w:val="24"/>
                <w:lang w:eastAsia="ru-RU"/>
              </w:rPr>
              <w:t xml:space="preserve">Автоматизирован расчет в ядре </w:t>
            </w:r>
            <w:proofErr w:type="spellStart"/>
            <w:r w:rsidRPr="00F61DB0">
              <w:rPr>
                <w:rFonts w:ascii="Times New Roman" w:eastAsia="Times New Roman" w:hAnsi="Times New Roman" w:cs="Times New Roman"/>
                <w:color w:val="000000"/>
                <w:sz w:val="24"/>
                <w:szCs w:val="24"/>
                <w:lang w:eastAsia="ru-RU"/>
              </w:rPr>
              <w:t>PowerFactory</w:t>
            </w:r>
            <w:proofErr w:type="spellEnd"/>
            <w:r w:rsidRPr="00F61DB0">
              <w:rPr>
                <w:rFonts w:ascii="Times New Roman" w:eastAsia="Times New Roman" w:hAnsi="Times New Roman" w:cs="Times New Roman"/>
                <w:color w:val="000000"/>
                <w:sz w:val="24"/>
                <w:szCs w:val="24"/>
                <w:lang w:eastAsia="ru-RU"/>
              </w:rPr>
              <w:t>. Все сопутствующие операции (анализ топологии, подбор органов) – ручные.</w:t>
            </w:r>
          </w:p>
        </w:tc>
        <w:tc>
          <w:tcPr>
            <w:tcW w:w="1313" w:type="pct"/>
            <w:tcBorders>
              <w:top w:val="nil"/>
              <w:left w:val="nil"/>
              <w:bottom w:val="single" w:sz="4" w:space="0" w:color="auto"/>
              <w:right w:val="single" w:sz="4" w:space="0" w:color="auto"/>
            </w:tcBorders>
          </w:tcPr>
          <w:p w14:paraId="4B2F2464" w14:textId="092D0BE8" w:rsidR="0061444A" w:rsidRDefault="00AE7F3F" w:rsidP="00237663">
            <w:pPr>
              <w:spacing w:after="0" w:line="240" w:lineRule="auto"/>
              <w:jc w:val="center"/>
              <w:rPr>
                <w:rFonts w:ascii="Times New Roman" w:eastAsia="Times New Roman" w:hAnsi="Times New Roman" w:cs="Times New Roman"/>
                <w:color w:val="000000"/>
                <w:sz w:val="24"/>
                <w:szCs w:val="24"/>
                <w:lang w:eastAsia="ru-RU"/>
              </w:rPr>
            </w:pPr>
            <w:r w:rsidRPr="00AE7F3F">
              <w:rPr>
                <w:rFonts w:ascii="Times New Roman" w:eastAsia="Times New Roman" w:hAnsi="Times New Roman" w:cs="Times New Roman"/>
                <w:color w:val="000000"/>
                <w:sz w:val="24"/>
                <w:szCs w:val="24"/>
                <w:lang w:eastAsia="ru-RU"/>
              </w:rPr>
              <w:t>Сквозная автоматизация бизнес-процесса. Включает анализ топологии, генерацию подрежимов, расчет уставок, анализ чувствительности, отчет.</w:t>
            </w:r>
          </w:p>
        </w:tc>
      </w:tr>
      <w:tr w:rsidR="0061444A" w:rsidRPr="00237663" w14:paraId="5EA61CC6" w14:textId="6A940032" w:rsidTr="0061444A">
        <w:trPr>
          <w:trHeight w:val="630"/>
          <w:jc w:val="center"/>
        </w:trPr>
        <w:tc>
          <w:tcPr>
            <w:tcW w:w="1256" w:type="pct"/>
            <w:tcBorders>
              <w:top w:val="nil"/>
              <w:left w:val="single" w:sz="4" w:space="0" w:color="auto"/>
              <w:bottom w:val="single" w:sz="4" w:space="0" w:color="auto"/>
              <w:right w:val="single" w:sz="4" w:space="0" w:color="auto"/>
            </w:tcBorders>
            <w:shd w:val="clear" w:color="auto" w:fill="auto"/>
            <w:vAlign w:val="center"/>
            <w:hideMark/>
          </w:tcPr>
          <w:p w14:paraId="78683299" w14:textId="77777777" w:rsidR="0061444A" w:rsidRPr="00237663" w:rsidRDefault="0061444A" w:rsidP="00237663">
            <w:pPr>
              <w:spacing w:after="0" w:line="240" w:lineRule="auto"/>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t>Пользовательский опыт и удобство эксплуатации</w:t>
            </w:r>
          </w:p>
        </w:tc>
        <w:tc>
          <w:tcPr>
            <w:tcW w:w="1284" w:type="pct"/>
            <w:tcBorders>
              <w:top w:val="nil"/>
              <w:left w:val="nil"/>
              <w:bottom w:val="single" w:sz="4" w:space="0" w:color="auto"/>
              <w:right w:val="single" w:sz="4" w:space="0" w:color="auto"/>
            </w:tcBorders>
            <w:shd w:val="clear" w:color="auto" w:fill="auto"/>
            <w:vAlign w:val="center"/>
            <w:hideMark/>
          </w:tcPr>
          <w:p w14:paraId="0DD7F188" w14:textId="6F434926" w:rsidR="0061444A" w:rsidRPr="00237663" w:rsidRDefault="00AE7F3F" w:rsidP="00237663">
            <w:pPr>
              <w:spacing w:after="0" w:line="240" w:lineRule="auto"/>
              <w:jc w:val="center"/>
              <w:rPr>
                <w:rFonts w:ascii="Times New Roman" w:eastAsia="Times New Roman" w:hAnsi="Times New Roman" w:cs="Times New Roman"/>
                <w:color w:val="000000"/>
                <w:sz w:val="24"/>
                <w:szCs w:val="24"/>
                <w:lang w:eastAsia="ru-RU"/>
              </w:rPr>
            </w:pPr>
            <w:r w:rsidRPr="00AE7F3F">
              <w:rPr>
                <w:rFonts w:ascii="Times New Roman" w:eastAsia="Times New Roman" w:hAnsi="Times New Roman" w:cs="Times New Roman"/>
                <w:color w:val="000000"/>
                <w:sz w:val="24"/>
                <w:szCs w:val="24"/>
                <w:lang w:eastAsia="ru-RU"/>
              </w:rPr>
              <w:t>Сложный специализированный интерфейс для опытных инженеров. Высокий порог входа.</w:t>
            </w:r>
          </w:p>
        </w:tc>
        <w:tc>
          <w:tcPr>
            <w:tcW w:w="1147" w:type="pct"/>
            <w:tcBorders>
              <w:top w:val="nil"/>
              <w:left w:val="nil"/>
              <w:bottom w:val="single" w:sz="4" w:space="0" w:color="auto"/>
              <w:right w:val="single" w:sz="4" w:space="0" w:color="auto"/>
            </w:tcBorders>
            <w:shd w:val="clear" w:color="auto" w:fill="auto"/>
            <w:vAlign w:val="center"/>
            <w:hideMark/>
          </w:tcPr>
          <w:p w14:paraId="3059B67D" w14:textId="6122FDE6" w:rsidR="0061444A" w:rsidRPr="00237663" w:rsidRDefault="00AE7F3F" w:rsidP="00237663">
            <w:pPr>
              <w:spacing w:after="0" w:line="240" w:lineRule="auto"/>
              <w:jc w:val="center"/>
              <w:rPr>
                <w:rFonts w:ascii="Times New Roman" w:eastAsia="Times New Roman" w:hAnsi="Times New Roman" w:cs="Times New Roman"/>
                <w:color w:val="000000"/>
                <w:sz w:val="24"/>
                <w:szCs w:val="24"/>
                <w:lang w:eastAsia="ru-RU"/>
              </w:rPr>
            </w:pPr>
            <w:r w:rsidRPr="00AE7F3F">
              <w:rPr>
                <w:rFonts w:ascii="Times New Roman" w:eastAsia="Times New Roman" w:hAnsi="Times New Roman" w:cs="Times New Roman"/>
                <w:color w:val="000000"/>
                <w:sz w:val="24"/>
                <w:szCs w:val="24"/>
                <w:lang w:eastAsia="ru-RU"/>
              </w:rPr>
              <w:t>Сложный специализированный интерфейс для опытных инженеров. Высокий порог входа.</w:t>
            </w:r>
          </w:p>
        </w:tc>
        <w:tc>
          <w:tcPr>
            <w:tcW w:w="1313" w:type="pct"/>
            <w:tcBorders>
              <w:top w:val="nil"/>
              <w:left w:val="nil"/>
              <w:bottom w:val="single" w:sz="4" w:space="0" w:color="auto"/>
              <w:right w:val="single" w:sz="4" w:space="0" w:color="auto"/>
            </w:tcBorders>
          </w:tcPr>
          <w:p w14:paraId="4AD85F45" w14:textId="7E069EA9" w:rsidR="0061444A" w:rsidRPr="007846DF" w:rsidRDefault="00AE7F3F" w:rsidP="00237663">
            <w:pPr>
              <w:spacing w:after="0" w:line="240" w:lineRule="auto"/>
              <w:jc w:val="center"/>
              <w:rPr>
                <w:rFonts w:ascii="Times New Roman" w:eastAsia="Times New Roman" w:hAnsi="Times New Roman" w:cs="Times New Roman"/>
                <w:color w:val="000000"/>
                <w:sz w:val="24"/>
                <w:szCs w:val="24"/>
                <w:lang w:eastAsia="ru-RU"/>
              </w:rPr>
            </w:pPr>
            <w:r w:rsidRPr="00AE7F3F">
              <w:rPr>
                <w:rFonts w:ascii="Times New Roman" w:eastAsia="Times New Roman" w:hAnsi="Times New Roman" w:cs="Times New Roman"/>
                <w:color w:val="000000"/>
                <w:sz w:val="24"/>
                <w:szCs w:val="24"/>
                <w:lang w:eastAsia="ru-RU"/>
              </w:rPr>
              <w:t>Современный интерфейс, ориентированный на сценарий работы. Минимизирует число ручных действий и снижает вероятность ошибок.</w:t>
            </w:r>
          </w:p>
        </w:tc>
      </w:tr>
      <w:tr w:rsidR="0061444A" w:rsidRPr="00237663" w14:paraId="4AED20CD" w14:textId="69CBC37D" w:rsidTr="0061444A">
        <w:trPr>
          <w:trHeight w:val="315"/>
          <w:jc w:val="center"/>
        </w:trPr>
        <w:tc>
          <w:tcPr>
            <w:tcW w:w="1256" w:type="pct"/>
            <w:tcBorders>
              <w:top w:val="nil"/>
              <w:left w:val="single" w:sz="4" w:space="0" w:color="auto"/>
              <w:bottom w:val="single" w:sz="4" w:space="0" w:color="auto"/>
              <w:right w:val="single" w:sz="4" w:space="0" w:color="auto"/>
            </w:tcBorders>
            <w:shd w:val="clear" w:color="auto" w:fill="auto"/>
            <w:vAlign w:val="center"/>
            <w:hideMark/>
          </w:tcPr>
          <w:p w14:paraId="20170C7A" w14:textId="0EA3C4DA" w:rsidR="0061444A" w:rsidRPr="00237663" w:rsidRDefault="00986F78" w:rsidP="00237663">
            <w:pPr>
              <w:spacing w:after="0" w:line="240" w:lineRule="auto"/>
              <w:rPr>
                <w:rFonts w:ascii="Times New Roman" w:eastAsia="Times New Roman" w:hAnsi="Times New Roman" w:cs="Times New Roman"/>
                <w:color w:val="000000"/>
                <w:sz w:val="24"/>
                <w:szCs w:val="24"/>
                <w:lang w:eastAsia="ru-RU"/>
              </w:rPr>
            </w:pPr>
            <w:r w:rsidRPr="00986F78">
              <w:rPr>
                <w:rFonts w:ascii="Times New Roman" w:eastAsia="Times New Roman" w:hAnsi="Times New Roman" w:cs="Times New Roman"/>
                <w:color w:val="000000"/>
                <w:sz w:val="24"/>
                <w:szCs w:val="24"/>
                <w:lang w:eastAsia="ru-RU"/>
              </w:rPr>
              <w:t>Стоимость владения</w:t>
            </w:r>
          </w:p>
        </w:tc>
        <w:tc>
          <w:tcPr>
            <w:tcW w:w="1284" w:type="pct"/>
            <w:tcBorders>
              <w:top w:val="nil"/>
              <w:left w:val="nil"/>
              <w:bottom w:val="single" w:sz="4" w:space="0" w:color="auto"/>
              <w:right w:val="single" w:sz="4" w:space="0" w:color="auto"/>
            </w:tcBorders>
            <w:shd w:val="clear" w:color="auto" w:fill="auto"/>
            <w:vAlign w:val="center"/>
            <w:hideMark/>
          </w:tcPr>
          <w:p w14:paraId="3A71C9F6" w14:textId="0CB342D0" w:rsidR="0061444A" w:rsidRPr="00237663" w:rsidRDefault="00AE7F3F" w:rsidP="00237663">
            <w:pPr>
              <w:spacing w:after="0" w:line="240" w:lineRule="auto"/>
              <w:jc w:val="center"/>
              <w:rPr>
                <w:rFonts w:ascii="Times New Roman" w:eastAsia="Times New Roman" w:hAnsi="Times New Roman" w:cs="Times New Roman"/>
                <w:color w:val="000000"/>
                <w:sz w:val="24"/>
                <w:szCs w:val="24"/>
                <w:lang w:eastAsia="ru-RU"/>
              </w:rPr>
            </w:pPr>
            <w:r w:rsidRPr="00AE7F3F">
              <w:rPr>
                <w:rFonts w:ascii="Times New Roman" w:eastAsia="Times New Roman" w:hAnsi="Times New Roman" w:cs="Times New Roman"/>
                <w:color w:val="000000"/>
                <w:sz w:val="24"/>
                <w:szCs w:val="24"/>
                <w:lang w:eastAsia="ru-RU"/>
              </w:rPr>
              <w:t>Высокая (регулярные лицензионные платежи, дорогостоящие доработки).</w:t>
            </w:r>
          </w:p>
        </w:tc>
        <w:tc>
          <w:tcPr>
            <w:tcW w:w="1147" w:type="pct"/>
            <w:tcBorders>
              <w:top w:val="nil"/>
              <w:left w:val="nil"/>
              <w:bottom w:val="single" w:sz="4" w:space="0" w:color="auto"/>
              <w:right w:val="single" w:sz="4" w:space="0" w:color="auto"/>
            </w:tcBorders>
            <w:shd w:val="clear" w:color="auto" w:fill="auto"/>
            <w:vAlign w:val="center"/>
            <w:hideMark/>
          </w:tcPr>
          <w:p w14:paraId="3A5DB071" w14:textId="64782175" w:rsidR="0061444A" w:rsidRPr="00237663" w:rsidRDefault="005F31ED" w:rsidP="00237663">
            <w:pPr>
              <w:spacing w:after="0" w:line="240" w:lineRule="auto"/>
              <w:jc w:val="center"/>
              <w:rPr>
                <w:rFonts w:ascii="Times New Roman" w:eastAsia="Times New Roman" w:hAnsi="Times New Roman" w:cs="Times New Roman"/>
                <w:color w:val="000000"/>
                <w:sz w:val="24"/>
                <w:szCs w:val="24"/>
                <w:lang w:eastAsia="ru-RU"/>
              </w:rPr>
            </w:pPr>
            <w:r w:rsidRPr="005F31ED">
              <w:rPr>
                <w:rFonts w:ascii="Times New Roman" w:eastAsia="Times New Roman" w:hAnsi="Times New Roman" w:cs="Times New Roman"/>
                <w:color w:val="000000"/>
                <w:sz w:val="24"/>
                <w:szCs w:val="24"/>
                <w:lang w:eastAsia="ru-RU"/>
              </w:rPr>
              <w:t>Отсутствие лицензионных платежей (корпоративное ПО), но высокие затраты на развитие силами вендора или интегратора.</w:t>
            </w:r>
          </w:p>
        </w:tc>
        <w:tc>
          <w:tcPr>
            <w:tcW w:w="1313" w:type="pct"/>
            <w:tcBorders>
              <w:top w:val="nil"/>
              <w:left w:val="nil"/>
              <w:bottom w:val="single" w:sz="4" w:space="0" w:color="auto"/>
              <w:right w:val="single" w:sz="4" w:space="0" w:color="auto"/>
            </w:tcBorders>
          </w:tcPr>
          <w:p w14:paraId="4917820E" w14:textId="25967683" w:rsidR="0061444A" w:rsidRPr="005E56D0" w:rsidRDefault="005F31ED" w:rsidP="00237663">
            <w:pPr>
              <w:spacing w:after="0" w:line="240" w:lineRule="auto"/>
              <w:jc w:val="center"/>
              <w:rPr>
                <w:rFonts w:ascii="Times New Roman" w:eastAsia="Times New Roman" w:hAnsi="Times New Roman" w:cs="Times New Roman"/>
                <w:color w:val="000000"/>
                <w:sz w:val="24"/>
                <w:szCs w:val="24"/>
                <w:lang w:eastAsia="ru-RU"/>
              </w:rPr>
            </w:pPr>
            <w:r w:rsidRPr="005F31ED">
              <w:rPr>
                <w:rFonts w:ascii="Times New Roman" w:eastAsia="Times New Roman" w:hAnsi="Times New Roman" w:cs="Times New Roman"/>
                <w:color w:val="000000"/>
                <w:sz w:val="24"/>
                <w:szCs w:val="24"/>
                <w:lang w:eastAsia="ru-RU"/>
              </w:rPr>
              <w:t>Низкая. Отсутствие лицензионных отчислений. Развитие силами собственных или привлеченных разработчиков по внутренним ТЗ.</w:t>
            </w:r>
          </w:p>
        </w:tc>
      </w:tr>
    </w:tbl>
    <w:p w14:paraId="29190139" w14:textId="2A284AFD" w:rsidR="00426B55" w:rsidRPr="00426B55" w:rsidRDefault="00426B55" w:rsidP="00426B55">
      <w:pPr>
        <w:tabs>
          <w:tab w:val="left" w:pos="1134"/>
        </w:tabs>
        <w:spacing w:after="0" w:line="360" w:lineRule="auto"/>
        <w:ind w:firstLine="709"/>
        <w:jc w:val="both"/>
        <w:rPr>
          <w:rFonts w:ascii="Times New Roman" w:eastAsia="Calibri" w:hAnsi="Times New Roman" w:cs="Times New Roman"/>
          <w:sz w:val="28"/>
          <w:szCs w:val="28"/>
          <w:lang w:eastAsia="ru-RU"/>
        </w:rPr>
      </w:pPr>
      <w:r w:rsidRPr="00426B55">
        <w:rPr>
          <w:rFonts w:ascii="Times New Roman" w:eastAsia="Calibri" w:hAnsi="Times New Roman" w:cs="Times New Roman"/>
          <w:sz w:val="28"/>
          <w:szCs w:val="28"/>
          <w:lang w:eastAsia="ru-RU"/>
        </w:rPr>
        <w:lastRenderedPageBreak/>
        <w:t>Проведенный компаративный анализ трех программных решений выявляет их принципиально различное место в технологическом стеке и бизнес-процессах служб РЗА.</w:t>
      </w:r>
    </w:p>
    <w:p w14:paraId="169F9ABC" w14:textId="23EBDA74" w:rsidR="00426B55" w:rsidRPr="00426B55" w:rsidRDefault="00426B55" w:rsidP="00426B55">
      <w:pPr>
        <w:tabs>
          <w:tab w:val="left" w:pos="1134"/>
        </w:tabs>
        <w:spacing w:after="0" w:line="360" w:lineRule="auto"/>
        <w:ind w:firstLine="709"/>
        <w:jc w:val="both"/>
        <w:rPr>
          <w:rFonts w:ascii="Times New Roman" w:eastAsia="Calibri" w:hAnsi="Times New Roman" w:cs="Times New Roman"/>
          <w:sz w:val="28"/>
          <w:szCs w:val="28"/>
          <w:lang w:eastAsia="ru-RU"/>
        </w:rPr>
      </w:pPr>
      <w:r w:rsidRPr="00426B55">
        <w:rPr>
          <w:rFonts w:ascii="Times New Roman" w:eastAsia="Calibri" w:hAnsi="Times New Roman" w:cs="Times New Roman"/>
          <w:sz w:val="28"/>
          <w:szCs w:val="28"/>
          <w:lang w:eastAsia="ru-RU"/>
        </w:rPr>
        <w:t>Существующие решения — коммерческий «АРУ РЗА» и корпоративный «</w:t>
      </w:r>
      <w:proofErr w:type="spellStart"/>
      <w:r w:rsidRPr="00426B55">
        <w:rPr>
          <w:rFonts w:ascii="Times New Roman" w:eastAsia="Calibri" w:hAnsi="Times New Roman" w:cs="Times New Roman"/>
          <w:sz w:val="28"/>
          <w:szCs w:val="28"/>
          <w:lang w:eastAsia="ru-RU"/>
        </w:rPr>
        <w:t>PF.Protection</w:t>
      </w:r>
      <w:proofErr w:type="spellEnd"/>
      <w:r w:rsidRPr="00426B55">
        <w:rPr>
          <w:rFonts w:ascii="Times New Roman" w:eastAsia="Calibri" w:hAnsi="Times New Roman" w:cs="Times New Roman"/>
          <w:sz w:val="28"/>
          <w:szCs w:val="28"/>
          <w:lang w:eastAsia="ru-RU"/>
        </w:rPr>
        <w:t>» — представляют собой инструментальные платформы для моделирования и верификационных расчетов. Их функционал ограничен этапом собственно вычислений и не распространяется на автоматизацию смежных интеллектуально-управленческих операций: анализа конфигурации сети, формирования расчетного задания, выбора органов защиты и интерпретации результатов. Архитектурная закрытость первого и статус «расчетного ядра» второго делают их технологически и экономически неэффективными для имплементации сквозных стандартизированных процессов.</w:t>
      </w:r>
    </w:p>
    <w:p w14:paraId="09B4B85F" w14:textId="4549310F" w:rsidR="00426B55" w:rsidRPr="00426B55" w:rsidRDefault="00426B55" w:rsidP="00426B55">
      <w:pPr>
        <w:tabs>
          <w:tab w:val="left" w:pos="1134"/>
        </w:tabs>
        <w:spacing w:after="0" w:line="360" w:lineRule="auto"/>
        <w:ind w:firstLine="709"/>
        <w:jc w:val="both"/>
        <w:rPr>
          <w:rFonts w:ascii="Times New Roman" w:eastAsia="Calibri" w:hAnsi="Times New Roman" w:cs="Times New Roman"/>
          <w:sz w:val="28"/>
          <w:szCs w:val="28"/>
          <w:lang w:eastAsia="ru-RU"/>
        </w:rPr>
      </w:pPr>
      <w:r w:rsidRPr="00426B55">
        <w:rPr>
          <w:rFonts w:ascii="Times New Roman" w:eastAsia="Calibri" w:hAnsi="Times New Roman" w:cs="Times New Roman"/>
          <w:sz w:val="28"/>
          <w:szCs w:val="28"/>
          <w:lang w:eastAsia="ru-RU"/>
        </w:rPr>
        <w:t>В данной парадигме разрабатываемый продукт «PF.ДФЗ» выполняет роль системы автоматизации делового процесса (BPMS) верхнего уровня. Он оперирует не физическими моделями, а инженерными сценариями, используя вычислительные мощности «</w:t>
      </w:r>
      <w:proofErr w:type="spellStart"/>
      <w:r w:rsidRPr="00426B55">
        <w:rPr>
          <w:rFonts w:ascii="Times New Roman" w:eastAsia="Calibri" w:hAnsi="Times New Roman" w:cs="Times New Roman"/>
          <w:sz w:val="28"/>
          <w:szCs w:val="28"/>
          <w:lang w:eastAsia="ru-RU"/>
        </w:rPr>
        <w:t>PF.Protection</w:t>
      </w:r>
      <w:proofErr w:type="spellEnd"/>
      <w:r w:rsidRPr="00426B55">
        <w:rPr>
          <w:rFonts w:ascii="Times New Roman" w:eastAsia="Calibri" w:hAnsi="Times New Roman" w:cs="Times New Roman"/>
          <w:sz w:val="28"/>
          <w:szCs w:val="28"/>
          <w:lang w:eastAsia="ru-RU"/>
        </w:rPr>
        <w:t>» как сервис. Его ключевые отличия носят архитектурно-методологический характер: кроссплатформенная веб-архитектура для обеспечения доступности, открытый код для гарантии технологического суверенитета и сценарно-ориентированный интерфейс, инкапсулирующий экспертные знания в формализованные рабочие процедуры.</w:t>
      </w:r>
    </w:p>
    <w:p w14:paraId="0AD51023" w14:textId="7E9C0D10" w:rsidR="000E6BFE" w:rsidRDefault="00426B55" w:rsidP="00426B55">
      <w:pPr>
        <w:tabs>
          <w:tab w:val="left" w:pos="1134"/>
        </w:tabs>
        <w:spacing w:after="0" w:line="360" w:lineRule="auto"/>
        <w:ind w:firstLine="709"/>
        <w:jc w:val="both"/>
        <w:rPr>
          <w:rFonts w:ascii="Times New Roman" w:eastAsia="Calibri" w:hAnsi="Times New Roman" w:cs="Times New Roman"/>
          <w:sz w:val="28"/>
          <w:szCs w:val="28"/>
          <w:lang w:eastAsia="ru-RU"/>
        </w:rPr>
      </w:pPr>
      <w:r w:rsidRPr="00426B55">
        <w:rPr>
          <w:rFonts w:ascii="Times New Roman" w:eastAsia="Calibri" w:hAnsi="Times New Roman" w:cs="Times New Roman"/>
          <w:sz w:val="28"/>
          <w:szCs w:val="28"/>
          <w:lang w:eastAsia="ru-RU"/>
        </w:rPr>
        <w:t>Таким образом, «PF.ДФЗ» не конкурирует с существующими ПВК, а комплементарно дополняет их, создавая целостный автоматизированный контур «данные – решение – протокол». Это позволяет трансформировать фрагментированный, зависимый от индивидуальной экспертизы процесс в стандартизированный, управляемый и воспроизводимый корпоративный бизнес-процесс с измеримым экономическим эффектом.</w:t>
      </w:r>
    </w:p>
    <w:p w14:paraId="43AE2DB3" w14:textId="5AA36190" w:rsidR="008D7D0C" w:rsidRDefault="008D7D0C" w:rsidP="00426B55">
      <w:pPr>
        <w:tabs>
          <w:tab w:val="left" w:pos="1134"/>
        </w:tabs>
        <w:spacing w:after="0" w:line="360" w:lineRule="auto"/>
        <w:ind w:firstLine="709"/>
        <w:jc w:val="both"/>
        <w:rPr>
          <w:rFonts w:ascii="Times New Roman" w:eastAsia="Calibri" w:hAnsi="Times New Roman" w:cs="Times New Roman"/>
          <w:sz w:val="28"/>
          <w:szCs w:val="28"/>
          <w:lang w:eastAsia="ru-RU"/>
        </w:rPr>
      </w:pPr>
    </w:p>
    <w:p w14:paraId="48E2A4DC" w14:textId="77777777" w:rsidR="00CD48E6" w:rsidRPr="00426B55" w:rsidRDefault="00CD48E6" w:rsidP="00426B55">
      <w:pPr>
        <w:tabs>
          <w:tab w:val="left" w:pos="1134"/>
        </w:tabs>
        <w:spacing w:after="0" w:line="360" w:lineRule="auto"/>
        <w:ind w:firstLine="709"/>
        <w:jc w:val="both"/>
        <w:rPr>
          <w:rFonts w:ascii="Times New Roman" w:eastAsia="Calibri" w:hAnsi="Times New Roman" w:cs="Times New Roman"/>
          <w:sz w:val="28"/>
          <w:szCs w:val="28"/>
          <w:lang w:eastAsia="ru-RU"/>
        </w:rPr>
      </w:pPr>
    </w:p>
    <w:p w14:paraId="1236F54E" w14:textId="09955A00" w:rsidR="00237663" w:rsidRPr="00237663" w:rsidRDefault="00237663" w:rsidP="00237663">
      <w:pPr>
        <w:numPr>
          <w:ilvl w:val="1"/>
          <w:numId w:val="0"/>
        </w:numPr>
        <w:spacing w:after="0" w:line="360" w:lineRule="auto"/>
        <w:ind w:firstLine="851"/>
        <w:contextualSpacing/>
        <w:jc w:val="both"/>
        <w:outlineLvl w:val="1"/>
        <w:rPr>
          <w:rFonts w:ascii="Times New Roman" w:eastAsia="Calibri" w:hAnsi="Times New Roman" w:cs="Times New Roman"/>
          <w:b/>
          <w:bCs/>
          <w:sz w:val="28"/>
          <w:szCs w:val="28"/>
          <w:lang w:eastAsia="ru-RU"/>
        </w:rPr>
      </w:pPr>
      <w:bookmarkStart w:id="4" w:name="_Toc188746354"/>
      <w:r w:rsidRPr="00237663">
        <w:rPr>
          <w:rFonts w:ascii="Times New Roman" w:eastAsia="Calibri" w:hAnsi="Times New Roman" w:cs="Times New Roman"/>
          <w:b/>
          <w:bCs/>
          <w:sz w:val="28"/>
          <w:szCs w:val="28"/>
          <w:lang w:eastAsia="ru-RU"/>
        </w:rPr>
        <w:lastRenderedPageBreak/>
        <w:t>Планирование работ по проекту</w:t>
      </w:r>
      <w:bookmarkEnd w:id="4"/>
    </w:p>
    <w:p w14:paraId="616D706D" w14:textId="77777777" w:rsidR="00237663" w:rsidRPr="00237663" w:rsidRDefault="00237663" w:rsidP="00E229DA">
      <w:pPr>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sz w:val="28"/>
          <w:szCs w:val="28"/>
          <w:lang w:eastAsia="ru-RU"/>
        </w:rPr>
        <w:t xml:space="preserve">Для определения алгоритма расчета затрат, необходимо составить календарный план работ. Для наглядного представления объема выполненных работ используется диаграмма </w:t>
      </w:r>
      <w:proofErr w:type="spellStart"/>
      <w:r w:rsidRPr="00237663">
        <w:rPr>
          <w:rFonts w:ascii="Times New Roman" w:eastAsia="Times New Roman" w:hAnsi="Times New Roman" w:cs="Times New Roman"/>
          <w:sz w:val="28"/>
          <w:szCs w:val="28"/>
          <w:lang w:eastAsia="ru-RU"/>
        </w:rPr>
        <w:t>Ганта</w:t>
      </w:r>
      <w:proofErr w:type="spellEnd"/>
      <w:r w:rsidRPr="00237663">
        <w:rPr>
          <w:rFonts w:ascii="Times New Roman" w:eastAsia="Times New Roman" w:hAnsi="Times New Roman" w:cs="Times New Roman"/>
          <w:sz w:val="28"/>
          <w:szCs w:val="28"/>
          <w:lang w:eastAsia="ru-RU"/>
        </w:rPr>
        <w:t>.</w:t>
      </w:r>
    </w:p>
    <w:p w14:paraId="3E7EDD30" w14:textId="77777777" w:rsidR="00237663" w:rsidRPr="00237663" w:rsidRDefault="00237663" w:rsidP="00E229DA">
      <w:pPr>
        <w:tabs>
          <w:tab w:val="left" w:pos="1418"/>
        </w:tabs>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sz w:val="28"/>
          <w:szCs w:val="28"/>
          <w:lang w:eastAsia="ru-RU"/>
        </w:rPr>
        <w:t>Исходя из того, что руководитель проекта должен будет консультировать исполнителей по их вопросам на протяжении всего проекта, рассчитывается, что ему необходимо выделить по одному часу в день на эту задачу при пятидневной рабочей неделе. Это означает, что в месяц он будет тратить 20 часов на консультирование. Р</w:t>
      </w:r>
      <w:r w:rsidRPr="00237663">
        <w:rPr>
          <w:rFonts w:ascii="Times New Roman" w:eastAsia="Calibri" w:hAnsi="Times New Roman" w:cs="Times New Roman"/>
          <w:sz w:val="28"/>
          <w:szCs w:val="28"/>
          <w:lang w:eastAsia="ru-RU"/>
        </w:rPr>
        <w:t>азработчик осуществляет работы в течение 6 часов в день при шестидневной рабочей неделе. Таким образом в месяц он работает 144 часа.</w:t>
      </w:r>
    </w:p>
    <w:p w14:paraId="23F8613E" w14:textId="79FF759D" w:rsidR="00237663" w:rsidRPr="00237663" w:rsidRDefault="00237663" w:rsidP="00E229DA">
      <w:pPr>
        <w:tabs>
          <w:tab w:val="left" w:pos="1418"/>
        </w:tabs>
        <w:spacing w:after="0" w:line="360" w:lineRule="auto"/>
        <w:ind w:firstLine="709"/>
        <w:jc w:val="both"/>
        <w:rPr>
          <w:rFonts w:ascii="Times New Roman" w:eastAsia="Calibri" w:hAnsi="Times New Roman" w:cs="Times New Roman"/>
          <w:sz w:val="28"/>
          <w:szCs w:val="28"/>
          <w:lang w:eastAsia="ru-RU"/>
        </w:rPr>
      </w:pPr>
      <w:r w:rsidRPr="00237663">
        <w:rPr>
          <w:rFonts w:ascii="Times New Roman" w:eastAsia="Calibri" w:hAnsi="Times New Roman" w:cs="Times New Roman"/>
          <w:sz w:val="28"/>
          <w:szCs w:val="28"/>
          <w:lang w:eastAsia="ru-RU"/>
        </w:rPr>
        <w:t>В таблице 2 представлены ориентировочные временные показатели разработки.</w:t>
      </w:r>
    </w:p>
    <w:p w14:paraId="3395B2B5" w14:textId="65E6DA97" w:rsidR="00237663" w:rsidRPr="00237663" w:rsidRDefault="00237663" w:rsidP="00FC347D">
      <w:pPr>
        <w:tabs>
          <w:tab w:val="left" w:pos="1418"/>
        </w:tabs>
        <w:spacing w:after="0" w:line="240" w:lineRule="auto"/>
        <w:jc w:val="both"/>
        <w:rPr>
          <w:rFonts w:ascii="Times New Roman" w:eastAsia="Calibri" w:hAnsi="Times New Roman" w:cs="Times New Roman"/>
          <w:sz w:val="28"/>
          <w:szCs w:val="28"/>
          <w:lang w:eastAsia="ru-RU"/>
        </w:rPr>
      </w:pPr>
      <w:bookmarkStart w:id="5" w:name="_Ref187324925"/>
      <w:r w:rsidRPr="00237663">
        <w:rPr>
          <w:rFonts w:ascii="Times New Roman" w:eastAsia="Times New Roman" w:hAnsi="Times New Roman" w:cs="Times New Roman"/>
          <w:sz w:val="28"/>
          <w:szCs w:val="28"/>
          <w:lang w:eastAsia="ru-RU"/>
        </w:rPr>
        <w:t xml:space="preserve">Таблица </w:t>
      </w:r>
      <w:bookmarkEnd w:id="5"/>
      <w:r w:rsidRPr="00237663">
        <w:rPr>
          <w:rFonts w:ascii="Times New Roman" w:eastAsia="Times New Roman" w:hAnsi="Times New Roman" w:cs="Times New Roman"/>
          <w:sz w:val="28"/>
          <w:szCs w:val="28"/>
          <w:lang w:eastAsia="ru-RU"/>
        </w:rPr>
        <w:t xml:space="preserve">2 – </w:t>
      </w:r>
      <w:r w:rsidR="00C20834" w:rsidRPr="00C20834">
        <w:rPr>
          <w:rFonts w:ascii="Times New Roman" w:eastAsia="Times New Roman" w:hAnsi="Times New Roman" w:cs="Times New Roman"/>
          <w:sz w:val="28"/>
          <w:szCs w:val="28"/>
          <w:lang w:eastAsia="ru-RU"/>
        </w:rPr>
        <w:t>План</w:t>
      </w:r>
      <w:r w:rsidRPr="00C20834">
        <w:rPr>
          <w:rFonts w:ascii="Times New Roman" w:eastAsia="Times New Roman" w:hAnsi="Times New Roman" w:cs="Times New Roman"/>
          <w:sz w:val="28"/>
          <w:szCs w:val="28"/>
          <w:lang w:eastAsia="ru-RU"/>
        </w:rPr>
        <w:t xml:space="preserve"> разработк</w:t>
      </w:r>
      <w:r w:rsidR="00C20834" w:rsidRPr="00C20834">
        <w:rPr>
          <w:rFonts w:ascii="Times New Roman" w:eastAsia="Times New Roman" w:hAnsi="Times New Roman" w:cs="Times New Roman"/>
          <w:sz w:val="28"/>
          <w:szCs w:val="28"/>
          <w:lang w:eastAsia="ru-RU"/>
        </w:rPr>
        <w:t>и ПО</w:t>
      </w:r>
    </w:p>
    <w:tbl>
      <w:tblPr>
        <w:tblW w:w="0" w:type="auto"/>
        <w:jc w:val="center"/>
        <w:tblLook w:val="04A0" w:firstRow="1" w:lastRow="0" w:firstColumn="1" w:lastColumn="0" w:noHBand="0" w:noVBand="1"/>
      </w:tblPr>
      <w:tblGrid>
        <w:gridCol w:w="2784"/>
        <w:gridCol w:w="4849"/>
        <w:gridCol w:w="891"/>
        <w:gridCol w:w="811"/>
      </w:tblGrid>
      <w:tr w:rsidR="00237663" w:rsidRPr="00237663" w14:paraId="2B68DBEE" w14:textId="77777777" w:rsidTr="00FD008F">
        <w:trPr>
          <w:trHeight w:val="300"/>
          <w:tblHeader/>
          <w:jc w:val="center"/>
        </w:trPr>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0F58C12"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Этапы</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70B3880"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Задачи</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483558D"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Время, дни</w:t>
            </w:r>
          </w:p>
        </w:tc>
        <w:tc>
          <w:tcPr>
            <w:tcW w:w="0" w:type="auto"/>
            <w:tcBorders>
              <w:top w:val="single" w:sz="8" w:space="0" w:color="auto"/>
              <w:left w:val="nil"/>
              <w:bottom w:val="nil"/>
              <w:right w:val="single" w:sz="8" w:space="0" w:color="auto"/>
            </w:tcBorders>
            <w:shd w:val="clear" w:color="auto" w:fill="auto"/>
            <w:vAlign w:val="center"/>
            <w:hideMark/>
          </w:tcPr>
          <w:p w14:paraId="7D75CDE6"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Работа</w:t>
            </w:r>
          </w:p>
        </w:tc>
      </w:tr>
      <w:tr w:rsidR="00237663" w:rsidRPr="00237663" w14:paraId="6BC17FFB" w14:textId="77777777" w:rsidTr="00FD008F">
        <w:trPr>
          <w:trHeight w:val="60"/>
          <w:tblHeader/>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70C9F82C" w14:textId="77777777" w:rsidR="00237663" w:rsidRPr="00237663" w:rsidRDefault="00237663" w:rsidP="00237663">
            <w:pPr>
              <w:spacing w:after="0" w:line="240" w:lineRule="auto"/>
              <w:rPr>
                <w:rFonts w:ascii="Times New Roman" w:eastAsia="Times New Roman" w:hAnsi="Times New Roman" w:cs="Times New Roman"/>
                <w:color w:val="000000"/>
                <w:sz w:val="20"/>
                <w:szCs w:val="20"/>
                <w:lang w:eastAsia="ru-RU"/>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F42B177" w14:textId="77777777" w:rsidR="00237663" w:rsidRPr="00237663" w:rsidRDefault="00237663" w:rsidP="00237663">
            <w:pPr>
              <w:spacing w:after="0" w:line="240" w:lineRule="auto"/>
              <w:rPr>
                <w:rFonts w:ascii="Times New Roman" w:eastAsia="Times New Roman" w:hAnsi="Times New Roman" w:cs="Times New Roman"/>
                <w:color w:val="000000"/>
                <w:sz w:val="20"/>
                <w:szCs w:val="20"/>
                <w:lang w:eastAsia="ru-RU"/>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C9ED0EA" w14:textId="77777777" w:rsidR="00237663" w:rsidRPr="00237663" w:rsidRDefault="00237663" w:rsidP="00237663">
            <w:pPr>
              <w:spacing w:after="0" w:line="240" w:lineRule="auto"/>
              <w:rPr>
                <w:rFonts w:ascii="Times New Roman" w:eastAsia="Times New Roman" w:hAnsi="Times New Roman" w:cs="Times New Roman"/>
                <w:color w:val="000000"/>
                <w:sz w:val="20"/>
                <w:szCs w:val="20"/>
                <w:lang w:eastAsia="ru-RU"/>
              </w:rPr>
            </w:pPr>
          </w:p>
        </w:tc>
        <w:tc>
          <w:tcPr>
            <w:tcW w:w="0" w:type="auto"/>
            <w:tcBorders>
              <w:top w:val="nil"/>
              <w:left w:val="nil"/>
              <w:bottom w:val="single" w:sz="8" w:space="0" w:color="auto"/>
              <w:right w:val="single" w:sz="8" w:space="0" w:color="auto"/>
            </w:tcBorders>
            <w:shd w:val="clear" w:color="auto" w:fill="auto"/>
            <w:vAlign w:val="center"/>
            <w:hideMark/>
          </w:tcPr>
          <w:p w14:paraId="43C15AB4"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ч./день</w:t>
            </w:r>
          </w:p>
        </w:tc>
      </w:tr>
      <w:tr w:rsidR="00237663" w:rsidRPr="00237663" w14:paraId="36E6C2DA" w14:textId="77777777" w:rsidTr="00FD008F">
        <w:trPr>
          <w:trHeight w:val="76"/>
          <w:jc w:val="center"/>
        </w:trPr>
        <w:tc>
          <w:tcPr>
            <w:tcW w:w="0" w:type="auto"/>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7957C328"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1. Проектирование системы</w:t>
            </w:r>
          </w:p>
        </w:tc>
      </w:tr>
      <w:tr w:rsidR="00237663" w:rsidRPr="00237663" w14:paraId="79C7BEDD" w14:textId="77777777" w:rsidTr="00FD008F">
        <w:trPr>
          <w:trHeight w:val="180"/>
          <w:jc w:val="center"/>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DCDFFA2"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1.1 Разработка технического задания</w:t>
            </w:r>
          </w:p>
        </w:tc>
        <w:tc>
          <w:tcPr>
            <w:tcW w:w="0" w:type="auto"/>
            <w:tcBorders>
              <w:top w:val="nil"/>
              <w:left w:val="nil"/>
              <w:bottom w:val="single" w:sz="8" w:space="0" w:color="auto"/>
              <w:right w:val="single" w:sz="8" w:space="0" w:color="auto"/>
            </w:tcBorders>
            <w:shd w:val="clear" w:color="auto" w:fill="auto"/>
            <w:vAlign w:val="center"/>
            <w:hideMark/>
          </w:tcPr>
          <w:p w14:paraId="72D4CCE7"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Определение целей и задач проекта, сбор и анализ требований, документирование требований.</w:t>
            </w:r>
          </w:p>
        </w:tc>
        <w:tc>
          <w:tcPr>
            <w:tcW w:w="0" w:type="auto"/>
            <w:tcBorders>
              <w:top w:val="nil"/>
              <w:left w:val="nil"/>
              <w:bottom w:val="single" w:sz="8" w:space="0" w:color="auto"/>
              <w:right w:val="single" w:sz="8" w:space="0" w:color="auto"/>
            </w:tcBorders>
            <w:shd w:val="clear" w:color="auto" w:fill="auto"/>
            <w:vAlign w:val="center"/>
            <w:hideMark/>
          </w:tcPr>
          <w:p w14:paraId="68C5BF10"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18</w:t>
            </w:r>
          </w:p>
        </w:tc>
        <w:tc>
          <w:tcPr>
            <w:tcW w:w="0" w:type="auto"/>
            <w:tcBorders>
              <w:top w:val="nil"/>
              <w:left w:val="nil"/>
              <w:bottom w:val="single" w:sz="8" w:space="0" w:color="auto"/>
              <w:right w:val="single" w:sz="8" w:space="0" w:color="auto"/>
            </w:tcBorders>
            <w:shd w:val="clear" w:color="auto" w:fill="auto"/>
            <w:vAlign w:val="center"/>
            <w:hideMark/>
          </w:tcPr>
          <w:p w14:paraId="053FC07A"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6</w:t>
            </w:r>
          </w:p>
        </w:tc>
      </w:tr>
      <w:tr w:rsidR="00237663" w:rsidRPr="00237663" w14:paraId="43CA121F" w14:textId="77777777" w:rsidTr="00FD008F">
        <w:trPr>
          <w:trHeight w:val="283"/>
          <w:jc w:val="center"/>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7EF22D7A"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1.2 Описание пользовательских историй и вариантов использования</w:t>
            </w:r>
          </w:p>
        </w:tc>
        <w:tc>
          <w:tcPr>
            <w:tcW w:w="0" w:type="auto"/>
            <w:tcBorders>
              <w:top w:val="nil"/>
              <w:left w:val="nil"/>
              <w:bottom w:val="single" w:sz="8" w:space="0" w:color="auto"/>
              <w:right w:val="single" w:sz="8" w:space="0" w:color="auto"/>
            </w:tcBorders>
            <w:shd w:val="clear" w:color="auto" w:fill="auto"/>
            <w:vAlign w:val="center"/>
            <w:hideMark/>
          </w:tcPr>
          <w:p w14:paraId="2BC791A4"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Формулирование и документирование пользовательских историй, которые описывают функциональные требования к системе с точки зрения конечного пользователя</w:t>
            </w:r>
          </w:p>
        </w:tc>
        <w:tc>
          <w:tcPr>
            <w:tcW w:w="0" w:type="auto"/>
            <w:tcBorders>
              <w:top w:val="nil"/>
              <w:left w:val="nil"/>
              <w:bottom w:val="single" w:sz="8" w:space="0" w:color="auto"/>
              <w:right w:val="single" w:sz="8" w:space="0" w:color="auto"/>
            </w:tcBorders>
            <w:shd w:val="clear" w:color="auto" w:fill="auto"/>
            <w:vAlign w:val="center"/>
            <w:hideMark/>
          </w:tcPr>
          <w:p w14:paraId="222AFED8"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6</w:t>
            </w:r>
          </w:p>
        </w:tc>
        <w:tc>
          <w:tcPr>
            <w:tcW w:w="0" w:type="auto"/>
            <w:tcBorders>
              <w:top w:val="nil"/>
              <w:left w:val="nil"/>
              <w:bottom w:val="single" w:sz="8" w:space="0" w:color="auto"/>
              <w:right w:val="single" w:sz="8" w:space="0" w:color="auto"/>
            </w:tcBorders>
            <w:shd w:val="clear" w:color="auto" w:fill="auto"/>
            <w:vAlign w:val="center"/>
            <w:hideMark/>
          </w:tcPr>
          <w:p w14:paraId="667F7C22"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6</w:t>
            </w:r>
          </w:p>
        </w:tc>
      </w:tr>
      <w:tr w:rsidR="00237663" w:rsidRPr="00237663" w14:paraId="6697C97B" w14:textId="77777777" w:rsidTr="00FD008F">
        <w:trPr>
          <w:trHeight w:val="353"/>
          <w:jc w:val="center"/>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3A260D13"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1.3 Разработка диаграммы компонентов</w:t>
            </w:r>
          </w:p>
        </w:tc>
        <w:tc>
          <w:tcPr>
            <w:tcW w:w="0" w:type="auto"/>
            <w:tcBorders>
              <w:top w:val="nil"/>
              <w:left w:val="nil"/>
              <w:bottom w:val="single" w:sz="8" w:space="0" w:color="auto"/>
              <w:right w:val="single" w:sz="8" w:space="0" w:color="auto"/>
            </w:tcBorders>
            <w:shd w:val="clear" w:color="auto" w:fill="auto"/>
            <w:vAlign w:val="center"/>
            <w:hideMark/>
          </w:tcPr>
          <w:p w14:paraId="60D05543"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Создание диаграммы компонентов, которая визуализирует архитектуру системы и показывает, как различные компоненты взаимодействуют друг с другом</w:t>
            </w:r>
          </w:p>
        </w:tc>
        <w:tc>
          <w:tcPr>
            <w:tcW w:w="0" w:type="auto"/>
            <w:tcBorders>
              <w:top w:val="nil"/>
              <w:left w:val="nil"/>
              <w:bottom w:val="single" w:sz="8" w:space="0" w:color="auto"/>
              <w:right w:val="single" w:sz="8" w:space="0" w:color="auto"/>
            </w:tcBorders>
            <w:shd w:val="clear" w:color="auto" w:fill="auto"/>
            <w:vAlign w:val="center"/>
            <w:hideMark/>
          </w:tcPr>
          <w:p w14:paraId="3363D07E"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6</w:t>
            </w:r>
          </w:p>
        </w:tc>
        <w:tc>
          <w:tcPr>
            <w:tcW w:w="0" w:type="auto"/>
            <w:tcBorders>
              <w:top w:val="nil"/>
              <w:left w:val="nil"/>
              <w:bottom w:val="single" w:sz="8" w:space="0" w:color="auto"/>
              <w:right w:val="single" w:sz="8" w:space="0" w:color="auto"/>
            </w:tcBorders>
            <w:shd w:val="clear" w:color="auto" w:fill="auto"/>
            <w:vAlign w:val="center"/>
            <w:hideMark/>
          </w:tcPr>
          <w:p w14:paraId="174253DB"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6</w:t>
            </w:r>
          </w:p>
        </w:tc>
      </w:tr>
      <w:tr w:rsidR="00237663" w:rsidRPr="00237663" w14:paraId="16378B92" w14:textId="77777777" w:rsidTr="00FD008F">
        <w:trPr>
          <w:trHeight w:val="335"/>
          <w:jc w:val="center"/>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819541D"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1.4 Разработка диаграммы классов</w:t>
            </w:r>
          </w:p>
        </w:tc>
        <w:tc>
          <w:tcPr>
            <w:tcW w:w="0" w:type="auto"/>
            <w:tcBorders>
              <w:top w:val="nil"/>
              <w:left w:val="nil"/>
              <w:bottom w:val="single" w:sz="8" w:space="0" w:color="auto"/>
              <w:right w:val="single" w:sz="8" w:space="0" w:color="auto"/>
            </w:tcBorders>
            <w:shd w:val="clear" w:color="auto" w:fill="auto"/>
            <w:vAlign w:val="center"/>
            <w:hideMark/>
          </w:tcPr>
          <w:p w14:paraId="2EBCD3F9"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Проектирование структуры классов, которая определяет, как объекты будут организованы и взаимодействовать в системе</w:t>
            </w:r>
          </w:p>
        </w:tc>
        <w:tc>
          <w:tcPr>
            <w:tcW w:w="0" w:type="auto"/>
            <w:tcBorders>
              <w:top w:val="nil"/>
              <w:left w:val="nil"/>
              <w:bottom w:val="single" w:sz="8" w:space="0" w:color="auto"/>
              <w:right w:val="single" w:sz="8" w:space="0" w:color="auto"/>
            </w:tcBorders>
            <w:shd w:val="clear" w:color="auto" w:fill="auto"/>
            <w:vAlign w:val="center"/>
            <w:hideMark/>
          </w:tcPr>
          <w:p w14:paraId="1D1CBF77"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12</w:t>
            </w:r>
          </w:p>
        </w:tc>
        <w:tc>
          <w:tcPr>
            <w:tcW w:w="0" w:type="auto"/>
            <w:tcBorders>
              <w:top w:val="nil"/>
              <w:left w:val="nil"/>
              <w:bottom w:val="single" w:sz="8" w:space="0" w:color="auto"/>
              <w:right w:val="single" w:sz="8" w:space="0" w:color="auto"/>
            </w:tcBorders>
            <w:shd w:val="clear" w:color="auto" w:fill="auto"/>
            <w:vAlign w:val="center"/>
            <w:hideMark/>
          </w:tcPr>
          <w:p w14:paraId="72EA010F"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6</w:t>
            </w:r>
          </w:p>
        </w:tc>
      </w:tr>
      <w:tr w:rsidR="00237663" w:rsidRPr="00237663" w14:paraId="430B67CB" w14:textId="77777777" w:rsidTr="00FD008F">
        <w:trPr>
          <w:trHeight w:val="62"/>
          <w:jc w:val="center"/>
        </w:trPr>
        <w:tc>
          <w:tcPr>
            <w:tcW w:w="0" w:type="auto"/>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6BF221E6"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val="en-US" w:eastAsia="ru-RU"/>
              </w:rPr>
              <w:t xml:space="preserve">2. </w:t>
            </w:r>
            <w:r w:rsidRPr="00237663">
              <w:rPr>
                <w:rFonts w:ascii="Times New Roman" w:eastAsia="Times New Roman" w:hAnsi="Times New Roman" w:cs="Times New Roman"/>
                <w:color w:val="000000"/>
                <w:sz w:val="20"/>
                <w:szCs w:val="20"/>
                <w:lang w:eastAsia="ru-RU"/>
              </w:rPr>
              <w:t>Разработка</w:t>
            </w:r>
            <w:r w:rsidRPr="00237663">
              <w:rPr>
                <w:rFonts w:ascii="Times New Roman" w:eastAsia="Times New Roman" w:hAnsi="Times New Roman" w:cs="Times New Roman"/>
                <w:color w:val="000000"/>
                <w:sz w:val="20"/>
                <w:szCs w:val="20"/>
                <w:lang w:val="en-US" w:eastAsia="ru-RU"/>
              </w:rPr>
              <w:t xml:space="preserve"> ПО</w:t>
            </w:r>
          </w:p>
        </w:tc>
      </w:tr>
      <w:tr w:rsidR="00237663" w:rsidRPr="00237663" w14:paraId="16B7FC88" w14:textId="77777777" w:rsidTr="00FD008F">
        <w:trPr>
          <w:trHeight w:val="377"/>
          <w:jc w:val="center"/>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2799BEAC"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2.1 Разработка серверной части ПО</w:t>
            </w:r>
          </w:p>
        </w:tc>
        <w:tc>
          <w:tcPr>
            <w:tcW w:w="0" w:type="auto"/>
            <w:tcBorders>
              <w:top w:val="nil"/>
              <w:left w:val="nil"/>
              <w:bottom w:val="single" w:sz="8" w:space="0" w:color="auto"/>
              <w:right w:val="single" w:sz="8" w:space="0" w:color="auto"/>
            </w:tcBorders>
            <w:shd w:val="clear" w:color="auto" w:fill="auto"/>
            <w:vAlign w:val="center"/>
            <w:hideMark/>
          </w:tcPr>
          <w:p w14:paraId="5034A3DA"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Создание серверной части программного обеспечения, которая отвечает за обработку данных, управление логикой приложения и взаимодействие с базами данных.</w:t>
            </w:r>
          </w:p>
        </w:tc>
        <w:tc>
          <w:tcPr>
            <w:tcW w:w="0" w:type="auto"/>
            <w:tcBorders>
              <w:top w:val="nil"/>
              <w:left w:val="nil"/>
              <w:bottom w:val="single" w:sz="8" w:space="0" w:color="auto"/>
              <w:right w:val="single" w:sz="8" w:space="0" w:color="auto"/>
            </w:tcBorders>
            <w:shd w:val="clear" w:color="auto" w:fill="auto"/>
            <w:vAlign w:val="center"/>
            <w:hideMark/>
          </w:tcPr>
          <w:p w14:paraId="0E7EB418"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val="en-US" w:eastAsia="ru-RU"/>
              </w:rPr>
              <w:t>35</w:t>
            </w:r>
          </w:p>
        </w:tc>
        <w:tc>
          <w:tcPr>
            <w:tcW w:w="0" w:type="auto"/>
            <w:tcBorders>
              <w:top w:val="nil"/>
              <w:left w:val="nil"/>
              <w:bottom w:val="single" w:sz="8" w:space="0" w:color="auto"/>
              <w:right w:val="single" w:sz="8" w:space="0" w:color="auto"/>
            </w:tcBorders>
            <w:shd w:val="clear" w:color="auto" w:fill="auto"/>
            <w:vAlign w:val="center"/>
            <w:hideMark/>
          </w:tcPr>
          <w:p w14:paraId="2DCFC4A7"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6</w:t>
            </w:r>
          </w:p>
        </w:tc>
      </w:tr>
      <w:tr w:rsidR="00237663" w:rsidRPr="00237663" w14:paraId="075EC760" w14:textId="77777777" w:rsidTr="00FD008F">
        <w:trPr>
          <w:trHeight w:val="292"/>
          <w:jc w:val="center"/>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2B5FBA49"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2.2 Разработка пользовательского интерфейса</w:t>
            </w:r>
          </w:p>
        </w:tc>
        <w:tc>
          <w:tcPr>
            <w:tcW w:w="0" w:type="auto"/>
            <w:tcBorders>
              <w:top w:val="nil"/>
              <w:left w:val="nil"/>
              <w:bottom w:val="single" w:sz="8" w:space="0" w:color="auto"/>
              <w:right w:val="single" w:sz="8" w:space="0" w:color="auto"/>
            </w:tcBorders>
            <w:shd w:val="clear" w:color="auto" w:fill="auto"/>
            <w:vAlign w:val="center"/>
            <w:hideMark/>
          </w:tcPr>
          <w:p w14:paraId="127A43EF"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Создание клиентской части программного обеспечения, которая обеспечивает взаимодействие пользователя с системой</w:t>
            </w:r>
          </w:p>
        </w:tc>
        <w:tc>
          <w:tcPr>
            <w:tcW w:w="0" w:type="auto"/>
            <w:tcBorders>
              <w:top w:val="nil"/>
              <w:left w:val="nil"/>
              <w:bottom w:val="single" w:sz="8" w:space="0" w:color="auto"/>
              <w:right w:val="single" w:sz="8" w:space="0" w:color="auto"/>
            </w:tcBorders>
            <w:shd w:val="clear" w:color="auto" w:fill="auto"/>
            <w:vAlign w:val="center"/>
            <w:hideMark/>
          </w:tcPr>
          <w:p w14:paraId="778CF140"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18</w:t>
            </w:r>
          </w:p>
        </w:tc>
        <w:tc>
          <w:tcPr>
            <w:tcW w:w="0" w:type="auto"/>
            <w:tcBorders>
              <w:top w:val="nil"/>
              <w:left w:val="nil"/>
              <w:bottom w:val="single" w:sz="8" w:space="0" w:color="auto"/>
              <w:right w:val="single" w:sz="8" w:space="0" w:color="auto"/>
            </w:tcBorders>
            <w:shd w:val="clear" w:color="auto" w:fill="auto"/>
            <w:vAlign w:val="center"/>
            <w:hideMark/>
          </w:tcPr>
          <w:p w14:paraId="751024C0"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6</w:t>
            </w:r>
          </w:p>
        </w:tc>
      </w:tr>
      <w:tr w:rsidR="00237663" w:rsidRPr="00237663" w14:paraId="330F1C70" w14:textId="77777777" w:rsidTr="00FD008F">
        <w:trPr>
          <w:trHeight w:val="60"/>
          <w:jc w:val="center"/>
        </w:trPr>
        <w:tc>
          <w:tcPr>
            <w:tcW w:w="0" w:type="auto"/>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A135775"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3. Тестирование и разработка технической документации</w:t>
            </w:r>
          </w:p>
        </w:tc>
      </w:tr>
      <w:tr w:rsidR="00237663" w:rsidRPr="00237663" w14:paraId="0BE27585" w14:textId="77777777" w:rsidTr="00FD008F">
        <w:trPr>
          <w:trHeight w:val="1290"/>
          <w:jc w:val="center"/>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5C2D4F8" w14:textId="185CBD99"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3.1 Тестирование ПО</w:t>
            </w:r>
          </w:p>
        </w:tc>
        <w:tc>
          <w:tcPr>
            <w:tcW w:w="0" w:type="auto"/>
            <w:tcBorders>
              <w:top w:val="nil"/>
              <w:left w:val="nil"/>
              <w:bottom w:val="single" w:sz="8" w:space="0" w:color="auto"/>
              <w:right w:val="single" w:sz="8" w:space="0" w:color="auto"/>
            </w:tcBorders>
            <w:shd w:val="clear" w:color="auto" w:fill="auto"/>
            <w:vAlign w:val="center"/>
            <w:hideMark/>
          </w:tcPr>
          <w:p w14:paraId="7E711797"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Проведение расчетных экспериментов; Анализ полученных результатов; Формулирование заключений относительно необходимых улучшений расчетного алгоритма ПО.</w:t>
            </w:r>
          </w:p>
        </w:tc>
        <w:tc>
          <w:tcPr>
            <w:tcW w:w="0" w:type="auto"/>
            <w:tcBorders>
              <w:top w:val="nil"/>
              <w:left w:val="nil"/>
              <w:bottom w:val="single" w:sz="8" w:space="0" w:color="auto"/>
              <w:right w:val="single" w:sz="8" w:space="0" w:color="auto"/>
            </w:tcBorders>
            <w:shd w:val="clear" w:color="auto" w:fill="auto"/>
            <w:vAlign w:val="center"/>
            <w:hideMark/>
          </w:tcPr>
          <w:p w14:paraId="53A2F277"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6</w:t>
            </w:r>
          </w:p>
        </w:tc>
        <w:tc>
          <w:tcPr>
            <w:tcW w:w="0" w:type="auto"/>
            <w:tcBorders>
              <w:top w:val="nil"/>
              <w:left w:val="nil"/>
              <w:bottom w:val="single" w:sz="8" w:space="0" w:color="auto"/>
              <w:right w:val="single" w:sz="8" w:space="0" w:color="auto"/>
            </w:tcBorders>
            <w:shd w:val="clear" w:color="auto" w:fill="auto"/>
            <w:vAlign w:val="center"/>
            <w:hideMark/>
          </w:tcPr>
          <w:p w14:paraId="2D3CADC0"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6</w:t>
            </w:r>
          </w:p>
        </w:tc>
      </w:tr>
      <w:tr w:rsidR="00237663" w:rsidRPr="00237663" w14:paraId="63D5C5C8" w14:textId="77777777" w:rsidTr="00FD008F">
        <w:trPr>
          <w:trHeight w:val="525"/>
          <w:jc w:val="center"/>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09C32FD5"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 xml:space="preserve">3.2 Доработка ПО с учетом полученных результатов </w:t>
            </w:r>
          </w:p>
        </w:tc>
        <w:tc>
          <w:tcPr>
            <w:tcW w:w="0" w:type="auto"/>
            <w:tcBorders>
              <w:top w:val="nil"/>
              <w:left w:val="nil"/>
              <w:bottom w:val="single" w:sz="8" w:space="0" w:color="auto"/>
              <w:right w:val="single" w:sz="8" w:space="0" w:color="auto"/>
            </w:tcBorders>
            <w:shd w:val="clear" w:color="auto" w:fill="auto"/>
            <w:vAlign w:val="center"/>
            <w:hideMark/>
          </w:tcPr>
          <w:p w14:paraId="200EC0EB"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Исправление ошибок, обработка исключений</w:t>
            </w:r>
          </w:p>
        </w:tc>
        <w:tc>
          <w:tcPr>
            <w:tcW w:w="0" w:type="auto"/>
            <w:tcBorders>
              <w:top w:val="nil"/>
              <w:left w:val="nil"/>
              <w:bottom w:val="single" w:sz="8" w:space="0" w:color="auto"/>
              <w:right w:val="single" w:sz="8" w:space="0" w:color="auto"/>
            </w:tcBorders>
            <w:shd w:val="clear" w:color="auto" w:fill="auto"/>
            <w:vAlign w:val="center"/>
            <w:hideMark/>
          </w:tcPr>
          <w:p w14:paraId="710BB63C"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6</w:t>
            </w:r>
          </w:p>
        </w:tc>
        <w:tc>
          <w:tcPr>
            <w:tcW w:w="0" w:type="auto"/>
            <w:tcBorders>
              <w:top w:val="nil"/>
              <w:left w:val="nil"/>
              <w:bottom w:val="single" w:sz="8" w:space="0" w:color="auto"/>
              <w:right w:val="single" w:sz="8" w:space="0" w:color="auto"/>
            </w:tcBorders>
            <w:shd w:val="clear" w:color="auto" w:fill="auto"/>
            <w:vAlign w:val="center"/>
            <w:hideMark/>
          </w:tcPr>
          <w:p w14:paraId="695B04D8"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6</w:t>
            </w:r>
          </w:p>
        </w:tc>
      </w:tr>
      <w:tr w:rsidR="00237663" w:rsidRPr="00237663" w14:paraId="09395A56" w14:textId="77777777" w:rsidTr="00FD008F">
        <w:trPr>
          <w:trHeight w:val="525"/>
          <w:jc w:val="center"/>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1B117867"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lastRenderedPageBreak/>
              <w:t>3.3 Разработка документации проекта</w:t>
            </w:r>
          </w:p>
        </w:tc>
        <w:tc>
          <w:tcPr>
            <w:tcW w:w="0" w:type="auto"/>
            <w:tcBorders>
              <w:top w:val="nil"/>
              <w:left w:val="nil"/>
              <w:bottom w:val="single" w:sz="8" w:space="0" w:color="auto"/>
              <w:right w:val="single" w:sz="8" w:space="0" w:color="auto"/>
            </w:tcBorders>
            <w:shd w:val="clear" w:color="auto" w:fill="auto"/>
            <w:vAlign w:val="center"/>
            <w:hideMark/>
          </w:tcPr>
          <w:p w14:paraId="0844CCBB" w14:textId="77777777" w:rsidR="00237663" w:rsidRPr="00237663" w:rsidRDefault="00237663" w:rsidP="00237663">
            <w:pPr>
              <w:spacing w:after="0" w:line="240" w:lineRule="auto"/>
              <w:jc w:val="both"/>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Создание полной и структурированной документации проекта</w:t>
            </w:r>
          </w:p>
        </w:tc>
        <w:tc>
          <w:tcPr>
            <w:tcW w:w="0" w:type="auto"/>
            <w:tcBorders>
              <w:top w:val="nil"/>
              <w:left w:val="nil"/>
              <w:bottom w:val="single" w:sz="8" w:space="0" w:color="auto"/>
              <w:right w:val="single" w:sz="8" w:space="0" w:color="auto"/>
            </w:tcBorders>
            <w:shd w:val="clear" w:color="auto" w:fill="auto"/>
            <w:vAlign w:val="center"/>
            <w:hideMark/>
          </w:tcPr>
          <w:p w14:paraId="526ED615"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12</w:t>
            </w:r>
          </w:p>
        </w:tc>
        <w:tc>
          <w:tcPr>
            <w:tcW w:w="0" w:type="auto"/>
            <w:tcBorders>
              <w:top w:val="nil"/>
              <w:left w:val="nil"/>
              <w:bottom w:val="single" w:sz="8" w:space="0" w:color="auto"/>
              <w:right w:val="single" w:sz="8" w:space="0" w:color="auto"/>
            </w:tcBorders>
            <w:shd w:val="clear" w:color="auto" w:fill="auto"/>
            <w:vAlign w:val="center"/>
            <w:hideMark/>
          </w:tcPr>
          <w:p w14:paraId="0117CDA8"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6</w:t>
            </w:r>
          </w:p>
        </w:tc>
      </w:tr>
    </w:tbl>
    <w:p w14:paraId="784B4079" w14:textId="77777777" w:rsidR="00237663" w:rsidRPr="00237663" w:rsidRDefault="00237663" w:rsidP="00237663">
      <w:pPr>
        <w:tabs>
          <w:tab w:val="left" w:pos="1418"/>
        </w:tabs>
        <w:spacing w:after="0" w:line="360" w:lineRule="auto"/>
        <w:ind w:firstLine="709"/>
        <w:jc w:val="both"/>
        <w:rPr>
          <w:rFonts w:ascii="Times New Roman" w:eastAsia="Calibri" w:hAnsi="Times New Roman" w:cs="Times New Roman"/>
          <w:sz w:val="28"/>
          <w:szCs w:val="28"/>
          <w:lang w:eastAsia="ru-RU"/>
        </w:rPr>
      </w:pPr>
    </w:p>
    <w:p w14:paraId="79F5663D" w14:textId="77777777" w:rsidR="00237663" w:rsidRPr="00237663" w:rsidRDefault="00237663" w:rsidP="00CA4B68">
      <w:pPr>
        <w:tabs>
          <w:tab w:val="left" w:pos="1418"/>
        </w:tabs>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sz w:val="28"/>
          <w:szCs w:val="28"/>
          <w:lang w:eastAsia="ru-RU"/>
        </w:rPr>
        <w:t xml:space="preserve">Для небольшого масштаба проекта диаграмма </w:t>
      </w:r>
      <w:proofErr w:type="spellStart"/>
      <w:r w:rsidRPr="00237663">
        <w:rPr>
          <w:rFonts w:ascii="Times New Roman" w:eastAsia="Times New Roman" w:hAnsi="Times New Roman" w:cs="Times New Roman"/>
          <w:sz w:val="28"/>
          <w:szCs w:val="28"/>
          <w:lang w:eastAsia="ru-RU"/>
        </w:rPr>
        <w:t>Ганта</w:t>
      </w:r>
      <w:proofErr w:type="spellEnd"/>
      <w:r w:rsidRPr="00237663">
        <w:rPr>
          <w:rFonts w:ascii="Times New Roman" w:eastAsia="Times New Roman" w:hAnsi="Times New Roman" w:cs="Times New Roman"/>
          <w:sz w:val="28"/>
          <w:szCs w:val="28"/>
          <w:lang w:eastAsia="ru-RU"/>
        </w:rPr>
        <w:t xml:space="preserve"> является наиболее удобным и наглядным инструментом для отображения графика работ. Она представляет задачи разработки в виде горизонтальных полос, длина которых соответствует срокам выполнения, определяемым датами начала и завершения.</w:t>
      </w:r>
    </w:p>
    <w:p w14:paraId="448CDF1E" w14:textId="77777777" w:rsidR="00237663" w:rsidRPr="00237663" w:rsidRDefault="00237663" w:rsidP="00237663">
      <w:pPr>
        <w:tabs>
          <w:tab w:val="left" w:pos="1134"/>
        </w:tabs>
        <w:spacing w:after="0" w:line="360" w:lineRule="auto"/>
        <w:ind w:firstLine="851"/>
        <w:jc w:val="both"/>
        <w:rPr>
          <w:rFonts w:ascii="Times New Roman" w:eastAsia="Times New Roman" w:hAnsi="Times New Roman" w:cs="Times New Roman"/>
          <w:sz w:val="28"/>
          <w:szCs w:val="28"/>
          <w:lang w:eastAsia="ru-RU"/>
        </w:rPr>
      </w:pPr>
    </w:p>
    <w:p w14:paraId="6B585644" w14:textId="77777777" w:rsidR="00237663" w:rsidRPr="00237663" w:rsidRDefault="00237663" w:rsidP="00237663">
      <w:pPr>
        <w:tabs>
          <w:tab w:val="left" w:pos="1134"/>
        </w:tabs>
        <w:spacing w:after="0" w:line="360" w:lineRule="auto"/>
        <w:ind w:firstLine="851"/>
        <w:jc w:val="both"/>
        <w:rPr>
          <w:rFonts w:ascii="Times New Roman" w:eastAsia="Times New Roman" w:hAnsi="Times New Roman" w:cs="Times New Roman"/>
          <w:sz w:val="28"/>
          <w:szCs w:val="28"/>
          <w:lang w:eastAsia="ru-RU"/>
        </w:rPr>
        <w:sectPr w:rsidR="00237663" w:rsidRPr="00237663">
          <w:pgSz w:w="11906" w:h="16838"/>
          <w:pgMar w:top="1134" w:right="850" w:bottom="1134" w:left="1701" w:header="708" w:footer="708" w:gutter="0"/>
          <w:cols w:space="708"/>
          <w:docGrid w:linePitch="360"/>
        </w:sectPr>
      </w:pPr>
    </w:p>
    <w:p w14:paraId="1CB9CC05" w14:textId="520C72D9" w:rsidR="001F07FF" w:rsidRPr="00237663" w:rsidRDefault="001F07FF" w:rsidP="001F07FF">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sz w:val="28"/>
          <w:szCs w:val="28"/>
          <w:lang w:eastAsia="ru-RU"/>
        </w:rPr>
        <w:lastRenderedPageBreak/>
        <w:t>Календарный график, составленный на основе данных из таблицы 2 и распределенный по месяцам, приведен в таблице 3. Общая продолжительность работы руководителя и разработчика составляет 1</w:t>
      </w:r>
      <w:r w:rsidR="00123033">
        <w:rPr>
          <w:rFonts w:ascii="Times New Roman" w:eastAsia="Times New Roman" w:hAnsi="Times New Roman" w:cs="Times New Roman"/>
          <w:sz w:val="28"/>
          <w:szCs w:val="28"/>
          <w:lang w:eastAsia="ru-RU"/>
        </w:rPr>
        <w:t>19</w:t>
      </w:r>
      <w:r w:rsidRPr="00237663">
        <w:rPr>
          <w:rFonts w:ascii="Times New Roman" w:eastAsia="Times New Roman" w:hAnsi="Times New Roman" w:cs="Times New Roman"/>
          <w:sz w:val="28"/>
          <w:szCs w:val="28"/>
          <w:lang w:eastAsia="ru-RU"/>
        </w:rPr>
        <w:t xml:space="preserve"> рабочих дней.</w:t>
      </w:r>
    </w:p>
    <w:p w14:paraId="526F8E7A" w14:textId="77777777" w:rsidR="001F07FF" w:rsidRDefault="001F07FF" w:rsidP="00237663">
      <w:pPr>
        <w:tabs>
          <w:tab w:val="left" w:pos="1134"/>
        </w:tabs>
        <w:spacing w:after="0" w:line="360" w:lineRule="auto"/>
        <w:jc w:val="both"/>
        <w:rPr>
          <w:rFonts w:ascii="Times New Roman" w:eastAsia="Times New Roman" w:hAnsi="Times New Roman" w:cs="Times New Roman"/>
          <w:sz w:val="28"/>
          <w:szCs w:val="28"/>
          <w:lang w:eastAsia="ru-RU"/>
        </w:rPr>
      </w:pPr>
    </w:p>
    <w:p w14:paraId="36F25CC6" w14:textId="32F09421" w:rsidR="00237663" w:rsidRPr="00237663" w:rsidRDefault="00237663" w:rsidP="00237663">
      <w:pPr>
        <w:tabs>
          <w:tab w:val="left" w:pos="1134"/>
        </w:tabs>
        <w:spacing w:after="0" w:line="360" w:lineRule="auto"/>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sz w:val="28"/>
          <w:szCs w:val="28"/>
          <w:lang w:eastAsia="ru-RU"/>
        </w:rPr>
        <w:t xml:space="preserve">Таблица 3 – Диаграмма </w:t>
      </w:r>
      <w:proofErr w:type="spellStart"/>
      <w:r w:rsidRPr="00237663">
        <w:rPr>
          <w:rFonts w:ascii="Times New Roman" w:eastAsia="Times New Roman" w:hAnsi="Times New Roman" w:cs="Times New Roman"/>
          <w:sz w:val="28"/>
          <w:szCs w:val="28"/>
          <w:lang w:eastAsia="ru-RU"/>
        </w:rPr>
        <w:t>Ганта</w:t>
      </w:r>
      <w:proofErr w:type="spellEnd"/>
    </w:p>
    <w:tbl>
      <w:tblPr>
        <w:tblStyle w:val="a3"/>
        <w:tblW w:w="0" w:type="auto"/>
        <w:jc w:val="center"/>
        <w:tblLook w:val="04A0" w:firstRow="1" w:lastRow="0" w:firstColumn="1" w:lastColumn="0" w:noHBand="0" w:noVBand="1"/>
      </w:tblPr>
      <w:tblGrid>
        <w:gridCol w:w="1386"/>
        <w:gridCol w:w="2891"/>
        <w:gridCol w:w="780"/>
        <w:gridCol w:w="416"/>
        <w:gridCol w:w="476"/>
        <w:gridCol w:w="476"/>
        <w:gridCol w:w="416"/>
        <w:gridCol w:w="593"/>
        <w:gridCol w:w="476"/>
        <w:gridCol w:w="476"/>
        <w:gridCol w:w="476"/>
        <w:gridCol w:w="476"/>
        <w:gridCol w:w="486"/>
        <w:gridCol w:w="485"/>
        <w:gridCol w:w="483"/>
        <w:gridCol w:w="481"/>
        <w:gridCol w:w="479"/>
        <w:gridCol w:w="477"/>
        <w:gridCol w:w="475"/>
        <w:gridCol w:w="464"/>
        <w:gridCol w:w="464"/>
        <w:gridCol w:w="464"/>
        <w:gridCol w:w="464"/>
      </w:tblGrid>
      <w:tr w:rsidR="00237663" w:rsidRPr="00237663" w14:paraId="24E779AB" w14:textId="77777777" w:rsidTr="00FD008F">
        <w:trPr>
          <w:trHeight w:val="530"/>
          <w:jc w:val="center"/>
        </w:trPr>
        <w:tc>
          <w:tcPr>
            <w:tcW w:w="3661" w:type="dxa"/>
            <w:gridSpan w:val="2"/>
            <w:vMerge w:val="restart"/>
          </w:tcPr>
          <w:p w14:paraId="0ADDEB54"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color w:val="000000"/>
              </w:rPr>
              <w:t>Этапы работы по проекту</w:t>
            </w:r>
          </w:p>
        </w:tc>
        <w:tc>
          <w:tcPr>
            <w:tcW w:w="851" w:type="dxa"/>
            <w:vMerge w:val="restart"/>
          </w:tcPr>
          <w:p w14:paraId="7E99AF5B"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color w:val="000000"/>
              </w:rPr>
              <w:t>Кол-во дней</w:t>
            </w:r>
          </w:p>
        </w:tc>
        <w:tc>
          <w:tcPr>
            <w:tcW w:w="8104" w:type="dxa"/>
            <w:gridSpan w:val="16"/>
            <w:vAlign w:val="center"/>
          </w:tcPr>
          <w:p w14:paraId="68E93EF3" w14:textId="7B800223" w:rsidR="00237663" w:rsidRPr="00237663" w:rsidRDefault="00237663" w:rsidP="00237663">
            <w:pPr>
              <w:jc w:val="center"/>
              <w:rPr>
                <w:rFonts w:ascii="Times New Roman" w:eastAsia="Times New Roman" w:hAnsi="Times New Roman"/>
              </w:rPr>
            </w:pPr>
            <w:r w:rsidRPr="00237663">
              <w:rPr>
                <w:rFonts w:ascii="Times New Roman" w:eastAsia="Times New Roman" w:hAnsi="Times New Roman"/>
              </w:rPr>
              <w:t>202</w:t>
            </w:r>
            <w:r w:rsidR="00886FE1">
              <w:rPr>
                <w:rFonts w:ascii="Times New Roman" w:eastAsia="Times New Roman" w:hAnsi="Times New Roman"/>
              </w:rPr>
              <w:t>5</w:t>
            </w:r>
          </w:p>
        </w:tc>
        <w:tc>
          <w:tcPr>
            <w:tcW w:w="1944" w:type="dxa"/>
            <w:gridSpan w:val="4"/>
            <w:vAlign w:val="center"/>
          </w:tcPr>
          <w:p w14:paraId="5720EB15" w14:textId="1E7E6FD8" w:rsidR="00237663" w:rsidRPr="00237663" w:rsidRDefault="00237663" w:rsidP="00237663">
            <w:pPr>
              <w:jc w:val="center"/>
              <w:rPr>
                <w:rFonts w:ascii="Times New Roman" w:eastAsia="Times New Roman" w:hAnsi="Times New Roman"/>
              </w:rPr>
            </w:pPr>
            <w:r w:rsidRPr="00237663">
              <w:rPr>
                <w:rFonts w:ascii="Times New Roman" w:eastAsia="Times New Roman" w:hAnsi="Times New Roman"/>
              </w:rPr>
              <w:t>202</w:t>
            </w:r>
            <w:r w:rsidR="00886FE1">
              <w:rPr>
                <w:rFonts w:ascii="Times New Roman" w:eastAsia="Times New Roman" w:hAnsi="Times New Roman"/>
              </w:rPr>
              <w:t>6</w:t>
            </w:r>
          </w:p>
        </w:tc>
      </w:tr>
      <w:tr w:rsidR="00237663" w:rsidRPr="00237663" w14:paraId="4D4CE6FC" w14:textId="77777777" w:rsidTr="00FD008F">
        <w:trPr>
          <w:jc w:val="center"/>
        </w:trPr>
        <w:tc>
          <w:tcPr>
            <w:tcW w:w="3661" w:type="dxa"/>
            <w:gridSpan w:val="2"/>
            <w:vMerge/>
          </w:tcPr>
          <w:p w14:paraId="5F336452" w14:textId="77777777" w:rsidR="00237663" w:rsidRPr="00237663" w:rsidRDefault="00237663" w:rsidP="00237663">
            <w:pPr>
              <w:rPr>
                <w:rFonts w:ascii="Times New Roman" w:eastAsia="Times New Roman" w:hAnsi="Times New Roman"/>
                <w:color w:val="000000"/>
              </w:rPr>
            </w:pPr>
          </w:p>
        </w:tc>
        <w:tc>
          <w:tcPr>
            <w:tcW w:w="851" w:type="dxa"/>
            <w:vMerge/>
          </w:tcPr>
          <w:p w14:paraId="519C7767" w14:textId="77777777" w:rsidR="00237663" w:rsidRPr="00237663" w:rsidRDefault="00237663" w:rsidP="00237663">
            <w:pPr>
              <w:rPr>
                <w:rFonts w:ascii="Times New Roman" w:eastAsia="Times New Roman" w:hAnsi="Times New Roman"/>
                <w:color w:val="000000"/>
              </w:rPr>
            </w:pPr>
          </w:p>
        </w:tc>
        <w:tc>
          <w:tcPr>
            <w:tcW w:w="1840" w:type="dxa"/>
            <w:gridSpan w:val="4"/>
            <w:vAlign w:val="center"/>
          </w:tcPr>
          <w:p w14:paraId="7A9D8D8B" w14:textId="77777777" w:rsidR="00237663" w:rsidRPr="00237663" w:rsidRDefault="00237663" w:rsidP="00237663">
            <w:pPr>
              <w:jc w:val="center"/>
              <w:rPr>
                <w:rFonts w:ascii="Times New Roman" w:eastAsia="Times New Roman" w:hAnsi="Times New Roman"/>
              </w:rPr>
            </w:pPr>
            <w:r w:rsidRPr="00237663">
              <w:rPr>
                <w:rFonts w:ascii="Times New Roman" w:eastAsia="Times New Roman" w:hAnsi="Times New Roman"/>
              </w:rPr>
              <w:t>09</w:t>
            </w:r>
          </w:p>
        </w:tc>
        <w:tc>
          <w:tcPr>
            <w:tcW w:w="2186" w:type="dxa"/>
            <w:gridSpan w:val="4"/>
            <w:vAlign w:val="center"/>
          </w:tcPr>
          <w:p w14:paraId="094C199E" w14:textId="77777777" w:rsidR="00237663" w:rsidRPr="00237663" w:rsidRDefault="00237663" w:rsidP="00237663">
            <w:pPr>
              <w:jc w:val="center"/>
              <w:rPr>
                <w:rFonts w:ascii="Times New Roman" w:eastAsia="Times New Roman" w:hAnsi="Times New Roman"/>
              </w:rPr>
            </w:pPr>
            <w:r w:rsidRPr="00237663">
              <w:rPr>
                <w:rFonts w:ascii="Times New Roman" w:eastAsia="Times New Roman" w:hAnsi="Times New Roman"/>
              </w:rPr>
              <w:t>10</w:t>
            </w:r>
          </w:p>
        </w:tc>
        <w:tc>
          <w:tcPr>
            <w:tcW w:w="2052" w:type="dxa"/>
            <w:gridSpan w:val="4"/>
            <w:vAlign w:val="center"/>
          </w:tcPr>
          <w:p w14:paraId="477F6949" w14:textId="77777777" w:rsidR="00237663" w:rsidRPr="00237663" w:rsidRDefault="00237663" w:rsidP="00237663">
            <w:pPr>
              <w:jc w:val="center"/>
              <w:rPr>
                <w:rFonts w:ascii="Times New Roman" w:eastAsia="Times New Roman" w:hAnsi="Times New Roman"/>
              </w:rPr>
            </w:pPr>
            <w:r w:rsidRPr="00237663">
              <w:rPr>
                <w:rFonts w:ascii="Times New Roman" w:eastAsia="Times New Roman" w:hAnsi="Times New Roman"/>
              </w:rPr>
              <w:t>11</w:t>
            </w:r>
          </w:p>
        </w:tc>
        <w:tc>
          <w:tcPr>
            <w:tcW w:w="2026" w:type="dxa"/>
            <w:gridSpan w:val="4"/>
            <w:vAlign w:val="center"/>
          </w:tcPr>
          <w:p w14:paraId="7DF6F9C5" w14:textId="77777777" w:rsidR="00237663" w:rsidRPr="00237663" w:rsidRDefault="00237663" w:rsidP="00237663">
            <w:pPr>
              <w:jc w:val="center"/>
              <w:rPr>
                <w:rFonts w:ascii="Times New Roman" w:eastAsia="Times New Roman" w:hAnsi="Times New Roman"/>
              </w:rPr>
            </w:pPr>
            <w:r w:rsidRPr="00237663">
              <w:rPr>
                <w:rFonts w:ascii="Times New Roman" w:eastAsia="Times New Roman" w:hAnsi="Times New Roman"/>
              </w:rPr>
              <w:t>12</w:t>
            </w:r>
          </w:p>
        </w:tc>
        <w:tc>
          <w:tcPr>
            <w:tcW w:w="1944" w:type="dxa"/>
            <w:gridSpan w:val="4"/>
            <w:vAlign w:val="center"/>
          </w:tcPr>
          <w:p w14:paraId="06D8FC1F" w14:textId="77777777" w:rsidR="00237663" w:rsidRPr="00237663" w:rsidRDefault="00237663" w:rsidP="00237663">
            <w:pPr>
              <w:jc w:val="center"/>
              <w:rPr>
                <w:rFonts w:ascii="Times New Roman" w:eastAsia="Times New Roman" w:hAnsi="Times New Roman"/>
              </w:rPr>
            </w:pPr>
            <w:r w:rsidRPr="00237663">
              <w:rPr>
                <w:rFonts w:ascii="Times New Roman" w:eastAsia="Times New Roman" w:hAnsi="Times New Roman"/>
              </w:rPr>
              <w:t>01</w:t>
            </w:r>
          </w:p>
        </w:tc>
      </w:tr>
      <w:tr w:rsidR="00237663" w:rsidRPr="00237663" w14:paraId="4F6DFC42" w14:textId="77777777" w:rsidTr="00FD008F">
        <w:trPr>
          <w:jc w:val="center"/>
        </w:trPr>
        <w:tc>
          <w:tcPr>
            <w:tcW w:w="3661" w:type="dxa"/>
            <w:gridSpan w:val="2"/>
            <w:vMerge/>
          </w:tcPr>
          <w:p w14:paraId="1A463474" w14:textId="77777777" w:rsidR="00237663" w:rsidRPr="00237663" w:rsidRDefault="00237663" w:rsidP="00237663">
            <w:pPr>
              <w:rPr>
                <w:rFonts w:ascii="Times New Roman" w:eastAsia="Times New Roman" w:hAnsi="Times New Roman"/>
              </w:rPr>
            </w:pPr>
          </w:p>
        </w:tc>
        <w:tc>
          <w:tcPr>
            <w:tcW w:w="851" w:type="dxa"/>
            <w:vMerge/>
          </w:tcPr>
          <w:p w14:paraId="125716FE" w14:textId="77777777" w:rsidR="00237663" w:rsidRPr="00237663" w:rsidRDefault="00237663" w:rsidP="00237663">
            <w:pPr>
              <w:rPr>
                <w:rFonts w:ascii="Times New Roman" w:eastAsia="Times New Roman" w:hAnsi="Times New Roman"/>
              </w:rPr>
            </w:pPr>
          </w:p>
        </w:tc>
        <w:tc>
          <w:tcPr>
            <w:tcW w:w="416" w:type="dxa"/>
            <w:vAlign w:val="center"/>
          </w:tcPr>
          <w:p w14:paraId="3219C160"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rPr>
              <w:t>0</w:t>
            </w:r>
            <w:r w:rsidRPr="00237663">
              <w:rPr>
                <w:rFonts w:ascii="Times New Roman" w:eastAsia="Times New Roman" w:hAnsi="Times New Roman"/>
                <w:lang w:val="en-US"/>
              </w:rPr>
              <w:t>1</w:t>
            </w:r>
          </w:p>
        </w:tc>
        <w:tc>
          <w:tcPr>
            <w:tcW w:w="504" w:type="dxa"/>
            <w:vAlign w:val="center"/>
          </w:tcPr>
          <w:p w14:paraId="211C5512"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rPr>
              <w:t>0</w:t>
            </w:r>
            <w:r w:rsidRPr="00237663">
              <w:rPr>
                <w:rFonts w:ascii="Times New Roman" w:eastAsia="Times New Roman" w:hAnsi="Times New Roman"/>
                <w:lang w:val="en-US"/>
              </w:rPr>
              <w:t>2</w:t>
            </w:r>
          </w:p>
        </w:tc>
        <w:tc>
          <w:tcPr>
            <w:tcW w:w="504" w:type="dxa"/>
            <w:vAlign w:val="center"/>
          </w:tcPr>
          <w:p w14:paraId="56F85B2B"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rPr>
              <w:t>0</w:t>
            </w:r>
            <w:r w:rsidRPr="00237663">
              <w:rPr>
                <w:rFonts w:ascii="Times New Roman" w:eastAsia="Times New Roman" w:hAnsi="Times New Roman"/>
                <w:lang w:val="en-US"/>
              </w:rPr>
              <w:t>3</w:t>
            </w:r>
          </w:p>
        </w:tc>
        <w:tc>
          <w:tcPr>
            <w:tcW w:w="416" w:type="dxa"/>
            <w:vAlign w:val="center"/>
          </w:tcPr>
          <w:p w14:paraId="10CE7357"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rPr>
              <w:t>0</w:t>
            </w:r>
            <w:r w:rsidRPr="00237663">
              <w:rPr>
                <w:rFonts w:ascii="Times New Roman" w:eastAsia="Times New Roman" w:hAnsi="Times New Roman"/>
                <w:lang w:val="en-US"/>
              </w:rPr>
              <w:t>4</w:t>
            </w:r>
          </w:p>
        </w:tc>
        <w:tc>
          <w:tcPr>
            <w:tcW w:w="674" w:type="dxa"/>
            <w:vAlign w:val="center"/>
          </w:tcPr>
          <w:p w14:paraId="5B2B879A"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rPr>
              <w:t>0</w:t>
            </w:r>
            <w:r w:rsidRPr="00237663">
              <w:rPr>
                <w:rFonts w:ascii="Times New Roman" w:eastAsia="Times New Roman" w:hAnsi="Times New Roman"/>
                <w:lang w:val="en-US"/>
              </w:rPr>
              <w:t>5</w:t>
            </w:r>
          </w:p>
        </w:tc>
        <w:tc>
          <w:tcPr>
            <w:tcW w:w="504" w:type="dxa"/>
            <w:vAlign w:val="center"/>
          </w:tcPr>
          <w:p w14:paraId="2FFE0539"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rPr>
              <w:t>0</w:t>
            </w:r>
            <w:r w:rsidRPr="00237663">
              <w:rPr>
                <w:rFonts w:ascii="Times New Roman" w:eastAsia="Times New Roman" w:hAnsi="Times New Roman"/>
                <w:lang w:val="en-US"/>
              </w:rPr>
              <w:t>6</w:t>
            </w:r>
          </w:p>
        </w:tc>
        <w:tc>
          <w:tcPr>
            <w:tcW w:w="504" w:type="dxa"/>
            <w:vAlign w:val="center"/>
          </w:tcPr>
          <w:p w14:paraId="3F1B3339"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rPr>
              <w:t>0</w:t>
            </w:r>
            <w:r w:rsidRPr="00237663">
              <w:rPr>
                <w:rFonts w:ascii="Times New Roman" w:eastAsia="Times New Roman" w:hAnsi="Times New Roman"/>
                <w:lang w:val="en-US"/>
              </w:rPr>
              <w:t>7</w:t>
            </w:r>
          </w:p>
        </w:tc>
        <w:tc>
          <w:tcPr>
            <w:tcW w:w="504" w:type="dxa"/>
            <w:vAlign w:val="center"/>
          </w:tcPr>
          <w:p w14:paraId="1188F18B"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rPr>
              <w:t>0</w:t>
            </w:r>
            <w:r w:rsidRPr="00237663">
              <w:rPr>
                <w:rFonts w:ascii="Times New Roman" w:eastAsia="Times New Roman" w:hAnsi="Times New Roman"/>
                <w:lang w:val="en-US"/>
              </w:rPr>
              <w:t>8</w:t>
            </w:r>
          </w:p>
        </w:tc>
        <w:tc>
          <w:tcPr>
            <w:tcW w:w="504" w:type="dxa"/>
            <w:vAlign w:val="center"/>
          </w:tcPr>
          <w:p w14:paraId="4DA7212F"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rPr>
              <w:t>0</w:t>
            </w:r>
            <w:r w:rsidRPr="00237663">
              <w:rPr>
                <w:rFonts w:ascii="Times New Roman" w:eastAsia="Times New Roman" w:hAnsi="Times New Roman"/>
                <w:lang w:val="en-US"/>
              </w:rPr>
              <w:t>9</w:t>
            </w:r>
          </w:p>
        </w:tc>
        <w:tc>
          <w:tcPr>
            <w:tcW w:w="518" w:type="dxa"/>
            <w:vAlign w:val="center"/>
          </w:tcPr>
          <w:p w14:paraId="1FB0F10D"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lang w:val="en-US"/>
              </w:rPr>
              <w:t>10</w:t>
            </w:r>
          </w:p>
        </w:tc>
        <w:tc>
          <w:tcPr>
            <w:tcW w:w="516" w:type="dxa"/>
            <w:vAlign w:val="center"/>
          </w:tcPr>
          <w:p w14:paraId="621C458E"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lang w:val="en-US"/>
              </w:rPr>
              <w:t>11</w:t>
            </w:r>
          </w:p>
        </w:tc>
        <w:tc>
          <w:tcPr>
            <w:tcW w:w="514" w:type="dxa"/>
            <w:vAlign w:val="center"/>
          </w:tcPr>
          <w:p w14:paraId="71A53D83"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lang w:val="en-US"/>
              </w:rPr>
              <w:t>12</w:t>
            </w:r>
          </w:p>
        </w:tc>
        <w:tc>
          <w:tcPr>
            <w:tcW w:w="511" w:type="dxa"/>
            <w:vAlign w:val="center"/>
          </w:tcPr>
          <w:p w14:paraId="6B35BE21"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lang w:val="en-US"/>
              </w:rPr>
              <w:t>13</w:t>
            </w:r>
          </w:p>
        </w:tc>
        <w:tc>
          <w:tcPr>
            <w:tcW w:w="508" w:type="dxa"/>
            <w:vAlign w:val="center"/>
          </w:tcPr>
          <w:p w14:paraId="07CBD56D"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lang w:val="en-US"/>
              </w:rPr>
              <w:t>14</w:t>
            </w:r>
          </w:p>
        </w:tc>
        <w:tc>
          <w:tcPr>
            <w:tcW w:w="505" w:type="dxa"/>
            <w:vAlign w:val="center"/>
          </w:tcPr>
          <w:p w14:paraId="31C77D8E"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lang w:val="en-US"/>
              </w:rPr>
              <w:t>15</w:t>
            </w:r>
          </w:p>
        </w:tc>
        <w:tc>
          <w:tcPr>
            <w:tcW w:w="502" w:type="dxa"/>
            <w:vAlign w:val="center"/>
          </w:tcPr>
          <w:p w14:paraId="4D288AF3"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lang w:val="en-US"/>
              </w:rPr>
              <w:t>16</w:t>
            </w:r>
          </w:p>
        </w:tc>
        <w:tc>
          <w:tcPr>
            <w:tcW w:w="486" w:type="dxa"/>
            <w:vAlign w:val="center"/>
          </w:tcPr>
          <w:p w14:paraId="2767685E"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lang w:val="en-US"/>
              </w:rPr>
              <w:t>17</w:t>
            </w:r>
          </w:p>
        </w:tc>
        <w:tc>
          <w:tcPr>
            <w:tcW w:w="486" w:type="dxa"/>
            <w:vAlign w:val="center"/>
          </w:tcPr>
          <w:p w14:paraId="451B9AB1"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lang w:val="en-US"/>
              </w:rPr>
              <w:t>18</w:t>
            </w:r>
          </w:p>
        </w:tc>
        <w:tc>
          <w:tcPr>
            <w:tcW w:w="486" w:type="dxa"/>
            <w:vAlign w:val="center"/>
          </w:tcPr>
          <w:p w14:paraId="4F0A4926"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lang w:val="en-US"/>
              </w:rPr>
              <w:t>19</w:t>
            </w:r>
          </w:p>
        </w:tc>
        <w:tc>
          <w:tcPr>
            <w:tcW w:w="486" w:type="dxa"/>
            <w:vAlign w:val="center"/>
          </w:tcPr>
          <w:p w14:paraId="58A51045" w14:textId="77777777" w:rsidR="00237663" w:rsidRPr="00237663" w:rsidRDefault="00237663" w:rsidP="00237663">
            <w:pPr>
              <w:jc w:val="center"/>
              <w:rPr>
                <w:rFonts w:ascii="Times New Roman" w:eastAsia="Times New Roman" w:hAnsi="Times New Roman"/>
                <w:lang w:val="en-US"/>
              </w:rPr>
            </w:pPr>
            <w:r w:rsidRPr="00237663">
              <w:rPr>
                <w:rFonts w:ascii="Times New Roman" w:eastAsia="Times New Roman" w:hAnsi="Times New Roman"/>
                <w:lang w:val="en-US"/>
              </w:rPr>
              <w:t>20</w:t>
            </w:r>
          </w:p>
        </w:tc>
      </w:tr>
      <w:tr w:rsidR="00237663" w:rsidRPr="00237663" w14:paraId="67F99EDB" w14:textId="77777777" w:rsidTr="001F07FF">
        <w:trPr>
          <w:jc w:val="center"/>
        </w:trPr>
        <w:tc>
          <w:tcPr>
            <w:tcW w:w="279" w:type="dxa"/>
            <w:vMerge w:val="restart"/>
            <w:textDirection w:val="btLr"/>
            <w:vAlign w:val="center"/>
          </w:tcPr>
          <w:p w14:paraId="49735DF9" w14:textId="77777777" w:rsidR="00237663" w:rsidRPr="00237663" w:rsidRDefault="00237663" w:rsidP="00237663">
            <w:pPr>
              <w:ind w:left="113" w:right="113"/>
              <w:jc w:val="center"/>
              <w:rPr>
                <w:rFonts w:ascii="Times New Roman" w:eastAsia="Times New Roman" w:hAnsi="Times New Roman"/>
              </w:rPr>
            </w:pPr>
            <w:r w:rsidRPr="00237663">
              <w:rPr>
                <w:rFonts w:ascii="Times New Roman" w:eastAsia="Times New Roman" w:hAnsi="Times New Roman"/>
                <w:b/>
                <w:bCs/>
                <w:color w:val="000000"/>
              </w:rPr>
              <w:t xml:space="preserve">1 этап. </w:t>
            </w:r>
            <w:r w:rsidRPr="00237663">
              <w:rPr>
                <w:rFonts w:ascii="Times New Roman" w:eastAsia="Times New Roman" w:hAnsi="Times New Roman"/>
                <w:color w:val="000000"/>
              </w:rPr>
              <w:t>Проектирование системы</w:t>
            </w:r>
          </w:p>
        </w:tc>
        <w:tc>
          <w:tcPr>
            <w:tcW w:w="3382" w:type="dxa"/>
          </w:tcPr>
          <w:p w14:paraId="69E8E5CF"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color w:val="000000"/>
              </w:rPr>
              <w:t>1.1 Разработка технического задания</w:t>
            </w:r>
          </w:p>
        </w:tc>
        <w:tc>
          <w:tcPr>
            <w:tcW w:w="851" w:type="dxa"/>
          </w:tcPr>
          <w:p w14:paraId="26C51390"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rPr>
              <w:t>18</w:t>
            </w:r>
          </w:p>
        </w:tc>
        <w:tc>
          <w:tcPr>
            <w:tcW w:w="416" w:type="dxa"/>
            <w:shd w:val="clear" w:color="auto" w:fill="70AD47" w:themeFill="accent6"/>
            <w:vAlign w:val="center"/>
          </w:tcPr>
          <w:p w14:paraId="718C3B39" w14:textId="77777777" w:rsidR="00237663" w:rsidRPr="00237663" w:rsidRDefault="00237663" w:rsidP="00237663">
            <w:pPr>
              <w:jc w:val="center"/>
              <w:rPr>
                <w:rFonts w:ascii="Times New Roman" w:eastAsia="Times New Roman" w:hAnsi="Times New Roman"/>
              </w:rPr>
            </w:pPr>
          </w:p>
        </w:tc>
        <w:tc>
          <w:tcPr>
            <w:tcW w:w="504" w:type="dxa"/>
            <w:shd w:val="clear" w:color="auto" w:fill="70AD47" w:themeFill="accent6"/>
            <w:vAlign w:val="center"/>
          </w:tcPr>
          <w:p w14:paraId="2BC8F797" w14:textId="77777777" w:rsidR="00237663" w:rsidRPr="00237663" w:rsidRDefault="00237663" w:rsidP="00237663">
            <w:pPr>
              <w:jc w:val="center"/>
              <w:rPr>
                <w:rFonts w:ascii="Times New Roman" w:eastAsia="Times New Roman" w:hAnsi="Times New Roman"/>
              </w:rPr>
            </w:pPr>
          </w:p>
        </w:tc>
        <w:tc>
          <w:tcPr>
            <w:tcW w:w="504" w:type="dxa"/>
            <w:shd w:val="clear" w:color="auto" w:fill="70AD47" w:themeFill="accent6"/>
            <w:vAlign w:val="center"/>
          </w:tcPr>
          <w:p w14:paraId="57CF1553" w14:textId="77777777" w:rsidR="00237663" w:rsidRPr="00237663" w:rsidRDefault="00237663" w:rsidP="00237663">
            <w:pPr>
              <w:jc w:val="center"/>
              <w:rPr>
                <w:rFonts w:ascii="Times New Roman" w:eastAsia="Times New Roman" w:hAnsi="Times New Roman"/>
              </w:rPr>
            </w:pPr>
          </w:p>
        </w:tc>
        <w:tc>
          <w:tcPr>
            <w:tcW w:w="416" w:type="dxa"/>
            <w:vAlign w:val="center"/>
          </w:tcPr>
          <w:p w14:paraId="3E71F735" w14:textId="77777777" w:rsidR="00237663" w:rsidRPr="00237663" w:rsidRDefault="00237663" w:rsidP="00237663">
            <w:pPr>
              <w:jc w:val="center"/>
              <w:rPr>
                <w:rFonts w:ascii="Times New Roman" w:eastAsia="Times New Roman" w:hAnsi="Times New Roman"/>
              </w:rPr>
            </w:pPr>
          </w:p>
        </w:tc>
        <w:tc>
          <w:tcPr>
            <w:tcW w:w="674" w:type="dxa"/>
            <w:vAlign w:val="center"/>
          </w:tcPr>
          <w:p w14:paraId="35256EDE" w14:textId="77777777" w:rsidR="00237663" w:rsidRPr="00237663" w:rsidRDefault="00237663" w:rsidP="00237663">
            <w:pPr>
              <w:jc w:val="center"/>
              <w:rPr>
                <w:rFonts w:ascii="Times New Roman" w:eastAsia="Times New Roman" w:hAnsi="Times New Roman"/>
              </w:rPr>
            </w:pPr>
          </w:p>
        </w:tc>
        <w:tc>
          <w:tcPr>
            <w:tcW w:w="504" w:type="dxa"/>
            <w:vAlign w:val="center"/>
          </w:tcPr>
          <w:p w14:paraId="781B007A" w14:textId="77777777" w:rsidR="00237663" w:rsidRPr="00237663" w:rsidRDefault="00237663" w:rsidP="00237663">
            <w:pPr>
              <w:jc w:val="center"/>
              <w:rPr>
                <w:rFonts w:ascii="Times New Roman" w:eastAsia="Times New Roman" w:hAnsi="Times New Roman"/>
              </w:rPr>
            </w:pPr>
          </w:p>
        </w:tc>
        <w:tc>
          <w:tcPr>
            <w:tcW w:w="504" w:type="dxa"/>
            <w:vAlign w:val="center"/>
          </w:tcPr>
          <w:p w14:paraId="3EEE539D" w14:textId="77777777" w:rsidR="00237663" w:rsidRPr="00237663" w:rsidRDefault="00237663" w:rsidP="00237663">
            <w:pPr>
              <w:jc w:val="center"/>
              <w:rPr>
                <w:rFonts w:ascii="Times New Roman" w:eastAsia="Times New Roman" w:hAnsi="Times New Roman"/>
              </w:rPr>
            </w:pPr>
          </w:p>
        </w:tc>
        <w:tc>
          <w:tcPr>
            <w:tcW w:w="504" w:type="dxa"/>
            <w:vAlign w:val="center"/>
          </w:tcPr>
          <w:p w14:paraId="580A7B49" w14:textId="77777777" w:rsidR="00237663" w:rsidRPr="00237663" w:rsidRDefault="00237663" w:rsidP="00237663">
            <w:pPr>
              <w:jc w:val="center"/>
              <w:rPr>
                <w:rFonts w:ascii="Times New Roman" w:eastAsia="Times New Roman" w:hAnsi="Times New Roman"/>
              </w:rPr>
            </w:pPr>
          </w:p>
        </w:tc>
        <w:tc>
          <w:tcPr>
            <w:tcW w:w="504" w:type="dxa"/>
            <w:vAlign w:val="center"/>
          </w:tcPr>
          <w:p w14:paraId="252883C7" w14:textId="77777777" w:rsidR="00237663" w:rsidRPr="00237663" w:rsidRDefault="00237663" w:rsidP="00237663">
            <w:pPr>
              <w:jc w:val="center"/>
              <w:rPr>
                <w:rFonts w:ascii="Times New Roman" w:eastAsia="Times New Roman" w:hAnsi="Times New Roman"/>
              </w:rPr>
            </w:pPr>
          </w:p>
        </w:tc>
        <w:tc>
          <w:tcPr>
            <w:tcW w:w="518" w:type="dxa"/>
            <w:vAlign w:val="center"/>
          </w:tcPr>
          <w:p w14:paraId="1E541E1F" w14:textId="77777777" w:rsidR="00237663" w:rsidRPr="00237663" w:rsidRDefault="00237663" w:rsidP="00237663">
            <w:pPr>
              <w:jc w:val="center"/>
              <w:rPr>
                <w:rFonts w:ascii="Times New Roman" w:eastAsia="Times New Roman" w:hAnsi="Times New Roman"/>
              </w:rPr>
            </w:pPr>
          </w:p>
        </w:tc>
        <w:tc>
          <w:tcPr>
            <w:tcW w:w="516" w:type="dxa"/>
            <w:vAlign w:val="center"/>
          </w:tcPr>
          <w:p w14:paraId="1C1440EA" w14:textId="77777777" w:rsidR="00237663" w:rsidRPr="00237663" w:rsidRDefault="00237663" w:rsidP="00237663">
            <w:pPr>
              <w:jc w:val="center"/>
              <w:rPr>
                <w:rFonts w:ascii="Times New Roman" w:eastAsia="Times New Roman" w:hAnsi="Times New Roman"/>
              </w:rPr>
            </w:pPr>
          </w:p>
        </w:tc>
        <w:tc>
          <w:tcPr>
            <w:tcW w:w="514" w:type="dxa"/>
            <w:vAlign w:val="center"/>
          </w:tcPr>
          <w:p w14:paraId="500B0695" w14:textId="77777777" w:rsidR="00237663" w:rsidRPr="00237663" w:rsidRDefault="00237663" w:rsidP="00237663">
            <w:pPr>
              <w:jc w:val="center"/>
              <w:rPr>
                <w:rFonts w:ascii="Times New Roman" w:eastAsia="Times New Roman" w:hAnsi="Times New Roman"/>
              </w:rPr>
            </w:pPr>
          </w:p>
        </w:tc>
        <w:tc>
          <w:tcPr>
            <w:tcW w:w="511" w:type="dxa"/>
            <w:vAlign w:val="center"/>
          </w:tcPr>
          <w:p w14:paraId="52085719" w14:textId="77777777" w:rsidR="00237663" w:rsidRPr="00237663" w:rsidRDefault="00237663" w:rsidP="00237663">
            <w:pPr>
              <w:jc w:val="center"/>
              <w:rPr>
                <w:rFonts w:ascii="Times New Roman" w:eastAsia="Times New Roman" w:hAnsi="Times New Roman"/>
              </w:rPr>
            </w:pPr>
          </w:p>
        </w:tc>
        <w:tc>
          <w:tcPr>
            <w:tcW w:w="508" w:type="dxa"/>
            <w:vAlign w:val="center"/>
          </w:tcPr>
          <w:p w14:paraId="2502332C" w14:textId="77777777" w:rsidR="00237663" w:rsidRPr="00237663" w:rsidRDefault="00237663" w:rsidP="00237663">
            <w:pPr>
              <w:jc w:val="center"/>
              <w:rPr>
                <w:rFonts w:ascii="Times New Roman" w:eastAsia="Times New Roman" w:hAnsi="Times New Roman"/>
              </w:rPr>
            </w:pPr>
          </w:p>
        </w:tc>
        <w:tc>
          <w:tcPr>
            <w:tcW w:w="505" w:type="dxa"/>
            <w:vAlign w:val="center"/>
          </w:tcPr>
          <w:p w14:paraId="6071F7B3" w14:textId="77777777" w:rsidR="00237663" w:rsidRPr="00237663" w:rsidRDefault="00237663" w:rsidP="00237663">
            <w:pPr>
              <w:jc w:val="center"/>
              <w:rPr>
                <w:rFonts w:ascii="Times New Roman" w:eastAsia="Times New Roman" w:hAnsi="Times New Roman"/>
              </w:rPr>
            </w:pPr>
          </w:p>
        </w:tc>
        <w:tc>
          <w:tcPr>
            <w:tcW w:w="502" w:type="dxa"/>
            <w:vAlign w:val="center"/>
          </w:tcPr>
          <w:p w14:paraId="0F386A44" w14:textId="77777777" w:rsidR="00237663" w:rsidRPr="00237663" w:rsidRDefault="00237663" w:rsidP="00237663">
            <w:pPr>
              <w:jc w:val="center"/>
              <w:rPr>
                <w:rFonts w:ascii="Times New Roman" w:eastAsia="Times New Roman" w:hAnsi="Times New Roman"/>
              </w:rPr>
            </w:pPr>
          </w:p>
        </w:tc>
        <w:tc>
          <w:tcPr>
            <w:tcW w:w="486" w:type="dxa"/>
            <w:vAlign w:val="center"/>
          </w:tcPr>
          <w:p w14:paraId="02517D30" w14:textId="77777777" w:rsidR="00237663" w:rsidRPr="00237663" w:rsidRDefault="00237663" w:rsidP="00237663">
            <w:pPr>
              <w:jc w:val="center"/>
              <w:rPr>
                <w:rFonts w:ascii="Times New Roman" w:eastAsia="Times New Roman" w:hAnsi="Times New Roman"/>
              </w:rPr>
            </w:pPr>
          </w:p>
        </w:tc>
        <w:tc>
          <w:tcPr>
            <w:tcW w:w="486" w:type="dxa"/>
            <w:vAlign w:val="center"/>
          </w:tcPr>
          <w:p w14:paraId="0B3C3CAF" w14:textId="77777777" w:rsidR="00237663" w:rsidRPr="00237663" w:rsidRDefault="00237663" w:rsidP="00237663">
            <w:pPr>
              <w:jc w:val="center"/>
              <w:rPr>
                <w:rFonts w:ascii="Times New Roman" w:eastAsia="Times New Roman" w:hAnsi="Times New Roman"/>
              </w:rPr>
            </w:pPr>
          </w:p>
        </w:tc>
        <w:tc>
          <w:tcPr>
            <w:tcW w:w="486" w:type="dxa"/>
            <w:vAlign w:val="center"/>
          </w:tcPr>
          <w:p w14:paraId="20F0B96E" w14:textId="77777777" w:rsidR="00237663" w:rsidRPr="00237663" w:rsidRDefault="00237663" w:rsidP="00237663">
            <w:pPr>
              <w:jc w:val="center"/>
              <w:rPr>
                <w:rFonts w:ascii="Times New Roman" w:eastAsia="Times New Roman" w:hAnsi="Times New Roman"/>
              </w:rPr>
            </w:pPr>
          </w:p>
        </w:tc>
        <w:tc>
          <w:tcPr>
            <w:tcW w:w="486" w:type="dxa"/>
            <w:vAlign w:val="center"/>
          </w:tcPr>
          <w:p w14:paraId="4E066FBE" w14:textId="77777777" w:rsidR="00237663" w:rsidRPr="00237663" w:rsidRDefault="00237663" w:rsidP="00237663">
            <w:pPr>
              <w:jc w:val="center"/>
              <w:rPr>
                <w:rFonts w:ascii="Times New Roman" w:eastAsia="Times New Roman" w:hAnsi="Times New Roman"/>
              </w:rPr>
            </w:pPr>
          </w:p>
        </w:tc>
      </w:tr>
      <w:tr w:rsidR="00237663" w:rsidRPr="00237663" w14:paraId="641F403C" w14:textId="77777777" w:rsidTr="001F07FF">
        <w:trPr>
          <w:jc w:val="center"/>
        </w:trPr>
        <w:tc>
          <w:tcPr>
            <w:tcW w:w="279" w:type="dxa"/>
            <w:vMerge/>
            <w:textDirection w:val="btLr"/>
            <w:vAlign w:val="center"/>
          </w:tcPr>
          <w:p w14:paraId="6E501D02" w14:textId="77777777" w:rsidR="00237663" w:rsidRPr="00237663" w:rsidRDefault="00237663" w:rsidP="00237663">
            <w:pPr>
              <w:ind w:left="113" w:right="113"/>
              <w:jc w:val="center"/>
              <w:rPr>
                <w:rFonts w:ascii="Times New Roman" w:eastAsia="Times New Roman" w:hAnsi="Times New Roman"/>
              </w:rPr>
            </w:pPr>
          </w:p>
        </w:tc>
        <w:tc>
          <w:tcPr>
            <w:tcW w:w="3382" w:type="dxa"/>
          </w:tcPr>
          <w:p w14:paraId="1275D3AF"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color w:val="000000"/>
              </w:rPr>
              <w:t>1.2 Описание пользовательских историй и вариантов использования</w:t>
            </w:r>
          </w:p>
        </w:tc>
        <w:tc>
          <w:tcPr>
            <w:tcW w:w="851" w:type="dxa"/>
          </w:tcPr>
          <w:p w14:paraId="4D46A116"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rPr>
              <w:t>6</w:t>
            </w:r>
          </w:p>
        </w:tc>
        <w:tc>
          <w:tcPr>
            <w:tcW w:w="416" w:type="dxa"/>
            <w:vAlign w:val="center"/>
          </w:tcPr>
          <w:p w14:paraId="299EB1E5" w14:textId="77777777" w:rsidR="00237663" w:rsidRPr="00237663" w:rsidRDefault="00237663" w:rsidP="00237663">
            <w:pPr>
              <w:jc w:val="center"/>
              <w:rPr>
                <w:rFonts w:ascii="Times New Roman" w:eastAsia="Times New Roman" w:hAnsi="Times New Roman"/>
              </w:rPr>
            </w:pPr>
          </w:p>
        </w:tc>
        <w:tc>
          <w:tcPr>
            <w:tcW w:w="504" w:type="dxa"/>
            <w:vAlign w:val="center"/>
          </w:tcPr>
          <w:p w14:paraId="481B5D0E" w14:textId="77777777" w:rsidR="00237663" w:rsidRPr="00237663" w:rsidRDefault="00237663" w:rsidP="00237663">
            <w:pPr>
              <w:jc w:val="center"/>
              <w:rPr>
                <w:rFonts w:ascii="Times New Roman" w:eastAsia="Times New Roman" w:hAnsi="Times New Roman"/>
              </w:rPr>
            </w:pPr>
          </w:p>
        </w:tc>
        <w:tc>
          <w:tcPr>
            <w:tcW w:w="504" w:type="dxa"/>
            <w:vAlign w:val="center"/>
          </w:tcPr>
          <w:p w14:paraId="5CCDCB22" w14:textId="77777777" w:rsidR="00237663" w:rsidRPr="00237663" w:rsidRDefault="00237663" w:rsidP="00237663">
            <w:pPr>
              <w:jc w:val="center"/>
              <w:rPr>
                <w:rFonts w:ascii="Times New Roman" w:eastAsia="Times New Roman" w:hAnsi="Times New Roman"/>
              </w:rPr>
            </w:pPr>
          </w:p>
        </w:tc>
        <w:tc>
          <w:tcPr>
            <w:tcW w:w="416" w:type="dxa"/>
            <w:shd w:val="clear" w:color="auto" w:fill="70AD47" w:themeFill="accent6"/>
            <w:vAlign w:val="center"/>
          </w:tcPr>
          <w:p w14:paraId="5DF6CA84" w14:textId="77777777" w:rsidR="00237663" w:rsidRPr="00237663" w:rsidRDefault="00237663" w:rsidP="00237663">
            <w:pPr>
              <w:jc w:val="center"/>
              <w:rPr>
                <w:rFonts w:ascii="Times New Roman" w:eastAsia="Times New Roman" w:hAnsi="Times New Roman"/>
              </w:rPr>
            </w:pPr>
          </w:p>
        </w:tc>
        <w:tc>
          <w:tcPr>
            <w:tcW w:w="674" w:type="dxa"/>
            <w:vAlign w:val="center"/>
          </w:tcPr>
          <w:p w14:paraId="5FC40AC2" w14:textId="77777777" w:rsidR="00237663" w:rsidRPr="00237663" w:rsidRDefault="00237663" w:rsidP="00237663">
            <w:pPr>
              <w:jc w:val="center"/>
              <w:rPr>
                <w:rFonts w:ascii="Times New Roman" w:eastAsia="Times New Roman" w:hAnsi="Times New Roman"/>
              </w:rPr>
            </w:pPr>
          </w:p>
        </w:tc>
        <w:tc>
          <w:tcPr>
            <w:tcW w:w="504" w:type="dxa"/>
            <w:vAlign w:val="center"/>
          </w:tcPr>
          <w:p w14:paraId="7EDDA863" w14:textId="77777777" w:rsidR="00237663" w:rsidRPr="00237663" w:rsidRDefault="00237663" w:rsidP="00237663">
            <w:pPr>
              <w:jc w:val="center"/>
              <w:rPr>
                <w:rFonts w:ascii="Times New Roman" w:eastAsia="Times New Roman" w:hAnsi="Times New Roman"/>
              </w:rPr>
            </w:pPr>
          </w:p>
        </w:tc>
        <w:tc>
          <w:tcPr>
            <w:tcW w:w="504" w:type="dxa"/>
            <w:vAlign w:val="center"/>
          </w:tcPr>
          <w:p w14:paraId="1891DE18" w14:textId="77777777" w:rsidR="00237663" w:rsidRPr="00237663" w:rsidRDefault="00237663" w:rsidP="00237663">
            <w:pPr>
              <w:jc w:val="center"/>
              <w:rPr>
                <w:rFonts w:ascii="Times New Roman" w:eastAsia="Times New Roman" w:hAnsi="Times New Roman"/>
              </w:rPr>
            </w:pPr>
          </w:p>
        </w:tc>
        <w:tc>
          <w:tcPr>
            <w:tcW w:w="504" w:type="dxa"/>
            <w:vAlign w:val="center"/>
          </w:tcPr>
          <w:p w14:paraId="2F020993" w14:textId="77777777" w:rsidR="00237663" w:rsidRPr="00237663" w:rsidRDefault="00237663" w:rsidP="00237663">
            <w:pPr>
              <w:jc w:val="center"/>
              <w:rPr>
                <w:rFonts w:ascii="Times New Roman" w:eastAsia="Times New Roman" w:hAnsi="Times New Roman"/>
              </w:rPr>
            </w:pPr>
          </w:p>
        </w:tc>
        <w:tc>
          <w:tcPr>
            <w:tcW w:w="504" w:type="dxa"/>
            <w:vAlign w:val="center"/>
          </w:tcPr>
          <w:p w14:paraId="7C36117C" w14:textId="77777777" w:rsidR="00237663" w:rsidRPr="00237663" w:rsidRDefault="00237663" w:rsidP="00237663">
            <w:pPr>
              <w:jc w:val="center"/>
              <w:rPr>
                <w:rFonts w:ascii="Times New Roman" w:eastAsia="Times New Roman" w:hAnsi="Times New Roman"/>
              </w:rPr>
            </w:pPr>
          </w:p>
        </w:tc>
        <w:tc>
          <w:tcPr>
            <w:tcW w:w="518" w:type="dxa"/>
            <w:vAlign w:val="center"/>
          </w:tcPr>
          <w:p w14:paraId="4149AE05" w14:textId="77777777" w:rsidR="00237663" w:rsidRPr="00237663" w:rsidRDefault="00237663" w:rsidP="00237663">
            <w:pPr>
              <w:jc w:val="center"/>
              <w:rPr>
                <w:rFonts w:ascii="Times New Roman" w:eastAsia="Times New Roman" w:hAnsi="Times New Roman"/>
              </w:rPr>
            </w:pPr>
          </w:p>
        </w:tc>
        <w:tc>
          <w:tcPr>
            <w:tcW w:w="516" w:type="dxa"/>
            <w:vAlign w:val="center"/>
          </w:tcPr>
          <w:p w14:paraId="42A5C5EA" w14:textId="77777777" w:rsidR="00237663" w:rsidRPr="00237663" w:rsidRDefault="00237663" w:rsidP="00237663">
            <w:pPr>
              <w:jc w:val="center"/>
              <w:rPr>
                <w:rFonts w:ascii="Times New Roman" w:eastAsia="Times New Roman" w:hAnsi="Times New Roman"/>
              </w:rPr>
            </w:pPr>
          </w:p>
        </w:tc>
        <w:tc>
          <w:tcPr>
            <w:tcW w:w="514" w:type="dxa"/>
            <w:vAlign w:val="center"/>
          </w:tcPr>
          <w:p w14:paraId="6CA68283" w14:textId="77777777" w:rsidR="00237663" w:rsidRPr="00237663" w:rsidRDefault="00237663" w:rsidP="00237663">
            <w:pPr>
              <w:jc w:val="center"/>
              <w:rPr>
                <w:rFonts w:ascii="Times New Roman" w:eastAsia="Times New Roman" w:hAnsi="Times New Roman"/>
              </w:rPr>
            </w:pPr>
          </w:p>
        </w:tc>
        <w:tc>
          <w:tcPr>
            <w:tcW w:w="511" w:type="dxa"/>
            <w:vAlign w:val="center"/>
          </w:tcPr>
          <w:p w14:paraId="4AE9D9FE" w14:textId="77777777" w:rsidR="00237663" w:rsidRPr="00237663" w:rsidRDefault="00237663" w:rsidP="00237663">
            <w:pPr>
              <w:jc w:val="center"/>
              <w:rPr>
                <w:rFonts w:ascii="Times New Roman" w:eastAsia="Times New Roman" w:hAnsi="Times New Roman"/>
              </w:rPr>
            </w:pPr>
          </w:p>
        </w:tc>
        <w:tc>
          <w:tcPr>
            <w:tcW w:w="508" w:type="dxa"/>
            <w:vAlign w:val="center"/>
          </w:tcPr>
          <w:p w14:paraId="085CCF9A" w14:textId="77777777" w:rsidR="00237663" w:rsidRPr="00237663" w:rsidRDefault="00237663" w:rsidP="00237663">
            <w:pPr>
              <w:jc w:val="center"/>
              <w:rPr>
                <w:rFonts w:ascii="Times New Roman" w:eastAsia="Times New Roman" w:hAnsi="Times New Roman"/>
              </w:rPr>
            </w:pPr>
          </w:p>
        </w:tc>
        <w:tc>
          <w:tcPr>
            <w:tcW w:w="505" w:type="dxa"/>
            <w:vAlign w:val="center"/>
          </w:tcPr>
          <w:p w14:paraId="6B94F0C1" w14:textId="77777777" w:rsidR="00237663" w:rsidRPr="00237663" w:rsidRDefault="00237663" w:rsidP="00237663">
            <w:pPr>
              <w:jc w:val="center"/>
              <w:rPr>
                <w:rFonts w:ascii="Times New Roman" w:eastAsia="Times New Roman" w:hAnsi="Times New Roman"/>
              </w:rPr>
            </w:pPr>
          </w:p>
        </w:tc>
        <w:tc>
          <w:tcPr>
            <w:tcW w:w="502" w:type="dxa"/>
            <w:vAlign w:val="center"/>
          </w:tcPr>
          <w:p w14:paraId="4BE50397" w14:textId="77777777" w:rsidR="00237663" w:rsidRPr="00237663" w:rsidRDefault="00237663" w:rsidP="00237663">
            <w:pPr>
              <w:jc w:val="center"/>
              <w:rPr>
                <w:rFonts w:ascii="Times New Roman" w:eastAsia="Times New Roman" w:hAnsi="Times New Roman"/>
              </w:rPr>
            </w:pPr>
          </w:p>
        </w:tc>
        <w:tc>
          <w:tcPr>
            <w:tcW w:w="486" w:type="dxa"/>
            <w:vAlign w:val="center"/>
          </w:tcPr>
          <w:p w14:paraId="2BC78BDA" w14:textId="77777777" w:rsidR="00237663" w:rsidRPr="00237663" w:rsidRDefault="00237663" w:rsidP="00237663">
            <w:pPr>
              <w:jc w:val="center"/>
              <w:rPr>
                <w:rFonts w:ascii="Times New Roman" w:eastAsia="Times New Roman" w:hAnsi="Times New Roman"/>
              </w:rPr>
            </w:pPr>
          </w:p>
        </w:tc>
        <w:tc>
          <w:tcPr>
            <w:tcW w:w="486" w:type="dxa"/>
            <w:vAlign w:val="center"/>
          </w:tcPr>
          <w:p w14:paraId="214CF56D" w14:textId="77777777" w:rsidR="00237663" w:rsidRPr="00237663" w:rsidRDefault="00237663" w:rsidP="00237663">
            <w:pPr>
              <w:jc w:val="center"/>
              <w:rPr>
                <w:rFonts w:ascii="Times New Roman" w:eastAsia="Times New Roman" w:hAnsi="Times New Roman"/>
              </w:rPr>
            </w:pPr>
          </w:p>
        </w:tc>
        <w:tc>
          <w:tcPr>
            <w:tcW w:w="486" w:type="dxa"/>
            <w:vAlign w:val="center"/>
          </w:tcPr>
          <w:p w14:paraId="2070182A" w14:textId="77777777" w:rsidR="00237663" w:rsidRPr="00237663" w:rsidRDefault="00237663" w:rsidP="00237663">
            <w:pPr>
              <w:jc w:val="center"/>
              <w:rPr>
                <w:rFonts w:ascii="Times New Roman" w:eastAsia="Times New Roman" w:hAnsi="Times New Roman"/>
              </w:rPr>
            </w:pPr>
          </w:p>
        </w:tc>
        <w:tc>
          <w:tcPr>
            <w:tcW w:w="486" w:type="dxa"/>
            <w:vAlign w:val="center"/>
          </w:tcPr>
          <w:p w14:paraId="075BB444" w14:textId="77777777" w:rsidR="00237663" w:rsidRPr="00237663" w:rsidRDefault="00237663" w:rsidP="00237663">
            <w:pPr>
              <w:jc w:val="center"/>
              <w:rPr>
                <w:rFonts w:ascii="Times New Roman" w:eastAsia="Times New Roman" w:hAnsi="Times New Roman"/>
              </w:rPr>
            </w:pPr>
          </w:p>
        </w:tc>
      </w:tr>
      <w:tr w:rsidR="00237663" w:rsidRPr="00237663" w14:paraId="7E95BD9A" w14:textId="77777777" w:rsidTr="001F07FF">
        <w:trPr>
          <w:jc w:val="center"/>
        </w:trPr>
        <w:tc>
          <w:tcPr>
            <w:tcW w:w="279" w:type="dxa"/>
            <w:vMerge/>
            <w:textDirection w:val="btLr"/>
            <w:vAlign w:val="center"/>
          </w:tcPr>
          <w:p w14:paraId="1DF02C18" w14:textId="77777777" w:rsidR="00237663" w:rsidRPr="00237663" w:rsidRDefault="00237663" w:rsidP="00237663">
            <w:pPr>
              <w:ind w:left="113" w:right="113"/>
              <w:jc w:val="center"/>
              <w:rPr>
                <w:rFonts w:ascii="Times New Roman" w:eastAsia="Times New Roman" w:hAnsi="Times New Roman"/>
              </w:rPr>
            </w:pPr>
          </w:p>
        </w:tc>
        <w:tc>
          <w:tcPr>
            <w:tcW w:w="3382" w:type="dxa"/>
          </w:tcPr>
          <w:p w14:paraId="21D85695"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color w:val="000000"/>
              </w:rPr>
              <w:t>1.3 Разработка диаграммы компонентов</w:t>
            </w:r>
          </w:p>
        </w:tc>
        <w:tc>
          <w:tcPr>
            <w:tcW w:w="851" w:type="dxa"/>
          </w:tcPr>
          <w:p w14:paraId="037E5F02"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rPr>
              <w:t>6</w:t>
            </w:r>
          </w:p>
        </w:tc>
        <w:tc>
          <w:tcPr>
            <w:tcW w:w="416" w:type="dxa"/>
            <w:vAlign w:val="center"/>
          </w:tcPr>
          <w:p w14:paraId="220F9124" w14:textId="77777777" w:rsidR="00237663" w:rsidRPr="00237663" w:rsidRDefault="00237663" w:rsidP="00237663">
            <w:pPr>
              <w:jc w:val="center"/>
              <w:rPr>
                <w:rFonts w:ascii="Times New Roman" w:eastAsia="Times New Roman" w:hAnsi="Times New Roman"/>
              </w:rPr>
            </w:pPr>
          </w:p>
        </w:tc>
        <w:tc>
          <w:tcPr>
            <w:tcW w:w="504" w:type="dxa"/>
            <w:vAlign w:val="center"/>
          </w:tcPr>
          <w:p w14:paraId="4A3FDB82" w14:textId="77777777" w:rsidR="00237663" w:rsidRPr="00237663" w:rsidRDefault="00237663" w:rsidP="00237663">
            <w:pPr>
              <w:jc w:val="center"/>
              <w:rPr>
                <w:rFonts w:ascii="Times New Roman" w:eastAsia="Times New Roman" w:hAnsi="Times New Roman"/>
              </w:rPr>
            </w:pPr>
          </w:p>
        </w:tc>
        <w:tc>
          <w:tcPr>
            <w:tcW w:w="504" w:type="dxa"/>
            <w:vAlign w:val="center"/>
          </w:tcPr>
          <w:p w14:paraId="0ED4E45E" w14:textId="77777777" w:rsidR="00237663" w:rsidRPr="00237663" w:rsidRDefault="00237663" w:rsidP="00237663">
            <w:pPr>
              <w:jc w:val="center"/>
              <w:rPr>
                <w:rFonts w:ascii="Times New Roman" w:eastAsia="Times New Roman" w:hAnsi="Times New Roman"/>
              </w:rPr>
            </w:pPr>
          </w:p>
        </w:tc>
        <w:tc>
          <w:tcPr>
            <w:tcW w:w="416" w:type="dxa"/>
            <w:vAlign w:val="center"/>
          </w:tcPr>
          <w:p w14:paraId="1849B155" w14:textId="77777777" w:rsidR="00237663" w:rsidRPr="00237663" w:rsidRDefault="00237663" w:rsidP="00237663">
            <w:pPr>
              <w:jc w:val="center"/>
              <w:rPr>
                <w:rFonts w:ascii="Times New Roman" w:eastAsia="Times New Roman" w:hAnsi="Times New Roman"/>
              </w:rPr>
            </w:pPr>
          </w:p>
        </w:tc>
        <w:tc>
          <w:tcPr>
            <w:tcW w:w="674" w:type="dxa"/>
            <w:shd w:val="clear" w:color="auto" w:fill="70AD47" w:themeFill="accent6"/>
            <w:vAlign w:val="center"/>
          </w:tcPr>
          <w:p w14:paraId="5E24D2C8" w14:textId="77777777" w:rsidR="00237663" w:rsidRPr="00237663" w:rsidRDefault="00237663" w:rsidP="00237663">
            <w:pPr>
              <w:jc w:val="center"/>
              <w:rPr>
                <w:rFonts w:ascii="Times New Roman" w:eastAsia="Times New Roman" w:hAnsi="Times New Roman"/>
              </w:rPr>
            </w:pPr>
          </w:p>
        </w:tc>
        <w:tc>
          <w:tcPr>
            <w:tcW w:w="504" w:type="dxa"/>
            <w:vAlign w:val="center"/>
          </w:tcPr>
          <w:p w14:paraId="45B738BE" w14:textId="77777777" w:rsidR="00237663" w:rsidRPr="00237663" w:rsidRDefault="00237663" w:rsidP="00237663">
            <w:pPr>
              <w:jc w:val="center"/>
              <w:rPr>
                <w:rFonts w:ascii="Times New Roman" w:eastAsia="Times New Roman" w:hAnsi="Times New Roman"/>
              </w:rPr>
            </w:pPr>
          </w:p>
        </w:tc>
        <w:tc>
          <w:tcPr>
            <w:tcW w:w="504" w:type="dxa"/>
            <w:vAlign w:val="center"/>
          </w:tcPr>
          <w:p w14:paraId="2108B50E" w14:textId="77777777" w:rsidR="00237663" w:rsidRPr="00237663" w:rsidRDefault="00237663" w:rsidP="00237663">
            <w:pPr>
              <w:jc w:val="center"/>
              <w:rPr>
                <w:rFonts w:ascii="Times New Roman" w:eastAsia="Times New Roman" w:hAnsi="Times New Roman"/>
              </w:rPr>
            </w:pPr>
          </w:p>
        </w:tc>
        <w:tc>
          <w:tcPr>
            <w:tcW w:w="504" w:type="dxa"/>
            <w:vAlign w:val="center"/>
          </w:tcPr>
          <w:p w14:paraId="6616A05E" w14:textId="77777777" w:rsidR="00237663" w:rsidRPr="00237663" w:rsidRDefault="00237663" w:rsidP="00237663">
            <w:pPr>
              <w:jc w:val="center"/>
              <w:rPr>
                <w:rFonts w:ascii="Times New Roman" w:eastAsia="Times New Roman" w:hAnsi="Times New Roman"/>
              </w:rPr>
            </w:pPr>
          </w:p>
        </w:tc>
        <w:tc>
          <w:tcPr>
            <w:tcW w:w="504" w:type="dxa"/>
            <w:vAlign w:val="center"/>
          </w:tcPr>
          <w:p w14:paraId="0D131E87" w14:textId="77777777" w:rsidR="00237663" w:rsidRPr="00237663" w:rsidRDefault="00237663" w:rsidP="00237663">
            <w:pPr>
              <w:jc w:val="center"/>
              <w:rPr>
                <w:rFonts w:ascii="Times New Roman" w:eastAsia="Times New Roman" w:hAnsi="Times New Roman"/>
              </w:rPr>
            </w:pPr>
          </w:p>
        </w:tc>
        <w:tc>
          <w:tcPr>
            <w:tcW w:w="518" w:type="dxa"/>
            <w:vAlign w:val="center"/>
          </w:tcPr>
          <w:p w14:paraId="3186D57E" w14:textId="77777777" w:rsidR="00237663" w:rsidRPr="00237663" w:rsidRDefault="00237663" w:rsidP="00237663">
            <w:pPr>
              <w:jc w:val="center"/>
              <w:rPr>
                <w:rFonts w:ascii="Times New Roman" w:eastAsia="Times New Roman" w:hAnsi="Times New Roman"/>
              </w:rPr>
            </w:pPr>
          </w:p>
        </w:tc>
        <w:tc>
          <w:tcPr>
            <w:tcW w:w="516" w:type="dxa"/>
            <w:vAlign w:val="center"/>
          </w:tcPr>
          <w:p w14:paraId="1CB9224F" w14:textId="77777777" w:rsidR="00237663" w:rsidRPr="00237663" w:rsidRDefault="00237663" w:rsidP="00237663">
            <w:pPr>
              <w:jc w:val="center"/>
              <w:rPr>
                <w:rFonts w:ascii="Times New Roman" w:eastAsia="Times New Roman" w:hAnsi="Times New Roman"/>
              </w:rPr>
            </w:pPr>
          </w:p>
        </w:tc>
        <w:tc>
          <w:tcPr>
            <w:tcW w:w="514" w:type="dxa"/>
            <w:vAlign w:val="center"/>
          </w:tcPr>
          <w:p w14:paraId="0565FAE2" w14:textId="77777777" w:rsidR="00237663" w:rsidRPr="00237663" w:rsidRDefault="00237663" w:rsidP="00237663">
            <w:pPr>
              <w:jc w:val="center"/>
              <w:rPr>
                <w:rFonts w:ascii="Times New Roman" w:eastAsia="Times New Roman" w:hAnsi="Times New Roman"/>
              </w:rPr>
            </w:pPr>
          </w:p>
        </w:tc>
        <w:tc>
          <w:tcPr>
            <w:tcW w:w="511" w:type="dxa"/>
            <w:vAlign w:val="center"/>
          </w:tcPr>
          <w:p w14:paraId="34565CD6" w14:textId="77777777" w:rsidR="00237663" w:rsidRPr="00237663" w:rsidRDefault="00237663" w:rsidP="00237663">
            <w:pPr>
              <w:jc w:val="center"/>
              <w:rPr>
                <w:rFonts w:ascii="Times New Roman" w:eastAsia="Times New Roman" w:hAnsi="Times New Roman"/>
              </w:rPr>
            </w:pPr>
          </w:p>
        </w:tc>
        <w:tc>
          <w:tcPr>
            <w:tcW w:w="508" w:type="dxa"/>
            <w:vAlign w:val="center"/>
          </w:tcPr>
          <w:p w14:paraId="70344213" w14:textId="77777777" w:rsidR="00237663" w:rsidRPr="00237663" w:rsidRDefault="00237663" w:rsidP="00237663">
            <w:pPr>
              <w:jc w:val="center"/>
              <w:rPr>
                <w:rFonts w:ascii="Times New Roman" w:eastAsia="Times New Roman" w:hAnsi="Times New Roman"/>
              </w:rPr>
            </w:pPr>
          </w:p>
        </w:tc>
        <w:tc>
          <w:tcPr>
            <w:tcW w:w="505" w:type="dxa"/>
            <w:vAlign w:val="center"/>
          </w:tcPr>
          <w:p w14:paraId="1FD7C5EB" w14:textId="77777777" w:rsidR="00237663" w:rsidRPr="00237663" w:rsidRDefault="00237663" w:rsidP="00237663">
            <w:pPr>
              <w:jc w:val="center"/>
              <w:rPr>
                <w:rFonts w:ascii="Times New Roman" w:eastAsia="Times New Roman" w:hAnsi="Times New Roman"/>
              </w:rPr>
            </w:pPr>
          </w:p>
        </w:tc>
        <w:tc>
          <w:tcPr>
            <w:tcW w:w="502" w:type="dxa"/>
            <w:vAlign w:val="center"/>
          </w:tcPr>
          <w:p w14:paraId="33D09B51" w14:textId="77777777" w:rsidR="00237663" w:rsidRPr="00237663" w:rsidRDefault="00237663" w:rsidP="00237663">
            <w:pPr>
              <w:jc w:val="center"/>
              <w:rPr>
                <w:rFonts w:ascii="Times New Roman" w:eastAsia="Times New Roman" w:hAnsi="Times New Roman"/>
              </w:rPr>
            </w:pPr>
          </w:p>
        </w:tc>
        <w:tc>
          <w:tcPr>
            <w:tcW w:w="486" w:type="dxa"/>
            <w:vAlign w:val="center"/>
          </w:tcPr>
          <w:p w14:paraId="64E34F2F" w14:textId="77777777" w:rsidR="00237663" w:rsidRPr="00237663" w:rsidRDefault="00237663" w:rsidP="00237663">
            <w:pPr>
              <w:jc w:val="center"/>
              <w:rPr>
                <w:rFonts w:ascii="Times New Roman" w:eastAsia="Times New Roman" w:hAnsi="Times New Roman"/>
              </w:rPr>
            </w:pPr>
          </w:p>
        </w:tc>
        <w:tc>
          <w:tcPr>
            <w:tcW w:w="486" w:type="dxa"/>
            <w:vAlign w:val="center"/>
          </w:tcPr>
          <w:p w14:paraId="7F61B954" w14:textId="77777777" w:rsidR="00237663" w:rsidRPr="00237663" w:rsidRDefault="00237663" w:rsidP="00237663">
            <w:pPr>
              <w:jc w:val="center"/>
              <w:rPr>
                <w:rFonts w:ascii="Times New Roman" w:eastAsia="Times New Roman" w:hAnsi="Times New Roman"/>
              </w:rPr>
            </w:pPr>
          </w:p>
        </w:tc>
        <w:tc>
          <w:tcPr>
            <w:tcW w:w="486" w:type="dxa"/>
            <w:vAlign w:val="center"/>
          </w:tcPr>
          <w:p w14:paraId="630FC400" w14:textId="77777777" w:rsidR="00237663" w:rsidRPr="00237663" w:rsidRDefault="00237663" w:rsidP="00237663">
            <w:pPr>
              <w:jc w:val="center"/>
              <w:rPr>
                <w:rFonts w:ascii="Times New Roman" w:eastAsia="Times New Roman" w:hAnsi="Times New Roman"/>
              </w:rPr>
            </w:pPr>
          </w:p>
        </w:tc>
        <w:tc>
          <w:tcPr>
            <w:tcW w:w="486" w:type="dxa"/>
            <w:vAlign w:val="center"/>
          </w:tcPr>
          <w:p w14:paraId="6EDF10D5" w14:textId="77777777" w:rsidR="00237663" w:rsidRPr="00237663" w:rsidRDefault="00237663" w:rsidP="00237663">
            <w:pPr>
              <w:jc w:val="center"/>
              <w:rPr>
                <w:rFonts w:ascii="Times New Roman" w:eastAsia="Times New Roman" w:hAnsi="Times New Roman"/>
              </w:rPr>
            </w:pPr>
          </w:p>
        </w:tc>
      </w:tr>
      <w:tr w:rsidR="00237663" w:rsidRPr="00237663" w14:paraId="7EC21930" w14:textId="77777777" w:rsidTr="001F07FF">
        <w:trPr>
          <w:jc w:val="center"/>
        </w:trPr>
        <w:tc>
          <w:tcPr>
            <w:tcW w:w="279" w:type="dxa"/>
            <w:vMerge/>
            <w:textDirection w:val="btLr"/>
            <w:vAlign w:val="center"/>
          </w:tcPr>
          <w:p w14:paraId="5197B175" w14:textId="77777777" w:rsidR="00237663" w:rsidRPr="00237663" w:rsidRDefault="00237663" w:rsidP="00237663">
            <w:pPr>
              <w:ind w:left="113" w:right="113"/>
              <w:jc w:val="center"/>
              <w:rPr>
                <w:rFonts w:ascii="Times New Roman" w:eastAsia="Times New Roman" w:hAnsi="Times New Roman"/>
              </w:rPr>
            </w:pPr>
          </w:p>
        </w:tc>
        <w:tc>
          <w:tcPr>
            <w:tcW w:w="3382" w:type="dxa"/>
          </w:tcPr>
          <w:p w14:paraId="437FC0BA"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color w:val="000000"/>
              </w:rPr>
              <w:t>1.4 Разработка диаграммы классов</w:t>
            </w:r>
          </w:p>
        </w:tc>
        <w:tc>
          <w:tcPr>
            <w:tcW w:w="851" w:type="dxa"/>
          </w:tcPr>
          <w:p w14:paraId="171176A4"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rPr>
              <w:t>12</w:t>
            </w:r>
          </w:p>
        </w:tc>
        <w:tc>
          <w:tcPr>
            <w:tcW w:w="416" w:type="dxa"/>
            <w:vAlign w:val="center"/>
          </w:tcPr>
          <w:p w14:paraId="1401279B" w14:textId="77777777" w:rsidR="00237663" w:rsidRPr="00237663" w:rsidRDefault="00237663" w:rsidP="00237663">
            <w:pPr>
              <w:jc w:val="center"/>
              <w:rPr>
                <w:rFonts w:ascii="Times New Roman" w:eastAsia="Times New Roman" w:hAnsi="Times New Roman"/>
              </w:rPr>
            </w:pPr>
          </w:p>
        </w:tc>
        <w:tc>
          <w:tcPr>
            <w:tcW w:w="504" w:type="dxa"/>
            <w:vAlign w:val="center"/>
          </w:tcPr>
          <w:p w14:paraId="0B59175D" w14:textId="77777777" w:rsidR="00237663" w:rsidRPr="00237663" w:rsidRDefault="00237663" w:rsidP="00237663">
            <w:pPr>
              <w:jc w:val="center"/>
              <w:rPr>
                <w:rFonts w:ascii="Times New Roman" w:eastAsia="Times New Roman" w:hAnsi="Times New Roman"/>
              </w:rPr>
            </w:pPr>
          </w:p>
        </w:tc>
        <w:tc>
          <w:tcPr>
            <w:tcW w:w="504" w:type="dxa"/>
            <w:vAlign w:val="center"/>
          </w:tcPr>
          <w:p w14:paraId="73E20B25" w14:textId="77777777" w:rsidR="00237663" w:rsidRPr="00237663" w:rsidRDefault="00237663" w:rsidP="00237663">
            <w:pPr>
              <w:jc w:val="center"/>
              <w:rPr>
                <w:rFonts w:ascii="Times New Roman" w:eastAsia="Times New Roman" w:hAnsi="Times New Roman"/>
              </w:rPr>
            </w:pPr>
          </w:p>
        </w:tc>
        <w:tc>
          <w:tcPr>
            <w:tcW w:w="416" w:type="dxa"/>
            <w:vAlign w:val="center"/>
          </w:tcPr>
          <w:p w14:paraId="41D28BC5" w14:textId="77777777" w:rsidR="00237663" w:rsidRPr="00237663" w:rsidRDefault="00237663" w:rsidP="00237663">
            <w:pPr>
              <w:jc w:val="center"/>
              <w:rPr>
                <w:rFonts w:ascii="Times New Roman" w:eastAsia="Times New Roman" w:hAnsi="Times New Roman"/>
              </w:rPr>
            </w:pPr>
          </w:p>
        </w:tc>
        <w:tc>
          <w:tcPr>
            <w:tcW w:w="674" w:type="dxa"/>
            <w:vAlign w:val="center"/>
          </w:tcPr>
          <w:p w14:paraId="4548CBD3" w14:textId="77777777" w:rsidR="00237663" w:rsidRPr="00237663" w:rsidRDefault="00237663" w:rsidP="00237663">
            <w:pPr>
              <w:jc w:val="center"/>
              <w:rPr>
                <w:rFonts w:ascii="Times New Roman" w:eastAsia="Times New Roman" w:hAnsi="Times New Roman"/>
              </w:rPr>
            </w:pPr>
          </w:p>
        </w:tc>
        <w:tc>
          <w:tcPr>
            <w:tcW w:w="504" w:type="dxa"/>
            <w:shd w:val="clear" w:color="auto" w:fill="70AD47" w:themeFill="accent6"/>
            <w:vAlign w:val="center"/>
          </w:tcPr>
          <w:p w14:paraId="14C02D87" w14:textId="77777777" w:rsidR="00237663" w:rsidRPr="00237663" w:rsidRDefault="00237663" w:rsidP="00237663">
            <w:pPr>
              <w:jc w:val="center"/>
              <w:rPr>
                <w:rFonts w:ascii="Times New Roman" w:eastAsia="Times New Roman" w:hAnsi="Times New Roman"/>
              </w:rPr>
            </w:pPr>
          </w:p>
        </w:tc>
        <w:tc>
          <w:tcPr>
            <w:tcW w:w="504" w:type="dxa"/>
            <w:shd w:val="clear" w:color="auto" w:fill="70AD47" w:themeFill="accent6"/>
            <w:vAlign w:val="center"/>
          </w:tcPr>
          <w:p w14:paraId="2B9F5FA6" w14:textId="77777777" w:rsidR="00237663" w:rsidRPr="00237663" w:rsidRDefault="00237663" w:rsidP="00237663">
            <w:pPr>
              <w:jc w:val="center"/>
              <w:rPr>
                <w:rFonts w:ascii="Times New Roman" w:eastAsia="Times New Roman" w:hAnsi="Times New Roman"/>
              </w:rPr>
            </w:pPr>
          </w:p>
        </w:tc>
        <w:tc>
          <w:tcPr>
            <w:tcW w:w="504" w:type="dxa"/>
            <w:vAlign w:val="center"/>
          </w:tcPr>
          <w:p w14:paraId="1C252159" w14:textId="77777777" w:rsidR="00237663" w:rsidRPr="00237663" w:rsidRDefault="00237663" w:rsidP="00237663">
            <w:pPr>
              <w:jc w:val="center"/>
              <w:rPr>
                <w:rFonts w:ascii="Times New Roman" w:eastAsia="Times New Roman" w:hAnsi="Times New Roman"/>
              </w:rPr>
            </w:pPr>
          </w:p>
        </w:tc>
        <w:tc>
          <w:tcPr>
            <w:tcW w:w="504" w:type="dxa"/>
            <w:vAlign w:val="center"/>
          </w:tcPr>
          <w:p w14:paraId="577D1618" w14:textId="77777777" w:rsidR="00237663" w:rsidRPr="00237663" w:rsidRDefault="00237663" w:rsidP="00237663">
            <w:pPr>
              <w:jc w:val="center"/>
              <w:rPr>
                <w:rFonts w:ascii="Times New Roman" w:eastAsia="Times New Roman" w:hAnsi="Times New Roman"/>
              </w:rPr>
            </w:pPr>
          </w:p>
        </w:tc>
        <w:tc>
          <w:tcPr>
            <w:tcW w:w="518" w:type="dxa"/>
            <w:vAlign w:val="center"/>
          </w:tcPr>
          <w:p w14:paraId="74C56A7C" w14:textId="77777777" w:rsidR="00237663" w:rsidRPr="00237663" w:rsidRDefault="00237663" w:rsidP="00237663">
            <w:pPr>
              <w:jc w:val="center"/>
              <w:rPr>
                <w:rFonts w:ascii="Times New Roman" w:eastAsia="Times New Roman" w:hAnsi="Times New Roman"/>
              </w:rPr>
            </w:pPr>
          </w:p>
        </w:tc>
        <w:tc>
          <w:tcPr>
            <w:tcW w:w="516" w:type="dxa"/>
            <w:vAlign w:val="center"/>
          </w:tcPr>
          <w:p w14:paraId="54931A18" w14:textId="77777777" w:rsidR="00237663" w:rsidRPr="00237663" w:rsidRDefault="00237663" w:rsidP="00237663">
            <w:pPr>
              <w:jc w:val="center"/>
              <w:rPr>
                <w:rFonts w:ascii="Times New Roman" w:eastAsia="Times New Roman" w:hAnsi="Times New Roman"/>
              </w:rPr>
            </w:pPr>
          </w:p>
        </w:tc>
        <w:tc>
          <w:tcPr>
            <w:tcW w:w="514" w:type="dxa"/>
            <w:vAlign w:val="center"/>
          </w:tcPr>
          <w:p w14:paraId="2A5CFF16" w14:textId="77777777" w:rsidR="00237663" w:rsidRPr="00237663" w:rsidRDefault="00237663" w:rsidP="00237663">
            <w:pPr>
              <w:jc w:val="center"/>
              <w:rPr>
                <w:rFonts w:ascii="Times New Roman" w:eastAsia="Times New Roman" w:hAnsi="Times New Roman"/>
              </w:rPr>
            </w:pPr>
          </w:p>
        </w:tc>
        <w:tc>
          <w:tcPr>
            <w:tcW w:w="511" w:type="dxa"/>
            <w:vAlign w:val="center"/>
          </w:tcPr>
          <w:p w14:paraId="4CB2A5D7" w14:textId="77777777" w:rsidR="00237663" w:rsidRPr="00237663" w:rsidRDefault="00237663" w:rsidP="00237663">
            <w:pPr>
              <w:jc w:val="center"/>
              <w:rPr>
                <w:rFonts w:ascii="Times New Roman" w:eastAsia="Times New Roman" w:hAnsi="Times New Roman"/>
              </w:rPr>
            </w:pPr>
          </w:p>
        </w:tc>
        <w:tc>
          <w:tcPr>
            <w:tcW w:w="508" w:type="dxa"/>
            <w:vAlign w:val="center"/>
          </w:tcPr>
          <w:p w14:paraId="7C910171" w14:textId="77777777" w:rsidR="00237663" w:rsidRPr="00237663" w:rsidRDefault="00237663" w:rsidP="00237663">
            <w:pPr>
              <w:jc w:val="center"/>
              <w:rPr>
                <w:rFonts w:ascii="Times New Roman" w:eastAsia="Times New Roman" w:hAnsi="Times New Roman"/>
              </w:rPr>
            </w:pPr>
          </w:p>
        </w:tc>
        <w:tc>
          <w:tcPr>
            <w:tcW w:w="505" w:type="dxa"/>
            <w:vAlign w:val="center"/>
          </w:tcPr>
          <w:p w14:paraId="61F1522C" w14:textId="77777777" w:rsidR="00237663" w:rsidRPr="00237663" w:rsidRDefault="00237663" w:rsidP="00237663">
            <w:pPr>
              <w:jc w:val="center"/>
              <w:rPr>
                <w:rFonts w:ascii="Times New Roman" w:eastAsia="Times New Roman" w:hAnsi="Times New Roman"/>
              </w:rPr>
            </w:pPr>
          </w:p>
        </w:tc>
        <w:tc>
          <w:tcPr>
            <w:tcW w:w="502" w:type="dxa"/>
            <w:vAlign w:val="center"/>
          </w:tcPr>
          <w:p w14:paraId="01EA4139" w14:textId="77777777" w:rsidR="00237663" w:rsidRPr="00237663" w:rsidRDefault="00237663" w:rsidP="00237663">
            <w:pPr>
              <w:jc w:val="center"/>
              <w:rPr>
                <w:rFonts w:ascii="Times New Roman" w:eastAsia="Times New Roman" w:hAnsi="Times New Roman"/>
              </w:rPr>
            </w:pPr>
          </w:p>
        </w:tc>
        <w:tc>
          <w:tcPr>
            <w:tcW w:w="486" w:type="dxa"/>
            <w:vAlign w:val="center"/>
          </w:tcPr>
          <w:p w14:paraId="12D4D604" w14:textId="77777777" w:rsidR="00237663" w:rsidRPr="00237663" w:rsidRDefault="00237663" w:rsidP="00237663">
            <w:pPr>
              <w:jc w:val="center"/>
              <w:rPr>
                <w:rFonts w:ascii="Times New Roman" w:eastAsia="Times New Roman" w:hAnsi="Times New Roman"/>
              </w:rPr>
            </w:pPr>
          </w:p>
        </w:tc>
        <w:tc>
          <w:tcPr>
            <w:tcW w:w="486" w:type="dxa"/>
            <w:vAlign w:val="center"/>
          </w:tcPr>
          <w:p w14:paraId="0A2314AD" w14:textId="77777777" w:rsidR="00237663" w:rsidRPr="00237663" w:rsidRDefault="00237663" w:rsidP="00237663">
            <w:pPr>
              <w:jc w:val="center"/>
              <w:rPr>
                <w:rFonts w:ascii="Times New Roman" w:eastAsia="Times New Roman" w:hAnsi="Times New Roman"/>
              </w:rPr>
            </w:pPr>
          </w:p>
        </w:tc>
        <w:tc>
          <w:tcPr>
            <w:tcW w:w="486" w:type="dxa"/>
            <w:vAlign w:val="center"/>
          </w:tcPr>
          <w:p w14:paraId="7EDCE452" w14:textId="77777777" w:rsidR="00237663" w:rsidRPr="00237663" w:rsidRDefault="00237663" w:rsidP="00237663">
            <w:pPr>
              <w:jc w:val="center"/>
              <w:rPr>
                <w:rFonts w:ascii="Times New Roman" w:eastAsia="Times New Roman" w:hAnsi="Times New Roman"/>
              </w:rPr>
            </w:pPr>
          </w:p>
        </w:tc>
        <w:tc>
          <w:tcPr>
            <w:tcW w:w="486" w:type="dxa"/>
            <w:vAlign w:val="center"/>
          </w:tcPr>
          <w:p w14:paraId="7B3015D2" w14:textId="77777777" w:rsidR="00237663" w:rsidRPr="00237663" w:rsidRDefault="00237663" w:rsidP="00237663">
            <w:pPr>
              <w:jc w:val="center"/>
              <w:rPr>
                <w:rFonts w:ascii="Times New Roman" w:eastAsia="Times New Roman" w:hAnsi="Times New Roman"/>
              </w:rPr>
            </w:pPr>
          </w:p>
        </w:tc>
      </w:tr>
      <w:tr w:rsidR="00237663" w:rsidRPr="00237663" w14:paraId="6A1E3E6B" w14:textId="77777777" w:rsidTr="001F07FF">
        <w:trPr>
          <w:jc w:val="center"/>
        </w:trPr>
        <w:tc>
          <w:tcPr>
            <w:tcW w:w="279" w:type="dxa"/>
            <w:vMerge w:val="restart"/>
            <w:textDirection w:val="btLr"/>
            <w:vAlign w:val="center"/>
          </w:tcPr>
          <w:p w14:paraId="774D4909" w14:textId="77777777" w:rsidR="00237663" w:rsidRPr="00237663" w:rsidRDefault="00237663" w:rsidP="00237663">
            <w:pPr>
              <w:ind w:left="113" w:right="113"/>
              <w:jc w:val="center"/>
              <w:rPr>
                <w:rFonts w:ascii="Times New Roman" w:eastAsia="Times New Roman" w:hAnsi="Times New Roman"/>
              </w:rPr>
            </w:pPr>
            <w:r w:rsidRPr="00237663">
              <w:rPr>
                <w:rFonts w:ascii="Times New Roman" w:eastAsia="Times New Roman" w:hAnsi="Times New Roman"/>
                <w:b/>
                <w:bCs/>
                <w:color w:val="000000"/>
              </w:rPr>
              <w:t xml:space="preserve">2 этап. </w:t>
            </w:r>
            <w:r w:rsidRPr="00237663">
              <w:rPr>
                <w:rFonts w:ascii="Times New Roman" w:eastAsia="Times New Roman" w:hAnsi="Times New Roman"/>
                <w:color w:val="000000"/>
              </w:rPr>
              <w:t>Разработка ПО</w:t>
            </w:r>
          </w:p>
        </w:tc>
        <w:tc>
          <w:tcPr>
            <w:tcW w:w="3382" w:type="dxa"/>
          </w:tcPr>
          <w:p w14:paraId="6AF7CF2F"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color w:val="000000"/>
              </w:rPr>
              <w:t>2.1 Разработка серверной части ПО</w:t>
            </w:r>
          </w:p>
        </w:tc>
        <w:tc>
          <w:tcPr>
            <w:tcW w:w="851" w:type="dxa"/>
          </w:tcPr>
          <w:p w14:paraId="3FD43416"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rPr>
              <w:t>35</w:t>
            </w:r>
          </w:p>
        </w:tc>
        <w:tc>
          <w:tcPr>
            <w:tcW w:w="416" w:type="dxa"/>
            <w:vAlign w:val="center"/>
          </w:tcPr>
          <w:p w14:paraId="4ADF0D21" w14:textId="77777777" w:rsidR="00237663" w:rsidRPr="00237663" w:rsidRDefault="00237663" w:rsidP="00237663">
            <w:pPr>
              <w:jc w:val="center"/>
              <w:rPr>
                <w:rFonts w:ascii="Times New Roman" w:eastAsia="Times New Roman" w:hAnsi="Times New Roman"/>
              </w:rPr>
            </w:pPr>
          </w:p>
        </w:tc>
        <w:tc>
          <w:tcPr>
            <w:tcW w:w="504" w:type="dxa"/>
            <w:vAlign w:val="center"/>
          </w:tcPr>
          <w:p w14:paraId="6A077C5C" w14:textId="77777777" w:rsidR="00237663" w:rsidRPr="00237663" w:rsidRDefault="00237663" w:rsidP="00237663">
            <w:pPr>
              <w:jc w:val="center"/>
              <w:rPr>
                <w:rFonts w:ascii="Times New Roman" w:eastAsia="Times New Roman" w:hAnsi="Times New Roman"/>
              </w:rPr>
            </w:pPr>
          </w:p>
        </w:tc>
        <w:tc>
          <w:tcPr>
            <w:tcW w:w="504" w:type="dxa"/>
            <w:vAlign w:val="center"/>
          </w:tcPr>
          <w:p w14:paraId="3C3AB94D" w14:textId="77777777" w:rsidR="00237663" w:rsidRPr="00237663" w:rsidRDefault="00237663" w:rsidP="00237663">
            <w:pPr>
              <w:jc w:val="center"/>
              <w:rPr>
                <w:rFonts w:ascii="Times New Roman" w:eastAsia="Times New Roman" w:hAnsi="Times New Roman"/>
              </w:rPr>
            </w:pPr>
          </w:p>
        </w:tc>
        <w:tc>
          <w:tcPr>
            <w:tcW w:w="416" w:type="dxa"/>
            <w:vAlign w:val="center"/>
          </w:tcPr>
          <w:p w14:paraId="33E39DAF" w14:textId="77777777" w:rsidR="00237663" w:rsidRPr="00237663" w:rsidRDefault="00237663" w:rsidP="00237663">
            <w:pPr>
              <w:jc w:val="center"/>
              <w:rPr>
                <w:rFonts w:ascii="Times New Roman" w:eastAsia="Times New Roman" w:hAnsi="Times New Roman"/>
              </w:rPr>
            </w:pPr>
          </w:p>
        </w:tc>
        <w:tc>
          <w:tcPr>
            <w:tcW w:w="674" w:type="dxa"/>
            <w:vAlign w:val="center"/>
          </w:tcPr>
          <w:p w14:paraId="3E250CD4" w14:textId="77777777" w:rsidR="00237663" w:rsidRPr="00237663" w:rsidRDefault="00237663" w:rsidP="00237663">
            <w:pPr>
              <w:jc w:val="center"/>
              <w:rPr>
                <w:rFonts w:ascii="Times New Roman" w:eastAsia="Times New Roman" w:hAnsi="Times New Roman"/>
              </w:rPr>
            </w:pPr>
          </w:p>
        </w:tc>
        <w:tc>
          <w:tcPr>
            <w:tcW w:w="504" w:type="dxa"/>
            <w:vAlign w:val="center"/>
          </w:tcPr>
          <w:p w14:paraId="2E69FB15" w14:textId="77777777" w:rsidR="00237663" w:rsidRPr="00237663" w:rsidRDefault="00237663" w:rsidP="00237663">
            <w:pPr>
              <w:jc w:val="center"/>
              <w:rPr>
                <w:rFonts w:ascii="Times New Roman" w:eastAsia="Times New Roman" w:hAnsi="Times New Roman"/>
              </w:rPr>
            </w:pPr>
          </w:p>
        </w:tc>
        <w:tc>
          <w:tcPr>
            <w:tcW w:w="504" w:type="dxa"/>
            <w:vAlign w:val="center"/>
          </w:tcPr>
          <w:p w14:paraId="32D214D8" w14:textId="77777777" w:rsidR="00237663" w:rsidRPr="00237663" w:rsidRDefault="00237663" w:rsidP="00237663">
            <w:pPr>
              <w:jc w:val="center"/>
              <w:rPr>
                <w:rFonts w:ascii="Times New Roman" w:eastAsia="Times New Roman" w:hAnsi="Times New Roman"/>
              </w:rPr>
            </w:pPr>
          </w:p>
        </w:tc>
        <w:tc>
          <w:tcPr>
            <w:tcW w:w="504" w:type="dxa"/>
            <w:shd w:val="clear" w:color="auto" w:fill="70AD47" w:themeFill="accent6"/>
            <w:vAlign w:val="center"/>
          </w:tcPr>
          <w:p w14:paraId="40766F7F" w14:textId="77777777" w:rsidR="00237663" w:rsidRPr="00237663" w:rsidRDefault="00237663" w:rsidP="00237663">
            <w:pPr>
              <w:jc w:val="center"/>
              <w:rPr>
                <w:rFonts w:ascii="Times New Roman" w:eastAsia="Times New Roman" w:hAnsi="Times New Roman"/>
              </w:rPr>
            </w:pPr>
          </w:p>
        </w:tc>
        <w:tc>
          <w:tcPr>
            <w:tcW w:w="504" w:type="dxa"/>
            <w:shd w:val="clear" w:color="auto" w:fill="70AD47" w:themeFill="accent6"/>
            <w:vAlign w:val="center"/>
          </w:tcPr>
          <w:p w14:paraId="1AA02A7D" w14:textId="77777777" w:rsidR="00237663" w:rsidRPr="00237663" w:rsidRDefault="00237663" w:rsidP="00237663">
            <w:pPr>
              <w:jc w:val="center"/>
              <w:rPr>
                <w:rFonts w:ascii="Times New Roman" w:eastAsia="Times New Roman" w:hAnsi="Times New Roman"/>
              </w:rPr>
            </w:pPr>
          </w:p>
        </w:tc>
        <w:tc>
          <w:tcPr>
            <w:tcW w:w="518" w:type="dxa"/>
            <w:shd w:val="clear" w:color="auto" w:fill="70AD47" w:themeFill="accent6"/>
            <w:vAlign w:val="center"/>
          </w:tcPr>
          <w:p w14:paraId="0D8ABE9A" w14:textId="77777777" w:rsidR="00237663" w:rsidRPr="00237663" w:rsidRDefault="00237663" w:rsidP="00237663">
            <w:pPr>
              <w:jc w:val="center"/>
              <w:rPr>
                <w:rFonts w:ascii="Times New Roman" w:eastAsia="Times New Roman" w:hAnsi="Times New Roman"/>
              </w:rPr>
            </w:pPr>
          </w:p>
        </w:tc>
        <w:tc>
          <w:tcPr>
            <w:tcW w:w="516" w:type="dxa"/>
            <w:shd w:val="clear" w:color="auto" w:fill="70AD47" w:themeFill="accent6"/>
            <w:vAlign w:val="center"/>
          </w:tcPr>
          <w:p w14:paraId="1EBECE79" w14:textId="77777777" w:rsidR="00237663" w:rsidRPr="00237663" w:rsidRDefault="00237663" w:rsidP="00237663">
            <w:pPr>
              <w:jc w:val="center"/>
              <w:rPr>
                <w:rFonts w:ascii="Times New Roman" w:eastAsia="Times New Roman" w:hAnsi="Times New Roman"/>
              </w:rPr>
            </w:pPr>
          </w:p>
        </w:tc>
        <w:tc>
          <w:tcPr>
            <w:tcW w:w="514" w:type="dxa"/>
            <w:shd w:val="clear" w:color="auto" w:fill="70AD47" w:themeFill="accent6"/>
            <w:vAlign w:val="center"/>
          </w:tcPr>
          <w:p w14:paraId="1903B819" w14:textId="77777777" w:rsidR="00237663" w:rsidRPr="00237663" w:rsidRDefault="00237663" w:rsidP="00237663">
            <w:pPr>
              <w:jc w:val="center"/>
              <w:rPr>
                <w:rFonts w:ascii="Times New Roman" w:eastAsia="Times New Roman" w:hAnsi="Times New Roman"/>
              </w:rPr>
            </w:pPr>
          </w:p>
        </w:tc>
        <w:tc>
          <w:tcPr>
            <w:tcW w:w="511" w:type="dxa"/>
            <w:vAlign w:val="center"/>
          </w:tcPr>
          <w:p w14:paraId="3EBA5D24" w14:textId="77777777" w:rsidR="00237663" w:rsidRPr="00237663" w:rsidRDefault="00237663" w:rsidP="00237663">
            <w:pPr>
              <w:jc w:val="center"/>
              <w:rPr>
                <w:rFonts w:ascii="Times New Roman" w:eastAsia="Times New Roman" w:hAnsi="Times New Roman"/>
              </w:rPr>
            </w:pPr>
          </w:p>
        </w:tc>
        <w:tc>
          <w:tcPr>
            <w:tcW w:w="508" w:type="dxa"/>
            <w:vAlign w:val="center"/>
          </w:tcPr>
          <w:p w14:paraId="0E94018D" w14:textId="77777777" w:rsidR="00237663" w:rsidRPr="00237663" w:rsidRDefault="00237663" w:rsidP="00237663">
            <w:pPr>
              <w:jc w:val="center"/>
              <w:rPr>
                <w:rFonts w:ascii="Times New Roman" w:eastAsia="Times New Roman" w:hAnsi="Times New Roman"/>
              </w:rPr>
            </w:pPr>
          </w:p>
        </w:tc>
        <w:tc>
          <w:tcPr>
            <w:tcW w:w="505" w:type="dxa"/>
            <w:vAlign w:val="center"/>
          </w:tcPr>
          <w:p w14:paraId="5F0C3F09" w14:textId="77777777" w:rsidR="00237663" w:rsidRPr="00237663" w:rsidRDefault="00237663" w:rsidP="00237663">
            <w:pPr>
              <w:jc w:val="center"/>
              <w:rPr>
                <w:rFonts w:ascii="Times New Roman" w:eastAsia="Times New Roman" w:hAnsi="Times New Roman"/>
              </w:rPr>
            </w:pPr>
          </w:p>
        </w:tc>
        <w:tc>
          <w:tcPr>
            <w:tcW w:w="502" w:type="dxa"/>
            <w:vAlign w:val="center"/>
          </w:tcPr>
          <w:p w14:paraId="73DB1AAD" w14:textId="77777777" w:rsidR="00237663" w:rsidRPr="00237663" w:rsidRDefault="00237663" w:rsidP="00237663">
            <w:pPr>
              <w:jc w:val="center"/>
              <w:rPr>
                <w:rFonts w:ascii="Times New Roman" w:eastAsia="Times New Roman" w:hAnsi="Times New Roman"/>
              </w:rPr>
            </w:pPr>
          </w:p>
        </w:tc>
        <w:tc>
          <w:tcPr>
            <w:tcW w:w="486" w:type="dxa"/>
            <w:vAlign w:val="center"/>
          </w:tcPr>
          <w:p w14:paraId="379B59F5" w14:textId="77777777" w:rsidR="00237663" w:rsidRPr="00237663" w:rsidRDefault="00237663" w:rsidP="00237663">
            <w:pPr>
              <w:jc w:val="center"/>
              <w:rPr>
                <w:rFonts w:ascii="Times New Roman" w:eastAsia="Times New Roman" w:hAnsi="Times New Roman"/>
              </w:rPr>
            </w:pPr>
          </w:p>
        </w:tc>
        <w:tc>
          <w:tcPr>
            <w:tcW w:w="486" w:type="dxa"/>
            <w:vAlign w:val="center"/>
          </w:tcPr>
          <w:p w14:paraId="5DD6D043" w14:textId="77777777" w:rsidR="00237663" w:rsidRPr="00237663" w:rsidRDefault="00237663" w:rsidP="00237663">
            <w:pPr>
              <w:jc w:val="center"/>
              <w:rPr>
                <w:rFonts w:ascii="Times New Roman" w:eastAsia="Times New Roman" w:hAnsi="Times New Roman"/>
              </w:rPr>
            </w:pPr>
          </w:p>
        </w:tc>
        <w:tc>
          <w:tcPr>
            <w:tcW w:w="486" w:type="dxa"/>
            <w:vAlign w:val="center"/>
          </w:tcPr>
          <w:p w14:paraId="15008664" w14:textId="77777777" w:rsidR="00237663" w:rsidRPr="00237663" w:rsidRDefault="00237663" w:rsidP="00237663">
            <w:pPr>
              <w:jc w:val="center"/>
              <w:rPr>
                <w:rFonts w:ascii="Times New Roman" w:eastAsia="Times New Roman" w:hAnsi="Times New Roman"/>
              </w:rPr>
            </w:pPr>
          </w:p>
        </w:tc>
        <w:tc>
          <w:tcPr>
            <w:tcW w:w="486" w:type="dxa"/>
            <w:vAlign w:val="center"/>
          </w:tcPr>
          <w:p w14:paraId="50305AF5" w14:textId="77777777" w:rsidR="00237663" w:rsidRPr="00237663" w:rsidRDefault="00237663" w:rsidP="00237663">
            <w:pPr>
              <w:jc w:val="center"/>
              <w:rPr>
                <w:rFonts w:ascii="Times New Roman" w:eastAsia="Times New Roman" w:hAnsi="Times New Roman"/>
              </w:rPr>
            </w:pPr>
          </w:p>
        </w:tc>
      </w:tr>
      <w:tr w:rsidR="00237663" w:rsidRPr="00237663" w14:paraId="38197015" w14:textId="77777777" w:rsidTr="001F07FF">
        <w:trPr>
          <w:jc w:val="center"/>
        </w:trPr>
        <w:tc>
          <w:tcPr>
            <w:tcW w:w="279" w:type="dxa"/>
            <w:vMerge/>
            <w:textDirection w:val="btLr"/>
            <w:vAlign w:val="center"/>
          </w:tcPr>
          <w:p w14:paraId="254D91C6" w14:textId="77777777" w:rsidR="00237663" w:rsidRPr="00237663" w:rsidRDefault="00237663" w:rsidP="00237663">
            <w:pPr>
              <w:ind w:left="113" w:right="113"/>
              <w:jc w:val="center"/>
              <w:rPr>
                <w:rFonts w:ascii="Times New Roman" w:eastAsia="Times New Roman" w:hAnsi="Times New Roman"/>
              </w:rPr>
            </w:pPr>
          </w:p>
        </w:tc>
        <w:tc>
          <w:tcPr>
            <w:tcW w:w="3382" w:type="dxa"/>
          </w:tcPr>
          <w:p w14:paraId="2BDE18EC"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color w:val="000000"/>
              </w:rPr>
              <w:t>2.2 Разработка пользовательского интерфейса</w:t>
            </w:r>
          </w:p>
        </w:tc>
        <w:tc>
          <w:tcPr>
            <w:tcW w:w="851" w:type="dxa"/>
          </w:tcPr>
          <w:p w14:paraId="026ECDDC"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rPr>
              <w:t>18</w:t>
            </w:r>
          </w:p>
        </w:tc>
        <w:tc>
          <w:tcPr>
            <w:tcW w:w="416" w:type="dxa"/>
            <w:vAlign w:val="center"/>
          </w:tcPr>
          <w:p w14:paraId="6FDC2645" w14:textId="77777777" w:rsidR="00237663" w:rsidRPr="00237663" w:rsidRDefault="00237663" w:rsidP="00237663">
            <w:pPr>
              <w:jc w:val="center"/>
              <w:rPr>
                <w:rFonts w:ascii="Times New Roman" w:eastAsia="Times New Roman" w:hAnsi="Times New Roman"/>
              </w:rPr>
            </w:pPr>
          </w:p>
        </w:tc>
        <w:tc>
          <w:tcPr>
            <w:tcW w:w="504" w:type="dxa"/>
            <w:vAlign w:val="center"/>
          </w:tcPr>
          <w:p w14:paraId="6BB50B7E" w14:textId="77777777" w:rsidR="00237663" w:rsidRPr="00237663" w:rsidRDefault="00237663" w:rsidP="00237663">
            <w:pPr>
              <w:jc w:val="center"/>
              <w:rPr>
                <w:rFonts w:ascii="Times New Roman" w:eastAsia="Times New Roman" w:hAnsi="Times New Roman"/>
              </w:rPr>
            </w:pPr>
          </w:p>
        </w:tc>
        <w:tc>
          <w:tcPr>
            <w:tcW w:w="504" w:type="dxa"/>
            <w:vAlign w:val="center"/>
          </w:tcPr>
          <w:p w14:paraId="1B86DD3B" w14:textId="77777777" w:rsidR="00237663" w:rsidRPr="00237663" w:rsidRDefault="00237663" w:rsidP="00237663">
            <w:pPr>
              <w:jc w:val="center"/>
              <w:rPr>
                <w:rFonts w:ascii="Times New Roman" w:eastAsia="Times New Roman" w:hAnsi="Times New Roman"/>
              </w:rPr>
            </w:pPr>
          </w:p>
        </w:tc>
        <w:tc>
          <w:tcPr>
            <w:tcW w:w="416" w:type="dxa"/>
            <w:vAlign w:val="center"/>
          </w:tcPr>
          <w:p w14:paraId="1FE1EF09" w14:textId="77777777" w:rsidR="00237663" w:rsidRPr="00237663" w:rsidRDefault="00237663" w:rsidP="00237663">
            <w:pPr>
              <w:jc w:val="center"/>
              <w:rPr>
                <w:rFonts w:ascii="Times New Roman" w:eastAsia="Times New Roman" w:hAnsi="Times New Roman"/>
              </w:rPr>
            </w:pPr>
          </w:p>
        </w:tc>
        <w:tc>
          <w:tcPr>
            <w:tcW w:w="674" w:type="dxa"/>
            <w:vAlign w:val="center"/>
          </w:tcPr>
          <w:p w14:paraId="399BF480" w14:textId="77777777" w:rsidR="00237663" w:rsidRPr="00237663" w:rsidRDefault="00237663" w:rsidP="00237663">
            <w:pPr>
              <w:jc w:val="center"/>
              <w:rPr>
                <w:rFonts w:ascii="Times New Roman" w:eastAsia="Times New Roman" w:hAnsi="Times New Roman"/>
              </w:rPr>
            </w:pPr>
          </w:p>
        </w:tc>
        <w:tc>
          <w:tcPr>
            <w:tcW w:w="504" w:type="dxa"/>
            <w:vAlign w:val="center"/>
          </w:tcPr>
          <w:p w14:paraId="2EFFB03D" w14:textId="77777777" w:rsidR="00237663" w:rsidRPr="00237663" w:rsidRDefault="00237663" w:rsidP="00237663">
            <w:pPr>
              <w:jc w:val="center"/>
              <w:rPr>
                <w:rFonts w:ascii="Times New Roman" w:eastAsia="Times New Roman" w:hAnsi="Times New Roman"/>
              </w:rPr>
            </w:pPr>
          </w:p>
        </w:tc>
        <w:tc>
          <w:tcPr>
            <w:tcW w:w="504" w:type="dxa"/>
            <w:vAlign w:val="center"/>
          </w:tcPr>
          <w:p w14:paraId="2218D08E" w14:textId="77777777" w:rsidR="00237663" w:rsidRPr="00237663" w:rsidRDefault="00237663" w:rsidP="00237663">
            <w:pPr>
              <w:jc w:val="center"/>
              <w:rPr>
                <w:rFonts w:ascii="Times New Roman" w:eastAsia="Times New Roman" w:hAnsi="Times New Roman"/>
              </w:rPr>
            </w:pPr>
          </w:p>
        </w:tc>
        <w:tc>
          <w:tcPr>
            <w:tcW w:w="504" w:type="dxa"/>
            <w:vAlign w:val="center"/>
          </w:tcPr>
          <w:p w14:paraId="2D059A80" w14:textId="77777777" w:rsidR="00237663" w:rsidRPr="00237663" w:rsidRDefault="00237663" w:rsidP="00237663">
            <w:pPr>
              <w:jc w:val="center"/>
              <w:rPr>
                <w:rFonts w:ascii="Times New Roman" w:eastAsia="Times New Roman" w:hAnsi="Times New Roman"/>
              </w:rPr>
            </w:pPr>
          </w:p>
        </w:tc>
        <w:tc>
          <w:tcPr>
            <w:tcW w:w="504" w:type="dxa"/>
            <w:vAlign w:val="center"/>
          </w:tcPr>
          <w:p w14:paraId="4B04DBD8" w14:textId="77777777" w:rsidR="00237663" w:rsidRPr="00237663" w:rsidRDefault="00237663" w:rsidP="00237663">
            <w:pPr>
              <w:jc w:val="center"/>
              <w:rPr>
                <w:rFonts w:ascii="Times New Roman" w:eastAsia="Times New Roman" w:hAnsi="Times New Roman"/>
              </w:rPr>
            </w:pPr>
          </w:p>
        </w:tc>
        <w:tc>
          <w:tcPr>
            <w:tcW w:w="518" w:type="dxa"/>
            <w:vAlign w:val="center"/>
          </w:tcPr>
          <w:p w14:paraId="1472C1EA" w14:textId="77777777" w:rsidR="00237663" w:rsidRPr="00237663" w:rsidRDefault="00237663" w:rsidP="00237663">
            <w:pPr>
              <w:jc w:val="center"/>
              <w:rPr>
                <w:rFonts w:ascii="Times New Roman" w:eastAsia="Times New Roman" w:hAnsi="Times New Roman"/>
              </w:rPr>
            </w:pPr>
          </w:p>
        </w:tc>
        <w:tc>
          <w:tcPr>
            <w:tcW w:w="516" w:type="dxa"/>
            <w:vAlign w:val="center"/>
          </w:tcPr>
          <w:p w14:paraId="1185FCB0" w14:textId="77777777" w:rsidR="00237663" w:rsidRPr="00237663" w:rsidRDefault="00237663" w:rsidP="00237663">
            <w:pPr>
              <w:jc w:val="center"/>
              <w:rPr>
                <w:rFonts w:ascii="Times New Roman" w:eastAsia="Times New Roman" w:hAnsi="Times New Roman"/>
              </w:rPr>
            </w:pPr>
          </w:p>
        </w:tc>
        <w:tc>
          <w:tcPr>
            <w:tcW w:w="514" w:type="dxa"/>
            <w:vAlign w:val="center"/>
          </w:tcPr>
          <w:p w14:paraId="5C3B94C6" w14:textId="77777777" w:rsidR="00237663" w:rsidRPr="00237663" w:rsidRDefault="00237663" w:rsidP="00237663">
            <w:pPr>
              <w:jc w:val="center"/>
              <w:rPr>
                <w:rFonts w:ascii="Times New Roman" w:eastAsia="Times New Roman" w:hAnsi="Times New Roman"/>
              </w:rPr>
            </w:pPr>
          </w:p>
        </w:tc>
        <w:tc>
          <w:tcPr>
            <w:tcW w:w="511" w:type="dxa"/>
            <w:shd w:val="clear" w:color="auto" w:fill="70AD47" w:themeFill="accent6"/>
            <w:vAlign w:val="center"/>
          </w:tcPr>
          <w:p w14:paraId="74C7498B" w14:textId="77777777" w:rsidR="00237663" w:rsidRPr="00237663" w:rsidRDefault="00237663" w:rsidP="00237663">
            <w:pPr>
              <w:jc w:val="center"/>
              <w:rPr>
                <w:rFonts w:ascii="Times New Roman" w:eastAsia="Times New Roman" w:hAnsi="Times New Roman"/>
              </w:rPr>
            </w:pPr>
          </w:p>
        </w:tc>
        <w:tc>
          <w:tcPr>
            <w:tcW w:w="508" w:type="dxa"/>
            <w:shd w:val="clear" w:color="auto" w:fill="70AD47" w:themeFill="accent6"/>
            <w:vAlign w:val="center"/>
          </w:tcPr>
          <w:p w14:paraId="1C5D3CA1" w14:textId="77777777" w:rsidR="00237663" w:rsidRPr="00237663" w:rsidRDefault="00237663" w:rsidP="00237663">
            <w:pPr>
              <w:jc w:val="center"/>
              <w:rPr>
                <w:rFonts w:ascii="Times New Roman" w:eastAsia="Times New Roman" w:hAnsi="Times New Roman"/>
              </w:rPr>
            </w:pPr>
          </w:p>
        </w:tc>
        <w:tc>
          <w:tcPr>
            <w:tcW w:w="505" w:type="dxa"/>
            <w:shd w:val="clear" w:color="auto" w:fill="70AD47" w:themeFill="accent6"/>
            <w:vAlign w:val="center"/>
          </w:tcPr>
          <w:p w14:paraId="3FEBABF4" w14:textId="77777777" w:rsidR="00237663" w:rsidRPr="00237663" w:rsidRDefault="00237663" w:rsidP="00237663">
            <w:pPr>
              <w:jc w:val="center"/>
              <w:rPr>
                <w:rFonts w:ascii="Times New Roman" w:eastAsia="Times New Roman" w:hAnsi="Times New Roman"/>
              </w:rPr>
            </w:pPr>
          </w:p>
        </w:tc>
        <w:tc>
          <w:tcPr>
            <w:tcW w:w="502" w:type="dxa"/>
            <w:shd w:val="clear" w:color="auto" w:fill="70AD47" w:themeFill="accent6"/>
            <w:vAlign w:val="center"/>
          </w:tcPr>
          <w:p w14:paraId="4F3083B6" w14:textId="77777777" w:rsidR="00237663" w:rsidRPr="00237663" w:rsidRDefault="00237663" w:rsidP="00237663">
            <w:pPr>
              <w:jc w:val="center"/>
              <w:rPr>
                <w:rFonts w:ascii="Times New Roman" w:eastAsia="Times New Roman" w:hAnsi="Times New Roman"/>
              </w:rPr>
            </w:pPr>
          </w:p>
        </w:tc>
        <w:tc>
          <w:tcPr>
            <w:tcW w:w="486" w:type="dxa"/>
            <w:vAlign w:val="center"/>
          </w:tcPr>
          <w:p w14:paraId="1339AF51" w14:textId="77777777" w:rsidR="00237663" w:rsidRPr="00237663" w:rsidRDefault="00237663" w:rsidP="00237663">
            <w:pPr>
              <w:jc w:val="center"/>
              <w:rPr>
                <w:rFonts w:ascii="Times New Roman" w:eastAsia="Times New Roman" w:hAnsi="Times New Roman"/>
              </w:rPr>
            </w:pPr>
          </w:p>
        </w:tc>
        <w:tc>
          <w:tcPr>
            <w:tcW w:w="486" w:type="dxa"/>
            <w:vAlign w:val="center"/>
          </w:tcPr>
          <w:p w14:paraId="270773DE" w14:textId="77777777" w:rsidR="00237663" w:rsidRPr="00237663" w:rsidRDefault="00237663" w:rsidP="00237663">
            <w:pPr>
              <w:jc w:val="center"/>
              <w:rPr>
                <w:rFonts w:ascii="Times New Roman" w:eastAsia="Times New Roman" w:hAnsi="Times New Roman"/>
              </w:rPr>
            </w:pPr>
          </w:p>
        </w:tc>
        <w:tc>
          <w:tcPr>
            <w:tcW w:w="486" w:type="dxa"/>
            <w:vAlign w:val="center"/>
          </w:tcPr>
          <w:p w14:paraId="63F4E363" w14:textId="77777777" w:rsidR="00237663" w:rsidRPr="00237663" w:rsidRDefault="00237663" w:rsidP="00237663">
            <w:pPr>
              <w:jc w:val="center"/>
              <w:rPr>
                <w:rFonts w:ascii="Times New Roman" w:eastAsia="Times New Roman" w:hAnsi="Times New Roman"/>
              </w:rPr>
            </w:pPr>
          </w:p>
        </w:tc>
        <w:tc>
          <w:tcPr>
            <w:tcW w:w="486" w:type="dxa"/>
            <w:vAlign w:val="center"/>
          </w:tcPr>
          <w:p w14:paraId="44C441B4" w14:textId="77777777" w:rsidR="00237663" w:rsidRPr="00237663" w:rsidRDefault="00237663" w:rsidP="00237663">
            <w:pPr>
              <w:jc w:val="center"/>
              <w:rPr>
                <w:rFonts w:ascii="Times New Roman" w:eastAsia="Times New Roman" w:hAnsi="Times New Roman"/>
              </w:rPr>
            </w:pPr>
          </w:p>
        </w:tc>
      </w:tr>
      <w:tr w:rsidR="00237663" w:rsidRPr="00237663" w14:paraId="1DF7058A" w14:textId="77777777" w:rsidTr="001F07FF">
        <w:trPr>
          <w:jc w:val="center"/>
        </w:trPr>
        <w:tc>
          <w:tcPr>
            <w:tcW w:w="279" w:type="dxa"/>
            <w:vMerge w:val="restart"/>
            <w:textDirection w:val="btLr"/>
            <w:vAlign w:val="center"/>
          </w:tcPr>
          <w:p w14:paraId="42ED995D" w14:textId="77777777" w:rsidR="00237663" w:rsidRPr="00237663" w:rsidRDefault="00237663" w:rsidP="00237663">
            <w:pPr>
              <w:ind w:left="113" w:right="113"/>
              <w:jc w:val="center"/>
              <w:rPr>
                <w:rFonts w:ascii="Times New Roman" w:eastAsia="Times New Roman" w:hAnsi="Times New Roman"/>
              </w:rPr>
            </w:pPr>
            <w:r w:rsidRPr="00237663">
              <w:rPr>
                <w:rFonts w:ascii="Times New Roman" w:eastAsia="Times New Roman" w:hAnsi="Times New Roman"/>
                <w:b/>
                <w:bCs/>
                <w:color w:val="000000"/>
              </w:rPr>
              <w:t>3 этап.</w:t>
            </w:r>
            <w:r w:rsidRPr="00237663">
              <w:rPr>
                <w:rFonts w:ascii="Times New Roman" w:eastAsia="Times New Roman" w:hAnsi="Times New Roman"/>
                <w:color w:val="000000"/>
              </w:rPr>
              <w:t xml:space="preserve"> Тестирование и разработка технической документации</w:t>
            </w:r>
          </w:p>
        </w:tc>
        <w:tc>
          <w:tcPr>
            <w:tcW w:w="3382" w:type="dxa"/>
          </w:tcPr>
          <w:p w14:paraId="3021666B" w14:textId="14191984" w:rsidR="00237663" w:rsidRPr="00237663" w:rsidRDefault="00237663" w:rsidP="00237663">
            <w:pPr>
              <w:rPr>
                <w:rFonts w:ascii="Times New Roman" w:eastAsia="Times New Roman" w:hAnsi="Times New Roman"/>
              </w:rPr>
            </w:pPr>
            <w:r w:rsidRPr="00237663">
              <w:rPr>
                <w:rFonts w:ascii="Times New Roman" w:eastAsia="Times New Roman" w:hAnsi="Times New Roman"/>
                <w:color w:val="000000"/>
              </w:rPr>
              <w:t xml:space="preserve">3.1 Тестирование ПО </w:t>
            </w:r>
          </w:p>
        </w:tc>
        <w:tc>
          <w:tcPr>
            <w:tcW w:w="851" w:type="dxa"/>
          </w:tcPr>
          <w:p w14:paraId="0C62E45A"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rPr>
              <w:t>6</w:t>
            </w:r>
          </w:p>
        </w:tc>
        <w:tc>
          <w:tcPr>
            <w:tcW w:w="416" w:type="dxa"/>
            <w:vAlign w:val="center"/>
          </w:tcPr>
          <w:p w14:paraId="48DEFD21" w14:textId="77777777" w:rsidR="00237663" w:rsidRPr="00237663" w:rsidRDefault="00237663" w:rsidP="00237663">
            <w:pPr>
              <w:jc w:val="center"/>
              <w:rPr>
                <w:rFonts w:ascii="Times New Roman" w:eastAsia="Times New Roman" w:hAnsi="Times New Roman"/>
              </w:rPr>
            </w:pPr>
          </w:p>
        </w:tc>
        <w:tc>
          <w:tcPr>
            <w:tcW w:w="504" w:type="dxa"/>
            <w:vAlign w:val="center"/>
          </w:tcPr>
          <w:p w14:paraId="2DA1A9D0" w14:textId="77777777" w:rsidR="00237663" w:rsidRPr="00237663" w:rsidRDefault="00237663" w:rsidP="00237663">
            <w:pPr>
              <w:jc w:val="center"/>
              <w:rPr>
                <w:rFonts w:ascii="Times New Roman" w:eastAsia="Times New Roman" w:hAnsi="Times New Roman"/>
              </w:rPr>
            </w:pPr>
          </w:p>
        </w:tc>
        <w:tc>
          <w:tcPr>
            <w:tcW w:w="504" w:type="dxa"/>
            <w:vAlign w:val="center"/>
          </w:tcPr>
          <w:p w14:paraId="2DFC6DB3" w14:textId="77777777" w:rsidR="00237663" w:rsidRPr="00237663" w:rsidRDefault="00237663" w:rsidP="00237663">
            <w:pPr>
              <w:jc w:val="center"/>
              <w:rPr>
                <w:rFonts w:ascii="Times New Roman" w:eastAsia="Times New Roman" w:hAnsi="Times New Roman"/>
              </w:rPr>
            </w:pPr>
          </w:p>
        </w:tc>
        <w:tc>
          <w:tcPr>
            <w:tcW w:w="416" w:type="dxa"/>
            <w:vAlign w:val="center"/>
          </w:tcPr>
          <w:p w14:paraId="48093D66" w14:textId="77777777" w:rsidR="00237663" w:rsidRPr="00237663" w:rsidRDefault="00237663" w:rsidP="00237663">
            <w:pPr>
              <w:jc w:val="center"/>
              <w:rPr>
                <w:rFonts w:ascii="Times New Roman" w:eastAsia="Times New Roman" w:hAnsi="Times New Roman"/>
              </w:rPr>
            </w:pPr>
          </w:p>
        </w:tc>
        <w:tc>
          <w:tcPr>
            <w:tcW w:w="674" w:type="dxa"/>
            <w:vAlign w:val="center"/>
          </w:tcPr>
          <w:p w14:paraId="258555F0" w14:textId="77777777" w:rsidR="00237663" w:rsidRPr="00237663" w:rsidRDefault="00237663" w:rsidP="00237663">
            <w:pPr>
              <w:jc w:val="center"/>
              <w:rPr>
                <w:rFonts w:ascii="Times New Roman" w:eastAsia="Times New Roman" w:hAnsi="Times New Roman"/>
              </w:rPr>
            </w:pPr>
          </w:p>
        </w:tc>
        <w:tc>
          <w:tcPr>
            <w:tcW w:w="504" w:type="dxa"/>
            <w:vAlign w:val="center"/>
          </w:tcPr>
          <w:p w14:paraId="073E908A" w14:textId="77777777" w:rsidR="00237663" w:rsidRPr="00237663" w:rsidRDefault="00237663" w:rsidP="00237663">
            <w:pPr>
              <w:jc w:val="center"/>
              <w:rPr>
                <w:rFonts w:ascii="Times New Roman" w:eastAsia="Times New Roman" w:hAnsi="Times New Roman"/>
              </w:rPr>
            </w:pPr>
          </w:p>
        </w:tc>
        <w:tc>
          <w:tcPr>
            <w:tcW w:w="504" w:type="dxa"/>
            <w:vAlign w:val="center"/>
          </w:tcPr>
          <w:p w14:paraId="063BA207" w14:textId="77777777" w:rsidR="00237663" w:rsidRPr="00237663" w:rsidRDefault="00237663" w:rsidP="00237663">
            <w:pPr>
              <w:jc w:val="center"/>
              <w:rPr>
                <w:rFonts w:ascii="Times New Roman" w:eastAsia="Times New Roman" w:hAnsi="Times New Roman"/>
              </w:rPr>
            </w:pPr>
          </w:p>
        </w:tc>
        <w:tc>
          <w:tcPr>
            <w:tcW w:w="504" w:type="dxa"/>
            <w:vAlign w:val="center"/>
          </w:tcPr>
          <w:p w14:paraId="38C39A3F" w14:textId="77777777" w:rsidR="00237663" w:rsidRPr="00237663" w:rsidRDefault="00237663" w:rsidP="00237663">
            <w:pPr>
              <w:jc w:val="center"/>
              <w:rPr>
                <w:rFonts w:ascii="Times New Roman" w:eastAsia="Times New Roman" w:hAnsi="Times New Roman"/>
              </w:rPr>
            </w:pPr>
          </w:p>
        </w:tc>
        <w:tc>
          <w:tcPr>
            <w:tcW w:w="504" w:type="dxa"/>
            <w:vAlign w:val="center"/>
          </w:tcPr>
          <w:p w14:paraId="4301231A" w14:textId="77777777" w:rsidR="00237663" w:rsidRPr="00237663" w:rsidRDefault="00237663" w:rsidP="00237663">
            <w:pPr>
              <w:jc w:val="center"/>
              <w:rPr>
                <w:rFonts w:ascii="Times New Roman" w:eastAsia="Times New Roman" w:hAnsi="Times New Roman"/>
              </w:rPr>
            </w:pPr>
          </w:p>
        </w:tc>
        <w:tc>
          <w:tcPr>
            <w:tcW w:w="518" w:type="dxa"/>
            <w:vAlign w:val="center"/>
          </w:tcPr>
          <w:p w14:paraId="1DAC6979" w14:textId="77777777" w:rsidR="00237663" w:rsidRPr="00237663" w:rsidRDefault="00237663" w:rsidP="00237663">
            <w:pPr>
              <w:jc w:val="center"/>
              <w:rPr>
                <w:rFonts w:ascii="Times New Roman" w:eastAsia="Times New Roman" w:hAnsi="Times New Roman"/>
              </w:rPr>
            </w:pPr>
          </w:p>
        </w:tc>
        <w:tc>
          <w:tcPr>
            <w:tcW w:w="516" w:type="dxa"/>
            <w:vAlign w:val="center"/>
          </w:tcPr>
          <w:p w14:paraId="7A57164E" w14:textId="77777777" w:rsidR="00237663" w:rsidRPr="00237663" w:rsidRDefault="00237663" w:rsidP="00237663">
            <w:pPr>
              <w:jc w:val="center"/>
              <w:rPr>
                <w:rFonts w:ascii="Times New Roman" w:eastAsia="Times New Roman" w:hAnsi="Times New Roman"/>
              </w:rPr>
            </w:pPr>
          </w:p>
        </w:tc>
        <w:tc>
          <w:tcPr>
            <w:tcW w:w="514" w:type="dxa"/>
            <w:vAlign w:val="center"/>
          </w:tcPr>
          <w:p w14:paraId="79FF95E2" w14:textId="77777777" w:rsidR="00237663" w:rsidRPr="00237663" w:rsidRDefault="00237663" w:rsidP="00237663">
            <w:pPr>
              <w:jc w:val="center"/>
              <w:rPr>
                <w:rFonts w:ascii="Times New Roman" w:eastAsia="Times New Roman" w:hAnsi="Times New Roman"/>
              </w:rPr>
            </w:pPr>
          </w:p>
        </w:tc>
        <w:tc>
          <w:tcPr>
            <w:tcW w:w="511" w:type="dxa"/>
            <w:vAlign w:val="center"/>
          </w:tcPr>
          <w:p w14:paraId="5D260080" w14:textId="77777777" w:rsidR="00237663" w:rsidRPr="00237663" w:rsidRDefault="00237663" w:rsidP="00237663">
            <w:pPr>
              <w:jc w:val="center"/>
              <w:rPr>
                <w:rFonts w:ascii="Times New Roman" w:eastAsia="Times New Roman" w:hAnsi="Times New Roman"/>
              </w:rPr>
            </w:pPr>
          </w:p>
        </w:tc>
        <w:tc>
          <w:tcPr>
            <w:tcW w:w="508" w:type="dxa"/>
            <w:vAlign w:val="center"/>
          </w:tcPr>
          <w:p w14:paraId="15EE2304" w14:textId="77777777" w:rsidR="00237663" w:rsidRPr="00237663" w:rsidRDefault="00237663" w:rsidP="00237663">
            <w:pPr>
              <w:jc w:val="center"/>
              <w:rPr>
                <w:rFonts w:ascii="Times New Roman" w:eastAsia="Times New Roman" w:hAnsi="Times New Roman"/>
              </w:rPr>
            </w:pPr>
          </w:p>
        </w:tc>
        <w:tc>
          <w:tcPr>
            <w:tcW w:w="505" w:type="dxa"/>
            <w:vAlign w:val="center"/>
          </w:tcPr>
          <w:p w14:paraId="6BC2153C" w14:textId="77777777" w:rsidR="00237663" w:rsidRPr="00237663" w:rsidRDefault="00237663" w:rsidP="00237663">
            <w:pPr>
              <w:jc w:val="center"/>
              <w:rPr>
                <w:rFonts w:ascii="Times New Roman" w:eastAsia="Times New Roman" w:hAnsi="Times New Roman"/>
              </w:rPr>
            </w:pPr>
          </w:p>
        </w:tc>
        <w:tc>
          <w:tcPr>
            <w:tcW w:w="502" w:type="dxa"/>
            <w:vAlign w:val="center"/>
          </w:tcPr>
          <w:p w14:paraId="0FB59543" w14:textId="77777777" w:rsidR="00237663" w:rsidRPr="00237663" w:rsidRDefault="00237663" w:rsidP="00237663">
            <w:pPr>
              <w:jc w:val="center"/>
              <w:rPr>
                <w:rFonts w:ascii="Times New Roman" w:eastAsia="Times New Roman" w:hAnsi="Times New Roman"/>
              </w:rPr>
            </w:pPr>
          </w:p>
        </w:tc>
        <w:tc>
          <w:tcPr>
            <w:tcW w:w="486" w:type="dxa"/>
            <w:shd w:val="clear" w:color="auto" w:fill="70AD47" w:themeFill="accent6"/>
            <w:vAlign w:val="center"/>
          </w:tcPr>
          <w:p w14:paraId="442BE58F" w14:textId="77777777" w:rsidR="00237663" w:rsidRPr="00237663" w:rsidRDefault="00237663" w:rsidP="00237663">
            <w:pPr>
              <w:jc w:val="center"/>
              <w:rPr>
                <w:rFonts w:ascii="Times New Roman" w:eastAsia="Times New Roman" w:hAnsi="Times New Roman"/>
              </w:rPr>
            </w:pPr>
          </w:p>
        </w:tc>
        <w:tc>
          <w:tcPr>
            <w:tcW w:w="486" w:type="dxa"/>
            <w:vAlign w:val="center"/>
          </w:tcPr>
          <w:p w14:paraId="63127DF5" w14:textId="77777777" w:rsidR="00237663" w:rsidRPr="00237663" w:rsidRDefault="00237663" w:rsidP="00237663">
            <w:pPr>
              <w:jc w:val="center"/>
              <w:rPr>
                <w:rFonts w:ascii="Times New Roman" w:eastAsia="Times New Roman" w:hAnsi="Times New Roman"/>
              </w:rPr>
            </w:pPr>
          </w:p>
        </w:tc>
        <w:tc>
          <w:tcPr>
            <w:tcW w:w="486" w:type="dxa"/>
            <w:vAlign w:val="center"/>
          </w:tcPr>
          <w:p w14:paraId="57770621" w14:textId="77777777" w:rsidR="00237663" w:rsidRPr="00237663" w:rsidRDefault="00237663" w:rsidP="00237663">
            <w:pPr>
              <w:jc w:val="center"/>
              <w:rPr>
                <w:rFonts w:ascii="Times New Roman" w:eastAsia="Times New Roman" w:hAnsi="Times New Roman"/>
              </w:rPr>
            </w:pPr>
          </w:p>
        </w:tc>
        <w:tc>
          <w:tcPr>
            <w:tcW w:w="486" w:type="dxa"/>
            <w:vAlign w:val="center"/>
          </w:tcPr>
          <w:p w14:paraId="0C330FEF" w14:textId="77777777" w:rsidR="00237663" w:rsidRPr="00237663" w:rsidRDefault="00237663" w:rsidP="00237663">
            <w:pPr>
              <w:jc w:val="center"/>
              <w:rPr>
                <w:rFonts w:ascii="Times New Roman" w:eastAsia="Times New Roman" w:hAnsi="Times New Roman"/>
              </w:rPr>
            </w:pPr>
          </w:p>
        </w:tc>
      </w:tr>
      <w:tr w:rsidR="00237663" w:rsidRPr="00237663" w14:paraId="4C3BF9DB" w14:textId="77777777" w:rsidTr="001F07FF">
        <w:trPr>
          <w:jc w:val="center"/>
        </w:trPr>
        <w:tc>
          <w:tcPr>
            <w:tcW w:w="279" w:type="dxa"/>
            <w:vMerge/>
          </w:tcPr>
          <w:p w14:paraId="289C3E13" w14:textId="77777777" w:rsidR="00237663" w:rsidRPr="00237663" w:rsidRDefault="00237663" w:rsidP="00237663">
            <w:pPr>
              <w:rPr>
                <w:rFonts w:ascii="Times New Roman" w:eastAsia="Times New Roman" w:hAnsi="Times New Roman"/>
              </w:rPr>
            </w:pPr>
          </w:p>
        </w:tc>
        <w:tc>
          <w:tcPr>
            <w:tcW w:w="3382" w:type="dxa"/>
          </w:tcPr>
          <w:p w14:paraId="0D06288F"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color w:val="000000"/>
              </w:rPr>
              <w:t>3.2 Доработка ПО с учетом полученных результатов</w:t>
            </w:r>
          </w:p>
        </w:tc>
        <w:tc>
          <w:tcPr>
            <w:tcW w:w="851" w:type="dxa"/>
          </w:tcPr>
          <w:p w14:paraId="404EBEA1"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rPr>
              <w:t>6</w:t>
            </w:r>
          </w:p>
        </w:tc>
        <w:tc>
          <w:tcPr>
            <w:tcW w:w="416" w:type="dxa"/>
            <w:vAlign w:val="center"/>
          </w:tcPr>
          <w:p w14:paraId="27F407AC" w14:textId="77777777" w:rsidR="00237663" w:rsidRPr="00237663" w:rsidRDefault="00237663" w:rsidP="00237663">
            <w:pPr>
              <w:jc w:val="center"/>
              <w:rPr>
                <w:rFonts w:ascii="Times New Roman" w:eastAsia="Times New Roman" w:hAnsi="Times New Roman"/>
              </w:rPr>
            </w:pPr>
          </w:p>
        </w:tc>
        <w:tc>
          <w:tcPr>
            <w:tcW w:w="504" w:type="dxa"/>
            <w:vAlign w:val="center"/>
          </w:tcPr>
          <w:p w14:paraId="57D71B83" w14:textId="77777777" w:rsidR="00237663" w:rsidRPr="00237663" w:rsidRDefault="00237663" w:rsidP="00237663">
            <w:pPr>
              <w:jc w:val="center"/>
              <w:rPr>
                <w:rFonts w:ascii="Times New Roman" w:eastAsia="Times New Roman" w:hAnsi="Times New Roman"/>
              </w:rPr>
            </w:pPr>
          </w:p>
        </w:tc>
        <w:tc>
          <w:tcPr>
            <w:tcW w:w="504" w:type="dxa"/>
            <w:vAlign w:val="center"/>
          </w:tcPr>
          <w:p w14:paraId="72475C1C" w14:textId="77777777" w:rsidR="00237663" w:rsidRPr="00237663" w:rsidRDefault="00237663" w:rsidP="00237663">
            <w:pPr>
              <w:jc w:val="center"/>
              <w:rPr>
                <w:rFonts w:ascii="Times New Roman" w:eastAsia="Times New Roman" w:hAnsi="Times New Roman"/>
              </w:rPr>
            </w:pPr>
          </w:p>
        </w:tc>
        <w:tc>
          <w:tcPr>
            <w:tcW w:w="416" w:type="dxa"/>
            <w:vAlign w:val="center"/>
          </w:tcPr>
          <w:p w14:paraId="36A5911D" w14:textId="77777777" w:rsidR="00237663" w:rsidRPr="00237663" w:rsidRDefault="00237663" w:rsidP="00237663">
            <w:pPr>
              <w:jc w:val="center"/>
              <w:rPr>
                <w:rFonts w:ascii="Times New Roman" w:eastAsia="Times New Roman" w:hAnsi="Times New Roman"/>
              </w:rPr>
            </w:pPr>
          </w:p>
        </w:tc>
        <w:tc>
          <w:tcPr>
            <w:tcW w:w="674" w:type="dxa"/>
            <w:vAlign w:val="center"/>
          </w:tcPr>
          <w:p w14:paraId="08BCD197" w14:textId="77777777" w:rsidR="00237663" w:rsidRPr="00237663" w:rsidRDefault="00237663" w:rsidP="00237663">
            <w:pPr>
              <w:jc w:val="center"/>
              <w:rPr>
                <w:rFonts w:ascii="Times New Roman" w:eastAsia="Times New Roman" w:hAnsi="Times New Roman"/>
              </w:rPr>
            </w:pPr>
          </w:p>
        </w:tc>
        <w:tc>
          <w:tcPr>
            <w:tcW w:w="504" w:type="dxa"/>
            <w:vAlign w:val="center"/>
          </w:tcPr>
          <w:p w14:paraId="4EC14F58" w14:textId="77777777" w:rsidR="00237663" w:rsidRPr="00237663" w:rsidRDefault="00237663" w:rsidP="00237663">
            <w:pPr>
              <w:jc w:val="center"/>
              <w:rPr>
                <w:rFonts w:ascii="Times New Roman" w:eastAsia="Times New Roman" w:hAnsi="Times New Roman"/>
              </w:rPr>
            </w:pPr>
          </w:p>
        </w:tc>
        <w:tc>
          <w:tcPr>
            <w:tcW w:w="504" w:type="dxa"/>
            <w:vAlign w:val="center"/>
          </w:tcPr>
          <w:p w14:paraId="690DB35D" w14:textId="77777777" w:rsidR="00237663" w:rsidRPr="00237663" w:rsidRDefault="00237663" w:rsidP="00237663">
            <w:pPr>
              <w:jc w:val="center"/>
              <w:rPr>
                <w:rFonts w:ascii="Times New Roman" w:eastAsia="Times New Roman" w:hAnsi="Times New Roman"/>
              </w:rPr>
            </w:pPr>
          </w:p>
        </w:tc>
        <w:tc>
          <w:tcPr>
            <w:tcW w:w="504" w:type="dxa"/>
            <w:vAlign w:val="center"/>
          </w:tcPr>
          <w:p w14:paraId="4DA6F32A" w14:textId="77777777" w:rsidR="00237663" w:rsidRPr="00237663" w:rsidRDefault="00237663" w:rsidP="00237663">
            <w:pPr>
              <w:jc w:val="center"/>
              <w:rPr>
                <w:rFonts w:ascii="Times New Roman" w:eastAsia="Times New Roman" w:hAnsi="Times New Roman"/>
              </w:rPr>
            </w:pPr>
          </w:p>
        </w:tc>
        <w:tc>
          <w:tcPr>
            <w:tcW w:w="504" w:type="dxa"/>
            <w:vAlign w:val="center"/>
          </w:tcPr>
          <w:p w14:paraId="18CB802E" w14:textId="77777777" w:rsidR="00237663" w:rsidRPr="00237663" w:rsidRDefault="00237663" w:rsidP="00237663">
            <w:pPr>
              <w:jc w:val="center"/>
              <w:rPr>
                <w:rFonts w:ascii="Times New Roman" w:eastAsia="Times New Roman" w:hAnsi="Times New Roman"/>
              </w:rPr>
            </w:pPr>
          </w:p>
        </w:tc>
        <w:tc>
          <w:tcPr>
            <w:tcW w:w="518" w:type="dxa"/>
            <w:vAlign w:val="center"/>
          </w:tcPr>
          <w:p w14:paraId="52012A18" w14:textId="77777777" w:rsidR="00237663" w:rsidRPr="00237663" w:rsidRDefault="00237663" w:rsidP="00237663">
            <w:pPr>
              <w:jc w:val="center"/>
              <w:rPr>
                <w:rFonts w:ascii="Times New Roman" w:eastAsia="Times New Roman" w:hAnsi="Times New Roman"/>
              </w:rPr>
            </w:pPr>
          </w:p>
        </w:tc>
        <w:tc>
          <w:tcPr>
            <w:tcW w:w="516" w:type="dxa"/>
            <w:vAlign w:val="center"/>
          </w:tcPr>
          <w:p w14:paraId="11B8BC34" w14:textId="77777777" w:rsidR="00237663" w:rsidRPr="00237663" w:rsidRDefault="00237663" w:rsidP="00237663">
            <w:pPr>
              <w:jc w:val="center"/>
              <w:rPr>
                <w:rFonts w:ascii="Times New Roman" w:eastAsia="Times New Roman" w:hAnsi="Times New Roman"/>
              </w:rPr>
            </w:pPr>
          </w:p>
        </w:tc>
        <w:tc>
          <w:tcPr>
            <w:tcW w:w="514" w:type="dxa"/>
            <w:vAlign w:val="center"/>
          </w:tcPr>
          <w:p w14:paraId="7718D66D" w14:textId="77777777" w:rsidR="00237663" w:rsidRPr="00237663" w:rsidRDefault="00237663" w:rsidP="00237663">
            <w:pPr>
              <w:jc w:val="center"/>
              <w:rPr>
                <w:rFonts w:ascii="Times New Roman" w:eastAsia="Times New Roman" w:hAnsi="Times New Roman"/>
              </w:rPr>
            </w:pPr>
          </w:p>
        </w:tc>
        <w:tc>
          <w:tcPr>
            <w:tcW w:w="511" w:type="dxa"/>
            <w:vAlign w:val="center"/>
          </w:tcPr>
          <w:p w14:paraId="0EE71501" w14:textId="77777777" w:rsidR="00237663" w:rsidRPr="00237663" w:rsidRDefault="00237663" w:rsidP="00237663">
            <w:pPr>
              <w:jc w:val="center"/>
              <w:rPr>
                <w:rFonts w:ascii="Times New Roman" w:eastAsia="Times New Roman" w:hAnsi="Times New Roman"/>
              </w:rPr>
            </w:pPr>
          </w:p>
        </w:tc>
        <w:tc>
          <w:tcPr>
            <w:tcW w:w="508" w:type="dxa"/>
            <w:vAlign w:val="center"/>
          </w:tcPr>
          <w:p w14:paraId="521D6F26" w14:textId="77777777" w:rsidR="00237663" w:rsidRPr="00237663" w:rsidRDefault="00237663" w:rsidP="00237663">
            <w:pPr>
              <w:jc w:val="center"/>
              <w:rPr>
                <w:rFonts w:ascii="Times New Roman" w:eastAsia="Times New Roman" w:hAnsi="Times New Roman"/>
              </w:rPr>
            </w:pPr>
          </w:p>
        </w:tc>
        <w:tc>
          <w:tcPr>
            <w:tcW w:w="505" w:type="dxa"/>
            <w:vAlign w:val="center"/>
          </w:tcPr>
          <w:p w14:paraId="4E3DEFF4" w14:textId="77777777" w:rsidR="00237663" w:rsidRPr="00237663" w:rsidRDefault="00237663" w:rsidP="00237663">
            <w:pPr>
              <w:jc w:val="center"/>
              <w:rPr>
                <w:rFonts w:ascii="Times New Roman" w:eastAsia="Times New Roman" w:hAnsi="Times New Roman"/>
              </w:rPr>
            </w:pPr>
          </w:p>
        </w:tc>
        <w:tc>
          <w:tcPr>
            <w:tcW w:w="502" w:type="dxa"/>
            <w:vAlign w:val="center"/>
          </w:tcPr>
          <w:p w14:paraId="392B33BD" w14:textId="77777777" w:rsidR="00237663" w:rsidRPr="00237663" w:rsidRDefault="00237663" w:rsidP="00237663">
            <w:pPr>
              <w:jc w:val="center"/>
              <w:rPr>
                <w:rFonts w:ascii="Times New Roman" w:eastAsia="Times New Roman" w:hAnsi="Times New Roman"/>
              </w:rPr>
            </w:pPr>
          </w:p>
        </w:tc>
        <w:tc>
          <w:tcPr>
            <w:tcW w:w="486" w:type="dxa"/>
            <w:vAlign w:val="center"/>
          </w:tcPr>
          <w:p w14:paraId="496CBA2B" w14:textId="77777777" w:rsidR="00237663" w:rsidRPr="00237663" w:rsidRDefault="00237663" w:rsidP="00237663">
            <w:pPr>
              <w:jc w:val="center"/>
              <w:rPr>
                <w:rFonts w:ascii="Times New Roman" w:eastAsia="Times New Roman" w:hAnsi="Times New Roman"/>
              </w:rPr>
            </w:pPr>
          </w:p>
        </w:tc>
        <w:tc>
          <w:tcPr>
            <w:tcW w:w="486" w:type="dxa"/>
            <w:shd w:val="clear" w:color="auto" w:fill="70AD47" w:themeFill="accent6"/>
            <w:vAlign w:val="center"/>
          </w:tcPr>
          <w:p w14:paraId="6B2EDBA9" w14:textId="77777777" w:rsidR="00237663" w:rsidRPr="00237663" w:rsidRDefault="00237663" w:rsidP="00237663">
            <w:pPr>
              <w:jc w:val="center"/>
              <w:rPr>
                <w:rFonts w:ascii="Times New Roman" w:eastAsia="Times New Roman" w:hAnsi="Times New Roman"/>
              </w:rPr>
            </w:pPr>
          </w:p>
        </w:tc>
        <w:tc>
          <w:tcPr>
            <w:tcW w:w="486" w:type="dxa"/>
            <w:vAlign w:val="center"/>
          </w:tcPr>
          <w:p w14:paraId="7FADCCA4" w14:textId="77777777" w:rsidR="00237663" w:rsidRPr="00237663" w:rsidRDefault="00237663" w:rsidP="00237663">
            <w:pPr>
              <w:jc w:val="center"/>
              <w:rPr>
                <w:rFonts w:ascii="Times New Roman" w:eastAsia="Times New Roman" w:hAnsi="Times New Roman"/>
              </w:rPr>
            </w:pPr>
          </w:p>
        </w:tc>
        <w:tc>
          <w:tcPr>
            <w:tcW w:w="486" w:type="dxa"/>
            <w:vAlign w:val="center"/>
          </w:tcPr>
          <w:p w14:paraId="49909F4C" w14:textId="77777777" w:rsidR="00237663" w:rsidRPr="00237663" w:rsidRDefault="00237663" w:rsidP="00237663">
            <w:pPr>
              <w:jc w:val="center"/>
              <w:rPr>
                <w:rFonts w:ascii="Times New Roman" w:eastAsia="Times New Roman" w:hAnsi="Times New Roman"/>
              </w:rPr>
            </w:pPr>
          </w:p>
        </w:tc>
      </w:tr>
      <w:tr w:rsidR="00237663" w:rsidRPr="00237663" w14:paraId="250B1D14" w14:textId="77777777" w:rsidTr="001F07FF">
        <w:trPr>
          <w:jc w:val="center"/>
        </w:trPr>
        <w:tc>
          <w:tcPr>
            <w:tcW w:w="279" w:type="dxa"/>
            <w:vMerge/>
          </w:tcPr>
          <w:p w14:paraId="33ED18D5" w14:textId="77777777" w:rsidR="00237663" w:rsidRPr="00237663" w:rsidRDefault="00237663" w:rsidP="00237663">
            <w:pPr>
              <w:rPr>
                <w:rFonts w:ascii="Times New Roman" w:eastAsia="Times New Roman" w:hAnsi="Times New Roman"/>
              </w:rPr>
            </w:pPr>
          </w:p>
        </w:tc>
        <w:tc>
          <w:tcPr>
            <w:tcW w:w="3382" w:type="dxa"/>
          </w:tcPr>
          <w:p w14:paraId="29DE67CA"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color w:val="000000"/>
              </w:rPr>
              <w:t>3.3 Разработка документации проекта</w:t>
            </w:r>
          </w:p>
        </w:tc>
        <w:tc>
          <w:tcPr>
            <w:tcW w:w="851" w:type="dxa"/>
          </w:tcPr>
          <w:p w14:paraId="54408400" w14:textId="77777777" w:rsidR="00237663" w:rsidRPr="00237663" w:rsidRDefault="00237663" w:rsidP="00237663">
            <w:pPr>
              <w:rPr>
                <w:rFonts w:ascii="Times New Roman" w:eastAsia="Times New Roman" w:hAnsi="Times New Roman"/>
              </w:rPr>
            </w:pPr>
            <w:r w:rsidRPr="00237663">
              <w:rPr>
                <w:rFonts w:ascii="Times New Roman" w:eastAsia="Times New Roman" w:hAnsi="Times New Roman"/>
              </w:rPr>
              <w:t>12</w:t>
            </w:r>
          </w:p>
        </w:tc>
        <w:tc>
          <w:tcPr>
            <w:tcW w:w="416" w:type="dxa"/>
            <w:vAlign w:val="center"/>
          </w:tcPr>
          <w:p w14:paraId="4A14E91D" w14:textId="77777777" w:rsidR="00237663" w:rsidRPr="00237663" w:rsidRDefault="00237663" w:rsidP="00237663">
            <w:pPr>
              <w:jc w:val="center"/>
              <w:rPr>
                <w:rFonts w:ascii="Times New Roman" w:eastAsia="Times New Roman" w:hAnsi="Times New Roman"/>
              </w:rPr>
            </w:pPr>
          </w:p>
        </w:tc>
        <w:tc>
          <w:tcPr>
            <w:tcW w:w="504" w:type="dxa"/>
            <w:vAlign w:val="center"/>
          </w:tcPr>
          <w:p w14:paraId="1F3FD3B4" w14:textId="77777777" w:rsidR="00237663" w:rsidRPr="00237663" w:rsidRDefault="00237663" w:rsidP="00237663">
            <w:pPr>
              <w:jc w:val="center"/>
              <w:rPr>
                <w:rFonts w:ascii="Times New Roman" w:eastAsia="Times New Roman" w:hAnsi="Times New Roman"/>
              </w:rPr>
            </w:pPr>
          </w:p>
        </w:tc>
        <w:tc>
          <w:tcPr>
            <w:tcW w:w="504" w:type="dxa"/>
            <w:vAlign w:val="center"/>
          </w:tcPr>
          <w:p w14:paraId="6EA975E2" w14:textId="77777777" w:rsidR="00237663" w:rsidRPr="00237663" w:rsidRDefault="00237663" w:rsidP="00237663">
            <w:pPr>
              <w:jc w:val="center"/>
              <w:rPr>
                <w:rFonts w:ascii="Times New Roman" w:eastAsia="Times New Roman" w:hAnsi="Times New Roman"/>
              </w:rPr>
            </w:pPr>
          </w:p>
        </w:tc>
        <w:tc>
          <w:tcPr>
            <w:tcW w:w="416" w:type="dxa"/>
            <w:vAlign w:val="center"/>
          </w:tcPr>
          <w:p w14:paraId="761C429A" w14:textId="77777777" w:rsidR="00237663" w:rsidRPr="00237663" w:rsidRDefault="00237663" w:rsidP="00237663">
            <w:pPr>
              <w:jc w:val="center"/>
              <w:rPr>
                <w:rFonts w:ascii="Times New Roman" w:eastAsia="Times New Roman" w:hAnsi="Times New Roman"/>
              </w:rPr>
            </w:pPr>
          </w:p>
        </w:tc>
        <w:tc>
          <w:tcPr>
            <w:tcW w:w="674" w:type="dxa"/>
            <w:vAlign w:val="center"/>
          </w:tcPr>
          <w:p w14:paraId="3534168A" w14:textId="77777777" w:rsidR="00237663" w:rsidRPr="00237663" w:rsidRDefault="00237663" w:rsidP="00237663">
            <w:pPr>
              <w:jc w:val="center"/>
              <w:rPr>
                <w:rFonts w:ascii="Times New Roman" w:eastAsia="Times New Roman" w:hAnsi="Times New Roman"/>
              </w:rPr>
            </w:pPr>
          </w:p>
        </w:tc>
        <w:tc>
          <w:tcPr>
            <w:tcW w:w="504" w:type="dxa"/>
            <w:vAlign w:val="center"/>
          </w:tcPr>
          <w:p w14:paraId="2A518B12" w14:textId="77777777" w:rsidR="00237663" w:rsidRPr="00237663" w:rsidRDefault="00237663" w:rsidP="00237663">
            <w:pPr>
              <w:jc w:val="center"/>
              <w:rPr>
                <w:rFonts w:ascii="Times New Roman" w:eastAsia="Times New Roman" w:hAnsi="Times New Roman"/>
              </w:rPr>
            </w:pPr>
          </w:p>
        </w:tc>
        <w:tc>
          <w:tcPr>
            <w:tcW w:w="504" w:type="dxa"/>
            <w:vAlign w:val="center"/>
          </w:tcPr>
          <w:p w14:paraId="1550EA56" w14:textId="77777777" w:rsidR="00237663" w:rsidRPr="00237663" w:rsidRDefault="00237663" w:rsidP="00237663">
            <w:pPr>
              <w:jc w:val="center"/>
              <w:rPr>
                <w:rFonts w:ascii="Times New Roman" w:eastAsia="Times New Roman" w:hAnsi="Times New Roman"/>
              </w:rPr>
            </w:pPr>
          </w:p>
        </w:tc>
        <w:tc>
          <w:tcPr>
            <w:tcW w:w="504" w:type="dxa"/>
            <w:vAlign w:val="center"/>
          </w:tcPr>
          <w:p w14:paraId="5C3AB2F1" w14:textId="77777777" w:rsidR="00237663" w:rsidRPr="00237663" w:rsidRDefault="00237663" w:rsidP="00237663">
            <w:pPr>
              <w:jc w:val="center"/>
              <w:rPr>
                <w:rFonts w:ascii="Times New Roman" w:eastAsia="Times New Roman" w:hAnsi="Times New Roman"/>
              </w:rPr>
            </w:pPr>
          </w:p>
        </w:tc>
        <w:tc>
          <w:tcPr>
            <w:tcW w:w="504" w:type="dxa"/>
            <w:vAlign w:val="center"/>
          </w:tcPr>
          <w:p w14:paraId="52EFAF40" w14:textId="77777777" w:rsidR="00237663" w:rsidRPr="00237663" w:rsidRDefault="00237663" w:rsidP="00237663">
            <w:pPr>
              <w:jc w:val="center"/>
              <w:rPr>
                <w:rFonts w:ascii="Times New Roman" w:eastAsia="Times New Roman" w:hAnsi="Times New Roman"/>
              </w:rPr>
            </w:pPr>
          </w:p>
        </w:tc>
        <w:tc>
          <w:tcPr>
            <w:tcW w:w="518" w:type="dxa"/>
            <w:vAlign w:val="center"/>
          </w:tcPr>
          <w:p w14:paraId="50231313" w14:textId="77777777" w:rsidR="00237663" w:rsidRPr="00237663" w:rsidRDefault="00237663" w:rsidP="00237663">
            <w:pPr>
              <w:jc w:val="center"/>
              <w:rPr>
                <w:rFonts w:ascii="Times New Roman" w:eastAsia="Times New Roman" w:hAnsi="Times New Roman"/>
              </w:rPr>
            </w:pPr>
          </w:p>
        </w:tc>
        <w:tc>
          <w:tcPr>
            <w:tcW w:w="516" w:type="dxa"/>
            <w:vAlign w:val="center"/>
          </w:tcPr>
          <w:p w14:paraId="6C9F9E29" w14:textId="77777777" w:rsidR="00237663" w:rsidRPr="00237663" w:rsidRDefault="00237663" w:rsidP="00237663">
            <w:pPr>
              <w:jc w:val="center"/>
              <w:rPr>
                <w:rFonts w:ascii="Times New Roman" w:eastAsia="Times New Roman" w:hAnsi="Times New Roman"/>
              </w:rPr>
            </w:pPr>
          </w:p>
        </w:tc>
        <w:tc>
          <w:tcPr>
            <w:tcW w:w="514" w:type="dxa"/>
            <w:vAlign w:val="center"/>
          </w:tcPr>
          <w:p w14:paraId="42837811" w14:textId="77777777" w:rsidR="00237663" w:rsidRPr="00237663" w:rsidRDefault="00237663" w:rsidP="00237663">
            <w:pPr>
              <w:jc w:val="center"/>
              <w:rPr>
                <w:rFonts w:ascii="Times New Roman" w:eastAsia="Times New Roman" w:hAnsi="Times New Roman"/>
              </w:rPr>
            </w:pPr>
          </w:p>
        </w:tc>
        <w:tc>
          <w:tcPr>
            <w:tcW w:w="511" w:type="dxa"/>
            <w:vAlign w:val="center"/>
          </w:tcPr>
          <w:p w14:paraId="48A1F0AD" w14:textId="77777777" w:rsidR="00237663" w:rsidRPr="00237663" w:rsidRDefault="00237663" w:rsidP="00237663">
            <w:pPr>
              <w:jc w:val="center"/>
              <w:rPr>
                <w:rFonts w:ascii="Times New Roman" w:eastAsia="Times New Roman" w:hAnsi="Times New Roman"/>
              </w:rPr>
            </w:pPr>
          </w:p>
        </w:tc>
        <w:tc>
          <w:tcPr>
            <w:tcW w:w="508" w:type="dxa"/>
            <w:vAlign w:val="center"/>
          </w:tcPr>
          <w:p w14:paraId="079B0826" w14:textId="77777777" w:rsidR="00237663" w:rsidRPr="00237663" w:rsidRDefault="00237663" w:rsidP="00237663">
            <w:pPr>
              <w:jc w:val="center"/>
              <w:rPr>
                <w:rFonts w:ascii="Times New Roman" w:eastAsia="Times New Roman" w:hAnsi="Times New Roman"/>
              </w:rPr>
            </w:pPr>
          </w:p>
        </w:tc>
        <w:tc>
          <w:tcPr>
            <w:tcW w:w="505" w:type="dxa"/>
            <w:vAlign w:val="center"/>
          </w:tcPr>
          <w:p w14:paraId="6194517A" w14:textId="77777777" w:rsidR="00237663" w:rsidRPr="00237663" w:rsidRDefault="00237663" w:rsidP="00237663">
            <w:pPr>
              <w:jc w:val="center"/>
              <w:rPr>
                <w:rFonts w:ascii="Times New Roman" w:eastAsia="Times New Roman" w:hAnsi="Times New Roman"/>
              </w:rPr>
            </w:pPr>
          </w:p>
        </w:tc>
        <w:tc>
          <w:tcPr>
            <w:tcW w:w="502" w:type="dxa"/>
            <w:vAlign w:val="center"/>
          </w:tcPr>
          <w:p w14:paraId="12068D97" w14:textId="77777777" w:rsidR="00237663" w:rsidRPr="00237663" w:rsidRDefault="00237663" w:rsidP="00237663">
            <w:pPr>
              <w:jc w:val="center"/>
              <w:rPr>
                <w:rFonts w:ascii="Times New Roman" w:eastAsia="Times New Roman" w:hAnsi="Times New Roman"/>
              </w:rPr>
            </w:pPr>
          </w:p>
        </w:tc>
        <w:tc>
          <w:tcPr>
            <w:tcW w:w="486" w:type="dxa"/>
            <w:vAlign w:val="center"/>
          </w:tcPr>
          <w:p w14:paraId="20728C49" w14:textId="77777777" w:rsidR="00237663" w:rsidRPr="00237663" w:rsidRDefault="00237663" w:rsidP="00237663">
            <w:pPr>
              <w:jc w:val="center"/>
              <w:rPr>
                <w:rFonts w:ascii="Times New Roman" w:eastAsia="Times New Roman" w:hAnsi="Times New Roman"/>
              </w:rPr>
            </w:pPr>
          </w:p>
        </w:tc>
        <w:tc>
          <w:tcPr>
            <w:tcW w:w="486" w:type="dxa"/>
            <w:vAlign w:val="center"/>
          </w:tcPr>
          <w:p w14:paraId="657C895C" w14:textId="77777777" w:rsidR="00237663" w:rsidRPr="00237663" w:rsidRDefault="00237663" w:rsidP="00237663">
            <w:pPr>
              <w:jc w:val="center"/>
              <w:rPr>
                <w:rFonts w:ascii="Times New Roman" w:eastAsia="Times New Roman" w:hAnsi="Times New Roman"/>
              </w:rPr>
            </w:pPr>
          </w:p>
        </w:tc>
        <w:tc>
          <w:tcPr>
            <w:tcW w:w="486" w:type="dxa"/>
            <w:shd w:val="clear" w:color="auto" w:fill="70AD47" w:themeFill="accent6"/>
            <w:vAlign w:val="center"/>
          </w:tcPr>
          <w:p w14:paraId="75AE7B24" w14:textId="77777777" w:rsidR="00237663" w:rsidRPr="00237663" w:rsidRDefault="00237663" w:rsidP="00237663">
            <w:pPr>
              <w:jc w:val="center"/>
              <w:rPr>
                <w:rFonts w:ascii="Times New Roman" w:eastAsia="Times New Roman" w:hAnsi="Times New Roman"/>
              </w:rPr>
            </w:pPr>
          </w:p>
        </w:tc>
        <w:tc>
          <w:tcPr>
            <w:tcW w:w="486" w:type="dxa"/>
            <w:shd w:val="clear" w:color="auto" w:fill="70AD47" w:themeFill="accent6"/>
            <w:vAlign w:val="center"/>
          </w:tcPr>
          <w:p w14:paraId="41B7036C" w14:textId="77777777" w:rsidR="00237663" w:rsidRPr="00237663" w:rsidRDefault="00237663" w:rsidP="00237663">
            <w:pPr>
              <w:jc w:val="center"/>
              <w:rPr>
                <w:rFonts w:ascii="Times New Roman" w:eastAsia="Times New Roman" w:hAnsi="Times New Roman"/>
              </w:rPr>
            </w:pPr>
          </w:p>
        </w:tc>
      </w:tr>
      <w:tr w:rsidR="00237663" w:rsidRPr="00237663" w14:paraId="75FDE532" w14:textId="77777777" w:rsidTr="001F07FF">
        <w:trPr>
          <w:jc w:val="center"/>
        </w:trPr>
        <w:tc>
          <w:tcPr>
            <w:tcW w:w="279" w:type="dxa"/>
          </w:tcPr>
          <w:p w14:paraId="36674FC0" w14:textId="77777777" w:rsidR="00237663" w:rsidRPr="00237663" w:rsidRDefault="00237663" w:rsidP="00237663">
            <w:pPr>
              <w:rPr>
                <w:rFonts w:ascii="Times New Roman" w:eastAsia="Times New Roman" w:hAnsi="Times New Roman"/>
                <w:color w:val="000000"/>
              </w:rPr>
            </w:pPr>
            <w:r w:rsidRPr="00237663">
              <w:rPr>
                <w:rFonts w:ascii="Times New Roman" w:eastAsia="Times New Roman" w:hAnsi="Times New Roman"/>
                <w:color w:val="000000"/>
              </w:rPr>
              <w:t xml:space="preserve">Работа </w:t>
            </w:r>
            <w:r w:rsidRPr="00237663">
              <w:rPr>
                <w:rFonts w:ascii="Times New Roman" w:eastAsia="Times New Roman" w:hAnsi="Times New Roman"/>
              </w:rPr>
              <w:t>руководителя</w:t>
            </w:r>
          </w:p>
        </w:tc>
        <w:tc>
          <w:tcPr>
            <w:tcW w:w="3382" w:type="dxa"/>
          </w:tcPr>
          <w:p w14:paraId="346B372B" w14:textId="77777777" w:rsidR="00237663" w:rsidRPr="00237663" w:rsidRDefault="00237663" w:rsidP="00237663">
            <w:pPr>
              <w:rPr>
                <w:rFonts w:ascii="Times New Roman" w:eastAsia="Times New Roman" w:hAnsi="Times New Roman"/>
                <w:color w:val="000000"/>
              </w:rPr>
            </w:pPr>
            <w:r w:rsidRPr="00237663">
              <w:rPr>
                <w:rFonts w:ascii="Times New Roman" w:eastAsia="Times New Roman" w:hAnsi="Times New Roman"/>
                <w:color w:val="000000"/>
              </w:rPr>
              <w:t xml:space="preserve">Работа </w:t>
            </w:r>
            <w:r w:rsidRPr="00237663">
              <w:rPr>
                <w:rFonts w:ascii="Times New Roman" w:eastAsia="Times New Roman" w:hAnsi="Times New Roman"/>
              </w:rPr>
              <w:t>руководителя</w:t>
            </w:r>
          </w:p>
        </w:tc>
        <w:tc>
          <w:tcPr>
            <w:tcW w:w="851" w:type="dxa"/>
          </w:tcPr>
          <w:p w14:paraId="10302BDD" w14:textId="61931EA2" w:rsidR="00237663" w:rsidRPr="00237663" w:rsidRDefault="00AA769E" w:rsidP="00237663">
            <w:pPr>
              <w:rPr>
                <w:rFonts w:ascii="Times New Roman" w:eastAsia="Times New Roman" w:hAnsi="Times New Roman"/>
              </w:rPr>
            </w:pPr>
            <w:r>
              <w:rPr>
                <w:rFonts w:ascii="Times New Roman" w:eastAsia="Times New Roman" w:hAnsi="Times New Roman"/>
              </w:rPr>
              <w:t>20</w:t>
            </w:r>
          </w:p>
        </w:tc>
        <w:tc>
          <w:tcPr>
            <w:tcW w:w="416" w:type="dxa"/>
            <w:shd w:val="clear" w:color="auto" w:fill="5B9BD5" w:themeFill="accent5"/>
            <w:vAlign w:val="center"/>
          </w:tcPr>
          <w:p w14:paraId="230F7C74" w14:textId="77777777" w:rsidR="00237663" w:rsidRPr="00237663" w:rsidRDefault="00237663" w:rsidP="00237663">
            <w:pPr>
              <w:jc w:val="center"/>
              <w:rPr>
                <w:rFonts w:ascii="Times New Roman" w:eastAsia="Times New Roman" w:hAnsi="Times New Roman"/>
              </w:rPr>
            </w:pPr>
          </w:p>
        </w:tc>
        <w:tc>
          <w:tcPr>
            <w:tcW w:w="504" w:type="dxa"/>
            <w:shd w:val="clear" w:color="auto" w:fill="5B9BD5" w:themeFill="accent5"/>
            <w:vAlign w:val="center"/>
          </w:tcPr>
          <w:p w14:paraId="24262657" w14:textId="77777777" w:rsidR="00237663" w:rsidRPr="00237663" w:rsidRDefault="00237663" w:rsidP="00237663">
            <w:pPr>
              <w:jc w:val="center"/>
              <w:rPr>
                <w:rFonts w:ascii="Times New Roman" w:eastAsia="Times New Roman" w:hAnsi="Times New Roman"/>
              </w:rPr>
            </w:pPr>
          </w:p>
        </w:tc>
        <w:tc>
          <w:tcPr>
            <w:tcW w:w="504" w:type="dxa"/>
            <w:shd w:val="clear" w:color="auto" w:fill="5B9BD5" w:themeFill="accent5"/>
            <w:vAlign w:val="center"/>
          </w:tcPr>
          <w:p w14:paraId="669993EC" w14:textId="77777777" w:rsidR="00237663" w:rsidRPr="00237663" w:rsidRDefault="00237663" w:rsidP="00237663">
            <w:pPr>
              <w:jc w:val="center"/>
              <w:rPr>
                <w:rFonts w:ascii="Times New Roman" w:eastAsia="Times New Roman" w:hAnsi="Times New Roman"/>
              </w:rPr>
            </w:pPr>
          </w:p>
        </w:tc>
        <w:tc>
          <w:tcPr>
            <w:tcW w:w="416" w:type="dxa"/>
            <w:shd w:val="clear" w:color="auto" w:fill="5B9BD5" w:themeFill="accent5"/>
            <w:vAlign w:val="center"/>
          </w:tcPr>
          <w:p w14:paraId="2CCCA70B" w14:textId="77777777" w:rsidR="00237663" w:rsidRPr="00237663" w:rsidRDefault="00237663" w:rsidP="00237663">
            <w:pPr>
              <w:jc w:val="center"/>
              <w:rPr>
                <w:rFonts w:ascii="Times New Roman" w:eastAsia="Times New Roman" w:hAnsi="Times New Roman"/>
              </w:rPr>
            </w:pPr>
          </w:p>
        </w:tc>
        <w:tc>
          <w:tcPr>
            <w:tcW w:w="674" w:type="dxa"/>
            <w:shd w:val="clear" w:color="auto" w:fill="5B9BD5" w:themeFill="accent5"/>
            <w:vAlign w:val="center"/>
          </w:tcPr>
          <w:p w14:paraId="42311076" w14:textId="77777777" w:rsidR="00237663" w:rsidRPr="00237663" w:rsidRDefault="00237663" w:rsidP="00237663">
            <w:pPr>
              <w:jc w:val="center"/>
              <w:rPr>
                <w:rFonts w:ascii="Times New Roman" w:eastAsia="Times New Roman" w:hAnsi="Times New Roman"/>
              </w:rPr>
            </w:pPr>
          </w:p>
        </w:tc>
        <w:tc>
          <w:tcPr>
            <w:tcW w:w="504" w:type="dxa"/>
            <w:shd w:val="clear" w:color="auto" w:fill="5B9BD5" w:themeFill="accent5"/>
            <w:vAlign w:val="center"/>
          </w:tcPr>
          <w:p w14:paraId="6F5152EF" w14:textId="77777777" w:rsidR="00237663" w:rsidRPr="00237663" w:rsidRDefault="00237663" w:rsidP="00237663">
            <w:pPr>
              <w:jc w:val="center"/>
              <w:rPr>
                <w:rFonts w:ascii="Times New Roman" w:eastAsia="Times New Roman" w:hAnsi="Times New Roman"/>
              </w:rPr>
            </w:pPr>
          </w:p>
        </w:tc>
        <w:tc>
          <w:tcPr>
            <w:tcW w:w="504" w:type="dxa"/>
            <w:shd w:val="clear" w:color="auto" w:fill="5B9BD5" w:themeFill="accent5"/>
            <w:vAlign w:val="center"/>
          </w:tcPr>
          <w:p w14:paraId="1DE79363" w14:textId="77777777" w:rsidR="00237663" w:rsidRPr="00237663" w:rsidRDefault="00237663" w:rsidP="00237663">
            <w:pPr>
              <w:jc w:val="center"/>
              <w:rPr>
                <w:rFonts w:ascii="Times New Roman" w:eastAsia="Times New Roman" w:hAnsi="Times New Roman"/>
              </w:rPr>
            </w:pPr>
          </w:p>
        </w:tc>
        <w:tc>
          <w:tcPr>
            <w:tcW w:w="504" w:type="dxa"/>
            <w:shd w:val="clear" w:color="auto" w:fill="5B9BD5" w:themeFill="accent5"/>
            <w:vAlign w:val="center"/>
          </w:tcPr>
          <w:p w14:paraId="580DFA7B" w14:textId="77777777" w:rsidR="00237663" w:rsidRPr="00237663" w:rsidRDefault="00237663" w:rsidP="00237663">
            <w:pPr>
              <w:jc w:val="center"/>
              <w:rPr>
                <w:rFonts w:ascii="Times New Roman" w:eastAsia="Times New Roman" w:hAnsi="Times New Roman"/>
              </w:rPr>
            </w:pPr>
          </w:p>
        </w:tc>
        <w:tc>
          <w:tcPr>
            <w:tcW w:w="504" w:type="dxa"/>
            <w:shd w:val="clear" w:color="auto" w:fill="5B9BD5" w:themeFill="accent5"/>
            <w:vAlign w:val="center"/>
          </w:tcPr>
          <w:p w14:paraId="2B4F1F65" w14:textId="77777777" w:rsidR="00237663" w:rsidRPr="00237663" w:rsidRDefault="00237663" w:rsidP="00237663">
            <w:pPr>
              <w:jc w:val="center"/>
              <w:rPr>
                <w:rFonts w:ascii="Times New Roman" w:eastAsia="Times New Roman" w:hAnsi="Times New Roman"/>
              </w:rPr>
            </w:pPr>
          </w:p>
        </w:tc>
        <w:tc>
          <w:tcPr>
            <w:tcW w:w="518" w:type="dxa"/>
            <w:shd w:val="clear" w:color="auto" w:fill="5B9BD5" w:themeFill="accent5"/>
            <w:vAlign w:val="center"/>
          </w:tcPr>
          <w:p w14:paraId="15742FF3" w14:textId="77777777" w:rsidR="00237663" w:rsidRPr="00237663" w:rsidRDefault="00237663" w:rsidP="00237663">
            <w:pPr>
              <w:jc w:val="center"/>
              <w:rPr>
                <w:rFonts w:ascii="Times New Roman" w:eastAsia="Times New Roman" w:hAnsi="Times New Roman"/>
              </w:rPr>
            </w:pPr>
          </w:p>
        </w:tc>
        <w:tc>
          <w:tcPr>
            <w:tcW w:w="516" w:type="dxa"/>
            <w:shd w:val="clear" w:color="auto" w:fill="5B9BD5" w:themeFill="accent5"/>
            <w:vAlign w:val="center"/>
          </w:tcPr>
          <w:p w14:paraId="256030FB" w14:textId="77777777" w:rsidR="00237663" w:rsidRPr="00237663" w:rsidRDefault="00237663" w:rsidP="00237663">
            <w:pPr>
              <w:jc w:val="center"/>
              <w:rPr>
                <w:rFonts w:ascii="Times New Roman" w:eastAsia="Times New Roman" w:hAnsi="Times New Roman"/>
              </w:rPr>
            </w:pPr>
          </w:p>
        </w:tc>
        <w:tc>
          <w:tcPr>
            <w:tcW w:w="514" w:type="dxa"/>
            <w:shd w:val="clear" w:color="auto" w:fill="5B9BD5" w:themeFill="accent5"/>
            <w:vAlign w:val="center"/>
          </w:tcPr>
          <w:p w14:paraId="7643CD65" w14:textId="77777777" w:rsidR="00237663" w:rsidRPr="00237663" w:rsidRDefault="00237663" w:rsidP="00237663">
            <w:pPr>
              <w:jc w:val="center"/>
              <w:rPr>
                <w:rFonts w:ascii="Times New Roman" w:eastAsia="Times New Roman" w:hAnsi="Times New Roman"/>
              </w:rPr>
            </w:pPr>
          </w:p>
        </w:tc>
        <w:tc>
          <w:tcPr>
            <w:tcW w:w="511" w:type="dxa"/>
            <w:shd w:val="clear" w:color="auto" w:fill="5B9BD5" w:themeFill="accent5"/>
            <w:vAlign w:val="center"/>
          </w:tcPr>
          <w:p w14:paraId="222B8F15" w14:textId="77777777" w:rsidR="00237663" w:rsidRPr="00237663" w:rsidRDefault="00237663" w:rsidP="00237663">
            <w:pPr>
              <w:jc w:val="center"/>
              <w:rPr>
                <w:rFonts w:ascii="Times New Roman" w:eastAsia="Times New Roman" w:hAnsi="Times New Roman"/>
              </w:rPr>
            </w:pPr>
          </w:p>
        </w:tc>
        <w:tc>
          <w:tcPr>
            <w:tcW w:w="508" w:type="dxa"/>
            <w:shd w:val="clear" w:color="auto" w:fill="5B9BD5" w:themeFill="accent5"/>
            <w:vAlign w:val="center"/>
          </w:tcPr>
          <w:p w14:paraId="7C1CE7FA" w14:textId="77777777" w:rsidR="00237663" w:rsidRPr="00237663" w:rsidRDefault="00237663" w:rsidP="00237663">
            <w:pPr>
              <w:jc w:val="center"/>
              <w:rPr>
                <w:rFonts w:ascii="Times New Roman" w:eastAsia="Times New Roman" w:hAnsi="Times New Roman"/>
              </w:rPr>
            </w:pPr>
          </w:p>
        </w:tc>
        <w:tc>
          <w:tcPr>
            <w:tcW w:w="505" w:type="dxa"/>
            <w:shd w:val="clear" w:color="auto" w:fill="5B9BD5" w:themeFill="accent5"/>
            <w:vAlign w:val="center"/>
          </w:tcPr>
          <w:p w14:paraId="7BFC495E" w14:textId="77777777" w:rsidR="00237663" w:rsidRPr="00237663" w:rsidRDefault="00237663" w:rsidP="00237663">
            <w:pPr>
              <w:jc w:val="center"/>
              <w:rPr>
                <w:rFonts w:ascii="Times New Roman" w:eastAsia="Times New Roman" w:hAnsi="Times New Roman"/>
              </w:rPr>
            </w:pPr>
          </w:p>
        </w:tc>
        <w:tc>
          <w:tcPr>
            <w:tcW w:w="502" w:type="dxa"/>
            <w:shd w:val="clear" w:color="auto" w:fill="5B9BD5" w:themeFill="accent5"/>
            <w:vAlign w:val="center"/>
          </w:tcPr>
          <w:p w14:paraId="18979C8D" w14:textId="77777777" w:rsidR="00237663" w:rsidRPr="00237663" w:rsidRDefault="00237663" w:rsidP="00237663">
            <w:pPr>
              <w:jc w:val="center"/>
              <w:rPr>
                <w:rFonts w:ascii="Times New Roman" w:eastAsia="Times New Roman" w:hAnsi="Times New Roman"/>
              </w:rPr>
            </w:pPr>
          </w:p>
        </w:tc>
        <w:tc>
          <w:tcPr>
            <w:tcW w:w="486" w:type="dxa"/>
            <w:shd w:val="clear" w:color="auto" w:fill="5B9BD5" w:themeFill="accent5"/>
            <w:vAlign w:val="center"/>
          </w:tcPr>
          <w:p w14:paraId="0B5D9B60" w14:textId="77777777" w:rsidR="00237663" w:rsidRPr="00237663" w:rsidRDefault="00237663" w:rsidP="00237663">
            <w:pPr>
              <w:jc w:val="center"/>
              <w:rPr>
                <w:rFonts w:ascii="Times New Roman" w:eastAsia="Times New Roman" w:hAnsi="Times New Roman"/>
              </w:rPr>
            </w:pPr>
          </w:p>
        </w:tc>
        <w:tc>
          <w:tcPr>
            <w:tcW w:w="486" w:type="dxa"/>
            <w:shd w:val="clear" w:color="auto" w:fill="5B9BD5" w:themeFill="accent5"/>
            <w:vAlign w:val="center"/>
          </w:tcPr>
          <w:p w14:paraId="211E76A9" w14:textId="77777777" w:rsidR="00237663" w:rsidRPr="00237663" w:rsidRDefault="00237663" w:rsidP="00237663">
            <w:pPr>
              <w:jc w:val="center"/>
              <w:rPr>
                <w:rFonts w:ascii="Times New Roman" w:eastAsia="Times New Roman" w:hAnsi="Times New Roman"/>
              </w:rPr>
            </w:pPr>
          </w:p>
        </w:tc>
        <w:tc>
          <w:tcPr>
            <w:tcW w:w="486" w:type="dxa"/>
            <w:shd w:val="clear" w:color="auto" w:fill="5B9BD5" w:themeFill="accent5"/>
            <w:vAlign w:val="center"/>
          </w:tcPr>
          <w:p w14:paraId="28BB017F" w14:textId="77777777" w:rsidR="00237663" w:rsidRPr="00237663" w:rsidRDefault="00237663" w:rsidP="00237663">
            <w:pPr>
              <w:jc w:val="center"/>
              <w:rPr>
                <w:rFonts w:ascii="Times New Roman" w:eastAsia="Times New Roman" w:hAnsi="Times New Roman"/>
              </w:rPr>
            </w:pPr>
          </w:p>
        </w:tc>
        <w:tc>
          <w:tcPr>
            <w:tcW w:w="486" w:type="dxa"/>
            <w:shd w:val="clear" w:color="auto" w:fill="5B9BD5" w:themeFill="accent5"/>
            <w:vAlign w:val="center"/>
          </w:tcPr>
          <w:p w14:paraId="29351F48" w14:textId="77777777" w:rsidR="00237663" w:rsidRPr="00237663" w:rsidRDefault="00237663" w:rsidP="00237663">
            <w:pPr>
              <w:jc w:val="center"/>
              <w:rPr>
                <w:rFonts w:ascii="Times New Roman" w:eastAsia="Times New Roman" w:hAnsi="Times New Roman"/>
              </w:rPr>
            </w:pPr>
          </w:p>
        </w:tc>
      </w:tr>
    </w:tbl>
    <w:p w14:paraId="284E996A" w14:textId="77777777" w:rsidR="00237663" w:rsidRPr="00237663" w:rsidRDefault="00237663" w:rsidP="00237663">
      <w:pPr>
        <w:tabs>
          <w:tab w:val="left" w:pos="1134"/>
        </w:tabs>
        <w:spacing w:after="0" w:line="360" w:lineRule="auto"/>
        <w:ind w:firstLine="851"/>
        <w:jc w:val="both"/>
        <w:rPr>
          <w:rFonts w:ascii="Times New Roman" w:eastAsia="Times New Roman" w:hAnsi="Times New Roman" w:cs="Times New Roman"/>
          <w:sz w:val="28"/>
          <w:szCs w:val="28"/>
          <w:lang w:eastAsia="ru-RU"/>
        </w:rPr>
      </w:pPr>
    </w:p>
    <w:p w14:paraId="6A6040DC" w14:textId="77777777" w:rsidR="00237663" w:rsidRPr="00237663" w:rsidRDefault="00237663" w:rsidP="00237663">
      <w:pPr>
        <w:tabs>
          <w:tab w:val="left" w:pos="1134"/>
        </w:tabs>
        <w:spacing w:after="0" w:line="360" w:lineRule="auto"/>
        <w:ind w:firstLine="851"/>
        <w:jc w:val="both"/>
        <w:rPr>
          <w:rFonts w:ascii="Times New Roman" w:eastAsia="Times New Roman" w:hAnsi="Times New Roman" w:cs="Times New Roman"/>
          <w:sz w:val="28"/>
          <w:szCs w:val="28"/>
          <w:lang w:eastAsia="ru-RU"/>
        </w:rPr>
        <w:sectPr w:rsidR="00237663" w:rsidRPr="00237663" w:rsidSect="00FD008F">
          <w:pgSz w:w="16838" w:h="11906" w:orient="landscape"/>
          <w:pgMar w:top="1701" w:right="1134" w:bottom="851" w:left="1134" w:header="709" w:footer="709" w:gutter="0"/>
          <w:cols w:space="708"/>
          <w:docGrid w:linePitch="360"/>
        </w:sectPr>
      </w:pPr>
    </w:p>
    <w:p w14:paraId="09A53176" w14:textId="77777777" w:rsidR="00237663" w:rsidRPr="00237663" w:rsidRDefault="00237663" w:rsidP="00237663">
      <w:pPr>
        <w:numPr>
          <w:ilvl w:val="1"/>
          <w:numId w:val="0"/>
        </w:numPr>
        <w:spacing w:after="0" w:line="360" w:lineRule="auto"/>
        <w:ind w:firstLine="851"/>
        <w:contextualSpacing/>
        <w:jc w:val="both"/>
        <w:outlineLvl w:val="1"/>
        <w:rPr>
          <w:rFonts w:ascii="Times New Roman" w:eastAsia="Times New Roman" w:hAnsi="Times New Roman" w:cs="Times New Roman"/>
          <w:b/>
          <w:bCs/>
          <w:sz w:val="28"/>
          <w:szCs w:val="28"/>
          <w:lang w:eastAsia="ru-RU"/>
        </w:rPr>
      </w:pPr>
      <w:bookmarkStart w:id="6" w:name="_Toc188746355"/>
      <w:r w:rsidRPr="00237663">
        <w:rPr>
          <w:rFonts w:ascii="Times New Roman" w:eastAsia="Times New Roman" w:hAnsi="Times New Roman" w:cs="Times New Roman"/>
          <w:b/>
          <w:bCs/>
          <w:sz w:val="28"/>
          <w:szCs w:val="28"/>
          <w:lang w:eastAsia="ru-RU"/>
        </w:rPr>
        <w:lastRenderedPageBreak/>
        <w:t>Расчет капитальных затрат на реализацию проекта</w:t>
      </w:r>
      <w:bookmarkEnd w:id="6"/>
    </w:p>
    <w:p w14:paraId="216720CF" w14:textId="39F0EA48" w:rsidR="00237663" w:rsidRPr="00237663" w:rsidRDefault="00237663" w:rsidP="00BD153B">
      <w:pPr>
        <w:tabs>
          <w:tab w:val="left" w:pos="1418"/>
        </w:tabs>
        <w:spacing w:after="0" w:line="360" w:lineRule="auto"/>
        <w:ind w:firstLine="709"/>
        <w:jc w:val="both"/>
        <w:rPr>
          <w:rFonts w:ascii="Times New Roman" w:eastAsia="Calibri" w:hAnsi="Times New Roman" w:cs="Times New Roman"/>
          <w:sz w:val="28"/>
          <w:szCs w:val="28"/>
          <w:lang w:eastAsia="ru-RU"/>
        </w:rPr>
      </w:pPr>
      <w:r w:rsidRPr="00237663">
        <w:rPr>
          <w:rFonts w:ascii="Times New Roman" w:eastAsia="Times New Roman" w:hAnsi="Times New Roman" w:cs="Times New Roman"/>
          <w:sz w:val="28"/>
          <w:szCs w:val="28"/>
          <w:lang w:eastAsia="ru-RU"/>
        </w:rPr>
        <w:t xml:space="preserve">На основании плана-графика работ (таблица 2) и диаграммы </w:t>
      </w:r>
      <w:proofErr w:type="spellStart"/>
      <w:r w:rsidRPr="00237663">
        <w:rPr>
          <w:rFonts w:ascii="Times New Roman" w:eastAsia="Times New Roman" w:hAnsi="Times New Roman" w:cs="Times New Roman"/>
          <w:sz w:val="28"/>
          <w:szCs w:val="28"/>
          <w:lang w:eastAsia="ru-RU"/>
        </w:rPr>
        <w:t>Ганта</w:t>
      </w:r>
      <w:proofErr w:type="spellEnd"/>
      <w:r w:rsidRPr="00237663">
        <w:rPr>
          <w:rFonts w:ascii="Times New Roman" w:eastAsia="Times New Roman" w:hAnsi="Times New Roman" w:cs="Times New Roman"/>
          <w:sz w:val="28"/>
          <w:szCs w:val="28"/>
          <w:lang w:eastAsia="ru-RU"/>
        </w:rPr>
        <w:t xml:space="preserve"> (таблица 3) произведен расчет капитальных затрат по проекту (CAPEX), представленный в таблице 4. Основные статьи затрат включают заработную плату участников, социальные отчисления в размере 30,2% (включающие пенсионные взносы, медицинское страхование, страхование от несчастных случаев и другие обязательные программы), а также накладные расходы, составляющие 20%</w:t>
      </w:r>
      <w:r w:rsidR="004D071F">
        <w:rPr>
          <w:rFonts w:ascii="Times New Roman" w:eastAsia="Times New Roman" w:hAnsi="Times New Roman" w:cs="Times New Roman"/>
          <w:sz w:val="28"/>
          <w:szCs w:val="28"/>
          <w:lang w:eastAsia="ru-RU"/>
        </w:rPr>
        <w:t xml:space="preserve"> от заработной платы</w:t>
      </w:r>
      <w:r w:rsidRPr="00237663">
        <w:rPr>
          <w:rFonts w:ascii="Times New Roman" w:eastAsia="Times New Roman" w:hAnsi="Times New Roman" w:cs="Times New Roman"/>
          <w:sz w:val="28"/>
          <w:szCs w:val="28"/>
          <w:lang w:eastAsia="ru-RU"/>
        </w:rPr>
        <w:t xml:space="preserve">. Ставка разработчика составляет </w:t>
      </w:r>
      <w:r w:rsidR="003C157B">
        <w:rPr>
          <w:rFonts w:ascii="Times New Roman" w:eastAsia="Times New Roman" w:hAnsi="Times New Roman" w:cs="Times New Roman"/>
          <w:sz w:val="28"/>
          <w:szCs w:val="28"/>
          <w:lang w:eastAsia="ru-RU"/>
        </w:rPr>
        <w:t>1500</w:t>
      </w:r>
      <w:r w:rsidRPr="00237663">
        <w:rPr>
          <w:rFonts w:ascii="Times New Roman" w:eastAsia="Times New Roman" w:hAnsi="Times New Roman" w:cs="Times New Roman"/>
          <w:sz w:val="28"/>
          <w:szCs w:val="28"/>
          <w:lang w:eastAsia="ru-RU"/>
        </w:rPr>
        <w:t xml:space="preserve"> рублей в час, а ставка руководителя – </w:t>
      </w:r>
      <w:r w:rsidR="00022EC4">
        <w:rPr>
          <w:rFonts w:ascii="Times New Roman" w:eastAsia="Times New Roman" w:hAnsi="Times New Roman" w:cs="Times New Roman"/>
          <w:sz w:val="28"/>
          <w:szCs w:val="28"/>
          <w:lang w:eastAsia="ru-RU"/>
        </w:rPr>
        <w:t>2000</w:t>
      </w:r>
      <w:r w:rsidRPr="00237663">
        <w:rPr>
          <w:rFonts w:ascii="Times New Roman" w:eastAsia="Times New Roman" w:hAnsi="Times New Roman" w:cs="Times New Roman"/>
          <w:sz w:val="28"/>
          <w:szCs w:val="28"/>
          <w:lang w:eastAsia="ru-RU"/>
        </w:rPr>
        <w:t xml:space="preserve"> рублей в час.</w:t>
      </w:r>
    </w:p>
    <w:p w14:paraId="0C626DBC" w14:textId="77777777" w:rsidR="00237663" w:rsidRPr="00237663" w:rsidRDefault="00237663" w:rsidP="00237663">
      <w:pPr>
        <w:tabs>
          <w:tab w:val="left" w:pos="1418"/>
        </w:tabs>
        <w:spacing w:after="0" w:line="360" w:lineRule="auto"/>
        <w:ind w:firstLine="709"/>
        <w:jc w:val="both"/>
        <w:rPr>
          <w:rFonts w:ascii="Times New Roman" w:eastAsia="Calibri" w:hAnsi="Times New Roman" w:cs="Times New Roman"/>
          <w:sz w:val="28"/>
          <w:szCs w:val="28"/>
          <w:lang w:eastAsia="ru-RU"/>
        </w:rPr>
      </w:pPr>
    </w:p>
    <w:p w14:paraId="3718722E" w14:textId="689E9DB6" w:rsidR="00237663" w:rsidRPr="00237663" w:rsidRDefault="00237663" w:rsidP="000B2FC4">
      <w:pPr>
        <w:tabs>
          <w:tab w:val="left" w:pos="1418"/>
        </w:tabs>
        <w:spacing w:after="0" w:line="240" w:lineRule="auto"/>
        <w:rPr>
          <w:rFonts w:ascii="Times New Roman" w:eastAsia="Times New Roman" w:hAnsi="Times New Roman" w:cs="Times New Roman"/>
          <w:sz w:val="24"/>
          <w:szCs w:val="24"/>
          <w:lang w:eastAsia="ru-RU"/>
        </w:rPr>
      </w:pPr>
      <w:r w:rsidRPr="00237663">
        <w:rPr>
          <w:rFonts w:ascii="Times New Roman" w:eastAsia="Times New Roman" w:hAnsi="Times New Roman" w:cs="Times New Roman"/>
          <w:sz w:val="28"/>
          <w:szCs w:val="28"/>
          <w:lang w:eastAsia="ru-RU"/>
        </w:rPr>
        <w:t xml:space="preserve">Таблица 4 – Расчет </w:t>
      </w:r>
      <w:r w:rsidRPr="00237663">
        <w:rPr>
          <w:rFonts w:ascii="Times New Roman" w:eastAsia="Times New Roman" w:hAnsi="Times New Roman" w:cs="Times New Roman"/>
          <w:sz w:val="28"/>
          <w:szCs w:val="28"/>
          <w:lang w:val="en-US" w:eastAsia="ru-RU"/>
        </w:rPr>
        <w:t>CAPEX</w:t>
      </w:r>
      <w:r w:rsidRPr="00237663">
        <w:rPr>
          <w:rFonts w:ascii="Times New Roman" w:eastAsia="Times New Roman" w:hAnsi="Times New Roman" w:cs="Times New Roman"/>
          <w:sz w:val="28"/>
          <w:szCs w:val="28"/>
          <w:lang w:eastAsia="ru-RU"/>
        </w:rPr>
        <w:t xml:space="preserve"> по проекту</w:t>
      </w:r>
    </w:p>
    <w:tbl>
      <w:tblPr>
        <w:tblW w:w="5000" w:type="pct"/>
        <w:jc w:val="center"/>
        <w:tblLook w:val="04A0" w:firstRow="1" w:lastRow="0" w:firstColumn="1" w:lastColumn="0" w:noHBand="0" w:noVBand="1"/>
      </w:tblPr>
      <w:tblGrid>
        <w:gridCol w:w="3355"/>
        <w:gridCol w:w="1648"/>
        <w:gridCol w:w="1798"/>
        <w:gridCol w:w="1437"/>
        <w:gridCol w:w="1096"/>
      </w:tblGrid>
      <w:tr w:rsidR="00237663" w:rsidRPr="00237663" w14:paraId="2713A5FE" w14:textId="77777777" w:rsidTr="0022654D">
        <w:trPr>
          <w:trHeight w:val="338"/>
          <w:jc w:val="center"/>
        </w:trPr>
        <w:tc>
          <w:tcPr>
            <w:tcW w:w="1797"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FE120FC" w14:textId="77777777" w:rsidR="00237663" w:rsidRPr="00237663" w:rsidRDefault="00237663" w:rsidP="00237663">
            <w:pPr>
              <w:spacing w:after="0" w:line="240" w:lineRule="auto"/>
              <w:jc w:val="center"/>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Этапы</w:t>
            </w:r>
          </w:p>
        </w:tc>
        <w:tc>
          <w:tcPr>
            <w:tcW w:w="883" w:type="pct"/>
            <w:tcBorders>
              <w:top w:val="single" w:sz="8" w:space="0" w:color="auto"/>
              <w:left w:val="nil"/>
              <w:bottom w:val="single" w:sz="8" w:space="0" w:color="auto"/>
              <w:right w:val="single" w:sz="8" w:space="0" w:color="auto"/>
            </w:tcBorders>
            <w:shd w:val="clear" w:color="auto" w:fill="auto"/>
            <w:vAlign w:val="center"/>
            <w:hideMark/>
          </w:tcPr>
          <w:p w14:paraId="3ABB27F5" w14:textId="77777777" w:rsidR="00237663" w:rsidRPr="00237663" w:rsidRDefault="00237663" w:rsidP="00237663">
            <w:pPr>
              <w:spacing w:after="0" w:line="240" w:lineRule="auto"/>
              <w:jc w:val="center"/>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Затраты на выполнение работ, руб.</w:t>
            </w:r>
          </w:p>
        </w:tc>
        <w:tc>
          <w:tcPr>
            <w:tcW w:w="963" w:type="pct"/>
            <w:tcBorders>
              <w:top w:val="single" w:sz="8" w:space="0" w:color="auto"/>
              <w:left w:val="nil"/>
              <w:bottom w:val="single" w:sz="8" w:space="0" w:color="auto"/>
              <w:right w:val="single" w:sz="8" w:space="0" w:color="auto"/>
            </w:tcBorders>
            <w:shd w:val="clear" w:color="auto" w:fill="auto"/>
            <w:vAlign w:val="center"/>
            <w:hideMark/>
          </w:tcPr>
          <w:p w14:paraId="38F8B5A0" w14:textId="77777777" w:rsidR="00237663" w:rsidRPr="00237663" w:rsidRDefault="00237663" w:rsidP="00237663">
            <w:pPr>
              <w:spacing w:after="0" w:line="240" w:lineRule="auto"/>
              <w:jc w:val="center"/>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Социальные взносы, руб.</w:t>
            </w:r>
          </w:p>
        </w:tc>
        <w:tc>
          <w:tcPr>
            <w:tcW w:w="770" w:type="pct"/>
            <w:tcBorders>
              <w:top w:val="single" w:sz="8" w:space="0" w:color="auto"/>
              <w:left w:val="nil"/>
              <w:bottom w:val="single" w:sz="8" w:space="0" w:color="auto"/>
              <w:right w:val="single" w:sz="8" w:space="0" w:color="auto"/>
            </w:tcBorders>
            <w:shd w:val="clear" w:color="auto" w:fill="auto"/>
            <w:vAlign w:val="center"/>
            <w:hideMark/>
          </w:tcPr>
          <w:p w14:paraId="385C89E0" w14:textId="77777777" w:rsidR="00237663" w:rsidRPr="00237663" w:rsidRDefault="00237663" w:rsidP="00237663">
            <w:pPr>
              <w:spacing w:after="0" w:line="240" w:lineRule="auto"/>
              <w:jc w:val="center"/>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Накладные расходы</w:t>
            </w:r>
          </w:p>
        </w:tc>
        <w:tc>
          <w:tcPr>
            <w:tcW w:w="587" w:type="pct"/>
            <w:tcBorders>
              <w:top w:val="single" w:sz="8" w:space="0" w:color="auto"/>
              <w:left w:val="nil"/>
              <w:bottom w:val="single" w:sz="8" w:space="0" w:color="auto"/>
              <w:right w:val="single" w:sz="8" w:space="0" w:color="auto"/>
            </w:tcBorders>
            <w:shd w:val="clear" w:color="auto" w:fill="auto"/>
            <w:vAlign w:val="center"/>
            <w:hideMark/>
          </w:tcPr>
          <w:p w14:paraId="51222C8B" w14:textId="77777777" w:rsidR="00237663" w:rsidRPr="00237663" w:rsidRDefault="00237663" w:rsidP="00237663">
            <w:pPr>
              <w:spacing w:after="0" w:line="240" w:lineRule="auto"/>
              <w:jc w:val="center"/>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Итого, руб.</w:t>
            </w:r>
          </w:p>
        </w:tc>
      </w:tr>
      <w:tr w:rsidR="00237663" w:rsidRPr="00237663" w14:paraId="1B1F01B0" w14:textId="77777777" w:rsidTr="0022654D">
        <w:trPr>
          <w:trHeight w:val="60"/>
          <w:jc w:val="center"/>
        </w:trPr>
        <w:tc>
          <w:tcPr>
            <w:tcW w:w="1797" w:type="pct"/>
            <w:tcBorders>
              <w:top w:val="nil"/>
              <w:left w:val="single" w:sz="8" w:space="0" w:color="auto"/>
              <w:bottom w:val="single" w:sz="8" w:space="0" w:color="auto"/>
              <w:right w:val="single" w:sz="8" w:space="0" w:color="auto"/>
            </w:tcBorders>
            <w:shd w:val="clear" w:color="auto" w:fill="auto"/>
            <w:vAlign w:val="center"/>
            <w:hideMark/>
          </w:tcPr>
          <w:p w14:paraId="37D3BE6A" w14:textId="77777777" w:rsidR="00237663" w:rsidRPr="00237663" w:rsidRDefault="00237663" w:rsidP="00237663">
            <w:pPr>
              <w:spacing w:after="0" w:line="240" w:lineRule="auto"/>
              <w:jc w:val="both"/>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1.1 Разработка технического задания</w:t>
            </w:r>
          </w:p>
        </w:tc>
        <w:tc>
          <w:tcPr>
            <w:tcW w:w="883" w:type="pct"/>
            <w:tcBorders>
              <w:top w:val="nil"/>
              <w:left w:val="nil"/>
              <w:bottom w:val="single" w:sz="8" w:space="0" w:color="auto"/>
              <w:right w:val="single" w:sz="8" w:space="0" w:color="auto"/>
            </w:tcBorders>
            <w:shd w:val="clear" w:color="auto" w:fill="auto"/>
            <w:noWrap/>
            <w:vAlign w:val="center"/>
            <w:hideMark/>
          </w:tcPr>
          <w:p w14:paraId="513CCABD" w14:textId="50B54F2B" w:rsidR="00237663" w:rsidRPr="00237663" w:rsidRDefault="00042630" w:rsidP="00237663">
            <w:pPr>
              <w:spacing w:after="0" w:line="240" w:lineRule="auto"/>
              <w:jc w:val="right"/>
              <w:rPr>
                <w:rFonts w:ascii="Times New Roman" w:eastAsia="Times New Roman" w:hAnsi="Times New Roman" w:cs="Times New Roman"/>
                <w:color w:val="000000"/>
                <w:lang w:eastAsia="ru-RU"/>
              </w:rPr>
            </w:pPr>
            <w:r w:rsidRPr="00042630">
              <w:rPr>
                <w:rFonts w:ascii="Times New Roman" w:eastAsia="Times New Roman" w:hAnsi="Times New Roman" w:cs="Times New Roman"/>
                <w:color w:val="000000"/>
                <w:lang w:eastAsia="ru-RU"/>
              </w:rPr>
              <w:t>162 000</w:t>
            </w:r>
          </w:p>
        </w:tc>
        <w:tc>
          <w:tcPr>
            <w:tcW w:w="963" w:type="pct"/>
            <w:tcBorders>
              <w:top w:val="nil"/>
              <w:left w:val="nil"/>
              <w:bottom w:val="single" w:sz="8" w:space="0" w:color="auto"/>
              <w:right w:val="single" w:sz="8" w:space="0" w:color="auto"/>
            </w:tcBorders>
            <w:shd w:val="clear" w:color="auto" w:fill="auto"/>
            <w:noWrap/>
            <w:vAlign w:val="center"/>
            <w:hideMark/>
          </w:tcPr>
          <w:p w14:paraId="243A9385" w14:textId="5D84AD78" w:rsidR="00237663" w:rsidRPr="00237663" w:rsidRDefault="0022654D" w:rsidP="00237663">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48 924</w:t>
            </w:r>
          </w:p>
        </w:tc>
        <w:tc>
          <w:tcPr>
            <w:tcW w:w="770" w:type="pct"/>
            <w:tcBorders>
              <w:top w:val="nil"/>
              <w:left w:val="nil"/>
              <w:bottom w:val="single" w:sz="8" w:space="0" w:color="auto"/>
              <w:right w:val="single" w:sz="8" w:space="0" w:color="auto"/>
            </w:tcBorders>
            <w:shd w:val="clear" w:color="auto" w:fill="auto"/>
            <w:noWrap/>
            <w:vAlign w:val="center"/>
            <w:hideMark/>
          </w:tcPr>
          <w:p w14:paraId="763A2D81" w14:textId="196406B5" w:rsidR="00237663" w:rsidRPr="00237663" w:rsidRDefault="0022654D" w:rsidP="00237663">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32 400</w:t>
            </w:r>
          </w:p>
        </w:tc>
        <w:tc>
          <w:tcPr>
            <w:tcW w:w="587" w:type="pct"/>
            <w:tcBorders>
              <w:top w:val="nil"/>
              <w:left w:val="nil"/>
              <w:bottom w:val="single" w:sz="8" w:space="0" w:color="auto"/>
              <w:right w:val="single" w:sz="8" w:space="0" w:color="auto"/>
            </w:tcBorders>
            <w:shd w:val="clear" w:color="auto" w:fill="auto"/>
            <w:noWrap/>
            <w:vAlign w:val="center"/>
            <w:hideMark/>
          </w:tcPr>
          <w:p w14:paraId="30F0A60D" w14:textId="49C77829" w:rsidR="00237663" w:rsidRPr="00237663" w:rsidRDefault="0022654D" w:rsidP="00237663">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243 324</w:t>
            </w:r>
          </w:p>
        </w:tc>
      </w:tr>
      <w:tr w:rsidR="0022654D" w:rsidRPr="00237663" w14:paraId="05586D08" w14:textId="77777777" w:rsidTr="0022654D">
        <w:trPr>
          <w:trHeight w:val="224"/>
          <w:jc w:val="center"/>
        </w:trPr>
        <w:tc>
          <w:tcPr>
            <w:tcW w:w="1797" w:type="pct"/>
            <w:tcBorders>
              <w:top w:val="nil"/>
              <w:left w:val="single" w:sz="8" w:space="0" w:color="auto"/>
              <w:bottom w:val="single" w:sz="8" w:space="0" w:color="auto"/>
              <w:right w:val="single" w:sz="8" w:space="0" w:color="auto"/>
            </w:tcBorders>
            <w:shd w:val="clear" w:color="auto" w:fill="auto"/>
            <w:vAlign w:val="center"/>
            <w:hideMark/>
          </w:tcPr>
          <w:p w14:paraId="0F9082EC" w14:textId="77777777" w:rsidR="0022654D" w:rsidRPr="00237663" w:rsidRDefault="0022654D" w:rsidP="0022654D">
            <w:pPr>
              <w:spacing w:after="0" w:line="240" w:lineRule="auto"/>
              <w:jc w:val="both"/>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1.2 Описание пользовательских историй и вариантов использования</w:t>
            </w:r>
          </w:p>
        </w:tc>
        <w:tc>
          <w:tcPr>
            <w:tcW w:w="883" w:type="pct"/>
            <w:tcBorders>
              <w:top w:val="nil"/>
              <w:left w:val="nil"/>
              <w:bottom w:val="single" w:sz="8" w:space="0" w:color="auto"/>
              <w:right w:val="single" w:sz="8" w:space="0" w:color="auto"/>
            </w:tcBorders>
            <w:shd w:val="clear" w:color="auto" w:fill="auto"/>
            <w:noWrap/>
            <w:vAlign w:val="center"/>
            <w:hideMark/>
          </w:tcPr>
          <w:p w14:paraId="35FB643D" w14:textId="5934F814"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042630">
              <w:rPr>
                <w:rFonts w:ascii="Times New Roman" w:eastAsia="Times New Roman" w:hAnsi="Times New Roman" w:cs="Times New Roman"/>
                <w:color w:val="000000"/>
                <w:lang w:eastAsia="ru-RU"/>
              </w:rPr>
              <w:t>54 000</w:t>
            </w:r>
          </w:p>
        </w:tc>
        <w:tc>
          <w:tcPr>
            <w:tcW w:w="963" w:type="pct"/>
            <w:tcBorders>
              <w:top w:val="nil"/>
              <w:left w:val="nil"/>
              <w:bottom w:val="single" w:sz="8" w:space="0" w:color="auto"/>
              <w:right w:val="single" w:sz="8" w:space="0" w:color="auto"/>
            </w:tcBorders>
            <w:shd w:val="clear" w:color="auto" w:fill="auto"/>
            <w:noWrap/>
            <w:hideMark/>
          </w:tcPr>
          <w:p w14:paraId="08413D19" w14:textId="0C52A7A7"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16 308</w:t>
            </w:r>
          </w:p>
        </w:tc>
        <w:tc>
          <w:tcPr>
            <w:tcW w:w="770" w:type="pct"/>
            <w:tcBorders>
              <w:top w:val="nil"/>
              <w:left w:val="nil"/>
              <w:bottom w:val="single" w:sz="8" w:space="0" w:color="auto"/>
              <w:right w:val="single" w:sz="8" w:space="0" w:color="auto"/>
            </w:tcBorders>
            <w:shd w:val="clear" w:color="auto" w:fill="auto"/>
            <w:noWrap/>
            <w:hideMark/>
          </w:tcPr>
          <w:p w14:paraId="49D19FC1" w14:textId="5FA0EAEF"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10 800</w:t>
            </w:r>
          </w:p>
        </w:tc>
        <w:tc>
          <w:tcPr>
            <w:tcW w:w="587" w:type="pct"/>
            <w:tcBorders>
              <w:top w:val="nil"/>
              <w:left w:val="nil"/>
              <w:bottom w:val="single" w:sz="8" w:space="0" w:color="auto"/>
              <w:right w:val="single" w:sz="8" w:space="0" w:color="auto"/>
            </w:tcBorders>
            <w:shd w:val="clear" w:color="auto" w:fill="auto"/>
            <w:noWrap/>
            <w:hideMark/>
          </w:tcPr>
          <w:p w14:paraId="09EA8762" w14:textId="3196547A"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81 108</w:t>
            </w:r>
          </w:p>
        </w:tc>
      </w:tr>
      <w:tr w:rsidR="0022654D" w:rsidRPr="00237663" w14:paraId="70279D09" w14:textId="77777777" w:rsidTr="0022654D">
        <w:trPr>
          <w:trHeight w:val="60"/>
          <w:jc w:val="center"/>
        </w:trPr>
        <w:tc>
          <w:tcPr>
            <w:tcW w:w="1797" w:type="pct"/>
            <w:tcBorders>
              <w:top w:val="nil"/>
              <w:left w:val="single" w:sz="8" w:space="0" w:color="auto"/>
              <w:bottom w:val="single" w:sz="8" w:space="0" w:color="auto"/>
              <w:right w:val="single" w:sz="8" w:space="0" w:color="auto"/>
            </w:tcBorders>
            <w:shd w:val="clear" w:color="auto" w:fill="auto"/>
            <w:vAlign w:val="center"/>
            <w:hideMark/>
          </w:tcPr>
          <w:p w14:paraId="2C5B88C0" w14:textId="77777777" w:rsidR="0022654D" w:rsidRPr="00237663" w:rsidRDefault="0022654D" w:rsidP="0022654D">
            <w:pPr>
              <w:spacing w:after="0" w:line="240" w:lineRule="auto"/>
              <w:jc w:val="both"/>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1.3 Разработка диаграммы компонентов</w:t>
            </w:r>
          </w:p>
        </w:tc>
        <w:tc>
          <w:tcPr>
            <w:tcW w:w="883" w:type="pct"/>
            <w:tcBorders>
              <w:top w:val="nil"/>
              <w:left w:val="nil"/>
              <w:bottom w:val="single" w:sz="8" w:space="0" w:color="auto"/>
              <w:right w:val="single" w:sz="8" w:space="0" w:color="auto"/>
            </w:tcBorders>
            <w:shd w:val="clear" w:color="auto" w:fill="auto"/>
            <w:noWrap/>
            <w:vAlign w:val="center"/>
            <w:hideMark/>
          </w:tcPr>
          <w:p w14:paraId="4E99F41B" w14:textId="1407BDF2"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042630">
              <w:rPr>
                <w:rFonts w:ascii="Times New Roman" w:eastAsia="Times New Roman" w:hAnsi="Times New Roman" w:cs="Times New Roman"/>
                <w:color w:val="000000"/>
                <w:lang w:eastAsia="ru-RU"/>
              </w:rPr>
              <w:t>54 000</w:t>
            </w:r>
          </w:p>
        </w:tc>
        <w:tc>
          <w:tcPr>
            <w:tcW w:w="963" w:type="pct"/>
            <w:tcBorders>
              <w:top w:val="nil"/>
              <w:left w:val="nil"/>
              <w:bottom w:val="single" w:sz="8" w:space="0" w:color="auto"/>
              <w:right w:val="single" w:sz="8" w:space="0" w:color="auto"/>
            </w:tcBorders>
            <w:shd w:val="clear" w:color="auto" w:fill="auto"/>
            <w:noWrap/>
            <w:hideMark/>
          </w:tcPr>
          <w:p w14:paraId="03369F28" w14:textId="298BDAD0"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16 308</w:t>
            </w:r>
          </w:p>
        </w:tc>
        <w:tc>
          <w:tcPr>
            <w:tcW w:w="770" w:type="pct"/>
            <w:tcBorders>
              <w:top w:val="nil"/>
              <w:left w:val="nil"/>
              <w:bottom w:val="single" w:sz="8" w:space="0" w:color="auto"/>
              <w:right w:val="single" w:sz="8" w:space="0" w:color="auto"/>
            </w:tcBorders>
            <w:shd w:val="clear" w:color="auto" w:fill="auto"/>
            <w:noWrap/>
            <w:hideMark/>
          </w:tcPr>
          <w:p w14:paraId="618471DC" w14:textId="048A5F45"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10 800</w:t>
            </w:r>
          </w:p>
        </w:tc>
        <w:tc>
          <w:tcPr>
            <w:tcW w:w="587" w:type="pct"/>
            <w:tcBorders>
              <w:top w:val="nil"/>
              <w:left w:val="nil"/>
              <w:bottom w:val="single" w:sz="8" w:space="0" w:color="auto"/>
              <w:right w:val="single" w:sz="8" w:space="0" w:color="auto"/>
            </w:tcBorders>
            <w:shd w:val="clear" w:color="auto" w:fill="auto"/>
            <w:noWrap/>
            <w:hideMark/>
          </w:tcPr>
          <w:p w14:paraId="3110E4D5" w14:textId="78FA5133"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81 108</w:t>
            </w:r>
          </w:p>
        </w:tc>
      </w:tr>
      <w:tr w:rsidR="0022654D" w:rsidRPr="00237663" w14:paraId="157BBA40" w14:textId="77777777" w:rsidTr="0022654D">
        <w:trPr>
          <w:trHeight w:val="60"/>
          <w:jc w:val="center"/>
        </w:trPr>
        <w:tc>
          <w:tcPr>
            <w:tcW w:w="1797" w:type="pct"/>
            <w:tcBorders>
              <w:top w:val="nil"/>
              <w:left w:val="single" w:sz="8" w:space="0" w:color="auto"/>
              <w:bottom w:val="single" w:sz="8" w:space="0" w:color="auto"/>
              <w:right w:val="single" w:sz="8" w:space="0" w:color="auto"/>
            </w:tcBorders>
            <w:shd w:val="clear" w:color="auto" w:fill="auto"/>
            <w:vAlign w:val="center"/>
            <w:hideMark/>
          </w:tcPr>
          <w:p w14:paraId="3AC0646C" w14:textId="77777777" w:rsidR="0022654D" w:rsidRPr="00237663" w:rsidRDefault="0022654D" w:rsidP="0022654D">
            <w:pPr>
              <w:spacing w:after="0" w:line="240" w:lineRule="auto"/>
              <w:jc w:val="both"/>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1.4 Разработка диаграммы классов</w:t>
            </w:r>
          </w:p>
        </w:tc>
        <w:tc>
          <w:tcPr>
            <w:tcW w:w="883" w:type="pct"/>
            <w:tcBorders>
              <w:top w:val="nil"/>
              <w:left w:val="nil"/>
              <w:bottom w:val="single" w:sz="8" w:space="0" w:color="auto"/>
              <w:right w:val="single" w:sz="8" w:space="0" w:color="auto"/>
            </w:tcBorders>
            <w:shd w:val="clear" w:color="auto" w:fill="auto"/>
            <w:noWrap/>
            <w:vAlign w:val="center"/>
            <w:hideMark/>
          </w:tcPr>
          <w:p w14:paraId="01D94A58" w14:textId="42B97E5C"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042630">
              <w:rPr>
                <w:rFonts w:ascii="Times New Roman" w:eastAsia="Times New Roman" w:hAnsi="Times New Roman" w:cs="Times New Roman"/>
                <w:color w:val="000000"/>
                <w:lang w:eastAsia="ru-RU"/>
              </w:rPr>
              <w:t>108 000</w:t>
            </w:r>
          </w:p>
        </w:tc>
        <w:tc>
          <w:tcPr>
            <w:tcW w:w="963" w:type="pct"/>
            <w:tcBorders>
              <w:top w:val="nil"/>
              <w:left w:val="nil"/>
              <w:bottom w:val="single" w:sz="8" w:space="0" w:color="auto"/>
              <w:right w:val="single" w:sz="8" w:space="0" w:color="auto"/>
            </w:tcBorders>
            <w:shd w:val="clear" w:color="auto" w:fill="auto"/>
            <w:noWrap/>
            <w:hideMark/>
          </w:tcPr>
          <w:p w14:paraId="0805D3E9" w14:textId="37D06D4A"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32 616</w:t>
            </w:r>
          </w:p>
        </w:tc>
        <w:tc>
          <w:tcPr>
            <w:tcW w:w="770" w:type="pct"/>
            <w:tcBorders>
              <w:top w:val="nil"/>
              <w:left w:val="nil"/>
              <w:bottom w:val="single" w:sz="8" w:space="0" w:color="auto"/>
              <w:right w:val="single" w:sz="8" w:space="0" w:color="auto"/>
            </w:tcBorders>
            <w:shd w:val="clear" w:color="auto" w:fill="auto"/>
            <w:noWrap/>
            <w:hideMark/>
          </w:tcPr>
          <w:p w14:paraId="629F3F20" w14:textId="0606B67A"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21 600</w:t>
            </w:r>
          </w:p>
        </w:tc>
        <w:tc>
          <w:tcPr>
            <w:tcW w:w="587" w:type="pct"/>
            <w:tcBorders>
              <w:top w:val="nil"/>
              <w:left w:val="nil"/>
              <w:bottom w:val="single" w:sz="8" w:space="0" w:color="auto"/>
              <w:right w:val="single" w:sz="8" w:space="0" w:color="auto"/>
            </w:tcBorders>
            <w:shd w:val="clear" w:color="auto" w:fill="auto"/>
            <w:noWrap/>
            <w:hideMark/>
          </w:tcPr>
          <w:p w14:paraId="1245A947" w14:textId="0B0079E0"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162 216</w:t>
            </w:r>
          </w:p>
        </w:tc>
      </w:tr>
      <w:tr w:rsidR="0022654D" w:rsidRPr="00237663" w14:paraId="1E8936D1" w14:textId="77777777" w:rsidTr="0022654D">
        <w:trPr>
          <w:trHeight w:val="60"/>
          <w:jc w:val="center"/>
        </w:trPr>
        <w:tc>
          <w:tcPr>
            <w:tcW w:w="1797" w:type="pct"/>
            <w:tcBorders>
              <w:top w:val="nil"/>
              <w:left w:val="single" w:sz="8" w:space="0" w:color="auto"/>
              <w:bottom w:val="single" w:sz="8" w:space="0" w:color="auto"/>
              <w:right w:val="single" w:sz="8" w:space="0" w:color="auto"/>
            </w:tcBorders>
            <w:shd w:val="clear" w:color="auto" w:fill="auto"/>
            <w:vAlign w:val="center"/>
            <w:hideMark/>
          </w:tcPr>
          <w:p w14:paraId="46A4D83B" w14:textId="77777777" w:rsidR="0022654D" w:rsidRPr="00237663" w:rsidRDefault="0022654D" w:rsidP="0022654D">
            <w:pPr>
              <w:spacing w:after="0" w:line="240" w:lineRule="auto"/>
              <w:jc w:val="both"/>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2.1 Разработка серверной части ПО</w:t>
            </w:r>
          </w:p>
        </w:tc>
        <w:tc>
          <w:tcPr>
            <w:tcW w:w="883" w:type="pct"/>
            <w:tcBorders>
              <w:top w:val="nil"/>
              <w:left w:val="nil"/>
              <w:bottom w:val="single" w:sz="8" w:space="0" w:color="auto"/>
              <w:right w:val="single" w:sz="8" w:space="0" w:color="auto"/>
            </w:tcBorders>
            <w:shd w:val="clear" w:color="auto" w:fill="auto"/>
            <w:noWrap/>
            <w:vAlign w:val="center"/>
            <w:hideMark/>
          </w:tcPr>
          <w:p w14:paraId="3D082501" w14:textId="1F02F25C"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042630">
              <w:rPr>
                <w:rFonts w:ascii="Times New Roman" w:eastAsia="Times New Roman" w:hAnsi="Times New Roman" w:cs="Times New Roman"/>
                <w:color w:val="000000"/>
                <w:lang w:eastAsia="ru-RU"/>
              </w:rPr>
              <w:t>315 000</w:t>
            </w:r>
          </w:p>
        </w:tc>
        <w:tc>
          <w:tcPr>
            <w:tcW w:w="963" w:type="pct"/>
            <w:tcBorders>
              <w:top w:val="nil"/>
              <w:left w:val="nil"/>
              <w:bottom w:val="single" w:sz="8" w:space="0" w:color="auto"/>
              <w:right w:val="single" w:sz="8" w:space="0" w:color="auto"/>
            </w:tcBorders>
            <w:shd w:val="clear" w:color="auto" w:fill="auto"/>
            <w:noWrap/>
            <w:hideMark/>
          </w:tcPr>
          <w:p w14:paraId="7C805B78" w14:textId="1E96FD0C"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95 130</w:t>
            </w:r>
          </w:p>
        </w:tc>
        <w:tc>
          <w:tcPr>
            <w:tcW w:w="770" w:type="pct"/>
            <w:tcBorders>
              <w:top w:val="nil"/>
              <w:left w:val="nil"/>
              <w:bottom w:val="single" w:sz="8" w:space="0" w:color="auto"/>
              <w:right w:val="single" w:sz="8" w:space="0" w:color="auto"/>
            </w:tcBorders>
            <w:shd w:val="clear" w:color="auto" w:fill="auto"/>
            <w:noWrap/>
            <w:hideMark/>
          </w:tcPr>
          <w:p w14:paraId="63420F11" w14:textId="5A9D1D81"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63 000</w:t>
            </w:r>
          </w:p>
        </w:tc>
        <w:tc>
          <w:tcPr>
            <w:tcW w:w="587" w:type="pct"/>
            <w:tcBorders>
              <w:top w:val="nil"/>
              <w:left w:val="nil"/>
              <w:bottom w:val="single" w:sz="8" w:space="0" w:color="auto"/>
              <w:right w:val="single" w:sz="8" w:space="0" w:color="auto"/>
            </w:tcBorders>
            <w:shd w:val="clear" w:color="auto" w:fill="auto"/>
            <w:noWrap/>
            <w:hideMark/>
          </w:tcPr>
          <w:p w14:paraId="7848DE68" w14:textId="0299AFC4"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473 130</w:t>
            </w:r>
          </w:p>
        </w:tc>
      </w:tr>
      <w:tr w:rsidR="0022654D" w:rsidRPr="00237663" w14:paraId="06175F04" w14:textId="77777777" w:rsidTr="0022654D">
        <w:trPr>
          <w:trHeight w:val="187"/>
          <w:jc w:val="center"/>
        </w:trPr>
        <w:tc>
          <w:tcPr>
            <w:tcW w:w="1797" w:type="pct"/>
            <w:tcBorders>
              <w:top w:val="nil"/>
              <w:left w:val="single" w:sz="8" w:space="0" w:color="auto"/>
              <w:bottom w:val="single" w:sz="8" w:space="0" w:color="auto"/>
              <w:right w:val="single" w:sz="8" w:space="0" w:color="auto"/>
            </w:tcBorders>
            <w:shd w:val="clear" w:color="auto" w:fill="auto"/>
            <w:vAlign w:val="center"/>
            <w:hideMark/>
          </w:tcPr>
          <w:p w14:paraId="1108AD4C" w14:textId="77777777" w:rsidR="0022654D" w:rsidRPr="00237663" w:rsidRDefault="0022654D" w:rsidP="0022654D">
            <w:pPr>
              <w:spacing w:after="0" w:line="240" w:lineRule="auto"/>
              <w:jc w:val="both"/>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2.2 Разработка пользовательского интерфейса</w:t>
            </w:r>
          </w:p>
        </w:tc>
        <w:tc>
          <w:tcPr>
            <w:tcW w:w="883" w:type="pct"/>
            <w:tcBorders>
              <w:top w:val="nil"/>
              <w:left w:val="nil"/>
              <w:bottom w:val="single" w:sz="8" w:space="0" w:color="auto"/>
              <w:right w:val="single" w:sz="8" w:space="0" w:color="auto"/>
            </w:tcBorders>
            <w:shd w:val="clear" w:color="auto" w:fill="auto"/>
            <w:noWrap/>
            <w:vAlign w:val="center"/>
            <w:hideMark/>
          </w:tcPr>
          <w:p w14:paraId="14ECE706" w14:textId="3FC20F13"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042630">
              <w:rPr>
                <w:rFonts w:ascii="Times New Roman" w:eastAsia="Times New Roman" w:hAnsi="Times New Roman" w:cs="Times New Roman"/>
                <w:color w:val="000000"/>
                <w:lang w:eastAsia="ru-RU"/>
              </w:rPr>
              <w:t>162 000</w:t>
            </w:r>
          </w:p>
        </w:tc>
        <w:tc>
          <w:tcPr>
            <w:tcW w:w="963" w:type="pct"/>
            <w:tcBorders>
              <w:top w:val="nil"/>
              <w:left w:val="nil"/>
              <w:bottom w:val="single" w:sz="8" w:space="0" w:color="auto"/>
              <w:right w:val="single" w:sz="8" w:space="0" w:color="auto"/>
            </w:tcBorders>
            <w:shd w:val="clear" w:color="auto" w:fill="auto"/>
            <w:noWrap/>
            <w:hideMark/>
          </w:tcPr>
          <w:p w14:paraId="5F677D50" w14:textId="4A3AF2E9"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48 924</w:t>
            </w:r>
          </w:p>
        </w:tc>
        <w:tc>
          <w:tcPr>
            <w:tcW w:w="770" w:type="pct"/>
            <w:tcBorders>
              <w:top w:val="nil"/>
              <w:left w:val="nil"/>
              <w:bottom w:val="single" w:sz="8" w:space="0" w:color="auto"/>
              <w:right w:val="single" w:sz="8" w:space="0" w:color="auto"/>
            </w:tcBorders>
            <w:shd w:val="clear" w:color="auto" w:fill="auto"/>
            <w:noWrap/>
            <w:hideMark/>
          </w:tcPr>
          <w:p w14:paraId="203F3F61" w14:textId="6E3014F5"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32 400</w:t>
            </w:r>
          </w:p>
        </w:tc>
        <w:tc>
          <w:tcPr>
            <w:tcW w:w="587" w:type="pct"/>
            <w:tcBorders>
              <w:top w:val="nil"/>
              <w:left w:val="nil"/>
              <w:bottom w:val="single" w:sz="8" w:space="0" w:color="auto"/>
              <w:right w:val="single" w:sz="8" w:space="0" w:color="auto"/>
            </w:tcBorders>
            <w:shd w:val="clear" w:color="auto" w:fill="auto"/>
            <w:noWrap/>
            <w:hideMark/>
          </w:tcPr>
          <w:p w14:paraId="356F337F" w14:textId="49315043"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243 324</w:t>
            </w:r>
          </w:p>
        </w:tc>
      </w:tr>
      <w:tr w:rsidR="0022654D" w:rsidRPr="00237663" w14:paraId="1981941F" w14:textId="77777777" w:rsidTr="0022654D">
        <w:trPr>
          <w:trHeight w:val="138"/>
          <w:jc w:val="center"/>
        </w:trPr>
        <w:tc>
          <w:tcPr>
            <w:tcW w:w="1797" w:type="pct"/>
            <w:tcBorders>
              <w:top w:val="nil"/>
              <w:left w:val="single" w:sz="8" w:space="0" w:color="auto"/>
              <w:bottom w:val="single" w:sz="8" w:space="0" w:color="auto"/>
              <w:right w:val="single" w:sz="8" w:space="0" w:color="auto"/>
            </w:tcBorders>
            <w:shd w:val="clear" w:color="auto" w:fill="auto"/>
            <w:vAlign w:val="center"/>
            <w:hideMark/>
          </w:tcPr>
          <w:p w14:paraId="49A4C1B1" w14:textId="4DECF73D" w:rsidR="0022654D" w:rsidRPr="00237663" w:rsidRDefault="0022654D" w:rsidP="0022654D">
            <w:pPr>
              <w:spacing w:after="0" w:line="240" w:lineRule="auto"/>
              <w:jc w:val="both"/>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 xml:space="preserve">3.1 Тестирование ПО </w:t>
            </w:r>
          </w:p>
        </w:tc>
        <w:tc>
          <w:tcPr>
            <w:tcW w:w="883" w:type="pct"/>
            <w:tcBorders>
              <w:top w:val="nil"/>
              <w:left w:val="nil"/>
              <w:bottom w:val="single" w:sz="8" w:space="0" w:color="auto"/>
              <w:right w:val="single" w:sz="8" w:space="0" w:color="auto"/>
            </w:tcBorders>
            <w:shd w:val="clear" w:color="auto" w:fill="auto"/>
            <w:noWrap/>
            <w:vAlign w:val="center"/>
            <w:hideMark/>
          </w:tcPr>
          <w:p w14:paraId="50A787B4" w14:textId="5963BD93"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042630">
              <w:rPr>
                <w:rFonts w:ascii="Times New Roman" w:eastAsia="Times New Roman" w:hAnsi="Times New Roman" w:cs="Times New Roman"/>
                <w:color w:val="000000"/>
                <w:lang w:eastAsia="ru-RU"/>
              </w:rPr>
              <w:t>54 000</w:t>
            </w:r>
          </w:p>
        </w:tc>
        <w:tc>
          <w:tcPr>
            <w:tcW w:w="963" w:type="pct"/>
            <w:tcBorders>
              <w:top w:val="nil"/>
              <w:left w:val="nil"/>
              <w:bottom w:val="single" w:sz="8" w:space="0" w:color="auto"/>
              <w:right w:val="single" w:sz="8" w:space="0" w:color="auto"/>
            </w:tcBorders>
            <w:shd w:val="clear" w:color="auto" w:fill="auto"/>
            <w:noWrap/>
            <w:hideMark/>
          </w:tcPr>
          <w:p w14:paraId="460DED84" w14:textId="69C7A614"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16 308</w:t>
            </w:r>
          </w:p>
        </w:tc>
        <w:tc>
          <w:tcPr>
            <w:tcW w:w="770" w:type="pct"/>
            <w:tcBorders>
              <w:top w:val="nil"/>
              <w:left w:val="nil"/>
              <w:bottom w:val="single" w:sz="8" w:space="0" w:color="auto"/>
              <w:right w:val="single" w:sz="8" w:space="0" w:color="auto"/>
            </w:tcBorders>
            <w:shd w:val="clear" w:color="auto" w:fill="auto"/>
            <w:noWrap/>
            <w:hideMark/>
          </w:tcPr>
          <w:p w14:paraId="1F5DB4BA" w14:textId="180D2056"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10 800</w:t>
            </w:r>
          </w:p>
        </w:tc>
        <w:tc>
          <w:tcPr>
            <w:tcW w:w="587" w:type="pct"/>
            <w:tcBorders>
              <w:top w:val="nil"/>
              <w:left w:val="nil"/>
              <w:bottom w:val="single" w:sz="8" w:space="0" w:color="auto"/>
              <w:right w:val="single" w:sz="8" w:space="0" w:color="auto"/>
            </w:tcBorders>
            <w:shd w:val="clear" w:color="auto" w:fill="auto"/>
            <w:noWrap/>
            <w:hideMark/>
          </w:tcPr>
          <w:p w14:paraId="68EAF9E4" w14:textId="33EAD3E7"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81 108</w:t>
            </w:r>
          </w:p>
        </w:tc>
      </w:tr>
      <w:tr w:rsidR="0022654D" w:rsidRPr="00237663" w14:paraId="0DC6D079" w14:textId="77777777" w:rsidTr="0022654D">
        <w:trPr>
          <w:trHeight w:val="216"/>
          <w:jc w:val="center"/>
        </w:trPr>
        <w:tc>
          <w:tcPr>
            <w:tcW w:w="1797" w:type="pct"/>
            <w:tcBorders>
              <w:top w:val="nil"/>
              <w:left w:val="single" w:sz="8" w:space="0" w:color="auto"/>
              <w:bottom w:val="single" w:sz="8" w:space="0" w:color="auto"/>
              <w:right w:val="single" w:sz="8" w:space="0" w:color="auto"/>
            </w:tcBorders>
            <w:shd w:val="clear" w:color="auto" w:fill="auto"/>
            <w:vAlign w:val="center"/>
            <w:hideMark/>
          </w:tcPr>
          <w:p w14:paraId="1B1C1925" w14:textId="77777777" w:rsidR="0022654D" w:rsidRPr="00237663" w:rsidRDefault="0022654D" w:rsidP="0022654D">
            <w:pPr>
              <w:spacing w:after="0" w:line="240" w:lineRule="auto"/>
              <w:jc w:val="both"/>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 xml:space="preserve">3.2 Доработка ПО с учетом полученных результатов </w:t>
            </w:r>
          </w:p>
        </w:tc>
        <w:tc>
          <w:tcPr>
            <w:tcW w:w="883" w:type="pct"/>
            <w:tcBorders>
              <w:top w:val="nil"/>
              <w:left w:val="nil"/>
              <w:bottom w:val="single" w:sz="8" w:space="0" w:color="auto"/>
              <w:right w:val="single" w:sz="8" w:space="0" w:color="auto"/>
            </w:tcBorders>
            <w:shd w:val="clear" w:color="auto" w:fill="auto"/>
            <w:noWrap/>
            <w:vAlign w:val="center"/>
            <w:hideMark/>
          </w:tcPr>
          <w:p w14:paraId="1FFD568B" w14:textId="0C5E1FF7"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042630">
              <w:rPr>
                <w:rFonts w:ascii="Times New Roman" w:eastAsia="Times New Roman" w:hAnsi="Times New Roman" w:cs="Times New Roman"/>
                <w:color w:val="000000"/>
                <w:lang w:eastAsia="ru-RU"/>
              </w:rPr>
              <w:t>54 000</w:t>
            </w:r>
          </w:p>
        </w:tc>
        <w:tc>
          <w:tcPr>
            <w:tcW w:w="963" w:type="pct"/>
            <w:tcBorders>
              <w:top w:val="nil"/>
              <w:left w:val="nil"/>
              <w:bottom w:val="single" w:sz="8" w:space="0" w:color="auto"/>
              <w:right w:val="single" w:sz="8" w:space="0" w:color="auto"/>
            </w:tcBorders>
            <w:shd w:val="clear" w:color="auto" w:fill="auto"/>
            <w:noWrap/>
            <w:hideMark/>
          </w:tcPr>
          <w:p w14:paraId="54EDCB84" w14:textId="145B741C"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16 308</w:t>
            </w:r>
          </w:p>
        </w:tc>
        <w:tc>
          <w:tcPr>
            <w:tcW w:w="770" w:type="pct"/>
            <w:tcBorders>
              <w:top w:val="nil"/>
              <w:left w:val="nil"/>
              <w:bottom w:val="single" w:sz="8" w:space="0" w:color="auto"/>
              <w:right w:val="single" w:sz="8" w:space="0" w:color="auto"/>
            </w:tcBorders>
            <w:shd w:val="clear" w:color="auto" w:fill="auto"/>
            <w:noWrap/>
            <w:hideMark/>
          </w:tcPr>
          <w:p w14:paraId="41A5698F" w14:textId="003745C8"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10 800</w:t>
            </w:r>
          </w:p>
        </w:tc>
        <w:tc>
          <w:tcPr>
            <w:tcW w:w="587" w:type="pct"/>
            <w:tcBorders>
              <w:top w:val="nil"/>
              <w:left w:val="nil"/>
              <w:bottom w:val="single" w:sz="8" w:space="0" w:color="auto"/>
              <w:right w:val="single" w:sz="8" w:space="0" w:color="auto"/>
            </w:tcBorders>
            <w:shd w:val="clear" w:color="auto" w:fill="auto"/>
            <w:noWrap/>
            <w:hideMark/>
          </w:tcPr>
          <w:p w14:paraId="01CF6E4A" w14:textId="41B8C6D0"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81 108</w:t>
            </w:r>
          </w:p>
        </w:tc>
      </w:tr>
      <w:tr w:rsidR="0022654D" w:rsidRPr="00237663" w14:paraId="11A238B9" w14:textId="77777777" w:rsidTr="0022654D">
        <w:trPr>
          <w:trHeight w:val="166"/>
          <w:jc w:val="center"/>
        </w:trPr>
        <w:tc>
          <w:tcPr>
            <w:tcW w:w="1797" w:type="pct"/>
            <w:tcBorders>
              <w:top w:val="nil"/>
              <w:left w:val="single" w:sz="8" w:space="0" w:color="auto"/>
              <w:bottom w:val="single" w:sz="8" w:space="0" w:color="auto"/>
              <w:right w:val="single" w:sz="8" w:space="0" w:color="auto"/>
            </w:tcBorders>
            <w:shd w:val="clear" w:color="auto" w:fill="auto"/>
            <w:vAlign w:val="center"/>
            <w:hideMark/>
          </w:tcPr>
          <w:p w14:paraId="1F385F4B" w14:textId="77777777" w:rsidR="0022654D" w:rsidRPr="00237663" w:rsidRDefault="0022654D" w:rsidP="0022654D">
            <w:pPr>
              <w:spacing w:after="0" w:line="240" w:lineRule="auto"/>
              <w:jc w:val="both"/>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3.3 Разработка документации проекта</w:t>
            </w:r>
          </w:p>
        </w:tc>
        <w:tc>
          <w:tcPr>
            <w:tcW w:w="883" w:type="pct"/>
            <w:tcBorders>
              <w:top w:val="nil"/>
              <w:left w:val="nil"/>
              <w:bottom w:val="single" w:sz="8" w:space="0" w:color="auto"/>
              <w:right w:val="single" w:sz="8" w:space="0" w:color="auto"/>
            </w:tcBorders>
            <w:shd w:val="clear" w:color="auto" w:fill="auto"/>
            <w:noWrap/>
            <w:vAlign w:val="center"/>
            <w:hideMark/>
          </w:tcPr>
          <w:p w14:paraId="50AC869A" w14:textId="1AA00386"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042630">
              <w:rPr>
                <w:rFonts w:ascii="Times New Roman" w:eastAsia="Times New Roman" w:hAnsi="Times New Roman" w:cs="Times New Roman"/>
                <w:color w:val="000000"/>
                <w:lang w:eastAsia="ru-RU"/>
              </w:rPr>
              <w:t>108 000</w:t>
            </w:r>
          </w:p>
        </w:tc>
        <w:tc>
          <w:tcPr>
            <w:tcW w:w="963" w:type="pct"/>
            <w:tcBorders>
              <w:top w:val="nil"/>
              <w:left w:val="nil"/>
              <w:bottom w:val="single" w:sz="8" w:space="0" w:color="auto"/>
              <w:right w:val="single" w:sz="8" w:space="0" w:color="auto"/>
            </w:tcBorders>
            <w:shd w:val="clear" w:color="auto" w:fill="auto"/>
            <w:noWrap/>
            <w:hideMark/>
          </w:tcPr>
          <w:p w14:paraId="05B4B14B" w14:textId="3FF17569"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32 616</w:t>
            </w:r>
          </w:p>
        </w:tc>
        <w:tc>
          <w:tcPr>
            <w:tcW w:w="770" w:type="pct"/>
            <w:tcBorders>
              <w:top w:val="nil"/>
              <w:left w:val="nil"/>
              <w:bottom w:val="single" w:sz="8" w:space="0" w:color="auto"/>
              <w:right w:val="single" w:sz="8" w:space="0" w:color="auto"/>
            </w:tcBorders>
            <w:shd w:val="clear" w:color="auto" w:fill="auto"/>
            <w:noWrap/>
            <w:hideMark/>
          </w:tcPr>
          <w:p w14:paraId="00023A94" w14:textId="75F62FB9"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21 600</w:t>
            </w:r>
          </w:p>
        </w:tc>
        <w:tc>
          <w:tcPr>
            <w:tcW w:w="587" w:type="pct"/>
            <w:tcBorders>
              <w:top w:val="nil"/>
              <w:left w:val="nil"/>
              <w:bottom w:val="single" w:sz="8" w:space="0" w:color="auto"/>
              <w:right w:val="single" w:sz="8" w:space="0" w:color="auto"/>
            </w:tcBorders>
            <w:shd w:val="clear" w:color="auto" w:fill="auto"/>
            <w:noWrap/>
            <w:hideMark/>
          </w:tcPr>
          <w:p w14:paraId="708DF94F" w14:textId="74DD03FE"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162 216</w:t>
            </w:r>
          </w:p>
        </w:tc>
      </w:tr>
      <w:tr w:rsidR="0022654D" w:rsidRPr="00237663" w14:paraId="028153F5" w14:textId="77777777" w:rsidTr="0022654D">
        <w:trPr>
          <w:trHeight w:val="60"/>
          <w:jc w:val="center"/>
        </w:trPr>
        <w:tc>
          <w:tcPr>
            <w:tcW w:w="1797" w:type="pct"/>
            <w:tcBorders>
              <w:top w:val="nil"/>
              <w:left w:val="single" w:sz="8" w:space="0" w:color="auto"/>
              <w:bottom w:val="single" w:sz="8" w:space="0" w:color="auto"/>
              <w:right w:val="single" w:sz="8" w:space="0" w:color="auto"/>
            </w:tcBorders>
            <w:shd w:val="clear" w:color="auto" w:fill="auto"/>
            <w:noWrap/>
            <w:vAlign w:val="center"/>
            <w:hideMark/>
          </w:tcPr>
          <w:p w14:paraId="1766DD90" w14:textId="6F47D6B7" w:rsidR="0022654D" w:rsidRPr="00237663" w:rsidRDefault="0022654D" w:rsidP="0022654D">
            <w:pPr>
              <w:spacing w:after="0" w:line="240" w:lineRule="auto"/>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Работа руководителя</w:t>
            </w:r>
            <w:r>
              <w:rPr>
                <w:rFonts w:ascii="Times New Roman" w:eastAsia="Times New Roman" w:hAnsi="Times New Roman" w:cs="Times New Roman"/>
                <w:color w:val="000000"/>
                <w:lang w:eastAsia="ru-RU"/>
              </w:rPr>
              <w:t xml:space="preserve"> </w:t>
            </w:r>
          </w:p>
        </w:tc>
        <w:tc>
          <w:tcPr>
            <w:tcW w:w="883" w:type="pct"/>
            <w:tcBorders>
              <w:top w:val="nil"/>
              <w:left w:val="nil"/>
              <w:bottom w:val="single" w:sz="8" w:space="0" w:color="auto"/>
              <w:right w:val="single" w:sz="8" w:space="0" w:color="auto"/>
            </w:tcBorders>
            <w:shd w:val="clear" w:color="auto" w:fill="auto"/>
            <w:noWrap/>
            <w:vAlign w:val="center"/>
            <w:hideMark/>
          </w:tcPr>
          <w:p w14:paraId="604E944F" w14:textId="01557E26" w:rsidR="0022654D" w:rsidRPr="000D6C60" w:rsidRDefault="0022654D" w:rsidP="0022654D">
            <w:pPr>
              <w:spacing w:after="0" w:line="240" w:lineRule="auto"/>
              <w:jc w:val="right"/>
              <w:rPr>
                <w:rFonts w:ascii="Times New Roman" w:eastAsia="Times New Roman" w:hAnsi="Times New Roman" w:cs="Times New Roman"/>
                <w:color w:val="FF0000"/>
                <w:lang w:eastAsia="ru-RU"/>
              </w:rPr>
            </w:pPr>
            <w:r w:rsidRPr="0069045B">
              <w:rPr>
                <w:rFonts w:ascii="Times New Roman" w:eastAsia="Times New Roman" w:hAnsi="Times New Roman" w:cs="Times New Roman"/>
                <w:lang w:eastAsia="ru-RU"/>
              </w:rPr>
              <w:t>36 000</w:t>
            </w:r>
          </w:p>
        </w:tc>
        <w:tc>
          <w:tcPr>
            <w:tcW w:w="963" w:type="pct"/>
            <w:tcBorders>
              <w:top w:val="nil"/>
              <w:left w:val="nil"/>
              <w:bottom w:val="single" w:sz="8" w:space="0" w:color="auto"/>
              <w:right w:val="single" w:sz="8" w:space="0" w:color="auto"/>
            </w:tcBorders>
            <w:shd w:val="clear" w:color="auto" w:fill="auto"/>
            <w:noWrap/>
            <w:hideMark/>
          </w:tcPr>
          <w:p w14:paraId="419C80FA" w14:textId="3BAD6651"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10 872</w:t>
            </w:r>
          </w:p>
        </w:tc>
        <w:tc>
          <w:tcPr>
            <w:tcW w:w="770" w:type="pct"/>
            <w:tcBorders>
              <w:top w:val="nil"/>
              <w:left w:val="nil"/>
              <w:bottom w:val="single" w:sz="8" w:space="0" w:color="auto"/>
              <w:right w:val="single" w:sz="8" w:space="0" w:color="auto"/>
            </w:tcBorders>
            <w:shd w:val="clear" w:color="auto" w:fill="auto"/>
            <w:noWrap/>
            <w:hideMark/>
          </w:tcPr>
          <w:p w14:paraId="2C0CCE57" w14:textId="1F26C42A"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7 200</w:t>
            </w:r>
          </w:p>
        </w:tc>
        <w:tc>
          <w:tcPr>
            <w:tcW w:w="587" w:type="pct"/>
            <w:tcBorders>
              <w:top w:val="nil"/>
              <w:left w:val="nil"/>
              <w:bottom w:val="single" w:sz="8" w:space="0" w:color="auto"/>
              <w:right w:val="single" w:sz="8" w:space="0" w:color="auto"/>
            </w:tcBorders>
            <w:shd w:val="clear" w:color="auto" w:fill="auto"/>
            <w:noWrap/>
            <w:hideMark/>
          </w:tcPr>
          <w:p w14:paraId="02549914" w14:textId="17FD4D63" w:rsidR="0022654D" w:rsidRPr="00237663" w:rsidRDefault="0022654D" w:rsidP="0022654D">
            <w:pPr>
              <w:spacing w:after="0" w:line="240" w:lineRule="auto"/>
              <w:jc w:val="right"/>
              <w:rPr>
                <w:rFonts w:ascii="Times New Roman" w:eastAsia="Times New Roman" w:hAnsi="Times New Roman" w:cs="Times New Roman"/>
                <w:color w:val="000000"/>
                <w:lang w:eastAsia="ru-RU"/>
              </w:rPr>
            </w:pPr>
            <w:r w:rsidRPr="0022654D">
              <w:rPr>
                <w:rFonts w:ascii="Times New Roman" w:eastAsia="Times New Roman" w:hAnsi="Times New Roman" w:cs="Times New Roman"/>
                <w:color w:val="000000"/>
                <w:lang w:eastAsia="ru-RU"/>
              </w:rPr>
              <w:t>54 072</w:t>
            </w:r>
          </w:p>
        </w:tc>
      </w:tr>
      <w:tr w:rsidR="00237663" w:rsidRPr="00237663" w14:paraId="09636DA8" w14:textId="77777777" w:rsidTr="0022654D">
        <w:trPr>
          <w:trHeight w:val="60"/>
          <w:jc w:val="center"/>
        </w:trPr>
        <w:tc>
          <w:tcPr>
            <w:tcW w:w="4413" w:type="pct"/>
            <w:gridSpan w:val="4"/>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67EA09E" w14:textId="77777777" w:rsidR="00237663" w:rsidRPr="00237663" w:rsidRDefault="00237663" w:rsidP="00237663">
            <w:pPr>
              <w:spacing w:after="0" w:line="240" w:lineRule="auto"/>
              <w:jc w:val="center"/>
              <w:rPr>
                <w:rFonts w:ascii="Times New Roman" w:eastAsia="Times New Roman" w:hAnsi="Times New Roman" w:cs="Times New Roman"/>
                <w:color w:val="000000"/>
                <w:lang w:eastAsia="ru-RU"/>
              </w:rPr>
            </w:pPr>
            <w:r w:rsidRPr="00237663">
              <w:rPr>
                <w:rFonts w:ascii="Times New Roman" w:eastAsia="Times New Roman" w:hAnsi="Times New Roman" w:cs="Times New Roman"/>
                <w:color w:val="000000"/>
                <w:lang w:eastAsia="ru-RU"/>
              </w:rPr>
              <w:t>Итого по проекту</w:t>
            </w:r>
          </w:p>
        </w:tc>
        <w:tc>
          <w:tcPr>
            <w:tcW w:w="587" w:type="pct"/>
            <w:tcBorders>
              <w:top w:val="nil"/>
              <w:left w:val="nil"/>
              <w:bottom w:val="single" w:sz="8" w:space="0" w:color="auto"/>
              <w:right w:val="single" w:sz="8" w:space="0" w:color="auto"/>
            </w:tcBorders>
            <w:shd w:val="clear" w:color="auto" w:fill="auto"/>
            <w:noWrap/>
            <w:vAlign w:val="center"/>
            <w:hideMark/>
          </w:tcPr>
          <w:p w14:paraId="32E4AA3B" w14:textId="1450B454" w:rsidR="00237663" w:rsidRPr="00237663" w:rsidRDefault="00573954" w:rsidP="00237663">
            <w:pPr>
              <w:spacing w:after="0" w:line="240" w:lineRule="auto"/>
              <w:jc w:val="right"/>
              <w:rPr>
                <w:rFonts w:ascii="Times New Roman" w:eastAsia="Times New Roman" w:hAnsi="Times New Roman" w:cs="Times New Roman"/>
                <w:color w:val="000000"/>
                <w:lang w:eastAsia="ru-RU"/>
              </w:rPr>
            </w:pPr>
            <w:r w:rsidRPr="00573954">
              <w:rPr>
                <w:rFonts w:ascii="Times New Roman" w:eastAsia="Times New Roman" w:hAnsi="Times New Roman" w:cs="Times New Roman"/>
                <w:color w:val="000000"/>
                <w:lang w:eastAsia="ru-RU"/>
              </w:rPr>
              <w:t>1 662 714</w:t>
            </w:r>
          </w:p>
        </w:tc>
      </w:tr>
    </w:tbl>
    <w:p w14:paraId="46727FCD" w14:textId="77777777" w:rsidR="00237663" w:rsidRPr="00237663" w:rsidRDefault="00237663" w:rsidP="00237663">
      <w:pPr>
        <w:tabs>
          <w:tab w:val="left" w:pos="1418"/>
        </w:tabs>
        <w:spacing w:after="0" w:line="360" w:lineRule="auto"/>
        <w:ind w:firstLine="709"/>
        <w:jc w:val="both"/>
        <w:rPr>
          <w:rFonts w:ascii="Times New Roman" w:eastAsia="Calibri" w:hAnsi="Times New Roman" w:cs="Times New Roman"/>
          <w:sz w:val="28"/>
          <w:szCs w:val="28"/>
          <w:lang w:eastAsia="ru-RU"/>
        </w:rPr>
      </w:pPr>
    </w:p>
    <w:p w14:paraId="63B66768" w14:textId="6EA28FD1" w:rsidR="00573954" w:rsidRPr="00237663" w:rsidRDefault="00573954" w:rsidP="00BD153B">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573954">
        <w:rPr>
          <w:rFonts w:ascii="Times New Roman" w:eastAsia="Calibri" w:hAnsi="Times New Roman" w:cs="Times New Roman"/>
          <w:sz w:val="28"/>
          <w:szCs w:val="28"/>
          <w:lang w:eastAsia="ru-RU"/>
        </w:rPr>
        <w:t>Общая сумма капитальных затрат на реализацию проекта составляет 1 662</w:t>
      </w:r>
      <w:r w:rsidR="004172A3">
        <w:rPr>
          <w:rFonts w:ascii="Times New Roman" w:eastAsia="Calibri" w:hAnsi="Times New Roman" w:cs="Times New Roman"/>
          <w:sz w:val="28"/>
          <w:szCs w:val="28"/>
          <w:lang w:eastAsia="ru-RU"/>
        </w:rPr>
        <w:t> </w:t>
      </w:r>
      <w:r w:rsidRPr="00573954">
        <w:rPr>
          <w:rFonts w:ascii="Times New Roman" w:eastAsia="Calibri" w:hAnsi="Times New Roman" w:cs="Times New Roman"/>
          <w:sz w:val="28"/>
          <w:szCs w:val="28"/>
          <w:lang w:eastAsia="ru-RU"/>
        </w:rPr>
        <w:t>714</w:t>
      </w:r>
      <w:r w:rsidR="004172A3">
        <w:rPr>
          <w:rFonts w:ascii="Times New Roman" w:eastAsia="Calibri" w:hAnsi="Times New Roman" w:cs="Times New Roman"/>
          <w:sz w:val="28"/>
          <w:szCs w:val="28"/>
          <w:lang w:eastAsia="ru-RU"/>
        </w:rPr>
        <w:t xml:space="preserve"> </w:t>
      </w:r>
      <w:r w:rsidRPr="00573954">
        <w:rPr>
          <w:rFonts w:ascii="Times New Roman" w:eastAsia="Calibri" w:hAnsi="Times New Roman" w:cs="Times New Roman"/>
          <w:sz w:val="28"/>
          <w:szCs w:val="28"/>
          <w:lang w:eastAsia="ru-RU"/>
        </w:rPr>
        <w:t>рублей. Наиболее капиталоемкими этапами являются непосредственная разработка программного обеспечения, в особенности создание серверной части 473 130 рублей, а также этап проектирования системы в сумме 567 756 рублей, что отражает высокую трудоемкость и значимость данных видов работ для успеха проекта в целом.</w:t>
      </w:r>
    </w:p>
    <w:p w14:paraId="007BDE94" w14:textId="77777777" w:rsidR="00237663" w:rsidRPr="00237663" w:rsidRDefault="00237663" w:rsidP="00237663">
      <w:pPr>
        <w:numPr>
          <w:ilvl w:val="1"/>
          <w:numId w:val="0"/>
        </w:numPr>
        <w:spacing w:after="0" w:line="360" w:lineRule="auto"/>
        <w:ind w:firstLine="851"/>
        <w:contextualSpacing/>
        <w:jc w:val="both"/>
        <w:outlineLvl w:val="1"/>
        <w:rPr>
          <w:rFonts w:ascii="Times New Roman" w:eastAsia="Times New Roman" w:hAnsi="Times New Roman" w:cs="Times New Roman"/>
          <w:b/>
          <w:bCs/>
          <w:sz w:val="28"/>
          <w:szCs w:val="28"/>
          <w:lang w:eastAsia="ru-RU"/>
        </w:rPr>
      </w:pPr>
      <w:bookmarkStart w:id="7" w:name="_Toc188746356"/>
      <w:r w:rsidRPr="00237663">
        <w:rPr>
          <w:rFonts w:ascii="Times New Roman" w:eastAsia="Times New Roman" w:hAnsi="Times New Roman" w:cs="Times New Roman"/>
          <w:b/>
          <w:bCs/>
          <w:sz w:val="28"/>
          <w:szCs w:val="28"/>
          <w:lang w:eastAsia="ru-RU"/>
        </w:rPr>
        <w:lastRenderedPageBreak/>
        <w:t>Реестр рисков проекта</w:t>
      </w:r>
      <w:bookmarkEnd w:id="7"/>
    </w:p>
    <w:p w14:paraId="2B1672CA" w14:textId="54C5C175" w:rsidR="00237663" w:rsidRPr="00237663" w:rsidRDefault="00237663" w:rsidP="00BD153B">
      <w:pPr>
        <w:shd w:val="clear" w:color="auto" w:fill="FFFFFF"/>
        <w:spacing w:after="0" w:line="360" w:lineRule="auto"/>
        <w:ind w:firstLine="709"/>
        <w:jc w:val="both"/>
        <w:rPr>
          <w:rFonts w:ascii="Times New Roman" w:eastAsia="Calibri" w:hAnsi="Times New Roman" w:cs="Times New Roman"/>
          <w:sz w:val="28"/>
          <w:szCs w:val="28"/>
          <w:lang w:eastAsia="ru-RU"/>
        </w:rPr>
      </w:pPr>
      <w:r w:rsidRPr="00237663">
        <w:rPr>
          <w:rFonts w:ascii="Times New Roman" w:eastAsia="Calibri" w:hAnsi="Times New Roman" w:cs="Times New Roman"/>
          <w:sz w:val="28"/>
          <w:szCs w:val="28"/>
          <w:lang w:eastAsia="ru-RU"/>
        </w:rPr>
        <w:t>Реестр рисков предназначен для идентификации потенциальных неопределенных событий, способных возникнуть в проекте и повлиять на его ход негативным образом. Таблица 5 содержит основные риски, их вероятности, уровни воздействия и меры по снижению их влияния, что помогает оценить и проработать рисковые ситуации в проекте.</w:t>
      </w:r>
    </w:p>
    <w:p w14:paraId="5241BB8C" w14:textId="7FCBC7EC" w:rsidR="00237663" w:rsidRPr="00237663" w:rsidRDefault="00237663" w:rsidP="001F2FB9">
      <w:pPr>
        <w:shd w:val="clear" w:color="auto" w:fill="FFFFFF"/>
        <w:spacing w:after="0" w:line="240" w:lineRule="auto"/>
        <w:jc w:val="both"/>
        <w:rPr>
          <w:rFonts w:ascii="Times New Roman" w:eastAsia="Calibri" w:hAnsi="Times New Roman" w:cs="Times New Roman"/>
          <w:sz w:val="28"/>
          <w:szCs w:val="28"/>
          <w:lang w:eastAsia="ru-RU"/>
        </w:rPr>
      </w:pPr>
      <w:r w:rsidRPr="00237663">
        <w:rPr>
          <w:rFonts w:ascii="Times New Roman" w:eastAsia="Times New Roman" w:hAnsi="Times New Roman" w:cs="Times New Roman"/>
          <w:sz w:val="28"/>
          <w:szCs w:val="28"/>
          <w:lang w:eastAsia="ru-RU"/>
        </w:rPr>
        <w:t>Таблица 5 – Реестр рисков проекта</w:t>
      </w:r>
    </w:p>
    <w:tbl>
      <w:tblPr>
        <w:tblW w:w="5000" w:type="pct"/>
        <w:jc w:val="center"/>
        <w:tblLook w:val="04A0" w:firstRow="1" w:lastRow="0" w:firstColumn="1" w:lastColumn="0" w:noHBand="0" w:noVBand="1"/>
      </w:tblPr>
      <w:tblGrid>
        <w:gridCol w:w="407"/>
        <w:gridCol w:w="1749"/>
        <w:gridCol w:w="1292"/>
        <w:gridCol w:w="952"/>
        <w:gridCol w:w="984"/>
        <w:gridCol w:w="1846"/>
        <w:gridCol w:w="2104"/>
      </w:tblGrid>
      <w:tr w:rsidR="00237663" w:rsidRPr="00237663" w14:paraId="07A7D98F" w14:textId="77777777" w:rsidTr="00FD008F">
        <w:trPr>
          <w:trHeight w:val="525"/>
          <w:jc w:val="center"/>
        </w:trPr>
        <w:tc>
          <w:tcPr>
            <w:tcW w:w="16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EC4CE60"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w:t>
            </w:r>
          </w:p>
        </w:tc>
        <w:tc>
          <w:tcPr>
            <w:tcW w:w="972" w:type="pct"/>
            <w:tcBorders>
              <w:top w:val="single" w:sz="8" w:space="0" w:color="auto"/>
              <w:left w:val="nil"/>
              <w:bottom w:val="single" w:sz="8" w:space="0" w:color="auto"/>
              <w:right w:val="single" w:sz="8" w:space="0" w:color="auto"/>
            </w:tcBorders>
            <w:shd w:val="clear" w:color="auto" w:fill="auto"/>
            <w:vAlign w:val="center"/>
            <w:hideMark/>
          </w:tcPr>
          <w:p w14:paraId="1F2E193C"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Риск</w:t>
            </w:r>
          </w:p>
        </w:tc>
        <w:tc>
          <w:tcPr>
            <w:tcW w:w="617" w:type="pct"/>
            <w:tcBorders>
              <w:top w:val="single" w:sz="8" w:space="0" w:color="auto"/>
              <w:left w:val="nil"/>
              <w:bottom w:val="single" w:sz="8" w:space="0" w:color="auto"/>
              <w:right w:val="single" w:sz="8" w:space="0" w:color="auto"/>
            </w:tcBorders>
            <w:shd w:val="clear" w:color="auto" w:fill="auto"/>
            <w:vAlign w:val="center"/>
            <w:hideMark/>
          </w:tcPr>
          <w:p w14:paraId="468ADCE7"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Вероятность наступления (1-5)</w:t>
            </w:r>
          </w:p>
        </w:tc>
        <w:tc>
          <w:tcPr>
            <w:tcW w:w="392" w:type="pct"/>
            <w:tcBorders>
              <w:top w:val="single" w:sz="8" w:space="0" w:color="auto"/>
              <w:left w:val="nil"/>
              <w:bottom w:val="single" w:sz="8" w:space="0" w:color="auto"/>
              <w:right w:val="single" w:sz="8" w:space="0" w:color="auto"/>
            </w:tcBorders>
            <w:shd w:val="clear" w:color="auto" w:fill="auto"/>
            <w:vAlign w:val="center"/>
            <w:hideMark/>
          </w:tcPr>
          <w:p w14:paraId="5849560B"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Влияние риска (1-5)</w:t>
            </w:r>
          </w:p>
        </w:tc>
        <w:tc>
          <w:tcPr>
            <w:tcW w:w="529" w:type="pct"/>
            <w:tcBorders>
              <w:top w:val="single" w:sz="8" w:space="0" w:color="auto"/>
              <w:left w:val="nil"/>
              <w:bottom w:val="single" w:sz="8" w:space="0" w:color="auto"/>
              <w:right w:val="single" w:sz="8" w:space="0" w:color="auto"/>
            </w:tcBorders>
            <w:shd w:val="clear" w:color="auto" w:fill="auto"/>
            <w:vAlign w:val="center"/>
            <w:hideMark/>
          </w:tcPr>
          <w:p w14:paraId="1076D2D1"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Уровень риска</w:t>
            </w:r>
          </w:p>
        </w:tc>
        <w:tc>
          <w:tcPr>
            <w:tcW w:w="1140" w:type="pct"/>
            <w:tcBorders>
              <w:top w:val="single" w:sz="8" w:space="0" w:color="auto"/>
              <w:left w:val="nil"/>
              <w:bottom w:val="single" w:sz="8" w:space="0" w:color="auto"/>
              <w:right w:val="single" w:sz="8" w:space="0" w:color="auto"/>
            </w:tcBorders>
            <w:shd w:val="clear" w:color="auto" w:fill="auto"/>
            <w:vAlign w:val="center"/>
            <w:hideMark/>
          </w:tcPr>
          <w:p w14:paraId="39826834"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Способы смягчения риска</w:t>
            </w:r>
          </w:p>
        </w:tc>
        <w:tc>
          <w:tcPr>
            <w:tcW w:w="1190" w:type="pct"/>
            <w:tcBorders>
              <w:top w:val="single" w:sz="8" w:space="0" w:color="auto"/>
              <w:left w:val="nil"/>
              <w:bottom w:val="single" w:sz="8" w:space="0" w:color="auto"/>
              <w:right w:val="single" w:sz="8" w:space="0" w:color="auto"/>
            </w:tcBorders>
            <w:shd w:val="clear" w:color="auto" w:fill="auto"/>
            <w:vAlign w:val="center"/>
            <w:hideMark/>
          </w:tcPr>
          <w:p w14:paraId="5AE46948"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Условия наступления</w:t>
            </w:r>
          </w:p>
        </w:tc>
      </w:tr>
      <w:tr w:rsidR="00237663" w:rsidRPr="00237663" w14:paraId="1A00B61E" w14:textId="77777777" w:rsidTr="00FD008F">
        <w:trPr>
          <w:trHeight w:val="1035"/>
          <w:jc w:val="center"/>
        </w:trPr>
        <w:tc>
          <w:tcPr>
            <w:tcW w:w="160" w:type="pct"/>
            <w:tcBorders>
              <w:top w:val="nil"/>
              <w:left w:val="single" w:sz="8" w:space="0" w:color="auto"/>
              <w:bottom w:val="single" w:sz="8" w:space="0" w:color="auto"/>
              <w:right w:val="single" w:sz="8" w:space="0" w:color="auto"/>
            </w:tcBorders>
            <w:shd w:val="clear" w:color="auto" w:fill="auto"/>
            <w:vAlign w:val="center"/>
            <w:hideMark/>
          </w:tcPr>
          <w:p w14:paraId="4D51F3BA"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1</w:t>
            </w:r>
          </w:p>
        </w:tc>
        <w:tc>
          <w:tcPr>
            <w:tcW w:w="972" w:type="pct"/>
            <w:tcBorders>
              <w:top w:val="nil"/>
              <w:left w:val="nil"/>
              <w:bottom w:val="single" w:sz="8" w:space="0" w:color="auto"/>
              <w:right w:val="single" w:sz="8" w:space="0" w:color="auto"/>
            </w:tcBorders>
            <w:shd w:val="clear" w:color="auto" w:fill="auto"/>
            <w:vAlign w:val="center"/>
            <w:hideMark/>
          </w:tcPr>
          <w:p w14:paraId="5C0009ED" w14:textId="77777777" w:rsidR="00237663" w:rsidRPr="00237663" w:rsidRDefault="00237663" w:rsidP="00237663">
            <w:pPr>
              <w:spacing w:after="0" w:line="240" w:lineRule="auto"/>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 xml:space="preserve">Низкая скорость работы внешнего ПО </w:t>
            </w:r>
            <w:proofErr w:type="spellStart"/>
            <w:r w:rsidRPr="00237663">
              <w:rPr>
                <w:rFonts w:ascii="Times New Roman" w:eastAsia="Times New Roman" w:hAnsi="Times New Roman" w:cs="Times New Roman"/>
                <w:color w:val="000000"/>
                <w:sz w:val="20"/>
                <w:szCs w:val="20"/>
                <w:lang w:eastAsia="ru-RU"/>
              </w:rPr>
              <w:t>PowerFactory</w:t>
            </w:r>
            <w:proofErr w:type="spellEnd"/>
          </w:p>
        </w:tc>
        <w:tc>
          <w:tcPr>
            <w:tcW w:w="617" w:type="pct"/>
            <w:tcBorders>
              <w:top w:val="nil"/>
              <w:left w:val="nil"/>
              <w:bottom w:val="single" w:sz="8" w:space="0" w:color="auto"/>
              <w:right w:val="single" w:sz="8" w:space="0" w:color="auto"/>
            </w:tcBorders>
            <w:shd w:val="clear" w:color="auto" w:fill="auto"/>
            <w:vAlign w:val="center"/>
            <w:hideMark/>
          </w:tcPr>
          <w:p w14:paraId="08899D65"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4</w:t>
            </w:r>
          </w:p>
        </w:tc>
        <w:tc>
          <w:tcPr>
            <w:tcW w:w="392" w:type="pct"/>
            <w:tcBorders>
              <w:top w:val="nil"/>
              <w:left w:val="nil"/>
              <w:bottom w:val="single" w:sz="8" w:space="0" w:color="auto"/>
              <w:right w:val="single" w:sz="8" w:space="0" w:color="auto"/>
            </w:tcBorders>
            <w:shd w:val="clear" w:color="auto" w:fill="auto"/>
            <w:vAlign w:val="center"/>
            <w:hideMark/>
          </w:tcPr>
          <w:p w14:paraId="2267EC6E"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2</w:t>
            </w:r>
          </w:p>
        </w:tc>
        <w:tc>
          <w:tcPr>
            <w:tcW w:w="529" w:type="pct"/>
            <w:tcBorders>
              <w:top w:val="nil"/>
              <w:left w:val="nil"/>
              <w:bottom w:val="single" w:sz="8" w:space="0" w:color="auto"/>
              <w:right w:val="single" w:sz="8" w:space="0" w:color="auto"/>
            </w:tcBorders>
            <w:shd w:val="clear" w:color="auto" w:fill="auto"/>
            <w:vAlign w:val="center"/>
            <w:hideMark/>
          </w:tcPr>
          <w:p w14:paraId="07E60F68"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Средний</w:t>
            </w:r>
          </w:p>
        </w:tc>
        <w:tc>
          <w:tcPr>
            <w:tcW w:w="1140" w:type="pct"/>
            <w:tcBorders>
              <w:top w:val="nil"/>
              <w:left w:val="nil"/>
              <w:bottom w:val="single" w:sz="8" w:space="0" w:color="auto"/>
              <w:right w:val="single" w:sz="8" w:space="0" w:color="auto"/>
            </w:tcBorders>
            <w:shd w:val="clear" w:color="auto" w:fill="auto"/>
            <w:vAlign w:val="center"/>
            <w:hideMark/>
          </w:tcPr>
          <w:p w14:paraId="1FE9BB49" w14:textId="77777777" w:rsidR="00237663" w:rsidRPr="00237663" w:rsidRDefault="00237663" w:rsidP="00237663">
            <w:pPr>
              <w:spacing w:after="0" w:line="240" w:lineRule="auto"/>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Использование альтернативных способов моделирования энергосистем и выполнения расчетов токов КЗ (</w:t>
            </w:r>
            <w:proofErr w:type="spellStart"/>
            <w:r w:rsidRPr="00237663">
              <w:rPr>
                <w:rFonts w:ascii="Times New Roman" w:eastAsia="Times New Roman" w:hAnsi="Times New Roman" w:cs="Times New Roman"/>
                <w:color w:val="000000"/>
                <w:sz w:val="20"/>
                <w:szCs w:val="20"/>
                <w:lang w:eastAsia="ru-RU"/>
              </w:rPr>
              <w:t>pandapower</w:t>
            </w:r>
            <w:proofErr w:type="spellEnd"/>
            <w:r w:rsidRPr="00237663">
              <w:rPr>
                <w:rFonts w:ascii="Times New Roman" w:eastAsia="Times New Roman" w:hAnsi="Times New Roman" w:cs="Times New Roman"/>
                <w:color w:val="000000"/>
                <w:sz w:val="20"/>
                <w:szCs w:val="20"/>
                <w:lang w:eastAsia="ru-RU"/>
              </w:rPr>
              <w:t>)</w:t>
            </w:r>
          </w:p>
        </w:tc>
        <w:tc>
          <w:tcPr>
            <w:tcW w:w="1190" w:type="pct"/>
            <w:tcBorders>
              <w:top w:val="nil"/>
              <w:left w:val="nil"/>
              <w:bottom w:val="single" w:sz="8" w:space="0" w:color="auto"/>
              <w:right w:val="single" w:sz="8" w:space="0" w:color="auto"/>
            </w:tcBorders>
            <w:shd w:val="clear" w:color="auto" w:fill="auto"/>
            <w:vAlign w:val="center"/>
            <w:hideMark/>
          </w:tcPr>
          <w:p w14:paraId="64C2A354" w14:textId="77777777" w:rsidR="00237663" w:rsidRPr="00237663" w:rsidRDefault="00237663" w:rsidP="00237663">
            <w:pPr>
              <w:spacing w:after="0" w:line="240" w:lineRule="auto"/>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 xml:space="preserve">Увеличение размерности расчетной модели </w:t>
            </w:r>
            <w:proofErr w:type="spellStart"/>
            <w:r w:rsidRPr="00237663">
              <w:rPr>
                <w:rFonts w:ascii="Times New Roman" w:eastAsia="Times New Roman" w:hAnsi="Times New Roman" w:cs="Times New Roman"/>
                <w:color w:val="000000"/>
                <w:sz w:val="20"/>
                <w:szCs w:val="20"/>
                <w:lang w:eastAsia="ru-RU"/>
              </w:rPr>
              <w:t>PowerFactory</w:t>
            </w:r>
            <w:proofErr w:type="spellEnd"/>
            <w:r w:rsidRPr="00237663">
              <w:rPr>
                <w:rFonts w:ascii="Times New Roman" w:eastAsia="Times New Roman" w:hAnsi="Times New Roman" w:cs="Times New Roman"/>
                <w:color w:val="000000"/>
                <w:sz w:val="20"/>
                <w:szCs w:val="20"/>
                <w:lang w:eastAsia="ru-RU"/>
              </w:rPr>
              <w:t>.</w:t>
            </w:r>
            <w:r w:rsidRPr="00237663">
              <w:rPr>
                <w:rFonts w:ascii="Times New Roman" w:eastAsia="Times New Roman" w:hAnsi="Times New Roman" w:cs="Times New Roman"/>
                <w:color w:val="000000"/>
                <w:sz w:val="20"/>
                <w:szCs w:val="20"/>
                <w:lang w:eastAsia="ru-RU"/>
              </w:rPr>
              <w:br/>
              <w:t>Большой объем задания на расчет</w:t>
            </w:r>
          </w:p>
        </w:tc>
      </w:tr>
      <w:tr w:rsidR="00237663" w:rsidRPr="00237663" w14:paraId="48CE62A5" w14:textId="77777777" w:rsidTr="00FD008F">
        <w:trPr>
          <w:trHeight w:val="780"/>
          <w:jc w:val="center"/>
        </w:trPr>
        <w:tc>
          <w:tcPr>
            <w:tcW w:w="160" w:type="pct"/>
            <w:tcBorders>
              <w:top w:val="nil"/>
              <w:left w:val="single" w:sz="8" w:space="0" w:color="auto"/>
              <w:bottom w:val="single" w:sz="8" w:space="0" w:color="auto"/>
              <w:right w:val="single" w:sz="8" w:space="0" w:color="auto"/>
            </w:tcBorders>
            <w:shd w:val="clear" w:color="auto" w:fill="auto"/>
            <w:vAlign w:val="center"/>
            <w:hideMark/>
          </w:tcPr>
          <w:p w14:paraId="28576641"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2</w:t>
            </w:r>
          </w:p>
        </w:tc>
        <w:tc>
          <w:tcPr>
            <w:tcW w:w="972" w:type="pct"/>
            <w:tcBorders>
              <w:top w:val="nil"/>
              <w:left w:val="nil"/>
              <w:bottom w:val="single" w:sz="8" w:space="0" w:color="auto"/>
              <w:right w:val="single" w:sz="8" w:space="0" w:color="auto"/>
            </w:tcBorders>
            <w:shd w:val="clear" w:color="auto" w:fill="auto"/>
            <w:vAlign w:val="center"/>
            <w:hideMark/>
          </w:tcPr>
          <w:p w14:paraId="3BFA9EC9" w14:textId="77777777" w:rsidR="00237663" w:rsidRPr="00237663" w:rsidRDefault="00237663" w:rsidP="00237663">
            <w:pPr>
              <w:spacing w:after="0" w:line="240" w:lineRule="auto"/>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Трудность поддержки и масштабирования ПО</w:t>
            </w:r>
          </w:p>
        </w:tc>
        <w:tc>
          <w:tcPr>
            <w:tcW w:w="617" w:type="pct"/>
            <w:tcBorders>
              <w:top w:val="nil"/>
              <w:left w:val="nil"/>
              <w:bottom w:val="single" w:sz="8" w:space="0" w:color="auto"/>
              <w:right w:val="single" w:sz="8" w:space="0" w:color="auto"/>
            </w:tcBorders>
            <w:shd w:val="clear" w:color="auto" w:fill="auto"/>
            <w:vAlign w:val="center"/>
            <w:hideMark/>
          </w:tcPr>
          <w:p w14:paraId="18AA5053"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3</w:t>
            </w:r>
          </w:p>
        </w:tc>
        <w:tc>
          <w:tcPr>
            <w:tcW w:w="392" w:type="pct"/>
            <w:tcBorders>
              <w:top w:val="nil"/>
              <w:left w:val="nil"/>
              <w:bottom w:val="single" w:sz="8" w:space="0" w:color="auto"/>
              <w:right w:val="single" w:sz="8" w:space="0" w:color="auto"/>
            </w:tcBorders>
            <w:shd w:val="clear" w:color="auto" w:fill="auto"/>
            <w:vAlign w:val="center"/>
            <w:hideMark/>
          </w:tcPr>
          <w:p w14:paraId="58D848AF"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3</w:t>
            </w:r>
          </w:p>
        </w:tc>
        <w:tc>
          <w:tcPr>
            <w:tcW w:w="529" w:type="pct"/>
            <w:tcBorders>
              <w:top w:val="nil"/>
              <w:left w:val="nil"/>
              <w:bottom w:val="single" w:sz="8" w:space="0" w:color="auto"/>
              <w:right w:val="single" w:sz="8" w:space="0" w:color="auto"/>
            </w:tcBorders>
            <w:shd w:val="clear" w:color="auto" w:fill="auto"/>
            <w:vAlign w:val="center"/>
            <w:hideMark/>
          </w:tcPr>
          <w:p w14:paraId="7C6934D1"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Средний</w:t>
            </w:r>
          </w:p>
        </w:tc>
        <w:tc>
          <w:tcPr>
            <w:tcW w:w="1140" w:type="pct"/>
            <w:tcBorders>
              <w:top w:val="nil"/>
              <w:left w:val="nil"/>
              <w:bottom w:val="single" w:sz="8" w:space="0" w:color="auto"/>
              <w:right w:val="single" w:sz="8" w:space="0" w:color="auto"/>
            </w:tcBorders>
            <w:shd w:val="clear" w:color="auto" w:fill="auto"/>
            <w:vAlign w:val="center"/>
            <w:hideMark/>
          </w:tcPr>
          <w:p w14:paraId="6B1C2E8F" w14:textId="77777777" w:rsidR="00237663" w:rsidRPr="00237663" w:rsidRDefault="00237663" w:rsidP="00237663">
            <w:pPr>
              <w:spacing w:after="0" w:line="240" w:lineRule="auto"/>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 xml:space="preserve">Применение </w:t>
            </w:r>
            <w:proofErr w:type="spellStart"/>
            <w:r w:rsidRPr="00237663">
              <w:rPr>
                <w:rFonts w:ascii="Times New Roman" w:eastAsia="Times New Roman" w:hAnsi="Times New Roman" w:cs="Times New Roman"/>
                <w:color w:val="000000"/>
                <w:sz w:val="20"/>
                <w:szCs w:val="20"/>
                <w:lang w:eastAsia="ru-RU"/>
              </w:rPr>
              <w:t>микросервисной</w:t>
            </w:r>
            <w:proofErr w:type="spellEnd"/>
            <w:r w:rsidRPr="00237663">
              <w:rPr>
                <w:rFonts w:ascii="Times New Roman" w:eastAsia="Times New Roman" w:hAnsi="Times New Roman" w:cs="Times New Roman"/>
                <w:color w:val="000000"/>
                <w:sz w:val="20"/>
                <w:szCs w:val="20"/>
                <w:lang w:eastAsia="ru-RU"/>
              </w:rPr>
              <w:t xml:space="preserve"> архитектуры.</w:t>
            </w:r>
            <w:r w:rsidRPr="00237663">
              <w:rPr>
                <w:rFonts w:ascii="Times New Roman" w:eastAsia="Times New Roman" w:hAnsi="Times New Roman" w:cs="Times New Roman"/>
                <w:color w:val="000000"/>
                <w:sz w:val="20"/>
                <w:szCs w:val="20"/>
                <w:lang w:eastAsia="ru-RU"/>
              </w:rPr>
              <w:br/>
              <w:t xml:space="preserve">Контейнеризация </w:t>
            </w:r>
            <w:proofErr w:type="spellStart"/>
            <w:r w:rsidRPr="00237663">
              <w:rPr>
                <w:rFonts w:ascii="Times New Roman" w:eastAsia="Times New Roman" w:hAnsi="Times New Roman" w:cs="Times New Roman"/>
                <w:color w:val="000000"/>
                <w:sz w:val="20"/>
                <w:szCs w:val="20"/>
                <w:lang w:eastAsia="ru-RU"/>
              </w:rPr>
              <w:t>PowerFactory</w:t>
            </w:r>
            <w:proofErr w:type="spellEnd"/>
          </w:p>
        </w:tc>
        <w:tc>
          <w:tcPr>
            <w:tcW w:w="1190" w:type="pct"/>
            <w:tcBorders>
              <w:top w:val="nil"/>
              <w:left w:val="nil"/>
              <w:bottom w:val="single" w:sz="8" w:space="0" w:color="auto"/>
              <w:right w:val="single" w:sz="8" w:space="0" w:color="auto"/>
            </w:tcBorders>
            <w:shd w:val="clear" w:color="auto" w:fill="auto"/>
            <w:vAlign w:val="center"/>
            <w:hideMark/>
          </w:tcPr>
          <w:p w14:paraId="33330EDF" w14:textId="77777777" w:rsidR="00237663" w:rsidRPr="00237663" w:rsidRDefault="00237663" w:rsidP="00237663">
            <w:pPr>
              <w:spacing w:after="0" w:line="240" w:lineRule="auto"/>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 xml:space="preserve">Обновление версии </w:t>
            </w:r>
            <w:proofErr w:type="spellStart"/>
            <w:r w:rsidRPr="00237663">
              <w:rPr>
                <w:rFonts w:ascii="Times New Roman" w:eastAsia="Times New Roman" w:hAnsi="Times New Roman" w:cs="Times New Roman"/>
                <w:color w:val="000000"/>
                <w:sz w:val="20"/>
                <w:szCs w:val="20"/>
                <w:lang w:eastAsia="ru-RU"/>
              </w:rPr>
              <w:t>PowerFactory</w:t>
            </w:r>
            <w:proofErr w:type="spellEnd"/>
            <w:r w:rsidRPr="00237663">
              <w:rPr>
                <w:rFonts w:ascii="Times New Roman" w:eastAsia="Times New Roman" w:hAnsi="Times New Roman" w:cs="Times New Roman"/>
                <w:color w:val="000000"/>
                <w:sz w:val="20"/>
                <w:szCs w:val="20"/>
                <w:lang w:eastAsia="ru-RU"/>
              </w:rPr>
              <w:t>.</w:t>
            </w:r>
            <w:r w:rsidRPr="00237663">
              <w:rPr>
                <w:rFonts w:ascii="Times New Roman" w:eastAsia="Times New Roman" w:hAnsi="Times New Roman" w:cs="Times New Roman"/>
                <w:color w:val="000000"/>
                <w:sz w:val="20"/>
                <w:szCs w:val="20"/>
                <w:lang w:eastAsia="ru-RU"/>
              </w:rPr>
              <w:br/>
              <w:t>Добавление новых функций</w:t>
            </w:r>
          </w:p>
        </w:tc>
      </w:tr>
      <w:tr w:rsidR="00237663" w:rsidRPr="00237663" w14:paraId="37B8FEB7" w14:textId="77777777" w:rsidTr="00FD008F">
        <w:trPr>
          <w:trHeight w:val="1035"/>
          <w:jc w:val="center"/>
        </w:trPr>
        <w:tc>
          <w:tcPr>
            <w:tcW w:w="160" w:type="pct"/>
            <w:tcBorders>
              <w:top w:val="nil"/>
              <w:left w:val="single" w:sz="8" w:space="0" w:color="auto"/>
              <w:bottom w:val="single" w:sz="8" w:space="0" w:color="auto"/>
              <w:right w:val="single" w:sz="8" w:space="0" w:color="auto"/>
            </w:tcBorders>
            <w:shd w:val="clear" w:color="auto" w:fill="auto"/>
            <w:vAlign w:val="center"/>
            <w:hideMark/>
          </w:tcPr>
          <w:p w14:paraId="30AB216B"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3</w:t>
            </w:r>
          </w:p>
        </w:tc>
        <w:tc>
          <w:tcPr>
            <w:tcW w:w="972" w:type="pct"/>
            <w:tcBorders>
              <w:top w:val="nil"/>
              <w:left w:val="nil"/>
              <w:bottom w:val="single" w:sz="8" w:space="0" w:color="auto"/>
              <w:right w:val="single" w:sz="8" w:space="0" w:color="auto"/>
            </w:tcBorders>
            <w:shd w:val="clear" w:color="auto" w:fill="auto"/>
            <w:vAlign w:val="center"/>
            <w:hideMark/>
          </w:tcPr>
          <w:p w14:paraId="302DD8AB" w14:textId="77777777" w:rsidR="00237663" w:rsidRPr="00237663" w:rsidRDefault="00237663" w:rsidP="00237663">
            <w:pPr>
              <w:spacing w:after="0" w:line="240" w:lineRule="auto"/>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Высокая нагрузка на сервер</w:t>
            </w:r>
          </w:p>
        </w:tc>
        <w:tc>
          <w:tcPr>
            <w:tcW w:w="617" w:type="pct"/>
            <w:tcBorders>
              <w:top w:val="nil"/>
              <w:left w:val="nil"/>
              <w:bottom w:val="single" w:sz="8" w:space="0" w:color="auto"/>
              <w:right w:val="single" w:sz="8" w:space="0" w:color="auto"/>
            </w:tcBorders>
            <w:shd w:val="clear" w:color="auto" w:fill="auto"/>
            <w:vAlign w:val="center"/>
            <w:hideMark/>
          </w:tcPr>
          <w:p w14:paraId="69DDE6F2"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val="en-US" w:eastAsia="ru-RU"/>
              </w:rPr>
              <w:t>4</w:t>
            </w:r>
          </w:p>
        </w:tc>
        <w:tc>
          <w:tcPr>
            <w:tcW w:w="392" w:type="pct"/>
            <w:tcBorders>
              <w:top w:val="nil"/>
              <w:left w:val="nil"/>
              <w:bottom w:val="single" w:sz="8" w:space="0" w:color="auto"/>
              <w:right w:val="single" w:sz="8" w:space="0" w:color="auto"/>
            </w:tcBorders>
            <w:shd w:val="clear" w:color="auto" w:fill="auto"/>
            <w:vAlign w:val="center"/>
            <w:hideMark/>
          </w:tcPr>
          <w:p w14:paraId="00F1AF0E"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4</w:t>
            </w:r>
          </w:p>
        </w:tc>
        <w:tc>
          <w:tcPr>
            <w:tcW w:w="529" w:type="pct"/>
            <w:tcBorders>
              <w:top w:val="nil"/>
              <w:left w:val="nil"/>
              <w:bottom w:val="single" w:sz="8" w:space="0" w:color="auto"/>
              <w:right w:val="single" w:sz="8" w:space="0" w:color="auto"/>
            </w:tcBorders>
            <w:shd w:val="clear" w:color="auto" w:fill="auto"/>
            <w:vAlign w:val="center"/>
            <w:hideMark/>
          </w:tcPr>
          <w:p w14:paraId="52D55718"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Высокий</w:t>
            </w:r>
          </w:p>
        </w:tc>
        <w:tc>
          <w:tcPr>
            <w:tcW w:w="1140" w:type="pct"/>
            <w:tcBorders>
              <w:top w:val="nil"/>
              <w:left w:val="nil"/>
              <w:bottom w:val="single" w:sz="8" w:space="0" w:color="auto"/>
              <w:right w:val="single" w:sz="8" w:space="0" w:color="auto"/>
            </w:tcBorders>
            <w:shd w:val="clear" w:color="auto" w:fill="auto"/>
            <w:vAlign w:val="center"/>
            <w:hideMark/>
          </w:tcPr>
          <w:p w14:paraId="5D7B1799" w14:textId="77777777" w:rsidR="00237663" w:rsidRPr="00237663" w:rsidRDefault="00237663" w:rsidP="00237663">
            <w:pPr>
              <w:spacing w:after="0" w:line="240" w:lineRule="auto"/>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Применение балансировщиков нагрузки (</w:t>
            </w:r>
            <w:proofErr w:type="spellStart"/>
            <w:r w:rsidRPr="00237663">
              <w:rPr>
                <w:rFonts w:ascii="Times New Roman" w:eastAsia="Times New Roman" w:hAnsi="Times New Roman" w:cs="Times New Roman"/>
                <w:color w:val="000000"/>
                <w:sz w:val="20"/>
                <w:szCs w:val="20"/>
                <w:lang w:eastAsia="ru-RU"/>
              </w:rPr>
              <w:t>Nginx</w:t>
            </w:r>
            <w:proofErr w:type="spellEnd"/>
            <w:r w:rsidRPr="00237663">
              <w:rPr>
                <w:rFonts w:ascii="Times New Roman" w:eastAsia="Times New Roman" w:hAnsi="Times New Roman" w:cs="Times New Roman"/>
                <w:color w:val="000000"/>
                <w:sz w:val="20"/>
                <w:szCs w:val="20"/>
                <w:lang w:eastAsia="ru-RU"/>
              </w:rPr>
              <w:t xml:space="preserve">, </w:t>
            </w:r>
            <w:proofErr w:type="spellStart"/>
            <w:r w:rsidRPr="00237663">
              <w:rPr>
                <w:rFonts w:ascii="Times New Roman" w:eastAsia="Times New Roman" w:hAnsi="Times New Roman" w:cs="Times New Roman"/>
                <w:color w:val="000000"/>
                <w:sz w:val="20"/>
                <w:szCs w:val="20"/>
                <w:lang w:eastAsia="ru-RU"/>
              </w:rPr>
              <w:t>Apache</w:t>
            </w:r>
            <w:proofErr w:type="spellEnd"/>
            <w:r w:rsidRPr="00237663">
              <w:rPr>
                <w:rFonts w:ascii="Times New Roman" w:eastAsia="Times New Roman" w:hAnsi="Times New Roman" w:cs="Times New Roman"/>
                <w:color w:val="000000"/>
                <w:sz w:val="20"/>
                <w:szCs w:val="20"/>
                <w:lang w:eastAsia="ru-RU"/>
              </w:rPr>
              <w:t>).</w:t>
            </w:r>
            <w:r w:rsidRPr="00237663">
              <w:rPr>
                <w:rFonts w:ascii="Times New Roman" w:eastAsia="Times New Roman" w:hAnsi="Times New Roman" w:cs="Times New Roman"/>
                <w:color w:val="000000"/>
                <w:sz w:val="20"/>
                <w:szCs w:val="20"/>
                <w:lang w:eastAsia="ru-RU"/>
              </w:rPr>
              <w:br/>
              <w:t>Модернизация серверного оборудования</w:t>
            </w:r>
          </w:p>
        </w:tc>
        <w:tc>
          <w:tcPr>
            <w:tcW w:w="1190" w:type="pct"/>
            <w:tcBorders>
              <w:top w:val="nil"/>
              <w:left w:val="nil"/>
              <w:bottom w:val="single" w:sz="8" w:space="0" w:color="auto"/>
              <w:right w:val="single" w:sz="8" w:space="0" w:color="auto"/>
            </w:tcBorders>
            <w:shd w:val="clear" w:color="auto" w:fill="auto"/>
            <w:vAlign w:val="center"/>
            <w:hideMark/>
          </w:tcPr>
          <w:p w14:paraId="564532C1" w14:textId="77777777" w:rsidR="00237663" w:rsidRPr="00237663" w:rsidRDefault="00237663" w:rsidP="00237663">
            <w:pPr>
              <w:spacing w:after="0" w:line="240" w:lineRule="auto"/>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Рост числа пользователей.</w:t>
            </w:r>
            <w:r w:rsidRPr="00237663">
              <w:rPr>
                <w:rFonts w:ascii="Times New Roman" w:eastAsia="Times New Roman" w:hAnsi="Times New Roman" w:cs="Times New Roman"/>
                <w:color w:val="000000"/>
                <w:sz w:val="20"/>
                <w:szCs w:val="20"/>
                <w:lang w:eastAsia="ru-RU"/>
              </w:rPr>
              <w:br/>
              <w:t>Расширение расчетного функционала</w:t>
            </w:r>
          </w:p>
        </w:tc>
      </w:tr>
    </w:tbl>
    <w:p w14:paraId="4F107BD6" w14:textId="77777777" w:rsidR="00237663" w:rsidRPr="00237663" w:rsidRDefault="00237663" w:rsidP="00237663">
      <w:pPr>
        <w:shd w:val="clear" w:color="auto" w:fill="FFFFFF"/>
        <w:spacing w:after="0" w:line="360" w:lineRule="auto"/>
        <w:ind w:firstLine="709"/>
        <w:jc w:val="both"/>
        <w:rPr>
          <w:rFonts w:ascii="Times New Roman" w:eastAsia="Calibri" w:hAnsi="Times New Roman" w:cs="Times New Roman"/>
          <w:sz w:val="28"/>
          <w:szCs w:val="28"/>
          <w:lang w:eastAsia="ru-RU"/>
        </w:rPr>
      </w:pPr>
    </w:p>
    <w:p w14:paraId="466B93EA" w14:textId="77777777" w:rsidR="00237663" w:rsidRPr="00237663" w:rsidRDefault="00237663" w:rsidP="00BD153B">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Calibri" w:hAnsi="Times New Roman" w:cs="Times New Roman"/>
          <w:sz w:val="28"/>
          <w:szCs w:val="28"/>
          <w:lang w:eastAsia="ru-RU"/>
        </w:rPr>
        <w:t>Составленный реестр рисков демонстрирует высокий уровень проработки проекта. Идентифицированы основные угрозы, разработаны практические и технологические меры по снижению их влияния. В целом, управление рисками позволяет минимизировать влияние неопределенностей и повысить вероятность успешной реализации проекта.</w:t>
      </w:r>
    </w:p>
    <w:p w14:paraId="4F3B1A25" w14:textId="77777777" w:rsidR="00237663" w:rsidRPr="00237663" w:rsidRDefault="00237663" w:rsidP="00BD153B">
      <w:pPr>
        <w:tabs>
          <w:tab w:val="left" w:pos="1134"/>
        </w:tabs>
        <w:spacing w:after="0" w:line="360" w:lineRule="auto"/>
        <w:ind w:firstLine="709"/>
        <w:jc w:val="both"/>
        <w:rPr>
          <w:rFonts w:ascii="Times New Roman" w:eastAsia="Times New Roman" w:hAnsi="Times New Roman" w:cs="Times New Roman"/>
          <w:sz w:val="28"/>
          <w:szCs w:val="28"/>
          <w:lang w:eastAsia="ru-RU"/>
        </w:rPr>
      </w:pPr>
    </w:p>
    <w:p w14:paraId="2966CCF1" w14:textId="77777777" w:rsidR="00237663" w:rsidRPr="00237663" w:rsidRDefault="00237663" w:rsidP="00BD153B">
      <w:pPr>
        <w:numPr>
          <w:ilvl w:val="1"/>
          <w:numId w:val="0"/>
        </w:numPr>
        <w:spacing w:after="0" w:line="360" w:lineRule="auto"/>
        <w:ind w:firstLine="709"/>
        <w:contextualSpacing/>
        <w:jc w:val="both"/>
        <w:outlineLvl w:val="1"/>
        <w:rPr>
          <w:rFonts w:ascii="Times New Roman" w:eastAsia="Times New Roman" w:hAnsi="Times New Roman" w:cs="Times New Roman"/>
          <w:b/>
          <w:bCs/>
          <w:sz w:val="28"/>
          <w:szCs w:val="28"/>
          <w:lang w:eastAsia="ru-RU"/>
        </w:rPr>
      </w:pPr>
      <w:bookmarkStart w:id="8" w:name="_Toc188746357"/>
      <w:r w:rsidRPr="00237663">
        <w:rPr>
          <w:rFonts w:ascii="Times New Roman" w:eastAsia="Times New Roman" w:hAnsi="Times New Roman" w:cs="Times New Roman"/>
          <w:b/>
          <w:bCs/>
          <w:sz w:val="28"/>
          <w:szCs w:val="28"/>
          <w:lang w:eastAsia="ru-RU"/>
        </w:rPr>
        <w:t>Расчет ожидаемых эффектов</w:t>
      </w:r>
      <w:bookmarkEnd w:id="8"/>
    </w:p>
    <w:p w14:paraId="3025DCE5" w14:textId="37980858" w:rsidR="000E6BFE" w:rsidRDefault="000E6BFE" w:rsidP="000E6BFE">
      <w:pPr>
        <w:tabs>
          <w:tab w:val="left" w:pos="1134"/>
        </w:tabs>
        <w:spacing w:after="0" w:line="360" w:lineRule="auto"/>
        <w:ind w:firstLine="709"/>
        <w:jc w:val="both"/>
        <w:rPr>
          <w:rFonts w:ascii="Times New Roman" w:eastAsia="Calibri" w:hAnsi="Times New Roman" w:cs="Times New Roman"/>
          <w:sz w:val="28"/>
          <w:szCs w:val="28"/>
          <w:lang w:eastAsia="ru-RU"/>
        </w:rPr>
      </w:pPr>
      <w:r w:rsidRPr="000E6BFE">
        <w:rPr>
          <w:rFonts w:ascii="Times New Roman" w:eastAsia="Calibri" w:hAnsi="Times New Roman" w:cs="Times New Roman"/>
          <w:sz w:val="28"/>
          <w:szCs w:val="28"/>
          <w:lang w:eastAsia="ru-RU"/>
        </w:rPr>
        <w:t xml:space="preserve">Экономическая эффективность проекта обосновывается путем оценки прямых финансовых результатов от его внедрения. Источниками экономии являются: сокращение операционных трудозатрат за счет автоматизации расчетных процедур и предотвращение регулярных лицензионных платежей </w:t>
      </w:r>
      <w:r w:rsidRPr="000E6BFE">
        <w:rPr>
          <w:rFonts w:ascii="Times New Roman" w:eastAsia="Calibri" w:hAnsi="Times New Roman" w:cs="Times New Roman"/>
          <w:sz w:val="28"/>
          <w:szCs w:val="28"/>
          <w:lang w:eastAsia="ru-RU"/>
        </w:rPr>
        <w:lastRenderedPageBreak/>
        <w:t>за коммерческое программное обеспечение, функциональность которого замещается разрабатываемым решением. Количественная оценка ожидаемых годовых эффектов приведена в таблице 6.</w:t>
      </w:r>
    </w:p>
    <w:p w14:paraId="5E84F8ED" w14:textId="77777777" w:rsidR="000E6BFE" w:rsidRPr="000E6BFE" w:rsidRDefault="000E6BFE" w:rsidP="000E6BFE">
      <w:pPr>
        <w:tabs>
          <w:tab w:val="left" w:pos="1134"/>
        </w:tabs>
        <w:spacing w:after="0" w:line="360" w:lineRule="auto"/>
        <w:ind w:firstLine="709"/>
        <w:jc w:val="both"/>
        <w:rPr>
          <w:rFonts w:ascii="Times New Roman" w:eastAsia="Calibri" w:hAnsi="Times New Roman" w:cs="Times New Roman"/>
          <w:sz w:val="28"/>
          <w:szCs w:val="28"/>
          <w:lang w:eastAsia="ru-RU"/>
        </w:rPr>
      </w:pPr>
    </w:p>
    <w:p w14:paraId="4B7A1192" w14:textId="0EA02130" w:rsidR="00237663" w:rsidRPr="00237663" w:rsidRDefault="00237663" w:rsidP="00B71E5F">
      <w:pPr>
        <w:spacing w:after="0" w:line="240" w:lineRule="auto"/>
        <w:rPr>
          <w:rFonts w:ascii="Times New Roman" w:eastAsia="Times New Roman" w:hAnsi="Times New Roman" w:cs="Times New Roman"/>
          <w:sz w:val="24"/>
          <w:szCs w:val="24"/>
          <w:lang w:eastAsia="ru-RU"/>
        </w:rPr>
      </w:pPr>
      <w:r w:rsidRPr="00237663">
        <w:rPr>
          <w:rFonts w:ascii="Times New Roman" w:eastAsia="Times New Roman" w:hAnsi="Times New Roman" w:cs="Times New Roman"/>
          <w:sz w:val="28"/>
          <w:szCs w:val="28"/>
          <w:lang w:eastAsia="ru-RU"/>
        </w:rPr>
        <w:t>Таблица 6 – Определение ожидаемых эффектов от внедрения ПО</w:t>
      </w:r>
    </w:p>
    <w:tbl>
      <w:tblPr>
        <w:tblW w:w="0" w:type="auto"/>
        <w:jc w:val="center"/>
        <w:tblLook w:val="04A0" w:firstRow="1" w:lastRow="0" w:firstColumn="1" w:lastColumn="0" w:noHBand="0" w:noVBand="1"/>
      </w:tblPr>
      <w:tblGrid>
        <w:gridCol w:w="2689"/>
        <w:gridCol w:w="1701"/>
        <w:gridCol w:w="1559"/>
        <w:gridCol w:w="1701"/>
        <w:gridCol w:w="1694"/>
      </w:tblGrid>
      <w:tr w:rsidR="00237663" w:rsidRPr="00237663" w14:paraId="007D72FA" w14:textId="77777777" w:rsidTr="00E87EC6">
        <w:trPr>
          <w:trHeight w:val="300"/>
          <w:jc w:val="center"/>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00F8F7" w14:textId="77777777" w:rsidR="00237663" w:rsidRPr="00237663" w:rsidRDefault="00237663" w:rsidP="00237663">
            <w:pPr>
              <w:spacing w:after="0" w:line="240" w:lineRule="auto"/>
              <w:jc w:val="center"/>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t>Эффект</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315BD6ED" w14:textId="77777777" w:rsidR="00237663" w:rsidRPr="00237663" w:rsidRDefault="00237663" w:rsidP="00237663">
            <w:pPr>
              <w:spacing w:after="0" w:line="240" w:lineRule="auto"/>
              <w:jc w:val="center"/>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t>Ед. изм.</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2B51089B" w14:textId="77777777" w:rsidR="00237663" w:rsidRPr="00237663" w:rsidRDefault="00237663" w:rsidP="00237663">
            <w:pPr>
              <w:spacing w:after="0" w:line="240" w:lineRule="auto"/>
              <w:jc w:val="center"/>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t>Объем</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5EC3F939" w14:textId="77777777" w:rsidR="00237663" w:rsidRPr="00237663" w:rsidRDefault="00237663" w:rsidP="00237663">
            <w:pPr>
              <w:spacing w:after="0" w:line="240" w:lineRule="auto"/>
              <w:jc w:val="center"/>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t>Стоимость ед.</w:t>
            </w:r>
          </w:p>
        </w:tc>
        <w:tc>
          <w:tcPr>
            <w:tcW w:w="1694" w:type="dxa"/>
            <w:tcBorders>
              <w:top w:val="single" w:sz="4" w:space="0" w:color="auto"/>
              <w:left w:val="nil"/>
              <w:bottom w:val="single" w:sz="4" w:space="0" w:color="auto"/>
              <w:right w:val="single" w:sz="4" w:space="0" w:color="auto"/>
            </w:tcBorders>
            <w:shd w:val="clear" w:color="auto" w:fill="auto"/>
            <w:noWrap/>
            <w:vAlign w:val="center"/>
            <w:hideMark/>
          </w:tcPr>
          <w:p w14:paraId="1F3CF486" w14:textId="77777777" w:rsidR="00237663" w:rsidRPr="00237663" w:rsidRDefault="00237663" w:rsidP="00237663">
            <w:pPr>
              <w:spacing w:after="0" w:line="240" w:lineRule="auto"/>
              <w:jc w:val="center"/>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t>Сумма, руб.</w:t>
            </w:r>
          </w:p>
        </w:tc>
      </w:tr>
      <w:tr w:rsidR="00237663" w:rsidRPr="00237663" w14:paraId="69B7553A" w14:textId="77777777" w:rsidTr="00E87EC6">
        <w:trPr>
          <w:trHeight w:val="300"/>
          <w:jc w:val="center"/>
        </w:trPr>
        <w:tc>
          <w:tcPr>
            <w:tcW w:w="2689" w:type="dxa"/>
            <w:tcBorders>
              <w:top w:val="nil"/>
              <w:left w:val="single" w:sz="4" w:space="0" w:color="auto"/>
              <w:bottom w:val="nil"/>
              <w:right w:val="single" w:sz="4" w:space="0" w:color="auto"/>
            </w:tcBorders>
            <w:shd w:val="clear" w:color="auto" w:fill="auto"/>
            <w:noWrap/>
            <w:vAlign w:val="center"/>
            <w:hideMark/>
          </w:tcPr>
          <w:p w14:paraId="67B0A06F" w14:textId="77777777" w:rsidR="00237663" w:rsidRPr="00237663" w:rsidRDefault="00237663" w:rsidP="00237663">
            <w:pPr>
              <w:spacing w:after="0" w:line="240" w:lineRule="auto"/>
              <w:jc w:val="center"/>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t>Снижение трудозатрат технолога СРЗА</w:t>
            </w:r>
          </w:p>
        </w:tc>
        <w:tc>
          <w:tcPr>
            <w:tcW w:w="1701" w:type="dxa"/>
            <w:tcBorders>
              <w:top w:val="nil"/>
              <w:left w:val="nil"/>
              <w:bottom w:val="nil"/>
              <w:right w:val="single" w:sz="4" w:space="0" w:color="auto"/>
            </w:tcBorders>
            <w:shd w:val="clear" w:color="auto" w:fill="auto"/>
            <w:noWrap/>
            <w:vAlign w:val="center"/>
            <w:hideMark/>
          </w:tcPr>
          <w:p w14:paraId="7E07A454" w14:textId="77777777" w:rsidR="00237663" w:rsidRPr="00237663" w:rsidRDefault="00237663" w:rsidP="00237663">
            <w:pPr>
              <w:spacing w:after="0" w:line="240" w:lineRule="auto"/>
              <w:jc w:val="center"/>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t>часы работы/год</w:t>
            </w:r>
          </w:p>
        </w:tc>
        <w:tc>
          <w:tcPr>
            <w:tcW w:w="1559" w:type="dxa"/>
            <w:tcBorders>
              <w:top w:val="nil"/>
              <w:left w:val="nil"/>
              <w:bottom w:val="nil"/>
              <w:right w:val="single" w:sz="4" w:space="0" w:color="auto"/>
            </w:tcBorders>
            <w:shd w:val="clear" w:color="auto" w:fill="auto"/>
            <w:noWrap/>
            <w:vAlign w:val="center"/>
            <w:hideMark/>
          </w:tcPr>
          <w:p w14:paraId="0638264D" w14:textId="77777777" w:rsidR="00237663" w:rsidRPr="00237663" w:rsidRDefault="00237663" w:rsidP="00237663">
            <w:pPr>
              <w:spacing w:after="0" w:line="240" w:lineRule="auto"/>
              <w:jc w:val="center"/>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t>240</w:t>
            </w:r>
          </w:p>
        </w:tc>
        <w:tc>
          <w:tcPr>
            <w:tcW w:w="1701" w:type="dxa"/>
            <w:tcBorders>
              <w:top w:val="nil"/>
              <w:left w:val="nil"/>
              <w:bottom w:val="nil"/>
              <w:right w:val="single" w:sz="4" w:space="0" w:color="auto"/>
            </w:tcBorders>
            <w:shd w:val="clear" w:color="auto" w:fill="auto"/>
            <w:noWrap/>
            <w:vAlign w:val="center"/>
            <w:hideMark/>
          </w:tcPr>
          <w:p w14:paraId="33220E26" w14:textId="2B2BB0CB" w:rsidR="00237663" w:rsidRPr="00237663" w:rsidRDefault="00237663" w:rsidP="00237663">
            <w:pPr>
              <w:spacing w:after="0" w:line="240" w:lineRule="auto"/>
              <w:jc w:val="center"/>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t>1</w:t>
            </w:r>
            <w:r w:rsidR="00151FE1">
              <w:rPr>
                <w:rFonts w:ascii="Times New Roman" w:eastAsia="Times New Roman" w:hAnsi="Times New Roman" w:cs="Times New Roman"/>
                <w:color w:val="000000"/>
                <w:sz w:val="24"/>
                <w:szCs w:val="24"/>
                <w:lang w:eastAsia="ru-RU"/>
              </w:rPr>
              <w:t xml:space="preserve"> </w:t>
            </w:r>
            <w:r w:rsidRPr="00237663">
              <w:rPr>
                <w:rFonts w:ascii="Times New Roman" w:eastAsia="Times New Roman" w:hAnsi="Times New Roman" w:cs="Times New Roman"/>
                <w:color w:val="000000"/>
                <w:sz w:val="24"/>
                <w:szCs w:val="24"/>
                <w:lang w:eastAsia="ru-RU"/>
              </w:rPr>
              <w:t>200</w:t>
            </w:r>
          </w:p>
        </w:tc>
        <w:tc>
          <w:tcPr>
            <w:tcW w:w="1694" w:type="dxa"/>
            <w:tcBorders>
              <w:top w:val="nil"/>
              <w:left w:val="nil"/>
              <w:bottom w:val="nil"/>
              <w:right w:val="single" w:sz="4" w:space="0" w:color="auto"/>
            </w:tcBorders>
            <w:shd w:val="clear" w:color="auto" w:fill="auto"/>
            <w:noWrap/>
            <w:vAlign w:val="center"/>
            <w:hideMark/>
          </w:tcPr>
          <w:p w14:paraId="3C8587CB" w14:textId="77777777" w:rsidR="00237663" w:rsidRPr="00237663" w:rsidRDefault="00237663" w:rsidP="00237663">
            <w:pPr>
              <w:spacing w:after="0" w:line="240" w:lineRule="auto"/>
              <w:jc w:val="center"/>
              <w:rPr>
                <w:rFonts w:ascii="Times New Roman" w:eastAsia="Times New Roman" w:hAnsi="Times New Roman" w:cs="Times New Roman"/>
                <w:color w:val="000000"/>
                <w:sz w:val="24"/>
                <w:szCs w:val="24"/>
                <w:lang w:eastAsia="ru-RU"/>
              </w:rPr>
            </w:pPr>
            <w:r w:rsidRPr="00237663">
              <w:rPr>
                <w:rFonts w:ascii="Times New Roman" w:eastAsia="Times New Roman" w:hAnsi="Times New Roman" w:cs="Times New Roman"/>
                <w:color w:val="000000"/>
                <w:sz w:val="24"/>
                <w:szCs w:val="24"/>
                <w:lang w:eastAsia="ru-RU"/>
              </w:rPr>
              <w:t>288 000</w:t>
            </w:r>
          </w:p>
        </w:tc>
      </w:tr>
      <w:tr w:rsidR="004D44B0" w:rsidRPr="00237663" w14:paraId="54AE8713" w14:textId="77777777" w:rsidTr="001F2B52">
        <w:trPr>
          <w:trHeight w:val="120"/>
          <w:jc w:val="center"/>
        </w:trPr>
        <w:tc>
          <w:tcPr>
            <w:tcW w:w="2689" w:type="dxa"/>
            <w:tcBorders>
              <w:top w:val="nil"/>
              <w:left w:val="single" w:sz="4" w:space="0" w:color="auto"/>
              <w:bottom w:val="single" w:sz="4" w:space="0" w:color="auto"/>
              <w:right w:val="single" w:sz="4" w:space="0" w:color="auto"/>
            </w:tcBorders>
            <w:shd w:val="clear" w:color="auto" w:fill="auto"/>
            <w:noWrap/>
            <w:vAlign w:val="center"/>
          </w:tcPr>
          <w:p w14:paraId="1AD6347E" w14:textId="77777777" w:rsidR="004D44B0" w:rsidRPr="00237663" w:rsidRDefault="004D44B0" w:rsidP="00237663">
            <w:pPr>
              <w:spacing w:after="0" w:line="240" w:lineRule="auto"/>
              <w:jc w:val="center"/>
              <w:rPr>
                <w:rFonts w:ascii="Times New Roman" w:eastAsia="Times New Roman" w:hAnsi="Times New Roman" w:cs="Times New Roman"/>
                <w:color w:val="000000"/>
                <w:sz w:val="24"/>
                <w:szCs w:val="24"/>
                <w:lang w:eastAsia="ru-RU"/>
              </w:rPr>
            </w:pPr>
          </w:p>
        </w:tc>
        <w:tc>
          <w:tcPr>
            <w:tcW w:w="1701" w:type="dxa"/>
            <w:tcBorders>
              <w:top w:val="nil"/>
              <w:left w:val="nil"/>
              <w:bottom w:val="single" w:sz="4" w:space="0" w:color="auto"/>
              <w:right w:val="single" w:sz="4" w:space="0" w:color="auto"/>
            </w:tcBorders>
            <w:shd w:val="clear" w:color="auto" w:fill="auto"/>
            <w:noWrap/>
            <w:vAlign w:val="center"/>
          </w:tcPr>
          <w:p w14:paraId="26A890A1" w14:textId="77777777" w:rsidR="004D44B0" w:rsidRPr="00237663" w:rsidRDefault="004D44B0" w:rsidP="00237663">
            <w:pPr>
              <w:spacing w:after="0" w:line="240" w:lineRule="auto"/>
              <w:jc w:val="center"/>
              <w:rPr>
                <w:rFonts w:ascii="Times New Roman" w:eastAsia="Times New Roman" w:hAnsi="Times New Roman" w:cs="Times New Roman"/>
                <w:color w:val="000000"/>
                <w:sz w:val="24"/>
                <w:szCs w:val="24"/>
                <w:lang w:eastAsia="ru-RU"/>
              </w:rPr>
            </w:pPr>
          </w:p>
        </w:tc>
        <w:tc>
          <w:tcPr>
            <w:tcW w:w="1559" w:type="dxa"/>
            <w:tcBorders>
              <w:top w:val="nil"/>
              <w:left w:val="nil"/>
              <w:bottom w:val="single" w:sz="4" w:space="0" w:color="auto"/>
              <w:right w:val="single" w:sz="4" w:space="0" w:color="auto"/>
            </w:tcBorders>
            <w:shd w:val="clear" w:color="auto" w:fill="auto"/>
            <w:noWrap/>
            <w:vAlign w:val="center"/>
          </w:tcPr>
          <w:p w14:paraId="2BC13593" w14:textId="77777777" w:rsidR="004D44B0" w:rsidRPr="00237663" w:rsidRDefault="004D44B0" w:rsidP="00237663">
            <w:pPr>
              <w:spacing w:after="0" w:line="240" w:lineRule="auto"/>
              <w:jc w:val="center"/>
              <w:rPr>
                <w:rFonts w:ascii="Times New Roman" w:eastAsia="Times New Roman" w:hAnsi="Times New Roman" w:cs="Times New Roman"/>
                <w:color w:val="000000"/>
                <w:sz w:val="24"/>
                <w:szCs w:val="24"/>
                <w:lang w:eastAsia="ru-RU"/>
              </w:rPr>
            </w:pPr>
          </w:p>
        </w:tc>
        <w:tc>
          <w:tcPr>
            <w:tcW w:w="1701" w:type="dxa"/>
            <w:tcBorders>
              <w:top w:val="nil"/>
              <w:left w:val="nil"/>
              <w:bottom w:val="single" w:sz="4" w:space="0" w:color="auto"/>
              <w:right w:val="single" w:sz="4" w:space="0" w:color="auto"/>
            </w:tcBorders>
            <w:shd w:val="clear" w:color="auto" w:fill="auto"/>
            <w:noWrap/>
            <w:vAlign w:val="center"/>
          </w:tcPr>
          <w:p w14:paraId="2E310E03" w14:textId="77777777" w:rsidR="004D44B0" w:rsidRPr="00237663" w:rsidRDefault="004D44B0" w:rsidP="00237663">
            <w:pPr>
              <w:spacing w:after="0" w:line="240" w:lineRule="auto"/>
              <w:jc w:val="center"/>
              <w:rPr>
                <w:rFonts w:ascii="Times New Roman" w:eastAsia="Times New Roman" w:hAnsi="Times New Roman" w:cs="Times New Roman"/>
                <w:color w:val="000000"/>
                <w:sz w:val="24"/>
                <w:szCs w:val="24"/>
                <w:lang w:eastAsia="ru-RU"/>
              </w:rPr>
            </w:pPr>
          </w:p>
        </w:tc>
        <w:tc>
          <w:tcPr>
            <w:tcW w:w="1694" w:type="dxa"/>
            <w:tcBorders>
              <w:top w:val="nil"/>
              <w:left w:val="nil"/>
              <w:bottom w:val="single" w:sz="4" w:space="0" w:color="auto"/>
              <w:right w:val="single" w:sz="4" w:space="0" w:color="auto"/>
            </w:tcBorders>
            <w:shd w:val="clear" w:color="auto" w:fill="auto"/>
            <w:noWrap/>
            <w:vAlign w:val="center"/>
          </w:tcPr>
          <w:p w14:paraId="2AF3591D" w14:textId="77777777" w:rsidR="004D44B0" w:rsidRPr="00237663" w:rsidRDefault="004D44B0" w:rsidP="00237663">
            <w:pPr>
              <w:spacing w:after="0" w:line="240" w:lineRule="auto"/>
              <w:jc w:val="center"/>
              <w:rPr>
                <w:rFonts w:ascii="Times New Roman" w:eastAsia="Times New Roman" w:hAnsi="Times New Roman" w:cs="Times New Roman"/>
                <w:color w:val="000000"/>
                <w:sz w:val="24"/>
                <w:szCs w:val="24"/>
                <w:lang w:eastAsia="ru-RU"/>
              </w:rPr>
            </w:pPr>
          </w:p>
        </w:tc>
      </w:tr>
      <w:tr w:rsidR="001F2B52" w:rsidRPr="00237663" w14:paraId="14CB3C6E" w14:textId="77777777" w:rsidTr="00E87EC6">
        <w:trPr>
          <w:trHeight w:val="300"/>
          <w:jc w:val="center"/>
        </w:trPr>
        <w:tc>
          <w:tcPr>
            <w:tcW w:w="2689" w:type="dxa"/>
            <w:tcBorders>
              <w:top w:val="nil"/>
              <w:left w:val="single" w:sz="4" w:space="0" w:color="auto"/>
              <w:bottom w:val="single" w:sz="4" w:space="0" w:color="auto"/>
              <w:right w:val="single" w:sz="4" w:space="0" w:color="auto"/>
            </w:tcBorders>
            <w:shd w:val="clear" w:color="auto" w:fill="auto"/>
            <w:noWrap/>
            <w:vAlign w:val="center"/>
          </w:tcPr>
          <w:p w14:paraId="0BC6F9C5" w14:textId="2D33E4B5" w:rsidR="001F2B52" w:rsidRPr="00237663" w:rsidRDefault="001F2B52" w:rsidP="001F2B52">
            <w:pPr>
              <w:spacing w:after="0" w:line="240" w:lineRule="auto"/>
              <w:jc w:val="center"/>
              <w:rPr>
                <w:rFonts w:ascii="Times New Roman" w:eastAsia="Times New Roman" w:hAnsi="Times New Roman" w:cs="Times New Roman"/>
                <w:color w:val="000000"/>
                <w:sz w:val="24"/>
                <w:szCs w:val="24"/>
                <w:lang w:eastAsia="ru-RU"/>
              </w:rPr>
            </w:pPr>
            <w:r w:rsidRPr="004D44B0">
              <w:rPr>
                <w:rFonts w:ascii="Times New Roman" w:eastAsia="Times New Roman" w:hAnsi="Times New Roman" w:cs="Times New Roman"/>
                <w:color w:val="000000"/>
                <w:sz w:val="24"/>
                <w:szCs w:val="24"/>
                <w:lang w:eastAsia="ru-RU"/>
              </w:rPr>
              <w:t>Снижение затрат на сопровождение ПО</w:t>
            </w:r>
          </w:p>
        </w:tc>
        <w:tc>
          <w:tcPr>
            <w:tcW w:w="1701" w:type="dxa"/>
            <w:tcBorders>
              <w:top w:val="nil"/>
              <w:left w:val="nil"/>
              <w:bottom w:val="single" w:sz="4" w:space="0" w:color="auto"/>
              <w:right w:val="single" w:sz="4" w:space="0" w:color="auto"/>
            </w:tcBorders>
            <w:shd w:val="clear" w:color="auto" w:fill="auto"/>
            <w:noWrap/>
            <w:vAlign w:val="center"/>
          </w:tcPr>
          <w:p w14:paraId="6B68A3D9" w14:textId="3AD9C7F9" w:rsidR="001F2B52" w:rsidRPr="00237663" w:rsidRDefault="001F2B52" w:rsidP="001F2B52">
            <w:pPr>
              <w:spacing w:after="0" w:line="240" w:lineRule="auto"/>
              <w:jc w:val="center"/>
              <w:rPr>
                <w:rFonts w:ascii="Times New Roman" w:eastAsia="Times New Roman" w:hAnsi="Times New Roman" w:cs="Times New Roman"/>
                <w:color w:val="000000"/>
                <w:sz w:val="24"/>
                <w:szCs w:val="24"/>
                <w:lang w:eastAsia="ru-RU"/>
              </w:rPr>
            </w:pPr>
            <w:r w:rsidRPr="004D44B0">
              <w:rPr>
                <w:rFonts w:ascii="Times New Roman" w:eastAsia="Times New Roman" w:hAnsi="Times New Roman" w:cs="Times New Roman"/>
                <w:color w:val="000000"/>
                <w:sz w:val="24"/>
                <w:szCs w:val="24"/>
                <w:lang w:eastAsia="ru-RU"/>
              </w:rPr>
              <w:t>руб./год</w:t>
            </w:r>
          </w:p>
        </w:tc>
        <w:tc>
          <w:tcPr>
            <w:tcW w:w="1559" w:type="dxa"/>
            <w:tcBorders>
              <w:top w:val="nil"/>
              <w:left w:val="nil"/>
              <w:bottom w:val="single" w:sz="4" w:space="0" w:color="auto"/>
              <w:right w:val="single" w:sz="4" w:space="0" w:color="auto"/>
            </w:tcBorders>
            <w:shd w:val="clear" w:color="auto" w:fill="auto"/>
            <w:noWrap/>
            <w:vAlign w:val="center"/>
          </w:tcPr>
          <w:p w14:paraId="2862BF42" w14:textId="375BA446" w:rsidR="001F2B52" w:rsidRPr="00237663" w:rsidRDefault="00DA6F89" w:rsidP="001F2B52">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r w:rsidR="001F2B52" w:rsidRPr="004D44B0">
              <w:rPr>
                <w:rFonts w:ascii="Times New Roman" w:eastAsia="Times New Roman" w:hAnsi="Times New Roman" w:cs="Times New Roman"/>
                <w:color w:val="000000"/>
                <w:sz w:val="24"/>
                <w:szCs w:val="24"/>
                <w:lang w:eastAsia="ru-RU"/>
              </w:rPr>
              <w:t xml:space="preserve"> лицензи</w:t>
            </w:r>
            <w:r w:rsidR="00B81DEC">
              <w:rPr>
                <w:rFonts w:ascii="Times New Roman" w:eastAsia="Times New Roman" w:hAnsi="Times New Roman" w:cs="Times New Roman"/>
                <w:color w:val="000000"/>
                <w:sz w:val="24"/>
                <w:szCs w:val="24"/>
                <w:lang w:eastAsia="ru-RU"/>
              </w:rPr>
              <w:t>я</w:t>
            </w:r>
          </w:p>
        </w:tc>
        <w:tc>
          <w:tcPr>
            <w:tcW w:w="1701" w:type="dxa"/>
            <w:tcBorders>
              <w:top w:val="nil"/>
              <w:left w:val="nil"/>
              <w:bottom w:val="single" w:sz="4" w:space="0" w:color="auto"/>
              <w:right w:val="single" w:sz="4" w:space="0" w:color="auto"/>
            </w:tcBorders>
            <w:shd w:val="clear" w:color="auto" w:fill="auto"/>
            <w:noWrap/>
            <w:vAlign w:val="center"/>
          </w:tcPr>
          <w:p w14:paraId="6F501187" w14:textId="123F9E51" w:rsidR="001F2B52" w:rsidRPr="00237663" w:rsidRDefault="00DA6F89" w:rsidP="001F2B52">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r w:rsidR="00B81DEC">
              <w:rPr>
                <w:rFonts w:ascii="Times New Roman" w:eastAsia="Times New Roman" w:hAnsi="Times New Roman" w:cs="Times New Roman"/>
                <w:color w:val="000000"/>
                <w:sz w:val="24"/>
                <w:szCs w:val="24"/>
                <w:lang w:eastAsia="ru-RU"/>
              </w:rPr>
              <w:t>5</w:t>
            </w:r>
            <w:r w:rsidR="001F2B52">
              <w:rPr>
                <w:rFonts w:ascii="Times New Roman" w:eastAsia="Times New Roman" w:hAnsi="Times New Roman" w:cs="Times New Roman"/>
                <w:color w:val="000000"/>
                <w:sz w:val="24"/>
                <w:szCs w:val="24"/>
                <w:lang w:eastAsia="ru-RU"/>
              </w:rPr>
              <w:t xml:space="preserve"> млн. </w:t>
            </w:r>
            <w:proofErr w:type="spellStart"/>
            <w:r w:rsidR="001F2B52">
              <w:rPr>
                <w:rFonts w:ascii="Times New Roman" w:eastAsia="Times New Roman" w:hAnsi="Times New Roman" w:cs="Times New Roman"/>
                <w:color w:val="000000"/>
                <w:sz w:val="24"/>
                <w:szCs w:val="24"/>
                <w:lang w:eastAsia="ru-RU"/>
              </w:rPr>
              <w:t>руб</w:t>
            </w:r>
            <w:proofErr w:type="spellEnd"/>
          </w:p>
        </w:tc>
        <w:tc>
          <w:tcPr>
            <w:tcW w:w="1694" w:type="dxa"/>
            <w:tcBorders>
              <w:top w:val="nil"/>
              <w:left w:val="nil"/>
              <w:bottom w:val="single" w:sz="4" w:space="0" w:color="auto"/>
              <w:right w:val="single" w:sz="4" w:space="0" w:color="auto"/>
            </w:tcBorders>
            <w:shd w:val="clear" w:color="auto" w:fill="auto"/>
            <w:noWrap/>
            <w:vAlign w:val="center"/>
          </w:tcPr>
          <w:p w14:paraId="6DBD5DFA" w14:textId="5C31BAC4" w:rsidR="001F2B52" w:rsidRPr="00237663" w:rsidRDefault="00B81DEC" w:rsidP="001F2B52">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1,5</w:t>
            </w:r>
            <w:r w:rsidR="001F2B52">
              <w:rPr>
                <w:rFonts w:ascii="Times New Roman" w:eastAsia="Times New Roman" w:hAnsi="Times New Roman" w:cs="Times New Roman"/>
                <w:color w:val="000000"/>
                <w:sz w:val="24"/>
                <w:szCs w:val="24"/>
                <w:lang w:eastAsia="ru-RU"/>
              </w:rPr>
              <w:t xml:space="preserve"> млн. </w:t>
            </w:r>
            <w:proofErr w:type="spellStart"/>
            <w:r w:rsidR="001F2B52">
              <w:rPr>
                <w:rFonts w:ascii="Times New Roman" w:eastAsia="Times New Roman" w:hAnsi="Times New Roman" w:cs="Times New Roman"/>
                <w:color w:val="000000"/>
                <w:sz w:val="24"/>
                <w:szCs w:val="24"/>
                <w:lang w:eastAsia="ru-RU"/>
              </w:rPr>
              <w:t>руб</w:t>
            </w:r>
            <w:proofErr w:type="spellEnd"/>
          </w:p>
        </w:tc>
      </w:tr>
      <w:tr w:rsidR="004172A3" w:rsidRPr="00237663" w14:paraId="2DC0137B" w14:textId="77777777" w:rsidTr="00E56714">
        <w:trPr>
          <w:trHeight w:val="300"/>
          <w:jc w:val="center"/>
        </w:trPr>
        <w:tc>
          <w:tcPr>
            <w:tcW w:w="7650" w:type="dxa"/>
            <w:gridSpan w:val="4"/>
            <w:tcBorders>
              <w:top w:val="nil"/>
              <w:left w:val="single" w:sz="4" w:space="0" w:color="auto"/>
              <w:bottom w:val="single" w:sz="4" w:space="0" w:color="auto"/>
              <w:right w:val="single" w:sz="4" w:space="0" w:color="auto"/>
            </w:tcBorders>
            <w:shd w:val="clear" w:color="auto" w:fill="auto"/>
            <w:noWrap/>
            <w:vAlign w:val="center"/>
          </w:tcPr>
          <w:p w14:paraId="516E7BF8" w14:textId="26A8F5F8" w:rsidR="004172A3" w:rsidRDefault="004172A3" w:rsidP="00237663">
            <w:pPr>
              <w:spacing w:after="0" w:line="240" w:lineRule="auto"/>
              <w:jc w:val="center"/>
              <w:rPr>
                <w:rFonts w:ascii="Times New Roman" w:eastAsia="Times New Roman" w:hAnsi="Times New Roman" w:cs="Times New Roman"/>
                <w:color w:val="000000"/>
                <w:sz w:val="24"/>
                <w:szCs w:val="24"/>
                <w:lang w:eastAsia="ru-RU"/>
              </w:rPr>
            </w:pPr>
            <w:r w:rsidRPr="00DA6F89">
              <w:rPr>
                <w:rFonts w:ascii="Times New Roman" w:eastAsia="Times New Roman" w:hAnsi="Times New Roman" w:cs="Times New Roman"/>
                <w:color w:val="000000"/>
                <w:sz w:val="24"/>
                <w:szCs w:val="24"/>
                <w:lang w:eastAsia="ru-RU"/>
              </w:rPr>
              <w:t>Итого годовой экономический эффект</w:t>
            </w:r>
          </w:p>
        </w:tc>
        <w:tc>
          <w:tcPr>
            <w:tcW w:w="1694" w:type="dxa"/>
            <w:tcBorders>
              <w:top w:val="nil"/>
              <w:left w:val="nil"/>
              <w:bottom w:val="single" w:sz="4" w:space="0" w:color="auto"/>
              <w:right w:val="single" w:sz="4" w:space="0" w:color="auto"/>
            </w:tcBorders>
            <w:shd w:val="clear" w:color="auto" w:fill="auto"/>
            <w:noWrap/>
            <w:vAlign w:val="center"/>
          </w:tcPr>
          <w:p w14:paraId="1696AEE4" w14:textId="41D5D8B9" w:rsidR="004172A3" w:rsidRDefault="004172A3" w:rsidP="00237663">
            <w:pPr>
              <w:spacing w:after="0" w:line="240" w:lineRule="auto"/>
              <w:jc w:val="center"/>
              <w:rPr>
                <w:rFonts w:ascii="Times New Roman" w:eastAsia="Times New Roman" w:hAnsi="Times New Roman" w:cs="Times New Roman"/>
                <w:color w:val="000000"/>
                <w:sz w:val="24"/>
                <w:szCs w:val="24"/>
                <w:lang w:eastAsia="ru-RU"/>
              </w:rPr>
            </w:pPr>
            <w:r w:rsidRPr="00B81DEC">
              <w:rPr>
                <w:rFonts w:ascii="Times New Roman" w:eastAsia="Times New Roman" w:hAnsi="Times New Roman" w:cs="Times New Roman"/>
                <w:color w:val="000000"/>
                <w:sz w:val="24"/>
                <w:szCs w:val="24"/>
                <w:lang w:eastAsia="ru-RU"/>
              </w:rPr>
              <w:t>1 788 000</w:t>
            </w:r>
          </w:p>
        </w:tc>
      </w:tr>
    </w:tbl>
    <w:p w14:paraId="394D9426" w14:textId="77777777" w:rsidR="00237663" w:rsidRPr="00237663" w:rsidRDefault="00237663" w:rsidP="00237663">
      <w:pPr>
        <w:spacing w:after="0" w:line="360" w:lineRule="auto"/>
        <w:rPr>
          <w:rFonts w:ascii="Times New Roman" w:eastAsia="Times New Roman" w:hAnsi="Times New Roman" w:cs="Times New Roman"/>
          <w:sz w:val="24"/>
          <w:szCs w:val="24"/>
          <w:lang w:eastAsia="ru-RU"/>
        </w:rPr>
      </w:pPr>
    </w:p>
    <w:p w14:paraId="391D9C30" w14:textId="77777777" w:rsidR="00237663" w:rsidRPr="00237663" w:rsidRDefault="00237663" w:rsidP="00BD153B">
      <w:pPr>
        <w:numPr>
          <w:ilvl w:val="1"/>
          <w:numId w:val="0"/>
        </w:numPr>
        <w:spacing w:after="0" w:line="360" w:lineRule="auto"/>
        <w:ind w:firstLine="709"/>
        <w:contextualSpacing/>
        <w:jc w:val="both"/>
        <w:outlineLvl w:val="1"/>
        <w:rPr>
          <w:rFonts w:ascii="Times New Roman" w:eastAsia="Times New Roman" w:hAnsi="Times New Roman" w:cs="Times New Roman"/>
          <w:b/>
          <w:bCs/>
          <w:sz w:val="28"/>
          <w:szCs w:val="28"/>
          <w:lang w:eastAsia="ru-RU"/>
        </w:rPr>
      </w:pPr>
      <w:bookmarkStart w:id="9" w:name="_Toc188746358"/>
      <w:r w:rsidRPr="00237663">
        <w:rPr>
          <w:rFonts w:ascii="Times New Roman" w:eastAsia="Times New Roman" w:hAnsi="Times New Roman" w:cs="Times New Roman"/>
          <w:b/>
          <w:bCs/>
          <w:sz w:val="28"/>
          <w:szCs w:val="28"/>
          <w:lang w:eastAsia="ru-RU"/>
        </w:rPr>
        <w:t xml:space="preserve">Расчет показателей экономической </w:t>
      </w:r>
      <w:bookmarkStart w:id="10" w:name="_GoBack"/>
      <w:r w:rsidRPr="00237663">
        <w:rPr>
          <w:rFonts w:ascii="Times New Roman" w:eastAsia="Times New Roman" w:hAnsi="Times New Roman" w:cs="Times New Roman"/>
          <w:b/>
          <w:bCs/>
          <w:sz w:val="28"/>
          <w:szCs w:val="28"/>
          <w:lang w:eastAsia="ru-RU"/>
        </w:rPr>
        <w:t>эффективности</w:t>
      </w:r>
      <w:bookmarkEnd w:id="9"/>
      <w:bookmarkEnd w:id="10"/>
    </w:p>
    <w:p w14:paraId="3FFDABD0" w14:textId="77777777" w:rsidR="00237663" w:rsidRPr="00237663" w:rsidRDefault="00237663" w:rsidP="00BD153B">
      <w:pPr>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sz w:val="28"/>
          <w:szCs w:val="28"/>
          <w:lang w:eastAsia="ru-RU"/>
        </w:rPr>
        <w:t>На основе дисконтирования денежных потоков (</w:t>
      </w:r>
      <w:r w:rsidRPr="00237663">
        <w:rPr>
          <w:rFonts w:ascii="Times New Roman" w:eastAsia="Times New Roman" w:hAnsi="Times New Roman" w:cs="Times New Roman"/>
          <w:sz w:val="28"/>
          <w:szCs w:val="28"/>
          <w:lang w:val="en-US" w:eastAsia="ru-RU"/>
        </w:rPr>
        <w:t>DCF</w:t>
      </w:r>
      <w:r w:rsidRPr="00237663">
        <w:rPr>
          <w:rFonts w:ascii="Times New Roman" w:eastAsia="Times New Roman" w:hAnsi="Times New Roman" w:cs="Times New Roman"/>
          <w:sz w:val="28"/>
          <w:szCs w:val="28"/>
          <w:lang w:eastAsia="ru-RU"/>
        </w:rPr>
        <w:t>) выполним расчет следующих показателей: чистая приведенная стоимость (</w:t>
      </w:r>
      <w:r w:rsidRPr="00237663">
        <w:rPr>
          <w:rFonts w:ascii="Times New Roman" w:eastAsia="Times New Roman" w:hAnsi="Times New Roman" w:cs="Times New Roman"/>
          <w:sz w:val="28"/>
          <w:szCs w:val="28"/>
          <w:lang w:val="en-US" w:eastAsia="ru-RU"/>
        </w:rPr>
        <w:t>NPV</w:t>
      </w:r>
      <w:r w:rsidRPr="00237663">
        <w:rPr>
          <w:rFonts w:ascii="Times New Roman" w:eastAsia="Times New Roman" w:hAnsi="Times New Roman" w:cs="Times New Roman"/>
          <w:sz w:val="28"/>
          <w:szCs w:val="28"/>
          <w:lang w:eastAsia="ru-RU"/>
        </w:rPr>
        <w:t>), дисконтированный срок окупаемости (</w:t>
      </w:r>
      <w:r w:rsidRPr="00237663">
        <w:rPr>
          <w:rFonts w:ascii="Times New Roman" w:eastAsia="Times New Roman" w:hAnsi="Times New Roman" w:cs="Times New Roman"/>
          <w:sz w:val="28"/>
          <w:szCs w:val="28"/>
          <w:lang w:val="en-US" w:eastAsia="ru-RU"/>
        </w:rPr>
        <w:t>DPP</w:t>
      </w:r>
      <w:r w:rsidRPr="00237663">
        <w:rPr>
          <w:rFonts w:ascii="Times New Roman" w:eastAsia="Times New Roman" w:hAnsi="Times New Roman" w:cs="Times New Roman"/>
          <w:sz w:val="28"/>
          <w:szCs w:val="28"/>
          <w:lang w:eastAsia="ru-RU"/>
        </w:rPr>
        <w:t>), индекс доходности (</w:t>
      </w:r>
      <w:r w:rsidRPr="00237663">
        <w:rPr>
          <w:rFonts w:ascii="Times New Roman" w:eastAsia="Times New Roman" w:hAnsi="Times New Roman" w:cs="Times New Roman"/>
          <w:sz w:val="28"/>
          <w:szCs w:val="28"/>
          <w:lang w:val="en-US" w:eastAsia="ru-RU"/>
        </w:rPr>
        <w:t>PI</w:t>
      </w:r>
      <w:r w:rsidRPr="00237663">
        <w:rPr>
          <w:rFonts w:ascii="Times New Roman" w:eastAsia="Times New Roman" w:hAnsi="Times New Roman" w:cs="Times New Roman"/>
          <w:sz w:val="28"/>
          <w:szCs w:val="28"/>
          <w:lang w:eastAsia="ru-RU"/>
        </w:rPr>
        <w:t>) и внутренняя норма доходности (</w:t>
      </w:r>
      <w:r w:rsidRPr="00237663">
        <w:rPr>
          <w:rFonts w:ascii="Times New Roman" w:eastAsia="Times New Roman" w:hAnsi="Times New Roman" w:cs="Times New Roman"/>
          <w:sz w:val="28"/>
          <w:szCs w:val="28"/>
          <w:lang w:val="en-US" w:eastAsia="ru-RU"/>
        </w:rPr>
        <w:t>IRR</w:t>
      </w:r>
      <w:r w:rsidRPr="00237663">
        <w:rPr>
          <w:rFonts w:ascii="Times New Roman" w:eastAsia="Times New Roman" w:hAnsi="Times New Roman" w:cs="Times New Roman"/>
          <w:sz w:val="28"/>
          <w:szCs w:val="28"/>
          <w:lang w:eastAsia="ru-RU"/>
        </w:rPr>
        <w:t>).</w:t>
      </w:r>
    </w:p>
    <w:p w14:paraId="01B52441" w14:textId="77777777" w:rsidR="00237663" w:rsidRPr="00237663" w:rsidRDefault="00237663" w:rsidP="00BD153B">
      <w:pPr>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sz w:val="28"/>
          <w:szCs w:val="28"/>
          <w:lang w:eastAsia="ru-RU"/>
        </w:rPr>
        <w:t>Величина чистой приведенной стоимости (</w:t>
      </w:r>
      <w:r w:rsidRPr="00237663">
        <w:rPr>
          <w:rFonts w:ascii="Times New Roman" w:eastAsia="Times New Roman" w:hAnsi="Times New Roman" w:cs="Times New Roman"/>
          <w:sz w:val="28"/>
          <w:szCs w:val="28"/>
          <w:lang w:val="en-US" w:eastAsia="ru-RU"/>
        </w:rPr>
        <w:t>NPV</w:t>
      </w:r>
      <w:r w:rsidRPr="00237663">
        <w:rPr>
          <w:rFonts w:ascii="Times New Roman" w:eastAsia="Times New Roman" w:hAnsi="Times New Roman" w:cs="Times New Roman"/>
          <w:sz w:val="28"/>
          <w:szCs w:val="28"/>
          <w:lang w:eastAsia="ru-RU"/>
        </w:rPr>
        <w:t>) считается по формуле, представленной ниже:</w:t>
      </w:r>
    </w:p>
    <w:p w14:paraId="1D3C955A" w14:textId="77777777" w:rsidR="00237663" w:rsidRPr="00237663" w:rsidRDefault="00237663" w:rsidP="00237663">
      <w:pPr>
        <w:spacing w:after="0" w:line="360" w:lineRule="auto"/>
        <w:ind w:firstLine="709"/>
        <w:jc w:val="both"/>
        <w:rPr>
          <w:rFonts w:ascii="Times New Roman" w:eastAsia="Times New Roman" w:hAnsi="Times New Roman" w:cs="Times New Roman"/>
          <w:bCs/>
          <w:sz w:val="28"/>
          <w:szCs w:val="28"/>
          <w:lang w:eastAsia="ru-RU"/>
        </w:rPr>
      </w:pPr>
      <m:oMathPara>
        <m:oMath>
          <m:r>
            <w:rPr>
              <w:rFonts w:ascii="Cambria Math" w:eastAsia="Times New Roman" w:hAnsi="Cambria Math" w:cs="Times New Roman"/>
              <w:sz w:val="28"/>
              <w:szCs w:val="28"/>
              <w:lang w:eastAsia="ru-RU"/>
            </w:rPr>
            <m:t>NVP=</m:t>
          </m:r>
          <m:nary>
            <m:naryPr>
              <m:chr m:val="∑"/>
              <m:limLoc m:val="undOvr"/>
              <m:subHide m:val="1"/>
              <m:supHide m:val="1"/>
              <m:ctrlPr>
                <w:rPr>
                  <w:rFonts w:ascii="Cambria Math" w:eastAsia="Times New Roman" w:hAnsi="Cambria Math" w:cs="Times New Roman"/>
                  <w:bCs/>
                  <w:i/>
                  <w:sz w:val="28"/>
                  <w:szCs w:val="28"/>
                  <w:lang w:eastAsia="ru-RU"/>
                </w:rPr>
              </m:ctrlPr>
            </m:naryPr>
            <m:sub/>
            <m:sup/>
            <m:e>
              <m:f>
                <m:fPr>
                  <m:ctrlPr>
                    <w:rPr>
                      <w:rFonts w:ascii="Cambria Math" w:eastAsia="Times New Roman" w:hAnsi="Cambria Math" w:cs="Times New Roman"/>
                      <w:bCs/>
                      <w:i/>
                      <w:sz w:val="28"/>
                      <w:szCs w:val="28"/>
                      <w:lang w:eastAsia="ru-RU"/>
                    </w:rPr>
                  </m:ctrlPr>
                </m:fPr>
                <m:num>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D</m:t>
                      </m:r>
                    </m:e>
                    <m:sub>
                      <m:r>
                        <w:rPr>
                          <w:rFonts w:ascii="Cambria Math" w:eastAsia="Times New Roman" w:hAnsi="Cambria Math" w:cs="Times New Roman"/>
                          <w:sz w:val="28"/>
                          <w:szCs w:val="28"/>
                          <w:lang w:eastAsia="ru-RU"/>
                        </w:rPr>
                        <m:t>t</m:t>
                      </m:r>
                    </m:sub>
                  </m:sSub>
                </m:num>
                <m:den>
                  <m:sSup>
                    <m:sSupPr>
                      <m:ctrlPr>
                        <w:rPr>
                          <w:rFonts w:ascii="Cambria Math" w:eastAsia="Times New Roman" w:hAnsi="Cambria Math" w:cs="Times New Roman"/>
                          <w:bCs/>
                          <w:i/>
                          <w:sz w:val="28"/>
                          <w:szCs w:val="28"/>
                          <w:lang w:eastAsia="ru-RU"/>
                        </w:rPr>
                      </m:ctrlPr>
                    </m:sSupPr>
                    <m:e>
                      <m:d>
                        <m:dPr>
                          <m:ctrlPr>
                            <w:rPr>
                              <w:rFonts w:ascii="Cambria Math" w:eastAsia="Times New Roman" w:hAnsi="Cambria Math" w:cs="Times New Roman"/>
                              <w:bCs/>
                              <w:i/>
                              <w:sz w:val="28"/>
                              <w:szCs w:val="28"/>
                              <w:lang w:eastAsia="ru-RU"/>
                            </w:rPr>
                          </m:ctrlPr>
                        </m:dPr>
                        <m:e>
                          <m:r>
                            <w:rPr>
                              <w:rFonts w:ascii="Cambria Math" w:eastAsia="Times New Roman" w:hAnsi="Cambria Math" w:cs="Times New Roman"/>
                              <w:sz w:val="28"/>
                              <w:szCs w:val="28"/>
                              <w:lang w:eastAsia="ru-RU"/>
                            </w:rPr>
                            <m:t>1+r</m:t>
                          </m:r>
                        </m:e>
                      </m:d>
                    </m:e>
                    <m:sup>
                      <m:r>
                        <w:rPr>
                          <w:rFonts w:ascii="Cambria Math" w:eastAsia="Times New Roman" w:hAnsi="Cambria Math" w:cs="Times New Roman"/>
                          <w:sz w:val="28"/>
                          <w:szCs w:val="28"/>
                          <w:lang w:eastAsia="ru-RU"/>
                        </w:rPr>
                        <m:t>t</m:t>
                      </m:r>
                    </m:sup>
                  </m:sSup>
                </m:den>
              </m:f>
            </m:e>
          </m:nary>
          <m:r>
            <w:rPr>
              <w:rFonts w:ascii="Cambria Math" w:eastAsia="Times New Roman" w:hAnsi="Cambria Math" w:cs="Times New Roman"/>
              <w:sz w:val="28"/>
              <w:szCs w:val="28"/>
              <w:lang w:eastAsia="ru-RU"/>
            </w:rPr>
            <m:t>-I</m:t>
          </m:r>
        </m:oMath>
      </m:oMathPara>
    </w:p>
    <w:p w14:paraId="383A58F7" w14:textId="77777777" w:rsidR="00237663" w:rsidRPr="00237663" w:rsidRDefault="00237663" w:rsidP="00BD153B">
      <w:pPr>
        <w:spacing w:after="0" w:line="360" w:lineRule="auto"/>
        <w:ind w:firstLine="709"/>
        <w:jc w:val="both"/>
        <w:rPr>
          <w:rFonts w:ascii="Times New Roman" w:eastAsia="Times New Roman" w:hAnsi="Times New Roman" w:cs="Times New Roman"/>
          <w:bCs/>
          <w:sz w:val="28"/>
          <w:szCs w:val="28"/>
          <w:lang w:eastAsia="ru-RU"/>
        </w:rPr>
      </w:pPr>
      <w:r w:rsidRPr="00237663">
        <w:rPr>
          <w:rFonts w:ascii="Times New Roman" w:eastAsia="Times New Roman" w:hAnsi="Times New Roman" w:cs="Times New Roman"/>
          <w:bCs/>
          <w:sz w:val="28"/>
          <w:szCs w:val="28"/>
          <w:lang w:eastAsia="ru-RU"/>
        </w:rPr>
        <w:t xml:space="preserve">где, </w:t>
      </w:r>
      <m:oMath>
        <m:r>
          <w:rPr>
            <w:rFonts w:ascii="Cambria Math" w:eastAsia="Times New Roman" w:hAnsi="Cambria Math" w:cs="Times New Roman"/>
            <w:sz w:val="28"/>
            <w:szCs w:val="28"/>
            <w:lang w:eastAsia="ru-RU"/>
          </w:rPr>
          <m:t>Dt</m:t>
        </m:r>
      </m:oMath>
      <w:r w:rsidRPr="00237663">
        <w:rPr>
          <w:rFonts w:ascii="Times New Roman" w:eastAsia="Times New Roman" w:hAnsi="Times New Roman" w:cs="Times New Roman"/>
          <w:bCs/>
          <w:sz w:val="28"/>
          <w:szCs w:val="28"/>
          <w:lang w:eastAsia="ru-RU"/>
        </w:rPr>
        <w:t xml:space="preserve"> – ожидаемые экономические эффекты от реализации проекта;</w:t>
      </w:r>
    </w:p>
    <w:p w14:paraId="3173E036" w14:textId="77777777" w:rsidR="00237663" w:rsidRPr="00237663" w:rsidRDefault="00237663" w:rsidP="00BD153B">
      <w:pPr>
        <w:spacing w:after="0" w:line="360" w:lineRule="auto"/>
        <w:ind w:firstLine="709"/>
        <w:jc w:val="both"/>
        <w:rPr>
          <w:rFonts w:ascii="Times New Roman" w:eastAsia="Times New Roman" w:hAnsi="Times New Roman" w:cs="Times New Roman"/>
          <w:bCs/>
          <w:sz w:val="28"/>
          <w:szCs w:val="28"/>
          <w:lang w:eastAsia="ru-RU"/>
        </w:rPr>
      </w:pPr>
      <m:oMath>
        <m:r>
          <w:rPr>
            <w:rFonts w:ascii="Cambria Math" w:eastAsia="Times New Roman" w:hAnsi="Cambria Math" w:cs="Times New Roman"/>
            <w:sz w:val="28"/>
            <w:szCs w:val="28"/>
            <w:lang w:eastAsia="ru-RU"/>
          </w:rPr>
          <m:t>r</m:t>
        </m:r>
      </m:oMath>
      <w:r w:rsidRPr="00237663">
        <w:rPr>
          <w:rFonts w:ascii="Times New Roman" w:eastAsia="Times New Roman" w:hAnsi="Times New Roman" w:cs="Times New Roman"/>
          <w:bCs/>
          <w:sz w:val="28"/>
          <w:szCs w:val="28"/>
          <w:lang w:eastAsia="ru-RU"/>
        </w:rPr>
        <w:t xml:space="preserve"> – Ставка дисконтирования;</w:t>
      </w:r>
    </w:p>
    <w:p w14:paraId="456D4159" w14:textId="77777777" w:rsidR="00237663" w:rsidRPr="00237663" w:rsidRDefault="00237663" w:rsidP="00BD153B">
      <w:pPr>
        <w:spacing w:after="0" w:line="360" w:lineRule="auto"/>
        <w:ind w:firstLine="709"/>
        <w:jc w:val="both"/>
        <w:rPr>
          <w:rFonts w:ascii="Times New Roman" w:eastAsia="Times New Roman" w:hAnsi="Times New Roman" w:cs="Times New Roman"/>
          <w:bCs/>
          <w:sz w:val="28"/>
          <w:szCs w:val="28"/>
          <w:lang w:eastAsia="ru-RU"/>
        </w:rPr>
      </w:pPr>
      <m:oMath>
        <m:r>
          <w:rPr>
            <w:rFonts w:ascii="Cambria Math" w:eastAsia="Times New Roman" w:hAnsi="Cambria Math" w:cs="Times New Roman"/>
            <w:sz w:val="28"/>
            <w:szCs w:val="28"/>
            <w:lang w:eastAsia="ru-RU"/>
          </w:rPr>
          <m:t>I</m:t>
        </m:r>
      </m:oMath>
      <w:r w:rsidRPr="00237663">
        <w:rPr>
          <w:rFonts w:ascii="Times New Roman" w:eastAsia="Times New Roman" w:hAnsi="Times New Roman" w:cs="Times New Roman"/>
          <w:bCs/>
          <w:sz w:val="28"/>
          <w:szCs w:val="28"/>
          <w:lang w:eastAsia="ru-RU"/>
        </w:rPr>
        <w:t xml:space="preserve"> – затраты по проекту (</w:t>
      </w:r>
      <w:r w:rsidRPr="00237663">
        <w:rPr>
          <w:rFonts w:ascii="Times New Roman" w:eastAsia="Times New Roman" w:hAnsi="Times New Roman" w:cs="Times New Roman"/>
          <w:bCs/>
          <w:sz w:val="28"/>
          <w:szCs w:val="28"/>
          <w:lang w:val="en-US" w:eastAsia="ru-RU"/>
        </w:rPr>
        <w:t>CAPEX</w:t>
      </w:r>
      <w:r w:rsidRPr="00237663">
        <w:rPr>
          <w:rFonts w:ascii="Times New Roman" w:eastAsia="Times New Roman" w:hAnsi="Times New Roman" w:cs="Times New Roman"/>
          <w:bCs/>
          <w:sz w:val="28"/>
          <w:szCs w:val="28"/>
          <w:lang w:eastAsia="ru-RU"/>
        </w:rPr>
        <w:t>);</w:t>
      </w:r>
    </w:p>
    <w:p w14:paraId="0B70C2FC" w14:textId="77777777" w:rsidR="00237663" w:rsidRPr="00237663" w:rsidRDefault="00237663" w:rsidP="00BD153B">
      <w:pPr>
        <w:spacing w:after="0" w:line="360" w:lineRule="auto"/>
        <w:ind w:firstLine="709"/>
        <w:jc w:val="both"/>
        <w:rPr>
          <w:rFonts w:ascii="Times New Roman" w:eastAsia="Times New Roman" w:hAnsi="Times New Roman" w:cs="Times New Roman"/>
          <w:bCs/>
          <w:sz w:val="28"/>
          <w:szCs w:val="28"/>
          <w:lang w:eastAsia="ru-RU"/>
        </w:rPr>
      </w:pPr>
      <w:r w:rsidRPr="00237663">
        <w:rPr>
          <w:rFonts w:ascii="Times New Roman" w:eastAsia="Times New Roman" w:hAnsi="Times New Roman" w:cs="Times New Roman"/>
          <w:bCs/>
          <w:sz w:val="28"/>
          <w:szCs w:val="28"/>
          <w:lang w:eastAsia="ru-RU"/>
        </w:rPr>
        <w:t>Дисконтированный срок окупаемости (</w:t>
      </w:r>
      <w:r w:rsidRPr="00237663">
        <w:rPr>
          <w:rFonts w:ascii="Times New Roman" w:eastAsia="Times New Roman" w:hAnsi="Times New Roman" w:cs="Times New Roman"/>
          <w:bCs/>
          <w:sz w:val="28"/>
          <w:szCs w:val="28"/>
          <w:lang w:val="en-US" w:eastAsia="ru-RU"/>
        </w:rPr>
        <w:t>DPP</w:t>
      </w:r>
      <w:r w:rsidRPr="00237663">
        <w:rPr>
          <w:rFonts w:ascii="Times New Roman" w:eastAsia="Times New Roman" w:hAnsi="Times New Roman" w:cs="Times New Roman"/>
          <w:bCs/>
          <w:sz w:val="28"/>
          <w:szCs w:val="28"/>
          <w:lang w:eastAsia="ru-RU"/>
        </w:rPr>
        <w:t xml:space="preserve">) – это срок, при котором </w:t>
      </w:r>
      <m:oMath>
        <m:r>
          <w:rPr>
            <w:rFonts w:ascii="Cambria Math" w:eastAsia="Times New Roman" w:hAnsi="Cambria Math" w:cs="Times New Roman"/>
            <w:sz w:val="28"/>
            <w:szCs w:val="28"/>
            <w:lang w:eastAsia="ru-RU"/>
          </w:rPr>
          <m:t>NVP=0</m:t>
        </m:r>
      </m:oMath>
    </w:p>
    <w:p w14:paraId="7FF4F43E" w14:textId="77777777" w:rsidR="00237663" w:rsidRPr="00237663" w:rsidRDefault="00237663" w:rsidP="00BD153B">
      <w:pPr>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sz w:val="28"/>
          <w:szCs w:val="28"/>
          <w:lang w:eastAsia="ru-RU"/>
        </w:rPr>
        <w:t xml:space="preserve">Индекс рентабельности инвестиций (PI). является относительным показателем. Он характеризует уровень доходов на единицу затрат, то есть эффективность вложений – чем больше значение этого показателя, тем выше отдача с каждого рубля, инвестированного в данный проект. </w:t>
      </w:r>
    </w:p>
    <w:p w14:paraId="734ADF4A" w14:textId="77777777" w:rsidR="00237663" w:rsidRPr="00237663" w:rsidRDefault="00237663" w:rsidP="00BD153B">
      <w:pPr>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sz w:val="28"/>
          <w:szCs w:val="28"/>
          <w:lang w:eastAsia="ru-RU"/>
        </w:rPr>
        <w:lastRenderedPageBreak/>
        <w:t>Базовая формула определения индекса рентабельности инвестиций с учетом дисконтирования (или индекса доходности инвестиций) представлена ниже:</w:t>
      </w:r>
    </w:p>
    <w:p w14:paraId="1A6501F6" w14:textId="77777777" w:rsidR="00237663" w:rsidRPr="00237663" w:rsidRDefault="00237663" w:rsidP="00BD153B">
      <w:pPr>
        <w:spacing w:after="0" w:line="360" w:lineRule="auto"/>
        <w:ind w:firstLine="709"/>
        <w:jc w:val="both"/>
        <w:rPr>
          <w:rFonts w:ascii="Times New Roman" w:eastAsia="Times New Roman" w:hAnsi="Times New Roman" w:cs="Times New Roman"/>
          <w:sz w:val="28"/>
          <w:szCs w:val="28"/>
          <w:lang w:eastAsia="ru-RU"/>
        </w:rPr>
      </w:pPr>
      <m:oMathPara>
        <m:oMath>
          <m:r>
            <w:rPr>
              <w:rFonts w:ascii="Cambria Math" w:eastAsia="Times New Roman" w:hAnsi="Cambria Math" w:cs="Times New Roman"/>
              <w:sz w:val="28"/>
              <w:szCs w:val="28"/>
              <w:lang w:eastAsia="ru-RU"/>
            </w:rPr>
            <m:t>PI=</m:t>
          </m:r>
          <m:f>
            <m:fPr>
              <m:ctrlPr>
                <w:rPr>
                  <w:rFonts w:ascii="Cambria Math" w:eastAsia="Times New Roman" w:hAnsi="Cambria Math" w:cs="Times New Roman"/>
                  <w:bCs/>
                  <w:i/>
                  <w:sz w:val="28"/>
                  <w:szCs w:val="28"/>
                  <w:lang w:eastAsia="ru-RU"/>
                </w:rPr>
              </m:ctrlPr>
            </m:fPr>
            <m:num>
              <m:nary>
                <m:naryPr>
                  <m:chr m:val="∑"/>
                  <m:limLoc m:val="undOvr"/>
                  <m:subHide m:val="1"/>
                  <m:supHide m:val="1"/>
                  <m:ctrlPr>
                    <w:rPr>
                      <w:rFonts w:ascii="Cambria Math" w:eastAsia="Times New Roman" w:hAnsi="Cambria Math" w:cs="Times New Roman"/>
                      <w:bCs/>
                      <w:i/>
                      <w:sz w:val="28"/>
                      <w:szCs w:val="28"/>
                      <w:lang w:eastAsia="ru-RU"/>
                    </w:rPr>
                  </m:ctrlPr>
                </m:naryPr>
                <m:sub/>
                <m:sup/>
                <m:e>
                  <m:f>
                    <m:fPr>
                      <m:ctrlPr>
                        <w:rPr>
                          <w:rFonts w:ascii="Cambria Math" w:eastAsia="Times New Roman" w:hAnsi="Cambria Math" w:cs="Times New Roman"/>
                          <w:bCs/>
                          <w:i/>
                          <w:sz w:val="28"/>
                          <w:szCs w:val="28"/>
                          <w:lang w:eastAsia="ru-RU"/>
                        </w:rPr>
                      </m:ctrlPr>
                    </m:fPr>
                    <m:num>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D</m:t>
                          </m:r>
                        </m:e>
                        <m:sub>
                          <m:r>
                            <w:rPr>
                              <w:rFonts w:ascii="Cambria Math" w:eastAsia="Times New Roman" w:hAnsi="Cambria Math" w:cs="Times New Roman"/>
                              <w:sz w:val="28"/>
                              <w:szCs w:val="28"/>
                              <w:lang w:eastAsia="ru-RU"/>
                            </w:rPr>
                            <m:t>t</m:t>
                          </m:r>
                        </m:sub>
                      </m:sSub>
                    </m:num>
                    <m:den>
                      <m:sSup>
                        <m:sSupPr>
                          <m:ctrlPr>
                            <w:rPr>
                              <w:rFonts w:ascii="Cambria Math" w:eastAsia="Times New Roman" w:hAnsi="Cambria Math" w:cs="Times New Roman"/>
                              <w:bCs/>
                              <w:i/>
                              <w:sz w:val="28"/>
                              <w:szCs w:val="28"/>
                              <w:lang w:eastAsia="ru-RU"/>
                            </w:rPr>
                          </m:ctrlPr>
                        </m:sSupPr>
                        <m:e>
                          <m:d>
                            <m:dPr>
                              <m:ctrlPr>
                                <w:rPr>
                                  <w:rFonts w:ascii="Cambria Math" w:eastAsia="Times New Roman" w:hAnsi="Cambria Math" w:cs="Times New Roman"/>
                                  <w:bCs/>
                                  <w:i/>
                                  <w:sz w:val="28"/>
                                  <w:szCs w:val="28"/>
                                  <w:lang w:eastAsia="ru-RU"/>
                                </w:rPr>
                              </m:ctrlPr>
                            </m:dPr>
                            <m:e>
                              <m:r>
                                <w:rPr>
                                  <w:rFonts w:ascii="Cambria Math" w:eastAsia="Times New Roman" w:hAnsi="Cambria Math" w:cs="Times New Roman"/>
                                  <w:sz w:val="28"/>
                                  <w:szCs w:val="28"/>
                                  <w:lang w:eastAsia="ru-RU"/>
                                </w:rPr>
                                <m:t>1+r</m:t>
                              </m:r>
                            </m:e>
                          </m:d>
                        </m:e>
                        <m:sup>
                          <m:r>
                            <w:rPr>
                              <w:rFonts w:ascii="Cambria Math" w:eastAsia="Times New Roman" w:hAnsi="Cambria Math" w:cs="Times New Roman"/>
                              <w:sz w:val="28"/>
                              <w:szCs w:val="28"/>
                              <w:lang w:eastAsia="ru-RU"/>
                            </w:rPr>
                            <m:t>t</m:t>
                          </m:r>
                        </m:sup>
                      </m:sSup>
                    </m:den>
                  </m:f>
                </m:e>
              </m:nary>
            </m:num>
            <m:den>
              <m:r>
                <w:rPr>
                  <w:rFonts w:ascii="Cambria Math" w:eastAsia="Times New Roman" w:hAnsi="Cambria Math" w:cs="Times New Roman"/>
                  <w:sz w:val="28"/>
                  <w:szCs w:val="28"/>
                  <w:lang w:eastAsia="ru-RU"/>
                </w:rPr>
                <m:t>I</m:t>
              </m:r>
            </m:den>
          </m:f>
        </m:oMath>
      </m:oMathPara>
    </w:p>
    <w:p w14:paraId="3008F962" w14:textId="77777777" w:rsidR="00237663" w:rsidRPr="00237663" w:rsidRDefault="00237663" w:rsidP="00BD153B">
      <w:pPr>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sz w:val="28"/>
          <w:szCs w:val="28"/>
          <w:lang w:eastAsia="ru-RU"/>
        </w:rPr>
        <w:t>Значение индекса рентабельности инвестиций в пределах горизонта планирования должно соответствовать условию, PI</w:t>
      </w:r>
      <m:oMath>
        <m:r>
          <m:rPr>
            <m:sty m:val="p"/>
          </m:rPr>
          <w:rPr>
            <w:rFonts w:ascii="Cambria Math" w:eastAsia="Times New Roman" w:hAnsi="Cambria Math" w:cs="Times New Roman"/>
            <w:sz w:val="28"/>
            <w:szCs w:val="28"/>
            <w:lang w:eastAsia="ru-RU"/>
          </w:rPr>
          <m:t>≥</m:t>
        </m:r>
      </m:oMath>
      <w:r w:rsidRPr="00237663">
        <w:rPr>
          <w:rFonts w:ascii="Times New Roman" w:eastAsia="Times New Roman" w:hAnsi="Times New Roman" w:cs="Times New Roman"/>
          <w:sz w:val="28"/>
          <w:szCs w:val="28"/>
          <w:lang w:eastAsia="ru-RU"/>
        </w:rPr>
        <w:t>1. Это означает, что каждый вложенный рубль инвестиций окупается за счет ожидаемых эффектов на протяженности всего горизонта планирования.</w:t>
      </w:r>
    </w:p>
    <w:p w14:paraId="6353F539" w14:textId="77777777" w:rsidR="00237663" w:rsidRPr="00237663" w:rsidRDefault="00237663" w:rsidP="00BD153B">
      <w:pPr>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sz w:val="28"/>
          <w:szCs w:val="28"/>
          <w:lang w:eastAsia="ru-RU"/>
        </w:rPr>
        <w:t>Внутренняя норма рентабельности (IRR) представляет значение такого коэффициента дисконтирования (</w:t>
      </w:r>
      <w:r w:rsidRPr="00237663">
        <w:rPr>
          <w:rFonts w:ascii="Times New Roman" w:eastAsia="Times New Roman" w:hAnsi="Times New Roman" w:cs="Times New Roman"/>
          <w:sz w:val="28"/>
          <w:szCs w:val="28"/>
          <w:lang w:val="en-US" w:eastAsia="ru-RU"/>
        </w:rPr>
        <w:t>r</w:t>
      </w:r>
      <w:r w:rsidRPr="00237663">
        <w:rPr>
          <w:rFonts w:ascii="Times New Roman" w:eastAsia="Times New Roman" w:hAnsi="Times New Roman" w:cs="Times New Roman"/>
          <w:sz w:val="28"/>
          <w:szCs w:val="28"/>
          <w:lang w:eastAsia="ru-RU"/>
        </w:rPr>
        <w:t xml:space="preserve">), при котором NPV проекта равен нулю. IRR показывает «максимально допустимый относительный уровень расходов, которые могут быть ассоциированы с данным проектом. </w:t>
      </w:r>
    </w:p>
    <w:p w14:paraId="26F376A2" w14:textId="6C84C2F4" w:rsidR="00237663" w:rsidRPr="00237663" w:rsidRDefault="00237663" w:rsidP="00BD153B">
      <w:pPr>
        <w:spacing w:after="0" w:line="360" w:lineRule="auto"/>
        <w:ind w:firstLine="709"/>
        <w:jc w:val="both"/>
        <w:rPr>
          <w:rFonts w:ascii="Times New Roman" w:eastAsia="Times New Roman" w:hAnsi="Times New Roman" w:cs="Times New Roman"/>
          <w:sz w:val="28"/>
          <w:szCs w:val="28"/>
          <w:lang w:eastAsia="ru-RU"/>
        </w:rPr>
      </w:pPr>
      <w:r w:rsidRPr="00237663">
        <w:rPr>
          <w:rFonts w:ascii="Times New Roman" w:eastAsia="Times New Roman" w:hAnsi="Times New Roman" w:cs="Times New Roman"/>
          <w:sz w:val="28"/>
          <w:szCs w:val="28"/>
          <w:lang w:eastAsia="ru-RU"/>
        </w:rPr>
        <w:t xml:space="preserve">Иными словами, этот способ сводится к </w:t>
      </w:r>
      <w:r w:rsidR="00146E19">
        <w:rPr>
          <w:rFonts w:ascii="Times New Roman" w:eastAsia="Times New Roman" w:hAnsi="Times New Roman" w:cs="Times New Roman"/>
          <w:sz w:val="28"/>
          <w:szCs w:val="28"/>
          <w:lang w:eastAsia="ru-RU"/>
        </w:rPr>
        <w:t>определению</w:t>
      </w:r>
      <w:r w:rsidRPr="00237663">
        <w:rPr>
          <w:rFonts w:ascii="Times New Roman" w:eastAsia="Times New Roman" w:hAnsi="Times New Roman" w:cs="Times New Roman"/>
          <w:sz w:val="28"/>
          <w:szCs w:val="28"/>
          <w:lang w:eastAsia="ru-RU"/>
        </w:rPr>
        <w:t xml:space="preserve"> такой ставки дисконтирования, при которой текущая стоимость ожидаемых от инвестиционного проекта эффектов будет равна текущей стоимости необходимых для реализации проекта капитальных затрат. Внутренняя норма рентабельности выводится из равенства:</w:t>
      </w:r>
    </w:p>
    <w:p w14:paraId="651AE00B" w14:textId="77777777" w:rsidR="00237663" w:rsidRPr="00237663" w:rsidRDefault="00237663" w:rsidP="00BD153B">
      <w:pPr>
        <w:spacing w:after="0" w:line="360" w:lineRule="auto"/>
        <w:ind w:firstLine="709"/>
        <w:jc w:val="both"/>
        <w:rPr>
          <w:rFonts w:ascii="Times New Roman" w:eastAsia="Times New Roman" w:hAnsi="Times New Roman" w:cs="Times New Roman"/>
          <w:i/>
          <w:sz w:val="28"/>
          <w:szCs w:val="28"/>
          <w:lang w:val="en-US" w:eastAsia="ru-RU"/>
        </w:rPr>
      </w:pPr>
      <m:oMathPara>
        <m:oMath>
          <m:r>
            <w:rPr>
              <w:rFonts w:ascii="Cambria Math" w:eastAsia="Times New Roman" w:hAnsi="Cambria Math" w:cs="Times New Roman"/>
              <w:sz w:val="28"/>
              <w:szCs w:val="28"/>
              <w:lang w:eastAsia="ru-RU"/>
            </w:rPr>
            <m:t>IRR=r</m:t>
          </m:r>
          <m:r>
            <w:rPr>
              <w:rFonts w:ascii="Cambria Math" w:eastAsia="Times New Roman" w:hAnsi="Cambria Math" w:cs="Times New Roman"/>
              <w:sz w:val="28"/>
              <w:szCs w:val="28"/>
              <w:lang w:val="en-US" w:eastAsia="ru-RU"/>
            </w:rPr>
            <m:t xml:space="preserve">, </m:t>
          </m:r>
          <m:r>
            <w:rPr>
              <w:rFonts w:ascii="Cambria Math" w:eastAsia="Times New Roman" w:hAnsi="Cambria Math" w:cs="Times New Roman"/>
              <w:sz w:val="28"/>
              <w:szCs w:val="28"/>
              <w:lang w:eastAsia="ru-RU"/>
            </w:rPr>
            <m:t xml:space="preserve">при </m:t>
          </m:r>
          <m:r>
            <w:rPr>
              <w:rFonts w:ascii="Cambria Math" w:eastAsia="Times New Roman" w:hAnsi="Cambria Math" w:cs="Times New Roman"/>
              <w:sz w:val="28"/>
              <w:szCs w:val="28"/>
              <w:lang w:val="en-US" w:eastAsia="ru-RU"/>
            </w:rPr>
            <m:t>NPV=0</m:t>
          </m:r>
        </m:oMath>
      </m:oMathPara>
    </w:p>
    <w:p w14:paraId="5311F2DE" w14:textId="2F9287BD" w:rsidR="00237663" w:rsidRPr="00237663" w:rsidRDefault="00237663" w:rsidP="00BD153B">
      <w:pPr>
        <w:spacing w:after="0" w:line="360" w:lineRule="auto"/>
        <w:ind w:firstLine="709"/>
        <w:jc w:val="both"/>
        <w:rPr>
          <w:rFonts w:ascii="Times New Roman" w:eastAsia="Times New Roman" w:hAnsi="Times New Roman" w:cs="Times New Roman"/>
          <w:iCs/>
          <w:sz w:val="28"/>
          <w:szCs w:val="28"/>
          <w:lang w:eastAsia="ru-RU"/>
        </w:rPr>
      </w:pPr>
      <w:r w:rsidRPr="00237663">
        <w:rPr>
          <w:rFonts w:ascii="Times New Roman" w:eastAsia="Times New Roman" w:hAnsi="Times New Roman" w:cs="Times New Roman"/>
          <w:iCs/>
          <w:sz w:val="28"/>
          <w:szCs w:val="28"/>
          <w:lang w:eastAsia="ru-RU"/>
        </w:rPr>
        <w:t>На основании приведенных технических данных произведем расчет показателей экономической эффективности и рассчитаем срок окупаемости для проекта, результаты сведем в таблицу 7.</w:t>
      </w:r>
    </w:p>
    <w:p w14:paraId="51D3FBEC" w14:textId="77777777" w:rsidR="00AC4001" w:rsidRPr="00237663" w:rsidRDefault="00AC4001" w:rsidP="00AC4001">
      <w:pPr>
        <w:spacing w:after="0" w:line="360" w:lineRule="auto"/>
        <w:jc w:val="both"/>
        <w:rPr>
          <w:rFonts w:ascii="Times New Roman" w:eastAsia="Times New Roman" w:hAnsi="Times New Roman" w:cs="Times New Roman"/>
          <w:iCs/>
          <w:sz w:val="28"/>
          <w:szCs w:val="28"/>
          <w:lang w:eastAsia="ru-RU"/>
        </w:rPr>
      </w:pPr>
    </w:p>
    <w:p w14:paraId="59A55A20" w14:textId="52DEA301" w:rsidR="00237663" w:rsidRPr="00237663" w:rsidRDefault="00237663" w:rsidP="00AC4001">
      <w:pPr>
        <w:spacing w:after="0" w:line="240" w:lineRule="auto"/>
        <w:rPr>
          <w:rFonts w:ascii="Times New Roman" w:eastAsia="Times New Roman" w:hAnsi="Times New Roman" w:cs="Times New Roman"/>
          <w:sz w:val="24"/>
          <w:szCs w:val="24"/>
          <w:lang w:eastAsia="ru-RU"/>
        </w:rPr>
      </w:pPr>
      <w:r w:rsidRPr="00237663">
        <w:rPr>
          <w:rFonts w:ascii="Times New Roman" w:eastAsia="Times New Roman" w:hAnsi="Times New Roman" w:cs="Times New Roman"/>
          <w:sz w:val="28"/>
          <w:szCs w:val="28"/>
          <w:lang w:eastAsia="ru-RU"/>
        </w:rPr>
        <w:t>Таблица 7 – Расчет показателей эффективности</w:t>
      </w:r>
    </w:p>
    <w:tbl>
      <w:tblPr>
        <w:tblW w:w="5000" w:type="pct"/>
        <w:jc w:val="center"/>
        <w:tblLook w:val="04A0" w:firstRow="1" w:lastRow="0" w:firstColumn="1" w:lastColumn="0" w:noHBand="0" w:noVBand="1"/>
      </w:tblPr>
      <w:tblGrid>
        <w:gridCol w:w="2081"/>
        <w:gridCol w:w="1113"/>
        <w:gridCol w:w="1022"/>
        <w:gridCol w:w="1047"/>
        <w:gridCol w:w="1024"/>
        <w:gridCol w:w="1024"/>
        <w:gridCol w:w="1017"/>
        <w:gridCol w:w="1016"/>
      </w:tblGrid>
      <w:tr w:rsidR="00237663" w:rsidRPr="00237663" w14:paraId="59B1A389" w14:textId="77777777" w:rsidTr="00F64C1C">
        <w:trPr>
          <w:trHeight w:val="300"/>
          <w:tblHeader/>
          <w:jc w:val="center"/>
        </w:trPr>
        <w:tc>
          <w:tcPr>
            <w:tcW w:w="111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7F5E5C" w14:textId="77777777" w:rsidR="00237663" w:rsidRPr="00237663" w:rsidRDefault="00237663" w:rsidP="00237663">
            <w:pPr>
              <w:spacing w:after="0" w:line="240" w:lineRule="auto"/>
              <w:jc w:val="center"/>
              <w:rPr>
                <w:rFonts w:ascii="Times New Roman" w:eastAsia="Times New Roman" w:hAnsi="Times New Roman" w:cs="Times New Roman"/>
                <w:b/>
                <w:bCs/>
                <w:color w:val="000000"/>
                <w:sz w:val="20"/>
                <w:szCs w:val="20"/>
                <w:lang w:eastAsia="ru-RU"/>
              </w:rPr>
            </w:pPr>
            <w:r w:rsidRPr="00237663">
              <w:rPr>
                <w:rFonts w:ascii="Times New Roman" w:eastAsia="Times New Roman" w:hAnsi="Times New Roman" w:cs="Times New Roman"/>
                <w:b/>
                <w:bCs/>
                <w:color w:val="000000"/>
                <w:sz w:val="20"/>
                <w:szCs w:val="20"/>
                <w:lang w:eastAsia="ru-RU"/>
              </w:rPr>
              <w:t>Показатель</w:t>
            </w:r>
          </w:p>
        </w:tc>
        <w:tc>
          <w:tcPr>
            <w:tcW w:w="596" w:type="pct"/>
            <w:tcBorders>
              <w:top w:val="single" w:sz="4" w:space="0" w:color="auto"/>
              <w:left w:val="nil"/>
              <w:bottom w:val="single" w:sz="4" w:space="0" w:color="auto"/>
              <w:right w:val="single" w:sz="4" w:space="0" w:color="auto"/>
            </w:tcBorders>
            <w:shd w:val="clear" w:color="000000" w:fill="FFFFFF"/>
            <w:noWrap/>
            <w:vAlign w:val="center"/>
            <w:hideMark/>
          </w:tcPr>
          <w:p w14:paraId="2C53B601" w14:textId="77777777" w:rsidR="00237663" w:rsidRPr="00237663" w:rsidRDefault="00237663" w:rsidP="00237663">
            <w:pPr>
              <w:spacing w:after="0" w:line="240" w:lineRule="auto"/>
              <w:jc w:val="center"/>
              <w:rPr>
                <w:rFonts w:ascii="Times New Roman" w:eastAsia="Times New Roman" w:hAnsi="Times New Roman" w:cs="Times New Roman"/>
                <w:b/>
                <w:bCs/>
                <w:color w:val="000000"/>
                <w:sz w:val="20"/>
                <w:szCs w:val="20"/>
                <w:lang w:eastAsia="ru-RU"/>
              </w:rPr>
            </w:pPr>
            <w:r w:rsidRPr="00237663">
              <w:rPr>
                <w:rFonts w:ascii="Times New Roman" w:eastAsia="Times New Roman" w:hAnsi="Times New Roman" w:cs="Times New Roman"/>
                <w:b/>
                <w:bCs/>
                <w:color w:val="000000"/>
                <w:sz w:val="20"/>
                <w:szCs w:val="20"/>
                <w:lang w:eastAsia="ru-RU"/>
              </w:rPr>
              <w:t>0</w:t>
            </w:r>
          </w:p>
        </w:tc>
        <w:tc>
          <w:tcPr>
            <w:tcW w:w="547" w:type="pct"/>
            <w:tcBorders>
              <w:top w:val="single" w:sz="4" w:space="0" w:color="auto"/>
              <w:left w:val="nil"/>
              <w:bottom w:val="single" w:sz="4" w:space="0" w:color="auto"/>
              <w:right w:val="single" w:sz="4" w:space="0" w:color="auto"/>
            </w:tcBorders>
            <w:shd w:val="clear" w:color="000000" w:fill="FFFFFF"/>
            <w:noWrap/>
            <w:vAlign w:val="center"/>
            <w:hideMark/>
          </w:tcPr>
          <w:p w14:paraId="227A2240" w14:textId="77777777" w:rsidR="00237663" w:rsidRPr="00237663" w:rsidRDefault="00237663" w:rsidP="00237663">
            <w:pPr>
              <w:spacing w:after="0" w:line="240" w:lineRule="auto"/>
              <w:jc w:val="center"/>
              <w:rPr>
                <w:rFonts w:ascii="Times New Roman" w:eastAsia="Times New Roman" w:hAnsi="Times New Roman" w:cs="Times New Roman"/>
                <w:b/>
                <w:bCs/>
                <w:color w:val="000000"/>
                <w:sz w:val="20"/>
                <w:szCs w:val="20"/>
                <w:lang w:eastAsia="ru-RU"/>
              </w:rPr>
            </w:pPr>
            <w:r w:rsidRPr="00237663">
              <w:rPr>
                <w:rFonts w:ascii="Times New Roman" w:eastAsia="Times New Roman" w:hAnsi="Times New Roman" w:cs="Times New Roman"/>
                <w:b/>
                <w:bCs/>
                <w:color w:val="000000"/>
                <w:sz w:val="20"/>
                <w:szCs w:val="20"/>
                <w:lang w:eastAsia="ru-RU"/>
              </w:rPr>
              <w:t>1</w:t>
            </w:r>
          </w:p>
        </w:tc>
        <w:tc>
          <w:tcPr>
            <w:tcW w:w="560" w:type="pct"/>
            <w:tcBorders>
              <w:top w:val="single" w:sz="4" w:space="0" w:color="auto"/>
              <w:left w:val="nil"/>
              <w:bottom w:val="single" w:sz="4" w:space="0" w:color="auto"/>
              <w:right w:val="single" w:sz="4" w:space="0" w:color="auto"/>
            </w:tcBorders>
            <w:shd w:val="clear" w:color="000000" w:fill="FFFFFF"/>
            <w:noWrap/>
            <w:vAlign w:val="center"/>
            <w:hideMark/>
          </w:tcPr>
          <w:p w14:paraId="4280BB94" w14:textId="77777777" w:rsidR="00237663" w:rsidRPr="00237663" w:rsidRDefault="00237663" w:rsidP="00237663">
            <w:pPr>
              <w:spacing w:after="0" w:line="240" w:lineRule="auto"/>
              <w:jc w:val="center"/>
              <w:rPr>
                <w:rFonts w:ascii="Times New Roman" w:eastAsia="Times New Roman" w:hAnsi="Times New Roman" w:cs="Times New Roman"/>
                <w:b/>
                <w:bCs/>
                <w:color w:val="000000"/>
                <w:sz w:val="20"/>
                <w:szCs w:val="20"/>
                <w:lang w:eastAsia="ru-RU"/>
              </w:rPr>
            </w:pPr>
            <w:r w:rsidRPr="00237663">
              <w:rPr>
                <w:rFonts w:ascii="Times New Roman" w:eastAsia="Times New Roman" w:hAnsi="Times New Roman" w:cs="Times New Roman"/>
                <w:b/>
                <w:bCs/>
                <w:color w:val="000000"/>
                <w:sz w:val="20"/>
                <w:szCs w:val="20"/>
                <w:lang w:eastAsia="ru-RU"/>
              </w:rPr>
              <w:t>2</w:t>
            </w:r>
          </w:p>
        </w:tc>
        <w:tc>
          <w:tcPr>
            <w:tcW w:w="548" w:type="pct"/>
            <w:tcBorders>
              <w:top w:val="single" w:sz="4" w:space="0" w:color="auto"/>
              <w:left w:val="nil"/>
              <w:bottom w:val="single" w:sz="4" w:space="0" w:color="auto"/>
              <w:right w:val="single" w:sz="4" w:space="0" w:color="auto"/>
            </w:tcBorders>
            <w:shd w:val="clear" w:color="000000" w:fill="FFFFFF"/>
            <w:noWrap/>
            <w:vAlign w:val="center"/>
            <w:hideMark/>
          </w:tcPr>
          <w:p w14:paraId="5FA8FDCC" w14:textId="77777777" w:rsidR="00237663" w:rsidRPr="00237663" w:rsidRDefault="00237663" w:rsidP="00237663">
            <w:pPr>
              <w:spacing w:after="0" w:line="240" w:lineRule="auto"/>
              <w:jc w:val="center"/>
              <w:rPr>
                <w:rFonts w:ascii="Times New Roman" w:eastAsia="Times New Roman" w:hAnsi="Times New Roman" w:cs="Times New Roman"/>
                <w:b/>
                <w:bCs/>
                <w:color w:val="000000"/>
                <w:sz w:val="20"/>
                <w:szCs w:val="20"/>
                <w:lang w:eastAsia="ru-RU"/>
              </w:rPr>
            </w:pPr>
            <w:r w:rsidRPr="00237663">
              <w:rPr>
                <w:rFonts w:ascii="Times New Roman" w:eastAsia="Times New Roman" w:hAnsi="Times New Roman" w:cs="Times New Roman"/>
                <w:b/>
                <w:bCs/>
                <w:color w:val="000000"/>
                <w:sz w:val="20"/>
                <w:szCs w:val="20"/>
                <w:lang w:eastAsia="ru-RU"/>
              </w:rPr>
              <w:t>3</w:t>
            </w:r>
          </w:p>
        </w:tc>
        <w:tc>
          <w:tcPr>
            <w:tcW w:w="548" w:type="pct"/>
            <w:tcBorders>
              <w:top w:val="single" w:sz="4" w:space="0" w:color="auto"/>
              <w:left w:val="nil"/>
              <w:bottom w:val="single" w:sz="4" w:space="0" w:color="auto"/>
              <w:right w:val="single" w:sz="4" w:space="0" w:color="auto"/>
            </w:tcBorders>
            <w:shd w:val="clear" w:color="000000" w:fill="FFFFFF"/>
            <w:noWrap/>
            <w:vAlign w:val="center"/>
            <w:hideMark/>
          </w:tcPr>
          <w:p w14:paraId="711D5D90" w14:textId="77777777" w:rsidR="00237663" w:rsidRPr="00237663" w:rsidRDefault="00237663" w:rsidP="00237663">
            <w:pPr>
              <w:spacing w:after="0" w:line="240" w:lineRule="auto"/>
              <w:jc w:val="center"/>
              <w:rPr>
                <w:rFonts w:ascii="Times New Roman" w:eastAsia="Times New Roman" w:hAnsi="Times New Roman" w:cs="Times New Roman"/>
                <w:b/>
                <w:bCs/>
                <w:color w:val="000000"/>
                <w:sz w:val="20"/>
                <w:szCs w:val="20"/>
                <w:lang w:eastAsia="ru-RU"/>
              </w:rPr>
            </w:pPr>
            <w:r w:rsidRPr="00237663">
              <w:rPr>
                <w:rFonts w:ascii="Times New Roman" w:eastAsia="Times New Roman" w:hAnsi="Times New Roman" w:cs="Times New Roman"/>
                <w:b/>
                <w:bCs/>
                <w:color w:val="000000"/>
                <w:sz w:val="20"/>
                <w:szCs w:val="20"/>
                <w:lang w:eastAsia="ru-RU"/>
              </w:rPr>
              <w:t>4</w:t>
            </w:r>
          </w:p>
        </w:tc>
        <w:tc>
          <w:tcPr>
            <w:tcW w:w="544" w:type="pct"/>
            <w:tcBorders>
              <w:top w:val="single" w:sz="4" w:space="0" w:color="auto"/>
              <w:left w:val="nil"/>
              <w:bottom w:val="single" w:sz="4" w:space="0" w:color="auto"/>
              <w:right w:val="single" w:sz="4" w:space="0" w:color="auto"/>
            </w:tcBorders>
            <w:shd w:val="clear" w:color="000000" w:fill="FFFFFF"/>
            <w:noWrap/>
            <w:vAlign w:val="center"/>
            <w:hideMark/>
          </w:tcPr>
          <w:p w14:paraId="0E9B5114" w14:textId="77777777" w:rsidR="00237663" w:rsidRPr="00237663" w:rsidRDefault="00237663" w:rsidP="00237663">
            <w:pPr>
              <w:spacing w:after="0" w:line="240" w:lineRule="auto"/>
              <w:jc w:val="center"/>
              <w:rPr>
                <w:rFonts w:ascii="Times New Roman" w:eastAsia="Times New Roman" w:hAnsi="Times New Roman" w:cs="Times New Roman"/>
                <w:b/>
                <w:bCs/>
                <w:color w:val="000000"/>
                <w:sz w:val="20"/>
                <w:szCs w:val="20"/>
                <w:lang w:eastAsia="ru-RU"/>
              </w:rPr>
            </w:pPr>
            <w:r w:rsidRPr="00237663">
              <w:rPr>
                <w:rFonts w:ascii="Times New Roman" w:eastAsia="Times New Roman" w:hAnsi="Times New Roman" w:cs="Times New Roman"/>
                <w:b/>
                <w:bCs/>
                <w:color w:val="000000"/>
                <w:sz w:val="20"/>
                <w:szCs w:val="20"/>
                <w:lang w:eastAsia="ru-RU"/>
              </w:rPr>
              <w:t>5</w:t>
            </w:r>
          </w:p>
        </w:tc>
        <w:tc>
          <w:tcPr>
            <w:tcW w:w="544" w:type="pct"/>
            <w:tcBorders>
              <w:top w:val="single" w:sz="4" w:space="0" w:color="auto"/>
              <w:left w:val="nil"/>
              <w:bottom w:val="single" w:sz="4" w:space="0" w:color="auto"/>
              <w:right w:val="single" w:sz="4" w:space="0" w:color="auto"/>
            </w:tcBorders>
            <w:shd w:val="clear" w:color="000000" w:fill="FFFFFF"/>
            <w:noWrap/>
            <w:vAlign w:val="center"/>
            <w:hideMark/>
          </w:tcPr>
          <w:p w14:paraId="7782382A" w14:textId="77777777" w:rsidR="00237663" w:rsidRPr="00237663" w:rsidRDefault="00237663" w:rsidP="00237663">
            <w:pPr>
              <w:spacing w:after="0" w:line="240" w:lineRule="auto"/>
              <w:jc w:val="center"/>
              <w:rPr>
                <w:rFonts w:ascii="Times New Roman" w:eastAsia="Times New Roman" w:hAnsi="Times New Roman" w:cs="Times New Roman"/>
                <w:b/>
                <w:bCs/>
                <w:color w:val="000000"/>
                <w:sz w:val="20"/>
                <w:szCs w:val="20"/>
                <w:lang w:eastAsia="ru-RU"/>
              </w:rPr>
            </w:pPr>
            <w:r w:rsidRPr="00237663">
              <w:rPr>
                <w:rFonts w:ascii="Times New Roman" w:eastAsia="Times New Roman" w:hAnsi="Times New Roman" w:cs="Times New Roman"/>
                <w:b/>
                <w:bCs/>
                <w:color w:val="000000"/>
                <w:sz w:val="20"/>
                <w:szCs w:val="20"/>
                <w:lang w:eastAsia="ru-RU"/>
              </w:rPr>
              <w:t>6</w:t>
            </w:r>
          </w:p>
        </w:tc>
      </w:tr>
      <w:tr w:rsidR="00237663" w:rsidRPr="00237663" w14:paraId="7B5701C4" w14:textId="77777777" w:rsidTr="00F64C1C">
        <w:trPr>
          <w:trHeight w:val="300"/>
          <w:jc w:val="center"/>
        </w:trPr>
        <w:tc>
          <w:tcPr>
            <w:tcW w:w="1114" w:type="pct"/>
            <w:tcBorders>
              <w:top w:val="nil"/>
              <w:left w:val="single" w:sz="4" w:space="0" w:color="auto"/>
              <w:bottom w:val="single" w:sz="4" w:space="0" w:color="auto"/>
              <w:right w:val="single" w:sz="4" w:space="0" w:color="auto"/>
            </w:tcBorders>
            <w:shd w:val="clear" w:color="000000" w:fill="FFFFFF"/>
            <w:vAlign w:val="center"/>
            <w:hideMark/>
          </w:tcPr>
          <w:p w14:paraId="0EDB976A" w14:textId="033B4BAF" w:rsidR="00237663" w:rsidRPr="00237663" w:rsidRDefault="00237663" w:rsidP="00237663">
            <w:pPr>
              <w:spacing w:after="0" w:line="240" w:lineRule="auto"/>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CAPEX</w:t>
            </w:r>
            <w:r w:rsidR="00527B99">
              <w:rPr>
                <w:rFonts w:ascii="Times New Roman" w:eastAsia="Times New Roman" w:hAnsi="Times New Roman" w:cs="Times New Roman"/>
                <w:color w:val="000000"/>
                <w:sz w:val="20"/>
                <w:szCs w:val="20"/>
                <w:lang w:eastAsia="ru-RU"/>
              </w:rPr>
              <w:t>, руб.</w:t>
            </w:r>
          </w:p>
        </w:tc>
        <w:tc>
          <w:tcPr>
            <w:tcW w:w="596" w:type="pct"/>
            <w:tcBorders>
              <w:top w:val="nil"/>
              <w:left w:val="nil"/>
              <w:bottom w:val="single" w:sz="4" w:space="0" w:color="auto"/>
              <w:right w:val="single" w:sz="4" w:space="0" w:color="auto"/>
            </w:tcBorders>
            <w:shd w:val="clear" w:color="000000" w:fill="FFFFFF"/>
            <w:noWrap/>
            <w:vAlign w:val="center"/>
            <w:hideMark/>
          </w:tcPr>
          <w:p w14:paraId="194C6C6A" w14:textId="07E2F7C8" w:rsidR="00237663" w:rsidRPr="009D1892" w:rsidRDefault="004172A3"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1 662 714</w:t>
            </w:r>
          </w:p>
        </w:tc>
        <w:tc>
          <w:tcPr>
            <w:tcW w:w="547" w:type="pct"/>
            <w:tcBorders>
              <w:top w:val="nil"/>
              <w:left w:val="nil"/>
              <w:bottom w:val="single" w:sz="4" w:space="0" w:color="auto"/>
              <w:right w:val="single" w:sz="4" w:space="0" w:color="auto"/>
            </w:tcBorders>
            <w:shd w:val="clear" w:color="000000" w:fill="FFFFFF"/>
            <w:noWrap/>
            <w:vAlign w:val="center"/>
            <w:hideMark/>
          </w:tcPr>
          <w:p w14:paraId="23E7ED1C" w14:textId="77777777" w:rsidR="00237663" w:rsidRPr="009D1892" w:rsidRDefault="00237663"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 </w:t>
            </w:r>
          </w:p>
        </w:tc>
        <w:tc>
          <w:tcPr>
            <w:tcW w:w="560" w:type="pct"/>
            <w:tcBorders>
              <w:top w:val="nil"/>
              <w:left w:val="nil"/>
              <w:bottom w:val="single" w:sz="4" w:space="0" w:color="auto"/>
              <w:right w:val="single" w:sz="4" w:space="0" w:color="auto"/>
            </w:tcBorders>
            <w:shd w:val="clear" w:color="000000" w:fill="FFFFFF"/>
            <w:noWrap/>
            <w:vAlign w:val="center"/>
            <w:hideMark/>
          </w:tcPr>
          <w:p w14:paraId="13801368" w14:textId="77777777" w:rsidR="00237663" w:rsidRPr="009D1892" w:rsidRDefault="00237663"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 </w:t>
            </w:r>
          </w:p>
        </w:tc>
        <w:tc>
          <w:tcPr>
            <w:tcW w:w="548" w:type="pct"/>
            <w:tcBorders>
              <w:top w:val="nil"/>
              <w:left w:val="nil"/>
              <w:bottom w:val="single" w:sz="4" w:space="0" w:color="auto"/>
              <w:right w:val="single" w:sz="4" w:space="0" w:color="auto"/>
            </w:tcBorders>
            <w:shd w:val="clear" w:color="000000" w:fill="FFFFFF"/>
            <w:noWrap/>
            <w:vAlign w:val="center"/>
            <w:hideMark/>
          </w:tcPr>
          <w:p w14:paraId="33753428" w14:textId="77777777" w:rsidR="00237663" w:rsidRPr="009D1892" w:rsidRDefault="00237663"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 </w:t>
            </w:r>
          </w:p>
        </w:tc>
        <w:tc>
          <w:tcPr>
            <w:tcW w:w="548" w:type="pct"/>
            <w:tcBorders>
              <w:top w:val="nil"/>
              <w:left w:val="nil"/>
              <w:bottom w:val="single" w:sz="4" w:space="0" w:color="auto"/>
              <w:right w:val="single" w:sz="4" w:space="0" w:color="auto"/>
            </w:tcBorders>
            <w:shd w:val="clear" w:color="000000" w:fill="FFFFFF"/>
            <w:noWrap/>
            <w:vAlign w:val="center"/>
            <w:hideMark/>
          </w:tcPr>
          <w:p w14:paraId="325E9EED" w14:textId="77777777" w:rsidR="00237663" w:rsidRPr="009D1892" w:rsidRDefault="00237663"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 </w:t>
            </w:r>
          </w:p>
        </w:tc>
        <w:tc>
          <w:tcPr>
            <w:tcW w:w="544" w:type="pct"/>
            <w:tcBorders>
              <w:top w:val="nil"/>
              <w:left w:val="nil"/>
              <w:bottom w:val="single" w:sz="4" w:space="0" w:color="auto"/>
              <w:right w:val="single" w:sz="4" w:space="0" w:color="auto"/>
            </w:tcBorders>
            <w:shd w:val="clear" w:color="000000" w:fill="FFFFFF"/>
            <w:noWrap/>
            <w:vAlign w:val="center"/>
            <w:hideMark/>
          </w:tcPr>
          <w:p w14:paraId="7303AD01" w14:textId="77777777" w:rsidR="00237663" w:rsidRPr="009D1892" w:rsidRDefault="00237663"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 </w:t>
            </w:r>
          </w:p>
        </w:tc>
        <w:tc>
          <w:tcPr>
            <w:tcW w:w="544" w:type="pct"/>
            <w:tcBorders>
              <w:top w:val="nil"/>
              <w:left w:val="nil"/>
              <w:bottom w:val="single" w:sz="4" w:space="0" w:color="auto"/>
              <w:right w:val="single" w:sz="4" w:space="0" w:color="auto"/>
            </w:tcBorders>
            <w:shd w:val="clear" w:color="000000" w:fill="FFFFFF"/>
            <w:noWrap/>
            <w:vAlign w:val="center"/>
            <w:hideMark/>
          </w:tcPr>
          <w:p w14:paraId="6F11076E" w14:textId="77777777" w:rsidR="00237663" w:rsidRPr="009D1892" w:rsidRDefault="00237663"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 </w:t>
            </w:r>
          </w:p>
        </w:tc>
      </w:tr>
      <w:tr w:rsidR="00237663" w:rsidRPr="00237663" w14:paraId="69C6D4AC" w14:textId="77777777" w:rsidTr="00F64C1C">
        <w:trPr>
          <w:trHeight w:val="300"/>
          <w:jc w:val="center"/>
        </w:trPr>
        <w:tc>
          <w:tcPr>
            <w:tcW w:w="1114" w:type="pct"/>
            <w:tcBorders>
              <w:top w:val="nil"/>
              <w:left w:val="single" w:sz="4" w:space="0" w:color="auto"/>
              <w:bottom w:val="single" w:sz="4" w:space="0" w:color="auto"/>
              <w:right w:val="single" w:sz="4" w:space="0" w:color="auto"/>
            </w:tcBorders>
            <w:shd w:val="clear" w:color="000000" w:fill="FFFFFF"/>
            <w:vAlign w:val="center"/>
            <w:hideMark/>
          </w:tcPr>
          <w:p w14:paraId="53EBB151" w14:textId="669F2143" w:rsidR="00237663" w:rsidRPr="00237663" w:rsidRDefault="00527B99" w:rsidP="00237663">
            <w:p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Годовой эффект, руб.</w:t>
            </w:r>
          </w:p>
        </w:tc>
        <w:tc>
          <w:tcPr>
            <w:tcW w:w="596" w:type="pct"/>
            <w:tcBorders>
              <w:top w:val="nil"/>
              <w:left w:val="nil"/>
              <w:bottom w:val="single" w:sz="4" w:space="0" w:color="auto"/>
              <w:right w:val="single" w:sz="4" w:space="0" w:color="auto"/>
            </w:tcBorders>
            <w:shd w:val="clear" w:color="000000" w:fill="FFFFFF"/>
            <w:noWrap/>
            <w:vAlign w:val="center"/>
            <w:hideMark/>
          </w:tcPr>
          <w:p w14:paraId="13FE46AC" w14:textId="77777777" w:rsidR="00237663" w:rsidRPr="009D1892" w:rsidRDefault="00237663"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 </w:t>
            </w:r>
          </w:p>
        </w:tc>
        <w:tc>
          <w:tcPr>
            <w:tcW w:w="547" w:type="pct"/>
            <w:tcBorders>
              <w:top w:val="nil"/>
              <w:left w:val="nil"/>
              <w:bottom w:val="single" w:sz="4" w:space="0" w:color="auto"/>
              <w:right w:val="single" w:sz="4" w:space="0" w:color="auto"/>
            </w:tcBorders>
            <w:shd w:val="clear" w:color="000000" w:fill="FFFFFF"/>
            <w:noWrap/>
            <w:vAlign w:val="center"/>
            <w:hideMark/>
          </w:tcPr>
          <w:p w14:paraId="1CE9EA96" w14:textId="2837D170" w:rsidR="00237663" w:rsidRPr="009D1892" w:rsidRDefault="008244D2"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1 788 000</w:t>
            </w:r>
          </w:p>
        </w:tc>
        <w:tc>
          <w:tcPr>
            <w:tcW w:w="560" w:type="pct"/>
            <w:tcBorders>
              <w:top w:val="nil"/>
              <w:left w:val="nil"/>
              <w:bottom w:val="single" w:sz="4" w:space="0" w:color="auto"/>
              <w:right w:val="single" w:sz="4" w:space="0" w:color="auto"/>
            </w:tcBorders>
            <w:shd w:val="clear" w:color="000000" w:fill="FFFFFF"/>
            <w:noWrap/>
            <w:vAlign w:val="center"/>
            <w:hideMark/>
          </w:tcPr>
          <w:p w14:paraId="54D93583" w14:textId="1ACF6453" w:rsidR="00237663" w:rsidRPr="009D1892" w:rsidRDefault="008244D2"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1 788 000</w:t>
            </w:r>
          </w:p>
        </w:tc>
        <w:tc>
          <w:tcPr>
            <w:tcW w:w="548" w:type="pct"/>
            <w:tcBorders>
              <w:top w:val="nil"/>
              <w:left w:val="nil"/>
              <w:bottom w:val="single" w:sz="4" w:space="0" w:color="auto"/>
              <w:right w:val="single" w:sz="4" w:space="0" w:color="auto"/>
            </w:tcBorders>
            <w:shd w:val="clear" w:color="000000" w:fill="FFFFFF"/>
            <w:noWrap/>
            <w:vAlign w:val="center"/>
            <w:hideMark/>
          </w:tcPr>
          <w:p w14:paraId="2BE6C532" w14:textId="787EEAEA" w:rsidR="00237663" w:rsidRPr="009D1892" w:rsidRDefault="008244D2"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1 788 000</w:t>
            </w:r>
          </w:p>
        </w:tc>
        <w:tc>
          <w:tcPr>
            <w:tcW w:w="548" w:type="pct"/>
            <w:tcBorders>
              <w:top w:val="nil"/>
              <w:left w:val="nil"/>
              <w:bottom w:val="single" w:sz="4" w:space="0" w:color="auto"/>
              <w:right w:val="single" w:sz="4" w:space="0" w:color="auto"/>
            </w:tcBorders>
            <w:shd w:val="clear" w:color="000000" w:fill="FFFFFF"/>
            <w:noWrap/>
            <w:vAlign w:val="center"/>
            <w:hideMark/>
          </w:tcPr>
          <w:p w14:paraId="4F27EA80" w14:textId="01101090" w:rsidR="00237663" w:rsidRPr="009D1892" w:rsidRDefault="008244D2"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1 788 000</w:t>
            </w:r>
          </w:p>
        </w:tc>
        <w:tc>
          <w:tcPr>
            <w:tcW w:w="544" w:type="pct"/>
            <w:tcBorders>
              <w:top w:val="nil"/>
              <w:left w:val="nil"/>
              <w:bottom w:val="single" w:sz="4" w:space="0" w:color="auto"/>
              <w:right w:val="single" w:sz="4" w:space="0" w:color="auto"/>
            </w:tcBorders>
            <w:shd w:val="clear" w:color="000000" w:fill="FFFFFF"/>
            <w:noWrap/>
            <w:vAlign w:val="center"/>
            <w:hideMark/>
          </w:tcPr>
          <w:p w14:paraId="495C1A73" w14:textId="2C0EAF28" w:rsidR="00237663" w:rsidRPr="009D1892" w:rsidRDefault="008244D2"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1 788 000</w:t>
            </w:r>
          </w:p>
        </w:tc>
        <w:tc>
          <w:tcPr>
            <w:tcW w:w="544" w:type="pct"/>
            <w:tcBorders>
              <w:top w:val="nil"/>
              <w:left w:val="nil"/>
              <w:bottom w:val="single" w:sz="4" w:space="0" w:color="auto"/>
              <w:right w:val="single" w:sz="4" w:space="0" w:color="auto"/>
            </w:tcBorders>
            <w:shd w:val="clear" w:color="000000" w:fill="FFFFFF"/>
            <w:noWrap/>
            <w:vAlign w:val="center"/>
            <w:hideMark/>
          </w:tcPr>
          <w:p w14:paraId="6D6F8178" w14:textId="399ED123" w:rsidR="00237663" w:rsidRPr="009D1892" w:rsidRDefault="008244D2" w:rsidP="00237663">
            <w:pPr>
              <w:spacing w:after="0" w:line="240" w:lineRule="auto"/>
              <w:jc w:val="center"/>
              <w:rPr>
                <w:rFonts w:ascii="Times New Roman" w:eastAsia="Times New Roman" w:hAnsi="Times New Roman" w:cs="Times New Roman"/>
                <w:sz w:val="20"/>
                <w:szCs w:val="20"/>
                <w:lang w:eastAsia="ru-RU"/>
              </w:rPr>
            </w:pPr>
            <w:r w:rsidRPr="009D1892">
              <w:rPr>
                <w:rFonts w:ascii="Times New Roman" w:eastAsia="Times New Roman" w:hAnsi="Times New Roman" w:cs="Times New Roman"/>
                <w:sz w:val="20"/>
                <w:szCs w:val="20"/>
                <w:lang w:eastAsia="ru-RU"/>
              </w:rPr>
              <w:t>1 788 000</w:t>
            </w:r>
          </w:p>
        </w:tc>
      </w:tr>
      <w:tr w:rsidR="00180A1A" w:rsidRPr="00237663" w14:paraId="70A7FB90" w14:textId="77777777" w:rsidTr="00F64C1C">
        <w:trPr>
          <w:trHeight w:val="600"/>
          <w:jc w:val="center"/>
        </w:trPr>
        <w:tc>
          <w:tcPr>
            <w:tcW w:w="1114" w:type="pct"/>
            <w:tcBorders>
              <w:top w:val="nil"/>
              <w:left w:val="single" w:sz="4" w:space="0" w:color="auto"/>
              <w:bottom w:val="single" w:sz="4" w:space="0" w:color="auto"/>
              <w:right w:val="single" w:sz="4" w:space="0" w:color="auto"/>
            </w:tcBorders>
            <w:shd w:val="clear" w:color="000000" w:fill="FFFFFF"/>
            <w:vAlign w:val="center"/>
            <w:hideMark/>
          </w:tcPr>
          <w:p w14:paraId="5A17AEAF" w14:textId="71EC1E1D" w:rsidR="00180A1A" w:rsidRPr="00237663" w:rsidRDefault="00527B99" w:rsidP="00180A1A">
            <w:pPr>
              <w:spacing w:after="0" w:line="240" w:lineRule="auto"/>
              <w:rPr>
                <w:rFonts w:ascii="Times New Roman" w:eastAsia="Times New Roman" w:hAnsi="Times New Roman" w:cs="Times New Roman"/>
                <w:color w:val="000000"/>
                <w:sz w:val="20"/>
                <w:szCs w:val="20"/>
                <w:lang w:val="en-US" w:eastAsia="ru-RU"/>
              </w:rPr>
            </w:pPr>
            <w:r>
              <w:rPr>
                <w:rFonts w:ascii="Times New Roman" w:eastAsia="Times New Roman" w:hAnsi="Times New Roman" w:cs="Times New Roman"/>
                <w:color w:val="000000"/>
                <w:sz w:val="20"/>
                <w:szCs w:val="20"/>
                <w:lang w:eastAsia="ru-RU"/>
              </w:rPr>
              <w:t>Накопленный</w:t>
            </w:r>
            <w:r w:rsidR="00295194">
              <w:rPr>
                <w:rFonts w:ascii="Times New Roman" w:eastAsia="Times New Roman" w:hAnsi="Times New Roman" w:cs="Times New Roman"/>
                <w:color w:val="000000"/>
                <w:sz w:val="20"/>
                <w:szCs w:val="20"/>
                <w:lang w:eastAsia="ru-RU"/>
              </w:rPr>
              <w:t xml:space="preserve"> денежный поток, руб.</w:t>
            </w:r>
          </w:p>
        </w:tc>
        <w:tc>
          <w:tcPr>
            <w:tcW w:w="596" w:type="pct"/>
            <w:tcBorders>
              <w:top w:val="nil"/>
              <w:left w:val="nil"/>
              <w:bottom w:val="single" w:sz="4" w:space="0" w:color="auto"/>
              <w:right w:val="single" w:sz="4" w:space="0" w:color="auto"/>
            </w:tcBorders>
            <w:shd w:val="clear" w:color="000000" w:fill="FFFFFF"/>
            <w:noWrap/>
            <w:hideMark/>
          </w:tcPr>
          <w:p w14:paraId="59954CDC" w14:textId="6EAE91D3" w:rsidR="00180A1A" w:rsidRPr="00237663" w:rsidRDefault="00180A1A" w:rsidP="00180A1A">
            <w:pPr>
              <w:spacing w:after="0" w:line="240" w:lineRule="auto"/>
              <w:jc w:val="center"/>
              <w:rPr>
                <w:rFonts w:ascii="Times New Roman" w:eastAsia="Times New Roman" w:hAnsi="Times New Roman" w:cs="Times New Roman"/>
                <w:color w:val="000000"/>
                <w:sz w:val="20"/>
                <w:szCs w:val="20"/>
                <w:lang w:eastAsia="ru-RU"/>
              </w:rPr>
            </w:pPr>
            <w:r w:rsidRPr="00180A1A">
              <w:rPr>
                <w:rFonts w:ascii="Times New Roman" w:eastAsia="Times New Roman" w:hAnsi="Times New Roman" w:cs="Times New Roman"/>
                <w:color w:val="000000"/>
                <w:sz w:val="20"/>
                <w:szCs w:val="20"/>
                <w:lang w:eastAsia="ru-RU"/>
              </w:rPr>
              <w:t>-1 662 714</w:t>
            </w:r>
          </w:p>
        </w:tc>
        <w:tc>
          <w:tcPr>
            <w:tcW w:w="547" w:type="pct"/>
            <w:tcBorders>
              <w:top w:val="nil"/>
              <w:left w:val="nil"/>
              <w:bottom w:val="single" w:sz="4" w:space="0" w:color="auto"/>
              <w:right w:val="single" w:sz="4" w:space="0" w:color="auto"/>
            </w:tcBorders>
            <w:shd w:val="clear" w:color="000000" w:fill="FFFFFF"/>
            <w:noWrap/>
            <w:hideMark/>
          </w:tcPr>
          <w:p w14:paraId="4FB2733B" w14:textId="0C76160A" w:rsidR="00180A1A" w:rsidRPr="00237663" w:rsidRDefault="00180A1A" w:rsidP="00180A1A">
            <w:pPr>
              <w:spacing w:after="0" w:line="240" w:lineRule="auto"/>
              <w:jc w:val="center"/>
              <w:rPr>
                <w:rFonts w:ascii="Times New Roman" w:eastAsia="Times New Roman" w:hAnsi="Times New Roman" w:cs="Times New Roman"/>
                <w:color w:val="000000"/>
                <w:sz w:val="20"/>
                <w:szCs w:val="20"/>
                <w:lang w:eastAsia="ru-RU"/>
              </w:rPr>
            </w:pPr>
            <w:r w:rsidRPr="00180A1A">
              <w:rPr>
                <w:rFonts w:ascii="Times New Roman" w:eastAsia="Times New Roman" w:hAnsi="Times New Roman" w:cs="Times New Roman"/>
                <w:color w:val="000000"/>
                <w:sz w:val="20"/>
                <w:szCs w:val="20"/>
                <w:lang w:eastAsia="ru-RU"/>
              </w:rPr>
              <w:t>-121 680</w:t>
            </w:r>
          </w:p>
        </w:tc>
        <w:tc>
          <w:tcPr>
            <w:tcW w:w="560" w:type="pct"/>
            <w:tcBorders>
              <w:top w:val="nil"/>
              <w:left w:val="nil"/>
              <w:bottom w:val="single" w:sz="4" w:space="0" w:color="auto"/>
              <w:right w:val="single" w:sz="4" w:space="0" w:color="auto"/>
            </w:tcBorders>
            <w:shd w:val="clear" w:color="000000" w:fill="FFFFFF"/>
            <w:noWrap/>
            <w:hideMark/>
          </w:tcPr>
          <w:p w14:paraId="0BFB7A13" w14:textId="6C8CE7A9" w:rsidR="00180A1A" w:rsidRPr="00237663" w:rsidRDefault="00180A1A" w:rsidP="00180A1A">
            <w:pPr>
              <w:spacing w:after="0" w:line="240" w:lineRule="auto"/>
              <w:jc w:val="center"/>
              <w:rPr>
                <w:rFonts w:ascii="Times New Roman" w:eastAsia="Times New Roman" w:hAnsi="Times New Roman" w:cs="Times New Roman"/>
                <w:color w:val="000000"/>
                <w:sz w:val="20"/>
                <w:szCs w:val="20"/>
                <w:lang w:eastAsia="ru-RU"/>
              </w:rPr>
            </w:pPr>
            <w:r w:rsidRPr="00180A1A">
              <w:rPr>
                <w:rFonts w:ascii="Times New Roman" w:eastAsia="Times New Roman" w:hAnsi="Times New Roman" w:cs="Times New Roman"/>
                <w:color w:val="000000"/>
                <w:sz w:val="20"/>
                <w:szCs w:val="20"/>
                <w:lang w:eastAsia="ru-RU"/>
              </w:rPr>
              <w:t>1 206 798</w:t>
            </w:r>
          </w:p>
        </w:tc>
        <w:tc>
          <w:tcPr>
            <w:tcW w:w="548" w:type="pct"/>
            <w:tcBorders>
              <w:top w:val="nil"/>
              <w:left w:val="nil"/>
              <w:bottom w:val="single" w:sz="4" w:space="0" w:color="auto"/>
              <w:right w:val="single" w:sz="4" w:space="0" w:color="auto"/>
            </w:tcBorders>
            <w:shd w:val="clear" w:color="000000" w:fill="FFFFFF"/>
            <w:noWrap/>
            <w:hideMark/>
          </w:tcPr>
          <w:p w14:paraId="4986E3FF" w14:textId="3EE24F8B" w:rsidR="00180A1A" w:rsidRPr="00237663" w:rsidRDefault="00180A1A" w:rsidP="00180A1A">
            <w:pPr>
              <w:spacing w:after="0" w:line="240" w:lineRule="auto"/>
              <w:jc w:val="center"/>
              <w:rPr>
                <w:rFonts w:ascii="Times New Roman" w:eastAsia="Times New Roman" w:hAnsi="Times New Roman" w:cs="Times New Roman"/>
                <w:color w:val="000000"/>
                <w:sz w:val="20"/>
                <w:szCs w:val="20"/>
                <w:lang w:eastAsia="ru-RU"/>
              </w:rPr>
            </w:pPr>
            <w:r w:rsidRPr="00180A1A">
              <w:rPr>
                <w:rFonts w:ascii="Times New Roman" w:eastAsia="Times New Roman" w:hAnsi="Times New Roman" w:cs="Times New Roman"/>
                <w:color w:val="000000"/>
                <w:sz w:val="20"/>
                <w:szCs w:val="20"/>
                <w:lang w:eastAsia="ru-RU"/>
              </w:rPr>
              <w:t>2 352 037</w:t>
            </w:r>
          </w:p>
        </w:tc>
        <w:tc>
          <w:tcPr>
            <w:tcW w:w="548" w:type="pct"/>
            <w:tcBorders>
              <w:top w:val="nil"/>
              <w:left w:val="nil"/>
              <w:bottom w:val="single" w:sz="4" w:space="0" w:color="auto"/>
              <w:right w:val="single" w:sz="4" w:space="0" w:color="auto"/>
            </w:tcBorders>
            <w:shd w:val="clear" w:color="000000" w:fill="FFFFFF"/>
            <w:noWrap/>
            <w:hideMark/>
          </w:tcPr>
          <w:p w14:paraId="56E59736" w14:textId="5BD96A27" w:rsidR="00180A1A" w:rsidRPr="00237663" w:rsidRDefault="00180A1A" w:rsidP="00180A1A">
            <w:pPr>
              <w:spacing w:after="0" w:line="240" w:lineRule="auto"/>
              <w:jc w:val="center"/>
              <w:rPr>
                <w:rFonts w:ascii="Times New Roman" w:eastAsia="Times New Roman" w:hAnsi="Times New Roman" w:cs="Times New Roman"/>
                <w:color w:val="000000"/>
                <w:sz w:val="20"/>
                <w:szCs w:val="20"/>
                <w:lang w:eastAsia="ru-RU"/>
              </w:rPr>
            </w:pPr>
            <w:r w:rsidRPr="00180A1A">
              <w:rPr>
                <w:rFonts w:ascii="Times New Roman" w:eastAsia="Times New Roman" w:hAnsi="Times New Roman" w:cs="Times New Roman"/>
                <w:color w:val="000000"/>
                <w:sz w:val="20"/>
                <w:szCs w:val="20"/>
                <w:lang w:eastAsia="ru-RU"/>
              </w:rPr>
              <w:t>3 339 312</w:t>
            </w:r>
          </w:p>
        </w:tc>
        <w:tc>
          <w:tcPr>
            <w:tcW w:w="544" w:type="pct"/>
            <w:tcBorders>
              <w:top w:val="nil"/>
              <w:left w:val="nil"/>
              <w:bottom w:val="single" w:sz="4" w:space="0" w:color="auto"/>
              <w:right w:val="single" w:sz="4" w:space="0" w:color="auto"/>
            </w:tcBorders>
            <w:shd w:val="clear" w:color="000000" w:fill="FFFFFF"/>
            <w:noWrap/>
            <w:hideMark/>
          </w:tcPr>
          <w:p w14:paraId="40E6C9D6" w14:textId="71591E71" w:rsidR="00180A1A" w:rsidRPr="00237663" w:rsidRDefault="00180A1A" w:rsidP="00180A1A">
            <w:pPr>
              <w:spacing w:after="0" w:line="240" w:lineRule="auto"/>
              <w:jc w:val="center"/>
              <w:rPr>
                <w:rFonts w:ascii="Times New Roman" w:eastAsia="Times New Roman" w:hAnsi="Times New Roman" w:cs="Times New Roman"/>
                <w:color w:val="000000"/>
                <w:sz w:val="20"/>
                <w:szCs w:val="20"/>
                <w:lang w:eastAsia="ru-RU"/>
              </w:rPr>
            </w:pPr>
            <w:r w:rsidRPr="00180A1A">
              <w:rPr>
                <w:rFonts w:ascii="Times New Roman" w:eastAsia="Times New Roman" w:hAnsi="Times New Roman" w:cs="Times New Roman"/>
                <w:color w:val="000000"/>
                <w:sz w:val="20"/>
                <w:szCs w:val="20"/>
                <w:lang w:eastAsia="ru-RU"/>
              </w:rPr>
              <w:t>4 190 411</w:t>
            </w:r>
          </w:p>
        </w:tc>
        <w:tc>
          <w:tcPr>
            <w:tcW w:w="544" w:type="pct"/>
            <w:tcBorders>
              <w:top w:val="nil"/>
              <w:left w:val="nil"/>
              <w:bottom w:val="single" w:sz="4" w:space="0" w:color="auto"/>
              <w:right w:val="single" w:sz="4" w:space="0" w:color="auto"/>
            </w:tcBorders>
            <w:shd w:val="clear" w:color="000000" w:fill="FFFFFF"/>
            <w:noWrap/>
            <w:hideMark/>
          </w:tcPr>
          <w:p w14:paraId="70D9DAB3" w14:textId="1346E816" w:rsidR="00180A1A" w:rsidRPr="00237663" w:rsidRDefault="00180A1A" w:rsidP="00180A1A">
            <w:pPr>
              <w:spacing w:after="0" w:line="240" w:lineRule="auto"/>
              <w:jc w:val="center"/>
              <w:rPr>
                <w:rFonts w:ascii="Times New Roman" w:eastAsia="Times New Roman" w:hAnsi="Times New Roman" w:cs="Times New Roman"/>
                <w:color w:val="000000"/>
                <w:sz w:val="20"/>
                <w:szCs w:val="20"/>
                <w:lang w:eastAsia="ru-RU"/>
              </w:rPr>
            </w:pPr>
            <w:r w:rsidRPr="00180A1A">
              <w:rPr>
                <w:rFonts w:ascii="Times New Roman" w:eastAsia="Times New Roman" w:hAnsi="Times New Roman" w:cs="Times New Roman"/>
                <w:color w:val="000000"/>
                <w:sz w:val="20"/>
                <w:szCs w:val="20"/>
                <w:lang w:eastAsia="ru-RU"/>
              </w:rPr>
              <w:t>4 924 117</w:t>
            </w:r>
          </w:p>
        </w:tc>
      </w:tr>
      <w:tr w:rsidR="00237663" w:rsidRPr="00237663" w14:paraId="2129255F" w14:textId="77777777" w:rsidTr="00F64C1C">
        <w:trPr>
          <w:trHeight w:val="600"/>
          <w:jc w:val="center"/>
        </w:trPr>
        <w:tc>
          <w:tcPr>
            <w:tcW w:w="1114" w:type="pct"/>
            <w:tcBorders>
              <w:top w:val="nil"/>
              <w:left w:val="single" w:sz="4" w:space="0" w:color="auto"/>
              <w:bottom w:val="single" w:sz="4" w:space="0" w:color="auto"/>
              <w:right w:val="single" w:sz="4" w:space="0" w:color="auto"/>
            </w:tcBorders>
            <w:shd w:val="clear" w:color="000000" w:fill="FFFFFF"/>
            <w:vAlign w:val="center"/>
            <w:hideMark/>
          </w:tcPr>
          <w:p w14:paraId="776AAAEF" w14:textId="48C7867C" w:rsidR="00237663" w:rsidRPr="00237663" w:rsidRDefault="00200E2F" w:rsidP="00237663">
            <w:pPr>
              <w:spacing w:after="0" w:line="240" w:lineRule="auto"/>
              <w:rPr>
                <w:rFonts w:ascii="Times New Roman" w:eastAsia="Times New Roman" w:hAnsi="Times New Roman" w:cs="Times New Roman"/>
                <w:color w:val="000000"/>
                <w:sz w:val="20"/>
                <w:szCs w:val="20"/>
                <w:lang w:val="en-US" w:eastAsia="ru-RU"/>
              </w:rPr>
            </w:pPr>
            <w:r>
              <w:rPr>
                <w:rFonts w:ascii="Times New Roman" w:eastAsia="Times New Roman" w:hAnsi="Times New Roman" w:cs="Times New Roman"/>
                <w:color w:val="000000"/>
                <w:sz w:val="20"/>
                <w:szCs w:val="20"/>
                <w:lang w:eastAsia="ru-RU"/>
              </w:rPr>
              <w:t>С</w:t>
            </w:r>
            <w:r w:rsidR="00237663" w:rsidRPr="00237663">
              <w:rPr>
                <w:rFonts w:ascii="Times New Roman" w:eastAsia="Times New Roman" w:hAnsi="Times New Roman" w:cs="Times New Roman"/>
                <w:color w:val="000000"/>
                <w:sz w:val="20"/>
                <w:szCs w:val="20"/>
                <w:lang w:eastAsia="ru-RU"/>
              </w:rPr>
              <w:t>рок окупаемости</w:t>
            </w:r>
            <w:r w:rsidR="00237663" w:rsidRPr="00237663">
              <w:rPr>
                <w:rFonts w:ascii="Times New Roman" w:eastAsia="Times New Roman" w:hAnsi="Times New Roman" w:cs="Times New Roman"/>
                <w:color w:val="000000"/>
                <w:sz w:val="20"/>
                <w:szCs w:val="20"/>
                <w:lang w:val="en-US" w:eastAsia="ru-RU"/>
              </w:rPr>
              <w:t xml:space="preserve"> (PP)</w:t>
            </w:r>
          </w:p>
        </w:tc>
        <w:tc>
          <w:tcPr>
            <w:tcW w:w="596" w:type="pct"/>
            <w:tcBorders>
              <w:top w:val="nil"/>
              <w:left w:val="nil"/>
              <w:bottom w:val="single" w:sz="4" w:space="0" w:color="auto"/>
              <w:right w:val="single" w:sz="4" w:space="0" w:color="auto"/>
            </w:tcBorders>
            <w:shd w:val="clear" w:color="000000" w:fill="FFFFFF"/>
            <w:noWrap/>
            <w:vAlign w:val="center"/>
            <w:hideMark/>
          </w:tcPr>
          <w:p w14:paraId="522C9B1E"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 </w:t>
            </w:r>
          </w:p>
        </w:tc>
        <w:tc>
          <w:tcPr>
            <w:tcW w:w="547" w:type="pct"/>
            <w:tcBorders>
              <w:top w:val="nil"/>
              <w:left w:val="nil"/>
              <w:bottom w:val="single" w:sz="4" w:space="0" w:color="auto"/>
              <w:right w:val="single" w:sz="4" w:space="0" w:color="auto"/>
            </w:tcBorders>
            <w:shd w:val="clear" w:color="000000" w:fill="FFFFFF"/>
            <w:noWrap/>
            <w:vAlign w:val="center"/>
            <w:hideMark/>
          </w:tcPr>
          <w:p w14:paraId="1447B753" w14:textId="5A03BCBE"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 </w:t>
            </w:r>
          </w:p>
        </w:tc>
        <w:tc>
          <w:tcPr>
            <w:tcW w:w="560" w:type="pct"/>
            <w:tcBorders>
              <w:top w:val="nil"/>
              <w:left w:val="nil"/>
              <w:bottom w:val="single" w:sz="4" w:space="0" w:color="auto"/>
              <w:right w:val="single" w:sz="4" w:space="0" w:color="auto"/>
            </w:tcBorders>
            <w:shd w:val="clear" w:color="000000" w:fill="FFFFFF"/>
            <w:noWrap/>
            <w:vAlign w:val="center"/>
            <w:hideMark/>
          </w:tcPr>
          <w:p w14:paraId="1E50B46F" w14:textId="75019D7D"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 </w:t>
            </w:r>
            <w:r w:rsidR="00180A1A" w:rsidRPr="00180A1A">
              <w:rPr>
                <w:rFonts w:ascii="Times New Roman" w:eastAsia="Times New Roman" w:hAnsi="Times New Roman" w:cs="Times New Roman"/>
                <w:color w:val="000000"/>
                <w:sz w:val="20"/>
                <w:szCs w:val="20"/>
                <w:lang w:eastAsia="ru-RU"/>
              </w:rPr>
              <w:t>~1.1 года</w:t>
            </w:r>
          </w:p>
        </w:tc>
        <w:tc>
          <w:tcPr>
            <w:tcW w:w="548" w:type="pct"/>
            <w:tcBorders>
              <w:top w:val="nil"/>
              <w:left w:val="nil"/>
              <w:bottom w:val="single" w:sz="4" w:space="0" w:color="auto"/>
              <w:right w:val="single" w:sz="4" w:space="0" w:color="auto"/>
            </w:tcBorders>
            <w:shd w:val="clear" w:color="000000" w:fill="FFFFFF"/>
            <w:noWrap/>
            <w:vAlign w:val="center"/>
            <w:hideMark/>
          </w:tcPr>
          <w:p w14:paraId="1926D287"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 </w:t>
            </w:r>
          </w:p>
        </w:tc>
        <w:tc>
          <w:tcPr>
            <w:tcW w:w="548" w:type="pct"/>
            <w:tcBorders>
              <w:top w:val="nil"/>
              <w:left w:val="nil"/>
              <w:bottom w:val="single" w:sz="4" w:space="0" w:color="auto"/>
              <w:right w:val="single" w:sz="4" w:space="0" w:color="auto"/>
            </w:tcBorders>
            <w:shd w:val="clear" w:color="000000" w:fill="FFFFFF"/>
            <w:noWrap/>
            <w:vAlign w:val="center"/>
            <w:hideMark/>
          </w:tcPr>
          <w:p w14:paraId="01675479"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 </w:t>
            </w:r>
          </w:p>
        </w:tc>
        <w:tc>
          <w:tcPr>
            <w:tcW w:w="544" w:type="pct"/>
            <w:tcBorders>
              <w:top w:val="nil"/>
              <w:left w:val="nil"/>
              <w:bottom w:val="single" w:sz="4" w:space="0" w:color="auto"/>
              <w:right w:val="single" w:sz="4" w:space="0" w:color="auto"/>
            </w:tcBorders>
            <w:shd w:val="clear" w:color="000000" w:fill="FFFFFF"/>
            <w:noWrap/>
            <w:vAlign w:val="center"/>
            <w:hideMark/>
          </w:tcPr>
          <w:p w14:paraId="742047BF" w14:textId="6E0EC5BF"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p>
        </w:tc>
        <w:tc>
          <w:tcPr>
            <w:tcW w:w="544" w:type="pct"/>
            <w:tcBorders>
              <w:top w:val="nil"/>
              <w:left w:val="nil"/>
              <w:bottom w:val="single" w:sz="4" w:space="0" w:color="auto"/>
              <w:right w:val="single" w:sz="4" w:space="0" w:color="auto"/>
            </w:tcBorders>
            <w:shd w:val="clear" w:color="000000" w:fill="FFFFFF"/>
            <w:noWrap/>
            <w:vAlign w:val="center"/>
            <w:hideMark/>
          </w:tcPr>
          <w:p w14:paraId="156D6785" w14:textId="77777777" w:rsidR="00237663" w:rsidRPr="00237663" w:rsidRDefault="00237663" w:rsidP="00237663">
            <w:pPr>
              <w:spacing w:after="0" w:line="240" w:lineRule="auto"/>
              <w:jc w:val="center"/>
              <w:rPr>
                <w:rFonts w:ascii="Times New Roman" w:eastAsia="Times New Roman" w:hAnsi="Times New Roman" w:cs="Times New Roman"/>
                <w:color w:val="000000"/>
                <w:sz w:val="20"/>
                <w:szCs w:val="20"/>
                <w:lang w:eastAsia="ru-RU"/>
              </w:rPr>
            </w:pPr>
            <w:r w:rsidRPr="00237663">
              <w:rPr>
                <w:rFonts w:ascii="Times New Roman" w:eastAsia="Times New Roman" w:hAnsi="Times New Roman" w:cs="Times New Roman"/>
                <w:color w:val="000000"/>
                <w:sz w:val="20"/>
                <w:szCs w:val="20"/>
                <w:lang w:eastAsia="ru-RU"/>
              </w:rPr>
              <w:t> </w:t>
            </w:r>
          </w:p>
        </w:tc>
      </w:tr>
    </w:tbl>
    <w:p w14:paraId="37CED0F7" w14:textId="77777777" w:rsidR="00237663" w:rsidRPr="00237663" w:rsidRDefault="00237663" w:rsidP="00237663">
      <w:pPr>
        <w:spacing w:after="0" w:line="360" w:lineRule="auto"/>
        <w:rPr>
          <w:rFonts w:ascii="Times New Roman" w:eastAsia="Times New Roman" w:hAnsi="Times New Roman" w:cs="Times New Roman"/>
          <w:sz w:val="28"/>
          <w:szCs w:val="28"/>
          <w:lang w:eastAsia="ru-RU"/>
        </w:rPr>
      </w:pPr>
    </w:p>
    <w:p w14:paraId="1AE966F5" w14:textId="00B53013" w:rsidR="00D70B4B" w:rsidRDefault="00D7648B" w:rsidP="003E257E">
      <w:pPr>
        <w:tabs>
          <w:tab w:val="left" w:pos="1134"/>
        </w:tabs>
        <w:spacing w:after="0" w:line="360" w:lineRule="auto"/>
        <w:jc w:val="center"/>
        <w:rPr>
          <w:rFonts w:ascii="Times New Roman" w:eastAsia="Times New Roman" w:hAnsi="Times New Roman" w:cs="Times New Roman"/>
          <w:sz w:val="28"/>
          <w:szCs w:val="28"/>
          <w:lang w:eastAsia="ru-RU"/>
        </w:rPr>
      </w:pPr>
      <w:r>
        <w:rPr>
          <w:noProof/>
        </w:rPr>
        <w:lastRenderedPageBreak/>
        <w:drawing>
          <wp:inline distT="0" distB="0" distL="0" distR="0" wp14:anchorId="4201FDF4" wp14:editId="61784432">
            <wp:extent cx="4572000" cy="2743200"/>
            <wp:effectExtent l="0" t="0" r="0" b="0"/>
            <wp:docPr id="1" name="Диаграмма 1">
              <a:extLst xmlns:a="http://schemas.openxmlformats.org/drawingml/2006/main">
                <a:ext uri="{FF2B5EF4-FFF2-40B4-BE49-F238E27FC236}">
                  <a16:creationId xmlns:a16="http://schemas.microsoft.com/office/drawing/2014/main" id="{20486B05-6149-4F4E-BA8C-F2D8DAC12C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F5814DB" w14:textId="14C82BD2" w:rsidR="003E257E" w:rsidRDefault="003E257E" w:rsidP="003E257E">
      <w:pPr>
        <w:pStyle w:val="a4"/>
        <w:spacing w:after="0"/>
        <w:jc w:val="center"/>
        <w:rPr>
          <w:rFonts w:ascii="Times New Roman" w:hAnsi="Times New Roman" w:cs="Times New Roman"/>
          <w:i w:val="0"/>
          <w:iCs w:val="0"/>
          <w:color w:val="auto"/>
          <w:sz w:val="28"/>
          <w:szCs w:val="28"/>
        </w:rPr>
      </w:pPr>
      <w:bookmarkStart w:id="11" w:name="_Ref187330392"/>
      <w:r w:rsidRPr="00AA3D80">
        <w:rPr>
          <w:rFonts w:ascii="Times New Roman" w:hAnsi="Times New Roman" w:cs="Times New Roman"/>
          <w:i w:val="0"/>
          <w:iCs w:val="0"/>
          <w:color w:val="auto"/>
          <w:sz w:val="28"/>
          <w:szCs w:val="28"/>
        </w:rPr>
        <w:t xml:space="preserve">Рисунок </w:t>
      </w:r>
      <w:r w:rsidRPr="00AA3D80">
        <w:rPr>
          <w:rFonts w:ascii="Times New Roman" w:hAnsi="Times New Roman" w:cs="Times New Roman"/>
          <w:i w:val="0"/>
          <w:iCs w:val="0"/>
          <w:color w:val="auto"/>
          <w:sz w:val="28"/>
          <w:szCs w:val="28"/>
        </w:rPr>
        <w:fldChar w:fldCharType="begin"/>
      </w:r>
      <w:r w:rsidRPr="00AA3D80">
        <w:rPr>
          <w:rFonts w:ascii="Times New Roman" w:hAnsi="Times New Roman" w:cs="Times New Roman"/>
          <w:i w:val="0"/>
          <w:iCs w:val="0"/>
          <w:color w:val="auto"/>
          <w:sz w:val="28"/>
          <w:szCs w:val="28"/>
        </w:rPr>
        <w:instrText xml:space="preserve"> SEQ Рисунок \* ARABIC </w:instrText>
      </w:r>
      <w:r w:rsidRPr="00AA3D80">
        <w:rPr>
          <w:rFonts w:ascii="Times New Roman" w:hAnsi="Times New Roman" w:cs="Times New Roman"/>
          <w:i w:val="0"/>
          <w:iCs w:val="0"/>
          <w:color w:val="auto"/>
          <w:sz w:val="28"/>
          <w:szCs w:val="28"/>
        </w:rPr>
        <w:fldChar w:fldCharType="separate"/>
      </w:r>
      <w:r w:rsidRPr="00AA3D80">
        <w:rPr>
          <w:rFonts w:ascii="Times New Roman" w:hAnsi="Times New Roman" w:cs="Times New Roman"/>
          <w:i w:val="0"/>
          <w:iCs w:val="0"/>
          <w:noProof/>
          <w:color w:val="auto"/>
          <w:sz w:val="28"/>
          <w:szCs w:val="28"/>
        </w:rPr>
        <w:t>1</w:t>
      </w:r>
      <w:r w:rsidRPr="00AA3D80">
        <w:rPr>
          <w:rFonts w:ascii="Times New Roman" w:hAnsi="Times New Roman" w:cs="Times New Roman"/>
          <w:i w:val="0"/>
          <w:iCs w:val="0"/>
          <w:color w:val="auto"/>
          <w:sz w:val="28"/>
          <w:szCs w:val="28"/>
        </w:rPr>
        <w:fldChar w:fldCharType="end"/>
      </w:r>
      <w:bookmarkEnd w:id="11"/>
      <w:r w:rsidRPr="00AA3D80">
        <w:rPr>
          <w:rFonts w:ascii="Times New Roman" w:hAnsi="Times New Roman" w:cs="Times New Roman"/>
          <w:i w:val="0"/>
          <w:iCs w:val="0"/>
          <w:color w:val="auto"/>
          <w:sz w:val="28"/>
          <w:szCs w:val="28"/>
        </w:rPr>
        <w:t xml:space="preserve"> – График окупаемости проекта</w:t>
      </w:r>
    </w:p>
    <w:p w14:paraId="237C2D19" w14:textId="77777777" w:rsidR="003E257E" w:rsidRDefault="003E257E" w:rsidP="00237663">
      <w:pPr>
        <w:tabs>
          <w:tab w:val="left" w:pos="1134"/>
        </w:tabs>
        <w:spacing w:after="0" w:line="360" w:lineRule="auto"/>
        <w:ind w:firstLine="851"/>
        <w:jc w:val="both"/>
        <w:rPr>
          <w:rFonts w:ascii="Times New Roman" w:eastAsia="Times New Roman" w:hAnsi="Times New Roman" w:cs="Times New Roman"/>
          <w:sz w:val="28"/>
          <w:szCs w:val="28"/>
          <w:lang w:eastAsia="ru-RU"/>
        </w:rPr>
      </w:pPr>
    </w:p>
    <w:p w14:paraId="0FFFF9C1" w14:textId="5ADC5663" w:rsidR="00237663" w:rsidRDefault="0096798F" w:rsidP="00BD153B">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96798F">
        <w:rPr>
          <w:rFonts w:ascii="Times New Roman" w:eastAsia="Times New Roman" w:hAnsi="Times New Roman" w:cs="Times New Roman"/>
          <w:sz w:val="28"/>
          <w:szCs w:val="28"/>
          <w:lang w:eastAsia="ru-RU"/>
        </w:rPr>
        <w:t>Результаты расчета показателей экономической эффективности подтверждают высокую инвестиционную привлекательность проекта. При реализации базового сценария (внедрение для одного пользователя) чистая приведенная стоимость (NPV) на шестилетнем горизонте планирования составляет 4924 тыс. рублей. Проект характеризуется коротким дисконтированным сроком окупаемости (DPP) – 1,1 года, а индекс доходности (PI) достигает значения 3,96. Внутренняя норма доходности (IRR) в 107% существенно превышает принятую ставку дисконтирования (16%), что свидетельствует о высокой устойчивости проекта к рискам. Следует отметить, что потенциал экономического эффекта значительно возрастает при масштабировании решения: использование программного обеспечения несколькими специалистами пропорционально увеличивает годовую экономию и может сократить срок окупаемости до нескольких месяцев.</w:t>
      </w:r>
    </w:p>
    <w:p w14:paraId="1AD478F1" w14:textId="77777777" w:rsidR="0090147B" w:rsidRDefault="0090147B" w:rsidP="00BD153B">
      <w:pPr>
        <w:numPr>
          <w:ilvl w:val="1"/>
          <w:numId w:val="0"/>
        </w:numPr>
        <w:spacing w:after="0" w:line="360" w:lineRule="auto"/>
        <w:ind w:firstLine="709"/>
        <w:contextualSpacing/>
        <w:jc w:val="both"/>
        <w:outlineLvl w:val="1"/>
        <w:rPr>
          <w:rFonts w:ascii="Times New Roman" w:eastAsia="Times New Roman" w:hAnsi="Times New Roman" w:cs="Times New Roman"/>
          <w:color w:val="FF0000"/>
          <w:sz w:val="28"/>
          <w:szCs w:val="28"/>
          <w:lang w:eastAsia="ru-RU"/>
        </w:rPr>
      </w:pPr>
      <w:bookmarkStart w:id="12" w:name="_Toc188746359"/>
    </w:p>
    <w:p w14:paraId="6A1D1D6E" w14:textId="6B0430E4" w:rsidR="00237663" w:rsidRPr="00237663" w:rsidRDefault="00237663" w:rsidP="00BD153B">
      <w:pPr>
        <w:numPr>
          <w:ilvl w:val="1"/>
          <w:numId w:val="0"/>
        </w:numPr>
        <w:spacing w:after="0" w:line="360" w:lineRule="auto"/>
        <w:ind w:firstLine="709"/>
        <w:contextualSpacing/>
        <w:jc w:val="both"/>
        <w:outlineLvl w:val="1"/>
        <w:rPr>
          <w:rFonts w:ascii="Times New Roman" w:eastAsia="Times New Roman" w:hAnsi="Times New Roman" w:cs="Times New Roman"/>
          <w:b/>
          <w:bCs/>
          <w:sz w:val="28"/>
          <w:szCs w:val="28"/>
          <w:lang w:eastAsia="ru-RU"/>
        </w:rPr>
      </w:pPr>
      <w:r w:rsidRPr="00237663">
        <w:rPr>
          <w:rFonts w:ascii="Times New Roman" w:eastAsia="Times New Roman" w:hAnsi="Times New Roman" w:cs="Times New Roman"/>
          <w:b/>
          <w:bCs/>
          <w:sz w:val="28"/>
          <w:szCs w:val="28"/>
          <w:lang w:eastAsia="ru-RU"/>
        </w:rPr>
        <w:t>Выводы по разделу</w:t>
      </w:r>
      <w:bookmarkEnd w:id="12"/>
    </w:p>
    <w:p w14:paraId="1A5610ED" w14:textId="77777777" w:rsidR="00577367" w:rsidRPr="00577367" w:rsidRDefault="00577367" w:rsidP="00577367">
      <w:pPr>
        <w:spacing w:after="0" w:line="360" w:lineRule="auto"/>
        <w:ind w:firstLine="851"/>
        <w:jc w:val="both"/>
        <w:rPr>
          <w:rFonts w:ascii="Times New Roman" w:eastAsia="Times New Roman" w:hAnsi="Times New Roman" w:cs="Times New Roman"/>
          <w:sz w:val="28"/>
          <w:szCs w:val="24"/>
          <w:shd w:val="clear" w:color="auto" w:fill="FFFFFF"/>
          <w:lang w:eastAsia="ru-RU"/>
        </w:rPr>
      </w:pPr>
      <w:r w:rsidRPr="00577367">
        <w:rPr>
          <w:rFonts w:ascii="Times New Roman" w:eastAsia="Calibri" w:hAnsi="Times New Roman" w:cs="Times New Roman"/>
          <w:sz w:val="28"/>
          <w:szCs w:val="28"/>
          <w:lang w:eastAsia="ru-RU"/>
        </w:rPr>
        <w:t xml:space="preserve">В ходе выполнения раздела </w:t>
      </w:r>
      <w:r w:rsidRPr="00577367">
        <w:rPr>
          <w:rFonts w:ascii="Times New Roman" w:eastAsia="Times New Roman" w:hAnsi="Times New Roman" w:cs="Times New Roman"/>
          <w:sz w:val="28"/>
          <w:szCs w:val="24"/>
          <w:shd w:val="clear" w:color="auto" w:fill="FFFFFF"/>
          <w:lang w:eastAsia="ru-RU"/>
        </w:rPr>
        <w:t>был выполнен анализ конкурентоспособности, где было выявлено, что применение разрабатываемого ПО «</w:t>
      </w:r>
      <w:r w:rsidRPr="00577367">
        <w:rPr>
          <w:rFonts w:ascii="Times New Roman" w:eastAsia="Times New Roman" w:hAnsi="Times New Roman" w:cs="Times New Roman"/>
          <w:sz w:val="28"/>
          <w:szCs w:val="24"/>
          <w:shd w:val="clear" w:color="auto" w:fill="FFFFFF"/>
          <w:lang w:val="en-US" w:eastAsia="ru-RU"/>
        </w:rPr>
        <w:t>PF</w:t>
      </w:r>
      <w:r w:rsidRPr="00577367">
        <w:rPr>
          <w:rFonts w:ascii="Times New Roman" w:eastAsia="Times New Roman" w:hAnsi="Times New Roman" w:cs="Times New Roman"/>
          <w:sz w:val="28"/>
          <w:szCs w:val="24"/>
          <w:shd w:val="clear" w:color="auto" w:fill="FFFFFF"/>
          <w:lang w:eastAsia="ru-RU"/>
        </w:rPr>
        <w:t xml:space="preserve">.ДФЗ» для автоматизации расчета параметров </w:t>
      </w:r>
      <w:r w:rsidRPr="00577367">
        <w:rPr>
          <w:rFonts w:ascii="Times New Roman" w:eastAsia="Times New Roman" w:hAnsi="Times New Roman" w:cs="Times New Roman"/>
          <w:sz w:val="28"/>
          <w:szCs w:val="24"/>
          <w:shd w:val="clear" w:color="auto" w:fill="FFFFFF"/>
          <w:lang w:eastAsia="ru-RU"/>
        </w:rPr>
        <w:lastRenderedPageBreak/>
        <w:t>настройки ДФЗ имеет больше преимуществ по сравнению с использованием ПВК «АРУ РЗА».</w:t>
      </w:r>
    </w:p>
    <w:p w14:paraId="72D4204C" w14:textId="3BEE5497" w:rsidR="00577367" w:rsidRPr="00577367" w:rsidRDefault="00577367" w:rsidP="00577367">
      <w:pPr>
        <w:spacing w:after="0" w:line="360" w:lineRule="auto"/>
        <w:ind w:firstLine="851"/>
        <w:jc w:val="both"/>
        <w:rPr>
          <w:rFonts w:ascii="Times New Roman" w:eastAsia="Times New Roman" w:hAnsi="Times New Roman" w:cs="Times New Roman"/>
          <w:sz w:val="28"/>
          <w:szCs w:val="28"/>
          <w:lang w:eastAsia="ru-RU"/>
        </w:rPr>
      </w:pPr>
      <w:r w:rsidRPr="00577367">
        <w:rPr>
          <w:rFonts w:ascii="Times New Roman" w:eastAsia="Times New Roman" w:hAnsi="Times New Roman" w:cs="Times New Roman"/>
          <w:sz w:val="28"/>
          <w:szCs w:val="28"/>
          <w:lang w:eastAsia="ru-RU"/>
        </w:rPr>
        <w:t xml:space="preserve">Суммарные капиталовложения </w:t>
      </w:r>
      <w:r w:rsidRPr="009D1892">
        <w:rPr>
          <w:rFonts w:ascii="Times New Roman" w:eastAsia="Times New Roman" w:hAnsi="Times New Roman" w:cs="Times New Roman"/>
          <w:sz w:val="28"/>
          <w:szCs w:val="28"/>
          <w:lang w:eastAsia="ru-RU"/>
        </w:rPr>
        <w:t xml:space="preserve">составили </w:t>
      </w:r>
      <w:r w:rsidR="00FB3107" w:rsidRPr="009D1892">
        <w:rPr>
          <w:rFonts w:ascii="Times New Roman" w:eastAsia="Times New Roman" w:hAnsi="Times New Roman" w:cs="Times New Roman"/>
          <w:sz w:val="28"/>
          <w:szCs w:val="28"/>
          <w:lang w:eastAsia="ru-RU"/>
        </w:rPr>
        <w:t xml:space="preserve">1 662 714 </w:t>
      </w:r>
      <w:r w:rsidRPr="00577367">
        <w:rPr>
          <w:rFonts w:ascii="Times New Roman" w:eastAsia="Times New Roman" w:hAnsi="Times New Roman" w:cs="Times New Roman"/>
          <w:sz w:val="28"/>
          <w:szCs w:val="28"/>
          <w:lang w:eastAsia="ru-RU"/>
        </w:rPr>
        <w:t>рублей, основные затраты включают в себя заработную плату участников проекта и различные взносы.</w:t>
      </w:r>
    </w:p>
    <w:p w14:paraId="415825CD" w14:textId="5EEF025E" w:rsidR="006D517C" w:rsidRPr="006D517C" w:rsidRDefault="006D517C" w:rsidP="006D517C">
      <w:pPr>
        <w:tabs>
          <w:tab w:val="left" w:pos="1134"/>
        </w:tabs>
        <w:spacing w:after="0" w:line="360" w:lineRule="auto"/>
        <w:ind w:firstLine="851"/>
        <w:jc w:val="both"/>
        <w:rPr>
          <w:rFonts w:ascii="Times New Roman" w:eastAsia="Times New Roman" w:hAnsi="Times New Roman" w:cs="Times New Roman"/>
          <w:sz w:val="28"/>
          <w:szCs w:val="28"/>
          <w:lang w:eastAsia="ru-RU"/>
        </w:rPr>
      </w:pPr>
      <w:r w:rsidRPr="006D517C">
        <w:rPr>
          <w:rFonts w:ascii="Times New Roman" w:eastAsia="Times New Roman" w:hAnsi="Times New Roman" w:cs="Times New Roman"/>
          <w:sz w:val="28"/>
          <w:szCs w:val="28"/>
          <w:lang w:eastAsia="ru-RU"/>
        </w:rPr>
        <w:t>При оценке ожидаемых результатов внедрения программного обеспечения был идентифицирован комплекс экономических и операционных эффектов. Прямой экономический эффект выражается в существенном снижении трудозатрат технологического персонала служб релейной защиты и автоматики за счет автоматизации рутинных расчетных операций, таких как формирование заданий, анализ топологии и расчет уставок. Косвенные (качественные) эффекты имеют стратегическое значение и включают:</w:t>
      </w:r>
    </w:p>
    <w:p w14:paraId="6C729900" w14:textId="35462465" w:rsidR="006D517C" w:rsidRPr="006D517C" w:rsidRDefault="006D517C" w:rsidP="006D517C">
      <w:pPr>
        <w:pStyle w:val="ac"/>
        <w:numPr>
          <w:ilvl w:val="0"/>
          <w:numId w:val="2"/>
        </w:numPr>
        <w:tabs>
          <w:tab w:val="left" w:pos="1134"/>
        </w:tabs>
        <w:spacing w:after="0" w:line="360" w:lineRule="auto"/>
        <w:ind w:left="0" w:firstLine="709"/>
        <w:contextualSpacing w:val="0"/>
        <w:jc w:val="both"/>
        <w:rPr>
          <w:rFonts w:ascii="Times New Roman" w:eastAsia="Times New Roman" w:hAnsi="Times New Roman" w:cs="Times New Roman"/>
          <w:sz w:val="28"/>
          <w:szCs w:val="28"/>
          <w:lang w:eastAsia="ru-RU"/>
        </w:rPr>
      </w:pPr>
      <w:r w:rsidRPr="006D517C">
        <w:rPr>
          <w:rFonts w:ascii="Times New Roman" w:eastAsia="Times New Roman" w:hAnsi="Times New Roman" w:cs="Times New Roman"/>
          <w:sz w:val="28"/>
          <w:szCs w:val="28"/>
          <w:lang w:eastAsia="ru-RU"/>
        </w:rPr>
        <w:t>Повышение надежности функционирования энергосистемы за счет минимизации ошибок ручного ввода и внедрения единой верифицированной методики расчета, что снижает риски ложных или неселективных действий защит.</w:t>
      </w:r>
    </w:p>
    <w:p w14:paraId="44B6FDE5" w14:textId="21E3A538" w:rsidR="006D517C" w:rsidRPr="006D517C" w:rsidRDefault="006D517C" w:rsidP="006D517C">
      <w:pPr>
        <w:pStyle w:val="ac"/>
        <w:numPr>
          <w:ilvl w:val="0"/>
          <w:numId w:val="2"/>
        </w:numPr>
        <w:tabs>
          <w:tab w:val="left" w:pos="1134"/>
        </w:tabs>
        <w:spacing w:after="0" w:line="360" w:lineRule="auto"/>
        <w:ind w:left="0" w:firstLine="709"/>
        <w:contextualSpacing w:val="0"/>
        <w:jc w:val="both"/>
        <w:rPr>
          <w:rFonts w:ascii="Times New Roman" w:eastAsia="Times New Roman" w:hAnsi="Times New Roman" w:cs="Times New Roman"/>
          <w:sz w:val="28"/>
          <w:szCs w:val="28"/>
          <w:lang w:eastAsia="ru-RU"/>
        </w:rPr>
      </w:pPr>
      <w:r w:rsidRPr="006D517C">
        <w:rPr>
          <w:rFonts w:ascii="Times New Roman" w:eastAsia="Times New Roman" w:hAnsi="Times New Roman" w:cs="Times New Roman"/>
          <w:sz w:val="28"/>
          <w:szCs w:val="28"/>
          <w:lang w:eastAsia="ru-RU"/>
        </w:rPr>
        <w:t>Стандартизацию и унификацию технологических процессов настройки РЗА во всех диспетчерских центрах, обеспечивающую сопоставимость и воспроизводимость результатов.</w:t>
      </w:r>
    </w:p>
    <w:p w14:paraId="7305EB8D" w14:textId="77777777" w:rsidR="00521AEC" w:rsidRDefault="00521AEC" w:rsidP="00521AEC">
      <w:pPr>
        <w:pStyle w:val="ac"/>
        <w:numPr>
          <w:ilvl w:val="0"/>
          <w:numId w:val="2"/>
        </w:numPr>
        <w:tabs>
          <w:tab w:val="left" w:pos="1134"/>
        </w:tabs>
        <w:spacing w:after="0" w:line="360" w:lineRule="auto"/>
        <w:ind w:left="0" w:firstLine="709"/>
        <w:contextualSpacing w:val="0"/>
        <w:jc w:val="both"/>
        <w:rPr>
          <w:rFonts w:ascii="Times New Roman" w:eastAsia="Times New Roman" w:hAnsi="Times New Roman" w:cs="Times New Roman"/>
          <w:sz w:val="28"/>
          <w:szCs w:val="28"/>
          <w:lang w:eastAsia="ru-RU"/>
        </w:rPr>
      </w:pPr>
      <w:r w:rsidRPr="00521AEC">
        <w:rPr>
          <w:rFonts w:ascii="Times New Roman" w:eastAsia="Times New Roman" w:hAnsi="Times New Roman" w:cs="Times New Roman"/>
          <w:sz w:val="28"/>
          <w:szCs w:val="28"/>
          <w:lang w:eastAsia="ru-RU"/>
        </w:rPr>
        <w:t>Открытая архитектура и полный контроль над кодом устраняют зависимость от вендоров коммерческого ПО и создают платформу для независимого развития системы в соответствии с внутренними стандартами и перспективными задачами.</w:t>
      </w:r>
    </w:p>
    <w:p w14:paraId="34578636" w14:textId="5D31A3B3" w:rsidR="00577367" w:rsidRPr="00577367" w:rsidRDefault="00577367" w:rsidP="006D517C">
      <w:pPr>
        <w:tabs>
          <w:tab w:val="left" w:pos="1134"/>
        </w:tabs>
        <w:spacing w:after="0" w:line="360" w:lineRule="auto"/>
        <w:ind w:firstLine="851"/>
        <w:jc w:val="both"/>
        <w:rPr>
          <w:rFonts w:ascii="Times New Roman" w:eastAsia="Times New Roman" w:hAnsi="Times New Roman" w:cs="Times New Roman"/>
          <w:sz w:val="28"/>
          <w:szCs w:val="28"/>
          <w:lang w:eastAsia="ru-RU"/>
        </w:rPr>
      </w:pPr>
      <w:r w:rsidRPr="00577367">
        <w:rPr>
          <w:rFonts w:ascii="Times New Roman" w:eastAsia="Times New Roman" w:hAnsi="Times New Roman" w:cs="Times New Roman"/>
          <w:sz w:val="28"/>
          <w:szCs w:val="28"/>
          <w:lang w:eastAsia="ru-RU"/>
        </w:rPr>
        <w:t>На основе дисконтирования денежных потоков выполнен расчет показателей экономической эффективности на 6 лет. Величины показателей экономической эффективности демонстрируют положительную динамику, что подтверждает экономическ</w:t>
      </w:r>
      <w:r w:rsidR="00FA77FF">
        <w:rPr>
          <w:rFonts w:ascii="Times New Roman" w:eastAsia="Times New Roman" w:hAnsi="Times New Roman" w:cs="Times New Roman"/>
          <w:sz w:val="28"/>
          <w:szCs w:val="28"/>
          <w:lang w:eastAsia="ru-RU"/>
        </w:rPr>
        <w:t>ую</w:t>
      </w:r>
      <w:r w:rsidRPr="00577367">
        <w:rPr>
          <w:rFonts w:ascii="Times New Roman" w:eastAsia="Times New Roman" w:hAnsi="Times New Roman" w:cs="Times New Roman"/>
          <w:sz w:val="28"/>
          <w:szCs w:val="28"/>
          <w:lang w:eastAsia="ru-RU"/>
        </w:rPr>
        <w:t xml:space="preserve"> целесообразност</w:t>
      </w:r>
      <w:r w:rsidR="00FA77FF">
        <w:rPr>
          <w:rFonts w:ascii="Times New Roman" w:eastAsia="Times New Roman" w:hAnsi="Times New Roman" w:cs="Times New Roman"/>
          <w:sz w:val="28"/>
          <w:szCs w:val="28"/>
          <w:lang w:eastAsia="ru-RU"/>
        </w:rPr>
        <w:t>ь</w:t>
      </w:r>
      <w:r w:rsidRPr="00577367">
        <w:rPr>
          <w:rFonts w:ascii="Times New Roman" w:eastAsia="Times New Roman" w:hAnsi="Times New Roman" w:cs="Times New Roman"/>
          <w:sz w:val="28"/>
          <w:szCs w:val="28"/>
          <w:lang w:eastAsia="ru-RU"/>
        </w:rPr>
        <w:t xml:space="preserve"> и привлекательност</w:t>
      </w:r>
      <w:r w:rsidR="00FA77FF">
        <w:rPr>
          <w:rFonts w:ascii="Times New Roman" w:eastAsia="Times New Roman" w:hAnsi="Times New Roman" w:cs="Times New Roman"/>
          <w:sz w:val="28"/>
          <w:szCs w:val="28"/>
          <w:lang w:eastAsia="ru-RU"/>
        </w:rPr>
        <w:t xml:space="preserve">ь </w:t>
      </w:r>
      <w:r w:rsidRPr="00577367">
        <w:rPr>
          <w:rFonts w:ascii="Times New Roman" w:eastAsia="Times New Roman" w:hAnsi="Times New Roman" w:cs="Times New Roman"/>
          <w:sz w:val="28"/>
          <w:szCs w:val="28"/>
          <w:lang w:eastAsia="ru-RU"/>
        </w:rPr>
        <w:t>проекта для реализации.</w:t>
      </w:r>
    </w:p>
    <w:p w14:paraId="257708BB" w14:textId="49AE24C5" w:rsidR="00166185" w:rsidRDefault="00166185" w:rsidP="00577367">
      <w:pPr>
        <w:ind w:firstLine="709"/>
      </w:pPr>
    </w:p>
    <w:sectPr w:rsidR="00166185" w:rsidSect="00870D08">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A7237"/>
    <w:multiLevelType w:val="hybridMultilevel"/>
    <w:tmpl w:val="0D0602D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527B7C3E"/>
    <w:multiLevelType w:val="hybridMultilevel"/>
    <w:tmpl w:val="5F327A76"/>
    <w:lvl w:ilvl="0" w:tplc="5D2A816E">
      <w:start w:val="1"/>
      <w:numFmt w:val="decimal"/>
      <w:lvlText w:val="%1."/>
      <w:lvlJc w:val="left"/>
      <w:pPr>
        <w:ind w:left="720" w:hanging="360"/>
      </w:pPr>
      <w:rPr>
        <w:i/>
        <w:sz w:val="20"/>
        <w:szCs w:val="20"/>
      </w:rPr>
    </w:lvl>
    <w:lvl w:ilvl="1" w:tplc="D0DE84D6">
      <w:start w:val="1"/>
      <w:numFmt w:val="lowerLetter"/>
      <w:lvlText w:val="%2."/>
      <w:lvlJc w:val="left"/>
      <w:pPr>
        <w:ind w:left="1440" w:hanging="360"/>
      </w:pPr>
    </w:lvl>
    <w:lvl w:ilvl="2" w:tplc="A9C434B4">
      <w:start w:val="1"/>
      <w:numFmt w:val="lowerRoman"/>
      <w:lvlText w:val="%3."/>
      <w:lvlJc w:val="right"/>
      <w:pPr>
        <w:ind w:left="2160" w:hanging="180"/>
      </w:pPr>
    </w:lvl>
    <w:lvl w:ilvl="3" w:tplc="5A12D11E">
      <w:start w:val="1"/>
      <w:numFmt w:val="decimal"/>
      <w:lvlText w:val="%4."/>
      <w:lvlJc w:val="left"/>
      <w:pPr>
        <w:ind w:left="2880" w:hanging="360"/>
      </w:pPr>
    </w:lvl>
    <w:lvl w:ilvl="4" w:tplc="E4CA9BD0">
      <w:start w:val="1"/>
      <w:numFmt w:val="lowerLetter"/>
      <w:lvlText w:val="%5."/>
      <w:lvlJc w:val="left"/>
      <w:pPr>
        <w:ind w:left="3600" w:hanging="360"/>
      </w:pPr>
    </w:lvl>
    <w:lvl w:ilvl="5" w:tplc="0F8CCAA8">
      <w:start w:val="1"/>
      <w:numFmt w:val="lowerRoman"/>
      <w:lvlText w:val="%6."/>
      <w:lvlJc w:val="right"/>
      <w:pPr>
        <w:ind w:left="4320" w:hanging="180"/>
      </w:pPr>
    </w:lvl>
    <w:lvl w:ilvl="6" w:tplc="14181B02">
      <w:start w:val="1"/>
      <w:numFmt w:val="decimal"/>
      <w:lvlText w:val="%7."/>
      <w:lvlJc w:val="left"/>
      <w:pPr>
        <w:ind w:left="5040" w:hanging="360"/>
      </w:pPr>
    </w:lvl>
    <w:lvl w:ilvl="7" w:tplc="A1EA04CA">
      <w:start w:val="1"/>
      <w:numFmt w:val="lowerLetter"/>
      <w:lvlText w:val="%8."/>
      <w:lvlJc w:val="left"/>
      <w:pPr>
        <w:ind w:left="5760" w:hanging="360"/>
      </w:pPr>
    </w:lvl>
    <w:lvl w:ilvl="8" w:tplc="3AA6778E">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5A"/>
    <w:rsid w:val="000219DF"/>
    <w:rsid w:val="00022EC4"/>
    <w:rsid w:val="00035846"/>
    <w:rsid w:val="00042630"/>
    <w:rsid w:val="000B2FC4"/>
    <w:rsid w:val="000D6C60"/>
    <w:rsid w:val="000E6BFE"/>
    <w:rsid w:val="00123033"/>
    <w:rsid w:val="00133727"/>
    <w:rsid w:val="00146E19"/>
    <w:rsid w:val="00151FE1"/>
    <w:rsid w:val="00166185"/>
    <w:rsid w:val="001718E9"/>
    <w:rsid w:val="00180A1A"/>
    <w:rsid w:val="001C6D31"/>
    <w:rsid w:val="001C6E5D"/>
    <w:rsid w:val="001E34B1"/>
    <w:rsid w:val="001F07FF"/>
    <w:rsid w:val="001F2B52"/>
    <w:rsid w:val="001F2FB9"/>
    <w:rsid w:val="00200E2F"/>
    <w:rsid w:val="00224A4E"/>
    <w:rsid w:val="0022654D"/>
    <w:rsid w:val="00235F31"/>
    <w:rsid w:val="00237663"/>
    <w:rsid w:val="0025598E"/>
    <w:rsid w:val="00294207"/>
    <w:rsid w:val="00295194"/>
    <w:rsid w:val="002E6E32"/>
    <w:rsid w:val="00306405"/>
    <w:rsid w:val="00344644"/>
    <w:rsid w:val="00367EB3"/>
    <w:rsid w:val="003C157B"/>
    <w:rsid w:val="003C4F5E"/>
    <w:rsid w:val="003D106E"/>
    <w:rsid w:val="003D3C2B"/>
    <w:rsid w:val="003E257E"/>
    <w:rsid w:val="004172A3"/>
    <w:rsid w:val="00422EB6"/>
    <w:rsid w:val="00426B55"/>
    <w:rsid w:val="004310B3"/>
    <w:rsid w:val="0047500D"/>
    <w:rsid w:val="004B3A97"/>
    <w:rsid w:val="004D071F"/>
    <w:rsid w:val="004D44B0"/>
    <w:rsid w:val="004F3605"/>
    <w:rsid w:val="00501E84"/>
    <w:rsid w:val="00521AEC"/>
    <w:rsid w:val="00527B99"/>
    <w:rsid w:val="0053555A"/>
    <w:rsid w:val="005370DA"/>
    <w:rsid w:val="0054163C"/>
    <w:rsid w:val="00550989"/>
    <w:rsid w:val="0057061F"/>
    <w:rsid w:val="00573954"/>
    <w:rsid w:val="00577367"/>
    <w:rsid w:val="005A4DFE"/>
    <w:rsid w:val="005E4D72"/>
    <w:rsid w:val="005E56D0"/>
    <w:rsid w:val="005E6074"/>
    <w:rsid w:val="005F31ED"/>
    <w:rsid w:val="0061444A"/>
    <w:rsid w:val="006261EE"/>
    <w:rsid w:val="006303B4"/>
    <w:rsid w:val="00664D5A"/>
    <w:rsid w:val="00670FB8"/>
    <w:rsid w:val="0069045B"/>
    <w:rsid w:val="006B4874"/>
    <w:rsid w:val="006D517C"/>
    <w:rsid w:val="006E5459"/>
    <w:rsid w:val="006F7E2B"/>
    <w:rsid w:val="00700865"/>
    <w:rsid w:val="00714135"/>
    <w:rsid w:val="0075121F"/>
    <w:rsid w:val="00751D47"/>
    <w:rsid w:val="00757CCB"/>
    <w:rsid w:val="00761E6E"/>
    <w:rsid w:val="0077160E"/>
    <w:rsid w:val="00772F8F"/>
    <w:rsid w:val="007846DF"/>
    <w:rsid w:val="007A29D4"/>
    <w:rsid w:val="007D2157"/>
    <w:rsid w:val="007F3243"/>
    <w:rsid w:val="008244D2"/>
    <w:rsid w:val="00830BD9"/>
    <w:rsid w:val="00841A83"/>
    <w:rsid w:val="00867BD5"/>
    <w:rsid w:val="00867DDD"/>
    <w:rsid w:val="00870D08"/>
    <w:rsid w:val="00886FE1"/>
    <w:rsid w:val="00896C9B"/>
    <w:rsid w:val="008C3878"/>
    <w:rsid w:val="008D795A"/>
    <w:rsid w:val="008D7D0C"/>
    <w:rsid w:val="0090147B"/>
    <w:rsid w:val="0093094B"/>
    <w:rsid w:val="009338D8"/>
    <w:rsid w:val="0096798F"/>
    <w:rsid w:val="00986F78"/>
    <w:rsid w:val="009B3074"/>
    <w:rsid w:val="009D1892"/>
    <w:rsid w:val="009E6D20"/>
    <w:rsid w:val="00A00340"/>
    <w:rsid w:val="00A13E30"/>
    <w:rsid w:val="00A520ED"/>
    <w:rsid w:val="00AA769E"/>
    <w:rsid w:val="00AC4001"/>
    <w:rsid w:val="00AE7F3F"/>
    <w:rsid w:val="00AF482B"/>
    <w:rsid w:val="00B10E47"/>
    <w:rsid w:val="00B71E5F"/>
    <w:rsid w:val="00B81DEC"/>
    <w:rsid w:val="00BD153B"/>
    <w:rsid w:val="00BD451C"/>
    <w:rsid w:val="00C0354D"/>
    <w:rsid w:val="00C20834"/>
    <w:rsid w:val="00C208D8"/>
    <w:rsid w:val="00CA4B68"/>
    <w:rsid w:val="00CC119D"/>
    <w:rsid w:val="00CD48E6"/>
    <w:rsid w:val="00CF3FA0"/>
    <w:rsid w:val="00D10E64"/>
    <w:rsid w:val="00D25554"/>
    <w:rsid w:val="00D70B4B"/>
    <w:rsid w:val="00D7648B"/>
    <w:rsid w:val="00DA6F89"/>
    <w:rsid w:val="00DF29C2"/>
    <w:rsid w:val="00E025CD"/>
    <w:rsid w:val="00E13652"/>
    <w:rsid w:val="00E229DA"/>
    <w:rsid w:val="00E42A73"/>
    <w:rsid w:val="00E56714"/>
    <w:rsid w:val="00E654AC"/>
    <w:rsid w:val="00E87EC6"/>
    <w:rsid w:val="00ED09C9"/>
    <w:rsid w:val="00F025F7"/>
    <w:rsid w:val="00F264CD"/>
    <w:rsid w:val="00F435BB"/>
    <w:rsid w:val="00F47E60"/>
    <w:rsid w:val="00F61DB0"/>
    <w:rsid w:val="00F64C1C"/>
    <w:rsid w:val="00F84215"/>
    <w:rsid w:val="00FA77FF"/>
    <w:rsid w:val="00FB3107"/>
    <w:rsid w:val="00FB47C5"/>
    <w:rsid w:val="00FC347D"/>
    <w:rsid w:val="00FC6AD7"/>
    <w:rsid w:val="00FD00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469B8"/>
  <w15:chartTrackingRefBased/>
  <w15:docId w15:val="{18C51741-65CB-4106-850B-6A65CE2CF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3766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caption"/>
    <w:basedOn w:val="a"/>
    <w:next w:val="a"/>
    <w:uiPriority w:val="35"/>
    <w:unhideWhenUsed/>
    <w:qFormat/>
    <w:rsid w:val="003E257E"/>
    <w:pPr>
      <w:spacing w:after="200" w:line="240" w:lineRule="auto"/>
    </w:pPr>
    <w:rPr>
      <w:i/>
      <w:iCs/>
      <w:color w:val="44546A" w:themeColor="text2"/>
      <w:sz w:val="18"/>
      <w:szCs w:val="18"/>
    </w:rPr>
  </w:style>
  <w:style w:type="paragraph" w:styleId="a5">
    <w:name w:val="Balloon Text"/>
    <w:basedOn w:val="a"/>
    <w:link w:val="a6"/>
    <w:uiPriority w:val="99"/>
    <w:semiHidden/>
    <w:unhideWhenUsed/>
    <w:rsid w:val="00E13652"/>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E13652"/>
    <w:rPr>
      <w:rFonts w:ascii="Segoe UI" w:hAnsi="Segoe UI" w:cs="Segoe UI"/>
      <w:sz w:val="18"/>
      <w:szCs w:val="18"/>
    </w:rPr>
  </w:style>
  <w:style w:type="character" w:styleId="a7">
    <w:name w:val="annotation reference"/>
    <w:basedOn w:val="a0"/>
    <w:uiPriority w:val="99"/>
    <w:semiHidden/>
    <w:unhideWhenUsed/>
    <w:rsid w:val="00501E84"/>
    <w:rPr>
      <w:sz w:val="16"/>
      <w:szCs w:val="16"/>
    </w:rPr>
  </w:style>
  <w:style w:type="paragraph" w:styleId="a8">
    <w:name w:val="annotation text"/>
    <w:basedOn w:val="a"/>
    <w:link w:val="a9"/>
    <w:uiPriority w:val="99"/>
    <w:semiHidden/>
    <w:unhideWhenUsed/>
    <w:rsid w:val="00501E84"/>
    <w:pPr>
      <w:spacing w:line="240" w:lineRule="auto"/>
    </w:pPr>
    <w:rPr>
      <w:sz w:val="20"/>
      <w:szCs w:val="20"/>
    </w:rPr>
  </w:style>
  <w:style w:type="character" w:customStyle="1" w:styleId="a9">
    <w:name w:val="Текст примечания Знак"/>
    <w:basedOn w:val="a0"/>
    <w:link w:val="a8"/>
    <w:uiPriority w:val="99"/>
    <w:semiHidden/>
    <w:rsid w:val="00501E84"/>
    <w:rPr>
      <w:sz w:val="20"/>
      <w:szCs w:val="20"/>
    </w:rPr>
  </w:style>
  <w:style w:type="paragraph" w:styleId="aa">
    <w:name w:val="annotation subject"/>
    <w:basedOn w:val="a8"/>
    <w:next w:val="a8"/>
    <w:link w:val="ab"/>
    <w:uiPriority w:val="99"/>
    <w:semiHidden/>
    <w:unhideWhenUsed/>
    <w:rsid w:val="00501E84"/>
    <w:rPr>
      <w:b/>
      <w:bCs/>
    </w:rPr>
  </w:style>
  <w:style w:type="character" w:customStyle="1" w:styleId="ab">
    <w:name w:val="Тема примечания Знак"/>
    <w:basedOn w:val="a9"/>
    <w:link w:val="aa"/>
    <w:uiPriority w:val="99"/>
    <w:semiHidden/>
    <w:rsid w:val="00501E84"/>
    <w:rPr>
      <w:b/>
      <w:bCs/>
      <w:sz w:val="20"/>
      <w:szCs w:val="20"/>
    </w:rPr>
  </w:style>
  <w:style w:type="paragraph" w:styleId="ac">
    <w:name w:val="List Paragraph"/>
    <w:basedOn w:val="a"/>
    <w:uiPriority w:val="34"/>
    <w:qFormat/>
    <w:rsid w:val="006D51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Gleb\OneDrive\&#1056;&#1072;&#1073;&#1086;&#1095;&#1080;&#1081;%20&#1089;&#1090;&#1086;&#1083;\&#1052;&#1072;&#1075;&#1072;%205%20&#1089;&#1077;&#1084;&#1077;&#1089;&#1090;&#1088;\&#1052;&#1086;&#1081;%205%20&#1089;&#1077;&#1084;&#1077;&#1089;&#1090;&#1088;\&#1042;&#1050;&#1056;%20&#1048;&#1058;\&#1051;&#1080;&#1089;&#1090;%20Microsoft%20Exce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ru-RU"/>
              <a:t>Окупаемость</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dLbl>
              <c:idx val="1"/>
              <c:layout>
                <c:manualLayout>
                  <c:x val="-0.11548622047244095"/>
                  <c:y val="-4.166666666666666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244-405D-8E81-BCE50CD50F24}"/>
                </c:ext>
              </c:extLst>
            </c:dLbl>
            <c:dLbl>
              <c:idx val="2"/>
              <c:layout>
                <c:manualLayout>
                  <c:x val="-0.14859733158355207"/>
                  <c:y val="-4.6296296296296294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244-405D-8E81-BCE50CD50F24}"/>
                </c:ext>
              </c:extLst>
            </c:dLbl>
            <c:dLbl>
              <c:idx val="3"/>
              <c:layout>
                <c:manualLayout>
                  <c:x val="-0.17081955380577424"/>
                  <c:y val="0"/>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244-405D-8E81-BCE50CD50F24}"/>
                </c:ext>
              </c:extLst>
            </c:dLbl>
            <c:dLbl>
              <c:idx val="4"/>
              <c:layout>
                <c:manualLayout>
                  <c:x val="-0.18193066491688539"/>
                  <c:y val="0"/>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244-405D-8E81-BCE50CD50F24}"/>
                </c:ext>
              </c:extLst>
            </c:dLbl>
            <c:dLbl>
              <c:idx val="5"/>
              <c:layout>
                <c:manualLayout>
                  <c:x val="-0.15970844269466328"/>
                  <c:y val="-1.388888888888893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244-405D-8E81-BCE50CD50F24}"/>
                </c:ext>
              </c:extLst>
            </c:dLbl>
            <c:dLbl>
              <c:idx val="6"/>
              <c:layout>
                <c:manualLayout>
                  <c:x val="-0.11695953630796151"/>
                  <c:y val="-2.777777777777777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244-405D-8E81-BCE50CD50F2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Лист1!$E$34:$K$34</c:f>
              <c:numCache>
                <c:formatCode>General</c:formatCode>
                <c:ptCount val="7"/>
                <c:pt idx="0">
                  <c:v>2026</c:v>
                </c:pt>
                <c:pt idx="1">
                  <c:v>2027</c:v>
                </c:pt>
                <c:pt idx="2">
                  <c:v>2028</c:v>
                </c:pt>
                <c:pt idx="3">
                  <c:v>2029</c:v>
                </c:pt>
                <c:pt idx="4">
                  <c:v>2030</c:v>
                </c:pt>
                <c:pt idx="5">
                  <c:v>2031</c:v>
                </c:pt>
                <c:pt idx="6">
                  <c:v>2032</c:v>
                </c:pt>
              </c:numCache>
            </c:numRef>
          </c:cat>
          <c:val>
            <c:numRef>
              <c:f>Лист1!$E$35:$K$35</c:f>
              <c:numCache>
                <c:formatCode>#,##0</c:formatCode>
                <c:ptCount val="7"/>
                <c:pt idx="0">
                  <c:v>-1662714</c:v>
                </c:pt>
                <c:pt idx="1">
                  <c:v>-121680</c:v>
                </c:pt>
                <c:pt idx="2">
                  <c:v>1206798</c:v>
                </c:pt>
                <c:pt idx="3">
                  <c:v>2352037</c:v>
                </c:pt>
                <c:pt idx="4">
                  <c:v>3339312</c:v>
                </c:pt>
                <c:pt idx="5">
                  <c:v>4190411</c:v>
                </c:pt>
                <c:pt idx="6">
                  <c:v>4924117</c:v>
                </c:pt>
              </c:numCache>
            </c:numRef>
          </c:val>
          <c:smooth val="0"/>
          <c:extLst>
            <c:ext xmlns:c16="http://schemas.microsoft.com/office/drawing/2014/chart" uri="{C3380CC4-5D6E-409C-BE32-E72D297353CC}">
              <c16:uniqueId val="{00000006-6244-405D-8E81-BCE50CD50F24}"/>
            </c:ext>
          </c:extLst>
        </c:ser>
        <c:dLbls>
          <c:dLblPos val="ctr"/>
          <c:showLegendKey val="0"/>
          <c:showVal val="1"/>
          <c:showCatName val="0"/>
          <c:showSerName val="0"/>
          <c:showPercent val="0"/>
          <c:showBubbleSize val="0"/>
        </c:dLbls>
        <c:smooth val="0"/>
        <c:axId val="494159288"/>
        <c:axId val="494157648"/>
      </c:lineChart>
      <c:catAx>
        <c:axId val="494159288"/>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94157648"/>
        <c:crosses val="autoZero"/>
        <c:auto val="1"/>
        <c:lblAlgn val="ctr"/>
        <c:lblOffset val="100"/>
        <c:noMultiLvlLbl val="0"/>
      </c:catAx>
      <c:valAx>
        <c:axId val="49415764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941592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E7B9D-7355-4D62-B33F-242DD51E3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TotalTime>
  <Pages>15</Pages>
  <Words>3540</Words>
  <Characters>20181</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Антаков</dc:creator>
  <cp:keywords/>
  <dc:description/>
  <cp:lastModifiedBy>Глеб Антаков</cp:lastModifiedBy>
  <cp:revision>26</cp:revision>
  <dcterms:created xsi:type="dcterms:W3CDTF">2025-12-01T11:47:00Z</dcterms:created>
  <dcterms:modified xsi:type="dcterms:W3CDTF">2026-01-21T05:19:00Z</dcterms:modified>
</cp:coreProperties>
</file>