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50"/>
          <w:szCs w:val="50"/>
        </w:rPr>
      </w:pPr>
      <w:r w:rsidDel="00000000" w:rsidR="00000000" w:rsidRPr="00000000">
        <w:rPr>
          <w:b w:val="1"/>
          <w:sz w:val="50"/>
          <w:szCs w:val="50"/>
          <w:rtl w:val="0"/>
        </w:rPr>
        <w:t xml:space="preserve">RAPPORT </w:t>
      </w:r>
      <w:r w:rsidDel="00000000" w:rsidR="00000000" w:rsidRPr="00000000">
        <w:rPr>
          <w:b w:val="1"/>
          <w:sz w:val="50"/>
          <w:szCs w:val="50"/>
          <w:rtl w:val="0"/>
        </w:rPr>
        <w:t xml:space="preserve">PROJET GSB</w:t>
      </w:r>
    </w:p>
    <w:p w:rsidR="00000000" w:rsidDel="00000000" w:rsidP="00000000" w:rsidRDefault="00000000" w:rsidRPr="00000000" w14:paraId="00000001">
      <w:pPr>
        <w:contextualSpacing w:val="0"/>
        <w:jc w:val="left"/>
        <w:rPr>
          <w:b w:val="1"/>
          <w:sz w:val="30"/>
          <w:szCs w:val="30"/>
          <w:u w:val="single"/>
        </w:rPr>
      </w:pPr>
      <w:r w:rsidDel="00000000" w:rsidR="00000000" w:rsidRPr="00000000">
        <w:rPr>
          <w:rtl w:val="0"/>
        </w:rPr>
      </w:r>
    </w:p>
    <w:p w:rsidR="00000000" w:rsidDel="00000000" w:rsidP="00000000" w:rsidRDefault="00000000" w:rsidRPr="00000000" w14:paraId="00000002">
      <w:pPr>
        <w:contextualSpacing w:val="0"/>
        <w:jc w:val="left"/>
        <w:rPr>
          <w:sz w:val="30"/>
          <w:szCs w:val="30"/>
        </w:rPr>
      </w:pPr>
      <w:r w:rsidDel="00000000" w:rsidR="00000000" w:rsidRPr="00000000">
        <w:rPr>
          <w:b w:val="1"/>
          <w:sz w:val="30"/>
          <w:szCs w:val="30"/>
          <w:u w:val="single"/>
          <w:rtl w:val="0"/>
        </w:rPr>
        <w:t xml:space="preserve">Introduction :</w:t>
      </w:r>
      <w:r w:rsidDel="00000000" w:rsidR="00000000" w:rsidRPr="00000000">
        <w:rPr>
          <w:rtl w:val="0"/>
        </w:rPr>
      </w:r>
    </w:p>
    <w:p w:rsidR="00000000" w:rsidDel="00000000" w:rsidP="00000000" w:rsidRDefault="00000000" w:rsidRPr="00000000" w14:paraId="00000003">
      <w:pPr>
        <w:contextualSpacing w:val="0"/>
        <w:jc w:val="left"/>
        <w:rPr>
          <w:b w:val="1"/>
          <w:sz w:val="30"/>
          <w:szCs w:val="30"/>
          <w:u w:val="single"/>
        </w:rPr>
      </w:pPr>
      <w:r w:rsidDel="00000000" w:rsidR="00000000" w:rsidRPr="00000000">
        <w:rPr>
          <w:rtl w:val="0"/>
        </w:rPr>
      </w:r>
    </w:p>
    <w:p w:rsidR="00000000" w:rsidDel="00000000" w:rsidP="00000000" w:rsidRDefault="00000000" w:rsidRPr="00000000" w14:paraId="00000004">
      <w:pPr>
        <w:spacing w:line="240" w:lineRule="auto"/>
        <w:contextualSpacing w:val="0"/>
        <w:rPr>
          <w:sz w:val="24"/>
          <w:szCs w:val="24"/>
        </w:rPr>
      </w:pPr>
      <w:r w:rsidDel="00000000" w:rsidR="00000000" w:rsidRPr="00000000">
        <w:rPr>
          <w:sz w:val="24"/>
          <w:szCs w:val="24"/>
          <w:rtl w:val="0"/>
        </w:rPr>
        <w:t xml:space="preserve">Développement d'une application de gestion des frais de déplacement, de restauration et d'hébergement générés par l'activité de visite médicale. </w:t>
      </w:r>
      <w:r w:rsidDel="00000000" w:rsidR="00000000" w:rsidRPr="00000000">
        <w:rPr>
          <w:rtl w:val="0"/>
        </w:rPr>
      </w:r>
    </w:p>
    <w:p w:rsidR="00000000" w:rsidDel="00000000" w:rsidP="00000000" w:rsidRDefault="00000000" w:rsidRPr="00000000" w14:paraId="00000005">
      <w:pPr>
        <w:contextualSpacing w:val="0"/>
        <w:jc w:val="left"/>
        <w:rPr>
          <w:b w:val="1"/>
          <w:sz w:val="30"/>
          <w:szCs w:val="30"/>
          <w:u w:val="single"/>
        </w:rPr>
      </w:pPr>
      <w:r w:rsidDel="00000000" w:rsidR="00000000" w:rsidRPr="00000000">
        <w:rPr>
          <w:rtl w:val="0"/>
        </w:rPr>
      </w:r>
    </w:p>
    <w:p w:rsidR="00000000" w:rsidDel="00000000" w:rsidP="00000000" w:rsidRDefault="00000000" w:rsidRPr="00000000" w14:paraId="00000006">
      <w:pPr>
        <w:contextualSpacing w:val="0"/>
        <w:jc w:val="left"/>
        <w:rPr>
          <w:b w:val="1"/>
          <w:sz w:val="30"/>
          <w:szCs w:val="30"/>
          <w:u w:val="single"/>
        </w:rPr>
      </w:pPr>
      <w:r w:rsidDel="00000000" w:rsidR="00000000" w:rsidRPr="00000000">
        <w:rPr>
          <w:b w:val="1"/>
          <w:sz w:val="30"/>
          <w:szCs w:val="30"/>
          <w:u w:val="single"/>
          <w:rtl w:val="0"/>
        </w:rPr>
        <w:t xml:space="preserve">Présentation du contexte :</w:t>
      </w:r>
    </w:p>
    <w:p w:rsidR="00000000" w:rsidDel="00000000" w:rsidP="00000000" w:rsidRDefault="00000000" w:rsidRPr="00000000" w14:paraId="00000007">
      <w:pPr>
        <w:contextualSpacing w:val="0"/>
        <w:jc w:val="left"/>
        <w:rPr>
          <w:b w:val="1"/>
          <w:sz w:val="30"/>
          <w:szCs w:val="30"/>
          <w:u w:val="single"/>
        </w:rPr>
      </w:pPr>
      <w:r w:rsidDel="00000000" w:rsidR="00000000" w:rsidRPr="00000000">
        <w:rPr>
          <w:rtl w:val="0"/>
        </w:rPr>
      </w:r>
    </w:p>
    <w:p w:rsidR="00000000" w:rsidDel="00000000" w:rsidP="00000000" w:rsidRDefault="00000000" w:rsidRPr="00000000" w14:paraId="00000008">
      <w:pPr>
        <w:spacing w:line="240" w:lineRule="auto"/>
        <w:contextualSpacing w:val="0"/>
        <w:rPr>
          <w:sz w:val="24"/>
          <w:szCs w:val="24"/>
        </w:rPr>
      </w:pPr>
      <w:bookmarkStart w:colFirst="0" w:colLast="0" w:name="_gjdgxs" w:id="0"/>
      <w:bookmarkEnd w:id="0"/>
      <w:r w:rsidDel="00000000" w:rsidR="00000000" w:rsidRPr="00000000">
        <w:rPr>
          <w:sz w:val="24"/>
          <w:szCs w:val="24"/>
          <w:rtl w:val="0"/>
        </w:rPr>
        <w:t xml:space="preserve">L'application va permettre d'établir une gestion plus précise et uniforme entre les entités du laboratoire. Elle devra permettre aux visiteurs d'inscrire leurs dépenses, de visualiser la prise en charge des remboursements (enregistré, validé, remboursé).</w:t>
      </w:r>
      <w:r w:rsidDel="00000000" w:rsidR="00000000" w:rsidRPr="00000000">
        <w:rPr>
          <w:rtl w:val="0"/>
        </w:rPr>
      </w:r>
    </w:p>
    <w:p w:rsidR="00000000" w:rsidDel="00000000" w:rsidP="00000000" w:rsidRDefault="00000000" w:rsidRPr="00000000" w14:paraId="00000009">
      <w:pPr>
        <w:contextualSpacing w:val="0"/>
        <w:jc w:val="left"/>
        <w:rPr>
          <w:b w:val="1"/>
          <w:sz w:val="30"/>
          <w:szCs w:val="30"/>
          <w:u w:val="single"/>
        </w:rPr>
      </w:pPr>
      <w:r w:rsidDel="00000000" w:rsidR="00000000" w:rsidRPr="00000000">
        <w:rPr>
          <w:rtl w:val="0"/>
        </w:rPr>
      </w:r>
    </w:p>
    <w:p w:rsidR="00000000" w:rsidDel="00000000" w:rsidP="00000000" w:rsidRDefault="00000000" w:rsidRPr="00000000" w14:paraId="0000000A">
      <w:pPr>
        <w:contextualSpacing w:val="0"/>
        <w:jc w:val="left"/>
        <w:rPr>
          <w:b w:val="1"/>
          <w:sz w:val="30"/>
          <w:szCs w:val="30"/>
          <w:u w:val="single"/>
        </w:rPr>
      </w:pPr>
      <w:r w:rsidDel="00000000" w:rsidR="00000000" w:rsidRPr="00000000">
        <w:rPr>
          <w:b w:val="1"/>
          <w:sz w:val="30"/>
          <w:szCs w:val="30"/>
          <w:u w:val="single"/>
          <w:rtl w:val="0"/>
        </w:rPr>
        <w:t xml:space="preserve">Analyse de l’existant : </w:t>
      </w:r>
    </w:p>
    <w:p w:rsidR="00000000" w:rsidDel="00000000" w:rsidP="00000000" w:rsidRDefault="00000000" w:rsidRPr="00000000" w14:paraId="0000000B">
      <w:pPr>
        <w:contextualSpacing w:val="0"/>
        <w:jc w:val="left"/>
        <w:rPr>
          <w:b w:val="1"/>
          <w:sz w:val="30"/>
          <w:szCs w:val="30"/>
          <w:u w:val="single"/>
        </w:rPr>
      </w:pPr>
      <w:r w:rsidDel="00000000" w:rsidR="00000000" w:rsidRPr="00000000">
        <w:rPr>
          <w:rtl w:val="0"/>
        </w:rPr>
      </w:r>
    </w:p>
    <w:p w:rsidR="00000000" w:rsidDel="00000000" w:rsidP="00000000" w:rsidRDefault="00000000" w:rsidRPr="00000000" w14:paraId="0000000C">
      <w:pPr>
        <w:contextualSpacing w:val="0"/>
        <w:jc w:val="left"/>
        <w:rPr>
          <w:sz w:val="24"/>
          <w:szCs w:val="24"/>
        </w:rPr>
      </w:pPr>
      <w:r w:rsidDel="00000000" w:rsidR="00000000" w:rsidRPr="00000000">
        <w:rPr>
          <w:sz w:val="24"/>
          <w:szCs w:val="24"/>
          <w:rtl w:val="0"/>
        </w:rPr>
        <w:t xml:space="preserve">Le site GSB est déjà moitié créé, toute la partie visiteur est déjà totalement créée (model, view et contrôleur), c’est à dire toutes les fonctions permettant l’ajout d’une fiche de frais ainsi que leur consultation.</w:t>
      </w:r>
    </w:p>
    <w:p w:rsidR="00000000" w:rsidDel="00000000" w:rsidP="00000000" w:rsidRDefault="00000000" w:rsidRPr="00000000" w14:paraId="0000000D">
      <w:pPr>
        <w:contextualSpacing w:val="0"/>
        <w:jc w:val="left"/>
        <w:rPr>
          <w:b w:val="1"/>
          <w:sz w:val="30"/>
          <w:szCs w:val="30"/>
          <w:u w:val="single"/>
        </w:rPr>
      </w:pPr>
      <w:r w:rsidDel="00000000" w:rsidR="00000000" w:rsidRPr="00000000">
        <w:rPr>
          <w:rtl w:val="0"/>
        </w:rPr>
      </w:r>
    </w:p>
    <w:p w:rsidR="00000000" w:rsidDel="00000000" w:rsidP="00000000" w:rsidRDefault="00000000" w:rsidRPr="00000000" w14:paraId="0000000E">
      <w:pPr>
        <w:contextualSpacing w:val="0"/>
        <w:jc w:val="left"/>
        <w:rPr>
          <w:b w:val="1"/>
          <w:sz w:val="30"/>
          <w:szCs w:val="30"/>
          <w:u w:val="single"/>
        </w:rPr>
      </w:pPr>
      <w:r w:rsidDel="00000000" w:rsidR="00000000" w:rsidRPr="00000000">
        <w:rPr>
          <w:b w:val="1"/>
          <w:sz w:val="30"/>
          <w:szCs w:val="30"/>
          <w:u w:val="single"/>
          <w:rtl w:val="0"/>
        </w:rPr>
        <w:t xml:space="preserve">Description des besoins, des contraintes, des outils, des langages :</w:t>
      </w:r>
    </w:p>
    <w:p w:rsidR="00000000" w:rsidDel="00000000" w:rsidP="00000000" w:rsidRDefault="00000000" w:rsidRPr="00000000" w14:paraId="0000000F">
      <w:pPr>
        <w:contextualSpacing w:val="0"/>
        <w:jc w:val="left"/>
        <w:rPr>
          <w:b w:val="1"/>
          <w:sz w:val="30"/>
          <w:szCs w:val="30"/>
          <w:u w:val="single"/>
        </w:rPr>
      </w:pPr>
      <w:r w:rsidDel="00000000" w:rsidR="00000000" w:rsidRPr="00000000">
        <w:rPr>
          <w:rtl w:val="0"/>
        </w:rPr>
      </w:r>
    </w:p>
    <w:p w:rsidR="00000000" w:rsidDel="00000000" w:rsidP="00000000" w:rsidRDefault="00000000" w:rsidRPr="00000000" w14:paraId="00000010">
      <w:pPr>
        <w:contextualSpacing w:val="0"/>
        <w:jc w:val="left"/>
        <w:rPr>
          <w:b w:val="1"/>
          <w:sz w:val="24"/>
          <w:szCs w:val="24"/>
        </w:rPr>
      </w:pPr>
      <w:r w:rsidDel="00000000" w:rsidR="00000000" w:rsidRPr="00000000">
        <w:rPr>
          <w:b w:val="1"/>
          <w:sz w:val="24"/>
          <w:szCs w:val="24"/>
          <w:u w:val="single"/>
          <w:rtl w:val="0"/>
        </w:rPr>
        <w:t xml:space="preserve">Besoins :</w:t>
      </w:r>
      <w:r w:rsidDel="00000000" w:rsidR="00000000" w:rsidRPr="00000000">
        <w:rPr>
          <w:rtl w:val="0"/>
        </w:rPr>
      </w:r>
    </w:p>
    <w:p w:rsidR="00000000" w:rsidDel="00000000" w:rsidP="00000000" w:rsidRDefault="00000000" w:rsidRPr="00000000" w14:paraId="00000011">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12">
      <w:pPr>
        <w:pStyle w:val="Heading3"/>
        <w:keepNext w:val="0"/>
        <w:keepLines w:val="0"/>
        <w:spacing w:after="120" w:before="0" w:line="240" w:lineRule="auto"/>
        <w:ind w:left="720"/>
        <w:contextualSpacing w:val="0"/>
        <w:jc w:val="both"/>
        <w:rPr>
          <w:b w:val="1"/>
          <w:color w:val="000000"/>
          <w:sz w:val="24"/>
          <w:szCs w:val="24"/>
        </w:rPr>
      </w:pPr>
      <w:bookmarkStart w:colFirst="0" w:colLast="0" w:name="_xwkiutypypyk" w:id="1"/>
      <w:bookmarkEnd w:id="1"/>
      <w:r w:rsidDel="00000000" w:rsidR="00000000" w:rsidRPr="00000000">
        <w:rPr>
          <w:b w:val="1"/>
          <w:color w:val="000000"/>
          <w:sz w:val="24"/>
          <w:szCs w:val="24"/>
          <w:rtl w:val="0"/>
        </w:rPr>
        <w:t xml:space="preserve">Définition de l'objet</w:t>
      </w:r>
    </w:p>
    <w:p w:rsidR="00000000" w:rsidDel="00000000" w:rsidP="00000000" w:rsidRDefault="00000000" w:rsidRPr="00000000" w14:paraId="00000013">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14">
      <w:pPr>
        <w:spacing w:line="240" w:lineRule="auto"/>
        <w:contextualSpacing w:val="0"/>
        <w:jc w:val="both"/>
        <w:rPr>
          <w:sz w:val="24"/>
          <w:szCs w:val="24"/>
        </w:rPr>
      </w:pPr>
      <w:r w:rsidDel="00000000" w:rsidR="00000000" w:rsidRPr="00000000">
        <w:rPr>
          <w:sz w:val="24"/>
          <w:szCs w:val="24"/>
          <w:rtl w:val="0"/>
        </w:rPr>
        <w:t xml:space="preserve">L'application doit permettre d'enregistrer tout frais engagé, aussi bien pour l'activité directe (déplacement, restauration et hébergement) que pour les activités annexes (événementiel, conférences, autres), et de présenter un suivi daté des opérations menées par le service comptable (réception des pièces, validation de la demande de remboursement, mise en paiement, remboursement effectué).</w:t>
      </w:r>
    </w:p>
    <w:p w:rsidR="00000000" w:rsidDel="00000000" w:rsidP="00000000" w:rsidRDefault="00000000" w:rsidRPr="00000000" w14:paraId="00000015">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16">
      <w:pPr>
        <w:pStyle w:val="Heading3"/>
        <w:keepNext w:val="0"/>
        <w:keepLines w:val="0"/>
        <w:spacing w:after="120" w:before="0" w:line="240" w:lineRule="auto"/>
        <w:ind w:left="720"/>
        <w:contextualSpacing w:val="0"/>
        <w:jc w:val="both"/>
        <w:rPr>
          <w:color w:val="000000"/>
          <w:sz w:val="24"/>
          <w:szCs w:val="24"/>
        </w:rPr>
      </w:pPr>
      <w:bookmarkStart w:colFirst="0" w:colLast="0" w:name="_31r5oori7o6p" w:id="2"/>
      <w:bookmarkEnd w:id="2"/>
      <w:r w:rsidDel="00000000" w:rsidR="00000000" w:rsidRPr="00000000">
        <w:rPr>
          <w:b w:val="1"/>
          <w:color w:val="000000"/>
          <w:sz w:val="24"/>
          <w:szCs w:val="24"/>
          <w:rtl w:val="0"/>
        </w:rPr>
        <w:t xml:space="preserve">Forme de l'objet</w:t>
      </w:r>
      <w:r w:rsidDel="00000000" w:rsidR="00000000" w:rsidRPr="00000000">
        <w:rPr>
          <w:rtl w:val="0"/>
        </w:rPr>
      </w:r>
    </w:p>
    <w:p w:rsidR="00000000" w:rsidDel="00000000" w:rsidP="00000000" w:rsidRDefault="00000000" w:rsidRPr="00000000" w14:paraId="00000017">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18">
      <w:pPr>
        <w:spacing w:line="240" w:lineRule="auto"/>
        <w:contextualSpacing w:val="0"/>
        <w:jc w:val="both"/>
        <w:rPr>
          <w:sz w:val="24"/>
          <w:szCs w:val="24"/>
        </w:rPr>
      </w:pPr>
      <w:r w:rsidDel="00000000" w:rsidR="00000000" w:rsidRPr="00000000">
        <w:rPr>
          <w:sz w:val="24"/>
          <w:szCs w:val="24"/>
          <w:rtl w:val="0"/>
        </w:rPr>
        <w:t xml:space="preserve">L'application Web destinée aux visiteurs, délégués et responsables de secteur sera en ligne, accessible depuis un ordinateur.</w:t>
      </w:r>
    </w:p>
    <w:p w:rsidR="00000000" w:rsidDel="00000000" w:rsidP="00000000" w:rsidRDefault="00000000" w:rsidRPr="00000000" w14:paraId="00000019">
      <w:pPr>
        <w:spacing w:line="240" w:lineRule="auto"/>
        <w:contextualSpacing w:val="0"/>
        <w:jc w:val="both"/>
        <w:rPr>
          <w:sz w:val="24"/>
          <w:szCs w:val="24"/>
        </w:rPr>
      </w:pPr>
      <w:r w:rsidDel="00000000" w:rsidR="00000000" w:rsidRPr="00000000">
        <w:rPr>
          <w:sz w:val="24"/>
          <w:szCs w:val="24"/>
          <w:rtl w:val="0"/>
        </w:rPr>
        <w:t xml:space="preserve">La partie utilisée par les services comptables sera aussi sous forme d'une interface Web.</w:t>
      </w:r>
    </w:p>
    <w:p w:rsidR="00000000" w:rsidDel="00000000" w:rsidP="00000000" w:rsidRDefault="00000000" w:rsidRPr="00000000" w14:paraId="0000001A">
      <w:pPr>
        <w:spacing w:line="240" w:lineRule="auto"/>
        <w:contextualSpacing w:val="0"/>
        <w:jc w:val="both"/>
        <w:rPr>
          <w:sz w:val="24"/>
          <w:szCs w:val="24"/>
        </w:rPr>
      </w:pPr>
      <w:r w:rsidDel="00000000" w:rsidR="00000000" w:rsidRPr="00000000">
        <w:rPr>
          <w:sz w:val="24"/>
          <w:szCs w:val="24"/>
          <w:rtl w:val="0"/>
        </w:rPr>
        <w:t xml:space="preserve">Le module accessible à la force de visite sera intégrée à l'application de gestion des comptes-rendus de visite, mais sous forme d'une interface spécifique (elle ne doit pas être fusionnée à la saisie des CR, elle sera sur un onglet ou une page spécifique).</w:t>
      </w:r>
    </w:p>
    <w:p w:rsidR="00000000" w:rsidDel="00000000" w:rsidP="00000000" w:rsidRDefault="00000000" w:rsidRPr="00000000" w14:paraId="0000001B">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1C">
      <w:pPr>
        <w:pStyle w:val="Heading3"/>
        <w:keepNext w:val="0"/>
        <w:keepLines w:val="0"/>
        <w:spacing w:after="120" w:before="0" w:line="240" w:lineRule="auto"/>
        <w:ind w:left="720"/>
        <w:contextualSpacing w:val="0"/>
        <w:jc w:val="both"/>
        <w:rPr>
          <w:color w:val="000000"/>
          <w:sz w:val="24"/>
          <w:szCs w:val="24"/>
        </w:rPr>
      </w:pPr>
      <w:bookmarkStart w:colFirst="0" w:colLast="0" w:name="_oi7g0j1z22nc" w:id="3"/>
      <w:bookmarkEnd w:id="3"/>
      <w:r w:rsidDel="00000000" w:rsidR="00000000" w:rsidRPr="00000000">
        <w:rPr>
          <w:b w:val="1"/>
          <w:color w:val="000000"/>
          <w:sz w:val="24"/>
          <w:szCs w:val="24"/>
          <w:rtl w:val="0"/>
        </w:rPr>
        <w:t xml:space="preserve">Accessibilité/Sécurité</w:t>
      </w:r>
      <w:r w:rsidDel="00000000" w:rsidR="00000000" w:rsidRPr="00000000">
        <w:rPr>
          <w:rtl w:val="0"/>
        </w:rPr>
      </w:r>
    </w:p>
    <w:p w:rsidR="00000000" w:rsidDel="00000000" w:rsidP="00000000" w:rsidRDefault="00000000" w:rsidRPr="00000000" w14:paraId="0000001D">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1E">
      <w:pPr>
        <w:spacing w:line="240" w:lineRule="auto"/>
        <w:contextualSpacing w:val="0"/>
        <w:jc w:val="both"/>
        <w:rPr>
          <w:sz w:val="24"/>
          <w:szCs w:val="24"/>
        </w:rPr>
      </w:pPr>
      <w:r w:rsidDel="00000000" w:rsidR="00000000" w:rsidRPr="00000000">
        <w:rPr>
          <w:sz w:val="24"/>
          <w:szCs w:val="24"/>
          <w:rtl w:val="0"/>
        </w:rPr>
        <w:t xml:space="preserve">L'environnement doit être accessible aux seuls acteurs de l'entreprise. </w:t>
      </w:r>
    </w:p>
    <w:p w:rsidR="00000000" w:rsidDel="00000000" w:rsidP="00000000" w:rsidRDefault="00000000" w:rsidRPr="00000000" w14:paraId="0000001F">
      <w:pPr>
        <w:spacing w:line="240" w:lineRule="auto"/>
        <w:contextualSpacing w:val="0"/>
        <w:jc w:val="both"/>
        <w:rPr>
          <w:sz w:val="24"/>
          <w:szCs w:val="24"/>
        </w:rPr>
      </w:pPr>
      <w:r w:rsidDel="00000000" w:rsidR="00000000" w:rsidRPr="00000000">
        <w:rPr>
          <w:sz w:val="24"/>
          <w:szCs w:val="24"/>
          <w:rtl w:val="0"/>
        </w:rPr>
        <w:t xml:space="preserve">Une authentification préalable sera nécessaire pour l'accès au contenu. </w:t>
      </w:r>
    </w:p>
    <w:p w:rsidR="00000000" w:rsidDel="00000000" w:rsidP="00000000" w:rsidRDefault="00000000" w:rsidRPr="00000000" w14:paraId="00000020">
      <w:pPr>
        <w:spacing w:line="240" w:lineRule="auto"/>
        <w:contextualSpacing w:val="0"/>
        <w:jc w:val="both"/>
        <w:rPr>
          <w:sz w:val="24"/>
          <w:szCs w:val="24"/>
        </w:rPr>
      </w:pPr>
      <w:r w:rsidDel="00000000" w:rsidR="00000000" w:rsidRPr="00000000">
        <w:rPr>
          <w:sz w:val="24"/>
          <w:szCs w:val="24"/>
          <w:rtl w:val="0"/>
        </w:rPr>
        <w:t xml:space="preserve">Tous les échanges produits doivent être cryptés par le serveur Web.</w:t>
      </w:r>
    </w:p>
    <w:p w:rsidR="00000000" w:rsidDel="00000000" w:rsidP="00000000" w:rsidRDefault="00000000" w:rsidRPr="00000000" w14:paraId="00000021">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22">
      <w:pPr>
        <w:spacing w:line="240" w:lineRule="auto"/>
        <w:contextualSpacing w:val="0"/>
        <w:jc w:val="both"/>
        <w:rPr>
          <w:sz w:val="24"/>
          <w:szCs w:val="24"/>
        </w:rPr>
      </w:pPr>
      <w:r w:rsidDel="00000000" w:rsidR="00000000" w:rsidRPr="00000000">
        <w:rPr>
          <w:b w:val="1"/>
          <w:sz w:val="24"/>
          <w:szCs w:val="24"/>
          <w:u w:val="single"/>
          <w:rtl w:val="0"/>
        </w:rPr>
        <w:t xml:space="preserve">Contraintes :</w:t>
      </w:r>
      <w:r w:rsidDel="00000000" w:rsidR="00000000" w:rsidRPr="00000000">
        <w:rPr>
          <w:rtl w:val="0"/>
        </w:rPr>
      </w:r>
    </w:p>
    <w:p w:rsidR="00000000" w:rsidDel="00000000" w:rsidP="00000000" w:rsidRDefault="00000000" w:rsidRPr="00000000" w14:paraId="00000023">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24">
      <w:pPr>
        <w:pStyle w:val="Heading3"/>
        <w:keepNext w:val="0"/>
        <w:keepLines w:val="0"/>
        <w:spacing w:after="120" w:before="0" w:line="240" w:lineRule="auto"/>
        <w:ind w:left="720"/>
        <w:contextualSpacing w:val="0"/>
        <w:jc w:val="both"/>
        <w:rPr>
          <w:b w:val="1"/>
          <w:color w:val="000000"/>
          <w:sz w:val="24"/>
          <w:szCs w:val="24"/>
        </w:rPr>
      </w:pPr>
      <w:r w:rsidDel="00000000" w:rsidR="00000000" w:rsidRPr="00000000">
        <w:rPr>
          <w:b w:val="1"/>
          <w:color w:val="000000"/>
          <w:sz w:val="24"/>
          <w:szCs w:val="24"/>
          <w:rtl w:val="0"/>
        </w:rPr>
        <w:t xml:space="preserve">Architecture</w:t>
      </w:r>
    </w:p>
    <w:p w:rsidR="00000000" w:rsidDel="00000000" w:rsidP="00000000" w:rsidRDefault="00000000" w:rsidRPr="00000000" w14:paraId="00000025">
      <w:pPr>
        <w:spacing w:line="240" w:lineRule="auto"/>
        <w:contextualSpacing w:val="0"/>
        <w:jc w:val="both"/>
        <w:rPr>
          <w:sz w:val="24"/>
          <w:szCs w:val="24"/>
        </w:rPr>
      </w:pPr>
      <w:r w:rsidDel="00000000" w:rsidR="00000000" w:rsidRPr="00000000">
        <w:rPr>
          <w:sz w:val="24"/>
          <w:szCs w:val="24"/>
          <w:rtl w:val="0"/>
        </w:rPr>
        <w:t xml:space="preserve">L’application respectera l’architecture des scripts fournis concernant la gestion de l’enregistrement des frais engagés par les visiteurs.</w:t>
      </w:r>
    </w:p>
    <w:p w:rsidR="00000000" w:rsidDel="00000000" w:rsidP="00000000" w:rsidRDefault="00000000" w:rsidRPr="00000000" w14:paraId="00000026">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27">
      <w:pPr>
        <w:pStyle w:val="Heading3"/>
        <w:keepNext w:val="0"/>
        <w:keepLines w:val="0"/>
        <w:spacing w:after="120" w:before="0" w:line="240" w:lineRule="auto"/>
        <w:ind w:left="720"/>
        <w:contextualSpacing w:val="0"/>
        <w:jc w:val="both"/>
        <w:rPr>
          <w:b w:val="1"/>
          <w:color w:val="000000"/>
          <w:sz w:val="24"/>
          <w:szCs w:val="24"/>
        </w:rPr>
      </w:pPr>
      <w:r w:rsidDel="00000000" w:rsidR="00000000" w:rsidRPr="00000000">
        <w:rPr>
          <w:b w:val="1"/>
          <w:color w:val="000000"/>
          <w:sz w:val="24"/>
          <w:szCs w:val="24"/>
          <w:rtl w:val="0"/>
        </w:rPr>
        <w:t xml:space="preserve">Ergonomie</w:t>
      </w:r>
    </w:p>
    <w:p w:rsidR="00000000" w:rsidDel="00000000" w:rsidP="00000000" w:rsidRDefault="00000000" w:rsidRPr="00000000" w14:paraId="00000028">
      <w:pPr>
        <w:spacing w:line="240" w:lineRule="auto"/>
        <w:contextualSpacing w:val="0"/>
        <w:jc w:val="both"/>
        <w:rPr>
          <w:sz w:val="24"/>
          <w:szCs w:val="24"/>
        </w:rPr>
      </w:pPr>
      <w:r w:rsidDel="00000000" w:rsidR="00000000" w:rsidRPr="00000000">
        <w:rPr>
          <w:sz w:val="24"/>
          <w:szCs w:val="24"/>
          <w:rtl w:val="0"/>
        </w:rPr>
        <w:t xml:space="preserve">Les pages fournies ont été définies suite à une consultation. Elles constituent une référence ergonomique. </w:t>
      </w:r>
    </w:p>
    <w:p w:rsidR="00000000" w:rsidDel="00000000" w:rsidP="00000000" w:rsidRDefault="00000000" w:rsidRPr="00000000" w14:paraId="00000029">
      <w:pPr>
        <w:spacing w:line="240" w:lineRule="auto"/>
        <w:contextualSpacing w:val="0"/>
        <w:jc w:val="both"/>
        <w:rPr>
          <w:sz w:val="24"/>
          <w:szCs w:val="24"/>
        </w:rPr>
      </w:pPr>
      <w:r w:rsidDel="00000000" w:rsidR="00000000" w:rsidRPr="00000000">
        <w:rPr>
          <w:sz w:val="24"/>
          <w:szCs w:val="24"/>
          <w:rtl w:val="0"/>
        </w:rPr>
        <w:t xml:space="preserve">Des améliorations ou variations peuvent être proposées. </w:t>
      </w:r>
    </w:p>
    <w:p w:rsidR="00000000" w:rsidDel="00000000" w:rsidP="00000000" w:rsidRDefault="00000000" w:rsidRPr="00000000" w14:paraId="0000002A">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2B">
      <w:pPr>
        <w:pStyle w:val="Heading3"/>
        <w:keepNext w:val="0"/>
        <w:keepLines w:val="0"/>
        <w:spacing w:after="120" w:before="0" w:line="240" w:lineRule="auto"/>
        <w:ind w:left="720"/>
        <w:contextualSpacing w:val="0"/>
        <w:jc w:val="both"/>
        <w:rPr>
          <w:b w:val="1"/>
          <w:color w:val="000000"/>
          <w:sz w:val="24"/>
          <w:szCs w:val="24"/>
        </w:rPr>
      </w:pPr>
      <w:r w:rsidDel="00000000" w:rsidR="00000000" w:rsidRPr="00000000">
        <w:rPr>
          <w:b w:val="1"/>
          <w:color w:val="000000"/>
          <w:sz w:val="24"/>
          <w:szCs w:val="24"/>
          <w:rtl w:val="0"/>
        </w:rPr>
        <w:t xml:space="preserve">Codage</w:t>
      </w:r>
    </w:p>
    <w:p w:rsidR="00000000" w:rsidDel="00000000" w:rsidP="00000000" w:rsidRDefault="00000000" w:rsidRPr="00000000" w14:paraId="0000002C">
      <w:pPr>
        <w:spacing w:line="240" w:lineRule="auto"/>
        <w:contextualSpacing w:val="0"/>
        <w:jc w:val="both"/>
        <w:rPr>
          <w:sz w:val="24"/>
          <w:szCs w:val="24"/>
        </w:rPr>
      </w:pPr>
      <w:r w:rsidDel="00000000" w:rsidR="00000000" w:rsidRPr="00000000">
        <w:rPr>
          <w:sz w:val="24"/>
          <w:szCs w:val="24"/>
          <w:rtl w:val="0"/>
        </w:rPr>
        <w:t xml:space="preserve">Le document “ApplisWeb-NormesDevelpt” présente des règles de bonnes pratiques de développement utilisées par le service informatique de GSB pour encadrer le développement d’applications en PHP et en faciliter la maintenance ; l’application fournie s’efforce de les mettre en œuvre.</w:t>
      </w:r>
    </w:p>
    <w:p w:rsidR="00000000" w:rsidDel="00000000" w:rsidP="00000000" w:rsidRDefault="00000000" w:rsidRPr="00000000" w14:paraId="0000002D">
      <w:pPr>
        <w:spacing w:line="240" w:lineRule="auto"/>
        <w:contextualSpacing w:val="0"/>
        <w:jc w:val="both"/>
        <w:rPr>
          <w:sz w:val="24"/>
          <w:szCs w:val="24"/>
        </w:rPr>
      </w:pPr>
      <w:r w:rsidDel="00000000" w:rsidR="00000000" w:rsidRPr="00000000">
        <w:rPr>
          <w:sz w:val="24"/>
          <w:szCs w:val="24"/>
          <w:rtl w:val="0"/>
        </w:rPr>
        <w:t xml:space="preserve">Les éléments à fournir devront respecter le nommage des fichiers, variables et paramètres, ainsi que les codes couleurs et la disposition des éléments déjà fournis. </w:t>
      </w:r>
    </w:p>
    <w:p w:rsidR="00000000" w:rsidDel="00000000" w:rsidP="00000000" w:rsidRDefault="00000000" w:rsidRPr="00000000" w14:paraId="0000002E">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2F">
      <w:pPr>
        <w:pStyle w:val="Heading3"/>
        <w:keepNext w:val="0"/>
        <w:keepLines w:val="0"/>
        <w:spacing w:after="120" w:before="0" w:line="240" w:lineRule="auto"/>
        <w:ind w:left="720"/>
        <w:contextualSpacing w:val="0"/>
        <w:jc w:val="both"/>
        <w:rPr>
          <w:b w:val="1"/>
          <w:color w:val="000000"/>
          <w:sz w:val="24"/>
          <w:szCs w:val="24"/>
        </w:rPr>
      </w:pPr>
      <w:r w:rsidDel="00000000" w:rsidR="00000000" w:rsidRPr="00000000">
        <w:rPr>
          <w:b w:val="1"/>
          <w:color w:val="000000"/>
          <w:sz w:val="24"/>
          <w:szCs w:val="24"/>
          <w:rtl w:val="0"/>
        </w:rPr>
        <w:t xml:space="preserve">Environnement</w:t>
      </w:r>
    </w:p>
    <w:p w:rsidR="00000000" w:rsidDel="00000000" w:rsidP="00000000" w:rsidRDefault="00000000" w:rsidRPr="00000000" w14:paraId="00000030">
      <w:pPr>
        <w:spacing w:line="240" w:lineRule="auto"/>
        <w:contextualSpacing w:val="0"/>
        <w:jc w:val="both"/>
        <w:rPr>
          <w:sz w:val="24"/>
          <w:szCs w:val="24"/>
        </w:rPr>
      </w:pPr>
      <w:r w:rsidDel="00000000" w:rsidR="00000000" w:rsidRPr="00000000">
        <w:rPr>
          <w:sz w:val="24"/>
          <w:szCs w:val="24"/>
          <w:rtl w:val="0"/>
        </w:rPr>
        <w:t xml:space="preserve">Le langage de script côté serveur doit être le même que celui utilisé dans les pages fournies.</w:t>
      </w:r>
    </w:p>
    <w:p w:rsidR="00000000" w:rsidDel="00000000" w:rsidP="00000000" w:rsidRDefault="00000000" w:rsidRPr="00000000" w14:paraId="00000031">
      <w:pPr>
        <w:spacing w:line="240" w:lineRule="auto"/>
        <w:contextualSpacing w:val="0"/>
        <w:jc w:val="both"/>
        <w:rPr>
          <w:sz w:val="24"/>
          <w:szCs w:val="24"/>
        </w:rPr>
      </w:pPr>
      <w:r w:rsidDel="00000000" w:rsidR="00000000" w:rsidRPr="00000000">
        <w:rPr>
          <w:sz w:val="24"/>
          <w:szCs w:val="24"/>
          <w:rtl w:val="0"/>
        </w:rPr>
        <w:t xml:space="preserve">L'utilisation de bibliothèques, API ou frameworks est à l'appréciation du prestataire.</w:t>
      </w:r>
    </w:p>
    <w:p w:rsidR="00000000" w:rsidDel="00000000" w:rsidP="00000000" w:rsidRDefault="00000000" w:rsidRPr="00000000" w14:paraId="00000032">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33">
      <w:pPr>
        <w:pStyle w:val="Heading3"/>
        <w:keepNext w:val="0"/>
        <w:keepLines w:val="0"/>
        <w:spacing w:after="120" w:before="0" w:line="240" w:lineRule="auto"/>
        <w:ind w:left="720"/>
        <w:contextualSpacing w:val="0"/>
        <w:jc w:val="both"/>
        <w:rPr>
          <w:b w:val="1"/>
          <w:color w:val="000000"/>
          <w:sz w:val="24"/>
          <w:szCs w:val="24"/>
        </w:rPr>
      </w:pPr>
      <w:r w:rsidDel="00000000" w:rsidR="00000000" w:rsidRPr="00000000">
        <w:rPr>
          <w:b w:val="1"/>
          <w:color w:val="000000"/>
          <w:sz w:val="24"/>
          <w:szCs w:val="24"/>
          <w:rtl w:val="0"/>
        </w:rPr>
        <w:t xml:space="preserve">Modules</w:t>
      </w:r>
    </w:p>
    <w:p w:rsidR="00000000" w:rsidDel="00000000" w:rsidP="00000000" w:rsidRDefault="00000000" w:rsidRPr="00000000" w14:paraId="00000034">
      <w:pPr>
        <w:spacing w:line="240" w:lineRule="auto"/>
        <w:contextualSpacing w:val="0"/>
        <w:jc w:val="both"/>
        <w:rPr>
          <w:sz w:val="24"/>
          <w:szCs w:val="24"/>
        </w:rPr>
      </w:pPr>
      <w:r w:rsidDel="00000000" w:rsidR="00000000" w:rsidRPr="00000000">
        <w:rPr>
          <w:sz w:val="24"/>
          <w:szCs w:val="24"/>
          <w:rtl w:val="0"/>
        </w:rPr>
        <w:t xml:space="preserve">L'application présente deux modules : </w:t>
      </w:r>
    </w:p>
    <w:p w:rsidR="00000000" w:rsidDel="00000000" w:rsidP="00000000" w:rsidRDefault="00000000" w:rsidRPr="00000000" w14:paraId="00000035">
      <w:pPr>
        <w:numPr>
          <w:ilvl w:val="0"/>
          <w:numId w:val="2"/>
        </w:numPr>
        <w:spacing w:line="240" w:lineRule="auto"/>
        <w:ind w:left="720" w:hanging="360"/>
        <w:contextualSpacing w:val="0"/>
        <w:jc w:val="both"/>
        <w:rPr>
          <w:sz w:val="24"/>
          <w:szCs w:val="24"/>
        </w:rPr>
      </w:pPr>
      <w:r w:rsidDel="00000000" w:rsidR="00000000" w:rsidRPr="00000000">
        <w:rPr>
          <w:sz w:val="24"/>
          <w:szCs w:val="24"/>
          <w:rtl w:val="0"/>
        </w:rPr>
        <w:t xml:space="preserve">enregistrement et suivi par les visiteurs (code fourni)</w:t>
      </w:r>
    </w:p>
    <w:p w:rsidR="00000000" w:rsidDel="00000000" w:rsidP="00000000" w:rsidRDefault="00000000" w:rsidRPr="00000000" w14:paraId="00000036">
      <w:pPr>
        <w:numPr>
          <w:ilvl w:val="0"/>
          <w:numId w:val="2"/>
        </w:numPr>
        <w:spacing w:line="240" w:lineRule="auto"/>
        <w:ind w:left="720" w:hanging="360"/>
        <w:contextualSpacing w:val="0"/>
        <w:jc w:val="both"/>
        <w:rPr>
          <w:sz w:val="24"/>
          <w:szCs w:val="24"/>
        </w:rPr>
      </w:pPr>
      <w:r w:rsidDel="00000000" w:rsidR="00000000" w:rsidRPr="00000000">
        <w:rPr>
          <w:sz w:val="24"/>
          <w:szCs w:val="24"/>
          <w:rtl w:val="0"/>
        </w:rPr>
        <w:t xml:space="preserve">enregistrement des opérations par les comptables  travail à faire)</w:t>
      </w:r>
    </w:p>
    <w:p w:rsidR="00000000" w:rsidDel="00000000" w:rsidP="00000000" w:rsidRDefault="00000000" w:rsidRPr="00000000" w14:paraId="00000037">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38">
      <w:pPr>
        <w:pStyle w:val="Heading3"/>
        <w:keepNext w:val="0"/>
        <w:keepLines w:val="0"/>
        <w:spacing w:after="120" w:before="0" w:line="240" w:lineRule="auto"/>
        <w:ind w:left="720"/>
        <w:contextualSpacing w:val="0"/>
        <w:jc w:val="both"/>
        <w:rPr>
          <w:b w:val="1"/>
          <w:color w:val="000000"/>
          <w:sz w:val="24"/>
          <w:szCs w:val="24"/>
        </w:rPr>
      </w:pPr>
      <w:r w:rsidDel="00000000" w:rsidR="00000000" w:rsidRPr="00000000">
        <w:rPr>
          <w:b w:val="1"/>
          <w:color w:val="000000"/>
          <w:sz w:val="24"/>
          <w:szCs w:val="24"/>
          <w:rtl w:val="0"/>
        </w:rPr>
        <w:t xml:space="preserve">Documentation</w:t>
      </w:r>
    </w:p>
    <w:p w:rsidR="00000000" w:rsidDel="00000000" w:rsidP="00000000" w:rsidRDefault="00000000" w:rsidRPr="00000000" w14:paraId="00000039">
      <w:pPr>
        <w:spacing w:line="240" w:lineRule="auto"/>
        <w:contextualSpacing w:val="0"/>
        <w:jc w:val="both"/>
        <w:rPr>
          <w:sz w:val="24"/>
          <w:szCs w:val="24"/>
        </w:rPr>
      </w:pPr>
      <w:r w:rsidDel="00000000" w:rsidR="00000000" w:rsidRPr="00000000">
        <w:rPr>
          <w:sz w:val="24"/>
          <w:szCs w:val="24"/>
          <w:rtl w:val="0"/>
        </w:rPr>
        <w:t xml:space="preserve">La documentation devra présenter l'arborescence des pages pour chaque module, le descriptif des éléments, classes et bibliothèques utilisées, la liste des frameworks ou bibliothèques externes utilisés, et les rapports de tests.</w:t>
      </w:r>
    </w:p>
    <w:p w:rsidR="00000000" w:rsidDel="00000000" w:rsidP="00000000" w:rsidRDefault="00000000" w:rsidRPr="00000000" w14:paraId="0000003A">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3B">
      <w:pPr>
        <w:pStyle w:val="Heading3"/>
        <w:keepNext w:val="0"/>
        <w:keepLines w:val="0"/>
        <w:spacing w:after="120" w:before="0" w:line="240" w:lineRule="auto"/>
        <w:ind w:left="720"/>
        <w:contextualSpacing w:val="0"/>
        <w:rPr>
          <w:b w:val="1"/>
          <w:color w:val="000000"/>
          <w:sz w:val="24"/>
          <w:szCs w:val="24"/>
        </w:rPr>
      </w:pPr>
      <w:r w:rsidDel="00000000" w:rsidR="00000000" w:rsidRPr="00000000">
        <w:rPr>
          <w:rtl w:val="0"/>
        </w:rPr>
      </w:r>
    </w:p>
    <w:p w:rsidR="00000000" w:rsidDel="00000000" w:rsidP="00000000" w:rsidRDefault="00000000" w:rsidRPr="00000000" w14:paraId="0000003C">
      <w:pPr>
        <w:pStyle w:val="Heading3"/>
        <w:keepNext w:val="0"/>
        <w:keepLines w:val="0"/>
        <w:spacing w:after="120" w:before="0" w:line="240" w:lineRule="auto"/>
        <w:ind w:left="720"/>
        <w:contextualSpacing w:val="0"/>
        <w:rPr>
          <w:b w:val="1"/>
          <w:color w:val="000000"/>
          <w:sz w:val="24"/>
          <w:szCs w:val="24"/>
        </w:rPr>
      </w:pPr>
      <w:r w:rsidDel="00000000" w:rsidR="00000000" w:rsidRPr="00000000">
        <w:rPr>
          <w:b w:val="1"/>
          <w:color w:val="000000"/>
          <w:sz w:val="24"/>
          <w:szCs w:val="24"/>
          <w:rtl w:val="0"/>
        </w:rPr>
        <w:t xml:space="preserve">Responsabilités</w:t>
      </w:r>
    </w:p>
    <w:p w:rsidR="00000000" w:rsidDel="00000000" w:rsidP="00000000" w:rsidRDefault="00000000" w:rsidRPr="00000000" w14:paraId="0000003D">
      <w:pPr>
        <w:spacing w:line="240" w:lineRule="auto"/>
        <w:contextualSpacing w:val="0"/>
        <w:jc w:val="both"/>
        <w:rPr>
          <w:sz w:val="24"/>
          <w:szCs w:val="24"/>
        </w:rPr>
      </w:pPr>
      <w:r w:rsidDel="00000000" w:rsidR="00000000" w:rsidRPr="00000000">
        <w:rPr>
          <w:sz w:val="24"/>
          <w:szCs w:val="24"/>
          <w:rtl w:val="0"/>
        </w:rPr>
        <w:t xml:space="preserve">Le commanditaire fournira à la demande toute information sur le contexte nécessaire à la production de l'application.</w:t>
      </w:r>
    </w:p>
    <w:p w:rsidR="00000000" w:rsidDel="00000000" w:rsidP="00000000" w:rsidRDefault="00000000" w:rsidRPr="00000000" w14:paraId="0000003E">
      <w:pPr>
        <w:spacing w:line="240" w:lineRule="auto"/>
        <w:contextualSpacing w:val="0"/>
        <w:jc w:val="both"/>
        <w:rPr>
          <w:sz w:val="24"/>
          <w:szCs w:val="24"/>
        </w:rPr>
      </w:pPr>
      <w:r w:rsidDel="00000000" w:rsidR="00000000" w:rsidRPr="00000000">
        <w:rPr>
          <w:sz w:val="24"/>
          <w:szCs w:val="24"/>
          <w:rtl w:val="0"/>
        </w:rPr>
        <w:t xml:space="preserve">Le commanditaire fournira une documentation et des sources exploitables pour la phase de test : base de données exemple, modélisation,... </w:t>
      </w:r>
    </w:p>
    <w:p w:rsidR="00000000" w:rsidDel="00000000" w:rsidP="00000000" w:rsidRDefault="00000000" w:rsidRPr="00000000" w14:paraId="0000003F">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40">
      <w:pPr>
        <w:spacing w:line="240" w:lineRule="auto"/>
        <w:contextualSpacing w:val="0"/>
        <w:jc w:val="both"/>
        <w:rPr>
          <w:sz w:val="24"/>
          <w:szCs w:val="24"/>
        </w:rPr>
      </w:pPr>
      <w:r w:rsidDel="00000000" w:rsidR="00000000" w:rsidRPr="00000000">
        <w:rPr>
          <w:sz w:val="24"/>
          <w:szCs w:val="24"/>
          <w:rtl w:val="0"/>
        </w:rPr>
        <w:t xml:space="preserve">Le prestataire est à l'initiative de toute proposition technique complémentaire.</w:t>
      </w:r>
    </w:p>
    <w:p w:rsidR="00000000" w:rsidDel="00000000" w:rsidP="00000000" w:rsidRDefault="00000000" w:rsidRPr="00000000" w14:paraId="00000041">
      <w:pPr>
        <w:spacing w:line="240" w:lineRule="auto"/>
        <w:contextualSpacing w:val="0"/>
        <w:jc w:val="both"/>
        <w:rPr>
          <w:sz w:val="24"/>
          <w:szCs w:val="24"/>
        </w:rPr>
      </w:pPr>
      <w:r w:rsidDel="00000000" w:rsidR="00000000" w:rsidRPr="00000000">
        <w:rPr>
          <w:sz w:val="24"/>
          <w:szCs w:val="24"/>
          <w:rtl w:val="0"/>
        </w:rPr>
        <w:t xml:space="preserve">Le prestataire fournira un système opérationnel, une documentation technique permettant un transfert de compétence et un mode opératoire propre à chaque module.</w:t>
      </w:r>
    </w:p>
    <w:p w:rsidR="00000000" w:rsidDel="00000000" w:rsidP="00000000" w:rsidRDefault="00000000" w:rsidRPr="00000000" w14:paraId="00000042">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43">
      <w:pPr>
        <w:contextualSpacing w:val="0"/>
        <w:rPr>
          <w:sz w:val="24"/>
          <w:szCs w:val="24"/>
        </w:rPr>
      </w:pPr>
      <w:r w:rsidDel="00000000" w:rsidR="00000000" w:rsidRPr="00000000">
        <w:rPr>
          <w:sz w:val="24"/>
          <w:szCs w:val="24"/>
          <w:rtl w:val="0"/>
        </w:rPr>
        <w:t xml:space="preserve">Nous avons deux mois pour réaliser ce projet à deux.</w:t>
      </w:r>
    </w:p>
    <w:p w:rsidR="00000000" w:rsidDel="00000000" w:rsidP="00000000" w:rsidRDefault="00000000" w:rsidRPr="00000000" w14:paraId="00000044">
      <w:pPr>
        <w:contextualSpacing w:val="0"/>
        <w:jc w:val="left"/>
        <w:rPr>
          <w:sz w:val="24"/>
          <w:szCs w:val="24"/>
        </w:rPr>
      </w:pPr>
      <w:r w:rsidDel="00000000" w:rsidR="00000000" w:rsidRPr="00000000">
        <w:rPr>
          <w:rtl w:val="0"/>
        </w:rPr>
      </w:r>
    </w:p>
    <w:p w:rsidR="00000000" w:rsidDel="00000000" w:rsidP="00000000" w:rsidRDefault="00000000" w:rsidRPr="00000000" w14:paraId="00000045">
      <w:pPr>
        <w:contextualSpacing w:val="0"/>
        <w:jc w:val="left"/>
        <w:rPr>
          <w:sz w:val="24"/>
          <w:szCs w:val="24"/>
        </w:rPr>
      </w:pPr>
      <w:r w:rsidDel="00000000" w:rsidR="00000000" w:rsidRPr="00000000">
        <w:rPr>
          <w:sz w:val="24"/>
          <w:szCs w:val="24"/>
          <w:rtl w:val="0"/>
        </w:rPr>
        <w:t xml:space="preserve">Les langages utilisés dans ce projet sont le HTML, le CSS, le SQL et le PHP. Nous réalisons le SQL sur easyPHP et le reste des langages sur Notepad++.</w:t>
      </w:r>
    </w:p>
    <w:p w:rsidR="00000000" w:rsidDel="00000000" w:rsidP="00000000" w:rsidRDefault="00000000" w:rsidRPr="00000000" w14:paraId="00000046">
      <w:pPr>
        <w:contextualSpacing w:val="0"/>
        <w:jc w:val="left"/>
        <w:rPr>
          <w:b w:val="1"/>
          <w:sz w:val="30"/>
          <w:szCs w:val="30"/>
          <w:u w:val="single"/>
        </w:rPr>
      </w:pPr>
      <w:r w:rsidDel="00000000" w:rsidR="00000000" w:rsidRPr="00000000">
        <w:rPr>
          <w:rtl w:val="0"/>
        </w:rPr>
      </w:r>
    </w:p>
    <w:p w:rsidR="00000000" w:rsidDel="00000000" w:rsidP="00000000" w:rsidRDefault="00000000" w:rsidRPr="00000000" w14:paraId="00000047">
      <w:pPr>
        <w:contextualSpacing w:val="0"/>
        <w:jc w:val="left"/>
        <w:rPr>
          <w:sz w:val="24"/>
          <w:szCs w:val="24"/>
          <w:u w:val="single"/>
        </w:rPr>
      </w:pPr>
      <w:r w:rsidDel="00000000" w:rsidR="00000000" w:rsidRPr="00000000">
        <w:rPr>
          <w:sz w:val="24"/>
          <w:szCs w:val="24"/>
          <w:u w:val="single"/>
          <w:rtl w:val="0"/>
        </w:rPr>
        <w:t xml:space="preserve">MCD :</w:t>
      </w:r>
    </w:p>
    <w:p w:rsidR="00000000" w:rsidDel="00000000" w:rsidP="00000000" w:rsidRDefault="00000000" w:rsidRPr="00000000" w14:paraId="00000048">
      <w:pPr>
        <w:contextualSpacing w:val="0"/>
        <w:jc w:val="left"/>
        <w:rPr>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904875</wp:posOffset>
            </wp:positionH>
            <wp:positionV relativeFrom="paragraph">
              <wp:posOffset>323850</wp:posOffset>
            </wp:positionV>
            <wp:extent cx="4352925" cy="468630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52925" cy="4686300"/>
                    </a:xfrm>
                    <a:prstGeom prst="rect"/>
                    <a:ln/>
                  </pic:spPr>
                </pic:pic>
              </a:graphicData>
            </a:graphic>
          </wp:anchor>
        </w:drawing>
      </w:r>
    </w:p>
    <w:p w:rsidR="00000000" w:rsidDel="00000000" w:rsidP="00000000" w:rsidRDefault="00000000" w:rsidRPr="00000000" w14:paraId="00000049">
      <w:pPr>
        <w:contextualSpacing w:val="0"/>
        <w:jc w:val="left"/>
        <w:rPr>
          <w:sz w:val="24"/>
          <w:szCs w:val="24"/>
          <w:u w:val="single"/>
        </w:rPr>
      </w:pPr>
      <w:r w:rsidDel="00000000" w:rsidR="00000000" w:rsidRPr="00000000">
        <w:rPr>
          <w:rtl w:val="0"/>
        </w:rPr>
      </w:r>
    </w:p>
    <w:p w:rsidR="00000000" w:rsidDel="00000000" w:rsidP="00000000" w:rsidRDefault="00000000" w:rsidRPr="00000000" w14:paraId="0000004A">
      <w:pPr>
        <w:contextualSpacing w:val="0"/>
        <w:jc w:val="left"/>
        <w:rPr>
          <w:sz w:val="24"/>
          <w:szCs w:val="24"/>
          <w:u w:val="single"/>
        </w:rPr>
      </w:pPr>
      <w:r w:rsidDel="00000000" w:rsidR="00000000" w:rsidRPr="00000000">
        <w:rPr>
          <w:sz w:val="24"/>
          <w:szCs w:val="24"/>
          <w:u w:val="single"/>
          <w:rtl w:val="0"/>
        </w:rPr>
        <w:t xml:space="preserve">Arborescence du site :</w:t>
      </w:r>
      <w:r w:rsidDel="00000000" w:rsidR="00000000" w:rsidRPr="00000000">
        <w:rPr>
          <w:rtl w:val="0"/>
        </w:rPr>
      </w:r>
    </w:p>
    <w:p w:rsidR="00000000" w:rsidDel="00000000" w:rsidP="00000000" w:rsidRDefault="00000000" w:rsidRPr="00000000" w14:paraId="0000004B">
      <w:pPr>
        <w:contextualSpacing w:val="0"/>
        <w:jc w:val="left"/>
        <w:rPr/>
      </w:pPr>
      <w:r w:rsidDel="00000000" w:rsidR="00000000" w:rsidRPr="00000000">
        <w:rPr>
          <w:b w:val="1"/>
          <w:sz w:val="30"/>
          <w:szCs w:val="30"/>
          <w:u w:val="single"/>
          <w:rtl w:val="0"/>
        </w:rPr>
        <w:t xml:space="preserve">Travail réalisé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781050</wp:posOffset>
            </wp:positionH>
            <wp:positionV relativeFrom="paragraph">
              <wp:posOffset>266700</wp:posOffset>
            </wp:positionV>
            <wp:extent cx="5734050" cy="27432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743200"/>
                    </a:xfrm>
                    <a:prstGeom prst="rect"/>
                    <a:ln/>
                  </pic:spPr>
                </pic:pic>
              </a:graphicData>
            </a:graphic>
          </wp:anchor>
        </w:drawing>
      </w:r>
    </w:p>
    <w:p w:rsidR="00000000" w:rsidDel="00000000" w:rsidP="00000000" w:rsidRDefault="00000000" w:rsidRPr="00000000" w14:paraId="0000004C">
      <w:pPr>
        <w:contextualSpacing w:val="0"/>
        <w:jc w:val="left"/>
        <w:rPr>
          <w:b w:val="1"/>
          <w:sz w:val="30"/>
          <w:szCs w:val="30"/>
          <w:u w:val="single"/>
        </w:rPr>
      </w:pPr>
      <w:r w:rsidDel="00000000" w:rsidR="00000000" w:rsidRPr="00000000">
        <w:rPr>
          <w:rtl w:val="0"/>
        </w:rPr>
      </w:r>
    </w:p>
    <w:p w:rsidR="00000000" w:rsidDel="00000000" w:rsidP="00000000" w:rsidRDefault="00000000" w:rsidRPr="00000000" w14:paraId="0000004D">
      <w:pPr>
        <w:contextualSpacing w:val="0"/>
        <w:jc w:val="left"/>
        <w:rPr>
          <w:sz w:val="24"/>
          <w:szCs w:val="24"/>
        </w:rPr>
      </w:pPr>
      <w:r w:rsidDel="00000000" w:rsidR="00000000" w:rsidRPr="00000000">
        <w:rPr>
          <w:sz w:val="24"/>
          <w:szCs w:val="24"/>
          <w:rtl w:val="0"/>
        </w:rPr>
        <w:t xml:space="preserve">Sécurisation des injections SQL réalisées dans la page “Renseigner fiche de frais”.</w:t>
      </w:r>
    </w:p>
    <w:p w:rsidR="00000000" w:rsidDel="00000000" w:rsidP="00000000" w:rsidRDefault="00000000" w:rsidRPr="00000000" w14:paraId="0000004E">
      <w:pPr>
        <w:contextualSpacing w:val="0"/>
        <w:jc w:val="left"/>
        <w:rPr>
          <w:sz w:val="24"/>
          <w:szCs w:val="24"/>
        </w:rPr>
      </w:pPr>
      <w:r w:rsidDel="00000000" w:rsidR="00000000" w:rsidRPr="00000000">
        <w:rPr>
          <w:rtl w:val="0"/>
        </w:rPr>
      </w:r>
    </w:p>
    <w:p w:rsidR="00000000" w:rsidDel="00000000" w:rsidP="00000000" w:rsidRDefault="00000000" w:rsidRPr="00000000" w14:paraId="0000004F">
      <w:pPr>
        <w:contextualSpacing w:val="0"/>
        <w:jc w:val="left"/>
        <w:rPr>
          <w:sz w:val="24"/>
          <w:szCs w:val="24"/>
        </w:rPr>
      </w:pPr>
      <w:r w:rsidDel="00000000" w:rsidR="00000000" w:rsidRPr="00000000">
        <w:rPr>
          <w:sz w:val="24"/>
          <w:szCs w:val="24"/>
          <w:rtl w:val="0"/>
        </w:rPr>
        <w:t xml:space="preserve">Ajout d’un champ “rôle” (type boolean) dans la table visiteur, qui permet de savoir si la personne qui se connecte est un visiteur ou un comptable.</w:t>
      </w:r>
    </w:p>
    <w:p w:rsidR="00000000" w:rsidDel="00000000" w:rsidP="00000000" w:rsidRDefault="00000000" w:rsidRPr="00000000" w14:paraId="00000050">
      <w:pPr>
        <w:contextualSpacing w:val="0"/>
        <w:jc w:val="left"/>
        <w:rPr>
          <w:sz w:val="24"/>
          <w:szCs w:val="24"/>
        </w:rPr>
      </w:pPr>
      <w:r w:rsidDel="00000000" w:rsidR="00000000" w:rsidRPr="00000000">
        <w:rPr>
          <w:rtl w:val="0"/>
        </w:rPr>
      </w:r>
    </w:p>
    <w:p w:rsidR="00000000" w:rsidDel="00000000" w:rsidP="00000000" w:rsidRDefault="00000000" w:rsidRPr="00000000" w14:paraId="00000051">
      <w:pPr>
        <w:contextualSpacing w:val="0"/>
        <w:jc w:val="left"/>
        <w:rPr>
          <w:sz w:val="24"/>
          <w:szCs w:val="24"/>
        </w:rPr>
      </w:pPr>
      <w:r w:rsidDel="00000000" w:rsidR="00000000" w:rsidRPr="00000000">
        <w:rPr>
          <w:sz w:val="24"/>
          <w:szCs w:val="24"/>
          <w:rtl w:val="0"/>
        </w:rPr>
        <w:t xml:space="preserve">Lorsqu’un comptable se connecte, il est redirigé vers une autre vue que celle des visiteurs avec son propre menu (validation des fiches de frais + suivi du paiement).</w:t>
      </w:r>
    </w:p>
    <w:p w:rsidR="00000000" w:rsidDel="00000000" w:rsidP="00000000" w:rsidRDefault="00000000" w:rsidRPr="00000000" w14:paraId="00000052">
      <w:pPr>
        <w:contextualSpacing w:val="0"/>
        <w:jc w:val="left"/>
        <w:rPr>
          <w:sz w:val="24"/>
          <w:szCs w:val="24"/>
        </w:rPr>
      </w:pPr>
      <w:r w:rsidDel="00000000" w:rsidR="00000000" w:rsidRPr="00000000">
        <w:rPr>
          <w:rtl w:val="0"/>
        </w:rPr>
      </w:r>
    </w:p>
    <w:p w:rsidR="00000000" w:rsidDel="00000000" w:rsidP="00000000" w:rsidRDefault="00000000" w:rsidRPr="00000000" w14:paraId="00000053">
      <w:pPr>
        <w:contextualSpacing w:val="0"/>
        <w:jc w:val="left"/>
        <w:rPr>
          <w:sz w:val="24"/>
          <w:szCs w:val="24"/>
        </w:rPr>
      </w:pPr>
      <w:r w:rsidDel="00000000" w:rsidR="00000000" w:rsidRPr="00000000">
        <w:rPr>
          <w:sz w:val="24"/>
          <w:szCs w:val="24"/>
          <w:rtl w:val="0"/>
        </w:rPr>
        <w:t xml:space="preserve">Lors de la consultation de ses fiches de frais, l’utilisateur a la possibilité de télécharger la fiche en PDF (grâce à un lien cliquable) avec les informations des frais forfaitisés ainsi que les hors forfaits.</w:t>
      </w:r>
    </w:p>
    <w:p w:rsidR="00000000" w:rsidDel="00000000" w:rsidP="00000000" w:rsidRDefault="00000000" w:rsidRPr="00000000" w14:paraId="00000054">
      <w:pPr>
        <w:contextualSpacing w:val="0"/>
        <w:jc w:val="left"/>
        <w:rPr>
          <w:sz w:val="24"/>
          <w:szCs w:val="24"/>
        </w:rPr>
      </w:pPr>
      <w:r w:rsidDel="00000000" w:rsidR="00000000" w:rsidRPr="00000000">
        <w:rPr>
          <w:rtl w:val="0"/>
        </w:rPr>
      </w:r>
    </w:p>
    <w:p w:rsidR="00000000" w:rsidDel="00000000" w:rsidP="00000000" w:rsidRDefault="00000000" w:rsidRPr="00000000" w14:paraId="00000055">
      <w:pPr>
        <w:contextualSpacing w:val="0"/>
        <w:jc w:val="left"/>
        <w:rPr>
          <w:sz w:val="24"/>
          <w:szCs w:val="24"/>
        </w:rPr>
      </w:pPr>
      <w:r w:rsidDel="00000000" w:rsidR="00000000" w:rsidRPr="00000000">
        <w:rPr>
          <w:sz w:val="24"/>
          <w:szCs w:val="24"/>
          <w:rtl w:val="0"/>
        </w:rPr>
        <w:t xml:space="preserve">Création de la vue de validation des fiches de frais (comptable) :</w:t>
      </w:r>
    </w:p>
    <w:p w:rsidR="00000000" w:rsidDel="00000000" w:rsidP="00000000" w:rsidRDefault="00000000" w:rsidRPr="00000000" w14:paraId="00000056">
      <w:pPr>
        <w:numPr>
          <w:ilvl w:val="0"/>
          <w:numId w:val="3"/>
        </w:numPr>
        <w:ind w:left="720" w:hanging="360"/>
        <w:jc w:val="left"/>
        <w:rPr>
          <w:sz w:val="24"/>
          <w:szCs w:val="24"/>
          <w:u w:val="none"/>
        </w:rPr>
      </w:pPr>
      <w:r w:rsidDel="00000000" w:rsidR="00000000" w:rsidRPr="00000000">
        <w:rPr>
          <w:sz w:val="24"/>
          <w:szCs w:val="24"/>
          <w:rtl w:val="0"/>
        </w:rPr>
        <w:t xml:space="preserve">Si aucune fiche de frais : afficher “aucune fiche de frais”.</w:t>
      </w:r>
    </w:p>
    <w:p w:rsidR="00000000" w:rsidDel="00000000" w:rsidP="00000000" w:rsidRDefault="00000000" w:rsidRPr="00000000" w14:paraId="00000057">
      <w:pPr>
        <w:numPr>
          <w:ilvl w:val="0"/>
          <w:numId w:val="3"/>
        </w:numPr>
        <w:ind w:left="720" w:hanging="360"/>
        <w:jc w:val="left"/>
        <w:rPr>
          <w:sz w:val="24"/>
          <w:szCs w:val="24"/>
          <w:u w:val="none"/>
        </w:rPr>
      </w:pPr>
      <w:r w:rsidDel="00000000" w:rsidR="00000000" w:rsidRPr="00000000">
        <w:rPr>
          <w:sz w:val="24"/>
          <w:szCs w:val="24"/>
          <w:rtl w:val="0"/>
        </w:rPr>
        <w:t xml:space="preserve">S’il y a des fiches de frais : possibilité au comptable de choisir un mois + un utilisateur ayant une fiche de frais existante </w:t>
      </w:r>
      <w:r w:rsidDel="00000000" w:rsidR="00000000" w:rsidRPr="00000000">
        <w:rPr>
          <w:sz w:val="24"/>
          <w:szCs w:val="24"/>
          <w:u w:val="single"/>
          <w:rtl w:val="0"/>
        </w:rPr>
        <w:t xml:space="preserve">en cours de validation</w:t>
      </w:r>
      <w:r w:rsidDel="00000000" w:rsidR="00000000" w:rsidRPr="00000000">
        <w:rPr>
          <w:sz w:val="24"/>
          <w:szCs w:val="24"/>
          <w:rtl w:val="0"/>
        </w:rPr>
        <w:t xml:space="preserve">.</w:t>
      </w:r>
    </w:p>
    <w:p w:rsidR="00000000" w:rsidDel="00000000" w:rsidP="00000000" w:rsidRDefault="00000000" w:rsidRPr="00000000" w14:paraId="00000058">
      <w:pPr>
        <w:numPr>
          <w:ilvl w:val="0"/>
          <w:numId w:val="3"/>
        </w:numPr>
        <w:ind w:left="720" w:hanging="360"/>
        <w:jc w:val="left"/>
        <w:rPr>
          <w:sz w:val="24"/>
          <w:szCs w:val="24"/>
        </w:rPr>
      </w:pPr>
      <w:r w:rsidDel="00000000" w:rsidR="00000000" w:rsidRPr="00000000">
        <w:rPr>
          <w:sz w:val="24"/>
          <w:szCs w:val="24"/>
          <w:rtl w:val="0"/>
        </w:rPr>
        <w:t xml:space="preserve">Possibilité de supprimer un élément hors forfait si celui-ci n’est pas valide.</w:t>
      </w:r>
    </w:p>
    <w:p w:rsidR="00000000" w:rsidDel="00000000" w:rsidP="00000000" w:rsidRDefault="00000000" w:rsidRPr="00000000" w14:paraId="00000059">
      <w:pPr>
        <w:ind w:left="720" w:firstLine="0"/>
        <w:contextualSpacing w:val="0"/>
        <w:jc w:val="left"/>
        <w:rPr>
          <w:sz w:val="24"/>
          <w:szCs w:val="24"/>
        </w:rPr>
      </w:pPr>
      <w:r w:rsidDel="00000000" w:rsidR="00000000" w:rsidRPr="00000000">
        <w:rPr>
          <w:rtl w:val="0"/>
        </w:rPr>
      </w:r>
    </w:p>
    <w:p w:rsidR="00000000" w:rsidDel="00000000" w:rsidP="00000000" w:rsidRDefault="00000000" w:rsidRPr="00000000" w14:paraId="0000005A">
      <w:pPr>
        <w:ind w:left="0" w:firstLine="0"/>
        <w:contextualSpacing w:val="0"/>
        <w:jc w:val="left"/>
        <w:rPr>
          <w:sz w:val="24"/>
          <w:szCs w:val="24"/>
        </w:rPr>
      </w:pPr>
      <w:r w:rsidDel="00000000" w:rsidR="00000000" w:rsidRPr="00000000">
        <w:rPr>
          <w:sz w:val="24"/>
          <w:szCs w:val="24"/>
          <w:rtl w:val="0"/>
        </w:rPr>
        <w:t xml:space="preserve">Création de la vue du suivi de paiement des fiches de frais (comptable) :</w:t>
      </w:r>
    </w:p>
    <w:p w:rsidR="00000000" w:rsidDel="00000000" w:rsidP="00000000" w:rsidRDefault="00000000" w:rsidRPr="00000000" w14:paraId="0000005B">
      <w:pPr>
        <w:numPr>
          <w:ilvl w:val="0"/>
          <w:numId w:val="1"/>
        </w:numPr>
        <w:ind w:left="720" w:hanging="360"/>
        <w:jc w:val="left"/>
        <w:rPr>
          <w:sz w:val="24"/>
          <w:szCs w:val="24"/>
          <w:u w:val="none"/>
        </w:rPr>
      </w:pPr>
      <w:r w:rsidDel="00000000" w:rsidR="00000000" w:rsidRPr="00000000">
        <w:rPr>
          <w:sz w:val="24"/>
          <w:szCs w:val="24"/>
          <w:rtl w:val="0"/>
        </w:rPr>
        <w:t xml:space="preserve">Affiche l’état de la fiche de frais et sa date de mise en paiement.</w:t>
      </w:r>
    </w:p>
    <w:p w:rsidR="00000000" w:rsidDel="00000000" w:rsidP="00000000" w:rsidRDefault="00000000" w:rsidRPr="00000000" w14:paraId="0000005C">
      <w:pPr>
        <w:numPr>
          <w:ilvl w:val="0"/>
          <w:numId w:val="1"/>
        </w:numPr>
        <w:ind w:left="720" w:hanging="360"/>
        <w:jc w:val="left"/>
        <w:rPr>
          <w:sz w:val="24"/>
          <w:szCs w:val="24"/>
          <w:u w:val="none"/>
        </w:rPr>
      </w:pPr>
      <w:r w:rsidDel="00000000" w:rsidR="00000000" w:rsidRPr="00000000">
        <w:rPr>
          <w:sz w:val="24"/>
          <w:szCs w:val="24"/>
          <w:rtl w:val="0"/>
        </w:rPr>
        <w:t xml:space="preserve">Le comptable n’a plus qu'à cliquer sur le bouton “rembourser” afin de changer l’état de la fiche de frais en “remboursée”.</w:t>
      </w:r>
    </w:p>
    <w:p w:rsidR="00000000" w:rsidDel="00000000" w:rsidP="00000000" w:rsidRDefault="00000000" w:rsidRPr="00000000" w14:paraId="0000005D">
      <w:pPr>
        <w:numPr>
          <w:ilvl w:val="0"/>
          <w:numId w:val="1"/>
        </w:numPr>
        <w:ind w:left="720" w:hanging="360"/>
        <w:jc w:val="left"/>
        <w:rPr>
          <w:sz w:val="24"/>
          <w:szCs w:val="24"/>
          <w:u w:val="none"/>
        </w:rPr>
      </w:pPr>
      <w:r w:rsidDel="00000000" w:rsidR="00000000" w:rsidRPr="00000000">
        <w:rPr>
          <w:sz w:val="24"/>
          <w:szCs w:val="24"/>
          <w:rtl w:val="0"/>
        </w:rPr>
        <w:t xml:space="preserve">Cryptage des mots de passe en md5.</w:t>
      </w:r>
    </w:p>
    <w:p w:rsidR="00000000" w:rsidDel="00000000" w:rsidP="00000000" w:rsidRDefault="00000000" w:rsidRPr="00000000" w14:paraId="0000005E">
      <w:pPr>
        <w:numPr>
          <w:ilvl w:val="0"/>
          <w:numId w:val="1"/>
        </w:numPr>
        <w:ind w:left="720" w:hanging="360"/>
        <w:jc w:val="left"/>
        <w:rPr>
          <w:sz w:val="24"/>
          <w:szCs w:val="24"/>
          <w:u w:val="none"/>
        </w:rPr>
      </w:pPr>
      <w:r w:rsidDel="00000000" w:rsidR="00000000" w:rsidRPr="00000000">
        <w:rPr>
          <w:sz w:val="24"/>
          <w:szCs w:val="24"/>
          <w:rtl w:val="0"/>
        </w:rPr>
        <w:t xml:space="preserve">Gestion de l’état de la fiche de frais dans la BDD (en cours de saisie, remboursée, validée en mise en paiement, saisie clôturée) </w:t>
      </w:r>
    </w:p>
    <w:p w:rsidR="00000000" w:rsidDel="00000000" w:rsidP="00000000" w:rsidRDefault="00000000" w:rsidRPr="00000000" w14:paraId="0000005F">
      <w:pPr>
        <w:contextualSpacing w:val="0"/>
        <w:jc w:val="left"/>
        <w:rPr>
          <w:b w:val="1"/>
          <w:sz w:val="30"/>
          <w:szCs w:val="30"/>
          <w:u w:val="single"/>
        </w:rPr>
      </w:pPr>
      <w:r w:rsidDel="00000000" w:rsidR="00000000" w:rsidRPr="00000000">
        <w:rPr>
          <w:rtl w:val="0"/>
        </w:rPr>
      </w:r>
    </w:p>
    <w:p w:rsidR="00000000" w:rsidDel="00000000" w:rsidP="00000000" w:rsidRDefault="00000000" w:rsidRPr="00000000" w14:paraId="00000060">
      <w:pPr>
        <w:contextualSpacing w:val="0"/>
        <w:jc w:val="left"/>
        <w:rPr>
          <w:b w:val="1"/>
          <w:sz w:val="30"/>
          <w:szCs w:val="30"/>
          <w:u w:val="single"/>
        </w:rPr>
      </w:pPr>
      <w:r w:rsidDel="00000000" w:rsidR="00000000" w:rsidRPr="00000000">
        <w:rPr>
          <w:b w:val="1"/>
          <w:sz w:val="30"/>
          <w:szCs w:val="30"/>
          <w:u w:val="single"/>
          <w:rtl w:val="0"/>
        </w:rPr>
        <w:t xml:space="preserve">Difficultés rencontrées :</w:t>
      </w:r>
    </w:p>
    <w:p w:rsidR="00000000" w:rsidDel="00000000" w:rsidP="00000000" w:rsidRDefault="00000000" w:rsidRPr="00000000" w14:paraId="00000061">
      <w:pPr>
        <w:contextualSpacing w:val="0"/>
        <w:jc w:val="left"/>
        <w:rPr>
          <w:b w:val="1"/>
          <w:sz w:val="30"/>
          <w:szCs w:val="30"/>
          <w:u w:val="single"/>
        </w:rPr>
      </w:pPr>
      <w:r w:rsidDel="00000000" w:rsidR="00000000" w:rsidRPr="00000000">
        <w:rPr>
          <w:rtl w:val="0"/>
        </w:rPr>
      </w:r>
    </w:p>
    <w:p w:rsidR="00000000" w:rsidDel="00000000" w:rsidP="00000000" w:rsidRDefault="00000000" w:rsidRPr="00000000" w14:paraId="00000062">
      <w:pPr>
        <w:contextualSpacing w:val="0"/>
        <w:jc w:val="left"/>
        <w:rPr>
          <w:sz w:val="24"/>
          <w:szCs w:val="24"/>
        </w:rPr>
      </w:pPr>
      <w:r w:rsidDel="00000000" w:rsidR="00000000" w:rsidRPr="00000000">
        <w:rPr>
          <w:sz w:val="24"/>
          <w:szCs w:val="24"/>
          <w:rtl w:val="0"/>
        </w:rPr>
        <w:t xml:space="preserve">La plus grande difficulté était de s’adapter à une nouvelle façon de coder, il nous fallait comprendre le fonctionnement entre les vues, les modèles et les contôleurs, le tout en PHP.</w:t>
      </w:r>
    </w:p>
    <w:p w:rsidR="00000000" w:rsidDel="00000000" w:rsidP="00000000" w:rsidRDefault="00000000" w:rsidRPr="00000000" w14:paraId="00000063">
      <w:pPr>
        <w:contextualSpacing w:val="0"/>
        <w:jc w:val="left"/>
        <w:rPr>
          <w:sz w:val="24"/>
          <w:szCs w:val="24"/>
        </w:rPr>
      </w:pPr>
      <w:r w:rsidDel="00000000" w:rsidR="00000000" w:rsidRPr="00000000">
        <w:rPr>
          <w:rtl w:val="0"/>
        </w:rPr>
      </w:r>
    </w:p>
    <w:p w:rsidR="00000000" w:rsidDel="00000000" w:rsidP="00000000" w:rsidRDefault="00000000" w:rsidRPr="00000000" w14:paraId="00000064">
      <w:pPr>
        <w:contextualSpacing w:val="0"/>
        <w:jc w:val="left"/>
        <w:rPr>
          <w:sz w:val="24"/>
          <w:szCs w:val="24"/>
        </w:rPr>
      </w:pPr>
      <w:r w:rsidDel="00000000" w:rsidR="00000000" w:rsidRPr="00000000">
        <w:rPr>
          <w:sz w:val="24"/>
          <w:szCs w:val="24"/>
          <w:rtl w:val="0"/>
        </w:rPr>
        <w:t xml:space="preserve">Nous avons rencontré des difficulté au niveau du PDF, notamment lors de la récupération des informations de la fiche de frais afin de les afficher dans le PDF.</w:t>
      </w:r>
    </w:p>
    <w:p w:rsidR="00000000" w:rsidDel="00000000" w:rsidP="00000000" w:rsidRDefault="00000000" w:rsidRPr="00000000" w14:paraId="00000065">
      <w:pPr>
        <w:contextualSpacing w:val="0"/>
        <w:jc w:val="left"/>
        <w:rPr>
          <w:b w:val="1"/>
          <w:sz w:val="30"/>
          <w:szCs w:val="30"/>
          <w:u w:val="single"/>
        </w:rPr>
      </w:pPr>
      <w:r w:rsidDel="00000000" w:rsidR="00000000" w:rsidRPr="00000000">
        <w:rPr>
          <w:rtl w:val="0"/>
        </w:rPr>
      </w:r>
    </w:p>
    <w:p w:rsidR="00000000" w:rsidDel="00000000" w:rsidP="00000000" w:rsidRDefault="00000000" w:rsidRPr="00000000" w14:paraId="00000066">
      <w:pPr>
        <w:contextualSpacing w:val="0"/>
        <w:jc w:val="left"/>
        <w:rPr>
          <w:sz w:val="24"/>
          <w:szCs w:val="24"/>
        </w:rPr>
      </w:pPr>
      <w:r w:rsidDel="00000000" w:rsidR="00000000" w:rsidRPr="00000000">
        <w:rPr>
          <w:sz w:val="24"/>
          <w:szCs w:val="24"/>
          <w:rtl w:val="0"/>
        </w:rPr>
        <w:t xml:space="preserve">Respecter le diagramme de Gantt fut aussi difficile, nous avions pris du retard sur certaines tâches. Quelques fois nous étions à deux sur la même tâche alors que ce n’était pas prévu.</w:t>
      </w:r>
    </w:p>
    <w:p w:rsidR="00000000" w:rsidDel="00000000" w:rsidP="00000000" w:rsidRDefault="00000000" w:rsidRPr="00000000" w14:paraId="00000067">
      <w:pPr>
        <w:contextualSpacing w:val="0"/>
        <w:jc w:val="left"/>
        <w:rPr>
          <w:sz w:val="24"/>
          <w:szCs w:val="24"/>
        </w:rPr>
      </w:pPr>
      <w:r w:rsidDel="00000000" w:rsidR="00000000" w:rsidRPr="00000000">
        <w:rPr>
          <w:rtl w:val="0"/>
        </w:rPr>
      </w:r>
    </w:p>
    <w:p w:rsidR="00000000" w:rsidDel="00000000" w:rsidP="00000000" w:rsidRDefault="00000000" w:rsidRPr="00000000" w14:paraId="00000068">
      <w:pPr>
        <w:contextualSpacing w:val="0"/>
        <w:jc w:val="left"/>
        <w:rPr>
          <w:b w:val="1"/>
          <w:sz w:val="30"/>
          <w:szCs w:val="30"/>
          <w:u w:val="single"/>
        </w:rPr>
      </w:pPr>
      <w:r w:rsidDel="00000000" w:rsidR="00000000" w:rsidRPr="00000000">
        <w:rPr>
          <w:b w:val="1"/>
          <w:sz w:val="30"/>
          <w:szCs w:val="30"/>
          <w:u w:val="single"/>
          <w:rtl w:val="0"/>
        </w:rPr>
        <w:t xml:space="preserve">Bilan :</w:t>
      </w:r>
    </w:p>
    <w:p w:rsidR="00000000" w:rsidDel="00000000" w:rsidP="00000000" w:rsidRDefault="00000000" w:rsidRPr="00000000" w14:paraId="00000069">
      <w:pPr>
        <w:contextualSpacing w:val="0"/>
        <w:jc w:val="left"/>
        <w:rPr>
          <w:b w:val="1"/>
          <w:sz w:val="30"/>
          <w:szCs w:val="30"/>
          <w:u w:val="single"/>
        </w:rPr>
      </w:pPr>
      <w:r w:rsidDel="00000000" w:rsidR="00000000" w:rsidRPr="00000000">
        <w:rPr>
          <w:rtl w:val="0"/>
        </w:rPr>
      </w:r>
    </w:p>
    <w:p w:rsidR="00000000" w:rsidDel="00000000" w:rsidP="00000000" w:rsidRDefault="00000000" w:rsidRPr="00000000" w14:paraId="0000006A">
      <w:pPr>
        <w:contextualSpacing w:val="0"/>
        <w:jc w:val="left"/>
        <w:rPr>
          <w:sz w:val="24"/>
          <w:szCs w:val="24"/>
        </w:rPr>
      </w:pPr>
      <w:r w:rsidDel="00000000" w:rsidR="00000000" w:rsidRPr="00000000">
        <w:rPr>
          <w:sz w:val="24"/>
          <w:szCs w:val="24"/>
          <w:rtl w:val="0"/>
        </w:rPr>
        <w:t xml:space="preserve">Pour conclure, ce projet nous a permis de se perfectionner dans le travail d’équipe mais aussi dans l’autonomie. En effet, nous avions chacun nos tâches à réaliser, mais lorsque l’un de nous deux avait des difficultés, l’autre allait l’aider. Le système de MVC en PHP était plutôt compliqué à comprendre au début mais cela nous a permis d’acquérir de nouvelles connaissances dans cette façon de programmer. </w:t>
      </w:r>
    </w:p>
    <w:p w:rsidR="00000000" w:rsidDel="00000000" w:rsidP="00000000" w:rsidRDefault="00000000" w:rsidRPr="00000000" w14:paraId="0000006B">
      <w:pPr>
        <w:contextualSpacing w:val="0"/>
        <w:jc w:val="left"/>
        <w:rPr>
          <w:sz w:val="24"/>
          <w:szCs w:val="24"/>
        </w:rPr>
      </w:pPr>
      <w:r w:rsidDel="00000000" w:rsidR="00000000" w:rsidRPr="00000000">
        <w:rPr>
          <w:sz w:val="24"/>
          <w:szCs w:val="24"/>
          <w:rtl w:val="0"/>
        </w:rPr>
        <w:t xml:space="preserve">Des évolutions du site peuvent être apportées, notamment au niveau du design plutôt simpliste.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