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3BC" w:rsidRDefault="0061329B">
      <w:pPr>
        <w:pStyle w:val="normal0"/>
        <w:jc w:val="center"/>
        <w:rPr>
          <w:rFonts w:ascii="Times New Roman" w:eastAsia="Times New Roman" w:hAnsi="Times New Roman" w:cs="Times New Roman"/>
          <w:color w:val="6FA8DC"/>
          <w:sz w:val="48"/>
          <w:szCs w:val="48"/>
          <w:u w:val="single"/>
        </w:rPr>
      </w:pPr>
      <w:r>
        <w:rPr>
          <w:rFonts w:ascii="Times New Roman" w:eastAsia="Times New Roman" w:hAnsi="Times New Roman" w:cs="Times New Roman"/>
          <w:color w:val="6FA8DC"/>
          <w:sz w:val="48"/>
          <w:szCs w:val="48"/>
          <w:u w:val="single"/>
        </w:rPr>
        <w:t>Compte-rendu GSB (java)</w:t>
      </w:r>
    </w:p>
    <w:p w:rsidR="00DD13BC" w:rsidRDefault="0061329B">
      <w:pPr>
        <w:pStyle w:val="normal0"/>
        <w:rPr>
          <w:rFonts w:ascii="Times New Roman" w:eastAsia="Times New Roman" w:hAnsi="Times New Roman" w:cs="Times New Roman"/>
          <w:color w:val="6FA8DC"/>
          <w:sz w:val="48"/>
          <w:szCs w:val="48"/>
        </w:rPr>
      </w:pPr>
      <w:r>
        <w:rPr>
          <w:rFonts w:ascii="Times New Roman" w:eastAsia="Times New Roman" w:hAnsi="Times New Roman" w:cs="Times New Roman"/>
          <w:color w:val="6FA8DC"/>
          <w:sz w:val="48"/>
          <w:szCs w:val="48"/>
        </w:rPr>
        <w:t>_____________________________________</w:t>
      </w:r>
    </w:p>
    <w:p w:rsidR="00DD13BC" w:rsidRDefault="0061329B">
      <w:pPr>
        <w:pStyle w:val="normal0"/>
        <w:rPr>
          <w:rFonts w:ascii="Times New Roman" w:eastAsia="Times New Roman" w:hAnsi="Times New Roman" w:cs="Times New Roman"/>
          <w:color w:val="6FA8DC"/>
          <w:sz w:val="48"/>
          <w:szCs w:val="48"/>
        </w:rPr>
      </w:pPr>
      <w:r>
        <w:rPr>
          <w:rFonts w:ascii="Times New Roman" w:eastAsia="Times New Roman" w:hAnsi="Times New Roman" w:cs="Times New Roman"/>
          <w:color w:val="6FA8DC"/>
          <w:sz w:val="48"/>
          <w:szCs w:val="48"/>
        </w:rPr>
        <w:t>Sommaire :</w:t>
      </w:r>
    </w:p>
    <w:p w:rsidR="00DD13BC" w:rsidRDefault="0061329B">
      <w:pPr>
        <w:pStyle w:val="normal0"/>
        <w:numPr>
          <w:ilvl w:val="0"/>
          <w:numId w:val="3"/>
        </w:numPr>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Introduction</w:t>
      </w:r>
    </w:p>
    <w:p w:rsidR="00DD13BC" w:rsidRDefault="0061329B">
      <w:pPr>
        <w:pStyle w:val="normal0"/>
        <w:numPr>
          <w:ilvl w:val="0"/>
          <w:numId w:val="3"/>
        </w:numPr>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Présentation du contexte</w:t>
      </w:r>
    </w:p>
    <w:p w:rsidR="00DD13BC" w:rsidRDefault="0061329B">
      <w:pPr>
        <w:pStyle w:val="normal0"/>
        <w:numPr>
          <w:ilvl w:val="0"/>
          <w:numId w:val="3"/>
        </w:numPr>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Analyse de l’existant</w:t>
      </w:r>
    </w:p>
    <w:p w:rsidR="00DD13BC" w:rsidRDefault="0061329B">
      <w:pPr>
        <w:pStyle w:val="normal0"/>
        <w:numPr>
          <w:ilvl w:val="0"/>
          <w:numId w:val="3"/>
        </w:numPr>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Description des besoins, des contraintes, des outils, des langages</w:t>
      </w:r>
    </w:p>
    <w:p w:rsidR="00DD13BC" w:rsidRDefault="00DD13BC">
      <w:pPr>
        <w:pStyle w:val="normal0"/>
        <w:ind w:left="720"/>
        <w:rPr>
          <w:rFonts w:ascii="Times New Roman" w:eastAsia="Times New Roman" w:hAnsi="Times New Roman" w:cs="Times New Roman"/>
          <w:color w:val="F6B26B"/>
          <w:sz w:val="36"/>
          <w:szCs w:val="36"/>
        </w:rPr>
      </w:pPr>
    </w:p>
    <w:p w:rsidR="00DD13BC" w:rsidRDefault="0061329B">
      <w:pPr>
        <w:pStyle w:val="normal0"/>
        <w:numPr>
          <w:ilvl w:val="0"/>
          <w:numId w:val="2"/>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Besoins</w:t>
      </w:r>
    </w:p>
    <w:p w:rsidR="00DD13BC" w:rsidRDefault="0061329B">
      <w:pPr>
        <w:pStyle w:val="normal0"/>
        <w:numPr>
          <w:ilvl w:val="0"/>
          <w:numId w:val="2"/>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Contraintes</w:t>
      </w:r>
    </w:p>
    <w:p w:rsidR="00DD13BC" w:rsidRDefault="0061329B">
      <w:pPr>
        <w:pStyle w:val="normal0"/>
        <w:numPr>
          <w:ilvl w:val="0"/>
          <w:numId w:val="2"/>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MCD</w:t>
      </w:r>
    </w:p>
    <w:p w:rsidR="00DD13BC" w:rsidRDefault="0061329B">
      <w:pPr>
        <w:pStyle w:val="normal0"/>
        <w:numPr>
          <w:ilvl w:val="0"/>
          <w:numId w:val="2"/>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Arborescence</w:t>
      </w:r>
    </w:p>
    <w:p w:rsidR="00DD13BC" w:rsidRDefault="00DD13BC">
      <w:pPr>
        <w:pStyle w:val="normal0"/>
        <w:rPr>
          <w:rFonts w:ascii="Times New Roman" w:eastAsia="Times New Roman" w:hAnsi="Times New Roman" w:cs="Times New Roman"/>
          <w:color w:val="999999"/>
          <w:sz w:val="28"/>
          <w:szCs w:val="28"/>
        </w:rPr>
      </w:pPr>
    </w:p>
    <w:p w:rsidR="00DD13BC" w:rsidRDefault="0061329B">
      <w:pPr>
        <w:pStyle w:val="normal0"/>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5.   Travail réalisé</w:t>
      </w:r>
    </w:p>
    <w:p w:rsidR="00DD13BC" w:rsidRDefault="0061329B">
      <w:pPr>
        <w:pStyle w:val="normal0"/>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6.    Difficultés rencontrées</w:t>
      </w:r>
    </w:p>
    <w:p w:rsidR="00DD13BC" w:rsidRDefault="0061329B">
      <w:pPr>
        <w:pStyle w:val="normal0"/>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7.    Bilan</w:t>
      </w:r>
    </w:p>
    <w:p w:rsidR="00DD13BC" w:rsidRDefault="0061329B">
      <w:pPr>
        <w:pStyle w:val="normal0"/>
        <w:rPr>
          <w:rFonts w:ascii="Times New Roman" w:eastAsia="Times New Roman" w:hAnsi="Times New Roman" w:cs="Times New Roman"/>
          <w:color w:val="6FA8DC"/>
          <w:sz w:val="36"/>
          <w:szCs w:val="36"/>
        </w:rPr>
      </w:pPr>
      <w:r>
        <w:rPr>
          <w:rFonts w:ascii="Times New Roman" w:eastAsia="Times New Roman" w:hAnsi="Times New Roman" w:cs="Times New Roman"/>
          <w:color w:val="6FA8DC"/>
          <w:sz w:val="36"/>
          <w:szCs w:val="36"/>
        </w:rPr>
        <w:t>__________________________________________________</w:t>
      </w:r>
    </w:p>
    <w:p w:rsidR="00DD13BC" w:rsidRDefault="00DD13BC">
      <w:pPr>
        <w:pStyle w:val="normal0"/>
        <w:rPr>
          <w:rFonts w:ascii="Times New Roman" w:eastAsia="Times New Roman" w:hAnsi="Times New Roman" w:cs="Times New Roman"/>
          <w:color w:val="6FA8DC"/>
          <w:sz w:val="36"/>
          <w:szCs w:val="36"/>
        </w:rPr>
      </w:pPr>
    </w:p>
    <w:p w:rsidR="00DD13BC" w:rsidRDefault="00DD13BC">
      <w:pPr>
        <w:pStyle w:val="normal0"/>
        <w:rPr>
          <w:rFonts w:ascii="Times New Roman" w:eastAsia="Times New Roman" w:hAnsi="Times New Roman" w:cs="Times New Roman"/>
          <w:color w:val="6FA8DC"/>
          <w:sz w:val="36"/>
          <w:szCs w:val="36"/>
        </w:rPr>
      </w:pPr>
    </w:p>
    <w:p w:rsidR="00DD13BC" w:rsidRDefault="00DD13BC">
      <w:pPr>
        <w:pStyle w:val="normal0"/>
        <w:rPr>
          <w:rFonts w:ascii="Times New Roman" w:eastAsia="Times New Roman" w:hAnsi="Times New Roman" w:cs="Times New Roman"/>
          <w:color w:val="6FA8DC"/>
          <w:sz w:val="36"/>
          <w:szCs w:val="36"/>
        </w:rPr>
      </w:pPr>
    </w:p>
    <w:p w:rsidR="00DD13BC" w:rsidRDefault="00DD13BC">
      <w:pPr>
        <w:pStyle w:val="normal0"/>
        <w:rPr>
          <w:rFonts w:ascii="Times New Roman" w:eastAsia="Times New Roman" w:hAnsi="Times New Roman" w:cs="Times New Roman"/>
          <w:color w:val="6FA8DC"/>
          <w:sz w:val="36"/>
          <w:szCs w:val="36"/>
        </w:rPr>
      </w:pPr>
    </w:p>
    <w:p w:rsidR="00DD13BC" w:rsidRDefault="00DD13BC">
      <w:pPr>
        <w:pStyle w:val="normal0"/>
        <w:rPr>
          <w:rFonts w:ascii="Times New Roman" w:eastAsia="Times New Roman" w:hAnsi="Times New Roman" w:cs="Times New Roman"/>
          <w:color w:val="6FA8DC"/>
          <w:sz w:val="36"/>
          <w:szCs w:val="36"/>
        </w:rPr>
      </w:pPr>
    </w:p>
    <w:p w:rsidR="00DD13BC" w:rsidRDefault="00DD13BC">
      <w:pPr>
        <w:pStyle w:val="normal0"/>
        <w:rPr>
          <w:rFonts w:ascii="Times New Roman" w:eastAsia="Times New Roman" w:hAnsi="Times New Roman" w:cs="Times New Roman"/>
          <w:color w:val="6FA8DC"/>
          <w:sz w:val="36"/>
          <w:szCs w:val="36"/>
        </w:rPr>
      </w:pPr>
    </w:p>
    <w:p w:rsidR="00DD13BC" w:rsidRDefault="00DD13BC">
      <w:pPr>
        <w:pStyle w:val="normal0"/>
        <w:rPr>
          <w:rFonts w:ascii="Times New Roman" w:eastAsia="Times New Roman" w:hAnsi="Times New Roman" w:cs="Times New Roman"/>
          <w:color w:val="6FA8DC"/>
          <w:sz w:val="36"/>
          <w:szCs w:val="36"/>
        </w:rPr>
      </w:pPr>
    </w:p>
    <w:p w:rsidR="00DD13BC" w:rsidRDefault="00DD13BC">
      <w:pPr>
        <w:pStyle w:val="normal0"/>
        <w:rPr>
          <w:rFonts w:ascii="Times New Roman" w:eastAsia="Times New Roman" w:hAnsi="Times New Roman" w:cs="Times New Roman"/>
          <w:color w:val="6FA8DC"/>
          <w:sz w:val="36"/>
          <w:szCs w:val="36"/>
        </w:rPr>
      </w:pPr>
    </w:p>
    <w:p w:rsidR="00DD13BC" w:rsidRDefault="00DD13BC">
      <w:pPr>
        <w:pStyle w:val="normal0"/>
        <w:rPr>
          <w:rFonts w:ascii="Times New Roman" w:eastAsia="Times New Roman" w:hAnsi="Times New Roman" w:cs="Times New Roman"/>
          <w:color w:val="6FA8DC"/>
          <w:sz w:val="36"/>
          <w:szCs w:val="36"/>
        </w:rPr>
      </w:pPr>
    </w:p>
    <w:p w:rsidR="0061329B" w:rsidRDefault="0061329B">
      <w:pPr>
        <w:pStyle w:val="normal0"/>
        <w:rPr>
          <w:rFonts w:ascii="Times New Roman" w:eastAsia="Times New Roman" w:hAnsi="Times New Roman" w:cs="Times New Roman"/>
          <w:color w:val="6FA8DC"/>
          <w:sz w:val="36"/>
          <w:szCs w:val="36"/>
        </w:rPr>
      </w:pPr>
    </w:p>
    <w:p w:rsidR="00DD13BC" w:rsidRDefault="00DD13BC">
      <w:pPr>
        <w:pStyle w:val="normal0"/>
        <w:rPr>
          <w:rFonts w:ascii="Times New Roman" w:eastAsia="Times New Roman" w:hAnsi="Times New Roman" w:cs="Times New Roman"/>
          <w:color w:val="6FA8DC"/>
          <w:sz w:val="36"/>
          <w:szCs w:val="36"/>
        </w:rPr>
      </w:pPr>
    </w:p>
    <w:p w:rsidR="00DD13BC" w:rsidRDefault="0061329B">
      <w:pPr>
        <w:pStyle w:val="normal0"/>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lastRenderedPageBreak/>
        <w:t>Introduction</w:t>
      </w:r>
    </w:p>
    <w:p w:rsidR="00DD13BC" w:rsidRDefault="00DD13BC">
      <w:pPr>
        <w:pStyle w:val="normal0"/>
        <w:rPr>
          <w:rFonts w:ascii="Times New Roman" w:eastAsia="Times New Roman" w:hAnsi="Times New Roman" w:cs="Times New Roman"/>
          <w:color w:val="999999"/>
          <w:sz w:val="24"/>
          <w:szCs w:val="24"/>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Création d’une application java permettant aux comptables de valider et de mettre en paiement les fiches de frais des visiteurs.</w:t>
      </w:r>
    </w:p>
    <w:p w:rsidR="00DD13BC" w:rsidRDefault="00DD13BC">
      <w:pPr>
        <w:pStyle w:val="normal0"/>
        <w:rPr>
          <w:rFonts w:ascii="Times New Roman" w:eastAsia="Times New Roman" w:hAnsi="Times New Roman" w:cs="Times New Roman"/>
          <w:color w:val="999999"/>
          <w:sz w:val="28"/>
          <w:szCs w:val="28"/>
        </w:rPr>
      </w:pPr>
    </w:p>
    <w:p w:rsidR="00DD13BC" w:rsidRDefault="0061329B">
      <w:pPr>
        <w:pStyle w:val="normal0"/>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Présentation du contexte</w:t>
      </w:r>
    </w:p>
    <w:p w:rsidR="00DD13BC" w:rsidRDefault="00DD13BC">
      <w:pPr>
        <w:pStyle w:val="normal0"/>
        <w:rPr>
          <w:rFonts w:ascii="Times New Roman" w:eastAsia="Times New Roman" w:hAnsi="Times New Roman" w:cs="Times New Roman"/>
          <w:color w:val="F6B26B"/>
          <w:sz w:val="36"/>
          <w:szCs w:val="36"/>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 xml:space="preserve">Suite au précédent projet de gestion des fiches de frais via internet, le groupe s’est rendu compte </w:t>
      </w:r>
      <w:r>
        <w:rPr>
          <w:rFonts w:ascii="Times New Roman" w:eastAsia="Times New Roman" w:hAnsi="Times New Roman" w:cs="Times New Roman"/>
          <w:color w:val="999999"/>
          <w:sz w:val="28"/>
          <w:szCs w:val="28"/>
        </w:rPr>
        <w:t>que les justificatifs de frais pouvaient être égarés par des comptables. Ils ont donc décidé de créer une application locale afin que les comptables n’aient accès à l’application que sur leur lieu de travail.</w:t>
      </w: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 xml:space="preserve">L’application va donc permettre aux comptables </w:t>
      </w:r>
      <w:r>
        <w:rPr>
          <w:rFonts w:ascii="Times New Roman" w:eastAsia="Times New Roman" w:hAnsi="Times New Roman" w:cs="Times New Roman"/>
          <w:color w:val="999999"/>
          <w:sz w:val="28"/>
          <w:szCs w:val="28"/>
        </w:rPr>
        <w:t>de valider et de mettre en paiement les fiches de frais des visiteurs.</w:t>
      </w:r>
    </w:p>
    <w:p w:rsidR="00DD13BC" w:rsidRDefault="00DD13BC">
      <w:pPr>
        <w:pStyle w:val="normal0"/>
        <w:rPr>
          <w:rFonts w:ascii="Times New Roman" w:eastAsia="Times New Roman" w:hAnsi="Times New Roman" w:cs="Times New Roman"/>
          <w:color w:val="999999"/>
          <w:sz w:val="28"/>
          <w:szCs w:val="28"/>
        </w:rPr>
      </w:pPr>
    </w:p>
    <w:p w:rsidR="00DD13BC" w:rsidRDefault="0061329B">
      <w:pPr>
        <w:pStyle w:val="normal0"/>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Analyse de l’existant</w:t>
      </w:r>
    </w:p>
    <w:p w:rsidR="00DD13BC" w:rsidRDefault="00DD13BC">
      <w:pPr>
        <w:pStyle w:val="normal0"/>
        <w:rPr>
          <w:rFonts w:ascii="Times New Roman" w:eastAsia="Times New Roman" w:hAnsi="Times New Roman" w:cs="Times New Roman"/>
          <w:color w:val="F6B26B"/>
          <w:sz w:val="36"/>
          <w:szCs w:val="36"/>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Il n’y a pas besoin de créer une partie visiteur pour cette application, seuls les comptables peuvent s’y connecter. Nous gardons également la même base de donné</w:t>
      </w:r>
      <w:r>
        <w:rPr>
          <w:rFonts w:ascii="Times New Roman" w:eastAsia="Times New Roman" w:hAnsi="Times New Roman" w:cs="Times New Roman"/>
          <w:color w:val="999999"/>
          <w:sz w:val="28"/>
          <w:szCs w:val="28"/>
        </w:rPr>
        <w:t>es.</w:t>
      </w:r>
    </w:p>
    <w:p w:rsidR="00DD13BC" w:rsidRDefault="00DD13BC">
      <w:pPr>
        <w:pStyle w:val="normal0"/>
        <w:rPr>
          <w:rFonts w:ascii="Times New Roman" w:eastAsia="Times New Roman" w:hAnsi="Times New Roman" w:cs="Times New Roman"/>
          <w:color w:val="999999"/>
          <w:sz w:val="28"/>
          <w:szCs w:val="28"/>
        </w:rPr>
      </w:pPr>
    </w:p>
    <w:p w:rsidR="00DD13BC" w:rsidRDefault="0061329B">
      <w:pPr>
        <w:pStyle w:val="normal0"/>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Description des besoins, des contraintes, des outils, des langages</w:t>
      </w:r>
    </w:p>
    <w:p w:rsidR="00DD13BC" w:rsidRDefault="00DD13BC">
      <w:pPr>
        <w:pStyle w:val="normal0"/>
        <w:rPr>
          <w:rFonts w:ascii="Times New Roman" w:eastAsia="Times New Roman" w:hAnsi="Times New Roman" w:cs="Times New Roman"/>
          <w:color w:val="F6B26B"/>
          <w:sz w:val="36"/>
          <w:szCs w:val="36"/>
        </w:rPr>
      </w:pPr>
    </w:p>
    <w:p w:rsidR="00DD13BC" w:rsidRDefault="0061329B">
      <w:pPr>
        <w:pStyle w:val="normal0"/>
        <w:rPr>
          <w:rFonts w:ascii="Times New Roman" w:eastAsia="Times New Roman" w:hAnsi="Times New Roman" w:cs="Times New Roman"/>
          <w:b/>
          <w:color w:val="999999"/>
          <w:sz w:val="28"/>
          <w:szCs w:val="28"/>
          <w:u w:val="single"/>
        </w:rPr>
      </w:pPr>
      <w:r>
        <w:rPr>
          <w:rFonts w:ascii="Times New Roman" w:eastAsia="Times New Roman" w:hAnsi="Times New Roman" w:cs="Times New Roman"/>
          <w:b/>
          <w:color w:val="999999"/>
          <w:sz w:val="28"/>
          <w:szCs w:val="28"/>
          <w:u w:val="single"/>
        </w:rPr>
        <w:t xml:space="preserve">Besoins </w:t>
      </w:r>
    </w:p>
    <w:p w:rsidR="00DD13BC" w:rsidRDefault="00DD13BC">
      <w:pPr>
        <w:pStyle w:val="normal0"/>
        <w:rPr>
          <w:rFonts w:ascii="Times New Roman" w:eastAsia="Times New Roman" w:hAnsi="Times New Roman" w:cs="Times New Roman"/>
          <w:b/>
          <w:color w:val="999999"/>
          <w:sz w:val="28"/>
          <w:szCs w:val="28"/>
          <w:u w:val="single"/>
        </w:rPr>
      </w:pPr>
    </w:p>
    <w:p w:rsidR="00DD13BC" w:rsidRDefault="0061329B">
      <w:pPr>
        <w:pStyle w:val="normal0"/>
        <w:rPr>
          <w:rFonts w:ascii="Times New Roman" w:eastAsia="Times New Roman" w:hAnsi="Times New Roman" w:cs="Times New Roman"/>
          <w:b/>
          <w:color w:val="999999"/>
          <w:sz w:val="28"/>
          <w:szCs w:val="28"/>
        </w:rPr>
      </w:pPr>
      <w:r>
        <w:rPr>
          <w:rFonts w:ascii="Times New Roman" w:eastAsia="Times New Roman" w:hAnsi="Times New Roman" w:cs="Times New Roman"/>
          <w:b/>
          <w:color w:val="999999"/>
          <w:sz w:val="28"/>
          <w:szCs w:val="28"/>
        </w:rPr>
        <w:t>Définition de l’objet</w:t>
      </w:r>
    </w:p>
    <w:p w:rsidR="00DD13BC" w:rsidRDefault="00DD13BC">
      <w:pPr>
        <w:pStyle w:val="normal0"/>
        <w:rPr>
          <w:rFonts w:ascii="Times New Roman" w:eastAsia="Times New Roman" w:hAnsi="Times New Roman" w:cs="Times New Roman"/>
          <w:b/>
          <w:color w:val="999999"/>
          <w:sz w:val="28"/>
          <w:szCs w:val="28"/>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L’application doit permettre de présenter un suivi daté des opérations menées par le service comptable (réception des pièces, validation de la demande de remboursement, mise en paiement, remboursement effectué).</w:t>
      </w:r>
    </w:p>
    <w:p w:rsidR="00DD13BC" w:rsidRDefault="00DD13BC">
      <w:pPr>
        <w:pStyle w:val="normal0"/>
        <w:rPr>
          <w:rFonts w:ascii="Times New Roman" w:eastAsia="Times New Roman" w:hAnsi="Times New Roman" w:cs="Times New Roman"/>
          <w:b/>
          <w:color w:val="999999"/>
          <w:sz w:val="28"/>
          <w:szCs w:val="28"/>
        </w:rPr>
      </w:pPr>
    </w:p>
    <w:p w:rsidR="00DD13BC" w:rsidRDefault="00DD13BC">
      <w:pPr>
        <w:pStyle w:val="normal0"/>
        <w:rPr>
          <w:rFonts w:ascii="Times New Roman" w:eastAsia="Times New Roman" w:hAnsi="Times New Roman" w:cs="Times New Roman"/>
          <w:b/>
          <w:color w:val="999999"/>
          <w:sz w:val="28"/>
          <w:szCs w:val="28"/>
        </w:rPr>
      </w:pPr>
    </w:p>
    <w:p w:rsidR="00DD13BC" w:rsidRDefault="00DD13BC">
      <w:pPr>
        <w:pStyle w:val="normal0"/>
        <w:rPr>
          <w:rFonts w:ascii="Times New Roman" w:eastAsia="Times New Roman" w:hAnsi="Times New Roman" w:cs="Times New Roman"/>
          <w:b/>
          <w:color w:val="999999"/>
          <w:sz w:val="28"/>
          <w:szCs w:val="28"/>
        </w:rPr>
      </w:pPr>
    </w:p>
    <w:p w:rsidR="00DD13BC" w:rsidRDefault="0061329B">
      <w:pPr>
        <w:pStyle w:val="normal0"/>
        <w:rPr>
          <w:rFonts w:ascii="Times New Roman" w:eastAsia="Times New Roman" w:hAnsi="Times New Roman" w:cs="Times New Roman"/>
          <w:b/>
          <w:color w:val="999999"/>
          <w:sz w:val="28"/>
          <w:szCs w:val="28"/>
        </w:rPr>
      </w:pPr>
      <w:r>
        <w:rPr>
          <w:rFonts w:ascii="Times New Roman" w:eastAsia="Times New Roman" w:hAnsi="Times New Roman" w:cs="Times New Roman"/>
          <w:b/>
          <w:color w:val="999999"/>
          <w:sz w:val="28"/>
          <w:szCs w:val="28"/>
        </w:rPr>
        <w:t>Forme de l’objet</w:t>
      </w:r>
    </w:p>
    <w:p w:rsidR="00DD13BC" w:rsidRDefault="00DD13BC">
      <w:pPr>
        <w:pStyle w:val="normal0"/>
        <w:rPr>
          <w:rFonts w:ascii="Times New Roman" w:eastAsia="Times New Roman" w:hAnsi="Times New Roman" w:cs="Times New Roman"/>
          <w:b/>
          <w:color w:val="999999"/>
          <w:sz w:val="28"/>
          <w:szCs w:val="28"/>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lastRenderedPageBreak/>
        <w:t>L’application java sera</w:t>
      </w:r>
      <w:r>
        <w:rPr>
          <w:rFonts w:ascii="Times New Roman" w:eastAsia="Times New Roman" w:hAnsi="Times New Roman" w:cs="Times New Roman"/>
          <w:color w:val="999999"/>
          <w:sz w:val="28"/>
          <w:szCs w:val="28"/>
        </w:rPr>
        <w:t xml:space="preserve"> accessible uniquement en local (sur le lieu de travail) sous forme d’interface.</w:t>
      </w:r>
    </w:p>
    <w:p w:rsidR="00DD13BC" w:rsidRDefault="00DD13BC">
      <w:pPr>
        <w:pStyle w:val="normal0"/>
        <w:rPr>
          <w:rFonts w:ascii="Times New Roman" w:eastAsia="Times New Roman" w:hAnsi="Times New Roman" w:cs="Times New Roman"/>
          <w:color w:val="999999"/>
          <w:sz w:val="28"/>
          <w:szCs w:val="28"/>
        </w:rPr>
      </w:pPr>
    </w:p>
    <w:p w:rsidR="00DD13BC" w:rsidRDefault="0061329B">
      <w:pPr>
        <w:pStyle w:val="normal0"/>
        <w:rPr>
          <w:rFonts w:ascii="Times New Roman" w:eastAsia="Times New Roman" w:hAnsi="Times New Roman" w:cs="Times New Roman"/>
          <w:b/>
          <w:color w:val="999999"/>
          <w:sz w:val="28"/>
          <w:szCs w:val="28"/>
        </w:rPr>
      </w:pPr>
      <w:r>
        <w:rPr>
          <w:rFonts w:ascii="Times New Roman" w:eastAsia="Times New Roman" w:hAnsi="Times New Roman" w:cs="Times New Roman"/>
          <w:b/>
          <w:color w:val="999999"/>
          <w:sz w:val="28"/>
          <w:szCs w:val="28"/>
        </w:rPr>
        <w:t>Accessibilité/Sécurité</w:t>
      </w:r>
    </w:p>
    <w:p w:rsidR="00DD13BC" w:rsidRDefault="00DD13BC">
      <w:pPr>
        <w:pStyle w:val="normal0"/>
        <w:rPr>
          <w:rFonts w:ascii="Times New Roman" w:eastAsia="Times New Roman" w:hAnsi="Times New Roman" w:cs="Times New Roman"/>
          <w:b/>
          <w:color w:val="999999"/>
          <w:sz w:val="28"/>
          <w:szCs w:val="28"/>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L’environnement doit être accessible uniquement aux comptables de l’entreprise.</w:t>
      </w:r>
    </w:p>
    <w:p w:rsidR="00DD13BC" w:rsidRDefault="0061329B">
      <w:pPr>
        <w:pStyle w:val="normal0"/>
        <w:spacing w:line="240" w:lineRule="auto"/>
        <w:jc w:val="both"/>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Une authentification préalable sera nécessaire pour l'accès au contenu.</w:t>
      </w:r>
    </w:p>
    <w:p w:rsidR="00DD13BC" w:rsidRDefault="00DD13BC">
      <w:pPr>
        <w:pStyle w:val="normal0"/>
        <w:spacing w:line="240" w:lineRule="auto"/>
        <w:jc w:val="both"/>
        <w:rPr>
          <w:rFonts w:ascii="Times New Roman" w:eastAsia="Times New Roman" w:hAnsi="Times New Roman" w:cs="Times New Roman"/>
          <w:color w:val="999999"/>
          <w:sz w:val="28"/>
          <w:szCs w:val="28"/>
        </w:rPr>
      </w:pPr>
    </w:p>
    <w:p w:rsidR="00DD13BC" w:rsidRDefault="0061329B">
      <w:pPr>
        <w:pStyle w:val="normal0"/>
        <w:spacing w:line="240" w:lineRule="auto"/>
        <w:jc w:val="both"/>
        <w:rPr>
          <w:rFonts w:ascii="Times New Roman" w:eastAsia="Times New Roman" w:hAnsi="Times New Roman" w:cs="Times New Roman"/>
          <w:b/>
          <w:color w:val="999999"/>
          <w:sz w:val="28"/>
          <w:szCs w:val="28"/>
          <w:u w:val="single"/>
        </w:rPr>
      </w:pPr>
      <w:r>
        <w:rPr>
          <w:rFonts w:ascii="Times New Roman" w:eastAsia="Times New Roman" w:hAnsi="Times New Roman" w:cs="Times New Roman"/>
          <w:b/>
          <w:color w:val="999999"/>
          <w:sz w:val="28"/>
          <w:szCs w:val="28"/>
          <w:u w:val="single"/>
        </w:rPr>
        <w:t>Contraintes</w:t>
      </w:r>
    </w:p>
    <w:p w:rsidR="00DD13BC" w:rsidRDefault="00DD13BC">
      <w:pPr>
        <w:pStyle w:val="normal0"/>
        <w:spacing w:line="240" w:lineRule="auto"/>
        <w:jc w:val="both"/>
        <w:rPr>
          <w:rFonts w:ascii="Times New Roman" w:eastAsia="Times New Roman" w:hAnsi="Times New Roman" w:cs="Times New Roman"/>
          <w:b/>
          <w:color w:val="999999"/>
          <w:sz w:val="28"/>
          <w:szCs w:val="28"/>
        </w:rPr>
      </w:pPr>
    </w:p>
    <w:p w:rsidR="00DD13BC" w:rsidRDefault="0061329B">
      <w:pPr>
        <w:pStyle w:val="normal0"/>
        <w:spacing w:line="240" w:lineRule="auto"/>
        <w:jc w:val="both"/>
        <w:rPr>
          <w:rFonts w:ascii="Times New Roman" w:eastAsia="Times New Roman" w:hAnsi="Times New Roman" w:cs="Times New Roman"/>
          <w:b/>
          <w:color w:val="999999"/>
          <w:sz w:val="28"/>
          <w:szCs w:val="28"/>
        </w:rPr>
      </w:pPr>
      <w:r>
        <w:rPr>
          <w:rFonts w:ascii="Times New Roman" w:eastAsia="Times New Roman" w:hAnsi="Times New Roman" w:cs="Times New Roman"/>
          <w:b/>
          <w:color w:val="999999"/>
          <w:sz w:val="28"/>
          <w:szCs w:val="28"/>
        </w:rPr>
        <w:t>Architecture</w:t>
      </w:r>
    </w:p>
    <w:p w:rsidR="00DD13BC" w:rsidRDefault="00DD13BC">
      <w:pPr>
        <w:pStyle w:val="normal0"/>
        <w:spacing w:line="240" w:lineRule="auto"/>
        <w:jc w:val="both"/>
        <w:rPr>
          <w:rFonts w:ascii="Times New Roman" w:eastAsia="Times New Roman" w:hAnsi="Times New Roman" w:cs="Times New Roman"/>
          <w:b/>
          <w:color w:val="999999"/>
          <w:sz w:val="28"/>
          <w:szCs w:val="28"/>
        </w:rPr>
      </w:pPr>
    </w:p>
    <w:p w:rsidR="00DD13BC" w:rsidRDefault="0061329B">
      <w:pPr>
        <w:pStyle w:val="normal0"/>
        <w:spacing w:line="240" w:lineRule="auto"/>
        <w:jc w:val="both"/>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L’application respectera l’architecture des scripts fournis concernant la gestion de l’enregistrement des frais engagés par les visiteurs.</w:t>
      </w:r>
    </w:p>
    <w:p w:rsidR="00DD13BC" w:rsidRDefault="00DD13BC">
      <w:pPr>
        <w:pStyle w:val="normal0"/>
        <w:spacing w:line="240" w:lineRule="auto"/>
        <w:jc w:val="both"/>
        <w:rPr>
          <w:rFonts w:ascii="Times New Roman" w:eastAsia="Times New Roman" w:hAnsi="Times New Roman" w:cs="Times New Roman"/>
          <w:color w:val="999999"/>
          <w:sz w:val="28"/>
          <w:szCs w:val="28"/>
        </w:rPr>
      </w:pPr>
    </w:p>
    <w:p w:rsidR="00DD13BC" w:rsidRDefault="0061329B">
      <w:pPr>
        <w:pStyle w:val="normal0"/>
        <w:spacing w:line="240" w:lineRule="auto"/>
        <w:jc w:val="both"/>
        <w:rPr>
          <w:rFonts w:ascii="Times New Roman" w:eastAsia="Times New Roman" w:hAnsi="Times New Roman" w:cs="Times New Roman"/>
          <w:b/>
          <w:color w:val="999999"/>
          <w:sz w:val="28"/>
          <w:szCs w:val="28"/>
        </w:rPr>
      </w:pPr>
      <w:r>
        <w:rPr>
          <w:rFonts w:ascii="Times New Roman" w:eastAsia="Times New Roman" w:hAnsi="Times New Roman" w:cs="Times New Roman"/>
          <w:b/>
          <w:color w:val="999999"/>
          <w:sz w:val="28"/>
          <w:szCs w:val="28"/>
        </w:rPr>
        <w:t>Ergonomie</w:t>
      </w:r>
    </w:p>
    <w:p w:rsidR="00DD13BC" w:rsidRDefault="00DD13BC">
      <w:pPr>
        <w:pStyle w:val="normal0"/>
        <w:spacing w:line="240" w:lineRule="auto"/>
        <w:jc w:val="both"/>
        <w:rPr>
          <w:rFonts w:ascii="Times New Roman" w:eastAsia="Times New Roman" w:hAnsi="Times New Roman" w:cs="Times New Roman"/>
          <w:b/>
          <w:color w:val="999999"/>
          <w:sz w:val="28"/>
          <w:szCs w:val="28"/>
        </w:rPr>
      </w:pPr>
    </w:p>
    <w:p w:rsidR="00DD13BC" w:rsidRDefault="0061329B">
      <w:pPr>
        <w:pStyle w:val="normal0"/>
        <w:spacing w:line="240" w:lineRule="auto"/>
        <w:jc w:val="both"/>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Les p</w:t>
      </w:r>
      <w:r>
        <w:rPr>
          <w:rFonts w:ascii="Times New Roman" w:eastAsia="Times New Roman" w:hAnsi="Times New Roman" w:cs="Times New Roman"/>
          <w:color w:val="999999"/>
          <w:sz w:val="28"/>
          <w:szCs w:val="28"/>
        </w:rPr>
        <w:t xml:space="preserve">ages fournies ont été définies suite à une consultation. Elles constituent une référence ergonomique. </w:t>
      </w:r>
    </w:p>
    <w:p w:rsidR="00DD13BC" w:rsidRDefault="0061329B">
      <w:pPr>
        <w:pStyle w:val="normal0"/>
        <w:spacing w:line="240" w:lineRule="auto"/>
        <w:jc w:val="both"/>
        <w:rPr>
          <w:sz w:val="24"/>
          <w:szCs w:val="24"/>
        </w:rPr>
      </w:pPr>
      <w:r>
        <w:rPr>
          <w:rFonts w:ascii="Times New Roman" w:eastAsia="Times New Roman" w:hAnsi="Times New Roman" w:cs="Times New Roman"/>
          <w:color w:val="999999"/>
          <w:sz w:val="28"/>
          <w:szCs w:val="28"/>
        </w:rPr>
        <w:t>Des améliorations ou variations peuvent être proposées</w:t>
      </w:r>
      <w:r>
        <w:rPr>
          <w:sz w:val="24"/>
          <w:szCs w:val="24"/>
        </w:rPr>
        <w:t>.</w:t>
      </w:r>
    </w:p>
    <w:p w:rsidR="00DD13BC" w:rsidRDefault="00DD13BC">
      <w:pPr>
        <w:pStyle w:val="normal0"/>
        <w:spacing w:line="240" w:lineRule="auto"/>
        <w:jc w:val="both"/>
        <w:rPr>
          <w:sz w:val="24"/>
          <w:szCs w:val="24"/>
        </w:rPr>
      </w:pPr>
    </w:p>
    <w:p w:rsidR="00DD13BC" w:rsidRDefault="0061329B">
      <w:pPr>
        <w:pStyle w:val="normal0"/>
        <w:spacing w:line="240" w:lineRule="auto"/>
        <w:jc w:val="both"/>
        <w:rPr>
          <w:rFonts w:ascii="Times New Roman" w:eastAsia="Times New Roman" w:hAnsi="Times New Roman" w:cs="Times New Roman"/>
          <w:b/>
          <w:color w:val="999999"/>
          <w:sz w:val="28"/>
          <w:szCs w:val="28"/>
        </w:rPr>
      </w:pPr>
      <w:r>
        <w:rPr>
          <w:rFonts w:ascii="Times New Roman" w:eastAsia="Times New Roman" w:hAnsi="Times New Roman" w:cs="Times New Roman"/>
          <w:b/>
          <w:color w:val="999999"/>
          <w:sz w:val="28"/>
          <w:szCs w:val="28"/>
        </w:rPr>
        <w:t>Codage</w:t>
      </w:r>
    </w:p>
    <w:p w:rsidR="00DD13BC" w:rsidRDefault="00DD13BC">
      <w:pPr>
        <w:pStyle w:val="normal0"/>
        <w:spacing w:line="240" w:lineRule="auto"/>
        <w:jc w:val="both"/>
        <w:rPr>
          <w:rFonts w:ascii="Times New Roman" w:eastAsia="Times New Roman" w:hAnsi="Times New Roman" w:cs="Times New Roman"/>
          <w:b/>
          <w:color w:val="999999"/>
          <w:sz w:val="28"/>
          <w:szCs w:val="28"/>
        </w:rPr>
      </w:pPr>
    </w:p>
    <w:p w:rsidR="00DD13BC" w:rsidRDefault="0061329B">
      <w:pPr>
        <w:pStyle w:val="normal0"/>
        <w:spacing w:line="240" w:lineRule="auto"/>
        <w:jc w:val="both"/>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L’application sera développé dans le langage Java.</w:t>
      </w:r>
    </w:p>
    <w:p w:rsidR="00DD13BC" w:rsidRDefault="0061329B">
      <w:pPr>
        <w:pStyle w:val="normal0"/>
        <w:spacing w:line="240" w:lineRule="auto"/>
        <w:jc w:val="both"/>
        <w:rPr>
          <w:sz w:val="24"/>
          <w:szCs w:val="24"/>
        </w:rPr>
      </w:pPr>
      <w:r>
        <w:rPr>
          <w:rFonts w:ascii="Times New Roman" w:eastAsia="Times New Roman" w:hAnsi="Times New Roman" w:cs="Times New Roman"/>
          <w:color w:val="999999"/>
          <w:sz w:val="28"/>
          <w:szCs w:val="28"/>
        </w:rPr>
        <w:t>Les éléments à fournir devront respec</w:t>
      </w:r>
      <w:r>
        <w:rPr>
          <w:rFonts w:ascii="Times New Roman" w:eastAsia="Times New Roman" w:hAnsi="Times New Roman" w:cs="Times New Roman"/>
          <w:color w:val="999999"/>
          <w:sz w:val="28"/>
          <w:szCs w:val="28"/>
        </w:rPr>
        <w:t>ter le nommage des fichiers, variables et paramètres, ainsi que les codes couleurs et la disposition des éléments déjà fournis.</w:t>
      </w:r>
      <w:r>
        <w:rPr>
          <w:sz w:val="24"/>
          <w:szCs w:val="24"/>
        </w:rPr>
        <w:t xml:space="preserve"> </w:t>
      </w:r>
    </w:p>
    <w:p w:rsidR="00DD13BC" w:rsidRDefault="00DD13BC">
      <w:pPr>
        <w:pStyle w:val="normal0"/>
        <w:spacing w:line="240" w:lineRule="auto"/>
        <w:jc w:val="both"/>
        <w:rPr>
          <w:sz w:val="24"/>
          <w:szCs w:val="24"/>
        </w:rPr>
      </w:pPr>
    </w:p>
    <w:p w:rsidR="00DD13BC" w:rsidRDefault="0061329B">
      <w:pPr>
        <w:pStyle w:val="normal0"/>
        <w:spacing w:line="240" w:lineRule="auto"/>
        <w:jc w:val="both"/>
        <w:rPr>
          <w:rFonts w:ascii="Times New Roman" w:eastAsia="Times New Roman" w:hAnsi="Times New Roman" w:cs="Times New Roman"/>
          <w:b/>
          <w:color w:val="999999"/>
          <w:sz w:val="28"/>
          <w:szCs w:val="28"/>
        </w:rPr>
      </w:pPr>
      <w:r>
        <w:rPr>
          <w:rFonts w:ascii="Times New Roman" w:eastAsia="Times New Roman" w:hAnsi="Times New Roman" w:cs="Times New Roman"/>
          <w:b/>
          <w:color w:val="999999"/>
          <w:sz w:val="28"/>
          <w:szCs w:val="28"/>
        </w:rPr>
        <w:t>Environnement</w:t>
      </w:r>
    </w:p>
    <w:p w:rsidR="00DD13BC" w:rsidRDefault="00DD13BC">
      <w:pPr>
        <w:pStyle w:val="normal0"/>
        <w:spacing w:line="240" w:lineRule="auto"/>
        <w:jc w:val="both"/>
        <w:rPr>
          <w:rFonts w:ascii="Times New Roman" w:eastAsia="Times New Roman" w:hAnsi="Times New Roman" w:cs="Times New Roman"/>
          <w:sz w:val="24"/>
          <w:szCs w:val="24"/>
        </w:rPr>
      </w:pPr>
    </w:p>
    <w:p w:rsidR="00DD13BC" w:rsidRDefault="0061329B">
      <w:pPr>
        <w:pStyle w:val="normal0"/>
        <w:spacing w:line="240" w:lineRule="auto"/>
        <w:jc w:val="both"/>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Développement en langage Java et création d’une application exécutable sans l’environnement de développement (IDE Eclipse).</w:t>
      </w:r>
    </w:p>
    <w:p w:rsidR="00DD13BC" w:rsidRDefault="00DD13BC">
      <w:pPr>
        <w:pStyle w:val="normal0"/>
        <w:spacing w:line="240" w:lineRule="auto"/>
        <w:jc w:val="both"/>
        <w:rPr>
          <w:color w:val="999999"/>
          <w:sz w:val="28"/>
          <w:szCs w:val="28"/>
        </w:rPr>
      </w:pPr>
    </w:p>
    <w:p w:rsidR="00DD13BC" w:rsidRDefault="00DD13BC">
      <w:pPr>
        <w:pStyle w:val="normal0"/>
        <w:spacing w:line="240" w:lineRule="auto"/>
        <w:jc w:val="both"/>
        <w:rPr>
          <w:color w:val="999999"/>
          <w:sz w:val="28"/>
          <w:szCs w:val="28"/>
        </w:rPr>
      </w:pPr>
    </w:p>
    <w:p w:rsidR="00DD13BC" w:rsidRDefault="00DD13BC">
      <w:pPr>
        <w:pStyle w:val="normal0"/>
        <w:spacing w:line="240" w:lineRule="auto"/>
        <w:jc w:val="both"/>
        <w:rPr>
          <w:color w:val="999999"/>
          <w:sz w:val="28"/>
          <w:szCs w:val="28"/>
        </w:rPr>
      </w:pPr>
    </w:p>
    <w:p w:rsidR="00DD13BC" w:rsidRDefault="00DD13BC">
      <w:pPr>
        <w:pStyle w:val="normal0"/>
        <w:spacing w:line="240" w:lineRule="auto"/>
        <w:jc w:val="both"/>
        <w:rPr>
          <w:color w:val="999999"/>
          <w:sz w:val="28"/>
          <w:szCs w:val="28"/>
        </w:rPr>
      </w:pPr>
    </w:p>
    <w:p w:rsidR="00DD13BC" w:rsidRDefault="00DD13BC">
      <w:pPr>
        <w:pStyle w:val="normal0"/>
        <w:spacing w:line="240" w:lineRule="auto"/>
        <w:jc w:val="both"/>
        <w:rPr>
          <w:sz w:val="24"/>
          <w:szCs w:val="24"/>
        </w:rPr>
      </w:pPr>
    </w:p>
    <w:p w:rsidR="00DD13BC" w:rsidRDefault="00DD13BC">
      <w:pPr>
        <w:pStyle w:val="normal0"/>
        <w:spacing w:line="240" w:lineRule="auto"/>
        <w:jc w:val="both"/>
        <w:rPr>
          <w:sz w:val="24"/>
          <w:szCs w:val="24"/>
        </w:rPr>
      </w:pPr>
    </w:p>
    <w:p w:rsidR="00DD13BC" w:rsidRDefault="0061329B">
      <w:pPr>
        <w:pStyle w:val="normal0"/>
        <w:spacing w:line="240" w:lineRule="auto"/>
        <w:jc w:val="both"/>
        <w:rPr>
          <w:rFonts w:ascii="Times New Roman" w:eastAsia="Times New Roman" w:hAnsi="Times New Roman" w:cs="Times New Roman"/>
          <w:b/>
          <w:color w:val="999999"/>
          <w:sz w:val="28"/>
          <w:szCs w:val="28"/>
        </w:rPr>
      </w:pPr>
      <w:r>
        <w:rPr>
          <w:rFonts w:ascii="Times New Roman" w:eastAsia="Times New Roman" w:hAnsi="Times New Roman" w:cs="Times New Roman"/>
          <w:b/>
          <w:color w:val="999999"/>
          <w:sz w:val="28"/>
          <w:szCs w:val="28"/>
        </w:rPr>
        <w:t>Modules</w:t>
      </w:r>
    </w:p>
    <w:p w:rsidR="00DD13BC" w:rsidRDefault="00DD13BC">
      <w:pPr>
        <w:pStyle w:val="normal0"/>
        <w:spacing w:line="240" w:lineRule="auto"/>
        <w:jc w:val="both"/>
        <w:rPr>
          <w:rFonts w:ascii="Times New Roman" w:eastAsia="Times New Roman" w:hAnsi="Times New Roman" w:cs="Times New Roman"/>
          <w:b/>
          <w:color w:val="999999"/>
          <w:sz w:val="28"/>
          <w:szCs w:val="28"/>
        </w:rPr>
      </w:pPr>
    </w:p>
    <w:p w:rsidR="00DD13BC" w:rsidRDefault="0061329B">
      <w:pPr>
        <w:pStyle w:val="normal0"/>
        <w:spacing w:line="240" w:lineRule="auto"/>
        <w:jc w:val="both"/>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L’application ne comporte qu’un seul module : enregistrement des opérations par les comptables.</w:t>
      </w:r>
    </w:p>
    <w:p w:rsidR="00DD13BC" w:rsidRDefault="00DD13BC">
      <w:pPr>
        <w:pStyle w:val="normal0"/>
        <w:spacing w:line="240" w:lineRule="auto"/>
        <w:jc w:val="both"/>
        <w:rPr>
          <w:rFonts w:ascii="Times New Roman" w:eastAsia="Times New Roman" w:hAnsi="Times New Roman" w:cs="Times New Roman"/>
          <w:color w:val="999999"/>
          <w:sz w:val="28"/>
          <w:szCs w:val="28"/>
        </w:rPr>
      </w:pPr>
    </w:p>
    <w:p w:rsidR="00DD13BC" w:rsidRDefault="0061329B">
      <w:pPr>
        <w:pStyle w:val="Titre3"/>
        <w:keepNext w:val="0"/>
        <w:keepLines w:val="0"/>
        <w:spacing w:before="0" w:after="120" w:line="240" w:lineRule="auto"/>
        <w:ind w:left="720"/>
        <w:jc w:val="both"/>
        <w:rPr>
          <w:rFonts w:ascii="Times New Roman" w:eastAsia="Times New Roman" w:hAnsi="Times New Roman" w:cs="Times New Roman"/>
          <w:b/>
          <w:color w:val="999999"/>
        </w:rPr>
      </w:pPr>
      <w:r>
        <w:rPr>
          <w:rFonts w:ascii="Times New Roman" w:eastAsia="Times New Roman" w:hAnsi="Times New Roman" w:cs="Times New Roman"/>
          <w:b/>
          <w:color w:val="999999"/>
        </w:rPr>
        <w:t>Documentation</w:t>
      </w:r>
    </w:p>
    <w:p w:rsidR="00DD13BC" w:rsidRDefault="0061329B">
      <w:pPr>
        <w:pStyle w:val="normal0"/>
        <w:spacing w:line="240" w:lineRule="auto"/>
        <w:jc w:val="both"/>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 xml:space="preserve">La documentation devra présenter l'arborescence des pages pour chaque module, le descriptif des éléments, classes et bibliothèques utilisées, la liste des </w:t>
      </w:r>
      <w:proofErr w:type="spellStart"/>
      <w:r>
        <w:rPr>
          <w:rFonts w:ascii="Times New Roman" w:eastAsia="Times New Roman" w:hAnsi="Times New Roman" w:cs="Times New Roman"/>
          <w:color w:val="999999"/>
          <w:sz w:val="28"/>
          <w:szCs w:val="28"/>
        </w:rPr>
        <w:t>frameworks</w:t>
      </w:r>
      <w:proofErr w:type="spellEnd"/>
      <w:r>
        <w:rPr>
          <w:rFonts w:ascii="Times New Roman" w:eastAsia="Times New Roman" w:hAnsi="Times New Roman" w:cs="Times New Roman"/>
          <w:color w:val="999999"/>
          <w:sz w:val="28"/>
          <w:szCs w:val="28"/>
        </w:rPr>
        <w:t xml:space="preserve"> ou bibliothèques externes utilisés, et les rapports de tests.</w:t>
      </w:r>
    </w:p>
    <w:p w:rsidR="00DD13BC" w:rsidRDefault="0061329B">
      <w:pPr>
        <w:pStyle w:val="Titre3"/>
        <w:keepNext w:val="0"/>
        <w:keepLines w:val="0"/>
        <w:spacing w:before="280" w:after="120" w:line="240" w:lineRule="auto"/>
        <w:jc w:val="both"/>
        <w:rPr>
          <w:rFonts w:ascii="Times New Roman" w:eastAsia="Times New Roman" w:hAnsi="Times New Roman" w:cs="Times New Roman"/>
          <w:b/>
          <w:color w:val="999999"/>
        </w:rPr>
      </w:pPr>
      <w:bookmarkStart w:id="0" w:name="_hne7gbfqyzg3" w:colFirst="0" w:colLast="0"/>
      <w:bookmarkEnd w:id="0"/>
      <w:r>
        <w:rPr>
          <w:rFonts w:ascii="Times New Roman" w:eastAsia="Times New Roman" w:hAnsi="Times New Roman" w:cs="Times New Roman"/>
          <w:b/>
          <w:color w:val="999999"/>
        </w:rPr>
        <w:t>Responsabilités</w:t>
      </w:r>
    </w:p>
    <w:p w:rsidR="00DD13BC" w:rsidRDefault="0061329B">
      <w:pPr>
        <w:pStyle w:val="normal0"/>
        <w:spacing w:line="240" w:lineRule="auto"/>
        <w:jc w:val="both"/>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 xml:space="preserve">En plus des </w:t>
      </w:r>
      <w:r>
        <w:rPr>
          <w:rFonts w:ascii="Times New Roman" w:eastAsia="Times New Roman" w:hAnsi="Times New Roman" w:cs="Times New Roman"/>
          <w:color w:val="999999"/>
          <w:sz w:val="28"/>
          <w:szCs w:val="28"/>
        </w:rPr>
        <w:t>documents déjà attendus par GSB dans le cahier des charges (un système opérationnel, une documentation technique permettant un transfert de compétence et un mode opératoire propre à chaque module), mise en place, avant la phase de mise en production, des t</w:t>
      </w:r>
      <w:r>
        <w:rPr>
          <w:rFonts w:ascii="Times New Roman" w:eastAsia="Times New Roman" w:hAnsi="Times New Roman" w:cs="Times New Roman"/>
          <w:color w:val="999999"/>
          <w:sz w:val="28"/>
          <w:szCs w:val="28"/>
        </w:rPr>
        <w:t xml:space="preserve">ests unitaires tout au long du travail (avec </w:t>
      </w:r>
      <w:proofErr w:type="spellStart"/>
      <w:r>
        <w:rPr>
          <w:rFonts w:ascii="Times New Roman" w:eastAsia="Times New Roman" w:hAnsi="Times New Roman" w:cs="Times New Roman"/>
          <w:color w:val="999999"/>
          <w:sz w:val="28"/>
          <w:szCs w:val="28"/>
        </w:rPr>
        <w:t>JUnit</w:t>
      </w:r>
      <w:proofErr w:type="spellEnd"/>
      <w:r>
        <w:rPr>
          <w:rFonts w:ascii="Times New Roman" w:eastAsia="Times New Roman" w:hAnsi="Times New Roman" w:cs="Times New Roman"/>
          <w:color w:val="999999"/>
          <w:sz w:val="28"/>
          <w:szCs w:val="28"/>
        </w:rPr>
        <w:t>), ainsi qu’une phase de recette avec tous les tests nécessaires à la validation de la solution. Des rapports des tests seront présentés.</w:t>
      </w:r>
    </w:p>
    <w:p w:rsidR="00DD13BC" w:rsidRDefault="00DD13BC">
      <w:pPr>
        <w:pStyle w:val="normal0"/>
        <w:spacing w:line="240" w:lineRule="auto"/>
        <w:jc w:val="both"/>
        <w:rPr>
          <w:rFonts w:ascii="Times New Roman" w:eastAsia="Times New Roman" w:hAnsi="Times New Roman" w:cs="Times New Roman"/>
          <w:color w:val="999999"/>
          <w:sz w:val="28"/>
          <w:szCs w:val="28"/>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u w:val="single"/>
        </w:rPr>
        <w:t>MCD</w:t>
      </w:r>
      <w:r>
        <w:rPr>
          <w:rFonts w:ascii="Times New Roman" w:eastAsia="Times New Roman" w:hAnsi="Times New Roman" w:cs="Times New Roman"/>
          <w:color w:val="999999"/>
          <w:sz w:val="28"/>
          <w:szCs w:val="28"/>
        </w:rPr>
        <w:t xml:space="preserve"> :</w:t>
      </w:r>
    </w:p>
    <w:p w:rsidR="00DD13BC" w:rsidRDefault="0061329B">
      <w:pPr>
        <w:pStyle w:val="normal0"/>
        <w:rPr>
          <w:rFonts w:ascii="Times New Roman" w:eastAsia="Times New Roman" w:hAnsi="Times New Roman" w:cs="Times New Roman"/>
          <w:color w:val="999999"/>
          <w:sz w:val="28"/>
          <w:szCs w:val="28"/>
        </w:rPr>
      </w:pPr>
      <w:r>
        <w:rPr>
          <w:noProof/>
          <w:lang w:val="fr-FR"/>
        </w:rPr>
        <w:drawing>
          <wp:anchor distT="114300" distB="114300" distL="114300" distR="114300" simplePos="0" relativeHeight="251658240" behindDoc="0" locked="0" layoutInCell="1" allowOverlap="1">
            <wp:simplePos x="0" y="0"/>
            <wp:positionH relativeFrom="column">
              <wp:posOffset>161925</wp:posOffset>
            </wp:positionH>
            <wp:positionV relativeFrom="paragraph">
              <wp:posOffset>133350</wp:posOffset>
            </wp:positionV>
            <wp:extent cx="4352925" cy="419576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52925" cy="4195763"/>
                    </a:xfrm>
                    <a:prstGeom prst="rect">
                      <a:avLst/>
                    </a:prstGeom>
                    <a:ln/>
                  </pic:spPr>
                </pic:pic>
              </a:graphicData>
            </a:graphic>
          </wp:anchor>
        </w:drawing>
      </w: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u w:val="single"/>
        </w:rPr>
        <w:t>Arborescence de l’application</w:t>
      </w:r>
      <w:r>
        <w:rPr>
          <w:rFonts w:ascii="Times New Roman" w:eastAsia="Times New Roman" w:hAnsi="Times New Roman" w:cs="Times New Roman"/>
          <w:color w:val="999999"/>
          <w:sz w:val="28"/>
          <w:szCs w:val="28"/>
        </w:rPr>
        <w:t xml:space="preserve"> : </w:t>
      </w:r>
    </w:p>
    <w:p w:rsidR="00DD13BC" w:rsidRDefault="00DD13BC">
      <w:pPr>
        <w:pStyle w:val="normal0"/>
        <w:rPr>
          <w:rFonts w:ascii="Times New Roman" w:eastAsia="Times New Roman" w:hAnsi="Times New Roman" w:cs="Times New Roman"/>
          <w:color w:val="999999"/>
          <w:sz w:val="28"/>
          <w:szCs w:val="28"/>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noProof/>
          <w:color w:val="999999"/>
          <w:sz w:val="28"/>
          <w:szCs w:val="28"/>
          <w:lang w:val="fr-FR"/>
        </w:rPr>
        <w:lastRenderedPageBreak/>
        <w:drawing>
          <wp:inline distT="114300" distB="114300" distL="114300" distR="114300">
            <wp:extent cx="6005513" cy="31558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005513" cy="3155871"/>
                    </a:xfrm>
                    <a:prstGeom prst="rect">
                      <a:avLst/>
                    </a:prstGeom>
                    <a:ln/>
                  </pic:spPr>
                </pic:pic>
              </a:graphicData>
            </a:graphic>
          </wp:inline>
        </w:drawing>
      </w:r>
    </w:p>
    <w:p w:rsidR="00DD13BC" w:rsidRDefault="00DD13BC">
      <w:pPr>
        <w:pStyle w:val="normal0"/>
        <w:rPr>
          <w:rFonts w:ascii="Times New Roman" w:eastAsia="Times New Roman" w:hAnsi="Times New Roman" w:cs="Times New Roman"/>
          <w:color w:val="999999"/>
          <w:sz w:val="28"/>
          <w:szCs w:val="28"/>
        </w:rPr>
      </w:pPr>
    </w:p>
    <w:p w:rsidR="00DD13BC" w:rsidRDefault="00DD13BC">
      <w:pPr>
        <w:pStyle w:val="normal0"/>
        <w:rPr>
          <w:rFonts w:ascii="Times New Roman" w:eastAsia="Times New Roman" w:hAnsi="Times New Roman" w:cs="Times New Roman"/>
          <w:b/>
          <w:color w:val="999999"/>
          <w:sz w:val="28"/>
          <w:szCs w:val="28"/>
        </w:rPr>
      </w:pPr>
    </w:p>
    <w:p w:rsidR="00DD13BC" w:rsidRDefault="0061329B">
      <w:pPr>
        <w:pStyle w:val="normal0"/>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Travail réalisé</w:t>
      </w:r>
    </w:p>
    <w:p w:rsidR="00DD13BC" w:rsidRDefault="00DD13BC">
      <w:pPr>
        <w:pStyle w:val="normal0"/>
        <w:rPr>
          <w:rFonts w:ascii="Times New Roman" w:eastAsia="Times New Roman" w:hAnsi="Times New Roman" w:cs="Times New Roman"/>
          <w:color w:val="999999"/>
          <w:sz w:val="36"/>
          <w:szCs w:val="36"/>
        </w:rPr>
      </w:pP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Création d’une interface de connexion pour l’administrateur.</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Sécurisation du formulaire de connexion (cryptage des mots de passe)</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Création de l’interface d’accueil avec barre de menu (</w:t>
      </w:r>
      <w:proofErr w:type="spellStart"/>
      <w:r>
        <w:rPr>
          <w:rFonts w:ascii="Times New Roman" w:eastAsia="Times New Roman" w:hAnsi="Times New Roman" w:cs="Times New Roman"/>
          <w:color w:val="999999"/>
          <w:sz w:val="28"/>
          <w:szCs w:val="28"/>
        </w:rPr>
        <w:t>ActionListener</w:t>
      </w:r>
      <w:proofErr w:type="spellEnd"/>
      <w:r>
        <w:rPr>
          <w:rFonts w:ascii="Times New Roman" w:eastAsia="Times New Roman" w:hAnsi="Times New Roman" w:cs="Times New Roman"/>
          <w:color w:val="999999"/>
          <w:sz w:val="28"/>
          <w:szCs w:val="28"/>
        </w:rPr>
        <w:t xml:space="preserve"> pour chaque bouton de la barre de menu)</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 xml:space="preserve"> Lors du clic sur</w:t>
      </w:r>
      <w:r>
        <w:rPr>
          <w:rFonts w:ascii="Times New Roman" w:eastAsia="Times New Roman" w:hAnsi="Times New Roman" w:cs="Times New Roman"/>
          <w:color w:val="999999"/>
          <w:sz w:val="28"/>
          <w:szCs w:val="28"/>
        </w:rPr>
        <w:t xml:space="preserve"> la validation des fiches de frais, on reprend les fiches de frais du mois en cours. S’il y en a aucune, afficher “pas de fiches de frais durant ce mois”</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Choix pour  l’administrateur de choisir le visiteur + la date de la fiche qu’il veut sélectionner, s’i</w:t>
      </w:r>
      <w:r>
        <w:rPr>
          <w:rFonts w:ascii="Times New Roman" w:eastAsia="Times New Roman" w:hAnsi="Times New Roman" w:cs="Times New Roman"/>
          <w:color w:val="999999"/>
          <w:sz w:val="28"/>
          <w:szCs w:val="28"/>
        </w:rPr>
        <w:t>l n’y a aucune fiche à rembourser, afficher “aucune fiche de frais à valider”</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Affichage de l’état de la fiche, des éléments forfaitisés dans un tableau, et des éléments hors forfaits</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Insérer un nombre de justificatifs fournis et lors du clic sur le “valider”, passe la fiche en état “Validée et mise en paiement”</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Lors du clic sur le suivi de paiement, on affiche les fiches de frais à rembourser. S’il n’y a aucune fiche à rembourser, affi</w:t>
      </w:r>
      <w:r>
        <w:rPr>
          <w:rFonts w:ascii="Times New Roman" w:eastAsia="Times New Roman" w:hAnsi="Times New Roman" w:cs="Times New Roman"/>
          <w:color w:val="999999"/>
          <w:sz w:val="28"/>
          <w:szCs w:val="28"/>
        </w:rPr>
        <w:t>cher “aucune fiche de frais à rembourser”</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L’administrateur sélectionne la fiche de frais à rembourser avec la possibilité de la télécharger en PDF (non fonctionnel)</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lastRenderedPageBreak/>
        <w:t>Lorsque l’administrateur valide les éléments forfaitisés ainsi que les éléments hors forfai</w:t>
      </w:r>
      <w:r>
        <w:rPr>
          <w:rFonts w:ascii="Times New Roman" w:eastAsia="Times New Roman" w:hAnsi="Times New Roman" w:cs="Times New Roman"/>
          <w:color w:val="999999"/>
          <w:sz w:val="28"/>
          <w:szCs w:val="28"/>
        </w:rPr>
        <w:t>ts, il enregistre la fiche de frais qui passe dans l’état “Remboursée”</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Lorsque l’administrateur clique sur le bouton “Liste des fiches de frais”, cela affiche toutes les fiches de frais avec un bref résumé (nom du visiteur, état de la fiche, …)</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A la fin du</w:t>
      </w:r>
      <w:r>
        <w:rPr>
          <w:rFonts w:ascii="Times New Roman" w:eastAsia="Times New Roman" w:hAnsi="Times New Roman" w:cs="Times New Roman"/>
          <w:color w:val="999999"/>
          <w:sz w:val="28"/>
          <w:szCs w:val="28"/>
        </w:rPr>
        <w:t xml:space="preserve"> mois, les fiches sont passées dans l’état “Saisie clôturée”</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Toutes les requêtes sont des requêtes préparées pour plus de sécurité et de fluidité</w:t>
      </w:r>
    </w:p>
    <w:p w:rsidR="00DD13BC" w:rsidRDefault="0061329B">
      <w:pPr>
        <w:pStyle w:val="normal0"/>
        <w:numPr>
          <w:ilvl w:val="0"/>
          <w:numId w:val="1"/>
        </w:numPr>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Lorsque l’administrateur choisit “Déconnexion”, cela arrête la session et le retourne sur la page de connexion</w:t>
      </w:r>
    </w:p>
    <w:p w:rsidR="00DD13BC" w:rsidRDefault="00DD13BC">
      <w:pPr>
        <w:pStyle w:val="normal0"/>
        <w:ind w:left="720"/>
        <w:rPr>
          <w:rFonts w:ascii="Times New Roman" w:eastAsia="Times New Roman" w:hAnsi="Times New Roman" w:cs="Times New Roman"/>
          <w:color w:val="999999"/>
          <w:sz w:val="28"/>
          <w:szCs w:val="28"/>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F6B26B"/>
          <w:sz w:val="36"/>
          <w:szCs w:val="36"/>
        </w:rPr>
        <w:t>Difficultés rencontrées</w:t>
      </w:r>
    </w:p>
    <w:p w:rsidR="00DD13BC" w:rsidRDefault="00DD13BC">
      <w:pPr>
        <w:pStyle w:val="normal0"/>
        <w:rPr>
          <w:rFonts w:ascii="Times New Roman" w:eastAsia="Times New Roman" w:hAnsi="Times New Roman" w:cs="Times New Roman"/>
          <w:color w:val="999999"/>
          <w:sz w:val="28"/>
          <w:szCs w:val="28"/>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 xml:space="preserve">Nous avons rencontré principalement trois difficultés. </w:t>
      </w: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La première était d’utiliser seulement deux frames puis que des panels afin de ne pas ouvrir une nouvelle fenêtre à chaque fois. Nous avons dû faire de l’héritage sur la cla</w:t>
      </w:r>
      <w:r>
        <w:rPr>
          <w:rFonts w:ascii="Times New Roman" w:eastAsia="Times New Roman" w:hAnsi="Times New Roman" w:cs="Times New Roman"/>
          <w:color w:val="999999"/>
          <w:sz w:val="28"/>
          <w:szCs w:val="28"/>
        </w:rPr>
        <w:t xml:space="preserve">sse </w:t>
      </w:r>
      <w:proofErr w:type="spellStart"/>
      <w:r>
        <w:rPr>
          <w:rFonts w:ascii="Times New Roman" w:eastAsia="Times New Roman" w:hAnsi="Times New Roman" w:cs="Times New Roman"/>
          <w:color w:val="999999"/>
          <w:sz w:val="28"/>
          <w:szCs w:val="28"/>
        </w:rPr>
        <w:t>JFrame</w:t>
      </w:r>
      <w:proofErr w:type="spellEnd"/>
      <w:r>
        <w:rPr>
          <w:rFonts w:ascii="Times New Roman" w:eastAsia="Times New Roman" w:hAnsi="Times New Roman" w:cs="Times New Roman"/>
          <w:color w:val="999999"/>
          <w:sz w:val="28"/>
          <w:szCs w:val="28"/>
        </w:rPr>
        <w:t>.</w:t>
      </w: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La deuxième difficulté était de faire apparaître les montants validés dans le suivi de paiement des fiches de frais. Nous avons dû créer une nouvelles méthodes et des nouveaux attributs afin de pouvoir récupérer ces montants. Pour les frais kil</w:t>
      </w:r>
      <w:r>
        <w:rPr>
          <w:rFonts w:ascii="Times New Roman" w:eastAsia="Times New Roman" w:hAnsi="Times New Roman" w:cs="Times New Roman"/>
          <w:color w:val="999999"/>
          <w:sz w:val="28"/>
          <w:szCs w:val="28"/>
        </w:rPr>
        <w:t>ométriques, nous avons simplement récupéré la quantité et nous avons multiplié par le montant (0.62).</w:t>
      </w: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La troisième difficulté était de créer le PDF. En effet, c’était la première fois que nous devions créer un PDF en Java. Télécharger la fiche en PDF n’est</w:t>
      </w:r>
      <w:r>
        <w:rPr>
          <w:rFonts w:ascii="Times New Roman" w:eastAsia="Times New Roman" w:hAnsi="Times New Roman" w:cs="Times New Roman"/>
          <w:color w:val="999999"/>
          <w:sz w:val="28"/>
          <w:szCs w:val="28"/>
        </w:rPr>
        <w:t xml:space="preserve"> pas encore fonctionnel.</w:t>
      </w:r>
    </w:p>
    <w:p w:rsidR="00DD13BC" w:rsidRDefault="00DD13BC">
      <w:pPr>
        <w:pStyle w:val="normal0"/>
        <w:rPr>
          <w:rFonts w:ascii="Times New Roman" w:eastAsia="Times New Roman" w:hAnsi="Times New Roman" w:cs="Times New Roman"/>
          <w:color w:val="999999"/>
          <w:sz w:val="28"/>
          <w:szCs w:val="28"/>
        </w:rPr>
      </w:pPr>
    </w:p>
    <w:p w:rsidR="00DD13BC" w:rsidRDefault="00DD13BC">
      <w:pPr>
        <w:pStyle w:val="normal0"/>
        <w:rPr>
          <w:rFonts w:ascii="Times New Roman" w:eastAsia="Times New Roman" w:hAnsi="Times New Roman" w:cs="Times New Roman"/>
          <w:color w:val="F6B26B"/>
          <w:sz w:val="36"/>
          <w:szCs w:val="36"/>
        </w:rPr>
      </w:pPr>
    </w:p>
    <w:p w:rsidR="00DD13BC" w:rsidRDefault="00DD13BC">
      <w:pPr>
        <w:pStyle w:val="normal0"/>
        <w:rPr>
          <w:rFonts w:ascii="Times New Roman" w:eastAsia="Times New Roman" w:hAnsi="Times New Roman" w:cs="Times New Roman"/>
          <w:color w:val="F6B26B"/>
          <w:sz w:val="36"/>
          <w:szCs w:val="36"/>
        </w:rPr>
      </w:pPr>
    </w:p>
    <w:p w:rsidR="00DD13BC" w:rsidRDefault="00DD13BC">
      <w:pPr>
        <w:pStyle w:val="normal0"/>
        <w:rPr>
          <w:rFonts w:ascii="Times New Roman" w:eastAsia="Times New Roman" w:hAnsi="Times New Roman" w:cs="Times New Roman"/>
          <w:color w:val="F6B26B"/>
          <w:sz w:val="36"/>
          <w:szCs w:val="36"/>
        </w:rPr>
      </w:pPr>
    </w:p>
    <w:p w:rsidR="00DD13BC" w:rsidRDefault="0061329B">
      <w:pPr>
        <w:pStyle w:val="normal0"/>
        <w:rPr>
          <w:rFonts w:ascii="Times New Roman" w:eastAsia="Times New Roman" w:hAnsi="Times New Roman" w:cs="Times New Roman"/>
          <w:color w:val="F6B26B"/>
          <w:sz w:val="36"/>
          <w:szCs w:val="36"/>
        </w:rPr>
      </w:pPr>
      <w:r>
        <w:rPr>
          <w:rFonts w:ascii="Times New Roman" w:eastAsia="Times New Roman" w:hAnsi="Times New Roman" w:cs="Times New Roman"/>
          <w:color w:val="F6B26B"/>
          <w:sz w:val="36"/>
          <w:szCs w:val="36"/>
        </w:rPr>
        <w:t>Bilan</w:t>
      </w:r>
    </w:p>
    <w:p w:rsidR="00DD13BC" w:rsidRDefault="00DD13BC">
      <w:pPr>
        <w:pStyle w:val="normal0"/>
        <w:rPr>
          <w:rFonts w:ascii="Times New Roman" w:eastAsia="Times New Roman" w:hAnsi="Times New Roman" w:cs="Times New Roman"/>
          <w:color w:val="F6B26B"/>
          <w:sz w:val="36"/>
          <w:szCs w:val="36"/>
        </w:rPr>
      </w:pP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 xml:space="preserve">Ce projet fut plus facile à réaliser que le précédent projet en GSB. En effet, </w:t>
      </w:r>
      <w:proofErr w:type="spellStart"/>
      <w:r>
        <w:rPr>
          <w:rFonts w:ascii="Times New Roman" w:eastAsia="Times New Roman" w:hAnsi="Times New Roman" w:cs="Times New Roman"/>
          <w:color w:val="999999"/>
          <w:sz w:val="28"/>
          <w:szCs w:val="28"/>
        </w:rPr>
        <w:t>Rafaël</w:t>
      </w:r>
      <w:proofErr w:type="spellEnd"/>
      <w:r>
        <w:rPr>
          <w:rFonts w:ascii="Times New Roman" w:eastAsia="Times New Roman" w:hAnsi="Times New Roman" w:cs="Times New Roman"/>
          <w:color w:val="999999"/>
          <w:sz w:val="28"/>
          <w:szCs w:val="28"/>
        </w:rPr>
        <w:t xml:space="preserve"> et moi-même maîtrisons mieux le Java que le PHP. De plus, nous pouvions nous inspirer de ce que nous avions fait dans le projet précéd</w:t>
      </w:r>
      <w:r>
        <w:rPr>
          <w:rFonts w:ascii="Times New Roman" w:eastAsia="Times New Roman" w:hAnsi="Times New Roman" w:cs="Times New Roman"/>
          <w:color w:val="999999"/>
          <w:sz w:val="28"/>
          <w:szCs w:val="28"/>
        </w:rPr>
        <w:t xml:space="preserve">ent afin </w:t>
      </w:r>
      <w:r>
        <w:rPr>
          <w:rFonts w:ascii="Times New Roman" w:eastAsia="Times New Roman" w:hAnsi="Times New Roman" w:cs="Times New Roman"/>
          <w:color w:val="999999"/>
          <w:sz w:val="28"/>
          <w:szCs w:val="28"/>
        </w:rPr>
        <w:lastRenderedPageBreak/>
        <w:t xml:space="preserve">de réaliser celui-ci. Malgré les difficultés rencontrées, nous avons réussi à les résoudre et l’adaptation au format MVC ne nous a pas dérangé. </w:t>
      </w:r>
    </w:p>
    <w:p w:rsidR="00DD13BC" w:rsidRDefault="0061329B">
      <w:pPr>
        <w:pStyle w:val="normal0"/>
        <w:rPr>
          <w:rFonts w:ascii="Times New Roman" w:eastAsia="Times New Roman" w:hAnsi="Times New Roman" w:cs="Times New Roman"/>
          <w:color w:val="999999"/>
          <w:sz w:val="28"/>
          <w:szCs w:val="28"/>
        </w:rPr>
      </w:pPr>
      <w:r>
        <w:rPr>
          <w:rFonts w:ascii="Times New Roman" w:eastAsia="Times New Roman" w:hAnsi="Times New Roman" w:cs="Times New Roman"/>
          <w:color w:val="999999"/>
          <w:sz w:val="28"/>
          <w:szCs w:val="28"/>
        </w:rPr>
        <w:t>Les évolutions possibles seraient le design, ainsi que de rendre fonctionnel le bouton de génération d</w:t>
      </w:r>
      <w:r>
        <w:rPr>
          <w:rFonts w:ascii="Times New Roman" w:eastAsia="Times New Roman" w:hAnsi="Times New Roman" w:cs="Times New Roman"/>
          <w:color w:val="999999"/>
          <w:sz w:val="28"/>
          <w:szCs w:val="28"/>
        </w:rPr>
        <w:t>e PDF.</w:t>
      </w:r>
    </w:p>
    <w:sectPr w:rsidR="00DD13BC" w:rsidSect="00DD13BC">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27974"/>
    <w:multiLevelType w:val="multilevel"/>
    <w:tmpl w:val="4AC269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73B71320"/>
    <w:multiLevelType w:val="multilevel"/>
    <w:tmpl w:val="AFAE2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7C7F6285"/>
    <w:multiLevelType w:val="multilevel"/>
    <w:tmpl w:val="F5A0A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compat/>
  <w:rsids>
    <w:rsidRoot w:val="00DD13BC"/>
    <w:rsid w:val="0061329B"/>
    <w:rsid w:val="00DD13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DD13BC"/>
    <w:pPr>
      <w:keepNext/>
      <w:keepLines/>
      <w:spacing w:before="400" w:after="120"/>
      <w:outlineLvl w:val="0"/>
    </w:pPr>
    <w:rPr>
      <w:sz w:val="40"/>
      <w:szCs w:val="40"/>
    </w:rPr>
  </w:style>
  <w:style w:type="paragraph" w:styleId="Titre2">
    <w:name w:val="heading 2"/>
    <w:basedOn w:val="normal0"/>
    <w:next w:val="normal0"/>
    <w:rsid w:val="00DD13BC"/>
    <w:pPr>
      <w:keepNext/>
      <w:keepLines/>
      <w:spacing w:before="360" w:after="120"/>
      <w:outlineLvl w:val="1"/>
    </w:pPr>
    <w:rPr>
      <w:sz w:val="32"/>
      <w:szCs w:val="32"/>
    </w:rPr>
  </w:style>
  <w:style w:type="paragraph" w:styleId="Titre3">
    <w:name w:val="heading 3"/>
    <w:basedOn w:val="normal0"/>
    <w:next w:val="normal0"/>
    <w:rsid w:val="00DD13BC"/>
    <w:pPr>
      <w:keepNext/>
      <w:keepLines/>
      <w:spacing w:before="320" w:after="80"/>
      <w:outlineLvl w:val="2"/>
    </w:pPr>
    <w:rPr>
      <w:color w:val="434343"/>
      <w:sz w:val="28"/>
      <w:szCs w:val="28"/>
    </w:rPr>
  </w:style>
  <w:style w:type="paragraph" w:styleId="Titre4">
    <w:name w:val="heading 4"/>
    <w:basedOn w:val="normal0"/>
    <w:next w:val="normal0"/>
    <w:rsid w:val="00DD13BC"/>
    <w:pPr>
      <w:keepNext/>
      <w:keepLines/>
      <w:spacing w:before="280" w:after="80"/>
      <w:outlineLvl w:val="3"/>
    </w:pPr>
    <w:rPr>
      <w:color w:val="666666"/>
      <w:sz w:val="24"/>
      <w:szCs w:val="24"/>
    </w:rPr>
  </w:style>
  <w:style w:type="paragraph" w:styleId="Titre5">
    <w:name w:val="heading 5"/>
    <w:basedOn w:val="normal0"/>
    <w:next w:val="normal0"/>
    <w:rsid w:val="00DD13BC"/>
    <w:pPr>
      <w:keepNext/>
      <w:keepLines/>
      <w:spacing w:before="240" w:after="80"/>
      <w:outlineLvl w:val="4"/>
    </w:pPr>
    <w:rPr>
      <w:color w:val="666666"/>
    </w:rPr>
  </w:style>
  <w:style w:type="paragraph" w:styleId="Titre6">
    <w:name w:val="heading 6"/>
    <w:basedOn w:val="normal0"/>
    <w:next w:val="normal0"/>
    <w:rsid w:val="00DD13BC"/>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DD13BC"/>
  </w:style>
  <w:style w:type="table" w:customStyle="1" w:styleId="TableNormal">
    <w:name w:val="Table Normal"/>
    <w:rsid w:val="00DD13BC"/>
    <w:tblPr>
      <w:tblCellMar>
        <w:top w:w="0" w:type="dxa"/>
        <w:left w:w="0" w:type="dxa"/>
        <w:bottom w:w="0" w:type="dxa"/>
        <w:right w:w="0" w:type="dxa"/>
      </w:tblCellMar>
    </w:tblPr>
  </w:style>
  <w:style w:type="paragraph" w:styleId="Titre">
    <w:name w:val="Title"/>
    <w:basedOn w:val="normal0"/>
    <w:next w:val="normal0"/>
    <w:rsid w:val="00DD13BC"/>
    <w:pPr>
      <w:keepNext/>
      <w:keepLines/>
      <w:spacing w:after="60"/>
    </w:pPr>
    <w:rPr>
      <w:sz w:val="52"/>
      <w:szCs w:val="52"/>
    </w:rPr>
  </w:style>
  <w:style w:type="paragraph" w:styleId="Sous-titre">
    <w:name w:val="Subtitle"/>
    <w:basedOn w:val="normal0"/>
    <w:next w:val="normal0"/>
    <w:rsid w:val="00DD13B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980</Words>
  <Characters>5391</Characters>
  <Application>Microsoft Office Word</Application>
  <DocSecurity>0</DocSecurity>
  <Lines>44</Lines>
  <Paragraphs>12</Paragraphs>
  <ScaleCrop>false</ScaleCrop>
  <Company>CRIDF</Company>
  <LinksUpToDate>false</LinksUpToDate>
  <CharactersWithSpaces>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rdaigneau</cp:lastModifiedBy>
  <cp:revision>2</cp:revision>
  <dcterms:created xsi:type="dcterms:W3CDTF">2018-12-20T08:39:00Z</dcterms:created>
  <dcterms:modified xsi:type="dcterms:W3CDTF">2018-12-20T08:39:00Z</dcterms:modified>
</cp:coreProperties>
</file>