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FEC" w:rsidRDefault="00B54770" w:rsidP="00974FEC">
      <w:pPr>
        <w:jc w:val="center"/>
        <w:rPr>
          <w:rFonts w:ascii="Arial" w:hAnsi="Arial" w:cs="Arial"/>
          <w:color w:val="F79646" w:themeColor="accent6"/>
          <w:sz w:val="36"/>
          <w:szCs w:val="36"/>
        </w:rPr>
      </w:pPr>
      <w:r w:rsidRPr="00974FEC">
        <w:rPr>
          <w:rFonts w:ascii="Arial" w:hAnsi="Arial" w:cs="Arial"/>
          <w:color w:val="F79646" w:themeColor="accent6"/>
          <w:sz w:val="36"/>
          <w:szCs w:val="36"/>
        </w:rPr>
        <w:t>Rapport de test GSB (java)</w:t>
      </w:r>
    </w:p>
    <w:p w:rsidR="003F13DD" w:rsidRDefault="003F13DD" w:rsidP="00974FEC">
      <w:pPr>
        <w:jc w:val="center"/>
        <w:rPr>
          <w:rFonts w:ascii="Arial" w:hAnsi="Arial" w:cs="Arial"/>
          <w:color w:val="F79646" w:themeColor="accent6"/>
          <w:sz w:val="36"/>
          <w:szCs w:val="36"/>
        </w:rPr>
      </w:pPr>
    </w:p>
    <w:tbl>
      <w:tblPr>
        <w:tblStyle w:val="Grilledutableau"/>
        <w:tblW w:w="11624" w:type="dxa"/>
        <w:tblInd w:w="-1168" w:type="dxa"/>
        <w:tblLayout w:type="fixed"/>
        <w:tblLook w:val="04A0"/>
      </w:tblPr>
      <w:tblGrid>
        <w:gridCol w:w="1702"/>
        <w:gridCol w:w="1134"/>
        <w:gridCol w:w="1275"/>
        <w:gridCol w:w="2127"/>
        <w:gridCol w:w="2126"/>
        <w:gridCol w:w="1984"/>
        <w:gridCol w:w="1276"/>
      </w:tblGrid>
      <w:tr w:rsidR="00974FEC" w:rsidTr="001056BC">
        <w:tc>
          <w:tcPr>
            <w:tcW w:w="1702"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Nom du test</w:t>
            </w:r>
          </w:p>
        </w:tc>
        <w:tc>
          <w:tcPr>
            <w:tcW w:w="1134"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 xml:space="preserve">Nom du testeur </w:t>
            </w:r>
          </w:p>
        </w:tc>
        <w:tc>
          <w:tcPr>
            <w:tcW w:w="1275"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 xml:space="preserve">Date du test </w:t>
            </w:r>
          </w:p>
        </w:tc>
        <w:tc>
          <w:tcPr>
            <w:tcW w:w="2127"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Scénario</w:t>
            </w:r>
          </w:p>
        </w:tc>
        <w:tc>
          <w:tcPr>
            <w:tcW w:w="2126"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 xml:space="preserve">Résultat attendu </w:t>
            </w:r>
          </w:p>
        </w:tc>
        <w:tc>
          <w:tcPr>
            <w:tcW w:w="1984"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Résultat obtenu</w:t>
            </w:r>
          </w:p>
        </w:tc>
        <w:tc>
          <w:tcPr>
            <w:tcW w:w="1276"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Réussite/</w:t>
            </w:r>
          </w:p>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Echec</w:t>
            </w:r>
          </w:p>
        </w:tc>
      </w:tr>
      <w:tr w:rsidR="00974FEC" w:rsidTr="001056BC">
        <w:tc>
          <w:tcPr>
            <w:tcW w:w="1702"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Connexion</w:t>
            </w:r>
          </w:p>
        </w:tc>
        <w:tc>
          <w:tcPr>
            <w:tcW w:w="1134"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 xml:space="preserve">Nicolas, </w:t>
            </w:r>
            <w:proofErr w:type="spellStart"/>
            <w:r w:rsidRPr="00974FEC">
              <w:rPr>
                <w:rFonts w:ascii="Arial" w:hAnsi="Arial" w:cs="Arial"/>
                <w:color w:val="808080" w:themeColor="background1" w:themeShade="80"/>
                <w:sz w:val="24"/>
                <w:szCs w:val="24"/>
              </w:rPr>
              <w:t>Rafaël</w:t>
            </w:r>
            <w:proofErr w:type="spellEnd"/>
          </w:p>
        </w:tc>
        <w:tc>
          <w:tcPr>
            <w:tcW w:w="1275"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8/11/18</w:t>
            </w:r>
          </w:p>
        </w:tc>
        <w:tc>
          <w:tcPr>
            <w:tcW w:w="2127"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On teste si l'administrateur peut se connecter</w:t>
            </w:r>
          </w:p>
        </w:tc>
        <w:tc>
          <w:tcPr>
            <w:tcW w:w="2126"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L'administrateur se connecte et est dirigé sur la page d'accueil</w:t>
            </w:r>
          </w:p>
        </w:tc>
        <w:tc>
          <w:tcPr>
            <w:tcW w:w="1984" w:type="dxa"/>
          </w:tcPr>
          <w:p w:rsidR="00974FEC" w:rsidRPr="00974FEC" w:rsidRDefault="00974FEC" w:rsidP="00974FEC">
            <w:pPr>
              <w:rPr>
                <w:rFonts w:ascii="Arial" w:hAnsi="Arial" w:cs="Arial"/>
                <w:color w:val="808080" w:themeColor="background1" w:themeShade="80"/>
                <w:sz w:val="24"/>
                <w:szCs w:val="24"/>
              </w:rPr>
            </w:pPr>
            <w:r w:rsidRPr="00974FEC">
              <w:rPr>
                <w:rFonts w:ascii="Arial" w:hAnsi="Arial" w:cs="Arial"/>
                <w:color w:val="808080" w:themeColor="background1" w:themeShade="80"/>
                <w:sz w:val="24"/>
                <w:szCs w:val="24"/>
              </w:rPr>
              <w:t>L'administrateur se connecte et est dirigé sur la page d'accueil</w:t>
            </w:r>
          </w:p>
        </w:tc>
        <w:tc>
          <w:tcPr>
            <w:tcW w:w="1276" w:type="dxa"/>
          </w:tcPr>
          <w:p w:rsidR="00974FEC" w:rsidRPr="00974FEC" w:rsidRDefault="00974FE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Réussite</w:t>
            </w:r>
          </w:p>
        </w:tc>
      </w:tr>
      <w:tr w:rsidR="00974FEC" w:rsidTr="001056BC">
        <w:tc>
          <w:tcPr>
            <w:tcW w:w="1702"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Récupération de données</w:t>
            </w:r>
          </w:p>
        </w:tc>
        <w:tc>
          <w:tcPr>
            <w:tcW w:w="1134" w:type="dxa"/>
          </w:tcPr>
          <w:p w:rsidR="00974FEC" w:rsidRPr="001056BC" w:rsidRDefault="001056BC" w:rsidP="00974FEC">
            <w:pPr>
              <w:rPr>
                <w:rFonts w:ascii="Arial" w:hAnsi="Arial" w:cs="Arial"/>
                <w:color w:val="808080" w:themeColor="background1" w:themeShade="80"/>
                <w:sz w:val="24"/>
                <w:szCs w:val="24"/>
              </w:rPr>
            </w:pPr>
            <w:proofErr w:type="spellStart"/>
            <w:r w:rsidRPr="001056BC">
              <w:rPr>
                <w:rFonts w:ascii="Arial" w:hAnsi="Arial" w:cs="Arial"/>
                <w:color w:val="808080" w:themeColor="background1" w:themeShade="80"/>
                <w:sz w:val="24"/>
                <w:szCs w:val="24"/>
              </w:rPr>
              <w:t>Rafaël</w:t>
            </w:r>
            <w:proofErr w:type="spellEnd"/>
          </w:p>
        </w:tc>
        <w:tc>
          <w:tcPr>
            <w:tcW w:w="1275"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10/11/18</w:t>
            </w:r>
          </w:p>
        </w:tc>
        <w:tc>
          <w:tcPr>
            <w:tcW w:w="2127"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L'utilisateur peut choisir seulement les visiteurs ayant une fiche de frais et les mois de ces fiches de frais</w:t>
            </w:r>
          </w:p>
        </w:tc>
        <w:tc>
          <w:tcPr>
            <w:tcW w:w="2126"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L'utilisateur ne peut sélectionner que les visiteurs et les mois où il y a une fiche de frais à valider</w:t>
            </w:r>
          </w:p>
        </w:tc>
        <w:tc>
          <w:tcPr>
            <w:tcW w:w="1984" w:type="dxa"/>
          </w:tcPr>
          <w:p w:rsidR="00974FEC" w:rsidRDefault="001056BC" w:rsidP="00974FEC">
            <w:pPr>
              <w:rPr>
                <w:rFonts w:ascii="Arial" w:hAnsi="Arial" w:cs="Arial"/>
                <w:color w:val="808080" w:themeColor="background1" w:themeShade="80"/>
                <w:sz w:val="28"/>
                <w:szCs w:val="28"/>
              </w:rPr>
            </w:pPr>
            <w:r>
              <w:rPr>
                <w:rFonts w:ascii="Arial" w:hAnsi="Arial" w:cs="Arial"/>
                <w:color w:val="808080" w:themeColor="background1" w:themeShade="80"/>
                <w:sz w:val="24"/>
                <w:szCs w:val="24"/>
              </w:rPr>
              <w:t>L'utilisateur ne peut sélectionner que les visiteurs et les mois où il y a une fiche de frais à valider</w:t>
            </w:r>
          </w:p>
        </w:tc>
        <w:tc>
          <w:tcPr>
            <w:tcW w:w="127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Réussite</w:t>
            </w:r>
          </w:p>
        </w:tc>
      </w:tr>
      <w:tr w:rsidR="00974FEC" w:rsidTr="001056BC">
        <w:tc>
          <w:tcPr>
            <w:tcW w:w="1702"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Etat de la fiche de frais</w:t>
            </w:r>
          </w:p>
        </w:tc>
        <w:tc>
          <w:tcPr>
            <w:tcW w:w="1134" w:type="dxa"/>
          </w:tcPr>
          <w:p w:rsidR="00974FEC" w:rsidRPr="001056BC" w:rsidRDefault="001056BC" w:rsidP="00974FEC">
            <w:pPr>
              <w:rPr>
                <w:rFonts w:ascii="Arial" w:hAnsi="Arial" w:cs="Arial"/>
                <w:color w:val="808080" w:themeColor="background1" w:themeShade="80"/>
                <w:sz w:val="24"/>
                <w:szCs w:val="24"/>
              </w:rPr>
            </w:pPr>
            <w:proofErr w:type="spellStart"/>
            <w:r>
              <w:rPr>
                <w:rFonts w:ascii="Arial" w:hAnsi="Arial" w:cs="Arial"/>
                <w:color w:val="808080" w:themeColor="background1" w:themeShade="80"/>
                <w:sz w:val="24"/>
                <w:szCs w:val="24"/>
              </w:rPr>
              <w:t>Rafaël</w:t>
            </w:r>
            <w:proofErr w:type="spellEnd"/>
          </w:p>
        </w:tc>
        <w:tc>
          <w:tcPr>
            <w:tcW w:w="1275"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10/11/18</w:t>
            </w:r>
          </w:p>
        </w:tc>
        <w:tc>
          <w:tcPr>
            <w:tcW w:w="2127"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L'état de la fiche se change en "CR"</w:t>
            </w:r>
          </w:p>
        </w:tc>
        <w:tc>
          <w:tcPr>
            <w:tcW w:w="212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Lorsque l'utilisateur valide, la fiche passe en état "en cours de remboursement"</w:t>
            </w:r>
          </w:p>
        </w:tc>
        <w:tc>
          <w:tcPr>
            <w:tcW w:w="1984"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Lorsque l'utilisateur valide, la fiche passe en état "en cours de remboursement"</w:t>
            </w:r>
          </w:p>
        </w:tc>
        <w:tc>
          <w:tcPr>
            <w:tcW w:w="127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Réussite</w:t>
            </w:r>
          </w:p>
        </w:tc>
      </w:tr>
      <w:tr w:rsidR="00974FEC" w:rsidTr="001056BC">
        <w:tc>
          <w:tcPr>
            <w:tcW w:w="1702"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Récupération des fiches à rembourser</w:t>
            </w:r>
          </w:p>
        </w:tc>
        <w:tc>
          <w:tcPr>
            <w:tcW w:w="1134"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Nicolas</w:t>
            </w:r>
          </w:p>
        </w:tc>
        <w:tc>
          <w:tcPr>
            <w:tcW w:w="1275"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15/11/18</w:t>
            </w:r>
          </w:p>
        </w:tc>
        <w:tc>
          <w:tcPr>
            <w:tcW w:w="2127"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L'utilisateur ne peut choisir que les fiches à rembourser</w:t>
            </w:r>
          </w:p>
        </w:tc>
        <w:tc>
          <w:tcPr>
            <w:tcW w:w="212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Lorsque l'utilisateur clique sur le suivi de paiement des fiches de frais, il ne peut choisir que les utilisateurs et les mois dont la fiche est à rembourser</w:t>
            </w:r>
          </w:p>
        </w:tc>
        <w:tc>
          <w:tcPr>
            <w:tcW w:w="1984" w:type="dxa"/>
          </w:tcPr>
          <w:p w:rsidR="00974FEC" w:rsidRDefault="001056BC" w:rsidP="00974FEC">
            <w:pPr>
              <w:rPr>
                <w:rFonts w:ascii="Arial" w:hAnsi="Arial" w:cs="Arial"/>
                <w:color w:val="808080" w:themeColor="background1" w:themeShade="80"/>
                <w:sz w:val="28"/>
                <w:szCs w:val="28"/>
              </w:rPr>
            </w:pPr>
            <w:r w:rsidRPr="001056BC">
              <w:rPr>
                <w:rFonts w:ascii="Arial" w:hAnsi="Arial" w:cs="Arial"/>
                <w:color w:val="808080" w:themeColor="background1" w:themeShade="80"/>
                <w:sz w:val="24"/>
                <w:szCs w:val="24"/>
              </w:rPr>
              <w:t xml:space="preserve">Lorsque l'utilisateur clique sur le suivi de paiement des fiches de frais, il ne peut </w:t>
            </w:r>
            <w:r>
              <w:rPr>
                <w:rFonts w:ascii="Arial" w:hAnsi="Arial" w:cs="Arial"/>
                <w:color w:val="808080" w:themeColor="background1" w:themeShade="80"/>
                <w:sz w:val="24"/>
                <w:szCs w:val="24"/>
              </w:rPr>
              <w:t xml:space="preserve">choisir que les utilisateurs et </w:t>
            </w:r>
            <w:r w:rsidRPr="001056BC">
              <w:rPr>
                <w:rFonts w:ascii="Arial" w:hAnsi="Arial" w:cs="Arial"/>
                <w:color w:val="808080" w:themeColor="background1" w:themeShade="80"/>
                <w:sz w:val="24"/>
                <w:szCs w:val="24"/>
              </w:rPr>
              <w:t>les mois dont la fiche est à rembourser</w:t>
            </w:r>
          </w:p>
        </w:tc>
        <w:tc>
          <w:tcPr>
            <w:tcW w:w="127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Réussite</w:t>
            </w:r>
          </w:p>
        </w:tc>
      </w:tr>
      <w:tr w:rsidR="00974FEC" w:rsidTr="001056BC">
        <w:tc>
          <w:tcPr>
            <w:tcW w:w="1702" w:type="dxa"/>
          </w:tcPr>
          <w:p w:rsidR="00974FEC" w:rsidRPr="001056BC" w:rsidRDefault="001056BC"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Récupération des montants qui ont été validé</w:t>
            </w:r>
          </w:p>
        </w:tc>
        <w:tc>
          <w:tcPr>
            <w:tcW w:w="1134"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Nicolas</w:t>
            </w:r>
          </w:p>
        </w:tc>
        <w:tc>
          <w:tcPr>
            <w:tcW w:w="1275"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20/11/18</w:t>
            </w:r>
          </w:p>
        </w:tc>
        <w:tc>
          <w:tcPr>
            <w:tcW w:w="2127"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 de l'affichage des fiches de frais, on peut voir les montants à rembourser</w:t>
            </w:r>
          </w:p>
        </w:tc>
        <w:tc>
          <w:tcPr>
            <w:tcW w:w="2126" w:type="dxa"/>
          </w:tcPr>
          <w:p w:rsidR="00974FEC" w:rsidRPr="001056BC" w:rsidRDefault="001056BC"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Lorsque l'utilisateur affiche la fiche de frais qu'il a sélectionné précédemment, les montants des frais forfaitisés ainsi que les frais hors forfaits s'affichent</w:t>
            </w:r>
          </w:p>
        </w:tc>
        <w:tc>
          <w:tcPr>
            <w:tcW w:w="1984" w:type="dxa"/>
          </w:tcPr>
          <w:p w:rsidR="00974FEC" w:rsidRDefault="001056BC" w:rsidP="00974FEC">
            <w:pPr>
              <w:rPr>
                <w:rFonts w:ascii="Arial" w:hAnsi="Arial" w:cs="Arial"/>
                <w:color w:val="808080" w:themeColor="background1" w:themeShade="80"/>
                <w:sz w:val="28"/>
                <w:szCs w:val="28"/>
              </w:rPr>
            </w:pPr>
            <w:r w:rsidRPr="001056BC">
              <w:rPr>
                <w:rFonts w:ascii="Arial" w:hAnsi="Arial" w:cs="Arial"/>
                <w:color w:val="808080" w:themeColor="background1" w:themeShade="80"/>
                <w:sz w:val="24"/>
                <w:szCs w:val="24"/>
              </w:rPr>
              <w:t>Lorsque l'utilisateur affiche la fiche de frais qu'il a sélectionné précédemment, les montants des frais forfaitisés ainsi que les frais hors forfaits s'affichent</w:t>
            </w:r>
            <w:r w:rsidR="003F13DD">
              <w:rPr>
                <w:rFonts w:ascii="Arial" w:hAnsi="Arial" w:cs="Arial"/>
                <w:color w:val="808080" w:themeColor="background1" w:themeShade="80"/>
                <w:sz w:val="24"/>
                <w:szCs w:val="24"/>
              </w:rPr>
              <w:t xml:space="preserve"> </w:t>
            </w:r>
            <w:r w:rsidR="003F13DD" w:rsidRPr="003F13DD">
              <w:rPr>
                <w:rFonts w:ascii="Arial" w:hAnsi="Arial" w:cs="Arial"/>
                <w:color w:val="808080" w:themeColor="background1" w:themeShade="80"/>
              </w:rPr>
              <w:t>SAUF LES FRAIS KILOMETRIQUE</w:t>
            </w:r>
          </w:p>
        </w:tc>
        <w:tc>
          <w:tcPr>
            <w:tcW w:w="1276" w:type="dxa"/>
          </w:tcPr>
          <w:p w:rsidR="003F13DD" w:rsidRPr="00F26BAB" w:rsidRDefault="003F13DD"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Réussite et Echec</w:t>
            </w:r>
          </w:p>
        </w:tc>
      </w:tr>
      <w:tr w:rsidR="003F13DD" w:rsidTr="001056BC">
        <w:tc>
          <w:tcPr>
            <w:tcW w:w="1702" w:type="dxa"/>
          </w:tcPr>
          <w:p w:rsidR="003F13DD" w:rsidRDefault="003F13DD"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lastRenderedPageBreak/>
              <w:t>Récupération du montant de frais kilométrique</w:t>
            </w:r>
          </w:p>
        </w:tc>
        <w:tc>
          <w:tcPr>
            <w:tcW w:w="1134" w:type="dxa"/>
          </w:tcPr>
          <w:p w:rsidR="003F13DD" w:rsidRPr="001056BC" w:rsidRDefault="003F13DD"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Nicolas</w:t>
            </w:r>
          </w:p>
        </w:tc>
        <w:tc>
          <w:tcPr>
            <w:tcW w:w="1275" w:type="dxa"/>
          </w:tcPr>
          <w:p w:rsidR="003F13DD" w:rsidRPr="001056BC" w:rsidRDefault="003F13DD"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20/11/18</w:t>
            </w:r>
          </w:p>
        </w:tc>
        <w:tc>
          <w:tcPr>
            <w:tcW w:w="2127" w:type="dxa"/>
          </w:tcPr>
          <w:p w:rsidR="003F13DD" w:rsidRPr="001056BC" w:rsidRDefault="003F13DD"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Lors de l'affichage des fiches de frais, on peut voir les montants à rembourser</w:t>
            </w:r>
            <w:r>
              <w:rPr>
                <w:rFonts w:ascii="Arial" w:hAnsi="Arial" w:cs="Arial"/>
                <w:color w:val="808080" w:themeColor="background1" w:themeShade="80"/>
                <w:sz w:val="24"/>
                <w:szCs w:val="24"/>
              </w:rPr>
              <w:t xml:space="preserve"> des frais kilométriques</w:t>
            </w:r>
          </w:p>
        </w:tc>
        <w:tc>
          <w:tcPr>
            <w:tcW w:w="2126" w:type="dxa"/>
          </w:tcPr>
          <w:p w:rsidR="003F13DD" w:rsidRPr="001056BC" w:rsidRDefault="003F13DD" w:rsidP="003F13DD">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 xml:space="preserve">Lorsque l'utilisateur affiche la fiche de frais qu'il a sélectionné précédemment, les montants des </w:t>
            </w:r>
            <w:r>
              <w:rPr>
                <w:rFonts w:ascii="Arial" w:hAnsi="Arial" w:cs="Arial"/>
                <w:color w:val="808080" w:themeColor="background1" w:themeShade="80"/>
                <w:sz w:val="24"/>
                <w:szCs w:val="24"/>
              </w:rPr>
              <w:t>frais kilométriques s'affichent</w:t>
            </w:r>
          </w:p>
        </w:tc>
        <w:tc>
          <w:tcPr>
            <w:tcW w:w="1984" w:type="dxa"/>
          </w:tcPr>
          <w:p w:rsidR="003F13DD" w:rsidRPr="001056BC" w:rsidRDefault="003F13DD" w:rsidP="00974FEC">
            <w:pPr>
              <w:rPr>
                <w:rFonts w:ascii="Arial" w:hAnsi="Arial" w:cs="Arial"/>
                <w:color w:val="808080" w:themeColor="background1" w:themeShade="80"/>
                <w:sz w:val="24"/>
                <w:szCs w:val="24"/>
              </w:rPr>
            </w:pPr>
            <w:r w:rsidRPr="001056BC">
              <w:rPr>
                <w:rFonts w:ascii="Arial" w:hAnsi="Arial" w:cs="Arial"/>
                <w:color w:val="808080" w:themeColor="background1" w:themeShade="80"/>
                <w:sz w:val="24"/>
                <w:szCs w:val="24"/>
              </w:rPr>
              <w:t xml:space="preserve">Lorsque l'utilisateur affiche la fiche de frais qu'il a sélectionné précédemment, les montants des </w:t>
            </w:r>
            <w:r>
              <w:rPr>
                <w:rFonts w:ascii="Arial" w:hAnsi="Arial" w:cs="Arial"/>
                <w:color w:val="808080" w:themeColor="background1" w:themeShade="80"/>
                <w:sz w:val="24"/>
                <w:szCs w:val="24"/>
              </w:rPr>
              <w:t>frais kilométriques s'affichent</w:t>
            </w:r>
          </w:p>
        </w:tc>
        <w:tc>
          <w:tcPr>
            <w:tcW w:w="1276" w:type="dxa"/>
          </w:tcPr>
          <w:p w:rsidR="003F13DD" w:rsidRPr="00F26BAB" w:rsidRDefault="003F13DD"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Réussite</w:t>
            </w:r>
          </w:p>
        </w:tc>
      </w:tr>
      <w:tr w:rsidR="003F13DD" w:rsidTr="001056BC">
        <w:tc>
          <w:tcPr>
            <w:tcW w:w="1702" w:type="dxa"/>
          </w:tcPr>
          <w:p w:rsidR="003F13DD" w:rsidRDefault="00565F70"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L'affichage de toutes les fiches</w:t>
            </w:r>
          </w:p>
        </w:tc>
        <w:tc>
          <w:tcPr>
            <w:tcW w:w="1134" w:type="dxa"/>
          </w:tcPr>
          <w:p w:rsidR="003F13DD" w:rsidRDefault="00565F70"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Nicolas, </w:t>
            </w:r>
            <w:proofErr w:type="spellStart"/>
            <w:r>
              <w:rPr>
                <w:rFonts w:ascii="Arial" w:hAnsi="Arial" w:cs="Arial"/>
                <w:color w:val="808080" w:themeColor="background1" w:themeShade="80"/>
                <w:sz w:val="24"/>
                <w:szCs w:val="24"/>
              </w:rPr>
              <w:t>Rafaël</w:t>
            </w:r>
            <w:proofErr w:type="spellEnd"/>
          </w:p>
        </w:tc>
        <w:tc>
          <w:tcPr>
            <w:tcW w:w="1275" w:type="dxa"/>
          </w:tcPr>
          <w:p w:rsidR="003F13DD" w:rsidRDefault="00565F70"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2/12/18</w:t>
            </w:r>
          </w:p>
        </w:tc>
        <w:tc>
          <w:tcPr>
            <w:tcW w:w="2127" w:type="dxa"/>
          </w:tcPr>
          <w:p w:rsidR="003F13DD" w:rsidRPr="001056BC" w:rsidRDefault="00565F70"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On affiche toutes les fiches de frais avec un bref résumé </w:t>
            </w:r>
          </w:p>
        </w:tc>
        <w:tc>
          <w:tcPr>
            <w:tcW w:w="2126" w:type="dxa"/>
          </w:tcPr>
          <w:p w:rsidR="003F13DD" w:rsidRPr="001056BC" w:rsidRDefault="00565F70" w:rsidP="003F13DD">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Lorsque l'utilisateur clique sur "liste des fiches de frais", </w:t>
            </w:r>
            <w:r w:rsidR="008D02B5">
              <w:rPr>
                <w:rFonts w:ascii="Arial" w:hAnsi="Arial" w:cs="Arial"/>
                <w:color w:val="808080" w:themeColor="background1" w:themeShade="80"/>
                <w:sz w:val="24"/>
                <w:szCs w:val="24"/>
              </w:rPr>
              <w:t>chaque fiche dans la BDD s'affiche dans un tableau</w:t>
            </w:r>
          </w:p>
        </w:tc>
        <w:tc>
          <w:tcPr>
            <w:tcW w:w="1984" w:type="dxa"/>
          </w:tcPr>
          <w:p w:rsidR="003F13DD" w:rsidRPr="001056BC"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Lorsque l'utilisateur clique sur "liste des fiches de frais", chaque fiche dans la BDD s'affiche dans un tableau</w:t>
            </w:r>
          </w:p>
        </w:tc>
        <w:tc>
          <w:tcPr>
            <w:tcW w:w="1276" w:type="dxa"/>
          </w:tcPr>
          <w:p w:rsidR="003F13DD"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Réussite</w:t>
            </w:r>
          </w:p>
        </w:tc>
      </w:tr>
      <w:tr w:rsidR="008D02B5" w:rsidTr="001056BC">
        <w:tc>
          <w:tcPr>
            <w:tcW w:w="1702" w:type="dxa"/>
          </w:tcPr>
          <w:p w:rsidR="008D02B5"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Génération du PDF</w:t>
            </w:r>
          </w:p>
        </w:tc>
        <w:tc>
          <w:tcPr>
            <w:tcW w:w="1134" w:type="dxa"/>
          </w:tcPr>
          <w:p w:rsidR="008D02B5" w:rsidRDefault="008D02B5" w:rsidP="00974FEC">
            <w:pPr>
              <w:rPr>
                <w:rFonts w:ascii="Arial" w:hAnsi="Arial" w:cs="Arial"/>
                <w:color w:val="808080" w:themeColor="background1" w:themeShade="80"/>
                <w:sz w:val="24"/>
                <w:szCs w:val="24"/>
              </w:rPr>
            </w:pPr>
            <w:proofErr w:type="spellStart"/>
            <w:r>
              <w:rPr>
                <w:rFonts w:ascii="Arial" w:hAnsi="Arial" w:cs="Arial"/>
                <w:color w:val="808080" w:themeColor="background1" w:themeShade="80"/>
                <w:sz w:val="24"/>
                <w:szCs w:val="24"/>
              </w:rPr>
              <w:t>Rafaël</w:t>
            </w:r>
            <w:proofErr w:type="spellEnd"/>
          </w:p>
        </w:tc>
        <w:tc>
          <w:tcPr>
            <w:tcW w:w="1275" w:type="dxa"/>
          </w:tcPr>
          <w:p w:rsidR="008D02B5"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15/12/18</w:t>
            </w:r>
          </w:p>
        </w:tc>
        <w:tc>
          <w:tcPr>
            <w:tcW w:w="2127" w:type="dxa"/>
          </w:tcPr>
          <w:p w:rsidR="008D02B5"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L'utilisateur clique sur "générer le PDF" et un PDF s'affiche</w:t>
            </w:r>
          </w:p>
        </w:tc>
        <w:tc>
          <w:tcPr>
            <w:tcW w:w="2126" w:type="dxa"/>
          </w:tcPr>
          <w:p w:rsidR="008D02B5" w:rsidRDefault="008D02B5" w:rsidP="003F13DD">
            <w:pPr>
              <w:rPr>
                <w:rFonts w:ascii="Arial" w:hAnsi="Arial" w:cs="Arial"/>
                <w:color w:val="808080" w:themeColor="background1" w:themeShade="80"/>
                <w:sz w:val="24"/>
                <w:szCs w:val="24"/>
              </w:rPr>
            </w:pPr>
            <w:r>
              <w:rPr>
                <w:rFonts w:ascii="Arial" w:hAnsi="Arial" w:cs="Arial"/>
                <w:color w:val="808080" w:themeColor="background1" w:themeShade="80"/>
                <w:sz w:val="24"/>
                <w:szCs w:val="24"/>
              </w:rPr>
              <w:t>Lorsque l'utilisateur veut générer le PDF de la fiche de frais, il clique sur "Générer le PDF" puis un PDF est téléchargé et affiche toutes les informations de la fiche de frais</w:t>
            </w:r>
          </w:p>
        </w:tc>
        <w:tc>
          <w:tcPr>
            <w:tcW w:w="1984" w:type="dxa"/>
          </w:tcPr>
          <w:p w:rsidR="008D02B5"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Un PDF est généré sans les données de la fiche de frais voulue.</w:t>
            </w:r>
          </w:p>
        </w:tc>
        <w:tc>
          <w:tcPr>
            <w:tcW w:w="1276" w:type="dxa"/>
          </w:tcPr>
          <w:p w:rsidR="008D02B5" w:rsidRDefault="008D02B5" w:rsidP="00974FEC">
            <w:pPr>
              <w:rPr>
                <w:rFonts w:ascii="Arial" w:hAnsi="Arial" w:cs="Arial"/>
                <w:color w:val="808080" w:themeColor="background1" w:themeShade="80"/>
                <w:sz w:val="24"/>
                <w:szCs w:val="24"/>
              </w:rPr>
            </w:pPr>
            <w:r>
              <w:rPr>
                <w:rFonts w:ascii="Arial" w:hAnsi="Arial" w:cs="Arial"/>
                <w:color w:val="808080" w:themeColor="background1" w:themeShade="80"/>
                <w:sz w:val="24"/>
                <w:szCs w:val="24"/>
              </w:rPr>
              <w:t>Echec</w:t>
            </w:r>
          </w:p>
        </w:tc>
      </w:tr>
    </w:tbl>
    <w:p w:rsidR="00974FEC" w:rsidRPr="00974FEC" w:rsidRDefault="00974FEC" w:rsidP="00974FEC">
      <w:pPr>
        <w:rPr>
          <w:rFonts w:ascii="Arial" w:hAnsi="Arial" w:cs="Arial"/>
          <w:color w:val="808080" w:themeColor="background1" w:themeShade="80"/>
          <w:sz w:val="28"/>
          <w:szCs w:val="28"/>
        </w:rPr>
      </w:pPr>
    </w:p>
    <w:sectPr w:rsidR="00974FEC" w:rsidRPr="00974FEC" w:rsidSect="00F332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54770"/>
    <w:rsid w:val="001056BC"/>
    <w:rsid w:val="003F13DD"/>
    <w:rsid w:val="00565F70"/>
    <w:rsid w:val="006D26D5"/>
    <w:rsid w:val="0081732F"/>
    <w:rsid w:val="008D02B5"/>
    <w:rsid w:val="00974FEC"/>
    <w:rsid w:val="00B54770"/>
    <w:rsid w:val="00C179E9"/>
    <w:rsid w:val="00F26BAB"/>
    <w:rsid w:val="00F332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3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4F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470</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CRIDF</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npalamara</dc:creator>
  <cp:lastModifiedBy>npalamara</cp:lastModifiedBy>
  <cp:revision>5</cp:revision>
  <dcterms:created xsi:type="dcterms:W3CDTF">2018-12-19T08:30:00Z</dcterms:created>
  <dcterms:modified xsi:type="dcterms:W3CDTF">2018-12-19T11:43:00Z</dcterms:modified>
</cp:coreProperties>
</file>