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Aditi Sharma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Software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aditi.sharma@example.com   |   📱 +91 9876543210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Verified Aadhaar Card Document</w:t>
      </w:r>
    </w:p>
    <w:p>
      <w:r>
        <w:rPr>
          <w:i/>
        </w:rPr>
        <w:t>[ID Proof PDF Document Attached]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Original Candidate Resume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Aditi Sharma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Senior Python &amp; AI Engineer | aditi.sharma@example.com | +91 9876543210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Summary: Dynamic software engineer with 5 years experience building scalable backend APIs and machine learning systems using FastAPI, Python, PyTorch, and Docker.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Skills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Python, FastAPI, PyTorch, Docker, Kubernetes, SQL, REST APIs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Experience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Lead AI Engineer at TechInnovate (2022 - Present)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Engineered real-time candidate search algorithms reducing latency by 40%.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Education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B.Tech in Computer Science, IIT Bombay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6"/>
      </w:rPr>
      <w:t>Confidential Dossier Ref: DOSSIER-83074238 | Profile Bot Automated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