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2A00B" w14:textId="77777777" w:rsidR="00E82440" w:rsidRPr="00033E20" w:rsidRDefault="00E82440" w:rsidP="00E82440">
      <w:pPr>
        <w:spacing w:line="252" w:lineRule="auto"/>
        <w:ind w:firstLine="0"/>
        <w:rPr>
          <w:rFonts w:eastAsia="Calibri" w:cs="Times New Roman"/>
          <w:kern w:val="0"/>
          <w:szCs w:val="28"/>
          <w:lang w:val="uk-UA"/>
          <w14:ligatures w14:val="none"/>
        </w:rPr>
      </w:pPr>
      <w:r w:rsidRPr="00033E20">
        <w:rPr>
          <w:rFonts w:eastAsia="Calibri" w:cs="Times New Roman"/>
          <w:kern w:val="0"/>
          <w:szCs w:val="28"/>
          <w:lang w:val="uk-UA"/>
          <w14:ligatures w14:val="none"/>
        </w:rPr>
        <w:t>МІНІСТЕРСТВО ОСВІТИ І НАУКИ УКРАЇНИ</w:t>
      </w:r>
    </w:p>
    <w:p w14:paraId="0492A2FC" w14:textId="77777777" w:rsidR="00E82440" w:rsidRPr="00033E20" w:rsidRDefault="00E82440" w:rsidP="00E82440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033E20">
        <w:rPr>
          <w:rFonts w:eastAsia="Calibri" w:cs="Times New Roman"/>
          <w:kern w:val="0"/>
          <w:szCs w:val="28"/>
          <w:lang w:val="uk-UA"/>
          <w14:ligatures w14:val="none"/>
        </w:rPr>
        <w:t>НАЦІОНАЛЬНИЙ УНІВЕРСИТЕТ «ПОЛТАВСЬКА ПОЛІТЕХНІКА</w:t>
      </w:r>
    </w:p>
    <w:p w14:paraId="088360FC" w14:textId="77777777" w:rsidR="00E82440" w:rsidRPr="00033E20" w:rsidRDefault="00E82440" w:rsidP="00E82440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033E20">
        <w:rPr>
          <w:rFonts w:eastAsia="Calibri" w:cs="Times New Roman"/>
          <w:kern w:val="0"/>
          <w:szCs w:val="28"/>
          <w:lang w:val="uk-UA"/>
          <w14:ligatures w14:val="none"/>
        </w:rPr>
        <w:t>ІМЕНІ ЮРІЯ КОНДРАТЮКА»</w:t>
      </w:r>
    </w:p>
    <w:p w14:paraId="332C694E" w14:textId="77777777" w:rsidR="00E82440" w:rsidRPr="00033E20" w:rsidRDefault="00E82440" w:rsidP="00E82440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49D0B34C" w14:textId="77777777" w:rsidR="00E82440" w:rsidRPr="00F7443B" w:rsidRDefault="00E82440" w:rsidP="00E82440">
      <w:pPr>
        <w:spacing w:line="252" w:lineRule="auto"/>
        <w:ind w:firstLine="0"/>
        <w:jc w:val="center"/>
        <w:rPr>
          <w:rFonts w:eastAsia="Calibri" w:cs="Times New Roman"/>
          <w:kern w:val="0"/>
          <w:sz w:val="32"/>
          <w:szCs w:val="28"/>
          <w:lang w:val="uk-UA"/>
          <w14:ligatures w14:val="none"/>
        </w:rPr>
      </w:pPr>
      <w:r w:rsidRPr="00033E20">
        <w:rPr>
          <w:rFonts w:eastAsia="Calibri" w:cs="Times New Roman"/>
          <w:kern w:val="0"/>
          <w:lang w:val="uk-UA"/>
          <w14:ligatures w14:val="none"/>
        </w:rPr>
        <w:t>Навчально</w:t>
      </w:r>
      <w:r w:rsidRPr="00033E20">
        <w:rPr>
          <w:rFonts w:eastAsia="Calibri" w:cs="Times New Roman"/>
          <w:kern w:val="0"/>
          <w:lang w:val="ru-RU"/>
          <w14:ligatures w14:val="none"/>
        </w:rPr>
        <w:t>-</w:t>
      </w:r>
      <w:r w:rsidRPr="00033E20">
        <w:rPr>
          <w:rFonts w:eastAsia="Calibri" w:cs="Times New Roman"/>
          <w:kern w:val="0"/>
          <w:lang w:val="uk-UA"/>
          <w14:ligatures w14:val="none"/>
        </w:rPr>
        <w:t xml:space="preserve">науковий інститут </w:t>
      </w:r>
    </w:p>
    <w:p w14:paraId="667B3BE8" w14:textId="77777777" w:rsidR="00E82440" w:rsidRPr="00F7443B" w:rsidRDefault="00E82440" w:rsidP="00E82440">
      <w:pPr>
        <w:spacing w:line="252" w:lineRule="auto"/>
        <w:ind w:firstLine="7088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 xml:space="preserve">Виконав: </w:t>
      </w:r>
      <w:r>
        <w:rPr>
          <w:rFonts w:eastAsia="Calibri" w:cs="Times New Roman"/>
          <w:kern w:val="0"/>
          <w:szCs w:val="28"/>
          <w:lang w:val="uk-UA"/>
          <w14:ligatures w14:val="none"/>
        </w:rPr>
        <w:t>с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т</w:t>
      </w:r>
      <w:r>
        <w:rPr>
          <w:rFonts w:eastAsia="Calibri" w:cs="Times New Roman"/>
          <w:kern w:val="0"/>
          <w:szCs w:val="28"/>
          <w:lang w:val="uk-UA"/>
          <w14:ligatures w14:val="none"/>
        </w:rPr>
        <w:t>.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гр</w:t>
      </w:r>
      <w:r>
        <w:rPr>
          <w:rFonts w:eastAsia="Calibri" w:cs="Times New Roman"/>
          <w:kern w:val="0"/>
          <w:szCs w:val="28"/>
          <w:lang w:val="uk-UA"/>
          <w14:ligatures w14:val="none"/>
        </w:rPr>
        <w:t>.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 xml:space="preserve"> </w:t>
      </w:r>
      <w:r w:rsidRPr="00F7443B">
        <w:rPr>
          <w:rFonts w:eastAsia="Calibri" w:cs="Times New Roman"/>
          <w:kern w:val="0"/>
          <w:szCs w:val="28"/>
          <w:lang w:val="ru-RU"/>
          <w14:ligatures w14:val="none"/>
        </w:rPr>
        <w:t>4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02-ТН</w:t>
      </w:r>
    </w:p>
    <w:p w14:paraId="20B61032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7088"/>
        <w:jc w:val="left"/>
        <w:rPr>
          <w:rFonts w:eastAsia="Calibri" w:cs="Times New Roman"/>
          <w:noProof/>
          <w:kern w:val="0"/>
          <w:szCs w:val="28"/>
          <w:lang w:val="ru-RU"/>
          <w14:ligatures w14:val="none"/>
        </w:rPr>
      </w:pPr>
      <w:r w:rsidRPr="00F7443B">
        <w:rPr>
          <w:rFonts w:eastAsia="Calibri" w:cs="Times New Roman"/>
          <w:noProof/>
          <w:kern w:val="0"/>
          <w:szCs w:val="28"/>
          <w:lang w:val="ru-RU"/>
          <w14:ligatures w14:val="none"/>
        </w:rPr>
        <w:t>Загоровський Д.М.</w:t>
      </w:r>
    </w:p>
    <w:p w14:paraId="03980AA3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7088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Перевіри</w:t>
      </w:r>
      <w:r w:rsidRPr="00F7443B">
        <w:rPr>
          <w:rFonts w:eastAsia="Calibri" w:cs="Times New Roman"/>
          <w:kern w:val="0"/>
          <w:szCs w:val="28"/>
          <w:lang w:val="ru-RU"/>
          <w14:ligatures w14:val="none"/>
        </w:rPr>
        <w:t>в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:</w:t>
      </w:r>
    </w:p>
    <w:p w14:paraId="7ADCB2BA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7088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  <w:r>
        <w:rPr>
          <w:rFonts w:eastAsia="Calibri" w:cs="Times New Roman"/>
          <w:kern w:val="0"/>
          <w:szCs w:val="28"/>
          <w:lang w:val="uk-UA"/>
          <w14:ligatures w14:val="none"/>
        </w:rPr>
        <w:t>Чередніков В.М.</w:t>
      </w:r>
    </w:p>
    <w:p w14:paraId="7FC18D84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6096"/>
        <w:jc w:val="left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3F5EFC36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4962"/>
        <w:jc w:val="left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39FE75D0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4962"/>
        <w:jc w:val="left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71FA905D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0"/>
        <w:jc w:val="center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34813DE4" w14:textId="77777777" w:rsidR="00E82440" w:rsidRPr="008A21AB" w:rsidRDefault="00E82440" w:rsidP="00E82440">
      <w:pPr>
        <w:tabs>
          <w:tab w:val="center" w:pos="4820"/>
        </w:tabs>
        <w:spacing w:line="252" w:lineRule="auto"/>
        <w:ind w:firstLine="0"/>
        <w:jc w:val="left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</w:p>
    <w:p w14:paraId="5D302247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0"/>
        <w:jc w:val="left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</w:p>
    <w:p w14:paraId="1A9FDE74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0"/>
        <w:jc w:val="center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</w:p>
    <w:p w14:paraId="0225C7C2" w14:textId="77777777" w:rsidR="00E82440" w:rsidRPr="00A1068E" w:rsidRDefault="00E82440" w:rsidP="00E82440">
      <w:pPr>
        <w:spacing w:after="160" w:line="252" w:lineRule="auto"/>
        <w:ind w:firstLine="0"/>
        <w:jc w:val="center"/>
        <w:rPr>
          <w:rFonts w:eastAsia="Calibri" w:cs="Times New Roman"/>
          <w:kern w:val="0"/>
          <w:sz w:val="32"/>
          <w:szCs w:val="28"/>
          <w:lang w:val="uk-UA"/>
          <w14:ligatures w14:val="none"/>
        </w:rPr>
      </w:pPr>
      <w:r w:rsidRPr="00F7443B">
        <w:rPr>
          <w:rFonts w:eastAsia="Calibri" w:cs="Times New Roman"/>
          <w:kern w:val="0"/>
          <w:sz w:val="32"/>
          <w:szCs w:val="28"/>
          <w:lang w:val="uk-UA"/>
          <w14:ligatures w14:val="none"/>
        </w:rPr>
        <w:t>Полтава 202</w:t>
      </w:r>
      <w:r w:rsidRPr="00F7443B">
        <w:rPr>
          <w:rFonts w:eastAsia="Calibri" w:cs="Times New Roman"/>
          <w:kern w:val="0"/>
          <w:sz w:val="32"/>
          <w:szCs w:val="28"/>
          <w:lang w:val="ru-RU"/>
          <w14:ligatures w14:val="none"/>
        </w:rPr>
        <w:t>5</w:t>
      </w:r>
      <w:r w:rsidRPr="00E13AB9">
        <w:rPr>
          <w:szCs w:val="28"/>
          <w:lang w:val="uk-UA"/>
        </w:rPr>
        <w:br w:type="page"/>
      </w:r>
    </w:p>
    <w:p w14:paraId="7E6D191E" w14:textId="77777777" w:rsidR="00E82440" w:rsidRDefault="00E82440" w:rsidP="00E82440">
      <w:pPr>
        <w:ind w:firstLine="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lastRenderedPageBreak/>
        <w:t>Завдання для виконання</w:t>
      </w:r>
    </w:p>
    <w:p w14:paraId="3A698438" w14:textId="77777777" w:rsidR="00E82440" w:rsidRDefault="00E82440" w:rsidP="00E82440">
      <w:pPr>
        <w:ind w:firstLine="0"/>
        <w:jc w:val="center"/>
        <w:rPr>
          <w:b/>
          <w:bCs/>
          <w:lang w:val="uk-UA"/>
        </w:rPr>
      </w:pPr>
      <w:r w:rsidRPr="002D0B85">
        <w:rPr>
          <w:b/>
          <w:bCs/>
          <w:lang w:val="uk-UA"/>
        </w:rPr>
        <w:t>Основи управління бізнес-процесами.</w:t>
      </w:r>
      <w:r>
        <w:rPr>
          <w:b/>
          <w:bCs/>
          <w:lang w:val="uk-UA"/>
        </w:rPr>
        <w:t xml:space="preserve"> </w:t>
      </w:r>
      <w:r w:rsidRPr="002D0B85">
        <w:rPr>
          <w:b/>
          <w:bCs/>
          <w:lang w:val="uk-UA"/>
        </w:rPr>
        <w:t>Бізнес-процес та його компоненти</w:t>
      </w:r>
      <w:r>
        <w:rPr>
          <w:b/>
          <w:bCs/>
          <w:lang w:val="uk-UA"/>
        </w:rPr>
        <w:t>.</w:t>
      </w:r>
    </w:p>
    <w:p w14:paraId="7D022D89" w14:textId="77777777" w:rsidR="00E82440" w:rsidRPr="00D11176" w:rsidRDefault="00E82440" w:rsidP="00E82440">
      <w:pPr>
        <w:ind w:firstLine="0"/>
        <w:jc w:val="center"/>
        <w:rPr>
          <w:b/>
          <w:bCs/>
          <w:u w:val="single"/>
          <w:lang w:val="uk-UA"/>
        </w:rPr>
      </w:pPr>
      <w:r w:rsidRPr="00D11176">
        <w:rPr>
          <w:b/>
          <w:bCs/>
          <w:u w:val="single"/>
          <w:lang w:val="uk-UA"/>
        </w:rPr>
        <w:t>Вдосконалення бізнес-процесів. Досвід ІБМ кредит корпорейшн</w:t>
      </w:r>
    </w:p>
    <w:p w14:paraId="5799CEC3" w14:textId="77777777" w:rsidR="00E82440" w:rsidRPr="002D0B85" w:rsidRDefault="00E82440" w:rsidP="00E82440">
      <w:pPr>
        <w:jc w:val="left"/>
        <w:rPr>
          <w:b/>
          <w:bCs/>
          <w:lang w:val="uk-UA"/>
        </w:rPr>
      </w:pPr>
      <w:r w:rsidRPr="002D0B85">
        <w:rPr>
          <w:b/>
          <w:bCs/>
          <w:lang w:val="uk-UA"/>
        </w:rPr>
        <w:t>Мета роботи:</w:t>
      </w:r>
    </w:p>
    <w:p w14:paraId="429E018E" w14:textId="77777777" w:rsidR="00E82440" w:rsidRPr="001F3636" w:rsidRDefault="00E82440" w:rsidP="00E82440">
      <w:pPr>
        <w:jc w:val="left"/>
        <w:rPr>
          <w:lang w:val="uk-UA"/>
        </w:rPr>
      </w:pPr>
      <w:r w:rsidRPr="00862707">
        <w:rPr>
          <w:i/>
          <w:iCs/>
          <w:lang w:val="uk-UA"/>
        </w:rPr>
        <w:t>Загальна:</w:t>
      </w:r>
      <w:r w:rsidRPr="001F3636">
        <w:rPr>
          <w:lang w:val="uk-UA"/>
        </w:rPr>
        <w:t xml:space="preserve"> Оцінка залежності ефективності бізнес-процесів від способів їх</w:t>
      </w:r>
      <w:r w:rsidRPr="001F3636">
        <w:rPr>
          <w:lang w:val="ru-RU"/>
        </w:rPr>
        <w:t xml:space="preserve"> </w:t>
      </w:r>
      <w:r w:rsidRPr="001F3636">
        <w:rPr>
          <w:lang w:val="uk-UA"/>
        </w:rPr>
        <w:t>організації.</w:t>
      </w:r>
    </w:p>
    <w:p w14:paraId="42AE81F2" w14:textId="77777777" w:rsidR="00E82440" w:rsidRPr="001F3636" w:rsidRDefault="00E82440" w:rsidP="00E82440">
      <w:pPr>
        <w:jc w:val="left"/>
        <w:rPr>
          <w:lang w:val="uk-UA"/>
        </w:rPr>
      </w:pPr>
      <w:r w:rsidRPr="00862707">
        <w:rPr>
          <w:i/>
          <w:iCs/>
          <w:lang w:val="uk-UA"/>
        </w:rPr>
        <w:t>Технічна:</w:t>
      </w:r>
      <w:r w:rsidRPr="001F3636">
        <w:rPr>
          <w:lang w:val="uk-UA"/>
        </w:rPr>
        <w:t xml:space="preserve"> Продовження знайомства з draw.io. Введення атрибутивної інформації – Властивість Дані.</w:t>
      </w:r>
    </w:p>
    <w:p w14:paraId="3BBC0731" w14:textId="77777777" w:rsidR="00E82440" w:rsidRPr="00DD0B28" w:rsidRDefault="00E82440" w:rsidP="00E82440">
      <w:pPr>
        <w:jc w:val="left"/>
        <w:rPr>
          <w:lang w:val="ru-RU"/>
        </w:rPr>
      </w:pPr>
      <w:r w:rsidRPr="002D0B85">
        <w:rPr>
          <w:b/>
          <w:bCs/>
          <w:lang w:val="uk-UA"/>
        </w:rPr>
        <w:t>Етап 1.</w:t>
      </w:r>
      <w:r w:rsidRPr="001F3636">
        <w:rPr>
          <w:lang w:val="uk-UA"/>
        </w:rPr>
        <w:t xml:space="preserve"> Ознайомитися з бізнес-процесом оформлення кредиту в "ІБМ кредит</w:t>
      </w:r>
      <w:r w:rsidRPr="001F3636">
        <w:rPr>
          <w:lang w:val="ru-RU"/>
        </w:rPr>
        <w:t xml:space="preserve"> </w:t>
      </w:r>
      <w:r w:rsidRPr="001F3636">
        <w:rPr>
          <w:lang w:val="uk-UA"/>
        </w:rPr>
        <w:t>корпорейшн" до його реорганізації.</w:t>
      </w:r>
    </w:p>
    <w:p w14:paraId="376CBA51" w14:textId="77777777" w:rsidR="00E82440" w:rsidRDefault="00E82440" w:rsidP="00E82440">
      <w:pPr>
        <w:jc w:val="left"/>
        <w:rPr>
          <w:lang w:val="uk-UA"/>
        </w:rPr>
      </w:pPr>
      <w:r w:rsidRPr="000116F4">
        <w:rPr>
          <w:lang w:val="uk-UA"/>
        </w:rPr>
        <w:t>Побудувати схему, аналогічну зображеній на рис. 1.</w:t>
      </w:r>
    </w:p>
    <w:p w14:paraId="61349542" w14:textId="77777777" w:rsidR="00E82440" w:rsidRDefault="00E82440" w:rsidP="00E82440">
      <w:pPr>
        <w:rPr>
          <w:lang w:val="uk-UA"/>
        </w:rPr>
      </w:pPr>
      <w:r w:rsidRPr="002D583F">
        <w:rPr>
          <w:lang w:val="uk-UA"/>
        </w:rPr>
        <w:t>. Ознайомитися</w:t>
      </w:r>
      <w:r>
        <w:rPr>
          <w:lang w:val="uk-UA"/>
        </w:rPr>
        <w:t xml:space="preserve"> </w:t>
      </w:r>
      <w:r w:rsidRPr="002D583F">
        <w:rPr>
          <w:lang w:val="uk-UA"/>
        </w:rPr>
        <w:t>з реорганізованим процесом оформлення кредиту в "ІБМ кредит корпорейшн".</w:t>
      </w:r>
    </w:p>
    <w:p w14:paraId="394EEB08" w14:textId="77777777" w:rsidR="00E82440" w:rsidRDefault="00E82440" w:rsidP="00E82440">
      <w:pPr>
        <w:rPr>
          <w:b/>
          <w:bCs/>
          <w:lang w:val="uk-UA"/>
        </w:rPr>
      </w:pPr>
      <w:r w:rsidRPr="00E20389">
        <w:rPr>
          <w:b/>
          <w:bCs/>
          <w:lang w:val="uk-UA"/>
        </w:rPr>
        <w:t xml:space="preserve">Виключити з моделі бізнес-процесу до реорганізації операції, що стали зайвими, перетворивши тим самим схему на рис. </w:t>
      </w:r>
      <w:r>
        <w:rPr>
          <w:b/>
          <w:bCs/>
          <w:lang w:val="uk-UA"/>
        </w:rPr>
        <w:t>1</w:t>
      </w:r>
      <w:r w:rsidRPr="00E20389">
        <w:rPr>
          <w:b/>
          <w:bCs/>
          <w:lang w:val="uk-UA"/>
        </w:rPr>
        <w:t xml:space="preserve"> у схему на рис </w:t>
      </w:r>
      <w:r>
        <w:rPr>
          <w:b/>
          <w:bCs/>
          <w:lang w:val="uk-UA"/>
        </w:rPr>
        <w:t>2</w:t>
      </w:r>
      <w:r w:rsidRPr="00E20389">
        <w:rPr>
          <w:b/>
          <w:bCs/>
          <w:lang w:val="uk-UA"/>
        </w:rPr>
        <w:t>. Сформувати звіт. Показати змінену схему викладачеві. Пояснити, чому були виключе</w:t>
      </w:r>
      <w:r>
        <w:rPr>
          <w:b/>
          <w:bCs/>
        </w:rPr>
        <w:t>d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fsgdfg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dfsgdfsgdfs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g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dfsgdsf</w:t>
      </w:r>
      <w:r w:rsidRPr="00E20389">
        <w:rPr>
          <w:b/>
          <w:bCs/>
          <w:lang w:val="uk-UA"/>
        </w:rPr>
        <w:t>ні ті або інші операції.</w:t>
      </w:r>
    </w:p>
    <w:p w14:paraId="239B5485" w14:textId="77777777" w:rsidR="00E82440" w:rsidRPr="00C75F48" w:rsidRDefault="00E82440" w:rsidP="00E82440">
      <w:pPr>
        <w:ind w:firstLine="0"/>
        <w:jc w:val="center"/>
        <w:rPr>
          <w:lang w:val="uk-UA"/>
        </w:rPr>
      </w:pPr>
      <w:r>
        <w:t>Gfdgsfdgsdfgfdsgfdsg</w:t>
      </w:r>
      <w:r w:rsidRPr="00E82440">
        <w:rPr>
          <w:lang w:val="uk-UA"/>
        </w:rPr>
        <w:t xml:space="preserve"> </w:t>
      </w:r>
      <w:r>
        <w:rPr>
          <w:noProof/>
        </w:rPr>
        <w:t>dfgsg</w:t>
      </w:r>
      <w:r w:rsidRPr="00C75F48">
        <w:rPr>
          <w:noProof/>
        </w:rPr>
        <w:drawing>
          <wp:inline distT="0" distB="0" distL="0" distR="0" wp14:anchorId="64CF5936" wp14:editId="019E5C0A">
            <wp:extent cx="2543175" cy="6094316"/>
            <wp:effectExtent l="0" t="0" r="0" b="1905"/>
            <wp:docPr id="439736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36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6738" cy="610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63827" w14:textId="77777777" w:rsidR="00E82440" w:rsidRPr="00C75F48" w:rsidRDefault="00E82440" w:rsidP="00E82440">
      <w:pPr>
        <w:ind w:firstLine="0"/>
        <w:jc w:val="center"/>
        <w:rPr>
          <w:lang w:val="uk-UA"/>
        </w:rPr>
      </w:pPr>
      <w:r w:rsidRPr="00C75F48">
        <w:rPr>
          <w:lang w:val="uk-UA"/>
        </w:rPr>
        <w:t>Рис. 2. Оформлення кредиту після реорганізаці</w:t>
      </w:r>
    </w:p>
    <w:p w14:paraId="1EA4EEBC" w14:textId="77777777" w:rsidR="00E82440" w:rsidRDefault="00E82440" w:rsidP="00E82440">
      <w:pPr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38676F79" w14:textId="77777777" w:rsidR="00E82440" w:rsidRPr="00BD0BE7" w:rsidRDefault="00E82440" w:rsidP="00E82440">
      <w:pPr>
        <w:pStyle w:val="ListParagraph"/>
        <w:ind w:left="0" w:firstLine="0"/>
        <w:jc w:val="center"/>
        <w:rPr>
          <w:b/>
          <w:bCs/>
          <w:lang w:val="ru-RU"/>
        </w:rPr>
      </w:pPr>
      <w:r w:rsidRPr="00BD0BE7">
        <w:rPr>
          <w:b/>
          <w:bCs/>
          <w:lang w:val="ru-RU"/>
        </w:rPr>
        <w:t>Хід виконання</w:t>
      </w:r>
    </w:p>
    <w:p w14:paraId="732C523D" w14:textId="77777777" w:rsidR="00E82440" w:rsidRDefault="00E82440" w:rsidP="00E82440">
      <w:pPr>
        <w:pStyle w:val="ListParagraph"/>
        <w:ind w:left="0" w:firstLine="0"/>
        <w:rPr>
          <w:lang w:val="ru-RU"/>
        </w:rPr>
      </w:pPr>
      <w:r>
        <w:rPr>
          <w:lang w:val="ru-RU"/>
        </w:rPr>
        <w:t xml:space="preserve">1. Побудова ЕРС-діаграми </w:t>
      </w:r>
      <w:r w:rsidRPr="005A2475">
        <w:rPr>
          <w:lang w:val="ru-RU"/>
        </w:rPr>
        <w:t>процесу оформлення кредиту.</w:t>
      </w:r>
    </w:p>
    <w:p w14:paraId="065BF3D6" w14:textId="77777777" w:rsidR="00E82440" w:rsidRDefault="00E82440" w:rsidP="00E82440">
      <w:pPr>
        <w:pStyle w:val="ListParagraph"/>
        <w:ind w:left="0"/>
        <w:rPr>
          <w:lang w:val="ru-RU"/>
        </w:rPr>
      </w:pPr>
      <w:r w:rsidRPr="005F14AA">
        <w:rPr>
          <w:lang w:val="ru-RU"/>
        </w:rPr>
        <w:t>Для побудови EPC-діаграми процесу оформлення кредиту у draw.io було виконано наступне. До моделі додано:</w:t>
      </w:r>
    </w:p>
    <w:p w14:paraId="10A60E05" w14:textId="77777777" w:rsidR="00E82440" w:rsidRPr="00D2297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D22979">
        <w:rPr>
          <w:lang w:val="ru-RU"/>
        </w:rPr>
        <w:t>події, що відображають ключові стани процесу (наприклад, надходження заявки, перевірка платоспроможності, оформлення договору);</w:t>
      </w:r>
    </w:p>
    <w:p w14:paraId="4D748EE9" w14:textId="77777777" w:rsidR="00E82440" w:rsidRPr="00D2297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D22979">
        <w:rPr>
          <w:lang w:val="ru-RU"/>
        </w:rPr>
        <w:t>фукції (операції), які виконуються під час обробки заявки;</w:t>
      </w:r>
    </w:p>
    <w:p w14:paraId="0B9B6A39" w14:textId="77777777" w:rsidR="00E82440" w:rsidRPr="00D2297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D22979">
        <w:rPr>
          <w:lang w:val="ru-RU"/>
        </w:rPr>
        <w:t>виконавців, що позначають структурні підрозділи компанії.</w:t>
      </w:r>
    </w:p>
    <w:p w14:paraId="6446BD8F" w14:textId="77777777" w:rsidR="00E82440" w:rsidRPr="00D22979" w:rsidRDefault="00E82440" w:rsidP="00E82440">
      <w:pPr>
        <w:pStyle w:val="ListParagraph"/>
        <w:ind w:left="0"/>
        <w:rPr>
          <w:lang w:val="ru-RU"/>
        </w:rPr>
      </w:pPr>
      <w:r w:rsidRPr="00D22979">
        <w:rPr>
          <w:lang w:val="ru-RU"/>
        </w:rPr>
        <w:t>Для кожної функції додано властивість «Тривалість» та введено значення часу виконання операцій, щ</w:t>
      </w:r>
      <w:r>
        <w:t>ds</w:t>
      </w:r>
      <w:r w:rsidRPr="00E82440">
        <w:rPr>
          <w:lang w:val="ru-RU"/>
        </w:rPr>
        <w:t xml:space="preserve"> </w:t>
      </w:r>
      <w:r>
        <w:t>das</w:t>
      </w:r>
      <w:r w:rsidRPr="00E82440">
        <w:rPr>
          <w:lang w:val="ru-RU"/>
        </w:rPr>
        <w:t xml:space="preserve"> </w:t>
      </w:r>
      <w:r>
        <w:t>dasfd</w:t>
      </w:r>
      <w:r w:rsidRPr="00E82440">
        <w:rPr>
          <w:lang w:val="ru-RU"/>
        </w:rPr>
        <w:t xml:space="preserve"> </w:t>
      </w:r>
      <w:r>
        <w:t>fokjhsdfuyihasdgfuisa</w:t>
      </w:r>
      <w:r w:rsidRPr="00E82440">
        <w:rPr>
          <w:lang w:val="ru-RU"/>
        </w:rPr>
        <w:t xml:space="preserve"> </w:t>
      </w:r>
      <w:r>
        <w:t>dfiasgdohijfasdoif</w:t>
      </w:r>
      <w:r w:rsidRPr="00E82440">
        <w:rPr>
          <w:lang w:val="ru-RU"/>
        </w:rPr>
        <w:t xml:space="preserve"> </w:t>
      </w:r>
      <w:r>
        <w:t>sadjfh</w:t>
      </w:r>
      <w:r w:rsidRPr="00E82440">
        <w:rPr>
          <w:lang w:val="ru-RU"/>
        </w:rPr>
        <w:t xml:space="preserve"> </w:t>
      </w:r>
      <w:r>
        <w:t>aosdf</w:t>
      </w:r>
      <w:r w:rsidRPr="00D22979">
        <w:rPr>
          <w:lang w:val="ru-RU"/>
        </w:rPr>
        <w:t xml:space="preserve">о дозволяє наочно оцінити загальний час проходження бізнес-процесу. </w:t>
      </w:r>
    </w:p>
    <w:p w14:paraId="08E30147" w14:textId="77777777" w:rsidR="00E82440" w:rsidRDefault="00E82440" w:rsidP="00E82440">
      <w:pPr>
        <w:pStyle w:val="ListParagraph"/>
        <w:ind w:left="0" w:firstLine="0"/>
        <w:jc w:val="center"/>
        <w:rPr>
          <w:lang w:val="ru-RU"/>
        </w:rPr>
      </w:pPr>
    </w:p>
    <w:p w14:paraId="07B4AA9B" w14:textId="77777777" w:rsidR="00E82440" w:rsidRDefault="00E82440" w:rsidP="00E82440">
      <w:pPr>
        <w:ind w:firstLine="0"/>
        <w:jc w:val="center"/>
        <w:rPr>
          <w:lang w:val="uk-UA"/>
        </w:rPr>
      </w:pPr>
      <w:r w:rsidRPr="00ED0381">
        <w:rPr>
          <w:lang w:val="uk-UA"/>
        </w:rPr>
        <w:t>Рис</w:t>
      </w:r>
      <w:r w:rsidRPr="0065432E">
        <w:rPr>
          <w:lang w:val="ru-RU"/>
        </w:rPr>
        <w:t xml:space="preserve">. </w:t>
      </w:r>
      <w:r w:rsidRPr="00930F2C">
        <w:rPr>
          <w:lang w:val="ru-RU"/>
        </w:rPr>
        <w:t>3.</w:t>
      </w:r>
      <w:r w:rsidRPr="00A5115B">
        <w:rPr>
          <w:lang w:val="uk-UA"/>
        </w:rPr>
        <w:t xml:space="preserve"> </w:t>
      </w:r>
      <w:r w:rsidRPr="007A0700">
        <w:rPr>
          <w:lang w:val="ru-RU"/>
        </w:rPr>
        <w:t>EPC-діаграма</w:t>
      </w:r>
      <w:r w:rsidRPr="00387F78">
        <w:rPr>
          <w:lang w:val="uk-UA"/>
        </w:rPr>
        <w:t xml:space="preserve"> </w:t>
      </w:r>
      <w:r>
        <w:rPr>
          <w:lang w:val="ru-RU"/>
        </w:rPr>
        <w:t>«О</w:t>
      </w:r>
      <w:r w:rsidRPr="00387F78">
        <w:rPr>
          <w:lang w:val="uk-UA"/>
        </w:rPr>
        <w:t>формлення кредиту до реорганізації</w:t>
      </w:r>
      <w:r>
        <w:rPr>
          <w:lang w:val="uk-UA"/>
        </w:rPr>
        <w:t>»</w:t>
      </w:r>
      <w:r>
        <w:rPr>
          <w:lang w:val="uk-UA"/>
        </w:rPr>
        <w:br w:type="page"/>
      </w:r>
    </w:p>
    <w:p w14:paraId="3901BD6C" w14:textId="77777777" w:rsidR="00E82440" w:rsidRPr="00980259" w:rsidRDefault="00E82440" w:rsidP="00E82440">
      <w:pPr>
        <w:pStyle w:val="ListParagraph"/>
        <w:ind w:left="0" w:firstLine="0"/>
        <w:rPr>
          <w:lang w:val="ru-RU"/>
        </w:rPr>
      </w:pPr>
      <w:r w:rsidRPr="00980259">
        <w:rPr>
          <w:lang w:val="ru-RU"/>
        </w:rPr>
        <w:t>2. Побудова EPC-діаграми після реорганізації процесу оформлення кредиту</w:t>
      </w:r>
    </w:p>
    <w:p w14:paraId="12CCAC28" w14:textId="77777777" w:rsidR="00E82440" w:rsidRPr="00980259" w:rsidRDefault="00E82440" w:rsidP="00E82440">
      <w:pPr>
        <w:pStyle w:val="ListParagraph"/>
        <w:ind w:left="0"/>
        <w:rPr>
          <w:lang w:val="ru-RU"/>
        </w:rPr>
      </w:pPr>
      <w:r w:rsidRPr="00980259">
        <w:rPr>
          <w:lang w:val="ru-RU"/>
        </w:rPr>
        <w:t>На основі аналізу оновленого процесу створено спрощену EPC-діаграму, де залишено лише ключові функції, які виконує один координатор. До моделі додано:</w:t>
      </w:r>
    </w:p>
    <w:p w14:paraId="50F53ECA" w14:textId="77777777" w:rsidR="00E82440" w:rsidRPr="0098025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980259">
        <w:rPr>
          <w:lang w:val="ru-RU"/>
        </w:rPr>
        <w:t>скорочений набір подій, що відображають основні стани процесу;</w:t>
      </w:r>
    </w:p>
    <w:p w14:paraId="6B76B76D" w14:textId="77777777" w:rsidR="00E82440" w:rsidRPr="0098025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980259">
        <w:rPr>
          <w:lang w:val="ru-RU"/>
        </w:rPr>
        <w:t>ключові функції процесу, які залишаються після видалення зайвих та дубльованих операцій;</w:t>
      </w:r>
    </w:p>
    <w:p w14:paraId="4467CDF4" w14:textId="77777777" w:rsidR="00E82440" w:rsidRPr="0098025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980259">
        <w:rPr>
          <w:lang w:val="ru-RU"/>
        </w:rPr>
        <w:t>виконавця, який відповідає за весь цикл оформлення кредиту.</w:t>
      </w:r>
    </w:p>
    <w:p w14:paraId="5D54DF22" w14:textId="77777777" w:rsidR="00E82440" w:rsidRPr="007A507D" w:rsidRDefault="00E82440" w:rsidP="00E82440">
      <w:pPr>
        <w:pStyle w:val="ListParagraph"/>
        <w:ind w:left="0"/>
        <w:rPr>
          <w:lang w:val="uk-UA"/>
        </w:rPr>
      </w:pPr>
      <w:r w:rsidRPr="00980259">
        <w:rPr>
          <w:lang w:val="ru-RU"/>
        </w:rPr>
        <w:t>Властивість «Тривалість» перенесено на ключові функції та введено відповідні значення часу виконання. Така модель дозволяє оцінити економію часу та ефективність нового процесу, а також наочно демонструє, як оптимізація бізнес-процесів впливає на продуктивність роботи компанії.</w:t>
      </w:r>
      <w:r w:rsidRPr="007A507D">
        <w:rPr>
          <w:lang w:val="ru-RU"/>
        </w:rPr>
        <w:t xml:space="preserve"> </w:t>
      </w:r>
      <w:r>
        <w:rPr>
          <w:lang w:val="uk-UA"/>
        </w:rPr>
        <w:t xml:space="preserve">Значення властивості «Тривалість» кожного блоку були виведені шляхом зшивання декількох скринів в </w:t>
      </w:r>
      <w:r>
        <w:t>Photoshop</w:t>
      </w:r>
      <w:r>
        <w:rPr>
          <w:lang w:val="uk-UA"/>
        </w:rPr>
        <w:t>,</w:t>
      </w:r>
      <w:r>
        <w:rPr>
          <w:lang w:val="ru-RU"/>
        </w:rPr>
        <w:t xml:space="preserve"> так як одночасно «</w:t>
      </w:r>
      <w:r>
        <w:rPr>
          <w:lang w:val="uk-UA"/>
        </w:rPr>
        <w:t>підсвітити» можна лише одне значення.</w:t>
      </w:r>
    </w:p>
    <w:p w14:paraId="1C00FEDC" w14:textId="77777777" w:rsidR="00E82440" w:rsidRDefault="00E82440" w:rsidP="00E82440">
      <w:pPr>
        <w:pStyle w:val="ListParagraph"/>
        <w:ind w:left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333DA2EE" wp14:editId="5EA0603F">
            <wp:extent cx="2876550" cy="4635140"/>
            <wp:effectExtent l="0" t="0" r="0" b="0"/>
            <wp:docPr id="1537096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96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4627" cy="466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DF9CA" w14:textId="77777777" w:rsidR="00E82440" w:rsidRDefault="00E82440" w:rsidP="00E82440">
      <w:pPr>
        <w:pStyle w:val="ListParagraph"/>
        <w:ind w:left="0" w:firstLine="0"/>
        <w:jc w:val="center"/>
        <w:rPr>
          <w:lang w:val="uk-UA"/>
        </w:rPr>
      </w:pPr>
      <w:r w:rsidRPr="007A0700">
        <w:rPr>
          <w:lang w:val="ru-RU"/>
        </w:rPr>
        <w:t>Рис</w:t>
      </w:r>
      <w:r w:rsidRPr="00DB748F">
        <w:t xml:space="preserve">. 4. </w:t>
      </w:r>
      <w:r w:rsidRPr="007A0700">
        <w:rPr>
          <w:lang w:val="ru-RU"/>
        </w:rPr>
        <w:t>Оптимізована</w:t>
      </w:r>
      <w:r w:rsidRPr="00DB748F">
        <w:t xml:space="preserve"> EPC-</w:t>
      </w:r>
      <w:r w:rsidRPr="007A0700">
        <w:rPr>
          <w:lang w:val="ru-RU"/>
        </w:rPr>
        <w:t>діаграма</w:t>
      </w:r>
      <w:r w:rsidRPr="00DB748F">
        <w:t xml:space="preserve"> «</w:t>
      </w:r>
      <w:r>
        <w:rPr>
          <w:lang w:val="ru-RU"/>
        </w:rPr>
        <w:t>О</w:t>
      </w:r>
      <w:r w:rsidRPr="007A0700">
        <w:rPr>
          <w:lang w:val="ru-RU"/>
        </w:rPr>
        <w:t>формлення</w:t>
      </w:r>
      <w:r w:rsidRPr="00DB748F">
        <w:t xml:space="preserve"> </w:t>
      </w:r>
      <w:r w:rsidRPr="007A0700">
        <w:rPr>
          <w:lang w:val="ru-RU"/>
        </w:rPr>
        <w:t>кредиту</w:t>
      </w:r>
      <w:r w:rsidRPr="00DB748F">
        <w:t xml:space="preserve"> </w:t>
      </w:r>
      <w:r w:rsidRPr="007A0700">
        <w:rPr>
          <w:lang w:val="ru-RU"/>
        </w:rPr>
        <w:t>після</w:t>
      </w:r>
      <w:r w:rsidRPr="00DB748F">
        <w:t xml:space="preserve"> </w:t>
      </w:r>
      <w:r w:rsidRPr="007A0700">
        <w:rPr>
          <w:lang w:val="ru-RU"/>
        </w:rPr>
        <w:t>реорганізації</w:t>
      </w:r>
      <w:r w:rsidRPr="00DB748F">
        <w:t>»</w:t>
      </w:r>
      <w:r>
        <w:rPr>
          <w:lang w:val="uk-UA"/>
        </w:rPr>
        <w:br w:type="page"/>
      </w:r>
    </w:p>
    <w:p w14:paraId="7DA4993D" w14:textId="77777777" w:rsidR="00E82440" w:rsidRDefault="00E82440" w:rsidP="00E82440">
      <w:pPr>
        <w:pStyle w:val="ListParagraph"/>
        <w:ind w:left="0"/>
        <w:rPr>
          <w:lang w:val="ru-RU"/>
        </w:rPr>
      </w:pPr>
      <w:r w:rsidRPr="00C05850">
        <w:rPr>
          <w:lang w:val="ru-RU"/>
        </w:rPr>
        <w:t>У процесі реорганізації бізнес-процесу оформлення кредиту в «ІБМ Кредит Корпорейшн» було усунено низку операцій, які дублювали одна одну або виконувалися вручну, що призводило до затримок. Зокрема, виключено етапи пересилання заявок між відділами, ручного введення та переписування інформації, а також підготовки й відправлення паперових документів торговим агентам. Це стало можливим завдяки переходу на єдину електронну систему, у якій усі дії виконує один координатор. Перевірка платоспроможності, формування договору та визначення кредитної ставки тепер здійснюються автоматизовано без додаткових проміжних кроків. У результаті час обробки заявки значно скоротився, зменшилася кількість помилок, а процес став більш прозорим та ефективним.</w:t>
      </w:r>
    </w:p>
    <w:p w14:paraId="2E97B7DE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0D75791F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6EB459F3" w14:textId="77777777" w:rsidR="00E82440" w:rsidRPr="00AB1DF6" w:rsidRDefault="00E82440" w:rsidP="00E82440">
      <w:pPr>
        <w:pStyle w:val="ListParagraph"/>
        <w:ind w:left="0" w:firstLine="0"/>
        <w:rPr>
          <w:lang w:val="ru-RU"/>
        </w:rPr>
      </w:pPr>
      <w:r w:rsidRPr="00F10A38">
        <w:rPr>
          <w:lang w:val="ru-RU"/>
        </w:rPr>
        <w:t>Висновки: У ході виконання</w:t>
      </w:r>
      <w:r w:rsidRPr="00AB1DF6">
        <w:rPr>
          <w:lang w:val="ru-RU"/>
        </w:rPr>
        <w:t xml:space="preserve"> лабораторної роботи було освоєно роботу з інструментальним засобом моделювання бізнес-процесів draw.io на прикладі процесу оформлення кредиту в «ІБМ Кредит Корпорейшн». Було створено початкову EPC-діаграму бізнес-процесу до реорганізації, де відображено всі операції, події та виконавців, а також введено атрибутивну інформацію про тривалість виконання кожної функції.</w:t>
      </w:r>
    </w:p>
    <w:p w14:paraId="17EBA841" w14:textId="77777777" w:rsidR="00E82440" w:rsidRPr="00AB1DF6" w:rsidRDefault="00E82440" w:rsidP="00E82440">
      <w:pPr>
        <w:pStyle w:val="ListParagraph"/>
        <w:ind w:left="0"/>
        <w:rPr>
          <w:lang w:val="ru-RU"/>
        </w:rPr>
      </w:pPr>
      <w:r w:rsidRPr="00AB1DF6">
        <w:rPr>
          <w:lang w:val="ru-RU"/>
        </w:rPr>
        <w:t>На основі аналізу процесу проведено реорганізацію бізнес-процесу, видалено зайві та дубльовані операції, після чого створено спрощену EPC-діаграму. У новій моделі залишено лише ключові функції, що виконуються одним координатором, що дозволяє оцінити економію часу та підвищення ефективності процесу.</w:t>
      </w:r>
    </w:p>
    <w:p w14:paraId="46A28B85" w14:textId="77777777" w:rsidR="00E82440" w:rsidRPr="00AB1DF6" w:rsidRDefault="00E82440" w:rsidP="00E82440">
      <w:pPr>
        <w:pStyle w:val="ListParagraph"/>
        <w:ind w:left="0"/>
        <w:rPr>
          <w:lang w:val="ru-RU"/>
        </w:rPr>
      </w:pPr>
      <w:r w:rsidRPr="00AB1DF6">
        <w:rPr>
          <w:lang w:val="ru-RU"/>
        </w:rPr>
        <w:t>Виконана робота продемонструвала практичну цінність моделювання бізнес-процесів: за допомогою draw.io можна наочно відобразити структуру та послідовність операцій, оцінити тривалість і виявити можливості для оптимізації. Набуті навички дозволяють ефективно аналізувати та вдосконалювати бізнес-процеси в майбутніх проєктних завданнях.</w:t>
      </w:r>
    </w:p>
    <w:p w14:paraId="421428D5" w14:textId="77777777" w:rsidR="00E82440" w:rsidRPr="00033E20" w:rsidRDefault="00E82440" w:rsidP="00E82440">
      <w:pPr>
        <w:spacing w:line="252" w:lineRule="auto"/>
        <w:ind w:firstLine="0"/>
        <w:rPr>
          <w:rFonts w:eastAsia="Calibri" w:cs="Times New Roman"/>
          <w:kern w:val="0"/>
          <w:szCs w:val="28"/>
          <w:lang w:val="uk-UA"/>
          <w14:ligatures w14:val="none"/>
        </w:rPr>
      </w:pPr>
      <w:r w:rsidRPr="00033E20">
        <w:rPr>
          <w:rFonts w:eastAsia="Calibri" w:cs="Times New Roman"/>
          <w:kern w:val="0"/>
          <w:szCs w:val="28"/>
          <w:lang w:val="uk-UA"/>
          <w14:ligatures w14:val="none"/>
        </w:rPr>
        <w:t>МІНІСТЕРСТВО ОСВІТИ І НАУКИ УКРАЇНИ</w:t>
      </w:r>
    </w:p>
    <w:p w14:paraId="1A6F48BA" w14:textId="77777777" w:rsidR="00E82440" w:rsidRPr="00033E20" w:rsidRDefault="00E82440" w:rsidP="00E82440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033E20">
        <w:rPr>
          <w:rFonts w:eastAsia="Calibri" w:cs="Times New Roman"/>
          <w:kern w:val="0"/>
          <w:szCs w:val="28"/>
          <w:lang w:val="uk-UA"/>
          <w14:ligatures w14:val="none"/>
        </w:rPr>
        <w:t>НАЦІОНАЛЬНИЙ УНІВЕРСИТЕТ «ПОЛТАВСЬКА ПОЛІТЕХНІКА</w:t>
      </w:r>
    </w:p>
    <w:p w14:paraId="3A45B6C7" w14:textId="77777777" w:rsidR="00E82440" w:rsidRPr="00033E20" w:rsidRDefault="00E82440" w:rsidP="00E82440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033E20">
        <w:rPr>
          <w:rFonts w:eastAsia="Calibri" w:cs="Times New Roman"/>
          <w:kern w:val="0"/>
          <w:szCs w:val="28"/>
          <w:lang w:val="uk-UA"/>
          <w14:ligatures w14:val="none"/>
        </w:rPr>
        <w:t>ІМЕНІ ЮРІЯ КОНДРАТЮКА»</w:t>
      </w:r>
    </w:p>
    <w:p w14:paraId="1F81B468" w14:textId="77777777" w:rsidR="00E82440" w:rsidRPr="00033E20" w:rsidRDefault="00E82440" w:rsidP="00E82440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4DF2B187" w14:textId="77777777" w:rsidR="00E82440" w:rsidRPr="00F7443B" w:rsidRDefault="00E82440" w:rsidP="00E82440">
      <w:pPr>
        <w:spacing w:line="252" w:lineRule="auto"/>
        <w:ind w:firstLine="0"/>
        <w:jc w:val="center"/>
        <w:rPr>
          <w:rFonts w:eastAsia="Calibri" w:cs="Times New Roman"/>
          <w:kern w:val="0"/>
          <w:sz w:val="32"/>
          <w:szCs w:val="28"/>
          <w:lang w:val="uk-UA"/>
          <w14:ligatures w14:val="none"/>
        </w:rPr>
      </w:pPr>
      <w:r w:rsidRPr="00033E20">
        <w:rPr>
          <w:rFonts w:eastAsia="Calibri" w:cs="Times New Roman"/>
          <w:kern w:val="0"/>
          <w:lang w:val="uk-UA"/>
          <w14:ligatures w14:val="none"/>
        </w:rPr>
        <w:t>Навчально</w:t>
      </w:r>
      <w:r w:rsidRPr="00033E20">
        <w:rPr>
          <w:rFonts w:eastAsia="Calibri" w:cs="Times New Roman"/>
          <w:kern w:val="0"/>
          <w:lang w:val="ru-RU"/>
          <w14:ligatures w14:val="none"/>
        </w:rPr>
        <w:t>-</w:t>
      </w:r>
      <w:r w:rsidRPr="00033E20">
        <w:rPr>
          <w:rFonts w:eastAsia="Calibri" w:cs="Times New Roman"/>
          <w:kern w:val="0"/>
          <w:lang w:val="uk-UA"/>
          <w14:ligatures w14:val="none"/>
        </w:rPr>
        <w:t xml:space="preserve">науковий інститут </w:t>
      </w:r>
    </w:p>
    <w:p w14:paraId="72916746" w14:textId="77777777" w:rsidR="00E82440" w:rsidRPr="00F7443B" w:rsidRDefault="00E82440" w:rsidP="00E82440">
      <w:pPr>
        <w:spacing w:line="252" w:lineRule="auto"/>
        <w:ind w:firstLine="7088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 xml:space="preserve">Виконав: </w:t>
      </w:r>
      <w:r>
        <w:rPr>
          <w:rFonts w:eastAsia="Calibri" w:cs="Times New Roman"/>
          <w:kern w:val="0"/>
          <w:szCs w:val="28"/>
          <w:lang w:val="uk-UA"/>
          <w14:ligatures w14:val="none"/>
        </w:rPr>
        <w:t>с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т</w:t>
      </w:r>
      <w:r>
        <w:rPr>
          <w:rFonts w:eastAsia="Calibri" w:cs="Times New Roman"/>
          <w:kern w:val="0"/>
          <w:szCs w:val="28"/>
          <w:lang w:val="uk-UA"/>
          <w14:ligatures w14:val="none"/>
        </w:rPr>
        <w:t>.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гр</w:t>
      </w:r>
      <w:r>
        <w:rPr>
          <w:rFonts w:eastAsia="Calibri" w:cs="Times New Roman"/>
          <w:kern w:val="0"/>
          <w:szCs w:val="28"/>
          <w:lang w:val="uk-UA"/>
          <w14:ligatures w14:val="none"/>
        </w:rPr>
        <w:t>.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 xml:space="preserve"> </w:t>
      </w:r>
      <w:r w:rsidRPr="00F7443B">
        <w:rPr>
          <w:rFonts w:eastAsia="Calibri" w:cs="Times New Roman"/>
          <w:kern w:val="0"/>
          <w:szCs w:val="28"/>
          <w:lang w:val="ru-RU"/>
          <w14:ligatures w14:val="none"/>
        </w:rPr>
        <w:t>4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02-ТН</w:t>
      </w:r>
    </w:p>
    <w:p w14:paraId="4F33E376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7088"/>
        <w:jc w:val="left"/>
        <w:rPr>
          <w:rFonts w:eastAsia="Calibri" w:cs="Times New Roman"/>
          <w:noProof/>
          <w:kern w:val="0"/>
          <w:szCs w:val="28"/>
          <w:lang w:val="ru-RU"/>
          <w14:ligatures w14:val="none"/>
        </w:rPr>
      </w:pPr>
      <w:r w:rsidRPr="00F7443B">
        <w:rPr>
          <w:rFonts w:eastAsia="Calibri" w:cs="Times New Roman"/>
          <w:noProof/>
          <w:kern w:val="0"/>
          <w:szCs w:val="28"/>
          <w:lang w:val="ru-RU"/>
          <w14:ligatures w14:val="none"/>
        </w:rPr>
        <w:t>Загоровський Д.М.</w:t>
      </w:r>
    </w:p>
    <w:p w14:paraId="14AA099A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7088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Перевіри</w:t>
      </w:r>
      <w:r w:rsidRPr="00F7443B">
        <w:rPr>
          <w:rFonts w:eastAsia="Calibri" w:cs="Times New Roman"/>
          <w:kern w:val="0"/>
          <w:szCs w:val="28"/>
          <w:lang w:val="ru-RU"/>
          <w14:ligatures w14:val="none"/>
        </w:rPr>
        <w:t>в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:</w:t>
      </w:r>
    </w:p>
    <w:p w14:paraId="5A3F035A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7088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  <w:r>
        <w:rPr>
          <w:rFonts w:eastAsia="Calibri" w:cs="Times New Roman"/>
          <w:kern w:val="0"/>
          <w:szCs w:val="28"/>
          <w:lang w:val="uk-UA"/>
          <w14:ligatures w14:val="none"/>
        </w:rPr>
        <w:t>Чередніков В.М.</w:t>
      </w:r>
    </w:p>
    <w:p w14:paraId="3E708C8E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6096"/>
        <w:jc w:val="left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7ECCFCE6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4962"/>
        <w:jc w:val="left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190EF12D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4962"/>
        <w:jc w:val="left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6D471B4B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0"/>
        <w:jc w:val="center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5BEF052E" w14:textId="77777777" w:rsidR="00E82440" w:rsidRPr="008A21AB" w:rsidRDefault="00E82440" w:rsidP="00E82440">
      <w:pPr>
        <w:tabs>
          <w:tab w:val="center" w:pos="4820"/>
        </w:tabs>
        <w:spacing w:line="252" w:lineRule="auto"/>
        <w:ind w:firstLine="0"/>
        <w:jc w:val="left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</w:p>
    <w:p w14:paraId="7BA69624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0"/>
        <w:jc w:val="left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</w:p>
    <w:p w14:paraId="40DADA84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0"/>
        <w:jc w:val="center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</w:p>
    <w:p w14:paraId="26FDC21C" w14:textId="77777777" w:rsidR="00E82440" w:rsidRPr="00A1068E" w:rsidRDefault="00E82440" w:rsidP="00E82440">
      <w:pPr>
        <w:spacing w:after="160" w:line="252" w:lineRule="auto"/>
        <w:ind w:firstLine="0"/>
        <w:jc w:val="center"/>
        <w:rPr>
          <w:rFonts w:eastAsia="Calibri" w:cs="Times New Roman"/>
          <w:kern w:val="0"/>
          <w:sz w:val="32"/>
          <w:szCs w:val="28"/>
          <w:lang w:val="uk-UA"/>
          <w14:ligatures w14:val="none"/>
        </w:rPr>
      </w:pPr>
      <w:r w:rsidRPr="00F7443B">
        <w:rPr>
          <w:rFonts w:eastAsia="Calibri" w:cs="Times New Roman"/>
          <w:kern w:val="0"/>
          <w:sz w:val="32"/>
          <w:szCs w:val="28"/>
          <w:lang w:val="uk-UA"/>
          <w14:ligatures w14:val="none"/>
        </w:rPr>
        <w:t>Полтава 202</w:t>
      </w:r>
      <w:r w:rsidRPr="00F7443B">
        <w:rPr>
          <w:rFonts w:eastAsia="Calibri" w:cs="Times New Roman"/>
          <w:kern w:val="0"/>
          <w:sz w:val="32"/>
          <w:szCs w:val="28"/>
          <w:lang w:val="ru-RU"/>
          <w14:ligatures w14:val="none"/>
        </w:rPr>
        <w:t>5</w:t>
      </w:r>
      <w:r w:rsidRPr="00E13AB9">
        <w:rPr>
          <w:szCs w:val="28"/>
          <w:lang w:val="uk-UA"/>
        </w:rPr>
        <w:br w:type="page"/>
      </w:r>
    </w:p>
    <w:p w14:paraId="700C82F0" w14:textId="77777777" w:rsidR="00E82440" w:rsidRDefault="00E82440" w:rsidP="00E82440">
      <w:pPr>
        <w:ind w:firstLine="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Завдання для виконання</w:t>
      </w:r>
    </w:p>
    <w:p w14:paraId="2B081811" w14:textId="77777777" w:rsidR="00E82440" w:rsidRDefault="00E82440" w:rsidP="00E82440">
      <w:pPr>
        <w:ind w:firstLine="0"/>
        <w:jc w:val="center"/>
        <w:rPr>
          <w:b/>
          <w:bCs/>
          <w:lang w:val="uk-UA"/>
        </w:rPr>
      </w:pPr>
      <w:r w:rsidRPr="002D0B85">
        <w:rPr>
          <w:b/>
          <w:bCs/>
          <w:lang w:val="uk-UA"/>
        </w:rPr>
        <w:t>Основи управління бізнес-процесами.</w:t>
      </w:r>
      <w:r>
        <w:rPr>
          <w:b/>
          <w:bCs/>
          <w:lang w:val="uk-UA"/>
        </w:rPr>
        <w:t xml:space="preserve"> </w:t>
      </w:r>
      <w:r w:rsidRPr="002D0B85">
        <w:rPr>
          <w:b/>
          <w:bCs/>
          <w:lang w:val="uk-UA"/>
        </w:rPr>
        <w:t>Бізнес-процес та його компоненти</w:t>
      </w:r>
      <w:r>
        <w:rPr>
          <w:b/>
          <w:bCs/>
          <w:lang w:val="uk-UA"/>
        </w:rPr>
        <w:t>.</w:t>
      </w:r>
    </w:p>
    <w:p w14:paraId="709006C9" w14:textId="77777777" w:rsidR="00E82440" w:rsidRPr="00D11176" w:rsidRDefault="00E82440" w:rsidP="00E82440">
      <w:pPr>
        <w:ind w:firstLine="0"/>
        <w:jc w:val="center"/>
        <w:rPr>
          <w:b/>
          <w:bCs/>
          <w:u w:val="single"/>
          <w:lang w:val="uk-UA"/>
        </w:rPr>
      </w:pPr>
      <w:r w:rsidRPr="00D11176">
        <w:rPr>
          <w:b/>
          <w:bCs/>
          <w:u w:val="single"/>
          <w:lang w:val="uk-UA"/>
        </w:rPr>
        <w:t>Вдосконалення бізнес-процесів. Досвід ІБМ кредит корпорейшн</w:t>
      </w:r>
    </w:p>
    <w:p w14:paraId="60613937" w14:textId="77777777" w:rsidR="00E82440" w:rsidRPr="002D0B85" w:rsidRDefault="00E82440" w:rsidP="00E82440">
      <w:pPr>
        <w:jc w:val="left"/>
        <w:rPr>
          <w:b/>
          <w:bCs/>
          <w:lang w:val="uk-UA"/>
        </w:rPr>
      </w:pPr>
      <w:r w:rsidRPr="002D0B85">
        <w:rPr>
          <w:b/>
          <w:bCs/>
          <w:lang w:val="uk-UA"/>
        </w:rPr>
        <w:t>Мета роботи:</w:t>
      </w:r>
    </w:p>
    <w:p w14:paraId="0CDCD7EA" w14:textId="77777777" w:rsidR="00E82440" w:rsidRPr="001F3636" w:rsidRDefault="00E82440" w:rsidP="00E82440">
      <w:pPr>
        <w:jc w:val="left"/>
        <w:rPr>
          <w:lang w:val="uk-UA"/>
        </w:rPr>
      </w:pPr>
      <w:r w:rsidRPr="00862707">
        <w:rPr>
          <w:i/>
          <w:iCs/>
          <w:lang w:val="uk-UA"/>
        </w:rPr>
        <w:t>Загальна:</w:t>
      </w:r>
      <w:r w:rsidRPr="001F3636">
        <w:rPr>
          <w:lang w:val="uk-UA"/>
        </w:rPr>
        <w:t xml:space="preserve"> Оцінка залежності ефективності бізнес-процесів від способів їх</w:t>
      </w:r>
      <w:r w:rsidRPr="001F3636">
        <w:rPr>
          <w:lang w:val="ru-RU"/>
        </w:rPr>
        <w:t xml:space="preserve"> </w:t>
      </w:r>
      <w:r w:rsidRPr="001F3636">
        <w:rPr>
          <w:lang w:val="uk-UA"/>
        </w:rPr>
        <w:t>організації.</w:t>
      </w:r>
    </w:p>
    <w:p w14:paraId="0F53D2D3" w14:textId="77777777" w:rsidR="00E82440" w:rsidRPr="001F3636" w:rsidRDefault="00E82440" w:rsidP="00E82440">
      <w:pPr>
        <w:jc w:val="left"/>
        <w:rPr>
          <w:lang w:val="uk-UA"/>
        </w:rPr>
      </w:pPr>
      <w:r w:rsidRPr="00862707">
        <w:rPr>
          <w:i/>
          <w:iCs/>
          <w:lang w:val="uk-UA"/>
        </w:rPr>
        <w:t>Технічна:</w:t>
      </w:r>
      <w:r w:rsidRPr="001F3636">
        <w:rPr>
          <w:lang w:val="uk-UA"/>
        </w:rPr>
        <w:t xml:space="preserve"> Продовження знайомства з draw.io. Введення атрибутивної інформації – Властивість Дані.</w:t>
      </w:r>
    </w:p>
    <w:p w14:paraId="1DCB9F94" w14:textId="77777777" w:rsidR="00E82440" w:rsidRPr="00DD0B28" w:rsidRDefault="00E82440" w:rsidP="00E82440">
      <w:pPr>
        <w:jc w:val="left"/>
        <w:rPr>
          <w:lang w:val="ru-RU"/>
        </w:rPr>
      </w:pPr>
      <w:r w:rsidRPr="002D0B85">
        <w:rPr>
          <w:b/>
          <w:bCs/>
          <w:lang w:val="uk-UA"/>
        </w:rPr>
        <w:t>Етап 1.</w:t>
      </w:r>
      <w:r w:rsidRPr="001F3636">
        <w:rPr>
          <w:lang w:val="uk-UA"/>
        </w:rPr>
        <w:t xml:space="preserve"> Ознайомитися з бізнес-процесом оформлення кредиту в "ІБМ кредит</w:t>
      </w:r>
      <w:r w:rsidRPr="001F3636">
        <w:rPr>
          <w:lang w:val="ru-RU"/>
        </w:rPr>
        <w:t xml:space="preserve"> </w:t>
      </w:r>
      <w:r w:rsidRPr="001F3636">
        <w:rPr>
          <w:lang w:val="uk-UA"/>
        </w:rPr>
        <w:t>корпорейшн" до його реорганізації.</w:t>
      </w:r>
    </w:p>
    <w:p w14:paraId="27B5A9B7" w14:textId="77777777" w:rsidR="00E82440" w:rsidRDefault="00E82440" w:rsidP="00E82440">
      <w:pPr>
        <w:jc w:val="left"/>
        <w:rPr>
          <w:lang w:val="uk-UA"/>
        </w:rPr>
      </w:pPr>
      <w:r w:rsidRPr="000116F4">
        <w:rPr>
          <w:lang w:val="uk-UA"/>
        </w:rPr>
        <w:t>Побудувати схему, аналогічну зображеній на рис. 1.</w:t>
      </w:r>
    </w:p>
    <w:p w14:paraId="7F3C86C0" w14:textId="77777777" w:rsidR="00E82440" w:rsidRDefault="00E82440" w:rsidP="00E82440">
      <w:pPr>
        <w:rPr>
          <w:lang w:val="uk-UA"/>
        </w:rPr>
      </w:pPr>
      <w:r w:rsidRPr="002D583F">
        <w:rPr>
          <w:lang w:val="uk-UA"/>
        </w:rPr>
        <w:t>. Ознайомитися</w:t>
      </w:r>
      <w:r>
        <w:rPr>
          <w:lang w:val="uk-UA"/>
        </w:rPr>
        <w:t xml:space="preserve"> </w:t>
      </w:r>
      <w:r w:rsidRPr="002D583F">
        <w:rPr>
          <w:lang w:val="uk-UA"/>
        </w:rPr>
        <w:t>з реорганізованим процесом оформлення кредиту в "ІБМ кредит корпорейшн".</w:t>
      </w:r>
    </w:p>
    <w:p w14:paraId="500A7992" w14:textId="77777777" w:rsidR="00E82440" w:rsidRDefault="00E82440" w:rsidP="00E82440">
      <w:pPr>
        <w:rPr>
          <w:b/>
          <w:bCs/>
          <w:lang w:val="uk-UA"/>
        </w:rPr>
      </w:pPr>
      <w:r w:rsidRPr="00E20389">
        <w:rPr>
          <w:b/>
          <w:bCs/>
          <w:lang w:val="uk-UA"/>
        </w:rPr>
        <w:t xml:space="preserve">Виключити з моделі бізнес-процесу до реорганізації операції, що стали зайвими, перетворивши тим самим схему на рис. </w:t>
      </w:r>
      <w:r>
        <w:rPr>
          <w:b/>
          <w:bCs/>
          <w:lang w:val="uk-UA"/>
        </w:rPr>
        <w:t>1</w:t>
      </w:r>
      <w:r w:rsidRPr="00E20389">
        <w:rPr>
          <w:b/>
          <w:bCs/>
          <w:lang w:val="uk-UA"/>
        </w:rPr>
        <w:t xml:space="preserve"> у схему на рис </w:t>
      </w:r>
      <w:r>
        <w:rPr>
          <w:b/>
          <w:bCs/>
          <w:lang w:val="uk-UA"/>
        </w:rPr>
        <w:t>2</w:t>
      </w:r>
      <w:r w:rsidRPr="00E20389">
        <w:rPr>
          <w:b/>
          <w:bCs/>
          <w:lang w:val="uk-UA"/>
        </w:rPr>
        <w:t>. Сформувати звіт. Показати змінену схему викладачеві. Пояснити, чому були виключе</w:t>
      </w:r>
      <w:r>
        <w:rPr>
          <w:b/>
          <w:bCs/>
        </w:rPr>
        <w:t>d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fsgdfg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dfsgdfsgdfs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g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dfsgdsf</w:t>
      </w:r>
      <w:r w:rsidRPr="00E20389">
        <w:rPr>
          <w:b/>
          <w:bCs/>
          <w:lang w:val="uk-UA"/>
        </w:rPr>
        <w:t>ні ті або інші операції.</w:t>
      </w:r>
    </w:p>
    <w:p w14:paraId="6B4343A0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0"/>
        <w:jc w:val="left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  <w:r>
        <w:t>Gfdgsfdgsdfgfdsgfdsg</w:t>
      </w:r>
      <w:r w:rsidRPr="00E82440">
        <w:rPr>
          <w:lang w:val="uk-UA"/>
        </w:rPr>
        <w:t xml:space="preserve"> </w:t>
      </w:r>
      <w:r>
        <w:rPr>
          <w:noProof/>
        </w:rPr>
        <w:t>dfgsg</w:t>
      </w:r>
    </w:p>
    <w:p w14:paraId="0E86535B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0"/>
        <w:jc w:val="center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</w:p>
    <w:p w14:paraId="523871D8" w14:textId="77777777" w:rsidR="00E82440" w:rsidRDefault="00E82440" w:rsidP="00E82440">
      <w:pPr>
        <w:pStyle w:val="ListParagraph"/>
        <w:ind w:left="0"/>
        <w:rPr>
          <w:lang w:val="ru-RU"/>
        </w:rPr>
      </w:pPr>
      <w:r w:rsidRPr="00F7443B">
        <w:rPr>
          <w:rFonts w:eastAsia="Calibri" w:cs="Times New Roman"/>
          <w:kern w:val="0"/>
          <w:sz w:val="32"/>
          <w:szCs w:val="28"/>
          <w:lang w:val="uk-UA"/>
          <w14:ligatures w14:val="none"/>
        </w:rPr>
        <w:t>Полтав</w:t>
      </w:r>
      <w:r w:rsidRPr="00C05850">
        <w:rPr>
          <w:lang w:val="ru-RU"/>
        </w:rPr>
        <w:t>пересилання заявок між відділами, ручного введення та переписування інформації, а також підготовки й відправлення паперових документів торговим агентам. Це стало можливим завдяки переходу на єдину електронну систему, у якій усі дії виконує один координатор. Перевірка платоспроможності, формування договору та визначення кредитної ставки тепер здійснюються автоматизовано без додаткових проміжних кроків. У результаті час обробки заявки значно скоротився, зменшилася кількість помилок, а процес став більш прозорим та ефективним.</w:t>
      </w:r>
    </w:p>
    <w:p w14:paraId="5A74569D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3C2BBB7F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74C4D7A4" w14:textId="77777777" w:rsidR="00E82440" w:rsidRPr="00AB1DF6" w:rsidRDefault="00E82440" w:rsidP="00E82440">
      <w:pPr>
        <w:pStyle w:val="ListParagraph"/>
        <w:ind w:left="0" w:firstLine="0"/>
        <w:rPr>
          <w:lang w:val="ru-RU"/>
        </w:rPr>
      </w:pPr>
      <w:r w:rsidRPr="00F10A38">
        <w:rPr>
          <w:lang w:val="ru-RU"/>
        </w:rPr>
        <w:t>Висновки: У ході виконання</w:t>
      </w:r>
      <w:r w:rsidRPr="00AB1DF6">
        <w:rPr>
          <w:lang w:val="ru-RU"/>
        </w:rPr>
        <w:t xml:space="preserve"> лабораторної роботи було освоєно роботу з інструментальним засобом моделювання бізнес-процесів draw.io на прикладі процесу оформлення кредиту в «ІБМ Кредит Корпорейшн». Було створено початкову EPC-діаграму бізнес-процесу до реорганізації, де відображено всі операції, події та виконавців, а також введено атрибутивну інформацію про тривалість виконання кожної функції.</w:t>
      </w:r>
    </w:p>
    <w:p w14:paraId="3E91ACFC" w14:textId="77777777" w:rsidR="00E82440" w:rsidRPr="00A1068E" w:rsidRDefault="00E82440" w:rsidP="00E82440">
      <w:pPr>
        <w:spacing w:after="160" w:line="252" w:lineRule="auto"/>
        <w:ind w:firstLine="0"/>
        <w:jc w:val="center"/>
        <w:rPr>
          <w:rFonts w:eastAsia="Calibri" w:cs="Times New Roman"/>
          <w:kern w:val="0"/>
          <w:sz w:val="32"/>
          <w:szCs w:val="28"/>
          <w:lang w:val="uk-UA"/>
          <w14:ligatures w14:val="none"/>
        </w:rPr>
      </w:pPr>
      <w:r w:rsidRPr="00AB1DF6">
        <w:rPr>
          <w:lang w:val="ru-RU"/>
        </w:rPr>
        <w:t>На основі аналізу процесу проведено реорганізацію бізнес</w:t>
      </w:r>
      <w:r w:rsidRPr="00F7443B">
        <w:rPr>
          <w:rFonts w:eastAsia="Calibri" w:cs="Times New Roman"/>
          <w:kern w:val="0"/>
          <w:sz w:val="32"/>
          <w:szCs w:val="28"/>
          <w:lang w:val="uk-UA"/>
          <w14:ligatures w14:val="none"/>
        </w:rPr>
        <w:t>а 202</w:t>
      </w:r>
      <w:r w:rsidRPr="00F7443B">
        <w:rPr>
          <w:rFonts w:eastAsia="Calibri" w:cs="Times New Roman"/>
          <w:kern w:val="0"/>
          <w:sz w:val="32"/>
          <w:szCs w:val="28"/>
          <w:lang w:val="ru-RU"/>
          <w14:ligatures w14:val="none"/>
        </w:rPr>
        <w:t>5</w:t>
      </w:r>
      <w:r w:rsidRPr="00E13AB9">
        <w:rPr>
          <w:szCs w:val="28"/>
          <w:lang w:val="uk-UA"/>
        </w:rPr>
        <w:br w:type="page"/>
      </w:r>
    </w:p>
    <w:p w14:paraId="75A60381" w14:textId="77777777" w:rsidR="00E82440" w:rsidRDefault="00E82440" w:rsidP="00E82440">
      <w:pPr>
        <w:ind w:firstLine="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Завдання для виконання</w:t>
      </w:r>
    </w:p>
    <w:p w14:paraId="7CE16265" w14:textId="77777777" w:rsidR="00E82440" w:rsidRDefault="00E82440" w:rsidP="00E82440">
      <w:pPr>
        <w:ind w:firstLine="0"/>
        <w:jc w:val="center"/>
        <w:rPr>
          <w:b/>
          <w:bCs/>
          <w:lang w:val="uk-UA"/>
        </w:rPr>
      </w:pPr>
      <w:r w:rsidRPr="002D0B85">
        <w:rPr>
          <w:b/>
          <w:bCs/>
          <w:lang w:val="uk-UA"/>
        </w:rPr>
        <w:t>Основи управління бізнес-процесами.</w:t>
      </w:r>
      <w:r>
        <w:rPr>
          <w:b/>
          <w:bCs/>
          <w:lang w:val="uk-UA"/>
        </w:rPr>
        <w:t xml:space="preserve"> </w:t>
      </w:r>
      <w:r w:rsidRPr="002D0B85">
        <w:rPr>
          <w:b/>
          <w:bCs/>
          <w:lang w:val="uk-UA"/>
        </w:rPr>
        <w:t>Бізнес-процес та його компоненти</w:t>
      </w:r>
      <w:r>
        <w:rPr>
          <w:b/>
          <w:bCs/>
          <w:lang w:val="uk-UA"/>
        </w:rPr>
        <w:t>.</w:t>
      </w:r>
    </w:p>
    <w:p w14:paraId="6D88CAAE" w14:textId="77777777" w:rsidR="00E82440" w:rsidRPr="00D11176" w:rsidRDefault="00E82440" w:rsidP="00E82440">
      <w:pPr>
        <w:ind w:firstLine="0"/>
        <w:jc w:val="center"/>
        <w:rPr>
          <w:b/>
          <w:bCs/>
          <w:u w:val="single"/>
          <w:lang w:val="uk-UA"/>
        </w:rPr>
      </w:pPr>
      <w:r w:rsidRPr="00D11176">
        <w:rPr>
          <w:b/>
          <w:bCs/>
          <w:u w:val="single"/>
          <w:lang w:val="uk-UA"/>
        </w:rPr>
        <w:t>Вдосконалення бізнес-процесів. Досвід ІБМ кредит корпорейшн</w:t>
      </w:r>
    </w:p>
    <w:p w14:paraId="33D45725" w14:textId="77777777" w:rsidR="00E82440" w:rsidRPr="002D0B85" w:rsidRDefault="00E82440" w:rsidP="00E82440">
      <w:pPr>
        <w:jc w:val="left"/>
        <w:rPr>
          <w:b/>
          <w:bCs/>
          <w:lang w:val="uk-UA"/>
        </w:rPr>
      </w:pPr>
      <w:r w:rsidRPr="002D0B85">
        <w:rPr>
          <w:b/>
          <w:bCs/>
          <w:lang w:val="uk-UA"/>
        </w:rPr>
        <w:t>Мета роботи:</w:t>
      </w:r>
    </w:p>
    <w:p w14:paraId="741FE980" w14:textId="77777777" w:rsidR="00E82440" w:rsidRPr="001F3636" w:rsidRDefault="00E82440" w:rsidP="00E82440">
      <w:pPr>
        <w:jc w:val="left"/>
        <w:rPr>
          <w:lang w:val="uk-UA"/>
        </w:rPr>
      </w:pPr>
      <w:r w:rsidRPr="00862707">
        <w:rPr>
          <w:i/>
          <w:iCs/>
          <w:lang w:val="uk-UA"/>
        </w:rPr>
        <w:t>Загальна:</w:t>
      </w:r>
      <w:r w:rsidRPr="001F3636">
        <w:rPr>
          <w:lang w:val="uk-UA"/>
        </w:rPr>
        <w:t xml:space="preserve"> Оцінка залежності ефективності бізнес-процесів від способів їх</w:t>
      </w:r>
      <w:r w:rsidRPr="001F3636">
        <w:rPr>
          <w:lang w:val="ru-RU"/>
        </w:rPr>
        <w:t xml:space="preserve"> </w:t>
      </w:r>
      <w:r w:rsidRPr="001F3636">
        <w:rPr>
          <w:lang w:val="uk-UA"/>
        </w:rPr>
        <w:t>організації.</w:t>
      </w:r>
    </w:p>
    <w:p w14:paraId="074DC326" w14:textId="77777777" w:rsidR="00E82440" w:rsidRPr="001F3636" w:rsidRDefault="00E82440" w:rsidP="00E82440">
      <w:pPr>
        <w:jc w:val="left"/>
        <w:rPr>
          <w:lang w:val="uk-UA"/>
        </w:rPr>
      </w:pPr>
      <w:r w:rsidRPr="00862707">
        <w:rPr>
          <w:i/>
          <w:iCs/>
          <w:lang w:val="uk-UA"/>
        </w:rPr>
        <w:t>Технічна:</w:t>
      </w:r>
      <w:r w:rsidRPr="001F3636">
        <w:rPr>
          <w:lang w:val="uk-UA"/>
        </w:rPr>
        <w:t xml:space="preserve"> Продовження знайомства з draw.io. Введення атрибутивної інформації – Властивість Дані.</w:t>
      </w:r>
    </w:p>
    <w:p w14:paraId="4D442ECB" w14:textId="77777777" w:rsidR="00E82440" w:rsidRPr="00DD0B28" w:rsidRDefault="00E82440" w:rsidP="00E82440">
      <w:pPr>
        <w:jc w:val="left"/>
        <w:rPr>
          <w:lang w:val="ru-RU"/>
        </w:rPr>
      </w:pPr>
      <w:r w:rsidRPr="002D0B85">
        <w:rPr>
          <w:b/>
          <w:bCs/>
          <w:lang w:val="uk-UA"/>
        </w:rPr>
        <w:t>Етап 1.</w:t>
      </w:r>
      <w:r w:rsidRPr="001F3636">
        <w:rPr>
          <w:lang w:val="uk-UA"/>
        </w:rPr>
        <w:t xml:space="preserve"> Ознайомитися з бізнес-процесом оформлення кредиту в "ІБМ кредит</w:t>
      </w:r>
      <w:r w:rsidRPr="001F3636">
        <w:rPr>
          <w:lang w:val="ru-RU"/>
        </w:rPr>
        <w:t xml:space="preserve"> </w:t>
      </w:r>
      <w:r w:rsidRPr="001F3636">
        <w:rPr>
          <w:lang w:val="uk-UA"/>
        </w:rPr>
        <w:t>корпорейшн" до його реорганізації.</w:t>
      </w:r>
    </w:p>
    <w:p w14:paraId="4BC3FF1B" w14:textId="77777777" w:rsidR="00E82440" w:rsidRDefault="00E82440" w:rsidP="00E82440">
      <w:pPr>
        <w:jc w:val="left"/>
        <w:rPr>
          <w:lang w:val="uk-UA"/>
        </w:rPr>
      </w:pPr>
      <w:r w:rsidRPr="000116F4">
        <w:rPr>
          <w:lang w:val="uk-UA"/>
        </w:rPr>
        <w:t>Побудувати схему, аналогічну зображеній на рис. 1.</w:t>
      </w:r>
    </w:p>
    <w:p w14:paraId="391E9516" w14:textId="77777777" w:rsidR="00E82440" w:rsidRDefault="00E82440" w:rsidP="00E82440">
      <w:pPr>
        <w:rPr>
          <w:lang w:val="uk-UA"/>
        </w:rPr>
      </w:pPr>
      <w:r w:rsidRPr="002D583F">
        <w:rPr>
          <w:lang w:val="uk-UA"/>
        </w:rPr>
        <w:t>. Ознайомитися</w:t>
      </w:r>
      <w:r>
        <w:rPr>
          <w:lang w:val="uk-UA"/>
        </w:rPr>
        <w:t xml:space="preserve"> </w:t>
      </w:r>
      <w:r w:rsidRPr="002D583F">
        <w:rPr>
          <w:lang w:val="uk-UA"/>
        </w:rPr>
        <w:t>з реорганізованим процесом оформлення кредиту в "ІБМ кредит корпорейшн".</w:t>
      </w:r>
    </w:p>
    <w:p w14:paraId="654A4482" w14:textId="77777777" w:rsidR="00E82440" w:rsidRDefault="00E82440" w:rsidP="00E82440">
      <w:pPr>
        <w:rPr>
          <w:b/>
          <w:bCs/>
          <w:lang w:val="uk-UA"/>
        </w:rPr>
      </w:pPr>
      <w:r w:rsidRPr="00E20389">
        <w:rPr>
          <w:b/>
          <w:bCs/>
          <w:lang w:val="uk-UA"/>
        </w:rPr>
        <w:t xml:space="preserve">Виключити з моделі бізнес-процесу до реорганізації операції, що стали зайвими, перетворивши тим самим схему на рис. </w:t>
      </w:r>
      <w:r>
        <w:rPr>
          <w:b/>
          <w:bCs/>
          <w:lang w:val="uk-UA"/>
        </w:rPr>
        <w:t>1</w:t>
      </w:r>
      <w:r w:rsidRPr="00E20389">
        <w:rPr>
          <w:b/>
          <w:bCs/>
          <w:lang w:val="uk-UA"/>
        </w:rPr>
        <w:t xml:space="preserve"> у схему на рис </w:t>
      </w:r>
      <w:r>
        <w:rPr>
          <w:b/>
          <w:bCs/>
          <w:lang w:val="uk-UA"/>
        </w:rPr>
        <w:t>2</w:t>
      </w:r>
      <w:r w:rsidRPr="00E20389">
        <w:rPr>
          <w:b/>
          <w:bCs/>
          <w:lang w:val="uk-UA"/>
        </w:rPr>
        <w:t>. Сформувати звіт. Показати змінену схему викладачеві. Пояснити, чому були виключе</w:t>
      </w:r>
      <w:r>
        <w:rPr>
          <w:b/>
          <w:bCs/>
        </w:rPr>
        <w:t>d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fsgdfg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dfsgdfsgdfs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g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dfsgdsf</w:t>
      </w:r>
      <w:r w:rsidRPr="00E20389">
        <w:rPr>
          <w:b/>
          <w:bCs/>
          <w:lang w:val="uk-UA"/>
        </w:rPr>
        <w:t>ні ті або інші операції.</w:t>
      </w:r>
    </w:p>
    <w:p w14:paraId="3CE6BFC3" w14:textId="6D330F0F" w:rsidR="00E82440" w:rsidRPr="00C75F48" w:rsidRDefault="00E82440" w:rsidP="00E82440">
      <w:pPr>
        <w:ind w:firstLine="0"/>
        <w:jc w:val="center"/>
        <w:rPr>
          <w:lang w:val="uk-UA"/>
        </w:rPr>
      </w:pPr>
      <w:r w:rsidRPr="00C75F48">
        <w:rPr>
          <w:noProof/>
        </w:rPr>
        <w:drawing>
          <wp:inline distT="0" distB="0" distL="0" distR="0" wp14:anchorId="4AA2B18B" wp14:editId="5E81EDD9">
            <wp:extent cx="2543175" cy="6094316"/>
            <wp:effectExtent l="0" t="0" r="0" b="1905"/>
            <wp:docPr id="545858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36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6738" cy="610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80FD" w14:textId="77777777" w:rsidR="00E82440" w:rsidRPr="00C75F48" w:rsidRDefault="00E82440" w:rsidP="00E82440">
      <w:pPr>
        <w:ind w:firstLine="0"/>
        <w:jc w:val="center"/>
        <w:rPr>
          <w:lang w:val="uk-UA"/>
        </w:rPr>
      </w:pPr>
      <w:r w:rsidRPr="00C75F48">
        <w:rPr>
          <w:lang w:val="uk-UA"/>
        </w:rPr>
        <w:t>Рис. 2. Оформлення кредиту після реорганізаці</w:t>
      </w:r>
    </w:p>
    <w:p w14:paraId="66FC725A" w14:textId="77777777" w:rsidR="00E82440" w:rsidRDefault="00E82440" w:rsidP="00E82440">
      <w:pPr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7DBBDE0D" w14:textId="77777777" w:rsidR="00E82440" w:rsidRPr="00BD0BE7" w:rsidRDefault="00E82440" w:rsidP="00E82440">
      <w:pPr>
        <w:pStyle w:val="ListParagraph"/>
        <w:ind w:left="0" w:firstLine="0"/>
        <w:jc w:val="center"/>
        <w:rPr>
          <w:b/>
          <w:bCs/>
          <w:lang w:val="ru-RU"/>
        </w:rPr>
      </w:pPr>
      <w:r w:rsidRPr="00BD0BE7">
        <w:rPr>
          <w:b/>
          <w:bCs/>
          <w:lang w:val="ru-RU"/>
        </w:rPr>
        <w:t>Хід виконання</w:t>
      </w:r>
    </w:p>
    <w:p w14:paraId="2B42A67D" w14:textId="77777777" w:rsidR="00E82440" w:rsidRDefault="00E82440" w:rsidP="00E82440">
      <w:pPr>
        <w:pStyle w:val="ListParagraph"/>
        <w:ind w:left="0" w:firstLine="0"/>
        <w:rPr>
          <w:lang w:val="ru-RU"/>
        </w:rPr>
      </w:pPr>
      <w:r>
        <w:rPr>
          <w:lang w:val="ru-RU"/>
        </w:rPr>
        <w:t xml:space="preserve">1. Побудова ЕРС-діаграми </w:t>
      </w:r>
      <w:r w:rsidRPr="005A2475">
        <w:rPr>
          <w:lang w:val="ru-RU"/>
        </w:rPr>
        <w:t>процесу оформлення кредиту.</w:t>
      </w:r>
    </w:p>
    <w:p w14:paraId="36F9D65D" w14:textId="77777777" w:rsidR="00E82440" w:rsidRDefault="00E82440" w:rsidP="00E82440">
      <w:pPr>
        <w:pStyle w:val="ListParagraph"/>
        <w:ind w:left="0"/>
        <w:rPr>
          <w:lang w:val="ru-RU"/>
        </w:rPr>
      </w:pPr>
      <w:r w:rsidRPr="005F14AA">
        <w:rPr>
          <w:lang w:val="ru-RU"/>
        </w:rPr>
        <w:t>Для побудови EPC-діаграми процесу оформлення кредиту у draw.io було виконано наступне. До моделі додано:</w:t>
      </w:r>
    </w:p>
    <w:p w14:paraId="29A1762B" w14:textId="77777777" w:rsidR="00E82440" w:rsidRPr="00D2297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D22979">
        <w:rPr>
          <w:lang w:val="ru-RU"/>
        </w:rPr>
        <w:t>події, що відображають ключові стани процесу (наприклад, надходження заявки, перевірка платоспроможності, оформлення договору);</w:t>
      </w:r>
    </w:p>
    <w:p w14:paraId="323F14EE" w14:textId="77777777" w:rsidR="00E82440" w:rsidRPr="00D2297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D22979">
        <w:rPr>
          <w:lang w:val="ru-RU"/>
        </w:rPr>
        <w:t>фукції (операції), які виконуються під час обробки заявки;</w:t>
      </w:r>
    </w:p>
    <w:p w14:paraId="3912C8FA" w14:textId="77777777" w:rsidR="00E82440" w:rsidRPr="00D2297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D22979">
        <w:rPr>
          <w:lang w:val="ru-RU"/>
        </w:rPr>
        <w:t>виконавців, що позначають структурні підрозділи компанії.</w:t>
      </w:r>
    </w:p>
    <w:p w14:paraId="20B4E27C" w14:textId="77777777" w:rsidR="00E82440" w:rsidRPr="00D22979" w:rsidRDefault="00E82440" w:rsidP="00E82440">
      <w:pPr>
        <w:pStyle w:val="ListParagraph"/>
        <w:ind w:left="0"/>
        <w:rPr>
          <w:lang w:val="ru-RU"/>
        </w:rPr>
      </w:pPr>
      <w:r w:rsidRPr="00D22979">
        <w:rPr>
          <w:lang w:val="ru-RU"/>
        </w:rPr>
        <w:t>Для кожної функції додано властивість «Тривалість» та введено значення часу виконання операцій, щ</w:t>
      </w:r>
      <w:r>
        <w:t>ds</w:t>
      </w:r>
      <w:r w:rsidRPr="00E82440">
        <w:rPr>
          <w:lang w:val="ru-RU"/>
        </w:rPr>
        <w:t xml:space="preserve"> </w:t>
      </w:r>
      <w:r>
        <w:t>das</w:t>
      </w:r>
      <w:r w:rsidRPr="00E82440">
        <w:rPr>
          <w:lang w:val="ru-RU"/>
        </w:rPr>
        <w:t xml:space="preserve"> </w:t>
      </w:r>
      <w:r>
        <w:t>dasfd</w:t>
      </w:r>
      <w:r w:rsidRPr="00E82440">
        <w:rPr>
          <w:lang w:val="ru-RU"/>
        </w:rPr>
        <w:t xml:space="preserve"> </w:t>
      </w:r>
      <w:r>
        <w:t>fokjhsdfuyihasdgfuisa</w:t>
      </w:r>
      <w:r w:rsidRPr="00E82440">
        <w:rPr>
          <w:lang w:val="ru-RU"/>
        </w:rPr>
        <w:t xml:space="preserve"> </w:t>
      </w:r>
      <w:r>
        <w:t>dfiasgdohijfasdoif</w:t>
      </w:r>
      <w:r w:rsidRPr="00E82440">
        <w:rPr>
          <w:lang w:val="ru-RU"/>
        </w:rPr>
        <w:t xml:space="preserve"> </w:t>
      </w:r>
      <w:r>
        <w:t>sadjfh</w:t>
      </w:r>
      <w:r w:rsidRPr="00E82440">
        <w:rPr>
          <w:lang w:val="ru-RU"/>
        </w:rPr>
        <w:t xml:space="preserve"> </w:t>
      </w:r>
      <w:r>
        <w:t>aosdf</w:t>
      </w:r>
      <w:r w:rsidRPr="00D22979">
        <w:rPr>
          <w:lang w:val="ru-RU"/>
        </w:rPr>
        <w:t xml:space="preserve">о дозволяє наочно оцінити загальний час проходження бізнес-процесу. </w:t>
      </w:r>
    </w:p>
    <w:p w14:paraId="56616359" w14:textId="77777777" w:rsidR="00E82440" w:rsidRDefault="00E82440" w:rsidP="00E82440">
      <w:pPr>
        <w:pStyle w:val="ListParagraph"/>
        <w:ind w:left="0" w:firstLine="0"/>
        <w:jc w:val="center"/>
        <w:rPr>
          <w:lang w:val="ru-RU"/>
        </w:rPr>
      </w:pPr>
    </w:p>
    <w:p w14:paraId="712D1EED" w14:textId="77777777" w:rsidR="00E82440" w:rsidRDefault="00E82440" w:rsidP="00E82440">
      <w:pPr>
        <w:ind w:firstLine="0"/>
        <w:jc w:val="center"/>
        <w:rPr>
          <w:lang w:val="uk-UA"/>
        </w:rPr>
      </w:pPr>
      <w:r w:rsidRPr="00ED0381">
        <w:rPr>
          <w:lang w:val="uk-UA"/>
        </w:rPr>
        <w:t>Рис</w:t>
      </w:r>
      <w:r w:rsidRPr="0065432E">
        <w:rPr>
          <w:lang w:val="ru-RU"/>
        </w:rPr>
        <w:t xml:space="preserve">. </w:t>
      </w:r>
      <w:r w:rsidRPr="00930F2C">
        <w:rPr>
          <w:lang w:val="ru-RU"/>
        </w:rPr>
        <w:t>3.</w:t>
      </w:r>
      <w:r w:rsidRPr="00A5115B">
        <w:rPr>
          <w:lang w:val="uk-UA"/>
        </w:rPr>
        <w:t xml:space="preserve"> </w:t>
      </w:r>
      <w:r w:rsidRPr="007A0700">
        <w:rPr>
          <w:lang w:val="ru-RU"/>
        </w:rPr>
        <w:t>EPC-діаграма</w:t>
      </w:r>
      <w:r w:rsidRPr="00387F78">
        <w:rPr>
          <w:lang w:val="uk-UA"/>
        </w:rPr>
        <w:t xml:space="preserve"> </w:t>
      </w:r>
      <w:r>
        <w:rPr>
          <w:lang w:val="ru-RU"/>
        </w:rPr>
        <w:t>«О</w:t>
      </w:r>
      <w:r w:rsidRPr="00387F78">
        <w:rPr>
          <w:lang w:val="uk-UA"/>
        </w:rPr>
        <w:t>формлення кредиту до реорганізації</w:t>
      </w:r>
      <w:r>
        <w:rPr>
          <w:lang w:val="uk-UA"/>
        </w:rPr>
        <w:t>»</w:t>
      </w:r>
      <w:r>
        <w:rPr>
          <w:lang w:val="uk-UA"/>
        </w:rPr>
        <w:br w:type="page"/>
      </w:r>
    </w:p>
    <w:p w14:paraId="6B0862E1" w14:textId="77777777" w:rsidR="00E82440" w:rsidRPr="00980259" w:rsidRDefault="00E82440" w:rsidP="00E82440">
      <w:pPr>
        <w:pStyle w:val="ListParagraph"/>
        <w:ind w:left="0" w:firstLine="0"/>
        <w:rPr>
          <w:lang w:val="ru-RU"/>
        </w:rPr>
      </w:pPr>
      <w:r w:rsidRPr="00980259">
        <w:rPr>
          <w:lang w:val="ru-RU"/>
        </w:rPr>
        <w:t>2. Побудова EPC-діаграми після реорганізації процесу оформлення кредиту</w:t>
      </w:r>
    </w:p>
    <w:p w14:paraId="3BC64A73" w14:textId="77777777" w:rsidR="00E82440" w:rsidRPr="00980259" w:rsidRDefault="00E82440" w:rsidP="00E82440">
      <w:pPr>
        <w:pStyle w:val="ListParagraph"/>
        <w:ind w:left="0"/>
        <w:rPr>
          <w:lang w:val="ru-RU"/>
        </w:rPr>
      </w:pPr>
      <w:r w:rsidRPr="00980259">
        <w:rPr>
          <w:lang w:val="ru-RU"/>
        </w:rPr>
        <w:t>На основі аналізу оновленого процесу створено спрощену EPC-діаграму, де залишено лише ключові функції, які виконує один координатор. До моделі додано:</w:t>
      </w:r>
    </w:p>
    <w:p w14:paraId="4122E93B" w14:textId="77777777" w:rsidR="00E82440" w:rsidRPr="0098025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980259">
        <w:rPr>
          <w:lang w:val="ru-RU"/>
        </w:rPr>
        <w:t>скорочений набір подій, що відображають основні стани процесу;</w:t>
      </w:r>
    </w:p>
    <w:p w14:paraId="735A52E6" w14:textId="77777777" w:rsidR="00E82440" w:rsidRPr="0098025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980259">
        <w:rPr>
          <w:lang w:val="ru-RU"/>
        </w:rPr>
        <w:t>ключові функції процесу, які залишаються після видалення зайвих та дубльованих операцій;</w:t>
      </w:r>
    </w:p>
    <w:p w14:paraId="6B2B32EB" w14:textId="77777777" w:rsidR="00E82440" w:rsidRPr="0098025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980259">
        <w:rPr>
          <w:lang w:val="ru-RU"/>
        </w:rPr>
        <w:t>виконавця, який відповідає за весь цикл оформлення кредиту.</w:t>
      </w:r>
    </w:p>
    <w:p w14:paraId="734D5AD4" w14:textId="77777777" w:rsidR="00E82440" w:rsidRPr="007A507D" w:rsidRDefault="00E82440" w:rsidP="00E82440">
      <w:pPr>
        <w:pStyle w:val="ListParagraph"/>
        <w:ind w:left="0"/>
        <w:rPr>
          <w:lang w:val="uk-UA"/>
        </w:rPr>
      </w:pPr>
      <w:r w:rsidRPr="00980259">
        <w:rPr>
          <w:lang w:val="ru-RU"/>
        </w:rPr>
        <w:t>Властивість «Тривалість» перенесено на ключові функції та введено відповідні значення часу виконання. Така модель дозволяє оцінити економію часу та ефективність нового процесу, а також наочно демонструє, як оптимізація бізнес-процесів впливає на продуктивність роботи компанії.</w:t>
      </w:r>
      <w:r w:rsidRPr="007A507D">
        <w:rPr>
          <w:lang w:val="ru-RU"/>
        </w:rPr>
        <w:t xml:space="preserve"> </w:t>
      </w:r>
      <w:r>
        <w:rPr>
          <w:lang w:val="uk-UA"/>
        </w:rPr>
        <w:t xml:space="preserve">Значення властивості «Тривалість» кожного блоку були виведені шляхом зшивання декількох скринів в </w:t>
      </w:r>
      <w:r>
        <w:t>Photoshop</w:t>
      </w:r>
      <w:r>
        <w:rPr>
          <w:lang w:val="uk-UA"/>
        </w:rPr>
        <w:t>,</w:t>
      </w:r>
      <w:r>
        <w:rPr>
          <w:lang w:val="ru-RU"/>
        </w:rPr>
        <w:t xml:space="preserve"> так як одночасно «</w:t>
      </w:r>
      <w:r>
        <w:rPr>
          <w:lang w:val="uk-UA"/>
        </w:rPr>
        <w:t>підсвітити» можна лише одне значення.</w:t>
      </w:r>
    </w:p>
    <w:p w14:paraId="79A261C9" w14:textId="77777777" w:rsidR="00E82440" w:rsidRDefault="00E82440" w:rsidP="00E82440">
      <w:pPr>
        <w:pStyle w:val="ListParagraph"/>
        <w:ind w:left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398E7B32" wp14:editId="2A18ED14">
            <wp:extent cx="2876550" cy="4635140"/>
            <wp:effectExtent l="0" t="0" r="0" b="0"/>
            <wp:docPr id="864787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96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4627" cy="466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5613" w14:textId="77777777" w:rsidR="00E82440" w:rsidRDefault="00E82440" w:rsidP="00E82440">
      <w:pPr>
        <w:pStyle w:val="ListParagraph"/>
        <w:ind w:left="0" w:firstLine="0"/>
        <w:jc w:val="center"/>
        <w:rPr>
          <w:lang w:val="uk-UA"/>
        </w:rPr>
      </w:pPr>
      <w:r w:rsidRPr="007A0700">
        <w:rPr>
          <w:lang w:val="ru-RU"/>
        </w:rPr>
        <w:t>Рис</w:t>
      </w:r>
      <w:r w:rsidRPr="00DB748F">
        <w:t xml:space="preserve">. 4. </w:t>
      </w:r>
      <w:r w:rsidRPr="007A0700">
        <w:rPr>
          <w:lang w:val="ru-RU"/>
        </w:rPr>
        <w:t>Оптимізована</w:t>
      </w:r>
      <w:r w:rsidRPr="00DB748F">
        <w:t xml:space="preserve"> EPC-</w:t>
      </w:r>
      <w:r w:rsidRPr="007A0700">
        <w:rPr>
          <w:lang w:val="ru-RU"/>
        </w:rPr>
        <w:t>діаграма</w:t>
      </w:r>
      <w:r w:rsidRPr="00DB748F">
        <w:t xml:space="preserve"> «</w:t>
      </w:r>
      <w:r>
        <w:rPr>
          <w:lang w:val="ru-RU"/>
        </w:rPr>
        <w:t>О</w:t>
      </w:r>
      <w:r w:rsidRPr="007A0700">
        <w:rPr>
          <w:lang w:val="ru-RU"/>
        </w:rPr>
        <w:t>формлення</w:t>
      </w:r>
      <w:r w:rsidRPr="00DB748F">
        <w:t xml:space="preserve"> </w:t>
      </w:r>
      <w:r w:rsidRPr="007A0700">
        <w:rPr>
          <w:lang w:val="ru-RU"/>
        </w:rPr>
        <w:t>кредиту</w:t>
      </w:r>
      <w:r w:rsidRPr="00DB748F">
        <w:t xml:space="preserve"> </w:t>
      </w:r>
      <w:r w:rsidRPr="007A0700">
        <w:rPr>
          <w:lang w:val="ru-RU"/>
        </w:rPr>
        <w:t>після</w:t>
      </w:r>
      <w:r w:rsidRPr="00DB748F">
        <w:t xml:space="preserve"> </w:t>
      </w:r>
      <w:r w:rsidRPr="007A0700">
        <w:rPr>
          <w:lang w:val="ru-RU"/>
        </w:rPr>
        <w:t>реорганізації</w:t>
      </w:r>
      <w:r w:rsidRPr="00DB748F">
        <w:t>»</w:t>
      </w:r>
      <w:r>
        <w:rPr>
          <w:lang w:val="uk-UA"/>
        </w:rPr>
        <w:br w:type="page"/>
      </w:r>
    </w:p>
    <w:p w14:paraId="20891310" w14:textId="77777777" w:rsidR="00E82440" w:rsidRDefault="00E82440" w:rsidP="00E82440">
      <w:pPr>
        <w:pStyle w:val="ListParagraph"/>
        <w:ind w:left="0"/>
        <w:rPr>
          <w:lang w:val="ru-RU"/>
        </w:rPr>
      </w:pPr>
      <w:r w:rsidRPr="00C05850">
        <w:rPr>
          <w:lang w:val="ru-RU"/>
        </w:rPr>
        <w:t>У процесі реорганізації бізнес-процесу оформлення кредиту в «ІБМ Кредит Корпорейшн» було усунено низку операцій, які дублювали одна одну або виконувалися вручну, що призводило до затримок. Зокрема, виключено етапи пересилання заявок між відділами, ручного введення та переписування інформації, а також підготовки й відправлення паперових документів торговим агентам. Це стало можливим завдяки переходу на єдину електронну систему, у якій усі дії виконує один координатор. Перевірка платоспроможності, формування договору та визначення кредитної ставки тепер здійснюються автоматизовано без додаткових проміжних кроків. У результаті час обробки заявки значно скоротився, зменшилася кількість помилок, а процес став більш прозорим та ефективним.</w:t>
      </w:r>
    </w:p>
    <w:p w14:paraId="45ACFF77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18D149FB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1896983C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0"/>
        <w:jc w:val="left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  <w:r w:rsidRPr="00F10A38">
        <w:rPr>
          <w:lang w:val="ru-RU"/>
        </w:rPr>
        <w:t>Висновки: У ході виконання</w:t>
      </w:r>
      <w:r w:rsidRPr="00AB1DF6">
        <w:rPr>
          <w:lang w:val="ru-RU"/>
        </w:rPr>
        <w:t xml:space="preserve"> лабораторної роботи було освоєно роботу з інструментальни</w:t>
      </w:r>
    </w:p>
    <w:p w14:paraId="645AE2AD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0"/>
        <w:jc w:val="center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</w:p>
    <w:p w14:paraId="0DB6FF7C" w14:textId="77777777" w:rsidR="00E82440" w:rsidRDefault="00E82440" w:rsidP="00E82440">
      <w:pPr>
        <w:pStyle w:val="ListParagraph"/>
        <w:ind w:left="0"/>
        <w:rPr>
          <w:lang w:val="ru-RU"/>
        </w:rPr>
      </w:pPr>
      <w:r w:rsidRPr="00F7443B">
        <w:rPr>
          <w:rFonts w:eastAsia="Calibri" w:cs="Times New Roman"/>
          <w:kern w:val="0"/>
          <w:sz w:val="32"/>
          <w:szCs w:val="28"/>
          <w:lang w:val="uk-UA"/>
          <w14:ligatures w14:val="none"/>
        </w:rPr>
        <w:t>Полтав</w:t>
      </w:r>
      <w:r w:rsidRPr="00C05850">
        <w:rPr>
          <w:lang w:val="ru-RU"/>
        </w:rPr>
        <w:t>пересилання заявок між відділами, ручного введення та переписування інформації, а також підготовки й відправлення паперових документів торговим агентам. Це стало можливим завдяки переходу на єдину електронну систему, у якій усі дії виконує один координатор. Перевірка платоспроможності, формування договору та визначення кредитної ставки тепер здійснюються автоматизовано без додаткових проміжних кроків. У результаті час обробки заявки значно скоротився, зменшилася кількість помилок, а процес став більш прозорим та ефективним.</w:t>
      </w:r>
    </w:p>
    <w:p w14:paraId="4073FC75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3CA8E820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36DDE260" w14:textId="77777777" w:rsidR="00E82440" w:rsidRPr="00AB1DF6" w:rsidRDefault="00E82440" w:rsidP="00E82440">
      <w:pPr>
        <w:pStyle w:val="ListParagraph"/>
        <w:ind w:left="0" w:firstLine="0"/>
        <w:rPr>
          <w:lang w:val="ru-RU"/>
        </w:rPr>
      </w:pPr>
      <w:r w:rsidRPr="00F10A38">
        <w:rPr>
          <w:lang w:val="ru-RU"/>
        </w:rPr>
        <w:t>Висновки: У ході виконання</w:t>
      </w:r>
      <w:r w:rsidRPr="00AB1DF6">
        <w:rPr>
          <w:lang w:val="ru-RU"/>
        </w:rPr>
        <w:t xml:space="preserve"> лабораторної роботи було освоєно роботу з інструментальним засобом моделювання бізнес-процесів draw.io на прикладі процесу оформлення кредиту в «ІБМ Кредит Корпорейшн». Було створено початкову EPC-діаграму бізнес-процесу до реорганізації, де відображено всі операції, події та виконавців, а також введено атрибутивну інформацію про тривалість виконання кожної функції.</w:t>
      </w:r>
    </w:p>
    <w:p w14:paraId="7942530A" w14:textId="77777777" w:rsidR="00E82440" w:rsidRPr="00A1068E" w:rsidRDefault="00E82440" w:rsidP="00E82440">
      <w:pPr>
        <w:spacing w:after="160" w:line="252" w:lineRule="auto"/>
        <w:ind w:firstLine="0"/>
        <w:jc w:val="center"/>
        <w:rPr>
          <w:rFonts w:eastAsia="Calibri" w:cs="Times New Roman"/>
          <w:kern w:val="0"/>
          <w:sz w:val="32"/>
          <w:szCs w:val="28"/>
          <w:lang w:val="uk-UA"/>
          <w14:ligatures w14:val="none"/>
        </w:rPr>
      </w:pPr>
      <w:r w:rsidRPr="00AB1DF6">
        <w:rPr>
          <w:lang w:val="ru-RU"/>
        </w:rPr>
        <w:t>На основі аналізу процесу проведено реорганізацію бізнес</w:t>
      </w:r>
      <w:r w:rsidRPr="00F7443B">
        <w:rPr>
          <w:rFonts w:eastAsia="Calibri" w:cs="Times New Roman"/>
          <w:kern w:val="0"/>
          <w:sz w:val="32"/>
          <w:szCs w:val="28"/>
          <w:lang w:val="uk-UA"/>
          <w14:ligatures w14:val="none"/>
        </w:rPr>
        <w:t>а 202</w:t>
      </w:r>
      <w:r w:rsidRPr="00F7443B">
        <w:rPr>
          <w:rFonts w:eastAsia="Calibri" w:cs="Times New Roman"/>
          <w:kern w:val="0"/>
          <w:sz w:val="32"/>
          <w:szCs w:val="28"/>
          <w:lang w:val="ru-RU"/>
          <w14:ligatures w14:val="none"/>
        </w:rPr>
        <w:t>5</w:t>
      </w:r>
      <w:r w:rsidRPr="00E13AB9">
        <w:rPr>
          <w:szCs w:val="28"/>
          <w:lang w:val="uk-UA"/>
        </w:rPr>
        <w:br w:type="page"/>
      </w:r>
    </w:p>
    <w:p w14:paraId="0078A27E" w14:textId="77777777" w:rsidR="00E82440" w:rsidRDefault="00E82440" w:rsidP="00E82440">
      <w:pPr>
        <w:ind w:firstLine="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Завдання для виконання</w:t>
      </w:r>
    </w:p>
    <w:p w14:paraId="2EFE78FE" w14:textId="77777777" w:rsidR="00E82440" w:rsidRDefault="00E82440" w:rsidP="00E82440">
      <w:pPr>
        <w:ind w:firstLine="0"/>
        <w:jc w:val="center"/>
        <w:rPr>
          <w:b/>
          <w:bCs/>
          <w:lang w:val="uk-UA"/>
        </w:rPr>
      </w:pPr>
      <w:r w:rsidRPr="002D0B85">
        <w:rPr>
          <w:b/>
          <w:bCs/>
          <w:lang w:val="uk-UA"/>
        </w:rPr>
        <w:t>Основи управління бізнес-процесами.</w:t>
      </w:r>
      <w:r>
        <w:rPr>
          <w:b/>
          <w:bCs/>
          <w:lang w:val="uk-UA"/>
        </w:rPr>
        <w:t xml:space="preserve"> </w:t>
      </w:r>
      <w:r w:rsidRPr="002D0B85">
        <w:rPr>
          <w:b/>
          <w:bCs/>
          <w:lang w:val="uk-UA"/>
        </w:rPr>
        <w:t>Бізнес-процес та його компоненти</w:t>
      </w:r>
      <w:r>
        <w:rPr>
          <w:b/>
          <w:bCs/>
          <w:lang w:val="uk-UA"/>
        </w:rPr>
        <w:t>.</w:t>
      </w:r>
    </w:p>
    <w:p w14:paraId="73746B1C" w14:textId="77777777" w:rsidR="00E82440" w:rsidRPr="00D11176" w:rsidRDefault="00E82440" w:rsidP="00E82440">
      <w:pPr>
        <w:ind w:firstLine="0"/>
        <w:jc w:val="center"/>
        <w:rPr>
          <w:b/>
          <w:bCs/>
          <w:u w:val="single"/>
          <w:lang w:val="uk-UA"/>
        </w:rPr>
      </w:pPr>
      <w:r w:rsidRPr="00D11176">
        <w:rPr>
          <w:b/>
          <w:bCs/>
          <w:u w:val="single"/>
          <w:lang w:val="uk-UA"/>
        </w:rPr>
        <w:t>Вдосконалення бізнес-процесів. Досвід ІБМ кредит корпорейшн</w:t>
      </w:r>
    </w:p>
    <w:p w14:paraId="543DF769" w14:textId="77777777" w:rsidR="00E82440" w:rsidRPr="002D0B85" w:rsidRDefault="00E82440" w:rsidP="00E82440">
      <w:pPr>
        <w:jc w:val="left"/>
        <w:rPr>
          <w:b/>
          <w:bCs/>
          <w:lang w:val="uk-UA"/>
        </w:rPr>
      </w:pPr>
      <w:r w:rsidRPr="002D0B85">
        <w:rPr>
          <w:b/>
          <w:bCs/>
          <w:lang w:val="uk-UA"/>
        </w:rPr>
        <w:t>Мета роботи:</w:t>
      </w:r>
    </w:p>
    <w:p w14:paraId="68495E78" w14:textId="77777777" w:rsidR="00E82440" w:rsidRPr="001F3636" w:rsidRDefault="00E82440" w:rsidP="00E82440">
      <w:pPr>
        <w:jc w:val="left"/>
        <w:rPr>
          <w:lang w:val="uk-UA"/>
        </w:rPr>
      </w:pPr>
      <w:r w:rsidRPr="00862707">
        <w:rPr>
          <w:i/>
          <w:iCs/>
          <w:lang w:val="uk-UA"/>
        </w:rPr>
        <w:t>Загальна:</w:t>
      </w:r>
      <w:r w:rsidRPr="001F3636">
        <w:rPr>
          <w:lang w:val="uk-UA"/>
        </w:rPr>
        <w:t xml:space="preserve"> Оцінка залежності ефективності бізнес-процесів від способів їх</w:t>
      </w:r>
      <w:r w:rsidRPr="001F3636">
        <w:rPr>
          <w:lang w:val="ru-RU"/>
        </w:rPr>
        <w:t xml:space="preserve"> </w:t>
      </w:r>
      <w:r w:rsidRPr="001F3636">
        <w:rPr>
          <w:lang w:val="uk-UA"/>
        </w:rPr>
        <w:t>організації.</w:t>
      </w:r>
    </w:p>
    <w:p w14:paraId="61BA0DF0" w14:textId="77777777" w:rsidR="00E82440" w:rsidRPr="001F3636" w:rsidRDefault="00E82440" w:rsidP="00E82440">
      <w:pPr>
        <w:jc w:val="left"/>
        <w:rPr>
          <w:lang w:val="uk-UA"/>
        </w:rPr>
      </w:pPr>
      <w:r w:rsidRPr="00862707">
        <w:rPr>
          <w:i/>
          <w:iCs/>
          <w:lang w:val="uk-UA"/>
        </w:rPr>
        <w:t>Технічна:</w:t>
      </w:r>
      <w:r w:rsidRPr="001F3636">
        <w:rPr>
          <w:lang w:val="uk-UA"/>
        </w:rPr>
        <w:t xml:space="preserve"> Продовження знайомства з draw.io. Введення атрибутивної інформації – Властивість Дані.</w:t>
      </w:r>
    </w:p>
    <w:p w14:paraId="39B5A30E" w14:textId="77777777" w:rsidR="00E82440" w:rsidRPr="00DD0B28" w:rsidRDefault="00E82440" w:rsidP="00E82440">
      <w:pPr>
        <w:jc w:val="left"/>
        <w:rPr>
          <w:lang w:val="ru-RU"/>
        </w:rPr>
      </w:pPr>
      <w:r w:rsidRPr="002D0B85">
        <w:rPr>
          <w:b/>
          <w:bCs/>
          <w:lang w:val="uk-UA"/>
        </w:rPr>
        <w:t>Етап 1.</w:t>
      </w:r>
      <w:r w:rsidRPr="001F3636">
        <w:rPr>
          <w:lang w:val="uk-UA"/>
        </w:rPr>
        <w:t xml:space="preserve"> Ознайомитися з бізнес-процесом оформлення кредиту в "ІБМ кредит</w:t>
      </w:r>
      <w:r w:rsidRPr="001F3636">
        <w:rPr>
          <w:lang w:val="ru-RU"/>
        </w:rPr>
        <w:t xml:space="preserve"> </w:t>
      </w:r>
      <w:r w:rsidRPr="001F3636">
        <w:rPr>
          <w:lang w:val="uk-UA"/>
        </w:rPr>
        <w:t>корпорейшн" до його реорганізації.</w:t>
      </w:r>
    </w:p>
    <w:p w14:paraId="083D1506" w14:textId="77777777" w:rsidR="00E82440" w:rsidRDefault="00E82440" w:rsidP="00E82440">
      <w:pPr>
        <w:jc w:val="left"/>
        <w:rPr>
          <w:lang w:val="uk-UA"/>
        </w:rPr>
      </w:pPr>
      <w:r w:rsidRPr="000116F4">
        <w:rPr>
          <w:lang w:val="uk-UA"/>
        </w:rPr>
        <w:t>Побудувати схему, аналогічну зображеній на рис. 1.</w:t>
      </w:r>
    </w:p>
    <w:p w14:paraId="2A5C3EDA" w14:textId="77777777" w:rsidR="00E82440" w:rsidRDefault="00E82440" w:rsidP="00E82440">
      <w:pPr>
        <w:rPr>
          <w:lang w:val="uk-UA"/>
        </w:rPr>
      </w:pPr>
      <w:r w:rsidRPr="002D583F">
        <w:rPr>
          <w:lang w:val="uk-UA"/>
        </w:rPr>
        <w:t>. Ознайомитися</w:t>
      </w:r>
      <w:r>
        <w:rPr>
          <w:lang w:val="uk-UA"/>
        </w:rPr>
        <w:t xml:space="preserve"> </w:t>
      </w:r>
      <w:r w:rsidRPr="002D583F">
        <w:rPr>
          <w:lang w:val="uk-UA"/>
        </w:rPr>
        <w:t>з реорганізованим процесом оформлення кредиту в "ІБМ кредит корпорейшн".</w:t>
      </w:r>
    </w:p>
    <w:p w14:paraId="2FE40976" w14:textId="77777777" w:rsidR="00E82440" w:rsidRDefault="00E82440" w:rsidP="00E82440">
      <w:pPr>
        <w:rPr>
          <w:b/>
          <w:bCs/>
          <w:lang w:val="uk-UA"/>
        </w:rPr>
      </w:pPr>
      <w:r w:rsidRPr="00E20389">
        <w:rPr>
          <w:b/>
          <w:bCs/>
          <w:lang w:val="uk-UA"/>
        </w:rPr>
        <w:t xml:space="preserve">Виключити з моделі бізнес-процесу до реорганізації операції, що стали зайвими, перетворивши тим самим схему на рис. </w:t>
      </w:r>
      <w:r>
        <w:rPr>
          <w:b/>
          <w:bCs/>
          <w:lang w:val="uk-UA"/>
        </w:rPr>
        <w:t>1</w:t>
      </w:r>
      <w:r w:rsidRPr="00E20389">
        <w:rPr>
          <w:b/>
          <w:bCs/>
          <w:lang w:val="uk-UA"/>
        </w:rPr>
        <w:t xml:space="preserve"> у схему на рис </w:t>
      </w:r>
      <w:r>
        <w:rPr>
          <w:b/>
          <w:bCs/>
          <w:lang w:val="uk-UA"/>
        </w:rPr>
        <w:t>2</w:t>
      </w:r>
      <w:r w:rsidRPr="00E20389">
        <w:rPr>
          <w:b/>
          <w:bCs/>
          <w:lang w:val="uk-UA"/>
        </w:rPr>
        <w:t>. Сформувати звіт. Показати змінену схему викладачеві. Пояснити, чому були виключе</w:t>
      </w:r>
      <w:r>
        <w:rPr>
          <w:b/>
          <w:bCs/>
        </w:rPr>
        <w:t>d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fsgdfg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dfsgdfsgdfs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g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dfsgdsf</w:t>
      </w:r>
      <w:r w:rsidRPr="00E20389">
        <w:rPr>
          <w:b/>
          <w:bCs/>
          <w:lang w:val="uk-UA"/>
        </w:rPr>
        <w:t>ні ті або інші операції.</w:t>
      </w:r>
    </w:p>
    <w:p w14:paraId="300FDC2E" w14:textId="5A4BCCA8" w:rsidR="00E82440" w:rsidRPr="00AB1DF6" w:rsidRDefault="00E82440" w:rsidP="00E82440">
      <w:pPr>
        <w:pStyle w:val="ListParagraph"/>
        <w:ind w:left="0" w:firstLine="0"/>
        <w:rPr>
          <w:lang w:val="ru-RU"/>
        </w:rPr>
      </w:pPr>
      <w:r w:rsidRPr="00AB1DF6">
        <w:rPr>
          <w:lang w:val="ru-RU"/>
        </w:rPr>
        <w:t>м засобом моделювання бізнес-процесів draw.io на прикладі процесу оформлення кредиту в «ІБМ Кредит Корпорейшн». Було створено початкову EPC-діаграму бізнес-процесу до реорганізації, де відображено всі операції, події та виконавців, а також введено атрибутивну інформацію про тривалість виконання кожної функції.</w:t>
      </w:r>
    </w:p>
    <w:p w14:paraId="6B7E9AD0" w14:textId="77777777" w:rsidR="00E82440" w:rsidRPr="00AB1DF6" w:rsidRDefault="00E82440" w:rsidP="00E82440">
      <w:pPr>
        <w:pStyle w:val="ListParagraph"/>
        <w:ind w:left="0"/>
        <w:rPr>
          <w:lang w:val="ru-RU"/>
        </w:rPr>
      </w:pPr>
      <w:r w:rsidRPr="00AB1DF6">
        <w:rPr>
          <w:lang w:val="ru-RU"/>
        </w:rPr>
        <w:t>На основі аналізу процесу проведено реорганізацію бізнес-процесу, видалено зайві та дубльовані операції, після чого створено спрощену EPC-діаграму. У новій моделі залишено лише ключові функції, що виконуються одним координатором, що дозволяє оцінити економію часу та підвищення ефективності процесу.</w:t>
      </w:r>
    </w:p>
    <w:p w14:paraId="7306100D" w14:textId="77777777" w:rsidR="00E82440" w:rsidRPr="00AB1DF6" w:rsidRDefault="00E82440" w:rsidP="00E82440">
      <w:pPr>
        <w:pStyle w:val="ListParagraph"/>
        <w:ind w:left="0"/>
        <w:rPr>
          <w:lang w:val="ru-RU"/>
        </w:rPr>
      </w:pPr>
      <w:r w:rsidRPr="00AB1DF6">
        <w:rPr>
          <w:lang w:val="ru-RU"/>
        </w:rPr>
        <w:t>Виконана робота продемонструвала практичну цінність моделювання бізнес-процесів: за допомогою draw.io можна наочно відобразити структуру та послідовність операцій, оцінити тривалість і виявити можливості для оптимізації. Набуті навички дозволяють ефективно аналізувати та вдосконалювати бізнес-процеси в майбутніх проєктних завданнях.</w:t>
      </w:r>
    </w:p>
    <w:p w14:paraId="1FC17FBE" w14:textId="77777777" w:rsidR="00E82440" w:rsidRPr="00033E20" w:rsidRDefault="00E82440" w:rsidP="00E82440">
      <w:pPr>
        <w:spacing w:line="252" w:lineRule="auto"/>
        <w:ind w:firstLine="0"/>
        <w:rPr>
          <w:rFonts w:eastAsia="Calibri" w:cs="Times New Roman"/>
          <w:kern w:val="0"/>
          <w:szCs w:val="28"/>
          <w:lang w:val="uk-UA"/>
          <w14:ligatures w14:val="none"/>
        </w:rPr>
      </w:pPr>
      <w:r w:rsidRPr="00033E20">
        <w:rPr>
          <w:rFonts w:eastAsia="Calibri" w:cs="Times New Roman"/>
          <w:kern w:val="0"/>
          <w:szCs w:val="28"/>
          <w:lang w:val="uk-UA"/>
          <w14:ligatures w14:val="none"/>
        </w:rPr>
        <w:t>МІНІСТЕРСТВО ОСВІТИ І НАУКИ УКРАЇНИ</w:t>
      </w:r>
    </w:p>
    <w:p w14:paraId="5D4E7111" w14:textId="77777777" w:rsidR="00E82440" w:rsidRPr="00033E20" w:rsidRDefault="00E82440" w:rsidP="00E82440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033E20">
        <w:rPr>
          <w:rFonts w:eastAsia="Calibri" w:cs="Times New Roman"/>
          <w:kern w:val="0"/>
          <w:szCs w:val="28"/>
          <w:lang w:val="uk-UA"/>
          <w14:ligatures w14:val="none"/>
        </w:rPr>
        <w:t>НАЦІОНАЛЬНИЙ УНІВЕРСИТЕТ «ПОЛТАВСЬКА ПОЛІТЕХНІКА</w:t>
      </w:r>
    </w:p>
    <w:p w14:paraId="2554793C" w14:textId="77777777" w:rsidR="00E82440" w:rsidRPr="00033E20" w:rsidRDefault="00E82440" w:rsidP="00E82440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033E20">
        <w:rPr>
          <w:rFonts w:eastAsia="Calibri" w:cs="Times New Roman"/>
          <w:kern w:val="0"/>
          <w:szCs w:val="28"/>
          <w:lang w:val="uk-UA"/>
          <w14:ligatures w14:val="none"/>
        </w:rPr>
        <w:t>ІМЕНІ ЮРІЯ КОНДРАТЮКА»</w:t>
      </w:r>
    </w:p>
    <w:p w14:paraId="34BBC764" w14:textId="77777777" w:rsidR="00E82440" w:rsidRPr="00033E20" w:rsidRDefault="00E82440" w:rsidP="00E82440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22DD23F1" w14:textId="77777777" w:rsidR="00E82440" w:rsidRPr="00F7443B" w:rsidRDefault="00E82440" w:rsidP="00E82440">
      <w:pPr>
        <w:spacing w:line="252" w:lineRule="auto"/>
        <w:ind w:firstLine="0"/>
        <w:jc w:val="center"/>
        <w:rPr>
          <w:rFonts w:eastAsia="Calibri" w:cs="Times New Roman"/>
          <w:kern w:val="0"/>
          <w:sz w:val="32"/>
          <w:szCs w:val="28"/>
          <w:lang w:val="uk-UA"/>
          <w14:ligatures w14:val="none"/>
        </w:rPr>
      </w:pPr>
      <w:r w:rsidRPr="00033E20">
        <w:rPr>
          <w:rFonts w:eastAsia="Calibri" w:cs="Times New Roman"/>
          <w:kern w:val="0"/>
          <w:lang w:val="uk-UA"/>
          <w14:ligatures w14:val="none"/>
        </w:rPr>
        <w:t>Навчально</w:t>
      </w:r>
      <w:r w:rsidRPr="00033E20">
        <w:rPr>
          <w:rFonts w:eastAsia="Calibri" w:cs="Times New Roman"/>
          <w:kern w:val="0"/>
          <w:lang w:val="ru-RU"/>
          <w14:ligatures w14:val="none"/>
        </w:rPr>
        <w:t>-</w:t>
      </w:r>
      <w:r w:rsidRPr="00033E20">
        <w:rPr>
          <w:rFonts w:eastAsia="Calibri" w:cs="Times New Roman"/>
          <w:kern w:val="0"/>
          <w:lang w:val="uk-UA"/>
          <w14:ligatures w14:val="none"/>
        </w:rPr>
        <w:t xml:space="preserve">науковий інститут </w:t>
      </w:r>
    </w:p>
    <w:p w14:paraId="18B89B83" w14:textId="77777777" w:rsidR="00E82440" w:rsidRPr="00F7443B" w:rsidRDefault="00E82440" w:rsidP="00E82440">
      <w:pPr>
        <w:spacing w:line="252" w:lineRule="auto"/>
        <w:ind w:firstLine="7088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 xml:space="preserve">Виконав: </w:t>
      </w:r>
      <w:r>
        <w:rPr>
          <w:rFonts w:eastAsia="Calibri" w:cs="Times New Roman"/>
          <w:kern w:val="0"/>
          <w:szCs w:val="28"/>
          <w:lang w:val="uk-UA"/>
          <w14:ligatures w14:val="none"/>
        </w:rPr>
        <w:t>с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т</w:t>
      </w:r>
      <w:r>
        <w:rPr>
          <w:rFonts w:eastAsia="Calibri" w:cs="Times New Roman"/>
          <w:kern w:val="0"/>
          <w:szCs w:val="28"/>
          <w:lang w:val="uk-UA"/>
          <w14:ligatures w14:val="none"/>
        </w:rPr>
        <w:t>.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гр</w:t>
      </w:r>
      <w:r>
        <w:rPr>
          <w:rFonts w:eastAsia="Calibri" w:cs="Times New Roman"/>
          <w:kern w:val="0"/>
          <w:szCs w:val="28"/>
          <w:lang w:val="uk-UA"/>
          <w14:ligatures w14:val="none"/>
        </w:rPr>
        <w:t>.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 xml:space="preserve"> </w:t>
      </w:r>
      <w:r w:rsidRPr="00F7443B">
        <w:rPr>
          <w:rFonts w:eastAsia="Calibri" w:cs="Times New Roman"/>
          <w:kern w:val="0"/>
          <w:szCs w:val="28"/>
          <w:lang w:val="ru-RU"/>
          <w14:ligatures w14:val="none"/>
        </w:rPr>
        <w:t>4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02-ТН</w:t>
      </w:r>
    </w:p>
    <w:p w14:paraId="7D32A496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7088"/>
        <w:jc w:val="left"/>
        <w:rPr>
          <w:rFonts w:eastAsia="Calibri" w:cs="Times New Roman"/>
          <w:noProof/>
          <w:kern w:val="0"/>
          <w:szCs w:val="28"/>
          <w:lang w:val="ru-RU"/>
          <w14:ligatures w14:val="none"/>
        </w:rPr>
      </w:pPr>
      <w:r w:rsidRPr="00F7443B">
        <w:rPr>
          <w:rFonts w:eastAsia="Calibri" w:cs="Times New Roman"/>
          <w:noProof/>
          <w:kern w:val="0"/>
          <w:szCs w:val="28"/>
          <w:lang w:val="ru-RU"/>
          <w14:ligatures w14:val="none"/>
        </w:rPr>
        <w:t>Загоровський Д.М.</w:t>
      </w:r>
    </w:p>
    <w:p w14:paraId="1AE110F2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7088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Перевіри</w:t>
      </w:r>
      <w:r w:rsidRPr="00F7443B">
        <w:rPr>
          <w:rFonts w:eastAsia="Calibri" w:cs="Times New Roman"/>
          <w:kern w:val="0"/>
          <w:szCs w:val="28"/>
          <w:lang w:val="ru-RU"/>
          <w14:ligatures w14:val="none"/>
        </w:rPr>
        <w:t>в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:</w:t>
      </w:r>
    </w:p>
    <w:p w14:paraId="4753D088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7088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  <w:r>
        <w:rPr>
          <w:rFonts w:eastAsia="Calibri" w:cs="Times New Roman"/>
          <w:kern w:val="0"/>
          <w:szCs w:val="28"/>
          <w:lang w:val="uk-UA"/>
          <w14:ligatures w14:val="none"/>
        </w:rPr>
        <w:t>Чередніков В.М.</w:t>
      </w:r>
    </w:p>
    <w:p w14:paraId="7573C938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6096"/>
        <w:jc w:val="left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75FB650C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4962"/>
        <w:jc w:val="left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4860795E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4962"/>
        <w:jc w:val="left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381CD64D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0"/>
        <w:jc w:val="center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455628EE" w14:textId="77777777" w:rsidR="00E82440" w:rsidRPr="008A21AB" w:rsidRDefault="00E82440" w:rsidP="00E82440">
      <w:pPr>
        <w:tabs>
          <w:tab w:val="center" w:pos="4820"/>
        </w:tabs>
        <w:spacing w:line="252" w:lineRule="auto"/>
        <w:ind w:firstLine="0"/>
        <w:jc w:val="left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</w:p>
    <w:p w14:paraId="156D0DF4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0"/>
        <w:jc w:val="left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</w:p>
    <w:p w14:paraId="13BCF4CD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0"/>
        <w:jc w:val="center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</w:p>
    <w:p w14:paraId="6E92DC7A" w14:textId="77777777" w:rsidR="00E82440" w:rsidRDefault="00E82440" w:rsidP="00E82440">
      <w:pPr>
        <w:pStyle w:val="ListParagraph"/>
        <w:ind w:left="0"/>
        <w:rPr>
          <w:lang w:val="ru-RU"/>
        </w:rPr>
      </w:pPr>
      <w:r w:rsidRPr="00F7443B">
        <w:rPr>
          <w:rFonts w:eastAsia="Calibri" w:cs="Times New Roman"/>
          <w:kern w:val="0"/>
          <w:sz w:val="32"/>
          <w:szCs w:val="28"/>
          <w:lang w:val="uk-UA"/>
          <w14:ligatures w14:val="none"/>
        </w:rPr>
        <w:t>Полтав</w:t>
      </w:r>
      <w:r w:rsidRPr="00C05850">
        <w:rPr>
          <w:lang w:val="ru-RU"/>
        </w:rPr>
        <w:t>пересилання заявок між відділами, ручного введення та переписування інформації, а також підготовки й відправлення паперових документів торговим агентам. Це стало можливим завдяки переходу на єдину електронну систему, у якій усі дії виконує один координатор. Перевірка платоспроможності, формування договору та визначення кредитної ставки тепер здійснюються автоматизовано без додаткових проміжних кроків. У результаті час обробки заявки значно скоротився, зменшилася кількість помилок, а процес став більш прозорим та ефективним.</w:t>
      </w:r>
    </w:p>
    <w:p w14:paraId="13211B6D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7825D5AC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5E8326B6" w14:textId="77777777" w:rsidR="00E82440" w:rsidRPr="00AB1DF6" w:rsidRDefault="00E82440" w:rsidP="00E82440">
      <w:pPr>
        <w:pStyle w:val="ListParagraph"/>
        <w:ind w:left="0" w:firstLine="0"/>
        <w:rPr>
          <w:lang w:val="ru-RU"/>
        </w:rPr>
      </w:pPr>
      <w:r w:rsidRPr="00F10A38">
        <w:rPr>
          <w:lang w:val="ru-RU"/>
        </w:rPr>
        <w:t>Висновки: У ході виконання</w:t>
      </w:r>
      <w:r w:rsidRPr="00AB1DF6">
        <w:rPr>
          <w:lang w:val="ru-RU"/>
        </w:rPr>
        <w:t xml:space="preserve"> лабораторної роботи було освоєно роботу з інструментальним засобом моделювання бізнес-процесів draw.io на прикладі процесу оформлення кредиту в «ІБМ Кредит Корпорейшн». Було створено початкову EPC-діаграму бізнес-процесу до реорганізації, де відображено всі операції, події та виконавців, а також введено атрибутивну інформацію про тривалість виконання кожної функції.</w:t>
      </w:r>
    </w:p>
    <w:p w14:paraId="530827ED" w14:textId="6870FE70" w:rsidR="00E82440" w:rsidRPr="00A1068E" w:rsidRDefault="00E82440" w:rsidP="00E82440">
      <w:pPr>
        <w:spacing w:after="160" w:line="252" w:lineRule="auto"/>
        <w:ind w:firstLine="0"/>
        <w:jc w:val="center"/>
        <w:rPr>
          <w:rFonts w:eastAsia="Calibri" w:cs="Times New Roman"/>
          <w:kern w:val="0"/>
          <w:sz w:val="32"/>
          <w:szCs w:val="28"/>
          <w:lang w:val="uk-UA"/>
          <w14:ligatures w14:val="none"/>
        </w:rPr>
      </w:pPr>
      <w:r w:rsidRPr="00AB1DF6">
        <w:rPr>
          <w:lang w:val="ru-RU"/>
        </w:rPr>
        <w:t>На основі аналізу процесу проведено реорганізацію бізнес</w:t>
      </w:r>
      <w:r w:rsidRPr="00F7443B">
        <w:rPr>
          <w:rFonts w:eastAsia="Calibri" w:cs="Times New Roman"/>
          <w:kern w:val="0"/>
          <w:sz w:val="32"/>
          <w:szCs w:val="28"/>
          <w:lang w:val="uk-UA"/>
          <w14:ligatures w14:val="none"/>
        </w:rPr>
        <w:t>а 202</w:t>
      </w:r>
      <w:r w:rsidRPr="00F7443B">
        <w:rPr>
          <w:rFonts w:eastAsia="Calibri" w:cs="Times New Roman"/>
          <w:kern w:val="0"/>
          <w:sz w:val="32"/>
          <w:szCs w:val="28"/>
          <w:lang w:val="ru-RU"/>
          <w14:ligatures w14:val="none"/>
        </w:rPr>
        <w:t>5</w:t>
      </w:r>
      <w:r w:rsidRPr="00E13AB9">
        <w:rPr>
          <w:szCs w:val="28"/>
          <w:lang w:val="uk-UA"/>
        </w:rPr>
        <w:br w:type="page"/>
      </w:r>
    </w:p>
    <w:p w14:paraId="7AF08590" w14:textId="77777777" w:rsidR="00E82440" w:rsidRDefault="00E82440" w:rsidP="00E82440">
      <w:pPr>
        <w:ind w:firstLine="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Завдання для виконання</w:t>
      </w:r>
    </w:p>
    <w:p w14:paraId="7840D6AD" w14:textId="77777777" w:rsidR="00E82440" w:rsidRDefault="00E82440" w:rsidP="00E82440">
      <w:pPr>
        <w:ind w:firstLine="0"/>
        <w:jc w:val="center"/>
        <w:rPr>
          <w:b/>
          <w:bCs/>
          <w:lang w:val="uk-UA"/>
        </w:rPr>
      </w:pPr>
      <w:r w:rsidRPr="002D0B85">
        <w:rPr>
          <w:b/>
          <w:bCs/>
          <w:lang w:val="uk-UA"/>
        </w:rPr>
        <w:t>Основи управління бізнес-процесами.</w:t>
      </w:r>
      <w:r>
        <w:rPr>
          <w:b/>
          <w:bCs/>
          <w:lang w:val="uk-UA"/>
        </w:rPr>
        <w:t xml:space="preserve"> </w:t>
      </w:r>
      <w:r w:rsidRPr="002D0B85">
        <w:rPr>
          <w:b/>
          <w:bCs/>
          <w:lang w:val="uk-UA"/>
        </w:rPr>
        <w:t>Бізнес-процес та його компоненти</w:t>
      </w:r>
      <w:r>
        <w:rPr>
          <w:b/>
          <w:bCs/>
          <w:lang w:val="uk-UA"/>
        </w:rPr>
        <w:t>.</w:t>
      </w:r>
    </w:p>
    <w:p w14:paraId="6A78A44E" w14:textId="77777777" w:rsidR="00E82440" w:rsidRPr="00D11176" w:rsidRDefault="00E82440" w:rsidP="00E82440">
      <w:pPr>
        <w:ind w:firstLine="0"/>
        <w:jc w:val="center"/>
        <w:rPr>
          <w:b/>
          <w:bCs/>
          <w:u w:val="single"/>
          <w:lang w:val="uk-UA"/>
        </w:rPr>
      </w:pPr>
      <w:r w:rsidRPr="00D11176">
        <w:rPr>
          <w:b/>
          <w:bCs/>
          <w:u w:val="single"/>
          <w:lang w:val="uk-UA"/>
        </w:rPr>
        <w:t>Вдосконалення бізнес-процесів. Досвід ІБМ кредит корпорейшн</w:t>
      </w:r>
    </w:p>
    <w:p w14:paraId="31442F1C" w14:textId="77777777" w:rsidR="00E82440" w:rsidRPr="002D0B85" w:rsidRDefault="00E82440" w:rsidP="00E82440">
      <w:pPr>
        <w:jc w:val="left"/>
        <w:rPr>
          <w:b/>
          <w:bCs/>
          <w:lang w:val="uk-UA"/>
        </w:rPr>
      </w:pPr>
      <w:r w:rsidRPr="002D0B85">
        <w:rPr>
          <w:b/>
          <w:bCs/>
          <w:lang w:val="uk-UA"/>
        </w:rPr>
        <w:t>Мета роботи:</w:t>
      </w:r>
    </w:p>
    <w:p w14:paraId="1FD018CB" w14:textId="77777777" w:rsidR="00E82440" w:rsidRPr="001F3636" w:rsidRDefault="00E82440" w:rsidP="00E82440">
      <w:pPr>
        <w:jc w:val="left"/>
        <w:rPr>
          <w:lang w:val="uk-UA"/>
        </w:rPr>
      </w:pPr>
      <w:r w:rsidRPr="00862707">
        <w:rPr>
          <w:i/>
          <w:iCs/>
          <w:lang w:val="uk-UA"/>
        </w:rPr>
        <w:t>Загальна:</w:t>
      </w:r>
      <w:r w:rsidRPr="001F3636">
        <w:rPr>
          <w:lang w:val="uk-UA"/>
        </w:rPr>
        <w:t xml:space="preserve"> Оцінка залежності ефективності бізнес-процесів від способів їх</w:t>
      </w:r>
      <w:r w:rsidRPr="001F3636">
        <w:rPr>
          <w:lang w:val="ru-RU"/>
        </w:rPr>
        <w:t xml:space="preserve"> </w:t>
      </w:r>
      <w:r w:rsidRPr="001F3636">
        <w:rPr>
          <w:lang w:val="uk-UA"/>
        </w:rPr>
        <w:t>організації.</w:t>
      </w:r>
    </w:p>
    <w:p w14:paraId="0D53F280" w14:textId="77777777" w:rsidR="00E82440" w:rsidRPr="001F3636" w:rsidRDefault="00E82440" w:rsidP="00E82440">
      <w:pPr>
        <w:jc w:val="left"/>
        <w:rPr>
          <w:lang w:val="uk-UA"/>
        </w:rPr>
      </w:pPr>
      <w:r w:rsidRPr="00862707">
        <w:rPr>
          <w:i/>
          <w:iCs/>
          <w:lang w:val="uk-UA"/>
        </w:rPr>
        <w:t>Технічна:</w:t>
      </w:r>
      <w:r w:rsidRPr="001F3636">
        <w:rPr>
          <w:lang w:val="uk-UA"/>
        </w:rPr>
        <w:t xml:space="preserve"> Продовження знайомства з draw.io. Введення атрибутивної інформації – Властивість Дані.</w:t>
      </w:r>
    </w:p>
    <w:p w14:paraId="688AC84D" w14:textId="77777777" w:rsidR="00E82440" w:rsidRPr="00DD0B28" w:rsidRDefault="00E82440" w:rsidP="00E82440">
      <w:pPr>
        <w:jc w:val="left"/>
        <w:rPr>
          <w:lang w:val="ru-RU"/>
        </w:rPr>
      </w:pPr>
      <w:r w:rsidRPr="002D0B85">
        <w:rPr>
          <w:b/>
          <w:bCs/>
          <w:lang w:val="uk-UA"/>
        </w:rPr>
        <w:t>Етап 1.</w:t>
      </w:r>
      <w:r w:rsidRPr="001F3636">
        <w:rPr>
          <w:lang w:val="uk-UA"/>
        </w:rPr>
        <w:t xml:space="preserve"> Ознайомитися з бізнес-процесом оформлення кредиту в "ІБМ кредит</w:t>
      </w:r>
      <w:r w:rsidRPr="001F3636">
        <w:rPr>
          <w:lang w:val="ru-RU"/>
        </w:rPr>
        <w:t xml:space="preserve"> </w:t>
      </w:r>
      <w:r w:rsidRPr="001F3636">
        <w:rPr>
          <w:lang w:val="uk-UA"/>
        </w:rPr>
        <w:t>корпорейшн" до його реорганізації.</w:t>
      </w:r>
    </w:p>
    <w:p w14:paraId="2F332DD5" w14:textId="77777777" w:rsidR="00E82440" w:rsidRDefault="00E82440" w:rsidP="00E82440">
      <w:pPr>
        <w:jc w:val="left"/>
        <w:rPr>
          <w:lang w:val="uk-UA"/>
        </w:rPr>
      </w:pPr>
      <w:r w:rsidRPr="000116F4">
        <w:rPr>
          <w:lang w:val="uk-UA"/>
        </w:rPr>
        <w:t>Побудувати схему, аналогічну зображеній на рис. 1.</w:t>
      </w:r>
    </w:p>
    <w:p w14:paraId="59720185" w14:textId="77777777" w:rsidR="00E82440" w:rsidRDefault="00E82440" w:rsidP="00E82440">
      <w:pPr>
        <w:rPr>
          <w:lang w:val="uk-UA"/>
        </w:rPr>
      </w:pPr>
      <w:r w:rsidRPr="002D583F">
        <w:rPr>
          <w:lang w:val="uk-UA"/>
        </w:rPr>
        <w:t>. Ознайомитися</w:t>
      </w:r>
      <w:r>
        <w:rPr>
          <w:lang w:val="uk-UA"/>
        </w:rPr>
        <w:t xml:space="preserve"> </w:t>
      </w:r>
      <w:r w:rsidRPr="002D583F">
        <w:rPr>
          <w:lang w:val="uk-UA"/>
        </w:rPr>
        <w:t>з реорганізованим процесом оформлення кредиту в "ІБМ кредит корпорейшн".</w:t>
      </w:r>
    </w:p>
    <w:p w14:paraId="05B12D8D" w14:textId="77777777" w:rsidR="00E82440" w:rsidRDefault="00E82440" w:rsidP="00E82440">
      <w:pPr>
        <w:rPr>
          <w:b/>
          <w:bCs/>
          <w:lang w:val="uk-UA"/>
        </w:rPr>
      </w:pPr>
      <w:r w:rsidRPr="00E20389">
        <w:rPr>
          <w:b/>
          <w:bCs/>
          <w:lang w:val="uk-UA"/>
        </w:rPr>
        <w:t xml:space="preserve">Виключити з моделі бізнес-процесу до реорганізації операції, що стали зайвими, перетворивши тим самим схему на рис. </w:t>
      </w:r>
      <w:r>
        <w:rPr>
          <w:b/>
          <w:bCs/>
          <w:lang w:val="uk-UA"/>
        </w:rPr>
        <w:t>1</w:t>
      </w:r>
      <w:r w:rsidRPr="00E20389">
        <w:rPr>
          <w:b/>
          <w:bCs/>
          <w:lang w:val="uk-UA"/>
        </w:rPr>
        <w:t xml:space="preserve"> у схему на рис </w:t>
      </w:r>
      <w:r>
        <w:rPr>
          <w:b/>
          <w:bCs/>
          <w:lang w:val="uk-UA"/>
        </w:rPr>
        <w:t>2</w:t>
      </w:r>
      <w:r w:rsidRPr="00E20389">
        <w:rPr>
          <w:b/>
          <w:bCs/>
          <w:lang w:val="uk-UA"/>
        </w:rPr>
        <w:t>. Сформувати звіт. Показати змінену схему викладачеві. Пояснити, чому були виключе</w:t>
      </w:r>
      <w:r>
        <w:rPr>
          <w:b/>
          <w:bCs/>
        </w:rPr>
        <w:t>d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fsgdfg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dfsgdfsgdfs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g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dfsgdsf</w:t>
      </w:r>
      <w:r w:rsidRPr="00E20389">
        <w:rPr>
          <w:b/>
          <w:bCs/>
          <w:lang w:val="uk-UA"/>
        </w:rPr>
        <w:t>ні ті або інші операції.</w:t>
      </w:r>
    </w:p>
    <w:p w14:paraId="792D32B7" w14:textId="77777777" w:rsidR="00E82440" w:rsidRPr="00C75F48" w:rsidRDefault="00E82440" w:rsidP="00E82440">
      <w:pPr>
        <w:ind w:firstLine="0"/>
        <w:jc w:val="center"/>
        <w:rPr>
          <w:lang w:val="uk-UA"/>
        </w:rPr>
      </w:pPr>
      <w:r>
        <w:t>Gfdgsfdgsdfgfdsgfdsg</w:t>
      </w:r>
      <w:r w:rsidRPr="00E82440">
        <w:rPr>
          <w:lang w:val="uk-UA"/>
        </w:rPr>
        <w:t xml:space="preserve"> </w:t>
      </w:r>
      <w:r>
        <w:rPr>
          <w:noProof/>
        </w:rPr>
        <w:t>dfgsg</w:t>
      </w:r>
      <w:r w:rsidRPr="00C75F48">
        <w:rPr>
          <w:noProof/>
        </w:rPr>
        <w:drawing>
          <wp:inline distT="0" distB="0" distL="0" distR="0" wp14:anchorId="4849C3B8" wp14:editId="50E636F2">
            <wp:extent cx="2543175" cy="6094316"/>
            <wp:effectExtent l="0" t="0" r="0" b="1905"/>
            <wp:docPr id="166081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36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6738" cy="610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F9509" w14:textId="77777777" w:rsidR="00E82440" w:rsidRPr="00C75F48" w:rsidRDefault="00E82440" w:rsidP="00E82440">
      <w:pPr>
        <w:ind w:firstLine="0"/>
        <w:jc w:val="center"/>
        <w:rPr>
          <w:lang w:val="uk-UA"/>
        </w:rPr>
      </w:pPr>
      <w:r w:rsidRPr="00C75F48">
        <w:rPr>
          <w:lang w:val="uk-UA"/>
        </w:rPr>
        <w:t>Рис. 2. Оформлення кредиту після реорганізаці</w:t>
      </w:r>
    </w:p>
    <w:p w14:paraId="49054C2A" w14:textId="77777777" w:rsidR="00E82440" w:rsidRDefault="00E82440" w:rsidP="00E82440">
      <w:pPr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6B47D58D" w14:textId="77777777" w:rsidR="00E82440" w:rsidRPr="00BD0BE7" w:rsidRDefault="00E82440" w:rsidP="00E82440">
      <w:pPr>
        <w:pStyle w:val="ListParagraph"/>
        <w:ind w:left="0" w:firstLine="0"/>
        <w:jc w:val="center"/>
        <w:rPr>
          <w:b/>
          <w:bCs/>
          <w:lang w:val="ru-RU"/>
        </w:rPr>
      </w:pPr>
      <w:r w:rsidRPr="00BD0BE7">
        <w:rPr>
          <w:b/>
          <w:bCs/>
          <w:lang w:val="ru-RU"/>
        </w:rPr>
        <w:t>Хід виконання</w:t>
      </w:r>
    </w:p>
    <w:p w14:paraId="3DD86A73" w14:textId="77777777" w:rsidR="00E82440" w:rsidRDefault="00E82440" w:rsidP="00E82440">
      <w:pPr>
        <w:pStyle w:val="ListParagraph"/>
        <w:ind w:left="0" w:firstLine="0"/>
        <w:rPr>
          <w:lang w:val="ru-RU"/>
        </w:rPr>
      </w:pPr>
      <w:r>
        <w:rPr>
          <w:lang w:val="ru-RU"/>
        </w:rPr>
        <w:t xml:space="preserve">1. Побудова ЕРС-діаграми </w:t>
      </w:r>
      <w:r w:rsidRPr="005A2475">
        <w:rPr>
          <w:lang w:val="ru-RU"/>
        </w:rPr>
        <w:t>процесу оформлення кредиту.</w:t>
      </w:r>
    </w:p>
    <w:p w14:paraId="32788ABB" w14:textId="77777777" w:rsidR="00E82440" w:rsidRDefault="00E82440" w:rsidP="00E82440">
      <w:pPr>
        <w:pStyle w:val="ListParagraph"/>
        <w:ind w:left="0"/>
        <w:rPr>
          <w:lang w:val="ru-RU"/>
        </w:rPr>
      </w:pPr>
      <w:r w:rsidRPr="005F14AA">
        <w:rPr>
          <w:lang w:val="ru-RU"/>
        </w:rPr>
        <w:t>Для побудови EPC-діаграми процесу оформлення кредиту у draw.io було виконано наступне. До моделі додано:</w:t>
      </w:r>
    </w:p>
    <w:p w14:paraId="556EF050" w14:textId="77777777" w:rsidR="00E82440" w:rsidRPr="00D2297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D22979">
        <w:rPr>
          <w:lang w:val="ru-RU"/>
        </w:rPr>
        <w:t>події, що відображають ключові стани процесу (наприклад, надходження заявки, перевірка платоспроможності, оформлення договору);</w:t>
      </w:r>
    </w:p>
    <w:p w14:paraId="1C0618BD" w14:textId="77777777" w:rsidR="00E82440" w:rsidRPr="00D2297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D22979">
        <w:rPr>
          <w:lang w:val="ru-RU"/>
        </w:rPr>
        <w:t>фукції (операції), які виконуються під час обробки заявки;</w:t>
      </w:r>
    </w:p>
    <w:p w14:paraId="30EFBED0" w14:textId="77777777" w:rsidR="00E82440" w:rsidRPr="00D2297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D22979">
        <w:rPr>
          <w:lang w:val="ru-RU"/>
        </w:rPr>
        <w:t>виконавців, що позначають структурні підрозділи компанії.</w:t>
      </w:r>
    </w:p>
    <w:p w14:paraId="7877F538" w14:textId="77777777" w:rsidR="00E82440" w:rsidRPr="00D22979" w:rsidRDefault="00E82440" w:rsidP="00E82440">
      <w:pPr>
        <w:pStyle w:val="ListParagraph"/>
        <w:ind w:left="0"/>
        <w:rPr>
          <w:lang w:val="ru-RU"/>
        </w:rPr>
      </w:pPr>
      <w:r w:rsidRPr="00D22979">
        <w:rPr>
          <w:lang w:val="ru-RU"/>
        </w:rPr>
        <w:t>Для кожної функції додано властивість «Тривалість» та введено значення часу виконання операцій, щ</w:t>
      </w:r>
      <w:r>
        <w:t>ds</w:t>
      </w:r>
      <w:r w:rsidRPr="00E82440">
        <w:rPr>
          <w:lang w:val="ru-RU"/>
        </w:rPr>
        <w:t xml:space="preserve"> </w:t>
      </w:r>
      <w:r>
        <w:t>das</w:t>
      </w:r>
      <w:r w:rsidRPr="00E82440">
        <w:rPr>
          <w:lang w:val="ru-RU"/>
        </w:rPr>
        <w:t xml:space="preserve"> </w:t>
      </w:r>
      <w:r>
        <w:t>dasfd</w:t>
      </w:r>
      <w:r w:rsidRPr="00E82440">
        <w:rPr>
          <w:lang w:val="ru-RU"/>
        </w:rPr>
        <w:t xml:space="preserve"> </w:t>
      </w:r>
      <w:r>
        <w:t>fokjhsdfuyihasdgfuisa</w:t>
      </w:r>
      <w:r w:rsidRPr="00E82440">
        <w:rPr>
          <w:lang w:val="ru-RU"/>
        </w:rPr>
        <w:t xml:space="preserve"> </w:t>
      </w:r>
      <w:r>
        <w:t>dfiasgdohijfasdoif</w:t>
      </w:r>
      <w:r w:rsidRPr="00E82440">
        <w:rPr>
          <w:lang w:val="ru-RU"/>
        </w:rPr>
        <w:t xml:space="preserve"> </w:t>
      </w:r>
      <w:r>
        <w:t>sadjfh</w:t>
      </w:r>
      <w:r w:rsidRPr="00E82440">
        <w:rPr>
          <w:lang w:val="ru-RU"/>
        </w:rPr>
        <w:t xml:space="preserve"> </w:t>
      </w:r>
      <w:r>
        <w:t>aosdf</w:t>
      </w:r>
      <w:r w:rsidRPr="00D22979">
        <w:rPr>
          <w:lang w:val="ru-RU"/>
        </w:rPr>
        <w:t xml:space="preserve">о дозволяє наочно оцінити загальний час проходження бізнес-процесу. </w:t>
      </w:r>
    </w:p>
    <w:p w14:paraId="2D07665F" w14:textId="77777777" w:rsidR="00E82440" w:rsidRDefault="00E82440" w:rsidP="00E82440">
      <w:pPr>
        <w:pStyle w:val="ListParagraph"/>
        <w:ind w:left="0" w:firstLine="0"/>
        <w:jc w:val="center"/>
        <w:rPr>
          <w:lang w:val="ru-RU"/>
        </w:rPr>
      </w:pPr>
    </w:p>
    <w:p w14:paraId="1EEB293D" w14:textId="77777777" w:rsidR="00E82440" w:rsidRDefault="00E82440" w:rsidP="00E82440">
      <w:pPr>
        <w:pStyle w:val="ListParagraph"/>
        <w:ind w:left="0"/>
        <w:rPr>
          <w:lang w:val="ru-RU"/>
        </w:rPr>
      </w:pPr>
      <w:r w:rsidRPr="00ED0381">
        <w:rPr>
          <w:lang w:val="uk-UA"/>
        </w:rPr>
        <w:t>Рис</w:t>
      </w:r>
      <w:r w:rsidRPr="0065432E">
        <w:rPr>
          <w:lang w:val="ru-RU"/>
        </w:rPr>
        <w:t xml:space="preserve">. </w:t>
      </w:r>
      <w:r w:rsidRPr="00930F2C">
        <w:rPr>
          <w:lang w:val="ru-RU"/>
        </w:rPr>
        <w:t>3.</w:t>
      </w:r>
      <w:r w:rsidRPr="00A5115B">
        <w:rPr>
          <w:lang w:val="uk-UA"/>
        </w:rPr>
        <w:t xml:space="preserve"> </w:t>
      </w:r>
      <w:r w:rsidRPr="007A0700">
        <w:rPr>
          <w:lang w:val="ru-RU"/>
        </w:rPr>
        <w:t>EP</w:t>
      </w:r>
      <w:r w:rsidRPr="00C05850">
        <w:rPr>
          <w:lang w:val="ru-RU"/>
        </w:rPr>
        <w:t>пересилання заявок між відділами, ручного введення та переписування інформації, а також підготовки й відправлення паперових документів торговим агентам. Це стало можливим завдяки переходу на єдину електронну систему, у якій усі дії виконує один координатор. Перевірка платоспроможності, формування договору та визначення кредитної ставки тепер здійснюються автоматизовано без додаткових проміжних кроків. У результаті час обробки заявки значно скоротився, зменшилася кількість помилок, а процес став більш прозорим та ефективним.</w:t>
      </w:r>
    </w:p>
    <w:p w14:paraId="3E99C0FB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2B8D4363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655EFD83" w14:textId="77777777" w:rsidR="00E82440" w:rsidRPr="00AB1DF6" w:rsidRDefault="00E82440" w:rsidP="00E82440">
      <w:pPr>
        <w:pStyle w:val="ListParagraph"/>
        <w:ind w:left="0" w:firstLine="0"/>
        <w:rPr>
          <w:lang w:val="ru-RU"/>
        </w:rPr>
      </w:pPr>
      <w:r w:rsidRPr="00F10A38">
        <w:rPr>
          <w:lang w:val="ru-RU"/>
        </w:rPr>
        <w:t>Висновки: У ході виконання</w:t>
      </w:r>
      <w:r w:rsidRPr="00AB1DF6">
        <w:rPr>
          <w:lang w:val="ru-RU"/>
        </w:rPr>
        <w:t xml:space="preserve"> лабораторної роботи було освоєно роботу з інструментальним засобом моделювання бізнес-процесів draw.io на прикладі процесу оформлення кредиту в «ІБМ Кредит Корпорейшн». Було створено початкову EPC-діаграму бізнес-процесу до реорганізації, де відображено всі операції, події та виконавців, а також введено атрибутивну інформацію про тривалість виконання кожної функції.</w:t>
      </w:r>
    </w:p>
    <w:p w14:paraId="0FEF1C43" w14:textId="08306E8C" w:rsidR="00E82440" w:rsidRDefault="00E82440" w:rsidP="00E82440">
      <w:pPr>
        <w:ind w:firstLine="0"/>
        <w:jc w:val="center"/>
        <w:rPr>
          <w:lang w:val="uk-UA"/>
        </w:rPr>
      </w:pPr>
      <w:r w:rsidRPr="00AB1DF6">
        <w:rPr>
          <w:lang w:val="ru-RU"/>
        </w:rPr>
        <w:t>На основі аналізу процесу проведено реорганізацію бізнес</w:t>
      </w:r>
      <w:r w:rsidRPr="007A0700">
        <w:rPr>
          <w:lang w:val="ru-RU"/>
        </w:rPr>
        <w:t>C-діаграма</w:t>
      </w:r>
      <w:r w:rsidRPr="00387F78">
        <w:rPr>
          <w:lang w:val="uk-UA"/>
        </w:rPr>
        <w:t xml:space="preserve"> </w:t>
      </w:r>
      <w:r>
        <w:rPr>
          <w:lang w:val="ru-RU"/>
        </w:rPr>
        <w:t>«О</w:t>
      </w:r>
      <w:r w:rsidRPr="00387F78">
        <w:rPr>
          <w:lang w:val="uk-UA"/>
        </w:rPr>
        <w:t>формлення кредиту до реорганізації</w:t>
      </w:r>
      <w:r>
        <w:rPr>
          <w:lang w:val="uk-UA"/>
        </w:rPr>
        <w:t>»</w:t>
      </w:r>
      <w:r>
        <w:rPr>
          <w:lang w:val="uk-UA"/>
        </w:rPr>
        <w:br w:type="page"/>
      </w:r>
    </w:p>
    <w:p w14:paraId="631BF055" w14:textId="77777777" w:rsidR="00E82440" w:rsidRPr="00980259" w:rsidRDefault="00E82440" w:rsidP="00E82440">
      <w:pPr>
        <w:pStyle w:val="ListParagraph"/>
        <w:ind w:left="0" w:firstLine="0"/>
        <w:rPr>
          <w:lang w:val="ru-RU"/>
        </w:rPr>
      </w:pPr>
      <w:r w:rsidRPr="00980259">
        <w:rPr>
          <w:lang w:val="ru-RU"/>
        </w:rPr>
        <w:t>2. Побудова EPC-діаграми після реорганізації процесу оформлення кредиту</w:t>
      </w:r>
    </w:p>
    <w:p w14:paraId="41DFDD59" w14:textId="77777777" w:rsidR="00E82440" w:rsidRPr="00980259" w:rsidRDefault="00E82440" w:rsidP="00E82440">
      <w:pPr>
        <w:pStyle w:val="ListParagraph"/>
        <w:ind w:left="0"/>
        <w:rPr>
          <w:lang w:val="ru-RU"/>
        </w:rPr>
      </w:pPr>
      <w:r w:rsidRPr="00980259">
        <w:rPr>
          <w:lang w:val="ru-RU"/>
        </w:rPr>
        <w:t>На основі аналізу оновленого процесу створено спрощену EPC-діаграму, де залишено лише ключові функції, які виконує один координатор. До моделі додано:</w:t>
      </w:r>
    </w:p>
    <w:p w14:paraId="443B6B76" w14:textId="77777777" w:rsidR="00E82440" w:rsidRPr="0098025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980259">
        <w:rPr>
          <w:lang w:val="ru-RU"/>
        </w:rPr>
        <w:t>скорочений набір подій, що відображають основні стани процесу;</w:t>
      </w:r>
    </w:p>
    <w:p w14:paraId="36965653" w14:textId="77777777" w:rsidR="00E82440" w:rsidRPr="0098025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980259">
        <w:rPr>
          <w:lang w:val="ru-RU"/>
        </w:rPr>
        <w:t>ключові функції процесу, які залишаються після видалення зайвих та дубльованих операцій;</w:t>
      </w:r>
    </w:p>
    <w:p w14:paraId="407A7A6E" w14:textId="77777777" w:rsidR="00E82440" w:rsidRPr="0098025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980259">
        <w:rPr>
          <w:lang w:val="ru-RU"/>
        </w:rPr>
        <w:t>виконавця, який відповідає за весь цикл оформлення кредиту.</w:t>
      </w:r>
    </w:p>
    <w:p w14:paraId="35B7A45B" w14:textId="77777777" w:rsidR="00E82440" w:rsidRPr="007A507D" w:rsidRDefault="00E82440" w:rsidP="00E82440">
      <w:pPr>
        <w:pStyle w:val="ListParagraph"/>
        <w:ind w:left="0"/>
        <w:rPr>
          <w:lang w:val="uk-UA"/>
        </w:rPr>
      </w:pPr>
      <w:r w:rsidRPr="00980259">
        <w:rPr>
          <w:lang w:val="ru-RU"/>
        </w:rPr>
        <w:t>Властивість «Тривалість» перенесено на ключові функції та введено відповідні значення часу виконання. Така модель дозволяє оцінити економію часу та ефективність нового процесу, а також наочно демонструє, як оптимізація бізнес-процесів впливає на продуктивність роботи компанії.</w:t>
      </w:r>
      <w:r w:rsidRPr="007A507D">
        <w:rPr>
          <w:lang w:val="ru-RU"/>
        </w:rPr>
        <w:t xml:space="preserve"> </w:t>
      </w:r>
      <w:r>
        <w:rPr>
          <w:lang w:val="uk-UA"/>
        </w:rPr>
        <w:t xml:space="preserve">Значення властивості «Тривалість» кожного блоку були виведені шляхом зшивання декількох скринів в </w:t>
      </w:r>
      <w:r>
        <w:t>Photoshop</w:t>
      </w:r>
      <w:r>
        <w:rPr>
          <w:lang w:val="uk-UA"/>
        </w:rPr>
        <w:t>,</w:t>
      </w:r>
      <w:r>
        <w:rPr>
          <w:lang w:val="ru-RU"/>
        </w:rPr>
        <w:t xml:space="preserve"> так як одночасно «</w:t>
      </w:r>
      <w:r>
        <w:rPr>
          <w:lang w:val="uk-UA"/>
        </w:rPr>
        <w:t>підсвітити» можна лише одне значення.</w:t>
      </w:r>
    </w:p>
    <w:p w14:paraId="6128FB17" w14:textId="77777777" w:rsidR="00E82440" w:rsidRDefault="00E82440" w:rsidP="00E82440">
      <w:pPr>
        <w:pStyle w:val="ListParagraph"/>
        <w:ind w:left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2AD6CF3C" wp14:editId="0DD90B2A">
            <wp:extent cx="2876550" cy="4635140"/>
            <wp:effectExtent l="0" t="0" r="0" b="0"/>
            <wp:docPr id="28163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96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4627" cy="466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9EDB" w14:textId="77777777" w:rsidR="00E82440" w:rsidRDefault="00E82440" w:rsidP="00E82440">
      <w:pPr>
        <w:pStyle w:val="ListParagraph"/>
        <w:ind w:left="0" w:firstLine="0"/>
        <w:jc w:val="center"/>
        <w:rPr>
          <w:lang w:val="uk-UA"/>
        </w:rPr>
      </w:pPr>
      <w:r w:rsidRPr="007A0700">
        <w:rPr>
          <w:lang w:val="ru-RU"/>
        </w:rPr>
        <w:t>Рис</w:t>
      </w:r>
      <w:r w:rsidRPr="00DB748F">
        <w:t xml:space="preserve">. 4. </w:t>
      </w:r>
      <w:r w:rsidRPr="007A0700">
        <w:rPr>
          <w:lang w:val="ru-RU"/>
        </w:rPr>
        <w:t>Оптимізована</w:t>
      </w:r>
      <w:r w:rsidRPr="00DB748F">
        <w:t xml:space="preserve"> EPC-</w:t>
      </w:r>
      <w:r w:rsidRPr="007A0700">
        <w:rPr>
          <w:lang w:val="ru-RU"/>
        </w:rPr>
        <w:t>діаграма</w:t>
      </w:r>
      <w:r w:rsidRPr="00DB748F">
        <w:t xml:space="preserve"> «</w:t>
      </w:r>
      <w:r>
        <w:rPr>
          <w:lang w:val="ru-RU"/>
        </w:rPr>
        <w:t>О</w:t>
      </w:r>
      <w:r w:rsidRPr="007A0700">
        <w:rPr>
          <w:lang w:val="ru-RU"/>
        </w:rPr>
        <w:t>формлення</w:t>
      </w:r>
      <w:r w:rsidRPr="00DB748F">
        <w:t xml:space="preserve"> </w:t>
      </w:r>
      <w:r w:rsidRPr="007A0700">
        <w:rPr>
          <w:lang w:val="ru-RU"/>
        </w:rPr>
        <w:t>кредиту</w:t>
      </w:r>
      <w:r w:rsidRPr="00DB748F">
        <w:t xml:space="preserve"> </w:t>
      </w:r>
      <w:r w:rsidRPr="007A0700">
        <w:rPr>
          <w:lang w:val="ru-RU"/>
        </w:rPr>
        <w:t>після</w:t>
      </w:r>
      <w:r w:rsidRPr="00DB748F">
        <w:t xml:space="preserve"> </w:t>
      </w:r>
      <w:r w:rsidRPr="007A0700">
        <w:rPr>
          <w:lang w:val="ru-RU"/>
        </w:rPr>
        <w:t>реорганізації</w:t>
      </w:r>
      <w:r w:rsidRPr="00DB748F">
        <w:t>»</w:t>
      </w:r>
      <w:r>
        <w:rPr>
          <w:lang w:val="uk-UA"/>
        </w:rPr>
        <w:br w:type="page"/>
      </w:r>
    </w:p>
    <w:p w14:paraId="301C4147" w14:textId="77777777" w:rsidR="00E82440" w:rsidRDefault="00E82440" w:rsidP="00E82440">
      <w:pPr>
        <w:pStyle w:val="ListParagraph"/>
        <w:ind w:left="0"/>
        <w:rPr>
          <w:lang w:val="ru-RU"/>
        </w:rPr>
      </w:pPr>
      <w:r w:rsidRPr="00C05850">
        <w:rPr>
          <w:lang w:val="ru-RU"/>
        </w:rPr>
        <w:t>У процесі реорганізації бізнес-процесу оформлення кредиту в «ІБМ Кредит Корпорейшн» було усунено низку операцій, які дублювали одна одну або виконувалися вручну, що призводило до затримок. Зокрема, виключено етапи пересилання заявок між відділами, ручного введення та переписування інформації, а також підготовки й відправлення паперових документів торговим агентам. Це стало можливим завдяки переходу на єдину електронну систему, у якій усі дії виконує один координатор. Перевірка платоспроможності, формування договору та визначення кредитної ставки тепер здійснюються автоматизовано без додаткових проміжних кроків. У результаті час обробки заявки значно скоротився, зменшилася кількість помилок, а процес став більш прозорим та ефективним.</w:t>
      </w:r>
    </w:p>
    <w:p w14:paraId="4701153D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0F9893D7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6B6C47F0" w14:textId="77777777" w:rsidR="00E82440" w:rsidRPr="00AB1DF6" w:rsidRDefault="00E82440" w:rsidP="00E82440">
      <w:pPr>
        <w:pStyle w:val="ListParagraph"/>
        <w:ind w:left="0" w:firstLine="0"/>
        <w:rPr>
          <w:lang w:val="ru-RU"/>
        </w:rPr>
      </w:pPr>
      <w:r w:rsidRPr="00F10A38">
        <w:rPr>
          <w:lang w:val="ru-RU"/>
        </w:rPr>
        <w:t>Висновки: У ході виконання</w:t>
      </w:r>
      <w:r w:rsidRPr="00AB1DF6">
        <w:rPr>
          <w:lang w:val="ru-RU"/>
        </w:rPr>
        <w:t xml:space="preserve"> лабораторної роботи було освоєно роботу з інструментальним засобом моделювання бізнес-процесів draw.io на прикладі процесу оформлення кредиту в «ІБМ Кредит Корпорейшн». Було створено початкову EPC-діаграму бізнес-процесу до реорганізації, де відображено всі операції, події та виконавців, а також введено атрибутивну інформацію про тривалість виконання кожної функції.</w:t>
      </w:r>
    </w:p>
    <w:p w14:paraId="3410C22B" w14:textId="77777777" w:rsidR="00E82440" w:rsidRPr="00AB1DF6" w:rsidRDefault="00E82440" w:rsidP="00E82440">
      <w:pPr>
        <w:pStyle w:val="ListParagraph"/>
        <w:ind w:left="0"/>
        <w:rPr>
          <w:lang w:val="ru-RU"/>
        </w:rPr>
      </w:pPr>
      <w:r w:rsidRPr="00AB1DF6">
        <w:rPr>
          <w:lang w:val="ru-RU"/>
        </w:rPr>
        <w:t>На основі аналізу процесу проведено реорганізацію бізнес-процесу, видалено зайві та дубльовані операції, після чого створено спрощену EPC-діаграму. У новій моделі залишено лише ключові функції, що виконуються одним координатором, що дозволяє оцінити економію часу та підвищення ефективності процесу.</w:t>
      </w:r>
    </w:p>
    <w:p w14:paraId="01F5A864" w14:textId="77777777" w:rsidR="00E82440" w:rsidRPr="00AB1DF6" w:rsidRDefault="00E82440" w:rsidP="00E82440">
      <w:pPr>
        <w:pStyle w:val="ListParagraph"/>
        <w:ind w:left="0"/>
        <w:rPr>
          <w:lang w:val="ru-RU"/>
        </w:rPr>
      </w:pPr>
      <w:r w:rsidRPr="00AB1DF6">
        <w:rPr>
          <w:lang w:val="ru-RU"/>
        </w:rPr>
        <w:t>Виконана робота продемонструвала практичну цінність моделювання бізнес-процесів: за допомогою draw.io можна наочно відобразити структуру та послідовність операцій, оцінити тривалість і виявити можливості для оптимізації. Набуті навички дозволяють ефективно аналізувати та вдосконалювати бізнес-процеси в майбутніх проєктних завданнях.</w:t>
      </w:r>
    </w:p>
    <w:p w14:paraId="4E96C6A2" w14:textId="77777777" w:rsidR="00E82440" w:rsidRPr="00033E20" w:rsidRDefault="00E82440" w:rsidP="00E82440">
      <w:pPr>
        <w:spacing w:line="252" w:lineRule="auto"/>
        <w:ind w:firstLine="0"/>
        <w:rPr>
          <w:rFonts w:eastAsia="Calibri" w:cs="Times New Roman"/>
          <w:kern w:val="0"/>
          <w:szCs w:val="28"/>
          <w:lang w:val="uk-UA"/>
          <w14:ligatures w14:val="none"/>
        </w:rPr>
      </w:pPr>
      <w:r w:rsidRPr="00033E20">
        <w:rPr>
          <w:rFonts w:eastAsia="Calibri" w:cs="Times New Roman"/>
          <w:kern w:val="0"/>
          <w:szCs w:val="28"/>
          <w:lang w:val="uk-UA"/>
          <w14:ligatures w14:val="none"/>
        </w:rPr>
        <w:t>МІНІСТЕРСТВО ОСВІТИ І НАУКИ УКРАЇНИ</w:t>
      </w:r>
    </w:p>
    <w:p w14:paraId="094F1B48" w14:textId="77777777" w:rsidR="00E82440" w:rsidRPr="00033E20" w:rsidRDefault="00E82440" w:rsidP="00E82440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033E20">
        <w:rPr>
          <w:rFonts w:eastAsia="Calibri" w:cs="Times New Roman"/>
          <w:kern w:val="0"/>
          <w:szCs w:val="28"/>
          <w:lang w:val="uk-UA"/>
          <w14:ligatures w14:val="none"/>
        </w:rPr>
        <w:t>НАЦІОНАЛЬНИЙ УНІВЕРСИТЕТ «ПОЛТАВСЬКА ПОЛІТЕХНІКА</w:t>
      </w:r>
    </w:p>
    <w:p w14:paraId="3AD6583F" w14:textId="77777777" w:rsidR="00E82440" w:rsidRPr="00033E20" w:rsidRDefault="00E82440" w:rsidP="00E82440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  <w:r w:rsidRPr="00033E20">
        <w:rPr>
          <w:rFonts w:eastAsia="Calibri" w:cs="Times New Roman"/>
          <w:kern w:val="0"/>
          <w:szCs w:val="28"/>
          <w:lang w:val="uk-UA"/>
          <w14:ligatures w14:val="none"/>
        </w:rPr>
        <w:t>ІМЕНІ ЮРІЯ КОНДРАТЮКА»</w:t>
      </w:r>
    </w:p>
    <w:p w14:paraId="4C04407A" w14:textId="77777777" w:rsidR="00E82440" w:rsidRPr="00033E20" w:rsidRDefault="00E82440" w:rsidP="00E82440">
      <w:pPr>
        <w:spacing w:line="252" w:lineRule="auto"/>
        <w:ind w:firstLine="0"/>
        <w:jc w:val="center"/>
        <w:rPr>
          <w:rFonts w:eastAsia="Calibri" w:cs="Times New Roman"/>
          <w:kern w:val="0"/>
          <w:szCs w:val="28"/>
          <w:lang w:val="uk-UA"/>
          <w14:ligatures w14:val="none"/>
        </w:rPr>
      </w:pPr>
    </w:p>
    <w:p w14:paraId="5A2A6F1F" w14:textId="77777777" w:rsidR="00E82440" w:rsidRPr="00F7443B" w:rsidRDefault="00E82440" w:rsidP="00E82440">
      <w:pPr>
        <w:spacing w:line="252" w:lineRule="auto"/>
        <w:ind w:firstLine="0"/>
        <w:jc w:val="center"/>
        <w:rPr>
          <w:rFonts w:eastAsia="Calibri" w:cs="Times New Roman"/>
          <w:kern w:val="0"/>
          <w:sz w:val="32"/>
          <w:szCs w:val="28"/>
          <w:lang w:val="uk-UA"/>
          <w14:ligatures w14:val="none"/>
        </w:rPr>
      </w:pPr>
      <w:r w:rsidRPr="00033E20">
        <w:rPr>
          <w:rFonts w:eastAsia="Calibri" w:cs="Times New Roman"/>
          <w:kern w:val="0"/>
          <w:lang w:val="uk-UA"/>
          <w14:ligatures w14:val="none"/>
        </w:rPr>
        <w:t>Навчально</w:t>
      </w:r>
      <w:r w:rsidRPr="00033E20">
        <w:rPr>
          <w:rFonts w:eastAsia="Calibri" w:cs="Times New Roman"/>
          <w:kern w:val="0"/>
          <w:lang w:val="ru-RU"/>
          <w14:ligatures w14:val="none"/>
        </w:rPr>
        <w:t>-</w:t>
      </w:r>
      <w:r w:rsidRPr="00033E20">
        <w:rPr>
          <w:rFonts w:eastAsia="Calibri" w:cs="Times New Roman"/>
          <w:kern w:val="0"/>
          <w:lang w:val="uk-UA"/>
          <w14:ligatures w14:val="none"/>
        </w:rPr>
        <w:t xml:space="preserve">науковий інститут </w:t>
      </w:r>
    </w:p>
    <w:p w14:paraId="04CFFAA2" w14:textId="77777777" w:rsidR="00E82440" w:rsidRDefault="00E82440" w:rsidP="00E82440">
      <w:pPr>
        <w:pStyle w:val="ListParagraph"/>
        <w:ind w:left="0"/>
        <w:rPr>
          <w:lang w:val="ru-RU"/>
        </w:rPr>
      </w:pPr>
      <w:r w:rsidRPr="00C05850">
        <w:rPr>
          <w:lang w:val="ru-RU"/>
        </w:rPr>
        <w:t>пересилання заявок між відділами, ручного введення та переписування інформації, а також підготовки й відправлення паперових документів торговим агентам. Це стало можливим завдяки переходу на єдину електронну систему, у якій усі дії виконує один координатор. Перевірка платоспроможності, формування договору та визначення кредитної ставки тепер здійснюються автоматизовано без додаткових проміжних кроків. У результаті час обробки заявки значно скоротився, зменшилася кількість помилок, а процес став більш прозорим та ефективним.</w:t>
      </w:r>
    </w:p>
    <w:p w14:paraId="39CEBF11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4B84BB14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3E09C82E" w14:textId="77777777" w:rsidR="00E82440" w:rsidRPr="00AB1DF6" w:rsidRDefault="00E82440" w:rsidP="00E82440">
      <w:pPr>
        <w:pStyle w:val="ListParagraph"/>
        <w:ind w:left="0" w:firstLine="0"/>
        <w:rPr>
          <w:lang w:val="ru-RU"/>
        </w:rPr>
      </w:pPr>
      <w:r w:rsidRPr="00F10A38">
        <w:rPr>
          <w:lang w:val="ru-RU"/>
        </w:rPr>
        <w:t>Висновки: У ході виконання</w:t>
      </w:r>
      <w:r w:rsidRPr="00AB1DF6">
        <w:rPr>
          <w:lang w:val="ru-RU"/>
        </w:rPr>
        <w:t xml:space="preserve"> лабораторної роботи було освоєно роботу з інструментальним засобом моделювання бізнес-процесів draw.io на прикладі процесу оформлення кредиту в «ІБМ Кредит Корпорейшн». Було створено початкову EPC-діаграму бізнес-процесу до реорганізації, де відображено всі операції, події та виконавців, а також введено атрибутивну інформацію про тривалість виконання кожної функції.</w:t>
      </w:r>
    </w:p>
    <w:p w14:paraId="28F5DA32" w14:textId="1851655B" w:rsidR="00E82440" w:rsidRPr="00F7443B" w:rsidRDefault="00E82440" w:rsidP="00E82440">
      <w:pPr>
        <w:spacing w:line="252" w:lineRule="auto"/>
        <w:ind w:firstLine="7088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  <w:r w:rsidRPr="00AB1DF6">
        <w:rPr>
          <w:lang w:val="ru-RU"/>
        </w:rPr>
        <w:t>На основі аналізу процесу проведено реорганізацію бізнес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 xml:space="preserve">Виконав: </w:t>
      </w:r>
      <w:r>
        <w:rPr>
          <w:rFonts w:eastAsia="Calibri" w:cs="Times New Roman"/>
          <w:kern w:val="0"/>
          <w:szCs w:val="28"/>
          <w:lang w:val="uk-UA"/>
          <w14:ligatures w14:val="none"/>
        </w:rPr>
        <w:t>с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т</w:t>
      </w:r>
      <w:r>
        <w:rPr>
          <w:rFonts w:eastAsia="Calibri" w:cs="Times New Roman"/>
          <w:kern w:val="0"/>
          <w:szCs w:val="28"/>
          <w:lang w:val="uk-UA"/>
          <w14:ligatures w14:val="none"/>
        </w:rPr>
        <w:t>.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гр</w:t>
      </w:r>
      <w:r>
        <w:rPr>
          <w:rFonts w:eastAsia="Calibri" w:cs="Times New Roman"/>
          <w:kern w:val="0"/>
          <w:szCs w:val="28"/>
          <w:lang w:val="uk-UA"/>
          <w14:ligatures w14:val="none"/>
        </w:rPr>
        <w:t>.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 xml:space="preserve"> </w:t>
      </w:r>
      <w:r w:rsidRPr="00F7443B">
        <w:rPr>
          <w:rFonts w:eastAsia="Calibri" w:cs="Times New Roman"/>
          <w:kern w:val="0"/>
          <w:szCs w:val="28"/>
          <w:lang w:val="ru-RU"/>
          <w14:ligatures w14:val="none"/>
        </w:rPr>
        <w:t>4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02-ТН</w:t>
      </w:r>
    </w:p>
    <w:p w14:paraId="7AC07326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7088"/>
        <w:jc w:val="left"/>
        <w:rPr>
          <w:rFonts w:eastAsia="Calibri" w:cs="Times New Roman"/>
          <w:noProof/>
          <w:kern w:val="0"/>
          <w:szCs w:val="28"/>
          <w:lang w:val="ru-RU"/>
          <w14:ligatures w14:val="none"/>
        </w:rPr>
      </w:pPr>
      <w:r w:rsidRPr="00F7443B">
        <w:rPr>
          <w:rFonts w:eastAsia="Calibri" w:cs="Times New Roman"/>
          <w:noProof/>
          <w:kern w:val="0"/>
          <w:szCs w:val="28"/>
          <w:lang w:val="ru-RU"/>
          <w14:ligatures w14:val="none"/>
        </w:rPr>
        <w:t>Загоровський Д.М.</w:t>
      </w:r>
    </w:p>
    <w:p w14:paraId="440E617B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7088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Перевіри</w:t>
      </w:r>
      <w:r w:rsidRPr="00F7443B">
        <w:rPr>
          <w:rFonts w:eastAsia="Calibri" w:cs="Times New Roman"/>
          <w:kern w:val="0"/>
          <w:szCs w:val="28"/>
          <w:lang w:val="ru-RU"/>
          <w14:ligatures w14:val="none"/>
        </w:rPr>
        <w:t>в</w:t>
      </w:r>
      <w:r w:rsidRPr="00F7443B">
        <w:rPr>
          <w:rFonts w:eastAsia="Calibri" w:cs="Times New Roman"/>
          <w:kern w:val="0"/>
          <w:szCs w:val="28"/>
          <w:lang w:val="uk-UA"/>
          <w14:ligatures w14:val="none"/>
        </w:rPr>
        <w:t>:</w:t>
      </w:r>
    </w:p>
    <w:p w14:paraId="76BE7C14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7088"/>
        <w:jc w:val="left"/>
        <w:rPr>
          <w:rFonts w:eastAsia="Calibri" w:cs="Times New Roman"/>
          <w:kern w:val="0"/>
          <w:szCs w:val="28"/>
          <w:lang w:val="uk-UA"/>
          <w14:ligatures w14:val="none"/>
        </w:rPr>
      </w:pPr>
      <w:r>
        <w:rPr>
          <w:rFonts w:eastAsia="Calibri" w:cs="Times New Roman"/>
          <w:kern w:val="0"/>
          <w:szCs w:val="28"/>
          <w:lang w:val="uk-UA"/>
          <w14:ligatures w14:val="none"/>
        </w:rPr>
        <w:t>Чередніков В.М.</w:t>
      </w:r>
    </w:p>
    <w:p w14:paraId="04AB07A7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6096"/>
        <w:jc w:val="left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305132DD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4962"/>
        <w:jc w:val="left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36190DAB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4962"/>
        <w:jc w:val="left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7A2E3A99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0"/>
        <w:jc w:val="center"/>
        <w:rPr>
          <w:rFonts w:eastAsia="Calibri" w:cs="Times New Roman"/>
          <w:kern w:val="0"/>
          <w:sz w:val="36"/>
          <w:szCs w:val="28"/>
          <w:lang w:val="uk-UA"/>
          <w14:ligatures w14:val="none"/>
        </w:rPr>
      </w:pPr>
    </w:p>
    <w:p w14:paraId="5A8B0BD9" w14:textId="77777777" w:rsidR="00E82440" w:rsidRPr="008A21AB" w:rsidRDefault="00E82440" w:rsidP="00E82440">
      <w:pPr>
        <w:tabs>
          <w:tab w:val="center" w:pos="4820"/>
        </w:tabs>
        <w:spacing w:line="252" w:lineRule="auto"/>
        <w:ind w:firstLine="0"/>
        <w:jc w:val="left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</w:p>
    <w:p w14:paraId="23525EDF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0"/>
        <w:jc w:val="left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</w:p>
    <w:p w14:paraId="2A0E5F17" w14:textId="77777777" w:rsidR="00E82440" w:rsidRPr="00F7443B" w:rsidRDefault="00E82440" w:rsidP="00E82440">
      <w:pPr>
        <w:tabs>
          <w:tab w:val="center" w:pos="4820"/>
        </w:tabs>
        <w:spacing w:line="252" w:lineRule="auto"/>
        <w:ind w:firstLine="0"/>
        <w:jc w:val="center"/>
        <w:rPr>
          <w:rFonts w:eastAsia="Calibri" w:cs="Times New Roman"/>
          <w:kern w:val="0"/>
          <w:sz w:val="36"/>
          <w:szCs w:val="28"/>
          <w:lang w:val="ru-RU"/>
          <w14:ligatures w14:val="none"/>
        </w:rPr>
      </w:pPr>
    </w:p>
    <w:p w14:paraId="0462B32D" w14:textId="77777777" w:rsidR="00E82440" w:rsidRPr="00A1068E" w:rsidRDefault="00E82440" w:rsidP="00E82440">
      <w:pPr>
        <w:spacing w:after="160" w:line="252" w:lineRule="auto"/>
        <w:ind w:firstLine="0"/>
        <w:jc w:val="center"/>
        <w:rPr>
          <w:rFonts w:eastAsia="Calibri" w:cs="Times New Roman"/>
          <w:kern w:val="0"/>
          <w:sz w:val="32"/>
          <w:szCs w:val="28"/>
          <w:lang w:val="uk-UA"/>
          <w14:ligatures w14:val="none"/>
        </w:rPr>
      </w:pPr>
      <w:r w:rsidRPr="00F7443B">
        <w:rPr>
          <w:rFonts w:eastAsia="Calibri" w:cs="Times New Roman"/>
          <w:kern w:val="0"/>
          <w:sz w:val="32"/>
          <w:szCs w:val="28"/>
          <w:lang w:val="uk-UA"/>
          <w14:ligatures w14:val="none"/>
        </w:rPr>
        <w:t>Полтава 202</w:t>
      </w:r>
      <w:r w:rsidRPr="00F7443B">
        <w:rPr>
          <w:rFonts w:eastAsia="Calibri" w:cs="Times New Roman"/>
          <w:kern w:val="0"/>
          <w:sz w:val="32"/>
          <w:szCs w:val="28"/>
          <w:lang w:val="ru-RU"/>
          <w14:ligatures w14:val="none"/>
        </w:rPr>
        <w:t>5</w:t>
      </w:r>
      <w:r w:rsidRPr="00E13AB9">
        <w:rPr>
          <w:szCs w:val="28"/>
          <w:lang w:val="uk-UA"/>
        </w:rPr>
        <w:br w:type="page"/>
      </w:r>
    </w:p>
    <w:p w14:paraId="59807334" w14:textId="77777777" w:rsidR="00E82440" w:rsidRDefault="00E82440" w:rsidP="00E82440">
      <w:pPr>
        <w:ind w:firstLine="0"/>
        <w:jc w:val="center"/>
        <w:rPr>
          <w:b/>
          <w:bCs/>
          <w:lang w:val="uk-UA"/>
        </w:rPr>
      </w:pPr>
      <w:r>
        <w:rPr>
          <w:b/>
          <w:bCs/>
          <w:lang w:val="uk-UA"/>
        </w:rPr>
        <w:t>Завдання для виконання</w:t>
      </w:r>
    </w:p>
    <w:p w14:paraId="2FD07206" w14:textId="77777777" w:rsidR="00E82440" w:rsidRDefault="00E82440" w:rsidP="00E82440">
      <w:pPr>
        <w:ind w:firstLine="0"/>
        <w:jc w:val="center"/>
        <w:rPr>
          <w:b/>
          <w:bCs/>
          <w:lang w:val="uk-UA"/>
        </w:rPr>
      </w:pPr>
      <w:r w:rsidRPr="002D0B85">
        <w:rPr>
          <w:b/>
          <w:bCs/>
          <w:lang w:val="uk-UA"/>
        </w:rPr>
        <w:t>Основи управління бізнес-процесами.</w:t>
      </w:r>
      <w:r>
        <w:rPr>
          <w:b/>
          <w:bCs/>
          <w:lang w:val="uk-UA"/>
        </w:rPr>
        <w:t xml:space="preserve"> </w:t>
      </w:r>
      <w:r w:rsidRPr="002D0B85">
        <w:rPr>
          <w:b/>
          <w:bCs/>
          <w:lang w:val="uk-UA"/>
        </w:rPr>
        <w:t>Бізнес-процес та його компоненти</w:t>
      </w:r>
      <w:r>
        <w:rPr>
          <w:b/>
          <w:bCs/>
          <w:lang w:val="uk-UA"/>
        </w:rPr>
        <w:t>.</w:t>
      </w:r>
    </w:p>
    <w:p w14:paraId="6AB32BBD" w14:textId="77777777" w:rsidR="00E82440" w:rsidRPr="00D11176" w:rsidRDefault="00E82440" w:rsidP="00E82440">
      <w:pPr>
        <w:ind w:firstLine="0"/>
        <w:jc w:val="center"/>
        <w:rPr>
          <w:b/>
          <w:bCs/>
          <w:u w:val="single"/>
          <w:lang w:val="uk-UA"/>
        </w:rPr>
      </w:pPr>
      <w:r w:rsidRPr="00D11176">
        <w:rPr>
          <w:b/>
          <w:bCs/>
          <w:u w:val="single"/>
          <w:lang w:val="uk-UA"/>
        </w:rPr>
        <w:t>Вдосконалення бізнес-процесів. Досвід ІБМ кредит корпорейшн</w:t>
      </w:r>
    </w:p>
    <w:p w14:paraId="76A1F083" w14:textId="77777777" w:rsidR="00E82440" w:rsidRPr="002D0B85" w:rsidRDefault="00E82440" w:rsidP="00E82440">
      <w:pPr>
        <w:jc w:val="left"/>
        <w:rPr>
          <w:b/>
          <w:bCs/>
          <w:lang w:val="uk-UA"/>
        </w:rPr>
      </w:pPr>
      <w:r w:rsidRPr="002D0B85">
        <w:rPr>
          <w:b/>
          <w:bCs/>
          <w:lang w:val="uk-UA"/>
        </w:rPr>
        <w:t>Мета роботи:</w:t>
      </w:r>
    </w:p>
    <w:p w14:paraId="3D94BF49" w14:textId="77777777" w:rsidR="00E82440" w:rsidRPr="001F3636" w:rsidRDefault="00E82440" w:rsidP="00E82440">
      <w:pPr>
        <w:jc w:val="left"/>
        <w:rPr>
          <w:lang w:val="uk-UA"/>
        </w:rPr>
      </w:pPr>
      <w:r w:rsidRPr="00862707">
        <w:rPr>
          <w:i/>
          <w:iCs/>
          <w:lang w:val="uk-UA"/>
        </w:rPr>
        <w:t>Загальна:</w:t>
      </w:r>
      <w:r w:rsidRPr="001F3636">
        <w:rPr>
          <w:lang w:val="uk-UA"/>
        </w:rPr>
        <w:t xml:space="preserve"> Оцінка залежності ефективності бізнес-процесів від способів їх</w:t>
      </w:r>
      <w:r w:rsidRPr="001F3636">
        <w:rPr>
          <w:lang w:val="ru-RU"/>
        </w:rPr>
        <w:t xml:space="preserve"> </w:t>
      </w:r>
      <w:r w:rsidRPr="001F3636">
        <w:rPr>
          <w:lang w:val="uk-UA"/>
        </w:rPr>
        <w:t>організації.</w:t>
      </w:r>
    </w:p>
    <w:p w14:paraId="0E7B2A5D" w14:textId="77777777" w:rsidR="00E82440" w:rsidRPr="001F3636" w:rsidRDefault="00E82440" w:rsidP="00E82440">
      <w:pPr>
        <w:jc w:val="left"/>
        <w:rPr>
          <w:lang w:val="uk-UA"/>
        </w:rPr>
      </w:pPr>
      <w:r w:rsidRPr="00862707">
        <w:rPr>
          <w:i/>
          <w:iCs/>
          <w:lang w:val="uk-UA"/>
        </w:rPr>
        <w:t>Технічна:</w:t>
      </w:r>
      <w:r w:rsidRPr="001F3636">
        <w:rPr>
          <w:lang w:val="uk-UA"/>
        </w:rPr>
        <w:t xml:space="preserve"> Продовження знайомства з draw.io. Введення атрибутивної інформації – Властивість Дані.</w:t>
      </w:r>
    </w:p>
    <w:p w14:paraId="2614F945" w14:textId="77777777" w:rsidR="00E82440" w:rsidRPr="00DD0B28" w:rsidRDefault="00E82440" w:rsidP="00E82440">
      <w:pPr>
        <w:jc w:val="left"/>
        <w:rPr>
          <w:lang w:val="ru-RU"/>
        </w:rPr>
      </w:pPr>
      <w:r w:rsidRPr="002D0B85">
        <w:rPr>
          <w:b/>
          <w:bCs/>
          <w:lang w:val="uk-UA"/>
        </w:rPr>
        <w:t>Етап 1.</w:t>
      </w:r>
      <w:r w:rsidRPr="001F3636">
        <w:rPr>
          <w:lang w:val="uk-UA"/>
        </w:rPr>
        <w:t xml:space="preserve"> Ознайомитися з бізнес-процесом оформлення кредиту в "ІБМ кредит</w:t>
      </w:r>
      <w:r w:rsidRPr="001F3636">
        <w:rPr>
          <w:lang w:val="ru-RU"/>
        </w:rPr>
        <w:t xml:space="preserve"> </w:t>
      </w:r>
      <w:r w:rsidRPr="001F3636">
        <w:rPr>
          <w:lang w:val="uk-UA"/>
        </w:rPr>
        <w:t>корпорейшн" до його реорганізації.</w:t>
      </w:r>
    </w:p>
    <w:p w14:paraId="0DAB8A7C" w14:textId="77777777" w:rsidR="00E82440" w:rsidRDefault="00E82440" w:rsidP="00E82440">
      <w:pPr>
        <w:jc w:val="left"/>
        <w:rPr>
          <w:lang w:val="uk-UA"/>
        </w:rPr>
      </w:pPr>
      <w:r w:rsidRPr="000116F4">
        <w:rPr>
          <w:lang w:val="uk-UA"/>
        </w:rPr>
        <w:t>Побудувати схему, аналогічну зображеній на рис. 1.</w:t>
      </w:r>
    </w:p>
    <w:p w14:paraId="08EC764A" w14:textId="77777777" w:rsidR="00E82440" w:rsidRDefault="00E82440" w:rsidP="00E82440">
      <w:pPr>
        <w:rPr>
          <w:lang w:val="uk-UA"/>
        </w:rPr>
      </w:pPr>
      <w:r w:rsidRPr="002D583F">
        <w:rPr>
          <w:lang w:val="uk-UA"/>
        </w:rPr>
        <w:t>. Ознайомитися</w:t>
      </w:r>
      <w:r>
        <w:rPr>
          <w:lang w:val="uk-UA"/>
        </w:rPr>
        <w:t xml:space="preserve"> </w:t>
      </w:r>
      <w:r w:rsidRPr="002D583F">
        <w:rPr>
          <w:lang w:val="uk-UA"/>
        </w:rPr>
        <w:t>з реорганізованим процесом оформлення кредиту в "ІБМ кредит корпорейшн".</w:t>
      </w:r>
    </w:p>
    <w:p w14:paraId="7282B40B" w14:textId="77777777" w:rsidR="00E82440" w:rsidRDefault="00E82440" w:rsidP="00E82440">
      <w:pPr>
        <w:rPr>
          <w:b/>
          <w:bCs/>
          <w:lang w:val="uk-UA"/>
        </w:rPr>
      </w:pPr>
      <w:r w:rsidRPr="00E20389">
        <w:rPr>
          <w:b/>
          <w:bCs/>
          <w:lang w:val="uk-UA"/>
        </w:rPr>
        <w:t xml:space="preserve">Виключити з моделі бізнес-процесу до реорганізації операції, що стали зайвими, перетворивши тим самим схему на рис. </w:t>
      </w:r>
      <w:r>
        <w:rPr>
          <w:b/>
          <w:bCs/>
          <w:lang w:val="uk-UA"/>
        </w:rPr>
        <w:t>1</w:t>
      </w:r>
      <w:r w:rsidRPr="00E20389">
        <w:rPr>
          <w:b/>
          <w:bCs/>
          <w:lang w:val="uk-UA"/>
        </w:rPr>
        <w:t xml:space="preserve"> у схему на рис </w:t>
      </w:r>
      <w:r>
        <w:rPr>
          <w:b/>
          <w:bCs/>
          <w:lang w:val="uk-UA"/>
        </w:rPr>
        <w:t>2</w:t>
      </w:r>
      <w:r w:rsidRPr="00E20389">
        <w:rPr>
          <w:b/>
          <w:bCs/>
          <w:lang w:val="uk-UA"/>
        </w:rPr>
        <w:t>. Сформувати звіт. Показати змінену схему викладачеві. Пояснити, чому були виключе</w:t>
      </w:r>
      <w:r>
        <w:rPr>
          <w:b/>
          <w:bCs/>
        </w:rPr>
        <w:t>d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fsgdfg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dfsgdfsgdfs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g</w:t>
      </w:r>
      <w:r w:rsidRPr="00E82440">
        <w:rPr>
          <w:b/>
          <w:bCs/>
          <w:lang w:val="uk-UA"/>
        </w:rPr>
        <w:t xml:space="preserve"> </w:t>
      </w:r>
      <w:r>
        <w:rPr>
          <w:b/>
          <w:bCs/>
        </w:rPr>
        <w:t>dfsgdsf</w:t>
      </w:r>
      <w:r w:rsidRPr="00E20389">
        <w:rPr>
          <w:b/>
          <w:bCs/>
          <w:lang w:val="uk-UA"/>
        </w:rPr>
        <w:t>ні ті або інші операції.</w:t>
      </w:r>
    </w:p>
    <w:p w14:paraId="1B420EEC" w14:textId="77777777" w:rsidR="00E82440" w:rsidRPr="00C75F48" w:rsidRDefault="00E82440" w:rsidP="00E82440">
      <w:pPr>
        <w:ind w:firstLine="0"/>
        <w:jc w:val="center"/>
        <w:rPr>
          <w:lang w:val="uk-UA"/>
        </w:rPr>
      </w:pPr>
      <w:r>
        <w:t>Gfdgsfdgsdfgfdsgfdsg</w:t>
      </w:r>
      <w:r w:rsidRPr="00E82440">
        <w:rPr>
          <w:lang w:val="uk-UA"/>
        </w:rPr>
        <w:t xml:space="preserve"> </w:t>
      </w:r>
      <w:r>
        <w:rPr>
          <w:noProof/>
        </w:rPr>
        <w:t>dfgsg</w:t>
      </w:r>
      <w:r w:rsidRPr="00C75F48">
        <w:rPr>
          <w:noProof/>
        </w:rPr>
        <w:drawing>
          <wp:inline distT="0" distB="0" distL="0" distR="0" wp14:anchorId="42679C89" wp14:editId="1BED048B">
            <wp:extent cx="2543175" cy="6094316"/>
            <wp:effectExtent l="0" t="0" r="0" b="1905"/>
            <wp:docPr id="34441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36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6738" cy="610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33033" w14:textId="77777777" w:rsidR="00E82440" w:rsidRPr="00C75F48" w:rsidRDefault="00E82440" w:rsidP="00E82440">
      <w:pPr>
        <w:ind w:firstLine="0"/>
        <w:jc w:val="center"/>
        <w:rPr>
          <w:lang w:val="uk-UA"/>
        </w:rPr>
      </w:pPr>
      <w:r w:rsidRPr="00C75F48">
        <w:rPr>
          <w:lang w:val="uk-UA"/>
        </w:rPr>
        <w:t>Рис. 2. Оформлення кредиту після реорганізаці</w:t>
      </w:r>
    </w:p>
    <w:p w14:paraId="3C9D04C5" w14:textId="77777777" w:rsidR="00E82440" w:rsidRDefault="00E82440" w:rsidP="00E82440">
      <w:pPr>
        <w:ind w:firstLine="0"/>
        <w:jc w:val="left"/>
        <w:rPr>
          <w:lang w:val="uk-UA"/>
        </w:rPr>
      </w:pPr>
      <w:r>
        <w:rPr>
          <w:lang w:val="uk-UA"/>
        </w:rPr>
        <w:br w:type="page"/>
      </w:r>
    </w:p>
    <w:p w14:paraId="094C0B78" w14:textId="77777777" w:rsidR="00E82440" w:rsidRDefault="00E82440" w:rsidP="00E82440">
      <w:pPr>
        <w:pStyle w:val="ListParagraph"/>
        <w:ind w:left="0"/>
        <w:rPr>
          <w:lang w:val="ru-RU"/>
        </w:rPr>
      </w:pPr>
      <w:r w:rsidRPr="00C05850">
        <w:rPr>
          <w:lang w:val="ru-RU"/>
        </w:rPr>
        <w:t>пересилання заявок між відділами, ручного введення та переписування інформації, а також підготовки й відправлення паперових документів торговим агентам. Це стало можливим завдяки переходу на єдину електронну систему, у якій усі дії виконує один координатор. Перевірка платоспроможності, формування договору та визначення кредитної ставки тепер здійснюються автоматизовано без додаткових проміжних кроків. У результаті час обробки заявки значно скоротився, зменшилася кількість помилок, а процес став більш прозорим та ефективним.</w:t>
      </w:r>
    </w:p>
    <w:p w14:paraId="4560C107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2BD9F97E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64452958" w14:textId="77777777" w:rsidR="00E82440" w:rsidRPr="00AB1DF6" w:rsidRDefault="00E82440" w:rsidP="00E82440">
      <w:pPr>
        <w:pStyle w:val="ListParagraph"/>
        <w:ind w:left="0" w:firstLine="0"/>
        <w:rPr>
          <w:lang w:val="ru-RU"/>
        </w:rPr>
      </w:pPr>
      <w:r w:rsidRPr="00F10A38">
        <w:rPr>
          <w:lang w:val="ru-RU"/>
        </w:rPr>
        <w:t>Висновки: У ході виконання</w:t>
      </w:r>
      <w:r w:rsidRPr="00AB1DF6">
        <w:rPr>
          <w:lang w:val="ru-RU"/>
        </w:rPr>
        <w:t xml:space="preserve"> лабораторної роботи було освоєно роботу з інструментальним засобом моделювання бізнес-процесів draw.io на прикладі процесу оформлення кредиту в «ІБМ Кредит Корпорейшн». Було створено початкову EPC-діаграму бізнес-процесу до реорганізації, де відображено всі операції, події та виконавців, а також введено атрибутивну інформацію про тривалість виконання кожної функції.</w:t>
      </w:r>
    </w:p>
    <w:p w14:paraId="6ECCD726" w14:textId="4C4FF540" w:rsidR="00E82440" w:rsidRPr="00BD0BE7" w:rsidRDefault="00E82440" w:rsidP="00E82440">
      <w:pPr>
        <w:pStyle w:val="ListParagraph"/>
        <w:ind w:left="0" w:firstLine="0"/>
        <w:jc w:val="center"/>
        <w:rPr>
          <w:b/>
          <w:bCs/>
          <w:lang w:val="ru-RU"/>
        </w:rPr>
      </w:pPr>
      <w:r w:rsidRPr="00AB1DF6">
        <w:rPr>
          <w:lang w:val="ru-RU"/>
        </w:rPr>
        <w:t>На основі аналізу процесу проведено реорганізацію бізнес</w:t>
      </w:r>
      <w:r w:rsidRPr="00BD0BE7">
        <w:rPr>
          <w:b/>
          <w:bCs/>
          <w:lang w:val="ru-RU"/>
        </w:rPr>
        <w:t>Хід виконання</w:t>
      </w:r>
    </w:p>
    <w:p w14:paraId="4366C7FD" w14:textId="77777777" w:rsidR="00E82440" w:rsidRDefault="00E82440" w:rsidP="00E82440">
      <w:pPr>
        <w:pStyle w:val="ListParagraph"/>
        <w:ind w:left="0" w:firstLine="0"/>
        <w:rPr>
          <w:lang w:val="ru-RU"/>
        </w:rPr>
      </w:pPr>
      <w:r>
        <w:rPr>
          <w:lang w:val="ru-RU"/>
        </w:rPr>
        <w:t xml:space="preserve">1. Побудова ЕРС-діаграми </w:t>
      </w:r>
      <w:r w:rsidRPr="005A2475">
        <w:rPr>
          <w:lang w:val="ru-RU"/>
        </w:rPr>
        <w:t>процесу оформлення кредиту.</w:t>
      </w:r>
    </w:p>
    <w:p w14:paraId="59130010" w14:textId="77777777" w:rsidR="00E82440" w:rsidRDefault="00E82440" w:rsidP="00E82440">
      <w:pPr>
        <w:pStyle w:val="ListParagraph"/>
        <w:ind w:left="0"/>
        <w:rPr>
          <w:lang w:val="ru-RU"/>
        </w:rPr>
      </w:pPr>
      <w:r w:rsidRPr="005F14AA">
        <w:rPr>
          <w:lang w:val="ru-RU"/>
        </w:rPr>
        <w:t>Для побудови EPC-діаграми процесу оформлення кредиту у draw.io було виконано наступне. До моделі додано:</w:t>
      </w:r>
    </w:p>
    <w:p w14:paraId="48F646C5" w14:textId="77777777" w:rsidR="00E82440" w:rsidRPr="00D2297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D22979">
        <w:rPr>
          <w:lang w:val="ru-RU"/>
        </w:rPr>
        <w:t>події, що відображають ключові стани процесу (наприклад, надходження заявки, перевірка платоспроможності, оформлення договору);</w:t>
      </w:r>
    </w:p>
    <w:p w14:paraId="2B05CF0E" w14:textId="77777777" w:rsidR="00E82440" w:rsidRPr="00D2297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D22979">
        <w:rPr>
          <w:lang w:val="ru-RU"/>
        </w:rPr>
        <w:t>фукції (операції), які виконуються під час обробки заявки;</w:t>
      </w:r>
    </w:p>
    <w:p w14:paraId="18E51D9C" w14:textId="77777777" w:rsidR="00E82440" w:rsidRPr="00D2297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D22979">
        <w:rPr>
          <w:lang w:val="ru-RU"/>
        </w:rPr>
        <w:t>виконавців, що позначають структурні підрозділи компанії.</w:t>
      </w:r>
    </w:p>
    <w:p w14:paraId="28ADB520" w14:textId="77777777" w:rsidR="00E82440" w:rsidRPr="00D22979" w:rsidRDefault="00E82440" w:rsidP="00E82440">
      <w:pPr>
        <w:pStyle w:val="ListParagraph"/>
        <w:ind w:left="0"/>
        <w:rPr>
          <w:lang w:val="ru-RU"/>
        </w:rPr>
      </w:pPr>
      <w:r w:rsidRPr="00D22979">
        <w:rPr>
          <w:lang w:val="ru-RU"/>
        </w:rPr>
        <w:t>Для кожної функції додано властивість «Тривалість» та введено значення часу виконання операцій, щ</w:t>
      </w:r>
      <w:r>
        <w:t>ds</w:t>
      </w:r>
      <w:r w:rsidRPr="00E82440">
        <w:rPr>
          <w:lang w:val="ru-RU"/>
        </w:rPr>
        <w:t xml:space="preserve"> </w:t>
      </w:r>
      <w:r>
        <w:t>das</w:t>
      </w:r>
      <w:r w:rsidRPr="00E82440">
        <w:rPr>
          <w:lang w:val="ru-RU"/>
        </w:rPr>
        <w:t xml:space="preserve"> </w:t>
      </w:r>
      <w:r>
        <w:t>dasfd</w:t>
      </w:r>
      <w:r w:rsidRPr="00E82440">
        <w:rPr>
          <w:lang w:val="ru-RU"/>
        </w:rPr>
        <w:t xml:space="preserve"> </w:t>
      </w:r>
      <w:r>
        <w:t>fokjhsdfuyihasdgfuisa</w:t>
      </w:r>
      <w:r w:rsidRPr="00E82440">
        <w:rPr>
          <w:lang w:val="ru-RU"/>
        </w:rPr>
        <w:t xml:space="preserve"> </w:t>
      </w:r>
      <w:r>
        <w:t>dfiasgdohijfasdoif</w:t>
      </w:r>
      <w:r w:rsidRPr="00E82440">
        <w:rPr>
          <w:lang w:val="ru-RU"/>
        </w:rPr>
        <w:t xml:space="preserve"> </w:t>
      </w:r>
      <w:r>
        <w:t>sadjfh</w:t>
      </w:r>
      <w:r w:rsidRPr="00E82440">
        <w:rPr>
          <w:lang w:val="ru-RU"/>
        </w:rPr>
        <w:t xml:space="preserve"> </w:t>
      </w:r>
      <w:r>
        <w:t>aosdf</w:t>
      </w:r>
      <w:r w:rsidRPr="00D22979">
        <w:rPr>
          <w:lang w:val="ru-RU"/>
        </w:rPr>
        <w:t xml:space="preserve">о дозволяє наочно оцінити загальний час проходження бізнес-процесу. </w:t>
      </w:r>
    </w:p>
    <w:p w14:paraId="2B0A6318" w14:textId="77777777" w:rsidR="00E82440" w:rsidRDefault="00E82440" w:rsidP="00E82440">
      <w:pPr>
        <w:pStyle w:val="ListParagraph"/>
        <w:ind w:left="0" w:firstLine="0"/>
        <w:jc w:val="center"/>
        <w:rPr>
          <w:lang w:val="ru-RU"/>
        </w:rPr>
      </w:pPr>
    </w:p>
    <w:p w14:paraId="48885AB9" w14:textId="77777777" w:rsidR="00E82440" w:rsidRDefault="00E82440" w:rsidP="00E82440">
      <w:pPr>
        <w:ind w:firstLine="0"/>
        <w:jc w:val="center"/>
        <w:rPr>
          <w:lang w:val="uk-UA"/>
        </w:rPr>
      </w:pPr>
      <w:r w:rsidRPr="00ED0381">
        <w:rPr>
          <w:lang w:val="uk-UA"/>
        </w:rPr>
        <w:t>Рис</w:t>
      </w:r>
      <w:r w:rsidRPr="0065432E">
        <w:rPr>
          <w:lang w:val="ru-RU"/>
        </w:rPr>
        <w:t xml:space="preserve">. </w:t>
      </w:r>
      <w:r w:rsidRPr="00930F2C">
        <w:rPr>
          <w:lang w:val="ru-RU"/>
        </w:rPr>
        <w:t>3.</w:t>
      </w:r>
      <w:r w:rsidRPr="00A5115B">
        <w:rPr>
          <w:lang w:val="uk-UA"/>
        </w:rPr>
        <w:t xml:space="preserve"> </w:t>
      </w:r>
      <w:r w:rsidRPr="007A0700">
        <w:rPr>
          <w:lang w:val="ru-RU"/>
        </w:rPr>
        <w:t>EPC-діаграма</w:t>
      </w:r>
      <w:r w:rsidRPr="00387F78">
        <w:rPr>
          <w:lang w:val="uk-UA"/>
        </w:rPr>
        <w:t xml:space="preserve"> </w:t>
      </w:r>
      <w:r>
        <w:rPr>
          <w:lang w:val="ru-RU"/>
        </w:rPr>
        <w:t>«О</w:t>
      </w:r>
      <w:r w:rsidRPr="00387F78">
        <w:rPr>
          <w:lang w:val="uk-UA"/>
        </w:rPr>
        <w:t>формлення кредиту до реорганізації</w:t>
      </w:r>
      <w:r>
        <w:rPr>
          <w:lang w:val="uk-UA"/>
        </w:rPr>
        <w:t>»</w:t>
      </w:r>
      <w:r>
        <w:rPr>
          <w:lang w:val="uk-UA"/>
        </w:rPr>
        <w:br w:type="page"/>
      </w:r>
    </w:p>
    <w:p w14:paraId="320D3E3B" w14:textId="77777777" w:rsidR="00E82440" w:rsidRPr="00980259" w:rsidRDefault="00E82440" w:rsidP="00E82440">
      <w:pPr>
        <w:pStyle w:val="ListParagraph"/>
        <w:ind w:left="0" w:firstLine="0"/>
        <w:rPr>
          <w:lang w:val="ru-RU"/>
        </w:rPr>
      </w:pPr>
      <w:r w:rsidRPr="00980259">
        <w:rPr>
          <w:lang w:val="ru-RU"/>
        </w:rPr>
        <w:t>2. Побудова EPC-діаграми після реорганізації процесу оформлення кредиту</w:t>
      </w:r>
    </w:p>
    <w:p w14:paraId="41191ACD" w14:textId="77777777" w:rsidR="00E82440" w:rsidRPr="00980259" w:rsidRDefault="00E82440" w:rsidP="00E82440">
      <w:pPr>
        <w:pStyle w:val="ListParagraph"/>
        <w:ind w:left="0"/>
        <w:rPr>
          <w:lang w:val="ru-RU"/>
        </w:rPr>
      </w:pPr>
      <w:r w:rsidRPr="00980259">
        <w:rPr>
          <w:lang w:val="ru-RU"/>
        </w:rPr>
        <w:t>На основі аналізу оновленого процесу створено спрощену EPC-діаграму, де залишено лише ключові функції, які виконує один координатор. До моделі додано:</w:t>
      </w:r>
    </w:p>
    <w:p w14:paraId="7B25FB3E" w14:textId="77777777" w:rsidR="00E82440" w:rsidRPr="0098025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980259">
        <w:rPr>
          <w:lang w:val="ru-RU"/>
        </w:rPr>
        <w:t>скорочений набір подій, що відображають основні стани процесу;</w:t>
      </w:r>
    </w:p>
    <w:p w14:paraId="7B247261" w14:textId="77777777" w:rsidR="00E82440" w:rsidRPr="0098025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980259">
        <w:rPr>
          <w:lang w:val="ru-RU"/>
        </w:rPr>
        <w:t>ключові функції процесу, які залишаються після видалення зайвих та дубльованих операцій;</w:t>
      </w:r>
    </w:p>
    <w:p w14:paraId="4044F2FE" w14:textId="77777777" w:rsidR="00E82440" w:rsidRPr="00980259" w:rsidRDefault="00E82440" w:rsidP="00E82440">
      <w:pPr>
        <w:pStyle w:val="ListParagraph"/>
        <w:numPr>
          <w:ilvl w:val="0"/>
          <w:numId w:val="59"/>
        </w:numPr>
        <w:ind w:left="0" w:firstLine="284"/>
        <w:rPr>
          <w:lang w:val="ru-RU"/>
        </w:rPr>
      </w:pPr>
      <w:r w:rsidRPr="00980259">
        <w:rPr>
          <w:lang w:val="ru-RU"/>
        </w:rPr>
        <w:t>виконавця, який відповідає за весь цикл оформлення кредиту.</w:t>
      </w:r>
    </w:p>
    <w:p w14:paraId="4852DAA9" w14:textId="77777777" w:rsidR="00E82440" w:rsidRDefault="00E82440" w:rsidP="00E82440">
      <w:pPr>
        <w:pStyle w:val="ListParagraph"/>
        <w:ind w:left="0"/>
        <w:rPr>
          <w:lang w:val="ru-RU"/>
        </w:rPr>
      </w:pPr>
      <w:r w:rsidRPr="00980259">
        <w:rPr>
          <w:lang w:val="ru-RU"/>
        </w:rPr>
        <w:t>Властивість «Тривалість» перенесено на ключові функції та введено відповідні значення часу виконання. Така модель дозволяє оцінити економію часу та ефективність нового пр</w:t>
      </w:r>
      <w:r w:rsidRPr="00C05850">
        <w:rPr>
          <w:lang w:val="ru-RU"/>
        </w:rPr>
        <w:t>пересилання заявок між відділами, ручного введення та переписування інформації, а також підготовки й відправлення паперових документів торговим агентам. Це стало можливим завдяки переходу на єдину електронну систему, у якій усі дії виконує один координатор. Перевірка платоспроможності, формування договору та визначення кредитної ставки тепер здійснюються автоматизовано без додаткових проміжних кроків. У результаті час обробки заявки значно скоротився, зменшилася кількість помилок, а процес став більш прозорим та ефективним.</w:t>
      </w:r>
    </w:p>
    <w:p w14:paraId="2D9B5B7D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3C1198F0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0A24F074" w14:textId="77777777" w:rsidR="00E82440" w:rsidRPr="00AB1DF6" w:rsidRDefault="00E82440" w:rsidP="00E82440">
      <w:pPr>
        <w:pStyle w:val="ListParagraph"/>
        <w:ind w:left="0" w:firstLine="0"/>
        <w:rPr>
          <w:lang w:val="ru-RU"/>
        </w:rPr>
      </w:pPr>
      <w:r w:rsidRPr="00F10A38">
        <w:rPr>
          <w:lang w:val="ru-RU"/>
        </w:rPr>
        <w:t>Висновки: У ході виконання</w:t>
      </w:r>
      <w:r w:rsidRPr="00AB1DF6">
        <w:rPr>
          <w:lang w:val="ru-RU"/>
        </w:rPr>
        <w:t xml:space="preserve"> лабораторної роботи було освоєно роботу з інструментальним засобом моделювання бізнес-процесів draw.io на прикладі процесу оформлення кредиту в «ІБМ Кредит Корпорейшн». Було створено початкову EPC-діаграму бізнес-процесу до реорганізації, де відображено всі операції, події та виконавців, а також введено атрибутивну інформацію про тривалість виконання кожної функції.</w:t>
      </w:r>
    </w:p>
    <w:p w14:paraId="302AC893" w14:textId="46294DA2" w:rsidR="00E82440" w:rsidRPr="007A507D" w:rsidRDefault="00E82440" w:rsidP="00E82440">
      <w:pPr>
        <w:pStyle w:val="ListParagraph"/>
        <w:ind w:left="0"/>
        <w:rPr>
          <w:lang w:val="uk-UA"/>
        </w:rPr>
      </w:pPr>
      <w:r w:rsidRPr="00AB1DF6">
        <w:rPr>
          <w:lang w:val="ru-RU"/>
        </w:rPr>
        <w:t>На основі аналізу процесу проведено реорганізацію бізнес</w:t>
      </w:r>
      <w:r w:rsidRPr="00980259">
        <w:rPr>
          <w:lang w:val="ru-RU"/>
        </w:rPr>
        <w:t>оцесу, а також наочно демонструє, як оптимізація бізнес-процесів впливає на продуктивність роботи компанії.</w:t>
      </w:r>
      <w:r w:rsidRPr="007A507D">
        <w:rPr>
          <w:lang w:val="ru-RU"/>
        </w:rPr>
        <w:t xml:space="preserve"> </w:t>
      </w:r>
      <w:r>
        <w:rPr>
          <w:lang w:val="uk-UA"/>
        </w:rPr>
        <w:t xml:space="preserve">Значення властивості «Тривалість» кожного блоку були виведені шляхом зшивання декількох скринів в </w:t>
      </w:r>
      <w:r>
        <w:t>Photoshop</w:t>
      </w:r>
      <w:r>
        <w:rPr>
          <w:lang w:val="uk-UA"/>
        </w:rPr>
        <w:t>,</w:t>
      </w:r>
      <w:r>
        <w:rPr>
          <w:lang w:val="ru-RU"/>
        </w:rPr>
        <w:t xml:space="preserve"> так як одночасно «</w:t>
      </w:r>
      <w:r>
        <w:rPr>
          <w:lang w:val="uk-UA"/>
        </w:rPr>
        <w:t>підсвітити» можна лише одне значення.</w:t>
      </w:r>
    </w:p>
    <w:p w14:paraId="745D821F" w14:textId="77777777" w:rsidR="00E82440" w:rsidRDefault="00E82440" w:rsidP="00E82440">
      <w:pPr>
        <w:pStyle w:val="ListParagraph"/>
        <w:ind w:left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ED41AFD" wp14:editId="5A1C5B96">
            <wp:extent cx="2876550" cy="4635140"/>
            <wp:effectExtent l="0" t="0" r="0" b="0"/>
            <wp:docPr id="175497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0960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4627" cy="4664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CD7B" w14:textId="77777777" w:rsidR="00E82440" w:rsidRDefault="00E82440" w:rsidP="00E82440">
      <w:pPr>
        <w:pStyle w:val="ListParagraph"/>
        <w:ind w:left="0" w:firstLine="0"/>
        <w:jc w:val="center"/>
        <w:rPr>
          <w:lang w:val="uk-UA"/>
        </w:rPr>
      </w:pPr>
      <w:r w:rsidRPr="007A0700">
        <w:rPr>
          <w:lang w:val="ru-RU"/>
        </w:rPr>
        <w:t>Рис</w:t>
      </w:r>
      <w:r w:rsidRPr="00DB748F">
        <w:t xml:space="preserve">. 4. </w:t>
      </w:r>
      <w:r w:rsidRPr="007A0700">
        <w:rPr>
          <w:lang w:val="ru-RU"/>
        </w:rPr>
        <w:t>Оптимізована</w:t>
      </w:r>
      <w:r w:rsidRPr="00DB748F">
        <w:t xml:space="preserve"> EPC-</w:t>
      </w:r>
      <w:r w:rsidRPr="007A0700">
        <w:rPr>
          <w:lang w:val="ru-RU"/>
        </w:rPr>
        <w:t>діаграма</w:t>
      </w:r>
      <w:r w:rsidRPr="00DB748F">
        <w:t xml:space="preserve"> «</w:t>
      </w:r>
      <w:r>
        <w:rPr>
          <w:lang w:val="ru-RU"/>
        </w:rPr>
        <w:t>О</w:t>
      </w:r>
      <w:r w:rsidRPr="007A0700">
        <w:rPr>
          <w:lang w:val="ru-RU"/>
        </w:rPr>
        <w:t>формлення</w:t>
      </w:r>
      <w:r w:rsidRPr="00DB748F">
        <w:t xml:space="preserve"> </w:t>
      </w:r>
      <w:r w:rsidRPr="007A0700">
        <w:rPr>
          <w:lang w:val="ru-RU"/>
        </w:rPr>
        <w:t>кредиту</w:t>
      </w:r>
      <w:r w:rsidRPr="00DB748F">
        <w:t xml:space="preserve"> </w:t>
      </w:r>
      <w:r w:rsidRPr="007A0700">
        <w:rPr>
          <w:lang w:val="ru-RU"/>
        </w:rPr>
        <w:t>після</w:t>
      </w:r>
      <w:r w:rsidRPr="00DB748F">
        <w:t xml:space="preserve"> </w:t>
      </w:r>
      <w:r w:rsidRPr="007A0700">
        <w:rPr>
          <w:lang w:val="ru-RU"/>
        </w:rPr>
        <w:t>реорганізації</w:t>
      </w:r>
      <w:r w:rsidRPr="00DB748F">
        <w:t>»</w:t>
      </w:r>
      <w:r>
        <w:rPr>
          <w:lang w:val="uk-UA"/>
        </w:rPr>
        <w:br w:type="page"/>
      </w:r>
    </w:p>
    <w:p w14:paraId="70B8C903" w14:textId="77777777" w:rsidR="00E82440" w:rsidRDefault="00E82440" w:rsidP="00E82440">
      <w:pPr>
        <w:pStyle w:val="ListParagraph"/>
        <w:ind w:left="0"/>
        <w:rPr>
          <w:lang w:val="ru-RU"/>
        </w:rPr>
      </w:pPr>
      <w:r w:rsidRPr="00C05850">
        <w:rPr>
          <w:lang w:val="ru-RU"/>
        </w:rPr>
        <w:t>У процесі реорганізації бізнес-процесу оформлення кредиту в «ІБМ Кредит Корпорейшн» було усунено низку операцій, які дублювали одна одну або виконувалися вручну, що призводило до затримок. Зокрема, виключено етапи пересилання заявок між відділами, ручного введення та переписування інформації, а також підготовки й відправлення паперових документів торговим агентам. Це стало можливим завдяки переходу на єдину електронну систему, у якій усі дії виконує один координатор. Перевірка платоспроможності, формування договору та визначення кредитної ставки тепер здійснюються автоматизовано без додаткових проміжних кроків. У результаті час обробки заявки значно скоротився, зменшилася кількість помилок, а процес став більш прозорим та ефективним.</w:t>
      </w:r>
    </w:p>
    <w:p w14:paraId="7C04766A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523FCA4D" w14:textId="77777777" w:rsidR="00E82440" w:rsidRDefault="00E82440" w:rsidP="00E82440">
      <w:pPr>
        <w:pStyle w:val="ListParagraph"/>
        <w:ind w:left="0" w:firstLine="0"/>
        <w:rPr>
          <w:lang w:val="ru-RU"/>
        </w:rPr>
      </w:pPr>
    </w:p>
    <w:p w14:paraId="7440C74F" w14:textId="77777777" w:rsidR="00E82440" w:rsidRPr="00AB1DF6" w:rsidRDefault="00E82440" w:rsidP="00E82440">
      <w:pPr>
        <w:pStyle w:val="ListParagraph"/>
        <w:ind w:left="0" w:firstLine="0"/>
        <w:rPr>
          <w:lang w:val="ru-RU"/>
        </w:rPr>
      </w:pPr>
      <w:r w:rsidRPr="00F10A38">
        <w:rPr>
          <w:lang w:val="ru-RU"/>
        </w:rPr>
        <w:t>Висновки: У ході виконання</w:t>
      </w:r>
      <w:r w:rsidRPr="00AB1DF6">
        <w:rPr>
          <w:lang w:val="ru-RU"/>
        </w:rPr>
        <w:t xml:space="preserve"> лабораторної роботи було освоєно роботу з інструментальним засобом моделювання бізнес-процесів draw.io на прикладі процесу оформлення кредиту в «ІБМ Кредит Корпорейшн». Було створено початкову EPC-діаграму бізнес-процесу до реорганізації, де відображено всі операції, події та виконавців, а також введено атрибутивну інформацію про тривалість виконання кожної функції.</w:t>
      </w:r>
    </w:p>
    <w:p w14:paraId="742B0BA5" w14:textId="77777777" w:rsidR="00E82440" w:rsidRPr="00AB1DF6" w:rsidRDefault="00E82440" w:rsidP="00E82440">
      <w:pPr>
        <w:pStyle w:val="ListParagraph"/>
        <w:ind w:left="0"/>
        <w:rPr>
          <w:lang w:val="ru-RU"/>
        </w:rPr>
      </w:pPr>
      <w:r w:rsidRPr="00AB1DF6">
        <w:rPr>
          <w:lang w:val="ru-RU"/>
        </w:rPr>
        <w:t>На основі аналізу процесу проведено реорганізацію бізнес-процесу, видалено зайві та дубльовані операції, після чого створено спрощену EPC-діаграму. У новій моделі залишено лише ключові функції, що виконуються одним координатором, що дозволяє оцінити економію часу та підвищення ефективності процесу.</w:t>
      </w:r>
    </w:p>
    <w:p w14:paraId="326AB327" w14:textId="77777777" w:rsidR="00E82440" w:rsidRPr="00AB1DF6" w:rsidRDefault="00E82440" w:rsidP="00E82440">
      <w:pPr>
        <w:pStyle w:val="ListParagraph"/>
        <w:ind w:left="0"/>
        <w:rPr>
          <w:lang w:val="ru-RU"/>
        </w:rPr>
      </w:pPr>
      <w:r w:rsidRPr="00AB1DF6">
        <w:rPr>
          <w:lang w:val="ru-RU"/>
        </w:rPr>
        <w:t>Виконана робота продемонструвала практичну цінність моделювання бізнес-процесів: за допомогою draw.io можна наочно відобразити структуру та послідовність операцій, оцінити тривалість і виявити можливості для оптимізації. Набуті навички дозволяють ефективно аналізувати та вдосконалювати бізнес-процеси в майбутніх проєктних завданнях.</w:t>
      </w:r>
    </w:p>
    <w:p w14:paraId="0E48AEED" w14:textId="7BE8BFCA" w:rsidR="00A91E9F" w:rsidRPr="00E82440" w:rsidRDefault="00A91E9F" w:rsidP="00E82440">
      <w:pPr>
        <w:rPr>
          <w:lang w:val="ru-RU"/>
        </w:rPr>
      </w:pPr>
    </w:p>
    <w:p w14:paraId="5230325E" w14:textId="77777777" w:rsidR="00E82440" w:rsidRPr="00E82440" w:rsidRDefault="00E82440">
      <w:pPr>
        <w:rPr>
          <w:lang w:val="ru-RU"/>
        </w:rPr>
      </w:pPr>
    </w:p>
    <w:sectPr w:rsidR="00E82440" w:rsidRPr="00E82440">
      <w:pgSz w:w="12240" w:h="15840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E40"/>
    <w:multiLevelType w:val="hybridMultilevel"/>
    <w:tmpl w:val="92C87BF2"/>
    <w:lvl w:ilvl="0" w:tplc="C97C29E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0AC8555C"/>
    <w:multiLevelType w:val="hybridMultilevel"/>
    <w:tmpl w:val="ECBEEAA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C415E69"/>
    <w:multiLevelType w:val="multilevel"/>
    <w:tmpl w:val="72968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10257"/>
    <w:multiLevelType w:val="hybridMultilevel"/>
    <w:tmpl w:val="D91CAD6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D1F09"/>
    <w:multiLevelType w:val="multilevel"/>
    <w:tmpl w:val="6D54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F876D5"/>
    <w:multiLevelType w:val="hybridMultilevel"/>
    <w:tmpl w:val="ED5A1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347B7"/>
    <w:multiLevelType w:val="hybridMultilevel"/>
    <w:tmpl w:val="DD28D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7B7485"/>
    <w:multiLevelType w:val="hybridMultilevel"/>
    <w:tmpl w:val="152CB5A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D279D1"/>
    <w:multiLevelType w:val="hybridMultilevel"/>
    <w:tmpl w:val="434AF1F6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258515C"/>
    <w:multiLevelType w:val="hybridMultilevel"/>
    <w:tmpl w:val="E71230BC"/>
    <w:lvl w:ilvl="0" w:tplc="000AC5FC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386390"/>
    <w:multiLevelType w:val="hybridMultilevel"/>
    <w:tmpl w:val="BF2EBF5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5931CB"/>
    <w:multiLevelType w:val="hybridMultilevel"/>
    <w:tmpl w:val="E346A8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EC1CEE"/>
    <w:multiLevelType w:val="hybridMultilevel"/>
    <w:tmpl w:val="FC82C3A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6454E93"/>
    <w:multiLevelType w:val="hybridMultilevel"/>
    <w:tmpl w:val="E346A85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AC7C0A"/>
    <w:multiLevelType w:val="hybridMultilevel"/>
    <w:tmpl w:val="BC9A1822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8E76D57"/>
    <w:multiLevelType w:val="hybridMultilevel"/>
    <w:tmpl w:val="DE14231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2A18035E"/>
    <w:multiLevelType w:val="multilevel"/>
    <w:tmpl w:val="A66AD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2A3EB1"/>
    <w:multiLevelType w:val="hybridMultilevel"/>
    <w:tmpl w:val="E4D440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550480"/>
    <w:multiLevelType w:val="hybridMultilevel"/>
    <w:tmpl w:val="9D3CA6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00AC5FC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C6611CD"/>
    <w:multiLevelType w:val="hybridMultilevel"/>
    <w:tmpl w:val="69A8E3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E0352BC"/>
    <w:multiLevelType w:val="multilevel"/>
    <w:tmpl w:val="63565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287F4C"/>
    <w:multiLevelType w:val="hybridMultilevel"/>
    <w:tmpl w:val="D60E65B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2ECF06CA"/>
    <w:multiLevelType w:val="hybridMultilevel"/>
    <w:tmpl w:val="E7A65C1E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317B799A"/>
    <w:multiLevelType w:val="hybridMultilevel"/>
    <w:tmpl w:val="3D2ACE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1831E78"/>
    <w:multiLevelType w:val="hybridMultilevel"/>
    <w:tmpl w:val="3AA2B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880D60"/>
    <w:multiLevelType w:val="hybridMultilevel"/>
    <w:tmpl w:val="B72A6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435625"/>
    <w:multiLevelType w:val="hybridMultilevel"/>
    <w:tmpl w:val="DF16ED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1470AEE"/>
    <w:multiLevelType w:val="hybridMultilevel"/>
    <w:tmpl w:val="1892DD6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8" w15:restartNumberingAfterBreak="0">
    <w:nsid w:val="4315372B"/>
    <w:multiLevelType w:val="hybridMultilevel"/>
    <w:tmpl w:val="68C4A85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3E2782"/>
    <w:multiLevelType w:val="hybridMultilevel"/>
    <w:tmpl w:val="38B6FA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86C1094"/>
    <w:multiLevelType w:val="hybridMultilevel"/>
    <w:tmpl w:val="5100CE5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49A9236E"/>
    <w:multiLevelType w:val="hybridMultilevel"/>
    <w:tmpl w:val="1A963B4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decimal"/>
      <w:lvlText w:val="%2."/>
      <w:lvlJc w:val="left"/>
      <w:pPr>
        <w:ind w:left="1440" w:hanging="360"/>
      </w:p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CCC775D"/>
    <w:multiLevelType w:val="hybridMultilevel"/>
    <w:tmpl w:val="DDC8FF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EDF7C05"/>
    <w:multiLevelType w:val="multilevel"/>
    <w:tmpl w:val="2CD69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A83706"/>
    <w:multiLevelType w:val="hybridMultilevel"/>
    <w:tmpl w:val="433E26D4"/>
    <w:lvl w:ilvl="0" w:tplc="4948DFA6">
      <w:start w:val="1"/>
      <w:numFmt w:val="decimal"/>
      <w:pStyle w:val="NoSpacing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0837F32"/>
    <w:multiLevelType w:val="hybridMultilevel"/>
    <w:tmpl w:val="6FD47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CA0331B"/>
    <w:multiLevelType w:val="hybridMultilevel"/>
    <w:tmpl w:val="8170392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7" w15:restartNumberingAfterBreak="0">
    <w:nsid w:val="5FA806BF"/>
    <w:multiLevelType w:val="hybridMultilevel"/>
    <w:tmpl w:val="AA7E59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0E91F39"/>
    <w:multiLevelType w:val="hybridMultilevel"/>
    <w:tmpl w:val="302C8AD6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2ED642D"/>
    <w:multiLevelType w:val="hybridMultilevel"/>
    <w:tmpl w:val="F39AE8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64C4BE4"/>
    <w:multiLevelType w:val="hybridMultilevel"/>
    <w:tmpl w:val="707A86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66749DE"/>
    <w:multiLevelType w:val="multilevel"/>
    <w:tmpl w:val="30E4F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80F5433"/>
    <w:multiLevelType w:val="hybridMultilevel"/>
    <w:tmpl w:val="84F2B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9291432"/>
    <w:multiLevelType w:val="hybridMultilevel"/>
    <w:tmpl w:val="9D1E3126"/>
    <w:lvl w:ilvl="0" w:tplc="DD06CB60">
      <w:start w:val="1"/>
      <w:numFmt w:val="decimal"/>
      <w:lvlText w:val="%1."/>
      <w:lvlJc w:val="left"/>
      <w:pPr>
        <w:ind w:left="16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67" w:hanging="360"/>
      </w:pPr>
    </w:lvl>
    <w:lvl w:ilvl="2" w:tplc="0409001B" w:tentative="1">
      <w:start w:val="1"/>
      <w:numFmt w:val="lowerRoman"/>
      <w:lvlText w:val="%3."/>
      <w:lvlJc w:val="right"/>
      <w:pPr>
        <w:ind w:left="3087" w:hanging="180"/>
      </w:pPr>
    </w:lvl>
    <w:lvl w:ilvl="3" w:tplc="0409000F" w:tentative="1">
      <w:start w:val="1"/>
      <w:numFmt w:val="decimal"/>
      <w:lvlText w:val="%4."/>
      <w:lvlJc w:val="left"/>
      <w:pPr>
        <w:ind w:left="3807" w:hanging="360"/>
      </w:pPr>
    </w:lvl>
    <w:lvl w:ilvl="4" w:tplc="04090019" w:tentative="1">
      <w:start w:val="1"/>
      <w:numFmt w:val="lowerLetter"/>
      <w:lvlText w:val="%5."/>
      <w:lvlJc w:val="left"/>
      <w:pPr>
        <w:ind w:left="4527" w:hanging="360"/>
      </w:pPr>
    </w:lvl>
    <w:lvl w:ilvl="5" w:tplc="0409001B" w:tentative="1">
      <w:start w:val="1"/>
      <w:numFmt w:val="lowerRoman"/>
      <w:lvlText w:val="%6."/>
      <w:lvlJc w:val="right"/>
      <w:pPr>
        <w:ind w:left="5247" w:hanging="180"/>
      </w:pPr>
    </w:lvl>
    <w:lvl w:ilvl="6" w:tplc="0409000F" w:tentative="1">
      <w:start w:val="1"/>
      <w:numFmt w:val="decimal"/>
      <w:lvlText w:val="%7."/>
      <w:lvlJc w:val="left"/>
      <w:pPr>
        <w:ind w:left="5967" w:hanging="360"/>
      </w:pPr>
    </w:lvl>
    <w:lvl w:ilvl="7" w:tplc="04090019" w:tentative="1">
      <w:start w:val="1"/>
      <w:numFmt w:val="lowerLetter"/>
      <w:lvlText w:val="%8."/>
      <w:lvlJc w:val="left"/>
      <w:pPr>
        <w:ind w:left="6687" w:hanging="360"/>
      </w:pPr>
    </w:lvl>
    <w:lvl w:ilvl="8" w:tplc="04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44" w15:restartNumberingAfterBreak="0">
    <w:nsid w:val="6932654F"/>
    <w:multiLevelType w:val="hybridMultilevel"/>
    <w:tmpl w:val="C91EF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93B537A"/>
    <w:multiLevelType w:val="hybridMultilevel"/>
    <w:tmpl w:val="87184964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6" w15:restartNumberingAfterBreak="0">
    <w:nsid w:val="6B15462C"/>
    <w:multiLevelType w:val="multilevel"/>
    <w:tmpl w:val="A86A9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4C1154"/>
    <w:multiLevelType w:val="multilevel"/>
    <w:tmpl w:val="D0C0D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717752"/>
    <w:multiLevelType w:val="hybridMultilevel"/>
    <w:tmpl w:val="D3505BE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D8B4DDA"/>
    <w:multiLevelType w:val="hybridMultilevel"/>
    <w:tmpl w:val="97A634C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F3C2F3A"/>
    <w:multiLevelType w:val="multilevel"/>
    <w:tmpl w:val="6D54B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FE15047"/>
    <w:multiLevelType w:val="multilevel"/>
    <w:tmpl w:val="D7A8C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46F0504"/>
    <w:multiLevelType w:val="hybridMultilevel"/>
    <w:tmpl w:val="6590A972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781222F4"/>
    <w:multiLevelType w:val="hybridMultilevel"/>
    <w:tmpl w:val="6590A97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8825692"/>
    <w:multiLevelType w:val="hybridMultilevel"/>
    <w:tmpl w:val="BCE4E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B357C30"/>
    <w:multiLevelType w:val="hybridMultilevel"/>
    <w:tmpl w:val="4692CE98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A82AFA"/>
    <w:multiLevelType w:val="hybridMultilevel"/>
    <w:tmpl w:val="78A0117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00AC5FC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>
      <w:start w:val="1"/>
      <w:numFmt w:val="decimal"/>
      <w:lvlText w:val="%3."/>
      <w:lvlJc w:val="left"/>
      <w:pPr>
        <w:ind w:left="2340" w:hanging="36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D1975AB"/>
    <w:multiLevelType w:val="hybridMultilevel"/>
    <w:tmpl w:val="6F3A6C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75A49FD6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DDA7B3F"/>
    <w:multiLevelType w:val="hybridMultilevel"/>
    <w:tmpl w:val="EB98A90A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584922377">
    <w:abstractNumId w:val="34"/>
  </w:num>
  <w:num w:numId="2" w16cid:durableId="1092969044">
    <w:abstractNumId w:val="26"/>
  </w:num>
  <w:num w:numId="3" w16cid:durableId="791945997">
    <w:abstractNumId w:val="42"/>
  </w:num>
  <w:num w:numId="4" w16cid:durableId="1126508457">
    <w:abstractNumId w:val="35"/>
  </w:num>
  <w:num w:numId="5" w16cid:durableId="1603537016">
    <w:abstractNumId w:val="29"/>
  </w:num>
  <w:num w:numId="6" w16cid:durableId="1509755371">
    <w:abstractNumId w:val="15"/>
  </w:num>
  <w:num w:numId="7" w16cid:durableId="1498691062">
    <w:abstractNumId w:val="48"/>
  </w:num>
  <w:num w:numId="8" w16cid:durableId="1180049303">
    <w:abstractNumId w:val="11"/>
  </w:num>
  <w:num w:numId="9" w16cid:durableId="341930579">
    <w:abstractNumId w:val="55"/>
  </w:num>
  <w:num w:numId="10" w16cid:durableId="5449365">
    <w:abstractNumId w:val="6"/>
  </w:num>
  <w:num w:numId="11" w16cid:durableId="160237999">
    <w:abstractNumId w:val="19"/>
  </w:num>
  <w:num w:numId="12" w16cid:durableId="1239364994">
    <w:abstractNumId w:val="17"/>
  </w:num>
  <w:num w:numId="13" w16cid:durableId="208877665">
    <w:abstractNumId w:val="24"/>
  </w:num>
  <w:num w:numId="14" w16cid:durableId="594632355">
    <w:abstractNumId w:val="13"/>
  </w:num>
  <w:num w:numId="15" w16cid:durableId="641735110">
    <w:abstractNumId w:val="5"/>
  </w:num>
  <w:num w:numId="16" w16cid:durableId="1418596259">
    <w:abstractNumId w:val="23"/>
  </w:num>
  <w:num w:numId="17" w16cid:durableId="2137527563">
    <w:abstractNumId w:val="32"/>
  </w:num>
  <w:num w:numId="18" w16cid:durableId="1171719834">
    <w:abstractNumId w:val="44"/>
  </w:num>
  <w:num w:numId="19" w16cid:durableId="959998947">
    <w:abstractNumId w:val="40"/>
  </w:num>
  <w:num w:numId="20" w16cid:durableId="1596474908">
    <w:abstractNumId w:val="25"/>
  </w:num>
  <w:num w:numId="21" w16cid:durableId="1160148682">
    <w:abstractNumId w:val="58"/>
  </w:num>
  <w:num w:numId="22" w16cid:durableId="1957517191">
    <w:abstractNumId w:val="53"/>
  </w:num>
  <w:num w:numId="23" w16cid:durableId="1177115235">
    <w:abstractNumId w:val="27"/>
  </w:num>
  <w:num w:numId="24" w16cid:durableId="1073312360">
    <w:abstractNumId w:val="30"/>
  </w:num>
  <w:num w:numId="25" w16cid:durableId="1976829615">
    <w:abstractNumId w:val="7"/>
  </w:num>
  <w:num w:numId="26" w16cid:durableId="1870335347">
    <w:abstractNumId w:val="14"/>
  </w:num>
  <w:num w:numId="27" w16cid:durableId="328994465">
    <w:abstractNumId w:val="36"/>
  </w:num>
  <w:num w:numId="28" w16cid:durableId="1471706175">
    <w:abstractNumId w:val="45"/>
  </w:num>
  <w:num w:numId="29" w16cid:durableId="183597475">
    <w:abstractNumId w:val="12"/>
  </w:num>
  <w:num w:numId="30" w16cid:durableId="312564301">
    <w:abstractNumId w:val="52"/>
  </w:num>
  <w:num w:numId="31" w16cid:durableId="1921983914">
    <w:abstractNumId w:val="49"/>
  </w:num>
  <w:num w:numId="32" w16cid:durableId="538977532">
    <w:abstractNumId w:val="10"/>
  </w:num>
  <w:num w:numId="33" w16cid:durableId="1067726096">
    <w:abstractNumId w:val="39"/>
  </w:num>
  <w:num w:numId="34" w16cid:durableId="542210676">
    <w:abstractNumId w:val="54"/>
  </w:num>
  <w:num w:numId="35" w16cid:durableId="2068724905">
    <w:abstractNumId w:val="3"/>
  </w:num>
  <w:num w:numId="36" w16cid:durableId="1189756039">
    <w:abstractNumId w:val="28"/>
  </w:num>
  <w:num w:numId="37" w16cid:durableId="1872184458">
    <w:abstractNumId w:val="21"/>
  </w:num>
  <w:num w:numId="38" w16cid:durableId="1055617879">
    <w:abstractNumId w:val="8"/>
  </w:num>
  <w:num w:numId="39" w16cid:durableId="1690446456">
    <w:abstractNumId w:val="1"/>
  </w:num>
  <w:num w:numId="40" w16cid:durableId="1892614280">
    <w:abstractNumId w:val="37"/>
  </w:num>
  <w:num w:numId="41" w16cid:durableId="1738091406">
    <w:abstractNumId w:val="57"/>
  </w:num>
  <w:num w:numId="42" w16cid:durableId="1847357438">
    <w:abstractNumId w:val="31"/>
  </w:num>
  <w:num w:numId="43" w16cid:durableId="1456680242">
    <w:abstractNumId w:val="9"/>
  </w:num>
  <w:num w:numId="44" w16cid:durableId="1598096572">
    <w:abstractNumId w:val="18"/>
  </w:num>
  <w:num w:numId="45" w16cid:durableId="2004235872">
    <w:abstractNumId w:val="56"/>
  </w:num>
  <w:num w:numId="46" w16cid:durableId="1297636608">
    <w:abstractNumId w:val="51"/>
  </w:num>
  <w:num w:numId="47" w16cid:durableId="888884077">
    <w:abstractNumId w:val="41"/>
  </w:num>
  <w:num w:numId="48" w16cid:durableId="101002669">
    <w:abstractNumId w:val="16"/>
  </w:num>
  <w:num w:numId="49" w16cid:durableId="14119257">
    <w:abstractNumId w:val="46"/>
  </w:num>
  <w:num w:numId="50" w16cid:durableId="1623343327">
    <w:abstractNumId w:val="0"/>
  </w:num>
  <w:num w:numId="51" w16cid:durableId="1352606766">
    <w:abstractNumId w:val="4"/>
  </w:num>
  <w:num w:numId="52" w16cid:durableId="1635283928">
    <w:abstractNumId w:val="50"/>
  </w:num>
  <w:num w:numId="53" w16cid:durableId="1633096857">
    <w:abstractNumId w:val="47"/>
  </w:num>
  <w:num w:numId="54" w16cid:durableId="948971942">
    <w:abstractNumId w:val="33"/>
  </w:num>
  <w:num w:numId="55" w16cid:durableId="2116830324">
    <w:abstractNumId w:val="20"/>
  </w:num>
  <w:num w:numId="56" w16cid:durableId="481896011">
    <w:abstractNumId w:val="2"/>
  </w:num>
  <w:num w:numId="57" w16cid:durableId="177937095">
    <w:abstractNumId w:val="43"/>
  </w:num>
  <w:num w:numId="58" w16cid:durableId="830219428">
    <w:abstractNumId w:val="38"/>
  </w:num>
  <w:num w:numId="59" w16cid:durableId="121997626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C2E"/>
    <w:rsid w:val="000051FF"/>
    <w:rsid w:val="000104D3"/>
    <w:rsid w:val="000116F4"/>
    <w:rsid w:val="000145BF"/>
    <w:rsid w:val="00015C2E"/>
    <w:rsid w:val="00021A64"/>
    <w:rsid w:val="0003153E"/>
    <w:rsid w:val="00033E20"/>
    <w:rsid w:val="000421CA"/>
    <w:rsid w:val="00043B0A"/>
    <w:rsid w:val="000521E9"/>
    <w:rsid w:val="00054844"/>
    <w:rsid w:val="000557BD"/>
    <w:rsid w:val="0006753C"/>
    <w:rsid w:val="0007730F"/>
    <w:rsid w:val="00094B14"/>
    <w:rsid w:val="000A0BA3"/>
    <w:rsid w:val="000A2E76"/>
    <w:rsid w:val="000A3472"/>
    <w:rsid w:val="000D3878"/>
    <w:rsid w:val="000E0756"/>
    <w:rsid w:val="000E2FBD"/>
    <w:rsid w:val="000E6C1C"/>
    <w:rsid w:val="000E7892"/>
    <w:rsid w:val="00117FF8"/>
    <w:rsid w:val="00121EBF"/>
    <w:rsid w:val="00122C87"/>
    <w:rsid w:val="00127A48"/>
    <w:rsid w:val="00132D82"/>
    <w:rsid w:val="00137670"/>
    <w:rsid w:val="0017654E"/>
    <w:rsid w:val="00177FE7"/>
    <w:rsid w:val="001840BB"/>
    <w:rsid w:val="00196BF9"/>
    <w:rsid w:val="001A5437"/>
    <w:rsid w:val="001A7A39"/>
    <w:rsid w:val="001C394B"/>
    <w:rsid w:val="001D5149"/>
    <w:rsid w:val="001D582E"/>
    <w:rsid w:val="001F3636"/>
    <w:rsid w:val="002324CF"/>
    <w:rsid w:val="00244A17"/>
    <w:rsid w:val="002510AD"/>
    <w:rsid w:val="002514D4"/>
    <w:rsid w:val="00252D04"/>
    <w:rsid w:val="00256485"/>
    <w:rsid w:val="002615F3"/>
    <w:rsid w:val="00265314"/>
    <w:rsid w:val="00275699"/>
    <w:rsid w:val="00292928"/>
    <w:rsid w:val="002B0410"/>
    <w:rsid w:val="002B5C5E"/>
    <w:rsid w:val="002B620E"/>
    <w:rsid w:val="002B77ED"/>
    <w:rsid w:val="002C3B60"/>
    <w:rsid w:val="002D0B85"/>
    <w:rsid w:val="002D583F"/>
    <w:rsid w:val="002F73AF"/>
    <w:rsid w:val="0030514C"/>
    <w:rsid w:val="003129A6"/>
    <w:rsid w:val="00312E84"/>
    <w:rsid w:val="003302CC"/>
    <w:rsid w:val="00351C54"/>
    <w:rsid w:val="00370F7F"/>
    <w:rsid w:val="00376F54"/>
    <w:rsid w:val="00377469"/>
    <w:rsid w:val="00384598"/>
    <w:rsid w:val="00386DD1"/>
    <w:rsid w:val="00387F78"/>
    <w:rsid w:val="003915E9"/>
    <w:rsid w:val="00395502"/>
    <w:rsid w:val="003A6238"/>
    <w:rsid w:val="003B3C42"/>
    <w:rsid w:val="003E799D"/>
    <w:rsid w:val="004024A5"/>
    <w:rsid w:val="00405614"/>
    <w:rsid w:val="00410EE1"/>
    <w:rsid w:val="004137FB"/>
    <w:rsid w:val="004232A7"/>
    <w:rsid w:val="00432E40"/>
    <w:rsid w:val="004358E6"/>
    <w:rsid w:val="004409F7"/>
    <w:rsid w:val="00443F23"/>
    <w:rsid w:val="004537F9"/>
    <w:rsid w:val="0046335D"/>
    <w:rsid w:val="00475F65"/>
    <w:rsid w:val="00480FA0"/>
    <w:rsid w:val="00484D86"/>
    <w:rsid w:val="004C59F6"/>
    <w:rsid w:val="004E1709"/>
    <w:rsid w:val="004E7F4A"/>
    <w:rsid w:val="00516273"/>
    <w:rsid w:val="00531F12"/>
    <w:rsid w:val="00534307"/>
    <w:rsid w:val="00534DF6"/>
    <w:rsid w:val="00537C00"/>
    <w:rsid w:val="00542392"/>
    <w:rsid w:val="005573C3"/>
    <w:rsid w:val="005623D3"/>
    <w:rsid w:val="00580611"/>
    <w:rsid w:val="00586002"/>
    <w:rsid w:val="00586A97"/>
    <w:rsid w:val="00596CDD"/>
    <w:rsid w:val="005A04F8"/>
    <w:rsid w:val="005A128A"/>
    <w:rsid w:val="005A2475"/>
    <w:rsid w:val="005A556A"/>
    <w:rsid w:val="005B1FED"/>
    <w:rsid w:val="005F0E2E"/>
    <w:rsid w:val="005F14AA"/>
    <w:rsid w:val="006032EF"/>
    <w:rsid w:val="00610B88"/>
    <w:rsid w:val="00611C2E"/>
    <w:rsid w:val="00617478"/>
    <w:rsid w:val="0062783C"/>
    <w:rsid w:val="006312A3"/>
    <w:rsid w:val="00635D6C"/>
    <w:rsid w:val="00635F6F"/>
    <w:rsid w:val="00636D4E"/>
    <w:rsid w:val="0065232F"/>
    <w:rsid w:val="0065432E"/>
    <w:rsid w:val="0066478F"/>
    <w:rsid w:val="00672433"/>
    <w:rsid w:val="00672457"/>
    <w:rsid w:val="00682753"/>
    <w:rsid w:val="00695AF7"/>
    <w:rsid w:val="006B4217"/>
    <w:rsid w:val="006B4773"/>
    <w:rsid w:val="006B5A22"/>
    <w:rsid w:val="006E74E7"/>
    <w:rsid w:val="00703B85"/>
    <w:rsid w:val="00721F60"/>
    <w:rsid w:val="00724975"/>
    <w:rsid w:val="00744FE3"/>
    <w:rsid w:val="00752B2A"/>
    <w:rsid w:val="00760E09"/>
    <w:rsid w:val="00761249"/>
    <w:rsid w:val="007724C0"/>
    <w:rsid w:val="007935AF"/>
    <w:rsid w:val="00796FE1"/>
    <w:rsid w:val="00797994"/>
    <w:rsid w:val="007A0700"/>
    <w:rsid w:val="007A507D"/>
    <w:rsid w:val="007B7EE3"/>
    <w:rsid w:val="007C347F"/>
    <w:rsid w:val="007D7686"/>
    <w:rsid w:val="007E3FBE"/>
    <w:rsid w:val="007F6CD0"/>
    <w:rsid w:val="008031ED"/>
    <w:rsid w:val="00813843"/>
    <w:rsid w:val="008239CE"/>
    <w:rsid w:val="008250AC"/>
    <w:rsid w:val="00847F58"/>
    <w:rsid w:val="00856CC1"/>
    <w:rsid w:val="008606C5"/>
    <w:rsid w:val="00862707"/>
    <w:rsid w:val="00865D65"/>
    <w:rsid w:val="0087012A"/>
    <w:rsid w:val="00870377"/>
    <w:rsid w:val="00873662"/>
    <w:rsid w:val="00896900"/>
    <w:rsid w:val="008A6EBC"/>
    <w:rsid w:val="008C127D"/>
    <w:rsid w:val="008C3618"/>
    <w:rsid w:val="008C6B46"/>
    <w:rsid w:val="008D7A11"/>
    <w:rsid w:val="008E4EC7"/>
    <w:rsid w:val="009308A6"/>
    <w:rsid w:val="00930F2C"/>
    <w:rsid w:val="00932E42"/>
    <w:rsid w:val="009716A8"/>
    <w:rsid w:val="00980259"/>
    <w:rsid w:val="00985D6A"/>
    <w:rsid w:val="009950F0"/>
    <w:rsid w:val="009B02FA"/>
    <w:rsid w:val="009C1F53"/>
    <w:rsid w:val="009C2C8A"/>
    <w:rsid w:val="009E2EAB"/>
    <w:rsid w:val="009E4004"/>
    <w:rsid w:val="00A1030D"/>
    <w:rsid w:val="00A31CF0"/>
    <w:rsid w:val="00A44399"/>
    <w:rsid w:val="00A5115B"/>
    <w:rsid w:val="00A56054"/>
    <w:rsid w:val="00A70D2C"/>
    <w:rsid w:val="00A822F8"/>
    <w:rsid w:val="00A8620B"/>
    <w:rsid w:val="00A87C2E"/>
    <w:rsid w:val="00A9058C"/>
    <w:rsid w:val="00A91E9F"/>
    <w:rsid w:val="00A946C2"/>
    <w:rsid w:val="00AA7269"/>
    <w:rsid w:val="00AB1DF6"/>
    <w:rsid w:val="00AB2B9A"/>
    <w:rsid w:val="00AC1887"/>
    <w:rsid w:val="00AC45F8"/>
    <w:rsid w:val="00AE6615"/>
    <w:rsid w:val="00B1663B"/>
    <w:rsid w:val="00B27F03"/>
    <w:rsid w:val="00B43CE9"/>
    <w:rsid w:val="00B47732"/>
    <w:rsid w:val="00B51885"/>
    <w:rsid w:val="00B54C9C"/>
    <w:rsid w:val="00B60CD4"/>
    <w:rsid w:val="00B65632"/>
    <w:rsid w:val="00B7232F"/>
    <w:rsid w:val="00B80576"/>
    <w:rsid w:val="00B82BE3"/>
    <w:rsid w:val="00BB285E"/>
    <w:rsid w:val="00BB2C40"/>
    <w:rsid w:val="00BB48A5"/>
    <w:rsid w:val="00BD0655"/>
    <w:rsid w:val="00BD0BE7"/>
    <w:rsid w:val="00BE162C"/>
    <w:rsid w:val="00BE40F7"/>
    <w:rsid w:val="00BF5EA6"/>
    <w:rsid w:val="00C05850"/>
    <w:rsid w:val="00C07753"/>
    <w:rsid w:val="00C1037D"/>
    <w:rsid w:val="00C15BF8"/>
    <w:rsid w:val="00C368B3"/>
    <w:rsid w:val="00C4239D"/>
    <w:rsid w:val="00C437C4"/>
    <w:rsid w:val="00C4438F"/>
    <w:rsid w:val="00C4661C"/>
    <w:rsid w:val="00C50DEF"/>
    <w:rsid w:val="00C53DE2"/>
    <w:rsid w:val="00C54BF4"/>
    <w:rsid w:val="00C54F5B"/>
    <w:rsid w:val="00C75F48"/>
    <w:rsid w:val="00C82201"/>
    <w:rsid w:val="00C82631"/>
    <w:rsid w:val="00C8425D"/>
    <w:rsid w:val="00C90067"/>
    <w:rsid w:val="00CD1C2A"/>
    <w:rsid w:val="00CD3271"/>
    <w:rsid w:val="00CE5560"/>
    <w:rsid w:val="00CF4D7B"/>
    <w:rsid w:val="00CF56A3"/>
    <w:rsid w:val="00D11176"/>
    <w:rsid w:val="00D17F75"/>
    <w:rsid w:val="00D22979"/>
    <w:rsid w:val="00D244B3"/>
    <w:rsid w:val="00D26ABA"/>
    <w:rsid w:val="00D3383B"/>
    <w:rsid w:val="00D43AE9"/>
    <w:rsid w:val="00D46996"/>
    <w:rsid w:val="00D50E7E"/>
    <w:rsid w:val="00D51AE3"/>
    <w:rsid w:val="00D51B77"/>
    <w:rsid w:val="00D778A2"/>
    <w:rsid w:val="00D80470"/>
    <w:rsid w:val="00D90465"/>
    <w:rsid w:val="00DA0A8C"/>
    <w:rsid w:val="00DB748F"/>
    <w:rsid w:val="00DD0B28"/>
    <w:rsid w:val="00DE28CC"/>
    <w:rsid w:val="00DE795B"/>
    <w:rsid w:val="00DF2E69"/>
    <w:rsid w:val="00E13AB9"/>
    <w:rsid w:val="00E20389"/>
    <w:rsid w:val="00E30290"/>
    <w:rsid w:val="00E30C2D"/>
    <w:rsid w:val="00E30FC1"/>
    <w:rsid w:val="00E3622A"/>
    <w:rsid w:val="00E61AB2"/>
    <w:rsid w:val="00E66701"/>
    <w:rsid w:val="00E7350E"/>
    <w:rsid w:val="00E7364B"/>
    <w:rsid w:val="00E82440"/>
    <w:rsid w:val="00E82D47"/>
    <w:rsid w:val="00E86197"/>
    <w:rsid w:val="00E90919"/>
    <w:rsid w:val="00EA7D4E"/>
    <w:rsid w:val="00EB2114"/>
    <w:rsid w:val="00EB3A5D"/>
    <w:rsid w:val="00EC5C80"/>
    <w:rsid w:val="00ED0381"/>
    <w:rsid w:val="00EF610A"/>
    <w:rsid w:val="00F04C63"/>
    <w:rsid w:val="00F10A38"/>
    <w:rsid w:val="00F131AB"/>
    <w:rsid w:val="00F20067"/>
    <w:rsid w:val="00F21091"/>
    <w:rsid w:val="00F22EBB"/>
    <w:rsid w:val="00F232AB"/>
    <w:rsid w:val="00F236ED"/>
    <w:rsid w:val="00F3573F"/>
    <w:rsid w:val="00F44820"/>
    <w:rsid w:val="00F46E98"/>
    <w:rsid w:val="00F54D2A"/>
    <w:rsid w:val="00F66AC5"/>
    <w:rsid w:val="00F75071"/>
    <w:rsid w:val="00F77260"/>
    <w:rsid w:val="00FA2047"/>
    <w:rsid w:val="00FB0C6D"/>
    <w:rsid w:val="00FB4548"/>
    <w:rsid w:val="00FE3430"/>
    <w:rsid w:val="00FF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A2A0"/>
  <w15:chartTrackingRefBased/>
  <w15:docId w15:val="{9AF1185D-6FC5-410A-8BE7-B91C93623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440"/>
    <w:pPr>
      <w:spacing w:after="0" w:line="360" w:lineRule="auto"/>
      <w:ind w:firstLine="567"/>
      <w:jc w:val="both"/>
    </w:pPr>
    <w:rPr>
      <w:rFonts w:ascii="Times New Roman" w:hAnsi="Times New Roman"/>
      <w:sz w:val="28"/>
    </w:rPr>
  </w:style>
  <w:style w:type="paragraph" w:styleId="Heading1">
    <w:name w:val="heading 1"/>
    <w:aliases w:val="Заг1"/>
    <w:basedOn w:val="Normal"/>
    <w:next w:val="Normal"/>
    <w:link w:val="Heading1Char"/>
    <w:uiPriority w:val="9"/>
    <w:qFormat/>
    <w:rsid w:val="00D778A2"/>
    <w:pPr>
      <w:keepNext/>
      <w:keepLines/>
      <w:jc w:val="center"/>
      <w:outlineLvl w:val="0"/>
    </w:pPr>
    <w:rPr>
      <w:rFonts w:eastAsia="Times New Roman" w:cs="Times New Roman"/>
      <w:b/>
      <w:color w:val="000000" w:themeColor="text1"/>
      <w:szCs w:val="32"/>
      <w:lang w:val="ru-RU" w:eastAsia="x-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C2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C2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C2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C2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C2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C2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C2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Заг1 Char"/>
    <w:basedOn w:val="DefaultParagraphFont"/>
    <w:link w:val="Heading1"/>
    <w:uiPriority w:val="9"/>
    <w:rsid w:val="00D778A2"/>
    <w:rPr>
      <w:rFonts w:ascii="Times New Roman" w:eastAsia="Times New Roman" w:hAnsi="Times New Roman" w:cs="Times New Roman"/>
      <w:b/>
      <w:color w:val="000000" w:themeColor="text1"/>
      <w:sz w:val="28"/>
      <w:szCs w:val="32"/>
      <w:lang w:val="ru-RU" w:eastAsia="x-none"/>
    </w:rPr>
  </w:style>
  <w:style w:type="paragraph" w:customStyle="1" w:styleId="11">
    <w:name w:val="Заголовок 11"/>
    <w:basedOn w:val="Normal"/>
    <w:next w:val="Normal"/>
    <w:uiPriority w:val="9"/>
    <w:qFormat/>
    <w:rsid w:val="00D778A2"/>
    <w:pPr>
      <w:keepNext/>
      <w:keepLines/>
      <w:outlineLvl w:val="0"/>
    </w:pPr>
    <w:rPr>
      <w:rFonts w:eastAsia="Times New Roman" w:cs="Times New Roman"/>
      <w:b/>
      <w:color w:val="000000" w:themeColor="text1"/>
      <w:kern w:val="0"/>
      <w:szCs w:val="32"/>
      <w:lang w:val="ru-RU"/>
      <w14:ligatures w14:val="none"/>
    </w:rPr>
  </w:style>
  <w:style w:type="paragraph" w:styleId="NoSpacing">
    <w:name w:val="No Spacing"/>
    <w:aliases w:val="нумерки"/>
    <w:uiPriority w:val="1"/>
    <w:qFormat/>
    <w:rsid w:val="00636D4E"/>
    <w:pPr>
      <w:numPr>
        <w:numId w:val="1"/>
      </w:numPr>
      <w:spacing w:after="0" w:line="360" w:lineRule="auto"/>
      <w:jc w:val="both"/>
    </w:pPr>
    <w:rPr>
      <w:rFonts w:ascii="Times New Roman" w:hAnsi="Times New Roman"/>
      <w:color w:val="000000" w:themeColor="text1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C2E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C2E"/>
    <w:rPr>
      <w:rFonts w:eastAsiaTheme="majorEastAsia" w:cstheme="majorBidi"/>
      <w:color w:val="2F5496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C2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C2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C2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C2E"/>
    <w:rPr>
      <w:rFonts w:eastAsiaTheme="majorEastAsia" w:cstheme="majorBidi"/>
      <w:color w:val="272727" w:themeColor="text1" w:themeTint="D8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611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C2E"/>
    <w:pPr>
      <w:numPr>
        <w:ilvl w:val="1"/>
      </w:numPr>
      <w:spacing w:after="160"/>
      <w:ind w:firstLine="567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C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C2E"/>
    <w:rPr>
      <w:rFonts w:ascii="Times New Roman" w:hAnsi="Times New Roman"/>
      <w:i/>
      <w:iCs/>
      <w:color w:val="404040" w:themeColor="text1" w:themeTint="BF"/>
      <w:sz w:val="28"/>
    </w:rPr>
  </w:style>
  <w:style w:type="paragraph" w:styleId="ListParagraph">
    <w:name w:val="List Paragraph"/>
    <w:basedOn w:val="Normal"/>
    <w:uiPriority w:val="34"/>
    <w:qFormat/>
    <w:rsid w:val="00611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C2E"/>
    <w:rPr>
      <w:rFonts w:ascii="Times New Roman" w:hAnsi="Times New Roman"/>
      <w:i/>
      <w:iCs/>
      <w:color w:val="2F5496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611C2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64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48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032E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032EF"/>
    <w:rPr>
      <w:b/>
      <w:bCs/>
    </w:rPr>
  </w:style>
  <w:style w:type="table" w:styleId="TableGrid">
    <w:name w:val="Table Grid"/>
    <w:basedOn w:val="TableNormal"/>
    <w:uiPriority w:val="39"/>
    <w:rsid w:val="005573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6E2FDF-C878-4508-8046-CBB367536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720</TotalTime>
  <Pages>31</Pages>
  <Words>4045</Words>
  <Characters>23057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Нікіта Земський</cp:lastModifiedBy>
  <cp:revision>2</cp:revision>
  <dcterms:created xsi:type="dcterms:W3CDTF">2025-09-25T19:35:00Z</dcterms:created>
  <dcterms:modified xsi:type="dcterms:W3CDTF">2025-10-24T01:11:00Z</dcterms:modified>
</cp:coreProperties>
</file>