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能源优化第二次作业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22153171 常悦铃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求以下问题的对偶问题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92"/>
          <w:lang w:val="en-US" w:eastAsia="zh-CN"/>
        </w:rPr>
        <w:object>
          <v:shape id="_x0000_i1025" o:spt="75" type="#_x0000_t75" style="height:96.95pt;width:15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对偶问题：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position w:val="-124"/>
          <w:lang w:val="en-US" w:eastAsia="zh-CN"/>
        </w:rPr>
        <w:object>
          <v:shape id="_x0000_i1026" o:spt="75" type="#_x0000_t75" style="height:130pt;width:14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分别编程求解原问题和对偶问题，并验证对偶定理和互补松弛条件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答：在Julia中分别建立原问题优化模型和对偶问题优化模型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28240" cy="2628265"/>
            <wp:effectExtent l="0" t="0" r="10160" b="63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8385" cy="2628265"/>
            <wp:effectExtent l="0" t="0" r="5715" b="63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12340" cy="1134110"/>
            <wp:effectExtent l="0" t="0" r="10160" b="889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对偶问题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498725" cy="568960"/>
            <wp:effectExtent l="0" t="0" r="3175" b="254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验证对偶定理以及互补松弛条件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79725" cy="1934845"/>
            <wp:effectExtent l="0" t="0" r="3175" b="825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b="2034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16100" cy="19558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验证对偶定理：-1.1368683772161603e-13</w:t>
      </w:r>
      <w:r>
        <w:rPr>
          <w:rFonts w:hint="eastAsia"/>
          <w:lang w:val="en-US" w:eastAsia="zh-CN"/>
        </w:rPr>
        <w:t>，在误差允许的条件下，近似为0，即强对偶定理验证成功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验证互补松弛条件：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56"/>
          <w:lang w:val="en-US" w:eastAsia="zh-CN"/>
        </w:rPr>
        <w:object>
          <v:shape id="_x0000_i1027" o:spt="75" type="#_x0000_t75" style="height:261pt;width:211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第二题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61945" cy="2054225"/>
            <wp:effectExtent l="0" t="0" r="8255" b="317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求最优发电策略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答：最优发电策略为发电机G1出力500MW，发电机G2不出力，发电机G3出力600MW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849120" cy="1673225"/>
            <wp:effectExtent l="0" t="0" r="5080" b="317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计算3个负荷节点的节点电价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答：通过编程可得，负荷节点5的节点电价为250RMB/MWh，负荷节点7的节点电价为300RMB/MWh，负荷节点9的节点电价为300RMB/MWh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36620" cy="475615"/>
            <wp:effectExtent l="0" t="0" r="5080" b="6985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建议电网公司增加哪些线路的容量？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答：通过计算线路的影子价格，可以得出线路2、线路5、线路8的影子价格不为0，所以建议增加其线路容量。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49525" cy="1891030"/>
            <wp:effectExtent l="0" t="0" r="3175" b="127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B69601"/>
    <w:multiLevelType w:val="singleLevel"/>
    <w:tmpl w:val="C1B6960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11FB579"/>
    <w:multiLevelType w:val="singleLevel"/>
    <w:tmpl w:val="E11FB57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79B4C1"/>
    <w:multiLevelType w:val="singleLevel"/>
    <w:tmpl w:val="5A79B4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23A4F"/>
    <w:rsid w:val="0FF72BFD"/>
    <w:rsid w:val="17A45CB6"/>
    <w:rsid w:val="53CE29CF"/>
    <w:rsid w:val="5418166B"/>
    <w:rsid w:val="62AB40F8"/>
    <w:rsid w:val="66F73C40"/>
    <w:rsid w:val="685F6EFD"/>
    <w:rsid w:val="6AAD666C"/>
    <w:rsid w:val="6C72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317</Words>
  <Characters>388</Characters>
  <Lines>0</Lines>
  <Paragraphs>0</Paragraphs>
  <TotalTime>0</TotalTime>
  <ScaleCrop>false</ScaleCrop>
  <LinksUpToDate>false</LinksUpToDate>
  <CharactersWithSpaces>389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2022-03-18T02:36:00Z</dcterms:created>
  <dc:creator>unknown</dc:creator>
  <cp:lastModifiedBy>unknown</cp:lastModifiedBy>
  <dcterms:modified xsi:type="dcterms:W3CDTF">2022-03-18T07:17:34Z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9818AC7321CD417EB5254354B9031BE9</vt:lpwstr>
  </property>
</Properties>
</file>