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S</w:t>
      </w:r>
      <w:r>
        <w:rPr>
          <w:rFonts w:hint="eastAsia"/>
        </w:rPr>
        <w:t>tep1：</w:t>
      </w:r>
    </w:p>
    <w:p>
      <w:pPr>
        <w:rPr>
          <w:rFonts w:hint="eastAsia"/>
        </w:rPr>
      </w:pPr>
      <w:r>
        <w:rPr>
          <w:rFonts w:hint="eastAsia"/>
        </w:rPr>
        <w:t>将sofa文件上传到centos 7操作系统上</w:t>
      </w:r>
    </w:p>
    <w:p>
      <w:pPr>
        <w:rPr>
          <w:rFonts w:hint="eastAsia"/>
        </w:rPr>
      </w:pPr>
      <w:r>
        <w:drawing>
          <wp:inline distT="0" distB="0" distL="0" distR="0">
            <wp:extent cx="4521200" cy="1536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把sofa</w:t>
      </w:r>
      <w:r>
        <w:rPr>
          <w:rFonts w:hint="eastAsia"/>
          <w:lang w:val="en-US" w:eastAsia="zh-CN"/>
        </w:rPr>
        <w:t>所</w:t>
      </w:r>
      <w:r>
        <w:rPr>
          <w:rFonts w:hint="eastAsia"/>
        </w:rPr>
        <w:t>在的目录加到PATH环境变量中</w:t>
      </w:r>
    </w:p>
    <w:p>
      <w:pPr>
        <w:rPr>
          <w:rFonts w:hint="eastAsia"/>
        </w:rPr>
      </w:pPr>
      <w:r>
        <w:drawing>
          <wp:inline distT="0" distB="0" distL="0" distR="0">
            <wp:extent cx="5270500" cy="84836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Step2:</w:t>
      </w:r>
    </w:p>
    <w:p>
      <w:pPr>
        <w:rPr>
          <w:rFonts w:hint="eastAsia"/>
        </w:rPr>
      </w:pPr>
      <w:r>
        <w:rPr>
          <w:rFonts w:hint="eastAsia"/>
        </w:rPr>
        <w:t>为矿机创建区块链地址</w:t>
      </w:r>
    </w:p>
    <w:p>
      <w:pPr>
        <w:rPr>
          <w:rFonts w:hint="eastAsia"/>
        </w:rPr>
      </w:pPr>
      <w:r>
        <w:drawing>
          <wp:inline distT="0" distB="0" distL="0" distR="0">
            <wp:extent cx="3429000" cy="495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Step3:</w:t>
      </w:r>
    </w:p>
    <w:p>
      <w:pPr>
        <w:rPr>
          <w:rFonts w:hint="eastAsia"/>
        </w:rPr>
      </w:pPr>
      <w:r>
        <w:rPr>
          <w:rFonts w:hint="eastAsia"/>
        </w:rPr>
        <w:t>配置启动设置，创建账号成功之后，在~/.sfoa目录下会生成配置文件</w:t>
      </w:r>
    </w:p>
    <w:p>
      <w:pPr>
        <w:rPr>
          <w:rFonts w:hint="eastAsia"/>
        </w:rPr>
      </w:pPr>
      <w:r>
        <w:drawing>
          <wp:inline distT="0" distB="0" distL="0" distR="0">
            <wp:extent cx="4051300" cy="1612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conf.json是配置文件，receipt是挖矿的凭证数据库</w:t>
      </w:r>
    </w:p>
    <w:p>
      <w:pPr>
        <w:rPr>
          <w:rFonts w:hint="eastAsia"/>
        </w:rPr>
      </w:pPr>
      <w:r>
        <w:drawing>
          <wp:inline distT="0" distB="0" distL="0" distR="0">
            <wp:extent cx="5270500" cy="44196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把该IP地址修改为自己系统的主启动节点，可以设置多个启动节点，目前阶段暂时不需要配置多个节点，最好先在启动节点上启动sofa，然后再配置其他节点。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Step4:</w:t>
      </w:r>
    </w:p>
    <w:p>
      <w:pPr>
        <w:rPr>
          <w:rFonts w:hint="eastAsia"/>
        </w:rPr>
      </w:pPr>
      <w:r>
        <w:rPr>
          <w:rFonts w:hint="eastAsia"/>
        </w:rPr>
        <w:t>启动节点</w:t>
      </w:r>
    </w:p>
    <w:p>
      <w:pPr>
        <w:rPr>
          <w:rFonts w:hint="eastAsia"/>
        </w:rPr>
      </w:pPr>
      <w:r>
        <w:drawing>
          <wp:inline distT="0" distB="0" distL="0" distR="0">
            <wp:extent cx="3403600" cy="40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在后台启动sofa，其中-m参数就是区块链节点账号的解密口令，该口令也可以换一种安全的方式启动，防止在命令行暴露密码，目前阶段不需要。</w:t>
      </w:r>
    </w:p>
    <w:p>
      <w:pPr>
        <w:rPr>
          <w:rFonts w:hint="eastAsia"/>
        </w:rPr>
      </w:pPr>
      <w:r>
        <w:rPr>
          <w:rFonts w:hint="eastAsia"/>
        </w:rPr>
        <w:t>后台启动后，所有日志会在本目录先的nohpu.out中，可以将日志转到特定文件中用&gt;转移符号即可</w:t>
      </w:r>
    </w:p>
    <w:p>
      <w:pPr>
        <w:rPr>
          <w:rFonts w:hint="eastAsia"/>
        </w:rPr>
      </w:pPr>
      <w:r>
        <w:rPr>
          <w:rFonts w:hint="eastAsia"/>
        </w:rPr>
        <w:t xml:space="preserve">如果需要开始debug模式，可以在sofa命令后面添加 </w:t>
      </w:r>
      <w:r>
        <w:t>–</w:t>
      </w:r>
      <w:r>
        <w:rPr>
          <w:rFonts w:hint="eastAsia"/>
        </w:rPr>
        <w:t>d参数</w:t>
      </w:r>
    </w:p>
    <w:p>
      <w:pPr>
        <w:rPr>
          <w:rFonts w:hint="eastAsia"/>
        </w:rPr>
      </w:pPr>
      <w:r>
        <w:rPr>
          <w:rFonts w:hint="eastAsia"/>
        </w:rPr>
        <w:t>其他帮助可以使用help命令</w:t>
      </w:r>
    </w:p>
    <w:p>
      <w:pPr>
        <w:rPr>
          <w:rFonts w:hint="eastAsia"/>
        </w:rPr>
      </w:pPr>
      <w:r>
        <w:drawing>
          <wp:inline distT="0" distB="0" distL="0" distR="0">
            <wp:extent cx="5270500" cy="48006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AE"/>
    <w:rsid w:val="0022372D"/>
    <w:rsid w:val="004E504B"/>
    <w:rsid w:val="005E50BF"/>
    <w:rsid w:val="00854890"/>
    <w:rsid w:val="008559AE"/>
    <w:rsid w:val="008929FB"/>
    <w:rsid w:val="008F2AE6"/>
    <w:rsid w:val="00CB0088"/>
    <w:rsid w:val="00CB6B0C"/>
    <w:rsid w:val="00F97910"/>
    <w:rsid w:val="77225F15"/>
    <w:rsid w:val="7C78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363</Characters>
  <Lines>3</Lines>
  <Paragraphs>1</Paragraphs>
  <TotalTime>14</TotalTime>
  <ScaleCrop>false</ScaleCrop>
  <LinksUpToDate>false</LinksUpToDate>
  <CharactersWithSpaces>425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2019-07-14T13:48:00Z</dcterms:created>
  <dc:creator>呼 静林</dc:creator>
  <cp:lastModifiedBy>孙丽</cp:lastModifiedBy>
  <dcterms:modified xsi:type="dcterms:W3CDTF">2019-10-18T07:54:27Z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