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lgun Gothic" w:cs="Malgun Gothic" w:eastAsia="Malgun Gothic" w:hAnsi="Malgun Gothic"/>
          <w:b w:val="1"/>
          <w:sz w:val="40"/>
          <w:szCs w:val="40"/>
        </w:rPr>
      </w:pPr>
      <w:r w:rsidDel="00000000" w:rsidR="00000000" w:rsidRPr="00000000">
        <w:rPr>
          <w:rFonts w:ascii="Malgun Gothic" w:cs="Malgun Gothic" w:eastAsia="Malgun Gothic" w:hAnsi="Malgun Gothic"/>
          <w:b w:val="1"/>
          <w:sz w:val="40"/>
          <w:szCs w:val="40"/>
          <w:rtl w:val="0"/>
        </w:rPr>
        <w:t xml:space="preserve">Statement of Work(SOW)  </w:t>
      </w:r>
    </w:p>
    <w:p w:rsidR="00000000" w:rsidDel="00000000" w:rsidP="00000000" w:rsidRDefault="00000000" w:rsidRPr="00000000" w14:paraId="00000002">
      <w:pPr>
        <w:jc w:val="center"/>
        <w:rPr>
          <w:rFonts w:ascii="Malgun Gothic" w:cs="Malgun Gothic" w:eastAsia="Malgun Gothic" w:hAnsi="Malgun Gothic"/>
          <w:b w:val="1"/>
          <w:sz w:val="16"/>
          <w:szCs w:val="16"/>
        </w:rPr>
      </w:pPr>
      <w:r w:rsidDel="00000000" w:rsidR="00000000" w:rsidRPr="00000000">
        <w:rPr>
          <w:rtl w:val="0"/>
        </w:rPr>
      </w:r>
    </w:p>
    <w:p w:rsidR="00000000" w:rsidDel="00000000" w:rsidP="00000000" w:rsidRDefault="00000000" w:rsidRPr="00000000" w14:paraId="00000003">
      <w:pPr>
        <w:spacing w:after="0" w:lineRule="auto"/>
        <w:ind w:left="283.46456692913375"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u w:val="single"/>
          <w:rtl w:val="0"/>
        </w:rPr>
        <w:t xml:space="preserve">1. 개괄적 설명 </w:t>
        <w:br w:type="textWrapping"/>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0"/>
          <w:szCs w:val="20"/>
          <w:rtl w:val="0"/>
        </w:rPr>
        <w:t xml:space="preserve">기존의 전염병 사이트는 오늘의 전국 확진자수, 완치자수 등 통계에 초점이 맞추어져 있고 확진자 수와 같은 통계는 실제 실생활에서 경각심을 고조시키는 정도에만 도움을 주고 실제 외출시 도움이 안된다. 그나마 도움이 되는 정보는 확진자의 동선 파악인데 일반적으로 이것은 외출시 대중교통을 사용하는 사람들은 여러 야외 장소들을 거쳐야하는데 이런 경우 지나치는 장소마다 확진자 동선과 겹치는지를 매번 검색하는 것은 사용 편의성이 떨어진다. </w:t>
      </w:r>
    </w:p>
    <w:p w:rsidR="00000000" w:rsidDel="00000000" w:rsidP="00000000" w:rsidRDefault="00000000" w:rsidRPr="00000000" w14:paraId="00000004">
      <w:pPr>
        <w:spacing w:after="0" w:lineRule="auto"/>
        <w:ind w:left="240" w:firstLine="24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따라서 확진자 통계, 확진자 수를 지도에 표시하는 기존 기능 외에 현재 내 위치 기준, 일정 범위 내의 확진자가 다녀간 장소를 지도에 핀으로 표시하는 기능을 추가한다. 핀은 확진자 방문 후 경과시간에 따라 위험도를 색깔로 나타낸다. 또한 나의 외출 경로를 입력하면 확진자 동선과 겹치는지를 파악해주는 기능, 자가 진단 테스트, 현재 가장 가까운 선별 진료소 안내등 좀 더 사용자 친화적이게 기능을 추가하였다. 또한 일반 사용자외에 관리자라는 액터를 추가하여 관리자로 로그인시 해당 웹페이지를 통해 코로나 확진 현황을 기입, 수정하는 기능을 구성하였다.</w:t>
      </w:r>
    </w:p>
    <w:p w:rsidR="00000000" w:rsidDel="00000000" w:rsidP="00000000" w:rsidRDefault="00000000" w:rsidRPr="00000000" w14:paraId="00000005">
      <w:pPr>
        <w:spacing w:after="0" w:lineRule="auto"/>
        <w:ind w:left="240" w:firstLine="24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해당 제품은 현재 창궐하는 코로나의 정보를 가지고 제작하지만 해당 제품에 들어가는 기능은 또 다른 전염병이 발병했을 때에도 적절한 정보가 제공 된다면 공통적으로 유용하게 적용될 수있다. 따라서 차후 전염병이 발병했을때 해당 제품을 이용하면 빠르게 그 전염병에 대한 정보 제공 사이트를 만들어 낼 수 있다.</w:t>
      </w:r>
    </w:p>
    <w:p w:rsidR="00000000" w:rsidDel="00000000" w:rsidP="00000000" w:rsidRDefault="00000000" w:rsidRPr="00000000" w14:paraId="00000006">
      <w:pPr>
        <w:ind w:left="240" w:firstLine="240"/>
        <w:jc w:val="both"/>
        <w:rPr>
          <w:rFonts w:ascii="Malgun Gothic" w:cs="Malgun Gothic" w:eastAsia="Malgun Gothic" w:hAnsi="Malgun Gothic"/>
          <w:color w:val="0033cc"/>
          <w:sz w:val="20"/>
          <w:szCs w:val="20"/>
        </w:rPr>
      </w:pPr>
      <w:r w:rsidDel="00000000" w:rsidR="00000000" w:rsidRPr="00000000">
        <w:rPr>
          <w:rFonts w:ascii="Malgun Gothic" w:cs="Malgun Gothic" w:eastAsia="Malgun Gothic" w:hAnsi="Malgun Gothic"/>
          <w:sz w:val="20"/>
          <w:szCs w:val="20"/>
          <w:rtl w:val="0"/>
        </w:rPr>
        <w:t xml:space="preserve"> </w:t>
      </w:r>
      <w:r w:rsidDel="00000000" w:rsidR="00000000" w:rsidRPr="00000000">
        <w:rPr>
          <w:rtl w:val="0"/>
        </w:rPr>
      </w:r>
    </w:p>
    <w:p w:rsidR="00000000" w:rsidDel="00000000" w:rsidP="00000000" w:rsidRDefault="00000000" w:rsidRPr="00000000" w14:paraId="00000007">
      <w:pPr>
        <w:rPr>
          <w:rFonts w:ascii="Malgun Gothic" w:cs="Malgun Gothic" w:eastAsia="Malgun Gothic" w:hAnsi="Malgun Gothic"/>
        </w:rPr>
      </w:pPr>
      <w:r w:rsidDel="00000000" w:rsidR="00000000" w:rsidRPr="00000000">
        <w:rPr>
          <w:rFonts w:ascii="Malgun Gothic" w:cs="Malgun Gothic" w:eastAsia="Malgun Gothic" w:hAnsi="Malgun Gothic"/>
          <w:b w:val="1"/>
          <w:u w:val="single"/>
          <w:rtl w:val="0"/>
        </w:rPr>
        <w:t xml:space="preserve">2. 주요 기능</w:t>
      </w:r>
      <w:r w:rsidDel="00000000" w:rsidR="00000000" w:rsidRPr="00000000">
        <w:rPr>
          <w:rtl w:val="0"/>
        </w:rPr>
      </w:r>
    </w:p>
    <w:tbl>
      <w:tblPr>
        <w:tblStyle w:val="Table1"/>
        <w:tblW w:w="10313.999999999998"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188"/>
        <w:gridCol w:w="2126"/>
        <w:tblGridChange w:id="0">
          <w:tblGrid>
            <w:gridCol w:w="8188"/>
            <w:gridCol w:w="2126"/>
          </w:tblGrid>
        </w:tblGridChange>
      </w:tblGrid>
      <w:tr>
        <w:tc>
          <w:tcPr/>
          <w:p w:rsidR="00000000" w:rsidDel="00000000" w:rsidP="00000000" w:rsidRDefault="00000000" w:rsidRPr="00000000" w14:paraId="00000008">
            <w:pPr>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기능</w:t>
            </w:r>
          </w:p>
        </w:tc>
        <w:tc>
          <w:tcPr/>
          <w:p w:rsidR="00000000" w:rsidDel="00000000" w:rsidP="00000000" w:rsidRDefault="00000000" w:rsidRPr="00000000" w14:paraId="00000009">
            <w:pPr>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중요도</w:t>
            </w:r>
          </w:p>
        </w:tc>
      </w:tr>
      <w:tr>
        <w:tc>
          <w:tcPr/>
          <w:p w:rsidR="00000000" w:rsidDel="00000000" w:rsidP="00000000" w:rsidRDefault="00000000" w:rsidRPr="00000000" w14:paraId="0000000A">
            <w:pPr>
              <w:jc w:val="center"/>
              <w:rPr>
                <w:color w:val="000000"/>
              </w:rPr>
            </w:pPr>
            <w:r w:rsidDel="00000000" w:rsidR="00000000" w:rsidRPr="00000000">
              <w:rPr>
                <w:rFonts w:ascii="Malgun Gothic" w:cs="Malgun Gothic" w:eastAsia="Malgun Gothic" w:hAnsi="Malgun Gothic"/>
                <w:sz w:val="20"/>
                <w:szCs w:val="20"/>
                <w:rtl w:val="0"/>
              </w:rPr>
              <w:t xml:space="preserve">현재 내 위치기준 일정 범위 내의 확진자가 다녀간 장소를 지도로 시각화 </w:t>
            </w:r>
            <w:r w:rsidDel="00000000" w:rsidR="00000000" w:rsidRPr="00000000">
              <w:rPr>
                <w:rtl w:val="0"/>
              </w:rPr>
            </w:r>
          </w:p>
        </w:tc>
        <w:tc>
          <w:tcPr/>
          <w:p w:rsidR="00000000" w:rsidDel="00000000" w:rsidP="00000000" w:rsidRDefault="00000000" w:rsidRPr="00000000" w14:paraId="0000000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sz w:val="20"/>
                <w:szCs w:val="20"/>
                <w:rtl w:val="0"/>
              </w:rPr>
              <w:t xml:space="preserve">내가 사는 구와 전국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통계 기능(확진자, 사망자)</w:t>
            </w:r>
            <w:r w:rsidDel="00000000" w:rsidR="00000000" w:rsidRPr="00000000">
              <w:rPr>
                <w:rtl w:val="0"/>
              </w:rPr>
            </w:r>
          </w:p>
        </w:tc>
        <w:tc>
          <w:tcPr/>
          <w:p w:rsidR="00000000" w:rsidDel="00000000" w:rsidP="00000000" w:rsidRDefault="00000000" w:rsidRPr="00000000" w14:paraId="0000000D">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sz w:val="20"/>
                <w:szCs w:val="20"/>
                <w:rtl w:val="0"/>
              </w:rPr>
              <w:t xml:space="preserve">외출 동선 위험도 측정 기능</w:t>
            </w:r>
            <w:r w:rsidDel="00000000" w:rsidR="00000000" w:rsidRPr="00000000">
              <w:rPr>
                <w:rtl w:val="0"/>
              </w:rPr>
            </w:r>
          </w:p>
        </w:tc>
        <w:tc>
          <w:tcPr/>
          <w:p w:rsidR="00000000" w:rsidDel="00000000" w:rsidP="00000000" w:rsidRDefault="00000000" w:rsidRPr="00000000" w14:paraId="0000000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r w:rsidDel="00000000" w:rsidR="00000000" w:rsidRPr="00000000">
              <w:rPr>
                <w:rtl w:val="0"/>
              </w:rPr>
            </w:r>
          </w:p>
        </w:tc>
      </w:tr>
      <w:tr>
        <w:tc>
          <w:tcPr/>
          <w:p w:rsidR="00000000" w:rsidDel="00000000" w:rsidP="00000000" w:rsidRDefault="00000000" w:rsidRPr="00000000" w14:paraId="00000010">
            <w:pPr>
              <w:jc w:val="center"/>
              <w:rPr>
                <w:color w:val="000000"/>
              </w:rPr>
            </w:pPr>
            <w:r w:rsidDel="00000000" w:rsidR="00000000" w:rsidRPr="00000000">
              <w:rPr>
                <w:rFonts w:ascii="Malgun Gothic" w:cs="Malgun Gothic" w:eastAsia="Malgun Gothic" w:hAnsi="Malgun Gothic"/>
                <w:color w:val="000000"/>
                <w:sz w:val="20"/>
                <w:szCs w:val="20"/>
                <w:rtl w:val="0"/>
              </w:rPr>
              <w:t xml:space="preserve">관리자 로그인 기능</w:t>
            </w:r>
            <w:r w:rsidDel="00000000" w:rsidR="00000000" w:rsidRPr="00000000">
              <w:rPr>
                <w:rtl w:val="0"/>
              </w:rPr>
            </w:r>
          </w:p>
        </w:tc>
        <w:tc>
          <w:tcPr/>
          <w:p w:rsidR="00000000" w:rsidDel="00000000" w:rsidP="00000000" w:rsidRDefault="00000000" w:rsidRPr="00000000" w14:paraId="00000011">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r>
      <w:tr>
        <w:tc>
          <w:tcPr/>
          <w:p w:rsidR="00000000" w:rsidDel="00000000" w:rsidP="00000000" w:rsidRDefault="00000000" w:rsidRPr="00000000" w14:paraId="00000012">
            <w:pPr>
              <w:jc w:val="center"/>
              <w:rPr>
                <w:color w:val="000000"/>
              </w:rPr>
            </w:pPr>
            <w:r w:rsidDel="00000000" w:rsidR="00000000" w:rsidRPr="00000000">
              <w:rPr>
                <w:rFonts w:ascii="Malgun Gothic" w:cs="Malgun Gothic" w:eastAsia="Malgun Gothic" w:hAnsi="Malgun Gothic"/>
                <w:color w:val="000000"/>
                <w:sz w:val="20"/>
                <w:szCs w:val="20"/>
                <w:rtl w:val="0"/>
              </w:rPr>
              <w:t xml:space="preserve">관리자가 코로나 확진 현황 기입, </w:t>
            </w:r>
            <w:r w:rsidDel="00000000" w:rsidR="00000000" w:rsidRPr="00000000">
              <w:rPr>
                <w:rFonts w:ascii="Malgun Gothic" w:cs="Malgun Gothic" w:eastAsia="Malgun Gothic" w:hAnsi="Malgun Gothic"/>
                <w:sz w:val="20"/>
                <w:szCs w:val="20"/>
                <w:rtl w:val="0"/>
              </w:rPr>
              <w:t xml:space="preserve">수정</w:t>
            </w:r>
            <w:r w:rsidDel="00000000" w:rsidR="00000000" w:rsidRPr="00000000">
              <w:rPr>
                <w:rFonts w:ascii="Malgun Gothic" w:cs="Malgun Gothic" w:eastAsia="Malgun Gothic" w:hAnsi="Malgun Gothic"/>
                <w:color w:val="000000"/>
                <w:sz w:val="20"/>
                <w:szCs w:val="20"/>
                <w:rtl w:val="0"/>
              </w:rPr>
              <w:t xml:space="preserve">하는 기능</w:t>
            </w:r>
            <w:r w:rsidDel="00000000" w:rsidR="00000000" w:rsidRPr="00000000">
              <w:rPr>
                <w:rtl w:val="0"/>
              </w:rPr>
            </w:r>
          </w:p>
        </w:tc>
        <w:tc>
          <w:tcPr/>
          <w:p w:rsidR="00000000" w:rsidDel="00000000" w:rsidP="00000000" w:rsidRDefault="00000000" w:rsidRPr="00000000" w14:paraId="00000013">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r>
      <w:tr>
        <w:tc>
          <w:tcPr/>
          <w:p w:rsidR="00000000" w:rsidDel="00000000" w:rsidP="00000000" w:rsidRDefault="00000000" w:rsidRPr="00000000" w14:paraId="00000014">
            <w:pPr>
              <w:jc w:val="center"/>
              <w:rPr>
                <w:color w:val="000000"/>
              </w:rPr>
            </w:pPr>
            <w:r w:rsidDel="00000000" w:rsidR="00000000" w:rsidRPr="00000000">
              <w:rPr>
                <w:rFonts w:ascii="Malgun Gothic" w:cs="Malgun Gothic" w:eastAsia="Malgun Gothic" w:hAnsi="Malgun Gothic"/>
                <w:color w:val="000000"/>
                <w:sz w:val="20"/>
                <w:szCs w:val="20"/>
                <w:rtl w:val="0"/>
              </w:rPr>
              <w:t xml:space="preserve"> </w:t>
            </w:r>
            <w:r w:rsidDel="00000000" w:rsidR="00000000" w:rsidRPr="00000000">
              <w:rPr>
                <w:rFonts w:ascii="Malgun Gothic" w:cs="Malgun Gothic" w:eastAsia="Malgun Gothic" w:hAnsi="Malgun Gothic"/>
                <w:sz w:val="20"/>
                <w:szCs w:val="20"/>
                <w:rtl w:val="0"/>
              </w:rPr>
              <w:t xml:space="preserve">내 위치의 확진자 방문 정보 정보 리스트</w:t>
            </w:r>
            <w:r w:rsidDel="00000000" w:rsidR="00000000" w:rsidRPr="00000000">
              <w:rPr>
                <w:rtl w:val="0"/>
              </w:rPr>
            </w:r>
          </w:p>
        </w:tc>
        <w:tc>
          <w:tcPr/>
          <w:p w:rsidR="00000000" w:rsidDel="00000000" w:rsidP="00000000" w:rsidRDefault="00000000" w:rsidRPr="00000000" w14:paraId="0000001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r>
      <w:tr>
        <w:tc>
          <w:tcPr/>
          <w:p w:rsidR="00000000" w:rsidDel="00000000" w:rsidP="00000000" w:rsidRDefault="00000000" w:rsidRPr="00000000" w14:paraId="00000016">
            <w:pPr>
              <w:jc w:val="center"/>
              <w:rPr>
                <w:color w:val="000000"/>
              </w:rPr>
            </w:pPr>
            <w:r w:rsidDel="00000000" w:rsidR="00000000" w:rsidRPr="00000000">
              <w:rPr>
                <w:rFonts w:ascii="Malgun Gothic" w:cs="Malgun Gothic" w:eastAsia="Malgun Gothic" w:hAnsi="Malgun Gothic"/>
                <w:sz w:val="20"/>
                <w:szCs w:val="20"/>
                <w:rtl w:val="0"/>
              </w:rPr>
              <w:t xml:space="preserve">확진자 수를 지도에 표시하는 기능</w:t>
            </w:r>
            <w:r w:rsidDel="00000000" w:rsidR="00000000" w:rsidRPr="00000000">
              <w:rPr>
                <w:rtl w:val="0"/>
              </w:rPr>
            </w:r>
          </w:p>
        </w:tc>
        <w:tc>
          <w:tcPr/>
          <w:p w:rsidR="00000000" w:rsidDel="00000000" w:rsidP="00000000" w:rsidRDefault="00000000" w:rsidRPr="00000000" w14:paraId="0000001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w:t>
            </w:r>
          </w:p>
        </w:tc>
      </w:tr>
      <w:tr>
        <w:tc>
          <w:tcPr/>
          <w:p w:rsidR="00000000" w:rsidDel="00000000" w:rsidP="00000000" w:rsidRDefault="00000000" w:rsidRPr="00000000" w14:paraId="00000018">
            <w:pPr>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현재위치에서 가까운 선별진료소 소개해주는 기능</w:t>
            </w:r>
            <w:r w:rsidDel="00000000" w:rsidR="00000000" w:rsidRPr="00000000">
              <w:rPr>
                <w:rtl w:val="0"/>
              </w:rPr>
            </w:r>
          </w:p>
        </w:tc>
        <w:tc>
          <w:tcPr/>
          <w:p w:rsidR="00000000" w:rsidDel="00000000" w:rsidP="00000000" w:rsidRDefault="00000000" w:rsidRPr="00000000" w14:paraId="00000019">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w:t>
            </w: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전염병 추이 예측 기능</w:t>
            </w:r>
            <w:r w:rsidDel="00000000" w:rsidR="00000000" w:rsidRPr="00000000">
              <w:rPr>
                <w:rtl w:val="0"/>
              </w:rPr>
            </w:r>
          </w:p>
        </w:tc>
        <w:tc>
          <w:tcPr/>
          <w:p w:rsidR="00000000" w:rsidDel="00000000" w:rsidP="00000000" w:rsidRDefault="00000000" w:rsidRPr="00000000" w14:paraId="0000001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하</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긴급 상황 알림 기능</w:t>
            </w:r>
            <w:r w:rsidDel="00000000" w:rsidR="00000000" w:rsidRPr="00000000">
              <w:rPr>
                <w:rtl w:val="0"/>
              </w:rPr>
            </w:r>
          </w:p>
        </w:tc>
        <w:tc>
          <w:tcPr/>
          <w:p w:rsidR="00000000" w:rsidDel="00000000" w:rsidP="00000000" w:rsidRDefault="00000000" w:rsidRPr="00000000" w14:paraId="0000001D">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하</w:t>
            </w:r>
          </w:p>
        </w:tc>
      </w:tr>
      <w:tr>
        <w:tc>
          <w:tcPr/>
          <w:p w:rsidR="00000000" w:rsidDel="00000000" w:rsidP="00000000" w:rsidRDefault="00000000" w:rsidRPr="00000000" w14:paraId="0000001E">
            <w:pPr>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자가진단할 수 있는 문항 제공하는 기능</w:t>
            </w:r>
            <w:r w:rsidDel="00000000" w:rsidR="00000000" w:rsidRPr="00000000">
              <w:rPr>
                <w:rtl w:val="0"/>
              </w:rPr>
            </w:r>
          </w:p>
        </w:tc>
        <w:tc>
          <w:tcPr/>
          <w:p w:rsidR="00000000" w:rsidDel="00000000" w:rsidP="00000000" w:rsidRDefault="00000000" w:rsidRPr="00000000" w14:paraId="0000001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하</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u w:val="singl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color w:val="0033cc"/>
        </w:rPr>
      </w:pPr>
      <w:r w:rsidDel="00000000" w:rsidR="00000000" w:rsidRPr="00000000">
        <w:rPr>
          <w:rFonts w:ascii="Malgun Gothic" w:cs="Malgun Gothic" w:eastAsia="Malgun Gothic" w:hAnsi="Malgun Gothic"/>
          <w:b w:val="1"/>
          <w:i w:val="0"/>
          <w:smallCaps w:val="0"/>
          <w:strike w:val="0"/>
          <w:color w:val="000000"/>
          <w:sz w:val="24"/>
          <w:szCs w:val="24"/>
          <w:u w:val="single"/>
          <w:shd w:fill="auto" w:val="clear"/>
          <w:vertAlign w:val="baseline"/>
          <w:rtl w:val="0"/>
        </w:rPr>
        <w:t xml:space="preserve">3. UI </w:t>
      </w: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color w:val="0033cc"/>
              </w:rPr>
            </w:pPr>
            <w:r w:rsidDel="00000000" w:rsidR="00000000" w:rsidRPr="00000000">
              <w:rPr>
                <w:rFonts w:ascii="Malgun Gothic" w:cs="Malgun Gothic" w:eastAsia="Malgun Gothic" w:hAnsi="Malgun Gothic"/>
                <w:color w:val="0033cc"/>
              </w:rPr>
              <w:drawing>
                <wp:inline distB="114300" distT="114300" distL="114300" distR="114300">
                  <wp:extent cx="2695575" cy="3347573"/>
                  <wp:effectExtent b="0" l="0" r="0" t="0"/>
                  <wp:docPr id="3" name="image2.jpg"/>
                  <a:graphic>
                    <a:graphicData uri="http://schemas.openxmlformats.org/drawingml/2006/picture">
                      <pic:pic>
                        <pic:nvPicPr>
                          <pic:cNvPr id="0" name="image2.jpg"/>
                          <pic:cNvPicPr preferRelativeResize="0"/>
                        </pic:nvPicPr>
                        <pic:blipFill>
                          <a:blip r:embed="rId7"/>
                          <a:srcRect b="3115" l="0" r="0" t="3606"/>
                          <a:stretch>
                            <a:fillRect/>
                          </a:stretch>
                        </pic:blipFill>
                        <pic:spPr>
                          <a:xfrm>
                            <a:off x="0" y="0"/>
                            <a:ext cx="2695575" cy="334757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color w:val="0033cc"/>
              </w:rPr>
            </w:pPr>
            <w:r w:rsidDel="00000000" w:rsidR="00000000" w:rsidRPr="00000000">
              <w:rPr>
                <w:rFonts w:ascii="Malgun Gothic" w:cs="Malgun Gothic" w:eastAsia="Malgun Gothic" w:hAnsi="Malgun Gothic"/>
                <w:color w:val="0033cc"/>
              </w:rPr>
              <w:drawing>
                <wp:inline distB="114300" distT="114300" distL="114300" distR="114300">
                  <wp:extent cx="2728632" cy="3360747"/>
                  <wp:effectExtent b="0" l="0" r="0" t="0"/>
                  <wp:docPr id="4" name="image4.jpg"/>
                  <a:graphic>
                    <a:graphicData uri="http://schemas.openxmlformats.org/drawingml/2006/picture">
                      <pic:pic>
                        <pic:nvPicPr>
                          <pic:cNvPr id="0" name="image4.jpg"/>
                          <pic:cNvPicPr preferRelativeResize="0"/>
                        </pic:nvPicPr>
                        <pic:blipFill>
                          <a:blip r:embed="rId8"/>
                          <a:srcRect b="3957" l="0" r="0" t="3575"/>
                          <a:stretch>
                            <a:fillRect/>
                          </a:stretch>
                        </pic:blipFill>
                        <pic:spPr>
                          <a:xfrm>
                            <a:off x="0" y="0"/>
                            <a:ext cx="2728632" cy="3360747"/>
                          </a:xfrm>
                          <a:prstGeom prst="rect"/>
                          <a:ln/>
                        </pic:spPr>
                      </pic:pic>
                    </a:graphicData>
                  </a:graphic>
                </wp:inline>
              </w:drawing>
            </w:r>
            <w:r w:rsidDel="00000000" w:rsidR="00000000" w:rsidRPr="00000000">
              <w:rPr>
                <w:rtl w:val="0"/>
              </w:rPr>
            </w:r>
          </w:p>
        </w:tc>
      </w:tr>
      <w:tr>
        <w:trPr>
          <w:trHeight w:val="320.40234375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메인 화면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내 동선 위험도 계산 화면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Malgun Gothic" w:cs="Malgun Gothic" w:eastAsia="Malgun Gothic" w:hAnsi="Malgun Gothic"/>
                <w:color w:val="0033cc"/>
              </w:rPr>
            </w:pPr>
            <w:r w:rsidDel="00000000" w:rsidR="00000000" w:rsidRPr="00000000">
              <w:rPr>
                <w:rFonts w:ascii="Malgun Gothic" w:cs="Malgun Gothic" w:eastAsia="Malgun Gothic" w:hAnsi="Malgun Gothic"/>
                <w:color w:val="0033cc"/>
              </w:rPr>
              <w:drawing>
                <wp:inline distB="114300" distT="114300" distL="114300" distR="114300">
                  <wp:extent cx="2719388" cy="3285927"/>
                  <wp:effectExtent b="0" l="0" r="0" t="0"/>
                  <wp:docPr id="2" name="image1.jpg"/>
                  <a:graphic>
                    <a:graphicData uri="http://schemas.openxmlformats.org/drawingml/2006/picture">
                      <pic:pic>
                        <pic:nvPicPr>
                          <pic:cNvPr id="0" name="image1.jpg"/>
                          <pic:cNvPicPr preferRelativeResize="0"/>
                        </pic:nvPicPr>
                        <pic:blipFill>
                          <a:blip r:embed="rId9"/>
                          <a:srcRect b="5345" l="0" r="0" t="3259"/>
                          <a:stretch>
                            <a:fillRect/>
                          </a:stretch>
                        </pic:blipFill>
                        <pic:spPr>
                          <a:xfrm>
                            <a:off x="0" y="0"/>
                            <a:ext cx="2719388" cy="32859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color w:val="0033cc"/>
              </w:rPr>
            </w:pPr>
            <w:r w:rsidDel="00000000" w:rsidR="00000000" w:rsidRPr="00000000">
              <w:rPr>
                <w:rFonts w:ascii="Malgun Gothic" w:cs="Malgun Gothic" w:eastAsia="Malgun Gothic" w:hAnsi="Malgun Gothic"/>
                <w:color w:val="0033cc"/>
              </w:rPr>
              <w:drawing>
                <wp:inline distB="114300" distT="114300" distL="114300" distR="114300">
                  <wp:extent cx="2681288" cy="3285521"/>
                  <wp:effectExtent b="0" l="0" r="0" t="0"/>
                  <wp:docPr id="1" name="image3.jpg"/>
                  <a:graphic>
                    <a:graphicData uri="http://schemas.openxmlformats.org/drawingml/2006/picture">
                      <pic:pic>
                        <pic:nvPicPr>
                          <pic:cNvPr id="0" name="image3.jpg"/>
                          <pic:cNvPicPr preferRelativeResize="0"/>
                        </pic:nvPicPr>
                        <pic:blipFill>
                          <a:blip r:embed="rId10"/>
                          <a:srcRect b="4772" l="0" r="0" t="3251"/>
                          <a:stretch>
                            <a:fillRect/>
                          </a:stretch>
                        </pic:blipFill>
                        <pic:spPr>
                          <a:xfrm>
                            <a:off x="0" y="0"/>
                            <a:ext cx="2681288" cy="328552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관리자의 확진자 동선 입력 페이지 (입력)</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관리자의 확진자 동선 입력 페이지 (수정)</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Malgun Gothic" w:cs="Malgun Gothic" w:eastAsia="Malgun Gothic" w:hAnsi="Malgun Gothic"/>
                <w:color w:val="0033cc"/>
              </w:rPr>
            </w:pPr>
            <w:r w:rsidDel="00000000" w:rsidR="00000000" w:rsidRPr="00000000">
              <w:rPr>
                <w:rFonts w:ascii="Malgun Gothic" w:cs="Malgun Gothic" w:eastAsia="Malgun Gothic" w:hAnsi="Malgun Gothic"/>
                <w:color w:val="0033cc"/>
              </w:rPr>
              <w:drawing>
                <wp:inline distB="114300" distT="114300" distL="114300" distR="114300">
                  <wp:extent cx="2816641" cy="1881188"/>
                  <wp:effectExtent b="0" l="0" r="0" t="0"/>
                  <wp:docPr id="5" name="image5.jpg"/>
                  <a:graphic>
                    <a:graphicData uri="http://schemas.openxmlformats.org/drawingml/2006/picture">
                      <pic:pic>
                        <pic:nvPicPr>
                          <pic:cNvPr id="0" name="image5.jpg"/>
                          <pic:cNvPicPr preferRelativeResize="0"/>
                        </pic:nvPicPr>
                        <pic:blipFill>
                          <a:blip r:embed="rId11"/>
                          <a:srcRect b="49812" l="0" r="0" t="0"/>
                          <a:stretch>
                            <a:fillRect/>
                          </a:stretch>
                        </pic:blipFill>
                        <pic:spPr>
                          <a:xfrm>
                            <a:off x="0" y="0"/>
                            <a:ext cx="2816641" cy="1881188"/>
                          </a:xfrm>
                          <a:prstGeom prst="rect"/>
                          <a:ln/>
                        </pic:spPr>
                      </pic:pic>
                    </a:graphicData>
                  </a:graphic>
                </wp:inline>
              </w:drawing>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관리자 로그인 화면</w:t>
            </w:r>
          </w:p>
        </w:tc>
      </w:tr>
    </w:tbl>
    <w:p w:rsidR="00000000" w:rsidDel="00000000" w:rsidP="00000000" w:rsidRDefault="00000000" w:rsidRPr="00000000" w14:paraId="0000002E">
      <w:pPr>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jc w:val="both"/>
        <w:rPr>
          <w:rFonts w:ascii="Malgun Gothic" w:cs="Malgun Gothic" w:eastAsia="Malgun Gothic" w:hAnsi="Malgun Gothic"/>
          <w:b w:val="1"/>
          <w:u w:val="single"/>
        </w:rPr>
      </w:pPr>
      <w:r w:rsidDel="00000000" w:rsidR="00000000" w:rsidRPr="00000000">
        <w:rPr>
          <w:rFonts w:ascii="Malgun Gothic" w:cs="Malgun Gothic" w:eastAsia="Malgun Gothic" w:hAnsi="Malgun Gothic"/>
          <w:b w:val="1"/>
          <w:u w:val="single"/>
          <w:rtl w:val="0"/>
        </w:rPr>
        <w:t xml:space="preserve">4. 팀 구성과 역할</w:t>
      </w:r>
    </w:p>
    <w:tbl>
      <w:tblPr>
        <w:tblStyle w:val="Table3"/>
        <w:tblW w:w="9523.0" w:type="dxa"/>
        <w:jc w:val="left"/>
        <w:tblInd w:w="77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71"/>
        <w:gridCol w:w="1587"/>
        <w:gridCol w:w="6365"/>
        <w:tblGridChange w:id="0">
          <w:tblGrid>
            <w:gridCol w:w="1571"/>
            <w:gridCol w:w="1587"/>
            <w:gridCol w:w="6365"/>
          </w:tblGrid>
        </w:tblGridChange>
      </w:tblGrid>
      <w:tr>
        <w:tc>
          <w:tcPr>
            <w:tcBorders>
              <w:top w:color="000000" w:space="0" w:sz="12" w:val="single"/>
              <w:bottom w:color="000000" w:space="0" w:sz="12" w:val="single"/>
            </w:tcBorders>
            <w:shd w:fill="bfbfbf" w:val="clear"/>
          </w:tcPr>
          <w:p w:rsidR="00000000" w:rsidDel="00000000" w:rsidP="00000000" w:rsidRDefault="00000000" w:rsidRPr="00000000" w14:paraId="00000030">
            <w:pPr>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책임자</w:t>
            </w:r>
          </w:p>
        </w:tc>
        <w:tc>
          <w:tcPr>
            <w:tcBorders>
              <w:top w:color="000000" w:space="0" w:sz="12" w:val="single"/>
              <w:bottom w:color="000000" w:space="0" w:sz="12" w:val="single"/>
            </w:tcBorders>
            <w:shd w:fill="bfbfbf" w:val="clear"/>
          </w:tcPr>
          <w:p w:rsidR="00000000" w:rsidDel="00000000" w:rsidP="00000000" w:rsidRDefault="00000000" w:rsidRPr="00000000" w14:paraId="00000031">
            <w:pPr>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역할</w:t>
            </w:r>
          </w:p>
        </w:tc>
        <w:tc>
          <w:tcPr>
            <w:tcBorders>
              <w:top w:color="000000" w:space="0" w:sz="12" w:val="single"/>
              <w:bottom w:color="000000" w:space="0" w:sz="12" w:val="single"/>
            </w:tcBorders>
            <w:shd w:fill="bfbfbf" w:val="clear"/>
          </w:tcPr>
          <w:p w:rsidR="00000000" w:rsidDel="00000000" w:rsidP="00000000" w:rsidRDefault="00000000" w:rsidRPr="00000000" w14:paraId="00000032">
            <w:pPr>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작업</w:t>
            </w:r>
          </w:p>
        </w:tc>
      </w:tr>
      <w:tr>
        <w:tc>
          <w:tcPr>
            <w:vMerge w:val="restart"/>
            <w:tcBorders>
              <w:top w:color="000000" w:space="0" w:sz="12" w:val="single"/>
            </w:tcBorders>
            <w:shd w:fill="bfbfbf" w:val="clear"/>
            <w:vAlign w:val="center"/>
          </w:tcPr>
          <w:p w:rsidR="00000000" w:rsidDel="00000000" w:rsidP="00000000" w:rsidRDefault="00000000" w:rsidRPr="00000000" w14:paraId="00000033">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박소영</w:t>
            </w:r>
          </w:p>
        </w:tc>
        <w:tc>
          <w:tcPr>
            <w:tcBorders>
              <w:top w:color="000000" w:space="0" w:sz="12" w:val="single"/>
            </w:tcBorders>
            <w:shd w:fill="bfbfbf" w:val="clear"/>
            <w:vAlign w:val="center"/>
          </w:tcPr>
          <w:p w:rsidR="00000000" w:rsidDel="00000000" w:rsidP="00000000" w:rsidRDefault="00000000" w:rsidRPr="00000000" w14:paraId="00000034">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리 더</w:t>
            </w:r>
          </w:p>
        </w:tc>
        <w:tc>
          <w:tcPr>
            <w:tcBorders>
              <w:top w:color="000000" w:space="0" w:sz="12" w:val="single"/>
            </w:tcBorders>
          </w:tcPr>
          <w:p w:rsidR="00000000" w:rsidDel="00000000" w:rsidP="00000000" w:rsidRDefault="00000000" w:rsidRPr="00000000" w14:paraId="00000035">
            <w:pPr>
              <w:jc w:val="both"/>
              <w:rPr>
                <w:rFonts w:ascii="Malgun Gothic" w:cs="Malgun Gothic" w:eastAsia="Malgun Gothic" w:hAnsi="Malgun Gothic"/>
                <w:sz w:val="20"/>
                <w:szCs w:val="20"/>
              </w:rPr>
            </w:pPr>
            <w:r w:rsidDel="00000000" w:rsidR="00000000" w:rsidRPr="00000000">
              <w:rPr>
                <w:rtl w:val="0"/>
              </w:rPr>
            </w:r>
          </w:p>
        </w:tc>
      </w:tr>
      <w:tr>
        <w:tc>
          <w:tcPr>
            <w:vMerge w:val="continue"/>
            <w:tcBorders>
              <w:top w:color="000000" w:space="0" w:sz="12" w:val="single"/>
            </w:tcBorders>
            <w:shd w:fill="bfbfbf"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sz w:val="20"/>
                <w:szCs w:val="20"/>
              </w:rPr>
            </w:pPr>
            <w:r w:rsidDel="00000000" w:rsidR="00000000" w:rsidRPr="00000000">
              <w:rPr>
                <w:rtl w:val="0"/>
              </w:rPr>
            </w:r>
          </w:p>
        </w:tc>
        <w:tc>
          <w:tcPr>
            <w:shd w:fill="bfbfbf" w:val="clear"/>
            <w:vAlign w:val="center"/>
          </w:tcPr>
          <w:p w:rsidR="00000000" w:rsidDel="00000000" w:rsidP="00000000" w:rsidRDefault="00000000" w:rsidRPr="00000000" w14:paraId="00000037">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구현</w:t>
            </w:r>
          </w:p>
        </w:tc>
        <w:tc>
          <w:tcPr>
            <w:shd w:fill="auto" w:val="clear"/>
          </w:tcPr>
          <w:p w:rsidR="00000000" w:rsidDel="00000000" w:rsidP="00000000" w:rsidRDefault="00000000" w:rsidRPr="00000000" w14:paraId="00000038">
            <w:pPr>
              <w:jc w:val="both"/>
              <w:rPr>
                <w:rFonts w:ascii="Malgun Gothic" w:cs="Malgun Gothic" w:eastAsia="Malgun Gothic" w:hAnsi="Malgun Gothic"/>
                <w:sz w:val="20"/>
                <w:szCs w:val="20"/>
              </w:rPr>
            </w:pPr>
            <w:r w:rsidDel="00000000" w:rsidR="00000000" w:rsidRPr="00000000">
              <w:rPr>
                <w:rtl w:val="0"/>
              </w:rPr>
            </w:r>
          </w:p>
        </w:tc>
      </w:tr>
      <w:tr>
        <w:tc>
          <w:tcPr>
            <w:vMerge w:val="restart"/>
            <w:shd w:fill="bfbfbf" w:val="clear"/>
            <w:vAlign w:val="center"/>
          </w:tcPr>
          <w:p w:rsidR="00000000" w:rsidDel="00000000" w:rsidP="00000000" w:rsidRDefault="00000000" w:rsidRPr="00000000" w14:paraId="00000039">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이선아</w:t>
            </w:r>
          </w:p>
        </w:tc>
        <w:tc>
          <w:tcPr>
            <w:shd w:fill="bfbfbf" w:val="clear"/>
            <w:vAlign w:val="center"/>
          </w:tcPr>
          <w:p w:rsidR="00000000" w:rsidDel="00000000" w:rsidP="00000000" w:rsidRDefault="00000000" w:rsidRPr="00000000" w14:paraId="0000003A">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문서작성</w:t>
            </w:r>
          </w:p>
        </w:tc>
        <w:tc>
          <w:tcPr>
            <w:shd w:fill="auto" w:val="clear"/>
          </w:tcPr>
          <w:p w:rsidR="00000000" w:rsidDel="00000000" w:rsidP="00000000" w:rsidRDefault="00000000" w:rsidRPr="00000000" w14:paraId="0000003B">
            <w:pPr>
              <w:jc w:val="both"/>
              <w:rPr>
                <w:rFonts w:ascii="Malgun Gothic" w:cs="Malgun Gothic" w:eastAsia="Malgun Gothic" w:hAnsi="Malgun Gothic"/>
                <w:sz w:val="20"/>
                <w:szCs w:val="20"/>
              </w:rPr>
            </w:pPr>
            <w:r w:rsidDel="00000000" w:rsidR="00000000" w:rsidRPr="00000000">
              <w:rPr>
                <w:rtl w:val="0"/>
              </w:rPr>
            </w:r>
          </w:p>
        </w:tc>
      </w:tr>
      <w:tr>
        <w:tc>
          <w:tcPr>
            <w:vMerge w:val="continue"/>
            <w:shd w:fill="bfbfbf"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sz w:val="20"/>
                <w:szCs w:val="20"/>
              </w:rPr>
            </w:pPr>
            <w:r w:rsidDel="00000000" w:rsidR="00000000" w:rsidRPr="00000000">
              <w:rPr>
                <w:rtl w:val="0"/>
              </w:rPr>
            </w:r>
          </w:p>
        </w:tc>
        <w:tc>
          <w:tcPr>
            <w:shd w:fill="bfbfbf" w:val="clear"/>
            <w:vAlign w:val="center"/>
          </w:tcPr>
          <w:p w:rsidR="00000000" w:rsidDel="00000000" w:rsidP="00000000" w:rsidRDefault="00000000" w:rsidRPr="00000000" w14:paraId="0000003D">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구현</w:t>
            </w:r>
          </w:p>
        </w:tc>
        <w:tc>
          <w:tcPr>
            <w:shd w:fill="auto" w:val="clear"/>
          </w:tcPr>
          <w:p w:rsidR="00000000" w:rsidDel="00000000" w:rsidP="00000000" w:rsidRDefault="00000000" w:rsidRPr="00000000" w14:paraId="0000003E">
            <w:pPr>
              <w:jc w:val="both"/>
              <w:rPr>
                <w:rFonts w:ascii="Malgun Gothic" w:cs="Malgun Gothic" w:eastAsia="Malgun Gothic" w:hAnsi="Malgun Gothic"/>
                <w:sz w:val="20"/>
                <w:szCs w:val="20"/>
              </w:rPr>
            </w:pPr>
            <w:r w:rsidDel="00000000" w:rsidR="00000000" w:rsidRPr="00000000">
              <w:rPr>
                <w:rtl w:val="0"/>
              </w:rPr>
            </w:r>
          </w:p>
        </w:tc>
      </w:tr>
      <w:tr>
        <w:tc>
          <w:tcPr>
            <w:vMerge w:val="restart"/>
            <w:shd w:fill="bfbfbf" w:val="clear"/>
            <w:vAlign w:val="center"/>
          </w:tcPr>
          <w:p w:rsidR="00000000" w:rsidDel="00000000" w:rsidP="00000000" w:rsidRDefault="00000000" w:rsidRPr="00000000" w14:paraId="0000003F">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이준영</w:t>
            </w:r>
          </w:p>
        </w:tc>
        <w:tc>
          <w:tcPr>
            <w:shd w:fill="bfbfbf" w:val="clear"/>
            <w:vAlign w:val="center"/>
          </w:tcPr>
          <w:p w:rsidR="00000000" w:rsidDel="00000000" w:rsidP="00000000" w:rsidRDefault="00000000" w:rsidRPr="00000000" w14:paraId="00000040">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UI</w:t>
            </w:r>
          </w:p>
        </w:tc>
        <w:tc>
          <w:tcPr>
            <w:shd w:fill="auto" w:val="clear"/>
          </w:tcPr>
          <w:p w:rsidR="00000000" w:rsidDel="00000000" w:rsidP="00000000" w:rsidRDefault="00000000" w:rsidRPr="00000000" w14:paraId="00000041">
            <w:pPr>
              <w:jc w:val="both"/>
              <w:rPr>
                <w:rFonts w:ascii="Malgun Gothic" w:cs="Malgun Gothic" w:eastAsia="Malgun Gothic" w:hAnsi="Malgun Gothic"/>
                <w:sz w:val="20"/>
                <w:szCs w:val="20"/>
              </w:rPr>
            </w:pPr>
            <w:r w:rsidDel="00000000" w:rsidR="00000000" w:rsidRPr="00000000">
              <w:rPr>
                <w:rtl w:val="0"/>
              </w:rPr>
            </w:r>
          </w:p>
        </w:tc>
      </w:tr>
      <w:tr>
        <w:tc>
          <w:tcPr>
            <w:vMerge w:val="continue"/>
            <w:shd w:fill="bfbfbf"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sz w:val="20"/>
                <w:szCs w:val="20"/>
              </w:rPr>
            </w:pPr>
            <w:r w:rsidDel="00000000" w:rsidR="00000000" w:rsidRPr="00000000">
              <w:rPr>
                <w:rtl w:val="0"/>
              </w:rPr>
            </w:r>
          </w:p>
        </w:tc>
        <w:tc>
          <w:tcPr>
            <w:shd w:fill="bfbfbf" w:val="clear"/>
            <w:vAlign w:val="center"/>
          </w:tcPr>
          <w:p w:rsidR="00000000" w:rsidDel="00000000" w:rsidP="00000000" w:rsidRDefault="00000000" w:rsidRPr="00000000" w14:paraId="00000043">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구현</w:t>
            </w:r>
          </w:p>
        </w:tc>
        <w:tc>
          <w:tcPr>
            <w:shd w:fill="auto" w:val="clear"/>
          </w:tcPr>
          <w:p w:rsidR="00000000" w:rsidDel="00000000" w:rsidP="00000000" w:rsidRDefault="00000000" w:rsidRPr="00000000" w14:paraId="00000044">
            <w:pPr>
              <w:jc w:val="both"/>
              <w:rPr>
                <w:rFonts w:ascii="Malgun Gothic" w:cs="Malgun Gothic" w:eastAsia="Malgun Gothic" w:hAnsi="Malgun Gothic"/>
                <w:sz w:val="20"/>
                <w:szCs w:val="20"/>
              </w:rPr>
            </w:pPr>
            <w:r w:rsidDel="00000000" w:rsidR="00000000" w:rsidRPr="00000000">
              <w:rPr>
                <w:rtl w:val="0"/>
              </w:rPr>
            </w:r>
          </w:p>
        </w:tc>
      </w:tr>
      <w:tr>
        <w:tc>
          <w:tcPr>
            <w:vMerge w:val="restart"/>
            <w:shd w:fill="bfbfbf" w:val="clear"/>
            <w:vAlign w:val="center"/>
          </w:tcPr>
          <w:p w:rsidR="00000000" w:rsidDel="00000000" w:rsidP="00000000" w:rsidRDefault="00000000" w:rsidRPr="00000000" w14:paraId="00000045">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김지민</w:t>
            </w:r>
          </w:p>
        </w:tc>
        <w:tc>
          <w:tcPr>
            <w:shd w:fill="bfbfbf" w:val="clear"/>
            <w:vAlign w:val="center"/>
          </w:tcPr>
          <w:p w:rsidR="00000000" w:rsidDel="00000000" w:rsidP="00000000" w:rsidRDefault="00000000" w:rsidRPr="00000000" w14:paraId="00000046">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테스팅</w:t>
            </w:r>
          </w:p>
        </w:tc>
        <w:tc>
          <w:tcPr>
            <w:shd w:fill="auto" w:val="clear"/>
          </w:tcPr>
          <w:p w:rsidR="00000000" w:rsidDel="00000000" w:rsidP="00000000" w:rsidRDefault="00000000" w:rsidRPr="00000000" w14:paraId="00000047">
            <w:pPr>
              <w:jc w:val="both"/>
              <w:rPr>
                <w:rFonts w:ascii="Malgun Gothic" w:cs="Malgun Gothic" w:eastAsia="Malgun Gothic" w:hAnsi="Malgun Gothic"/>
                <w:sz w:val="20"/>
                <w:szCs w:val="20"/>
              </w:rPr>
            </w:pPr>
            <w:r w:rsidDel="00000000" w:rsidR="00000000" w:rsidRPr="00000000">
              <w:rPr>
                <w:rtl w:val="0"/>
              </w:rPr>
            </w:r>
          </w:p>
        </w:tc>
      </w:tr>
      <w:tr>
        <w:tc>
          <w:tcPr>
            <w:vMerge w:val="continue"/>
            <w:shd w:fill="bfbfbf"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sz w:val="20"/>
                <w:szCs w:val="20"/>
              </w:rPr>
            </w:pPr>
            <w:r w:rsidDel="00000000" w:rsidR="00000000" w:rsidRPr="00000000">
              <w:rPr>
                <w:rtl w:val="0"/>
              </w:rPr>
            </w:r>
          </w:p>
        </w:tc>
        <w:tc>
          <w:tcPr>
            <w:shd w:fill="bfbfbf" w:val="clear"/>
            <w:vAlign w:val="center"/>
          </w:tcPr>
          <w:p w:rsidR="00000000" w:rsidDel="00000000" w:rsidP="00000000" w:rsidRDefault="00000000" w:rsidRPr="00000000" w14:paraId="00000049">
            <w:pPr>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구현</w:t>
            </w:r>
          </w:p>
        </w:tc>
        <w:tc>
          <w:tcPr>
            <w:shd w:fill="auto" w:val="clear"/>
          </w:tcPr>
          <w:p w:rsidR="00000000" w:rsidDel="00000000" w:rsidP="00000000" w:rsidRDefault="00000000" w:rsidRPr="00000000" w14:paraId="0000004A">
            <w:pPr>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04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C">
      <w:pPr>
        <w:rPr>
          <w:rFonts w:ascii="Malgun Gothic" w:cs="Malgun Gothic" w:eastAsia="Malgun Gothic" w:hAnsi="Malgun Gothic"/>
          <w:color w:val="ff0000"/>
        </w:rPr>
      </w:pPr>
      <w:r w:rsidDel="00000000" w:rsidR="00000000" w:rsidRPr="00000000">
        <w:rPr>
          <w:rFonts w:ascii="Malgun Gothic" w:cs="Malgun Gothic" w:eastAsia="Malgun Gothic" w:hAnsi="Malgun Gothic"/>
          <w:color w:val="ff0000"/>
          <w:rtl w:val="0"/>
        </w:rPr>
        <w:t xml:space="preserve">&lt;평가 기준은 제품의 독창성 및 실용성, SOW 작성 충실도, 팀 구성의 적절성 임&gt;</w:t>
      </w:r>
    </w:p>
    <w:sectPr>
      <w:headerReference r:id="rId12" w:type="default"/>
      <w:footerReference r:id="rId13" w:type="default"/>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lgun Gothic"/>
  <w:font w:name="Gulim"/>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동국대학교 컴퓨터공학 전공                                                                                                                    </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4f81bd"/>
        <w:sz w:val="24"/>
        <w:szCs w:val="24"/>
        <w:u w:val="none"/>
        <w:shd w:fill="auto" w:val="clear"/>
        <w:vertAlign w:val="baseline"/>
        <w:rtl w:val="0"/>
      </w:rPr>
      <w:t xml:space="preserve">소프트웨어 공학 개론2019년 2학기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7B0EFF"/>
    <w:rPr>
      <w:sz w:val="24"/>
      <w:szCs w:val="24"/>
      <w:lang w:eastAsia="en-US"/>
    </w:rPr>
  </w:style>
  <w:style w:type="paragraph" w:styleId="1">
    <w:name w:val="heading 1"/>
    <w:basedOn w:val="a"/>
    <w:next w:val="a"/>
    <w:qFormat w:val="1"/>
    <w:rsid w:val="000F2302"/>
    <w:pPr>
      <w:keepNext w:val="1"/>
      <w:spacing w:after="60" w:before="240"/>
      <w:outlineLvl w:val="0"/>
    </w:pPr>
    <w:rPr>
      <w:rFonts w:ascii="Arial" w:cs="Arial" w:hAnsi="Arial"/>
      <w:b w:val="1"/>
      <w:bCs w:val="1"/>
      <w:kern w:val="32"/>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Table-Text" w:customStyle="1">
    <w:name w:val="Table - Text"/>
    <w:basedOn w:val="a"/>
    <w:rsid w:val="00DC2AD1"/>
    <w:pPr>
      <w:spacing w:after="60" w:before="60"/>
    </w:pPr>
    <w:rPr>
      <w:sz w:val="20"/>
      <w:szCs w:val="20"/>
    </w:rPr>
  </w:style>
  <w:style w:type="paragraph" w:styleId="Table-ColHead" w:customStyle="1">
    <w:name w:val="Table - Col. Head"/>
    <w:basedOn w:val="a"/>
    <w:rsid w:val="00DC2AD1"/>
    <w:pPr>
      <w:keepNext w:val="1"/>
      <w:suppressAutoHyphens w:val="1"/>
      <w:spacing w:after="60" w:before="60"/>
    </w:pPr>
    <w:rPr>
      <w:rFonts w:ascii="Arial" w:hAnsi="Arial"/>
      <w:b w:val="1"/>
      <w:sz w:val="20"/>
      <w:szCs w:val="20"/>
    </w:rPr>
  </w:style>
  <w:style w:type="paragraph" w:styleId="Contents" w:customStyle="1">
    <w:name w:val="Contents"/>
    <w:basedOn w:val="1"/>
    <w:rsid w:val="00DC2AD1"/>
    <w:pPr>
      <w:keepNext w:val="0"/>
      <w:pageBreakBefore w:val="1"/>
      <w:pBdr>
        <w:top w:color="auto" w:space="1" w:sz="4" w:val="single"/>
        <w:left w:color="auto" w:space="1" w:sz="6" w:val="single"/>
        <w:bottom w:color="auto" w:space="1" w:sz="4" w:val="single"/>
        <w:right w:color="auto" w:space="1" w:sz="6" w:val="single"/>
      </w:pBdr>
      <w:shd w:color="auto" w:fill="ffffff" w:val="pct70"/>
      <w:spacing w:after="240" w:before="0"/>
      <w:jc w:val="center"/>
    </w:pPr>
    <w:rPr>
      <w:rFonts w:cs="Times New Roman"/>
      <w:bCs w:val="0"/>
      <w:noProof w:val="1"/>
      <w:color w:val="ffffff"/>
      <w:kern w:val="0"/>
      <w:sz w:val="28"/>
      <w:szCs w:val="20"/>
    </w:rPr>
  </w:style>
  <w:style w:type="paragraph" w:styleId="Comment" w:customStyle="1">
    <w:name w:val="Comment"/>
    <w:basedOn w:val="a"/>
    <w:rsid w:val="00DC2AD1"/>
    <w:pPr>
      <w:overflowPunct w:val="0"/>
      <w:autoSpaceDE w:val="0"/>
      <w:autoSpaceDN w:val="0"/>
      <w:adjustRightInd w:val="0"/>
      <w:spacing w:after="120"/>
      <w:jc w:val="both"/>
      <w:textAlignment w:val="baseline"/>
    </w:pPr>
    <w:rPr>
      <w:i w:val="1"/>
      <w:color w:val="000080"/>
      <w:sz w:val="22"/>
      <w:szCs w:val="20"/>
    </w:rPr>
  </w:style>
  <w:style w:type="table" w:styleId="a3">
    <w:name w:val="Table Grid"/>
    <w:basedOn w:val="a1"/>
    <w:rsid w:val="00C735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header"/>
    <w:basedOn w:val="a"/>
    <w:link w:val="Char"/>
    <w:uiPriority w:val="99"/>
    <w:rsid w:val="009477BC"/>
    <w:pPr>
      <w:tabs>
        <w:tab w:val="center" w:pos="4320"/>
        <w:tab w:val="right" w:pos="8640"/>
      </w:tabs>
    </w:pPr>
  </w:style>
  <w:style w:type="paragraph" w:styleId="a5">
    <w:name w:val="footer"/>
    <w:basedOn w:val="a"/>
    <w:link w:val="Char0"/>
    <w:uiPriority w:val="99"/>
    <w:rsid w:val="009477BC"/>
    <w:pPr>
      <w:tabs>
        <w:tab w:val="center" w:pos="4320"/>
        <w:tab w:val="right" w:pos="8640"/>
      </w:tabs>
    </w:pPr>
  </w:style>
  <w:style w:type="character" w:styleId="Char0" w:customStyle="1">
    <w:name w:val="바닥글 Char"/>
    <w:basedOn w:val="a0"/>
    <w:link w:val="a5"/>
    <w:uiPriority w:val="99"/>
    <w:rsid w:val="006E28E6"/>
    <w:rPr>
      <w:sz w:val="24"/>
      <w:szCs w:val="24"/>
      <w:lang w:eastAsia="en-US"/>
    </w:rPr>
  </w:style>
  <w:style w:type="paragraph" w:styleId="9406906ECC52417597E68FE884FD4CB9" w:customStyle="1">
    <w:name w:val="9406906ECC52417597E68FE884FD4CB9"/>
    <w:rsid w:val="00485662"/>
    <w:pPr>
      <w:spacing w:after="200" w:line="276" w:lineRule="auto"/>
    </w:pPr>
    <w:rPr>
      <w:rFonts w:asciiTheme="minorHAnsi" w:cstheme="minorBidi" w:eastAsiaTheme="minorEastAsia" w:hAnsiTheme="minorHAnsi"/>
      <w:sz w:val="22"/>
      <w:szCs w:val="22"/>
      <w:lang w:eastAsia="en-US"/>
    </w:rPr>
  </w:style>
  <w:style w:type="character" w:styleId="Char" w:customStyle="1">
    <w:name w:val="머리글 Char"/>
    <w:basedOn w:val="a0"/>
    <w:link w:val="a4"/>
    <w:uiPriority w:val="99"/>
    <w:rsid w:val="00485662"/>
    <w:rPr>
      <w:sz w:val="24"/>
      <w:szCs w:val="24"/>
      <w:lang w:eastAsia="en-US"/>
    </w:rPr>
  </w:style>
  <w:style w:type="paragraph" w:styleId="a6">
    <w:name w:val="Balloon Text"/>
    <w:basedOn w:val="a"/>
    <w:link w:val="Char1"/>
    <w:rsid w:val="00485662"/>
    <w:rPr>
      <w:rFonts w:asciiTheme="majorHAnsi" w:cstheme="majorBidi" w:eastAsiaTheme="majorEastAsia" w:hAnsiTheme="majorHAnsi"/>
      <w:sz w:val="18"/>
      <w:szCs w:val="18"/>
    </w:rPr>
  </w:style>
  <w:style w:type="character" w:styleId="Char1" w:customStyle="1">
    <w:name w:val="풍선 도움말 텍스트 Char"/>
    <w:basedOn w:val="a0"/>
    <w:link w:val="a6"/>
    <w:rsid w:val="00485662"/>
    <w:rPr>
      <w:rFonts w:asciiTheme="majorHAnsi" w:cstheme="majorBidi" w:eastAsiaTheme="majorEastAsia" w:hAnsiTheme="majorHAnsi"/>
      <w:sz w:val="18"/>
      <w:szCs w:val="18"/>
      <w:lang w:eastAsia="en-US"/>
    </w:rPr>
  </w:style>
  <w:style w:type="paragraph" w:styleId="a7">
    <w:name w:val="Normal (Web)"/>
    <w:basedOn w:val="a"/>
    <w:uiPriority w:val="99"/>
    <w:unhideWhenUsed w:val="1"/>
    <w:rsid w:val="00A175A8"/>
    <w:pPr>
      <w:spacing w:after="100" w:afterAutospacing="1" w:before="100" w:beforeAutospacing="1"/>
    </w:pPr>
    <w:rPr>
      <w:rFonts w:ascii="굴림" w:cs="굴림" w:eastAsia="굴림" w:hAnsi="굴림"/>
      <w:lang w:eastAsia="ko-KR"/>
    </w:rPr>
  </w:style>
  <w:style w:type="paragraph" w:styleId="a8">
    <w:name w:val="Date"/>
    <w:basedOn w:val="a"/>
    <w:next w:val="a"/>
    <w:link w:val="Char2"/>
    <w:rsid w:val="00A175A8"/>
  </w:style>
  <w:style w:type="character" w:styleId="Char2" w:customStyle="1">
    <w:name w:val="날짜 Char"/>
    <w:basedOn w:val="a0"/>
    <w:link w:val="a8"/>
    <w:rsid w:val="00A175A8"/>
    <w:rPr>
      <w:sz w:val="24"/>
      <w:szCs w:val="24"/>
      <w:lang w:eastAsia="en-US"/>
    </w:rPr>
  </w:style>
  <w:style w:type="paragraph" w:styleId="a9">
    <w:name w:val="List Paragraph"/>
    <w:basedOn w:val="a"/>
    <w:uiPriority w:val="34"/>
    <w:qFormat w:val="1"/>
    <w:rsid w:val="008F4E74"/>
    <w:pPr>
      <w:ind w:left="800" w:leftChars="400"/>
    </w:pPr>
  </w:style>
  <w:style w:type="table" w:styleId="10">
    <w:name w:val="Plain Table 1"/>
    <w:basedOn w:val="a1"/>
    <w:uiPriority w:val="41"/>
    <w:rsid w:val="007E4E3B"/>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j1ZHDyBydbfWtCWl6z+swZfADA==">AMUW2mWJRAhjoSQmBL9HJuQio9I0vGCMbGtLEPTHHRcywKM5jEbK3cym1RgvJYSeBpA05rtrS0gIseeDKI9kQH1WsH7yQ5yMXEGYmBqRgTuuDq3ZxUUXUy992xYmHSDVmMp+NM52uUjcevdEz1c1zOuEwlChP9e+RD2AVmSVHDOcfSjoWXzFONg=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2016-09-07T00:16:00Z</dcterms:created>
  <dc:creator>Gail</dc:creator>
</cp:coreProperties>
</file>