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2C973" w14:textId="77777777" w:rsidR="001B10ED" w:rsidRDefault="001B10ED"/>
    <w:p w14:paraId="6D36F826" w14:textId="77777777" w:rsidR="001B10ED" w:rsidRPr="00CC48D9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70DAAC8F" w14:textId="77777777" w:rsidR="001B10ED" w:rsidRPr="00CC48D9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4"/>
          <w:szCs w:val="44"/>
        </w:rPr>
        <w:t>116</w:t>
      </w:r>
      <w:r>
        <w:rPr>
          <w:rFonts w:ascii="Times New Roman" w:hAnsi="Times New Roman" w:cs="Times New Roman"/>
          <w:sz w:val="44"/>
          <w:szCs w:val="44"/>
        </w:rPr>
        <w:t>級畢業專題期中進度報告</w:t>
      </w:r>
    </w:p>
    <w:p w14:paraId="101AD360" w14:textId="77777777" w:rsidR="00C15FBD" w:rsidRPr="005036B1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以</w:t>
      </w:r>
      <w:r>
        <w:rPr>
          <w:rFonts w:ascii="Times New Roman" w:hAnsi="Times New Roman" w:cs="Times New Roman"/>
          <w:b/>
          <w:bCs/>
          <w:sz w:val="36"/>
          <w:szCs w:val="36"/>
        </w:rPr>
        <w:t>Slurm-on-Kubernetes</w:t>
      </w:r>
      <w:r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>
        <w:rPr>
          <w:rFonts w:ascii="Times New Roman" w:hAnsi="Times New Roman" w:cs="Times New Roman"/>
          <w:b/>
          <w:bCs/>
          <w:sz w:val="36"/>
          <w:szCs w:val="36"/>
        </w:rPr>
        <w:t>GPU AI</w:t>
      </w:r>
      <w:r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702BD33A" w14:textId="77777777" w:rsidR="001B10ED" w:rsidRPr="007239B6" w:rsidRDefault="00000000" w:rsidP="00CC074A">
      <w:pPr>
        <w:spacing w:after="120" w:line="276" w:lineRule="auto"/>
        <w:jc w:val="center"/>
        <w:rPr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Elastic Slurm Scheduling on Kubernetes</w:t>
      </w:r>
    </w:p>
    <w:p w14:paraId="5C53519A" w14:textId="77777777" w:rsidR="001B10ED" w:rsidRPr="007239B6" w:rsidRDefault="00000000" w:rsidP="00CC074A">
      <w:pPr>
        <w:spacing w:after="240" w:line="276" w:lineRule="auto"/>
        <w:jc w:val="center"/>
        <w:rPr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for Shared GPU AI Workloads</w:t>
      </w:r>
    </w:p>
    <w:p w14:paraId="036E72C4" w14:textId="77777777" w:rsidR="001B10ED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F35794F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017B96B5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519"/>
      </w:tblGrid>
      <w:tr w:rsidR="007239B6" w14:paraId="52A34AC3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D514A68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專題方向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32A081E0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以深度強化學習進行資源分配與硬體配置</w:t>
            </w:r>
          </w:p>
        </w:tc>
      </w:tr>
      <w:tr w:rsidR="007239B6" w14:paraId="756CFF25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5D77F341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組員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5DBBEB57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S11259043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Anthropic</w:t>
            </w:r>
          </w:p>
          <w:p w14:paraId="0D404392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S11259033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OpenAI</w:t>
            </w:r>
          </w:p>
        </w:tc>
      </w:tr>
      <w:tr w:rsidR="007239B6" w14:paraId="67330A60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18516BD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指導</w:t>
            </w:r>
            <w:r>
              <w:rPr>
                <w:rFonts w:hint="eastAsia"/>
                <w:sz w:val="28"/>
                <w:szCs w:val="28"/>
              </w:rPr>
              <w:t>老師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19C64ADF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>教授</w:t>
            </w:r>
          </w:p>
        </w:tc>
      </w:tr>
    </w:tbl>
    <w:p w14:paraId="2C21FC03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ECDD196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8EE40CF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57390C74" w14:textId="77777777" w:rsidR="000A7905" w:rsidRDefault="000A7905" w:rsidP="00BC269D">
      <w:pPr>
        <w:spacing w:line="360" w:lineRule="auto"/>
        <w:jc w:val="center"/>
        <w:rPr>
          <w:rFonts w:ascii="Times New Roman" w:hAnsi="Times New Roman" w:cs="Times New Roman"/>
        </w:rPr>
      </w:pPr>
    </w:p>
    <w:p w14:paraId="429FB461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03D7B8D8" w14:textId="77777777" w:rsidR="00A80B13" w:rsidRPr="00EF4287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sz w:val="28"/>
          <w:szCs w:val="28"/>
        </w:rPr>
        <w:t>中華民國</w:t>
      </w:r>
      <w:r>
        <w:rPr>
          <w:rFonts w:ascii="Times New Roman" w:hAnsi="Times New Roman" w:cs="Times New Roman" w:hint="eastAsia"/>
          <w:sz w:val="28"/>
          <w:szCs w:val="28"/>
        </w:rPr>
        <w:t xml:space="preserve"> 115 </w:t>
      </w:r>
      <w:r>
        <w:rPr>
          <w:rFonts w:ascii="Times New Roman" w:hAnsi="Times New Roman" w:cs="Times New Roman" w:hint="eastAsia"/>
          <w:sz w:val="28"/>
          <w:szCs w:val="28"/>
        </w:rPr>
        <w:t>年</w:t>
      </w:r>
      <w:r>
        <w:rPr>
          <w:rFonts w:ascii="Times New Roman" w:hAnsi="Times New Roman" w:cs="Times New Roman" w:hint="eastAsia"/>
          <w:sz w:val="28"/>
          <w:szCs w:val="28"/>
        </w:rPr>
        <w:t xml:space="preserve"> 6 </w:t>
      </w:r>
      <w:r>
        <w:rPr>
          <w:rFonts w:ascii="Times New Roman" w:hAnsi="Times New Roman" w:cs="Times New Roman" w:hint="eastAsia"/>
          <w:sz w:val="28"/>
          <w:szCs w:val="28"/>
        </w:rPr>
        <w:t>月</w:t>
      </w:r>
    </w:p>
    <w:p w14:paraId="05DAF483" w14:textId="77777777" w:rsidR="007239B6" w:rsidRPr="005036F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BE3085A" w14:textId="77777777" w:rsidR="001B10ED" w:rsidRDefault="001B10ED">
      <w:pPr>
        <w:sectPr w:rsidR="001B10ED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0FC43878" w14:textId="77777777" w:rsidR="001B10ED" w:rsidRDefault="00000000">
      <w:pPr>
        <w:pStyle w:val="1"/>
        <w:spacing w:after="160"/>
      </w:pPr>
      <w:bookmarkStart w:id="0" w:name="_Toc232587432"/>
      <w:r>
        <w:lastRenderedPageBreak/>
        <w:t>成果貢獻摘要</w:t>
      </w:r>
      <w:bookmarkEnd w:id="0"/>
    </w:p>
    <w:p w14:paraId="75B709EA" w14:textId="77777777" w:rsidR="001B10ED" w:rsidRDefault="00000000" w:rsidP="007236B1">
      <w:pPr>
        <w:spacing w:line="276" w:lineRule="auto"/>
      </w:pPr>
      <w:r>
        <w:t>本計畫已達成下列重要成果：</w:t>
      </w:r>
    </w:p>
    <w:p w14:paraId="0A044A4D" w14:textId="77777777" w:rsidR="00744724" w:rsidRDefault="00744724"/>
    <w:p w14:paraId="61A31BDA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t>建立可實際運</w:t>
      </w:r>
      <w:r>
        <w:rPr>
          <w:rFonts w:ascii="Times New Roman" w:hAnsi="Times New Roman" w:cs="Times New Roman"/>
        </w:rPr>
        <w:t>作之共享</w:t>
      </w:r>
      <w:r>
        <w:rPr>
          <w:rFonts w:ascii="Times New Roman" w:hAnsi="Times New Roman" w:cs="Times New Roman"/>
        </w:rPr>
        <w:t>GPU AI</w:t>
      </w:r>
      <w:r>
        <w:rPr>
          <w:rFonts w:ascii="Times New Roman" w:hAnsi="Times New Roman" w:cs="Times New Roman"/>
        </w:rPr>
        <w:t>工作負載彈性排程平台，整合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批次排程與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容器管理。</w:t>
      </w:r>
    </w:p>
    <w:p w14:paraId="497056A8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</w:t>
      </w:r>
      <w:r>
        <w:rPr>
          <w:rFonts w:ascii="Times New Roman" w:hAnsi="Times New Roman" w:cs="Times New Roman"/>
        </w:rPr>
        <w:t>CPU/GPU</w:t>
      </w:r>
      <w:r>
        <w:rPr>
          <w:rFonts w:ascii="Times New Roman" w:hAnsi="Times New Roman" w:cs="Times New Roman"/>
        </w:rPr>
        <w:t>計算節點自動彈性擴縮，依工作佇列長度動態啟停節點，有效降低硬體閒置浪費。</w:t>
      </w:r>
    </w:p>
    <w:p w14:paraId="75B94A69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完成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資源切分機制</w:t>
      </w:r>
      <w:r>
        <w:rPr>
          <w:rFonts w:ascii="Times New Roman" w:hAnsi="Times New Roman" w:cs="Times New Roman" w:hint="eastAsia"/>
        </w:rPr>
        <w:t>MPS</w:t>
      </w:r>
      <w:r>
        <w:rPr>
          <w:rFonts w:ascii="Times New Roman" w:hAnsi="Times New Roman" w:cs="Times New Roman"/>
        </w:rPr>
        <w:t>，支援多個小型工作共享同一張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，提升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使用效率。</w:t>
      </w:r>
    </w:p>
    <w:p w14:paraId="6068A71D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實現風險敏感分佈式深度強化學習排程（</w:t>
      </w:r>
      <w:r>
        <w:rPr>
          <w:rFonts w:ascii="Times New Roman" w:hAnsi="Times New Roman" w:cs="Times New Roman"/>
        </w:rPr>
        <w:t>Distributional SAC</w:t>
      </w:r>
      <w:r>
        <w:rPr>
          <w:rFonts w:ascii="Times New Roman" w:hAnsi="Times New Roman" w:cs="Times New Roman"/>
        </w:rPr>
        <w:t>），模型可在真實系統中參與工作優先順序與資源放置決策。</w:t>
      </w:r>
    </w:p>
    <w:p w14:paraId="29DFDEE0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建立系統監控與視覺化介面，即時呈現工作佇列、節點狀態、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使用率及模型決策資訊。</w:t>
      </w:r>
    </w:p>
    <w:p w14:paraId="0C75FAF7" w14:textId="77777777" w:rsidR="001B10ED" w:rsidRDefault="00000000" w:rsidP="007236B1">
      <w:pPr>
        <w:pStyle w:val="a4"/>
        <w:numPr>
          <w:ilvl w:val="0"/>
          <w:numId w:val="5"/>
        </w:numPr>
        <w:spacing w:line="276" w:lineRule="auto"/>
        <w:jc w:val="both"/>
      </w:pPr>
      <w:r>
        <w:rPr>
          <w:rFonts w:ascii="Times New Roman" w:hAnsi="Times New Roman" w:cs="Times New Roman"/>
        </w:rPr>
        <w:t>完成平台穩定性修正（節點狀態同步、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資源描述一致性），並通過實機驗證</w:t>
      </w:r>
      <w:r>
        <w:t>。</w:t>
      </w:r>
    </w:p>
    <w:p w14:paraId="25298310" w14:textId="77777777" w:rsidR="001B10ED" w:rsidRDefault="00000000">
      <w:r>
        <w:br w:type="page"/>
      </w:r>
    </w:p>
    <w:p w14:paraId="4495D288" w14:textId="77777777" w:rsidR="001B10ED" w:rsidRDefault="00000000">
      <w:pPr>
        <w:pStyle w:val="1"/>
        <w:spacing w:after="160"/>
      </w:pPr>
      <w:bookmarkStart w:id="1" w:name="_Toc232587433"/>
      <w:r>
        <w:lastRenderedPageBreak/>
        <w:t>摘要</w:t>
      </w:r>
      <w:bookmarkEnd w:id="1"/>
    </w:p>
    <w:p w14:paraId="42BA7D74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本計畫開發一套以</w:t>
      </w:r>
      <w:r>
        <w:rPr>
          <w:rFonts w:ascii="Times New Roman" w:hAnsi="Times New Roman" w:cs="Times New Roman"/>
        </w:rPr>
        <w:t>Slurm-on-Kubernetes</w:t>
      </w:r>
      <w:r>
        <w:rPr>
          <w:rFonts w:ascii="Times New Roman" w:hAnsi="Times New Roman" w:cs="Times New Roman"/>
        </w:rPr>
        <w:t>為核心之共享</w:t>
      </w:r>
      <w:r>
        <w:rPr>
          <w:rFonts w:ascii="Times New Roman" w:hAnsi="Times New Roman" w:cs="Times New Roman"/>
        </w:rPr>
        <w:t>GPU AI</w:t>
      </w:r>
      <w:r>
        <w:rPr>
          <w:rFonts w:ascii="Times New Roman" w:hAnsi="Times New Roman" w:cs="Times New Roman"/>
        </w:rPr>
        <w:t>工作負載彈性排程平台，旨在解決研究室共享主機環境中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利用率不足及資源閒置等問題。</w:t>
      </w:r>
    </w:p>
    <w:p w14:paraId="076BA103" w14:textId="77777777" w:rsidR="001B10ED" w:rsidRPr="00B221D2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470CA9B6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</w:t>
      </w:r>
      <w:r>
        <w:rPr>
          <w:rFonts w:ascii="Times New Roman" w:hAnsi="Times New Roman" w:cs="Times New Roman"/>
        </w:rPr>
        <w:t xml:space="preserve">GPU </w:t>
      </w:r>
      <w:r>
        <w:rPr>
          <w:rFonts w:ascii="Times New Roman" w:hAnsi="Times New Roman" w:cs="Times New Roman"/>
        </w:rPr>
        <w:t>切分分配與執行監控。在智慧決策層面，本計畫採用</w:t>
      </w:r>
      <w:r>
        <w:rPr>
          <w:rFonts w:ascii="Times New Roman" w:hAnsi="Times New Roman" w:cs="Times New Roman"/>
        </w:rPr>
        <w:t>Distributional Soft Actor-Critic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）強化學習方法，使模型學習每個排程決策可能造成的結果分布，並加入風險敏感判斷，偏向選擇在壞情況下也較穩定的資源配置方案。</w:t>
      </w:r>
    </w:p>
    <w:p w14:paraId="4BD778BE" w14:textId="77777777" w:rsidR="001B10ED" w:rsidRPr="00131ADE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243FF1C2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目前系統已完成主要功能建置並通過實機驗證，包含：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資源切分、節點彈性擴縮、智慧排程模型上線、工作追蹤與監控介面。後續工作將聚焦於改善模擬訓練環境貼近真實系統、擴充多台主機協同決策能力，以及進行更完整的效能對照實驗。</w:t>
      </w:r>
    </w:p>
    <w:p w14:paraId="442A660F" w14:textId="77777777" w:rsidR="001B10ED" w:rsidRDefault="001B10ED"/>
    <w:p w14:paraId="299A2B56" w14:textId="77777777" w:rsidR="001B10ED" w:rsidRDefault="00000000" w:rsidP="007059BB">
      <w:pPr>
        <w:jc w:val="both"/>
      </w:pPr>
      <w:r>
        <w:rPr>
          <w:b/>
          <w:bCs/>
        </w:rPr>
        <w:t>關鍵詞：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資源排程、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、深度強化學習、</w:t>
      </w:r>
      <w:r>
        <w:rPr>
          <w:rFonts w:ascii="Times New Roman" w:hAnsi="Times New Roman" w:cs="Times New Roman"/>
        </w:rPr>
        <w:t>Distributional SAC</w:t>
      </w:r>
      <w:r>
        <w:rPr>
          <w:rFonts w:ascii="Times New Roman" w:hAnsi="Times New Roman" w:cs="Times New Roman"/>
        </w:rPr>
        <w:t>、彈性擴縮</w:t>
      </w:r>
    </w:p>
    <w:p w14:paraId="1A7D4C93" w14:textId="77777777" w:rsidR="001B10ED" w:rsidRDefault="00000000">
      <w:r>
        <w:br w:type="page"/>
      </w:r>
    </w:p>
    <w:p w14:paraId="53EF5E12" w14:textId="77777777" w:rsidR="001B10ED" w:rsidRDefault="00000000">
      <w:pPr>
        <w:pStyle w:val="1"/>
        <w:spacing w:after="160"/>
      </w:pPr>
      <w:bookmarkStart w:id="2" w:name="_Toc232587434"/>
      <w:r>
        <w:lastRenderedPageBreak/>
        <w:t>目錄</w:t>
      </w:r>
      <w:bookmarkEnd w:id="2"/>
    </w:p>
    <w:sdt>
      <w:sdtPr>
        <w:rPr>
          <w:rFonts w:ascii="Times New Roman" w:hAnsi="Times New Roman" w:cs="Times New Roman"/>
        </w:rPr>
        <w:id w:val="-302231887"/>
      </w:sdtPr>
      <w:sdtContent>
        <w:p w14:paraId="2EC2B324" w14:textId="7D7678E4" w:rsidR="00CF371E" w:rsidRPr="00CF371E" w:rsidRDefault="00000000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>TOC \h \o "1-3"</w:instrText>
          </w:r>
          <w:r>
            <w:rPr>
              <w:rFonts w:ascii="Times New Roman" w:hAnsi="Times New Roman" w:cs="Times New Roman"/>
            </w:rPr>
            <w:fldChar w:fldCharType="separate"/>
          </w:r>
          <w:hyperlink w:anchor="_Toc232587432" w:history="1">
            <w:r w:rsidR="00CF371E" w:rsidRPr="00CF371E">
              <w:rPr>
                <w:rStyle w:val="a5"/>
                <w:rFonts w:ascii="Times New Roman" w:hAnsi="Times New Roman" w:cs="Times New Roman"/>
                <w:noProof/>
              </w:rPr>
              <w:t>成果貢獻摘要</w:t>
            </w:r>
            <w:r w:rsidR="00CF371E" w:rsidRPr="00CF371E">
              <w:rPr>
                <w:rFonts w:ascii="Times New Roman" w:hAnsi="Times New Roman" w:cs="Times New Roman"/>
                <w:noProof/>
              </w:rPr>
              <w:tab/>
            </w:r>
            <w:r w:rsidR="00CF371E"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="00CF371E" w:rsidRPr="00CF371E">
              <w:rPr>
                <w:rFonts w:ascii="Times New Roman" w:hAnsi="Times New Roman" w:cs="Times New Roman"/>
                <w:noProof/>
              </w:rPr>
              <w:instrText xml:space="preserve"> PAGEREF _Toc232587432 \h </w:instrText>
            </w:r>
            <w:r w:rsidR="00CF371E" w:rsidRPr="00CF371E">
              <w:rPr>
                <w:rFonts w:ascii="Times New Roman" w:hAnsi="Times New Roman" w:cs="Times New Roman"/>
                <w:noProof/>
              </w:rPr>
            </w:r>
            <w:r w:rsidR="00CF371E"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I</w:t>
            </w:r>
            <w:r w:rsidR="00CF371E"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E5F48E9" w14:textId="2E5B7B05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33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摘要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_Toc232587433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II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87D14DF" w14:textId="27585340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34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目錄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_Toc232587434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III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1967D29" w14:textId="4A368336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35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第一章　前言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_Toc232587435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1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54C790A" w14:textId="511A559D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36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研究背景與動機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_Toc232587436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1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1CC6B18" w14:textId="68497214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37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第二章　研究目的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_Toc232587437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2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A35583A" w14:textId="751C1A9D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38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第三章　文獻探討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_Toc232587438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3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B86811C" w14:textId="78CD4BC1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39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_Toc232587439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3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213F96D" w14:textId="0DC8982F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0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Kubernetes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_Toc232587440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3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3546D70" w14:textId="31FFD37B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1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_Toc232587441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3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8F74D49" w14:textId="289AF04D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2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_Toc232587442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3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25CD411" w14:textId="63828769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3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第四章　研究方法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_Toc232587443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5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E407540" w14:textId="6C0A6782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4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_Toc232587444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5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9DF19CD" w14:textId="21177618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5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_Toc232587445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5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EEDA98F" w14:textId="334D2C47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6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4.2.1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_Toc232587446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5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E8EB5DB" w14:textId="00AE974D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7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_Toc232587447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6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3E36369" w14:textId="21BAFA46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8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4.2.3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_Toc232587448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6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569663F" w14:textId="7374E969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49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_Toc232587449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6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7845414" w14:textId="061FE6A2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0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4.4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_Toc232587450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7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A9A7143" w14:textId="6D2151CB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1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4.4.1 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訓練與評估管線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_Toc232587451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7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1F7E3B2" w14:textId="215624E5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2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4.4.2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模擬器配對基準測試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_Toc232587452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7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DE6DAAA" w14:textId="176245C9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3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4.4.3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CF371E">
              <w:rPr>
                <w:rStyle w:val="a5"/>
                <w:rFonts w:ascii="Times New Roman" w:hAnsi="Times New Roman" w:cs="Times New Roman"/>
                <w:i/>
                <w:iCs/>
                <w:noProof/>
              </w:rPr>
              <w:t>σ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校準：注入真實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runtime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不確定性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_Toc232587453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8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C5F6BAD" w14:textId="3CBC10BA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4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4.4.4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測試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_Toc232587454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8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3B29401" w14:textId="7CCEF797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5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第五章　結果與討論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_Toc232587455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9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4E4C121" w14:textId="527CD752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6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5.1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平台建置成果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_Toc232587456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9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6D1F5DE" w14:textId="0577E0D4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7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5.1.1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平台建置與操作流程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_Toc232587457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9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FD20830" w14:textId="00A73F2A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8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5.1.2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_Toc232587458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9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790D84E" w14:textId="3F57A953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59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5.2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模擬結果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_Toc232587459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10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AC6EB05" w14:textId="4008F9E0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60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5.2.2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固定</w:t>
            </w:r>
            <w:r w:rsidRPr="00CF371E">
              <w:rPr>
                <w:rStyle w:val="a5"/>
                <w:rFonts w:ascii="Times New Roman" w:hAnsi="Times New Roman" w:cs="Times New Roman"/>
                <w:i/>
                <w:iCs/>
                <w:noProof/>
              </w:rPr>
              <w:t>α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受控對照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_Toc232587460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10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C3311FB" w14:textId="0E18DF9F" w:rsidR="00CF371E" w:rsidRPr="00CF371E" w:rsidRDefault="00CF371E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61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5.2.3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>測試結果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_Toc232587461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11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E45AB12" w14:textId="30A66DD2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62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5.3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結論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_Toc232587462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12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1C07FB2" w14:textId="6E2C5452" w:rsidR="00CF371E" w:rsidRPr="00CF371E" w:rsidRDefault="00CF371E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63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5.4</w:t>
            </w:r>
            <w:r w:rsidRPr="00CF371E">
              <w:rPr>
                <w:rStyle w:val="a5"/>
                <w:rFonts w:ascii="Times New Roman" w:hAnsi="Times New Roman" w:cs="Times New Roman"/>
                <w:noProof/>
              </w:rPr>
              <w:t xml:space="preserve">　後續改進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_Toc232587463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12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0EFA54E" w14:textId="16AF0D34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64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參考文獻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_Toc232587464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13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4A592C7" w14:textId="3A6D8CC7" w:rsidR="00CF371E" w:rsidRPr="00CF371E" w:rsidRDefault="00CF371E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587465" w:history="1">
            <w:r w:rsidRPr="00CF371E">
              <w:rPr>
                <w:rStyle w:val="a5"/>
                <w:rFonts w:ascii="Times New Roman" w:hAnsi="Times New Roman" w:cs="Times New Roman"/>
                <w:noProof/>
              </w:rPr>
              <w:t>附錄：建議插圖清單</w:t>
            </w:r>
            <w:r w:rsidRPr="00CF371E">
              <w:rPr>
                <w:rFonts w:ascii="Times New Roman" w:hAnsi="Times New Roman" w:cs="Times New Roman"/>
                <w:noProof/>
              </w:rPr>
              <w:tab/>
            </w:r>
            <w:r w:rsidRPr="00CF371E">
              <w:rPr>
                <w:rFonts w:ascii="Times New Roman" w:hAnsi="Times New Roman" w:cs="Times New Roman"/>
                <w:noProof/>
              </w:rPr>
              <w:fldChar w:fldCharType="begin"/>
            </w:r>
            <w:r w:rsidRPr="00CF371E">
              <w:rPr>
                <w:rFonts w:ascii="Times New Roman" w:hAnsi="Times New Roman" w:cs="Times New Roman"/>
                <w:noProof/>
              </w:rPr>
              <w:instrText xml:space="preserve"> PAGEREF _Toc232587465 \h </w:instrText>
            </w:r>
            <w:r w:rsidRPr="00CF371E">
              <w:rPr>
                <w:rFonts w:ascii="Times New Roman" w:hAnsi="Times New Roman" w:cs="Times New Roman"/>
                <w:noProof/>
              </w:rPr>
            </w:r>
            <w:r w:rsidRPr="00CF371E">
              <w:rPr>
                <w:rFonts w:ascii="Times New Roman" w:hAnsi="Times New Roman" w:cs="Times New Roman"/>
                <w:noProof/>
              </w:rPr>
              <w:fldChar w:fldCharType="separate"/>
            </w:r>
            <w:r w:rsidR="002B70A0">
              <w:rPr>
                <w:rFonts w:ascii="Times New Roman" w:hAnsi="Times New Roman" w:cs="Times New Roman"/>
                <w:noProof/>
              </w:rPr>
              <w:t>15</w:t>
            </w:r>
            <w:r w:rsidRPr="00CF371E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3B903AD" w14:textId="4EFCB66E" w:rsidR="001B10ED" w:rsidRDefault="00000000"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1BCF0973" w14:textId="77777777" w:rsidR="001B10ED" w:rsidRDefault="00000000">
      <w:r>
        <w:br w:type="page"/>
      </w:r>
    </w:p>
    <w:p w14:paraId="70AA2F28" w14:textId="77777777" w:rsidR="001B10ED" w:rsidRDefault="001B10ED">
      <w:pPr>
        <w:sectPr w:rsidR="001B10ED">
          <w:footerReference w:type="default" r:id="rId8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4BDFFC14" w14:textId="77777777" w:rsidR="001B10ED" w:rsidRDefault="00000000" w:rsidP="00D61723">
      <w:pPr>
        <w:pStyle w:val="1"/>
        <w:spacing w:after="160"/>
        <w:jc w:val="center"/>
      </w:pPr>
      <w:bookmarkStart w:id="3" w:name="_Toc232587435"/>
      <w:r>
        <w:lastRenderedPageBreak/>
        <w:t>第一章　前言</w:t>
      </w:r>
      <w:bookmarkEnd w:id="3"/>
    </w:p>
    <w:p w14:paraId="6AD6707E" w14:textId="77777777" w:rsidR="001B10ED" w:rsidRDefault="00000000">
      <w:pPr>
        <w:pStyle w:val="2"/>
        <w:spacing w:after="160"/>
      </w:pPr>
      <w:bookmarkStart w:id="4" w:name="_Toc232587436"/>
      <w:r>
        <w:rPr>
          <w:rFonts w:ascii="Times New Roman" w:hAnsi="Times New Roman" w:cs="Times New Roman"/>
        </w:rPr>
        <w:t>1.1</w:t>
      </w:r>
      <w:r>
        <w:t xml:space="preserve">　研究背景與動機</w:t>
      </w:r>
      <w:bookmarkEnd w:id="4"/>
    </w:p>
    <w:p w14:paraId="3FA67AD3" w14:textId="77777777" w:rsidR="001B10ED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近年來，人工智慧研究越來越依賴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進行訓練、推論與資料處理。然而在一般研究室的共享主機環境中，常常面臨以下困境：</w:t>
      </w:r>
    </w:p>
    <w:p w14:paraId="70C2BD9A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只給一個工作使用，實際利用率不高。</w:t>
      </w:r>
    </w:p>
    <w:p w14:paraId="79F0ABB0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多位使用者同時使用同一台機器時，容易互相干擾，缺乏公平的排隊與分配方式。</w:t>
      </w:r>
    </w:p>
    <w:p w14:paraId="20F76AC3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長時間工作若中途被中斷，往往造成時間浪費。</w:t>
      </w:r>
    </w:p>
    <w:p w14:paraId="4EC77D00" w14:textId="77777777" w:rsidR="001B10ED" w:rsidRPr="00DA0C31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沒有工作時，系統仍然維持大量資源待命，造成硬體閒置。</w:t>
      </w:r>
    </w:p>
    <w:p w14:paraId="561351C0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3E340A0B" w14:textId="77777777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目前常見的系統大多只擅長其中一件事。容器平台</w:t>
      </w:r>
      <w:r>
        <w:rPr>
          <w:rFonts w:ascii="Times New Roman" w:hAnsi="Times New Roman" w:cs="Times New Roman" w:hint="eastAsia"/>
        </w:rPr>
        <w:t>如</w:t>
      </w:r>
      <w:r>
        <w:rPr>
          <w:rFonts w:ascii="Times New Roman" w:hAnsi="Times New Roman" w:cs="Times New Roman" w:hint="eastAsia"/>
        </w:rPr>
        <w:t>Kubernetes</w:t>
      </w:r>
      <w:r>
        <w:rPr>
          <w:rFonts w:ascii="Times New Roman" w:hAnsi="Times New Roman" w:cs="Times New Roman"/>
        </w:rPr>
        <w:t>擅長自動啟動與回收資源，但對研究工作常見的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分配、批次排程與多使用者管理支援較弱；相對地，傳統高效能運算排程器</w:t>
      </w:r>
      <w:r>
        <w:rPr>
          <w:rFonts w:ascii="Times New Roman" w:hAnsi="Times New Roman" w:cs="Times New Roman" w:hint="eastAsia"/>
        </w:rPr>
        <w:t>Slurm</w:t>
      </w:r>
      <w:r>
        <w:rPr>
          <w:rFonts w:ascii="Times New Roman" w:hAnsi="Times New Roman" w:cs="Times New Roman"/>
        </w:rPr>
        <w:t>雖擅長管理工作佇列與硬體資源，但對彈性擴縮與雲端式管理不夠方便。</w:t>
      </w:r>
    </w:p>
    <w:p w14:paraId="6D7212EC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4C4CDA26" w14:textId="77777777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因此，本計畫希望結合兩者優點，建立一套既能保有研究者熟悉的工作提交流程，又能做到動態分配</w:t>
      </w:r>
      <w:r>
        <w:rPr>
          <w:rFonts w:ascii="Times New Roman" w:hAnsi="Times New Roman" w:cs="Times New Roman"/>
        </w:rPr>
        <w:t>CPU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與儲存資源的系統。進一步地，我們也希望導入機器學習方法，讓系統可以根據目前</w:t>
      </w:r>
      <w:r>
        <w:rPr>
          <w:rFonts w:ascii="Times New Roman" w:hAnsi="Times New Roman" w:cs="Times New Roman" w:hint="eastAsia"/>
        </w:rPr>
        <w:t>工作</w:t>
      </w:r>
      <w:r>
        <w:rPr>
          <w:rFonts w:ascii="Times New Roman" w:hAnsi="Times New Roman" w:cs="Times New Roman"/>
        </w:rPr>
        <w:t>佇列狀態與硬體使用情形，自動做出更合理的資源分配決策。</w:t>
      </w:r>
    </w:p>
    <w:p w14:paraId="3B59CBBB" w14:textId="77777777" w:rsidR="001B10ED" w:rsidRDefault="00000000">
      <w:r>
        <w:br w:type="page"/>
      </w:r>
    </w:p>
    <w:p w14:paraId="7EE99C4C" w14:textId="77777777" w:rsidR="001B10ED" w:rsidRDefault="00000000" w:rsidP="00D61723">
      <w:pPr>
        <w:pStyle w:val="1"/>
        <w:spacing w:after="160"/>
        <w:jc w:val="center"/>
      </w:pPr>
      <w:bookmarkStart w:id="5" w:name="_Toc232587437"/>
      <w:r>
        <w:lastRenderedPageBreak/>
        <w:t>第二章　研究目的</w:t>
      </w:r>
      <w:bookmarkEnd w:id="5"/>
    </w:p>
    <w:p w14:paraId="631E07DE" w14:textId="77777777" w:rsidR="001B10ED" w:rsidRDefault="00000000" w:rsidP="001461EF">
      <w:pPr>
        <w:spacing w:line="276" w:lineRule="auto"/>
      </w:pPr>
      <w:r>
        <w:t>本計畫主要探討以下幾個問題：</w:t>
      </w:r>
    </w:p>
    <w:p w14:paraId="1220BE05" w14:textId="77777777" w:rsidR="0059112E" w:rsidRDefault="0059112E"/>
    <w:p w14:paraId="0D268EA6" w14:textId="77777777" w:rsidR="001B10ED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如何在容器化叢集上建立一套適合研究工作的排程平台。</w:t>
      </w:r>
    </w:p>
    <w:p w14:paraId="1B3B3F10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如何根據工作數量，自動增加或減少</w:t>
      </w:r>
      <w:r>
        <w:rPr>
          <w:rFonts w:ascii="Times New Roman" w:hAnsi="Times New Roman" w:cs="Times New Roman"/>
        </w:rPr>
        <w:t xml:space="preserve"> CPU 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計算節點。</w:t>
      </w:r>
    </w:p>
    <w:p w14:paraId="4AEF0A99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如何讓多個較小的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工作共享同一張顯示卡，以提升使用效率。</w:t>
      </w:r>
    </w:p>
    <w:p w14:paraId="4F767BDA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0F7A4618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60DFCFC6" w14:textId="77777777" w:rsidR="001B10ED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如何把整個系統的決策過程、資源變化與工作執行情況清楚地呈現出來。</w:t>
      </w:r>
    </w:p>
    <w:p w14:paraId="0532BC98" w14:textId="77777777" w:rsidR="001B10ED" w:rsidRDefault="00000000">
      <w:r>
        <w:br w:type="page"/>
      </w:r>
    </w:p>
    <w:p w14:paraId="0679C8A5" w14:textId="77777777" w:rsidR="001B10ED" w:rsidRDefault="00000000" w:rsidP="00D61723">
      <w:pPr>
        <w:pStyle w:val="1"/>
        <w:spacing w:after="160"/>
        <w:jc w:val="center"/>
      </w:pPr>
      <w:bookmarkStart w:id="6" w:name="_Toc232587438"/>
      <w:r>
        <w:lastRenderedPageBreak/>
        <w:t>第三章　文獻探討</w:t>
      </w:r>
      <w:bookmarkEnd w:id="6"/>
    </w:p>
    <w:p w14:paraId="091328FA" w14:textId="77777777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7" w:name="_Toc232587439"/>
      <w:r>
        <w:rPr>
          <w:rFonts w:ascii="Times New Roman" w:hAnsi="Times New Roman" w:cs="Times New Roman"/>
        </w:rPr>
        <w:t>3.1</w:t>
      </w:r>
      <w:r>
        <w:rPr>
          <w:rFonts w:ascii="Times New Roman" w:hAnsi="Times New Roman" w:cs="Times New Roman"/>
        </w:rPr>
        <w:t xml:space="preserve">　高效能運算排程器（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）</w:t>
      </w:r>
      <w:bookmarkEnd w:id="7"/>
    </w:p>
    <w:p w14:paraId="3F17B9CA" w14:textId="77777777" w:rsidR="001B10ED" w:rsidRPr="0033470E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 xml:space="preserve">Slurm Workload Manager </w:t>
      </w:r>
      <w:r>
        <w:rPr>
          <w:rFonts w:ascii="Times New Roman" w:hAnsi="Times New Roman" w:cs="Times New Roman"/>
        </w:rPr>
        <w:t>是目前高效能運算（</w:t>
      </w:r>
      <w:r>
        <w:rPr>
          <w:rFonts w:ascii="Times New Roman" w:hAnsi="Times New Roman" w:cs="Times New Roman"/>
        </w:rPr>
        <w:t>HPC</w:t>
      </w:r>
      <w:r>
        <w:rPr>
          <w:rFonts w:ascii="Times New Roman" w:hAnsi="Times New Roman" w:cs="Times New Roman"/>
        </w:rPr>
        <w:t>）叢集最廣泛使用的工作排程系統之一。它提供完整的工作提交、佇列管理、資源限額與帳務管理功能，並支援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資源分配。其以「節點」為基礎的資源模型非常適合研究工作環境，且已有廣泛的使用者社群與文件支援。然而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原生設計以固定實體節點為主，對彈性擴縮與容器化整合的支援相對有限。</w:t>
      </w:r>
    </w:p>
    <w:p w14:paraId="0C3F525A" w14:textId="780977ED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8" w:name="_Toc232587440"/>
      <w:r>
        <w:rPr>
          <w:rFonts w:ascii="Times New Roman" w:hAnsi="Times New Roman" w:cs="Times New Roman"/>
        </w:rPr>
        <w:t>3.2</w:t>
      </w:r>
      <w:r>
        <w:rPr>
          <w:rFonts w:ascii="Times New Roman" w:hAnsi="Times New Roman" w:cs="Times New Roman"/>
        </w:rPr>
        <w:t xml:space="preserve">　容器化與</w:t>
      </w:r>
      <w:r>
        <w:rPr>
          <w:rFonts w:ascii="Times New Roman" w:hAnsi="Times New Roman" w:cs="Times New Roman"/>
        </w:rPr>
        <w:t>Kubernetes</w:t>
      </w:r>
      <w:bookmarkEnd w:id="8"/>
    </w:p>
    <w:p w14:paraId="7447039C" w14:textId="77777777" w:rsidR="001B10ED" w:rsidRPr="0033470E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是目前最主流的容器編排平台，能夠自動管理容器的部署、擴縮與健康監控。</w:t>
      </w:r>
      <w:r>
        <w:rPr>
          <w:rFonts w:ascii="Times New Roman" w:hAnsi="Times New Roman" w:cs="Times New Roman"/>
        </w:rPr>
        <w:t xml:space="preserve">Kubernetes </w:t>
      </w:r>
      <w:r>
        <w:rPr>
          <w:rFonts w:ascii="Times New Roman" w:hAnsi="Times New Roman" w:cs="Times New Roman"/>
        </w:rPr>
        <w:t>的</w:t>
      </w:r>
      <w:r>
        <w:rPr>
          <w:rFonts w:ascii="Times New Roman" w:hAnsi="Times New Roman" w:cs="Times New Roman"/>
        </w:rPr>
        <w:t>Cluster Autoscaler</w:t>
      </w:r>
      <w:r>
        <w:rPr>
          <w:rFonts w:ascii="Times New Roman" w:hAnsi="Times New Roman" w:cs="Times New Roman"/>
        </w:rPr>
        <w:t>可根據工作負載自動增減節點，非常適合需要彈性資源的場景。然而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原生的排程器</w:t>
      </w:r>
      <w:r>
        <w:rPr>
          <w:rFonts w:ascii="Times New Roman" w:hAnsi="Times New Roman" w:cs="Times New Roman"/>
        </w:rPr>
        <w:t xml:space="preserve"> (kube-scheduler) </w:t>
      </w:r>
      <w:r>
        <w:rPr>
          <w:rFonts w:ascii="Times New Roman" w:hAnsi="Times New Roman" w:cs="Times New Roman"/>
        </w:rPr>
        <w:t>以服務導向設計為主，對批次工作、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共享與研究工作特有的排程需求支援不足。因此有多項研究嘗試將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整合，以結合兩者優點。</w:t>
      </w:r>
    </w:p>
    <w:p w14:paraId="63626B5C" w14:textId="77777777" w:rsidR="001B10ED" w:rsidRPr="0033470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9" w:name="_Toc232587441"/>
      <w:r>
        <w:rPr>
          <w:rFonts w:ascii="Times New Roman" w:hAnsi="Times New Roman" w:cs="Times New Roman"/>
        </w:rPr>
        <w:t>3.3</w:t>
      </w:r>
      <w:r>
        <w:rPr>
          <w:rFonts w:ascii="Times New Roman" w:hAnsi="Times New Roman" w:cs="Times New Roman"/>
        </w:rPr>
        <w:t xml:space="preserve">　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資源共享技術</w:t>
      </w:r>
      <w:bookmarkEnd w:id="9"/>
    </w:p>
    <w:p w14:paraId="51BD93A5" w14:textId="57D28EBC" w:rsidR="001B10ED" w:rsidRPr="0033470E" w:rsidRDefault="00AD27B4" w:rsidP="0033470E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NVIDIA</w:t>
      </w:r>
      <w:r>
        <w:rPr>
          <w:rFonts w:ascii="Times New Roman" w:hAnsi="Times New Roman" w:cs="Times New Roman"/>
        </w:rPr>
        <w:t>提供多種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資源共享技術，包括</w:t>
      </w:r>
      <w:r>
        <w:rPr>
          <w:rFonts w:ascii="Times New Roman" w:hAnsi="Times New Roman" w:cs="Times New Roman"/>
        </w:rPr>
        <w:t>Multi-Process Service</w:t>
      </w:r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Multi-Instance GPU</w:t>
      </w:r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MIG</w:t>
      </w:r>
      <w:r>
        <w:rPr>
          <w:rFonts w:ascii="Times New Roman" w:hAnsi="Times New Roman" w:cs="Times New Roman" w:hint="eastAsia"/>
        </w:rPr>
        <w:t xml:space="preserve">) </w:t>
      </w:r>
      <w:r>
        <w:rPr>
          <w:rFonts w:ascii="Times New Roman" w:hAnsi="Times New Roman" w:cs="Times New Roman"/>
        </w:rPr>
        <w:t>以及</w:t>
      </w:r>
      <w:r>
        <w:rPr>
          <w:rFonts w:ascii="Times New Roman" w:hAnsi="Times New Roman" w:cs="Times New Roman"/>
        </w:rPr>
        <w:t xml:space="preserve"> Time-Slicing</w:t>
      </w:r>
      <w:r>
        <w:rPr>
          <w:rFonts w:ascii="Times New Roman" w:hAnsi="Times New Roman" w:cs="Times New Roman"/>
        </w:rPr>
        <w:t>。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/>
        </w:rPr>
        <w:t>允許多個</w:t>
      </w:r>
      <w:r>
        <w:rPr>
          <w:rFonts w:ascii="Times New Roman" w:hAnsi="Times New Roman" w:cs="Times New Roman"/>
        </w:rPr>
        <w:t>CUDA</w:t>
      </w:r>
      <w:r>
        <w:rPr>
          <w:rFonts w:ascii="Times New Roman" w:hAnsi="Times New Roman" w:cs="Times New Roman"/>
        </w:rPr>
        <w:t>程序同時共享一張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的運算資源；</w:t>
      </w:r>
      <w:r>
        <w:rPr>
          <w:rFonts w:ascii="Times New Roman" w:hAnsi="Times New Roman" w:cs="Times New Roman"/>
        </w:rPr>
        <w:t>MIG</w:t>
      </w:r>
      <w:r>
        <w:rPr>
          <w:rFonts w:ascii="Times New Roman" w:hAnsi="Times New Roman" w:cs="Times New Roman"/>
        </w:rPr>
        <w:t>則在硬體層面將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切分成獨立的分區，提供更強的隔離性。本系統目前採用基於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資源切分的方式，讓多個較小的工作共享同一張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，以提升整體使用效率。</w:t>
      </w:r>
    </w:p>
    <w:p w14:paraId="70D5F801" w14:textId="77777777" w:rsidR="001B10ED" w:rsidRPr="003F15A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0" w:name="_Toc232587442"/>
      <w:r>
        <w:rPr>
          <w:rFonts w:ascii="Times New Roman" w:hAnsi="Times New Roman" w:cs="Times New Roman"/>
        </w:rPr>
        <w:t>3.4</w:t>
      </w:r>
      <w:r>
        <w:rPr>
          <w:rFonts w:ascii="Times New Roman" w:hAnsi="Times New Roman" w:cs="Times New Roman"/>
        </w:rPr>
        <w:t xml:space="preserve">　深度強化學習於資源排程</w:t>
      </w:r>
      <w:bookmarkEnd w:id="10"/>
    </w:p>
    <w:p w14:paraId="5B98411D" w14:textId="0DB5EE76" w:rsidR="00621D24" w:rsidRDefault="00AD27B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近年來已有多項研究將深度強化學習應用於資源排程問題，包括資料中心工作排程、雲端資源分配等。然而多數工作採用期望值導向</w:t>
      </w:r>
      <w:r>
        <w:rPr>
          <w:rFonts w:ascii="Times New Roman" w:hAnsi="Times New Roman" w:cs="Times New Roman"/>
        </w:rPr>
        <w:t xml:space="preserve"> (expectation-based) </w:t>
      </w:r>
      <w:r>
        <w:rPr>
          <w:rFonts w:ascii="Times New Roman" w:hAnsi="Times New Roman" w:cs="Times New Roman"/>
        </w:rPr>
        <w:t>的獎勵函數，僅最佳化平均表現，忽略了不確定情境下的風險。</w:t>
      </w:r>
      <w:r>
        <w:rPr>
          <w:rFonts w:ascii="Times New Roman" w:eastAsia="Times New Roman" w:hAnsi="Times New Roman" w:cs="Times New Roman"/>
          <w:b/>
          <w:bCs/>
        </w:rPr>
        <w:t>Ma et al.</w:t>
      </w:r>
      <w:r>
        <w:rPr>
          <w:rFonts w:asciiTheme="minorEastAsia" w:eastAsiaTheme="minorEastAsia" w:hAnsiTheme="minorEastAsia" w:cs="Times New Roman" w:hint="eastAsia"/>
          <w:b/>
          <w:bCs/>
        </w:rPr>
        <w:t xml:space="preserve"> </w:t>
      </w:r>
      <w:r>
        <w:rPr>
          <w:rFonts w:ascii="Times New Roman" w:hAnsi="Times New Roman" w:cs="Times New Roman"/>
        </w:rPr>
        <w:t>提出的</w:t>
      </w:r>
      <w:r>
        <w:rPr>
          <w:rFonts w:ascii="Times New Roman" w:hAnsi="Times New Roman" w:cs="Times New Roman"/>
        </w:rPr>
        <w:t xml:space="preserve">Distributional Soft Actor-Critic (DSAC) </w:t>
      </w:r>
      <w:r>
        <w:rPr>
          <w:rFonts w:ascii="Times New Roman" w:hAnsi="Times New Roman" w:cs="Times New Roman"/>
        </w:rPr>
        <w:t>透過分佈式</w:t>
      </w:r>
      <w:r>
        <w:rPr>
          <w:rFonts w:ascii="Times New Roman" w:hAnsi="Times New Roman" w:cs="Times New Roman"/>
        </w:rPr>
        <w:t>critic</w:t>
      </w:r>
      <w:r>
        <w:rPr>
          <w:rFonts w:ascii="Times New Roman" w:hAnsi="Times New Roman" w:cs="Times New Roman"/>
        </w:rPr>
        <w:t>估計每個動作的回報分布，並結合</w:t>
      </w:r>
      <w:r>
        <w:rPr>
          <w:rFonts w:ascii="Times New Roman" w:hAnsi="Times New Roman" w:cs="Times New Roman"/>
        </w:rPr>
        <w:t>Soft Actor-Critic</w:t>
      </w:r>
      <w:r>
        <w:rPr>
          <w:rFonts w:ascii="Times New Roman" w:hAnsi="Times New Roman" w:cs="Times New Roman"/>
        </w:rPr>
        <w:t>的最大熵探索框架</w:t>
      </w:r>
      <w:r w:rsidR="006C79EC">
        <w:rPr>
          <w:rFonts w:ascii="Times New Roman" w:hAnsi="Times New Roman" w:cs="Times New Roman" w:hint="eastAsia"/>
        </w:rPr>
        <w:t>來</w:t>
      </w:r>
      <w:r>
        <w:rPr>
          <w:rFonts w:ascii="Times New Roman" w:hAnsi="Times New Roman" w:cs="Times New Roman"/>
        </w:rPr>
        <w:t>實現風險敏感決策。相較於僅看平均值的方法，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能夠同時考量好情況與壞情況，根據風險偏好做出更穩健的選擇，非常適合共享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平台等對穩定性有較高要求的場景。</w:t>
      </w:r>
    </w:p>
    <w:p w14:paraId="7B06CE06" w14:textId="3E0B3A62" w:rsidR="00542628" w:rsidRDefault="00621D2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本專題將此一風險敏感分布式</w:t>
      </w:r>
      <w:r>
        <w:rPr>
          <w:rFonts w:ascii="Times New Roman" w:hAnsi="Times New Roman" w:cs="Times New Roman"/>
        </w:rPr>
        <w:t xml:space="preserve"> Soft Actor-Critic</w:t>
      </w:r>
      <w:r>
        <w:rPr>
          <w:rFonts w:ascii="Times New Roman" w:hAnsi="Times New Roman" w:cs="Times New Roman"/>
        </w:rPr>
        <w:t>（以下簡稱</w:t>
      </w:r>
      <w:r>
        <w:rPr>
          <w:rFonts w:ascii="Times New Roman" w:hAnsi="Times New Roman" w:cs="Times New Roman"/>
        </w:rPr>
        <w:t xml:space="preserve"> RDSAC</w:t>
      </w:r>
      <w:r>
        <w:rPr>
          <w:rFonts w:ascii="Times New Roman" w:hAnsi="Times New Roman" w:cs="Times New Roman"/>
        </w:rPr>
        <w:t>）作為核心排程演算法。我們把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工作排程建模為馬可夫決策過程</w:t>
      </w:r>
      <w:r>
        <w:rPr>
          <w:rFonts w:ascii="Times New Roman" w:hAnsi="Times New Roman" w:cs="Times New Roman"/>
        </w:rPr>
        <w:t xml:space="preserve"> (MDP)</w:t>
      </w:r>
      <w:r>
        <w:rPr>
          <w:rFonts w:ascii="Times New Roman" w:hAnsi="Times New Roman" w:cs="Times New Roman"/>
        </w:rPr>
        <w:t>：狀態</w:t>
      </w:r>
      <w:r>
        <w:rPr>
          <w:rFonts w:ascii="Times New Roman" w:hAnsi="Times New Roman" w:cs="Times New Roman"/>
          <w:i/>
          <w:iCs/>
        </w:rPr>
        <w:t>s</w:t>
      </w:r>
      <w:r>
        <w:rPr>
          <w:rFonts w:ascii="Times New Roman" w:hAnsi="Times New Roman" w:cs="Times New Roman"/>
        </w:rPr>
        <w:t>為佇列中前</w:t>
      </w:r>
      <w:r>
        <w:rPr>
          <w:rFonts w:ascii="Times New Roman" w:hAnsi="Times New Roman" w:cs="Times New Roman"/>
        </w:rPr>
        <w:t xml:space="preserve"> 16 </w:t>
      </w:r>
      <w:r>
        <w:rPr>
          <w:rFonts w:ascii="Times New Roman" w:hAnsi="Times New Roman" w:cs="Times New Roman"/>
        </w:rPr>
        <w:t>個待排工作的特徵與叢集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/>
        </w:rPr>
        <w:t>使用狀況，動作</w:t>
      </w:r>
      <w:r>
        <w:rPr>
          <w:rFonts w:ascii="Times New Roman" w:hAnsi="Times New Roman" w:cs="Times New Roman"/>
          <w:i/>
          <w:iCs/>
        </w:rPr>
        <w:t>a</w:t>
      </w:r>
      <w:r>
        <w:rPr>
          <w:rFonts w:ascii="Times New Roman" w:hAnsi="Times New Roman" w:cs="Times New Roman"/>
        </w:rPr>
        <w:t>為「選擇某個工作並指定其節點與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放置」或不放置</w:t>
      </w:r>
      <w:r>
        <w:rPr>
          <w:rFonts w:ascii="Times New Roman" w:hAnsi="Times New Roman" w:cs="Times New Roman"/>
        </w:rPr>
        <w:t xml:space="preserve"> (no-op)</w:t>
      </w:r>
      <w:r>
        <w:rPr>
          <w:rFonts w:ascii="Times New Roman" w:hAnsi="Times New Roman" w:cs="Times New Roman"/>
        </w:rPr>
        <w:t>，獎勵則以負的工作完成時間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lastRenderedPageBreak/>
        <w:t xml:space="preserve">(JCT) </w:t>
      </w:r>
      <w:r>
        <w:rPr>
          <w:rFonts w:ascii="Times New Roman" w:hAnsi="Times New Roman" w:cs="Times New Roman"/>
        </w:rPr>
        <w:t>為主。</w:t>
      </w:r>
    </w:p>
    <w:p w14:paraId="4F1AA9E0" w14:textId="544BCE4C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RDSA</w:t>
      </w:r>
      <w:r w:rsidR="007B4CC0">
        <w:rPr>
          <w:rFonts w:ascii="Times New Roman" w:hAnsi="Times New Roman" w:cs="Times New Roman" w:hint="eastAsia"/>
        </w:rPr>
        <w:t>C</w:t>
      </w:r>
      <w:r>
        <w:rPr>
          <w:rFonts w:ascii="Times New Roman" w:hAnsi="Times New Roman" w:cs="Times New Roman"/>
        </w:rPr>
        <w:t>的特點是不只估計回報的平均值，而是估計整個回報的機率分布。它在最大熵框架下，把</w:t>
      </w:r>
      <w:r>
        <w:rPr>
          <w:rFonts w:ascii="Times New Roman" w:hAnsi="Times New Roman" w:cs="Times New Roman"/>
        </w:rPr>
        <w:t xml:space="preserve"> soft return </w:t>
      </w:r>
      <w:r>
        <w:rPr>
          <w:rFonts w:ascii="Times New Roman" w:hAnsi="Times New Roman" w:cs="Times New Roman"/>
        </w:rPr>
        <w:t>拆成兩個分布：獎勵回報分布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>與熵回報分布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>
        <w:rPr>
          <w:rFonts w:ascii="Times New Roman" w:hAnsi="Times New Roman" w:cs="Times New Roman"/>
        </w:rPr>
        <w:t>，兩者各以隱式分位數網路（</w:t>
      </w:r>
      <w:r>
        <w:rPr>
          <w:rFonts w:ascii="Times New Roman" w:hAnsi="Times New Roman" w:cs="Times New Roman"/>
        </w:rPr>
        <w:t>IQN</w:t>
      </w:r>
      <w:r>
        <w:rPr>
          <w:rFonts w:ascii="Times New Roman" w:hAnsi="Times New Roman" w:cs="Times New Roman"/>
        </w:rPr>
        <w:t>）表示，並以</w:t>
      </w:r>
      <w:r>
        <w:rPr>
          <w:rFonts w:ascii="Times New Roman" w:hAnsi="Times New Roman" w:cs="Times New Roman"/>
        </w:rPr>
        <w:t>quantile Huber</w:t>
      </w:r>
      <w:r>
        <w:rPr>
          <w:rFonts w:ascii="Times New Roman" w:hAnsi="Times New Roman" w:cs="Times New Roman"/>
        </w:rPr>
        <w:t>損失回歸。某個狀態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動作的綜合價值為兩者期望值之和：</w:t>
      </w:r>
    </w:p>
    <w:p w14:paraId="4CF3CD37" w14:textId="77777777" w:rsidR="00542628" w:rsidRDefault="00000000" w:rsidP="00CB295B">
      <w:pPr>
        <w:spacing w:line="360" w:lineRule="auto"/>
        <w:jc w:val="center"/>
      </w:pPr>
      <m:oMathPara>
        <m:oMath>
          <m:r>
            <w:rPr>
              <w:rFonts w:ascii="Cambria Math" w:hAnsi="Cambria Math"/>
            </w:rPr>
            <m:t>Q(s,a)=E[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(s,a)]+α 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(s,a)]</m:t>
          </m:r>
        </m:oMath>
      </m:oMathPara>
    </w:p>
    <w:p w14:paraId="4014A4D3" w14:textId="77777777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其中</w:t>
      </w:r>
      <w:r>
        <w:rPr>
          <w:rFonts w:ascii="Times New Roman" w:hAnsi="Times New Roman" w:cs="Times New Roman"/>
          <w:i/>
          <w:iCs/>
        </w:rPr>
        <w:t>α</w:t>
      </w:r>
      <w:r>
        <w:rPr>
          <w:rFonts w:ascii="Times New Roman" w:hAnsi="Times New Roman" w:cs="Times New Roman"/>
        </w:rPr>
        <w:t>為自動調整的溫度參數，控制探索程度。為了讓策略對「壞情況」更敏感，</w:t>
      </w:r>
      <w:r>
        <w:rPr>
          <w:rFonts w:ascii="Times New Roman" w:hAnsi="Times New Roman" w:cs="Times New Roman"/>
        </w:rPr>
        <w:t>RDSAC</w:t>
      </w:r>
      <w:r>
        <w:rPr>
          <w:rFonts w:ascii="Times New Roman" w:hAnsi="Times New Roman" w:cs="Times New Roman"/>
        </w:rPr>
        <w:t>在策略目標中對獎勵分布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>套用風險扭曲函數</w:t>
      </w:r>
      <w:r>
        <w:rPr>
          <w:rFonts w:ascii="Times New Roman" w:hAnsi="Times New Roman" w:cs="Times New Roman"/>
          <w:i/>
          <w:iCs/>
        </w:rPr>
        <w:t>ρ</w:t>
      </w:r>
      <w:r>
        <w:rPr>
          <w:rFonts w:ascii="Times New Roman" w:hAnsi="Times New Roman" w:cs="Times New Roman"/>
        </w:rPr>
        <w:t>。本專題採用條件風險值（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）：只取分布下尾</w:t>
      </w:r>
      <w:r>
        <w:rPr>
          <w:rFonts w:ascii="Times New Roman" w:hAnsi="Times New Roman" w:cs="Times New Roman"/>
          <w:i/>
          <w:iCs/>
        </w:rPr>
        <w:t>β</w:t>
      </w:r>
      <w:r>
        <w:rPr>
          <w:rFonts w:ascii="Times New Roman" w:hAnsi="Times New Roman" w:cs="Times New Roman"/>
        </w:rPr>
        <w:t>比例的平均，使策略偏好最差情況較不嚴重的放置決策：</w:t>
      </w:r>
    </w:p>
    <w:p w14:paraId="7304176E" w14:textId="77777777" w:rsidR="00542628" w:rsidRDefault="00000000" w:rsidP="007A1848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β</m:t>
              </m:r>
            </m:sub>
          </m:sSub>
          <m:r>
            <w:rPr>
              <w:rFonts w:ascii="Cambria Math" w:hAnsi="Cambria Math"/>
            </w:rPr>
            <m:t>[Z]=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β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bSup>
              <m:r>
                <w:rPr>
                  <w:rFonts w:ascii="Cambria Math" w:hAnsi="Cambria Math"/>
                </w:rPr>
                <m:t>(τ) dτ</m:t>
              </m:r>
            </m:e>
          </m:nary>
        </m:oMath>
      </m:oMathPara>
    </w:p>
    <w:p w14:paraId="7F03BC8F" w14:textId="77777777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其中</w:t>
      </w:r>
      <w:r>
        <w:rPr>
          <w:rFonts w:ascii="Times New Roman" w:hAnsi="Times New Roman" w:cs="Times New Roman"/>
          <w:i/>
          <w:iCs/>
        </w:rPr>
        <w:t>β</w:t>
      </w:r>
      <w:r>
        <w:rPr>
          <w:rFonts w:ascii="Times New Roman" w:hAnsi="Times New Roman" w:cs="Times New Roman"/>
        </w:rPr>
        <w:t>越小越保守；</w:t>
      </w:r>
      <m:oMath>
        <m:r>
          <w:rPr>
            <w:rFonts w:ascii="Cambria Math" w:hAnsi="Cambria Math" w:cs="Times New Roman"/>
          </w:rPr>
          <m:t xml:space="preserve">β=1 </m:t>
        </m:r>
      </m:oMath>
      <w:r>
        <w:rPr>
          <w:rFonts w:ascii="Times New Roman" w:hAnsi="Times New Roman" w:cs="Times New Roman"/>
        </w:rPr>
        <w:t>時</w:t>
      </w:r>
      <w:r>
        <w:rPr>
          <w:rFonts w:ascii="Times New Roman" w:hAnsi="Times New Roman" w:cs="Times New Roman"/>
        </w:rPr>
        <w:t>CVaR</w:t>
      </w:r>
      <w:r>
        <w:rPr>
          <w:rFonts w:ascii="Times New Roman" w:hAnsi="Times New Roman" w:cs="Times New Roman"/>
        </w:rPr>
        <w:t>退化為一般平均。由於排程動作是離散且帶遮罩（</w:t>
      </w:r>
      <w:r>
        <w:rPr>
          <w:rFonts w:ascii="Times New Roman" w:hAnsi="Times New Roman" w:cs="Times New Roman"/>
        </w:rPr>
        <w:t>mask</w:t>
      </w:r>
      <w:r>
        <w:rPr>
          <w:rFonts w:ascii="Times New Roman" w:hAnsi="Times New Roman" w:cs="Times New Roman"/>
        </w:rPr>
        <w:t>）的，本專題將原論文連續控制的高斯</w:t>
      </w:r>
      <w:r>
        <w:rPr>
          <w:rFonts w:ascii="Times New Roman" w:hAnsi="Times New Roman" w:cs="Times New Roman"/>
        </w:rPr>
        <w:t>actor</w:t>
      </w:r>
      <w:r>
        <w:rPr>
          <w:rFonts w:ascii="Times New Roman" w:hAnsi="Times New Roman" w:cs="Times New Roman"/>
        </w:rPr>
        <w:t>改寫為顯式的</w:t>
      </w:r>
      <w:r>
        <w:rPr>
          <w:rFonts w:ascii="Times New Roman" w:hAnsi="Times New Roman" w:cs="Times New Roman"/>
        </w:rPr>
        <w:t>categorical actor</w:t>
      </w:r>
      <w:r>
        <w:rPr>
          <w:rFonts w:ascii="Times New Roman" w:hAnsi="Times New Roman" w:cs="Times New Roman"/>
        </w:rPr>
        <w:t>。策略以最小化下式的目標更新，對每個合法動作同時權衡熵（鼓勵探索）與風險調整後的回報：</w:t>
      </w:r>
    </w:p>
    <w:p w14:paraId="4D65C5D7" w14:textId="77777777" w:rsidR="00542628" w:rsidRDefault="00000000" w:rsidP="007A1848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π</m:t>
              </m:r>
            </m:sub>
          </m:sSub>
          <m:r>
            <w:rPr>
              <w:rFonts w:ascii="Cambria Math" w:hAnsi="Cambria Math"/>
            </w:rPr>
            <m:t>(s)=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a</m:t>
              </m:r>
            </m:sub>
            <m:sup/>
            <m:e>
              <m:r>
                <w:rPr>
                  <w:rFonts w:ascii="Cambria Math" w:hAnsi="Cambria Math"/>
                </w:rPr>
                <m:t>π(a|s)[α ln π(a|s)-ρ(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>(s,a))-α E[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  <m:r>
                <w:rPr>
                  <w:rFonts w:ascii="Cambria Math" w:hAnsi="Cambria Math"/>
                </w:rPr>
                <m:t>(s,a)]]</m:t>
              </m:r>
            </m:e>
          </m:nary>
        </m:oMath>
      </m:oMathPara>
    </w:p>
    <w:p w14:paraId="5463A7BD" w14:textId="77777777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直覺上，當風險模式設為</w:t>
      </w:r>
      <w:r>
        <w:rPr>
          <w:rFonts w:ascii="Times New Roman" w:hAnsi="Times New Roman" w:cs="Times New Roman"/>
        </w:rPr>
        <w:t xml:space="preserve"> mean</w:t>
      </w:r>
      <w:r>
        <w:rPr>
          <w:rFonts w:ascii="Cambria Math" w:hAnsi="Cambria Math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 xml:space="preserve">(β=1) </m:t>
        </m:r>
      </m:oMath>
      <w:r>
        <w:rPr>
          <w:rFonts w:ascii="Times New Roman" w:hAnsi="Times New Roman" w:cs="Times New Roman"/>
        </w:rPr>
        <w:t>時等同風險中立、只看平均；設為</w:t>
      </w:r>
      <w:r>
        <w:rPr>
          <w:rFonts w:ascii="Times New Roman" w:hAnsi="Times New Roman" w:cs="Times New Roman"/>
        </w:rPr>
        <w:t xml:space="preserve">cvar </w:t>
      </w:r>
      <w:r>
        <w:rPr>
          <w:rFonts w:ascii="Times New Roman" w:hAnsi="Times New Roman" w:cs="Times New Roman"/>
        </w:rPr>
        <w:t>時則會主動避開可能造成長尾延遲（如</w:t>
      </w:r>
      <w:r>
        <w:rPr>
          <w:rFonts w:ascii="Times New Roman" w:hAnsi="Times New Roman" w:cs="Times New Roman"/>
        </w:rPr>
        <w:t>straggler</w:t>
      </w:r>
      <w:r>
        <w:rPr>
          <w:rFonts w:ascii="Times New Roman" w:hAnsi="Times New Roman" w:cs="Times New Roman"/>
        </w:rPr>
        <w:t>、冷啟動</w:t>
      </w:r>
      <w:r>
        <w:rPr>
          <w:rFonts w:ascii="Times New Roman" w:hAnsi="Times New Roman" w:cs="Times New Roman"/>
        </w:rPr>
        <w:t>worker</w:t>
      </w:r>
      <w:r>
        <w:rPr>
          <w:rFonts w:ascii="Times New Roman" w:hAnsi="Times New Roman" w:cs="Times New Roman"/>
        </w:rPr>
        <w:t>、執行時間離群）的放置決策，特別適合對穩定性要求高的共享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平台。</w:t>
      </w:r>
    </w:p>
    <w:p w14:paraId="0E26E750" w14:textId="77777777" w:rsidR="001B10ED" w:rsidRDefault="00000000">
      <w:r>
        <w:br w:type="page"/>
      </w:r>
    </w:p>
    <w:p w14:paraId="05849FE3" w14:textId="77777777" w:rsidR="001B10ED" w:rsidRDefault="00000000" w:rsidP="00D61723">
      <w:pPr>
        <w:pStyle w:val="1"/>
        <w:spacing w:after="160"/>
        <w:jc w:val="center"/>
      </w:pPr>
      <w:bookmarkStart w:id="11" w:name="_Toc232587443"/>
      <w:r>
        <w:lastRenderedPageBreak/>
        <w:t>第四章　研究方法</w:t>
      </w:r>
      <w:bookmarkEnd w:id="11"/>
    </w:p>
    <w:p w14:paraId="4BF6874E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2" w:name="_Toc232587444"/>
      <w:r>
        <w:rPr>
          <w:rFonts w:ascii="Times New Roman" w:hAnsi="Times New Roman" w:cs="Times New Roman"/>
        </w:rPr>
        <w:t>4.1</w:t>
      </w:r>
      <w:r>
        <w:rPr>
          <w:rFonts w:ascii="Times New Roman" w:hAnsi="Times New Roman" w:cs="Times New Roman"/>
        </w:rPr>
        <w:t xml:space="preserve">　系統整體架構</w:t>
      </w:r>
      <w:bookmarkEnd w:id="12"/>
    </w:p>
    <w:p w14:paraId="4BB18BE2" w14:textId="77777777" w:rsidR="001B10ED" w:rsidRDefault="00000000" w:rsidP="006067F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本系統的核心概念是把「批次工作排程」與「彈性資源管理」結合起來。使用者仍然以熟悉的方式提交工作，而系統在背後自動處理工作排序、節點啟動、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分配與執行監控。整體系統包含下列幾個部分：</w:t>
      </w:r>
    </w:p>
    <w:p w14:paraId="7550410E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工作提交入口：提供使用者提交與查詢工作的介面。</w:t>
      </w:r>
    </w:p>
    <w:p w14:paraId="22DC9BC4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中央排程控制：負責接收工作、維護佇列、決定優先順序。</w:t>
      </w:r>
    </w:p>
    <w:p w14:paraId="0450746A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CPU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計算節點：實際執行工作的運算資源。</w:t>
      </w:r>
    </w:p>
    <w:p w14:paraId="1D8EC18E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08A41D29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1AFF66B1" w14:textId="77777777" w:rsidR="001B10ED" w:rsidRP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監控與追蹤模組：記錄系統狀態、工作過程與資源使用情況。</w:t>
      </w:r>
    </w:p>
    <w:p w14:paraId="53136200" w14:textId="77777777" w:rsidR="001B10ED" w:rsidRPr="00CA5D7E" w:rsidRDefault="001B10ED"/>
    <w:p w14:paraId="29A381B4" w14:textId="77777777" w:rsidR="00BD12C4" w:rsidRDefault="000E30CC">
      <w:r>
        <w:rPr>
          <w:noProof/>
        </w:rPr>
        <w:drawing>
          <wp:inline distT="0" distB="0" distL="0" distR="0" wp14:anchorId="625A6853" wp14:editId="5C737B87">
            <wp:extent cx="5274310" cy="2731770"/>
            <wp:effectExtent l="19050" t="19050" r="21590" b="1143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0B398DB" w14:textId="77777777" w:rsidR="001B10ED" w:rsidRDefault="00000000" w:rsidP="00EE742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】系統整體架構圖</w:t>
      </w:r>
    </w:p>
    <w:p w14:paraId="04FBC176" w14:textId="77777777" w:rsidR="006517AC" w:rsidRPr="00EE742D" w:rsidRDefault="006517AC" w:rsidP="006517AC">
      <w:pPr>
        <w:rPr>
          <w:rFonts w:ascii="Times New Roman" w:hAnsi="Times New Roman" w:cs="Times New Roman"/>
        </w:rPr>
      </w:pPr>
    </w:p>
    <w:p w14:paraId="49396C50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3" w:name="_Toc232587445"/>
      <w:r>
        <w:rPr>
          <w:rFonts w:ascii="Times New Roman" w:hAnsi="Times New Roman" w:cs="Times New Roman"/>
        </w:rPr>
        <w:t>4.2</w:t>
      </w:r>
      <w:r>
        <w:rPr>
          <w:rFonts w:ascii="Times New Roman" w:hAnsi="Times New Roman" w:cs="Times New Roman"/>
        </w:rPr>
        <w:t xml:space="preserve">　排程與資源分配流程</w:t>
      </w:r>
      <w:bookmarkEnd w:id="13"/>
    </w:p>
    <w:p w14:paraId="3AFD10FD" w14:textId="77777777" w:rsidR="001B10ED" w:rsidRDefault="00000000">
      <w:r>
        <w:t>目前系統的決策流程分成三層：</w:t>
      </w:r>
    </w:p>
    <w:p w14:paraId="19817EEC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4" w:name="_Toc232587446"/>
      <w:r>
        <w:rPr>
          <w:rFonts w:ascii="Times New Roman" w:hAnsi="Times New Roman" w:cs="Times New Roman"/>
        </w:rPr>
        <w:t>4.2.1</w:t>
      </w:r>
      <w:r>
        <w:rPr>
          <w:rFonts w:ascii="Times New Roman" w:hAnsi="Times New Roman" w:cs="Times New Roman"/>
        </w:rPr>
        <w:t xml:space="preserve">　基本排程規則</w:t>
      </w:r>
      <w:bookmarkEnd w:id="14"/>
    </w:p>
    <w:p w14:paraId="17EEE261" w14:textId="77777777" w:rsidR="001B10ED" w:rsidRPr="005F6466" w:rsidRDefault="00000000" w:rsidP="005F6466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資源、是否造成資源碎片化、以及較短的工作是否應優先執行。此層作為系統的保底機制，即使智慧模型失效，系統仍可正常運作。</w:t>
      </w:r>
    </w:p>
    <w:p w14:paraId="426F5105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5" w:name="_Toc232587447"/>
      <w:r>
        <w:rPr>
          <w:rFonts w:ascii="Times New Roman" w:hAnsi="Times New Roman" w:cs="Times New Roman"/>
        </w:rPr>
        <w:lastRenderedPageBreak/>
        <w:t>4.2.2</w:t>
      </w:r>
      <w:r>
        <w:rPr>
          <w:rFonts w:ascii="Times New Roman" w:hAnsi="Times New Roman" w:cs="Times New Roman"/>
        </w:rPr>
        <w:t xml:space="preserve">　智慧決策模型</w:t>
      </w:r>
      <w:bookmarkEnd w:id="15"/>
    </w:p>
    <w:p w14:paraId="438405FB" w14:textId="77777777" w:rsidR="001B10ED" w:rsidRPr="00681BCD" w:rsidRDefault="00000000" w:rsidP="004D02C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在基本規則之外，加入深度強化學習模型，讓系統可根據「目前有哪些工作在等待」、「哪些節點正在執行」、「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尚有多少可分配空間」等資訊，進一步判斷哪一個工作應優先處理、是否需要額外提高優先順序，以及工作比較適合放到哪一個節點上。若模型對自己的判斷沒有把握，系統就回到基本排程規則。</w:t>
      </w:r>
    </w:p>
    <w:p w14:paraId="3AE64DDE" w14:textId="77777777" w:rsidR="001B10ED" w:rsidRDefault="001B10ED"/>
    <w:p w14:paraId="6C534994" w14:textId="77777777" w:rsidR="000062C1" w:rsidRDefault="000062C1"/>
    <w:p w14:paraId="2F587835" w14:textId="77777777" w:rsidR="000062C1" w:rsidRDefault="000062C1"/>
    <w:p w14:paraId="097E678C" w14:textId="77777777" w:rsidR="000062C1" w:rsidRDefault="000062C1"/>
    <w:p w14:paraId="139C5F20" w14:textId="77777777" w:rsidR="000062C1" w:rsidRDefault="000062C1"/>
    <w:p w14:paraId="45AA8907" w14:textId="77777777" w:rsidR="000062C1" w:rsidRDefault="000062C1"/>
    <w:p w14:paraId="304615C4" w14:textId="77777777" w:rsidR="0072649D" w:rsidRDefault="0072649D"/>
    <w:p w14:paraId="0BBDCB0F" w14:textId="77777777" w:rsidR="001B10ED" w:rsidRDefault="00000000" w:rsidP="0072649D">
      <w:pPr>
        <w:jc w:val="center"/>
      </w:pPr>
      <w:r>
        <w:t>【圖</w:t>
      </w:r>
      <w:r>
        <w:rPr>
          <w:rFonts w:ascii="Times New Roman" w:hAnsi="Times New Roman" w:cs="Times New Roman"/>
        </w:rPr>
        <w:t>2</w:t>
      </w:r>
      <w:r>
        <w:t>】工作提交後的決策流程圖（Placeholder）</w:t>
      </w:r>
    </w:p>
    <w:p w14:paraId="0B23C389" w14:textId="77777777" w:rsidR="00290E7E" w:rsidRPr="0072649D" w:rsidRDefault="00290E7E" w:rsidP="00290E7E"/>
    <w:p w14:paraId="76112460" w14:textId="77777777" w:rsidR="001B10ED" w:rsidRDefault="00000000">
      <w:pPr>
        <w:pStyle w:val="3"/>
        <w:spacing w:after="160"/>
      </w:pPr>
      <w:bookmarkStart w:id="16" w:name="_Toc232587448"/>
      <w:r>
        <w:rPr>
          <w:rFonts w:ascii="Times New Roman" w:hAnsi="Times New Roman" w:cs="Times New Roman"/>
        </w:rPr>
        <w:t>4.2.3</w:t>
      </w:r>
      <w:r>
        <w:rPr>
          <w:rFonts w:ascii="Times New Roman" w:hAnsi="Times New Roman" w:cs="Times New Roman"/>
        </w:rPr>
        <w:t xml:space="preserve">　</w:t>
      </w:r>
      <w:r>
        <w:t>指定資源配置機制</w:t>
      </w:r>
      <w:bookmarkEnd w:id="16"/>
    </w:p>
    <w:p w14:paraId="0AAD6D44" w14:textId="77777777" w:rsidR="001B10ED" w:rsidRDefault="00000000" w:rsidP="001E6E43">
      <w:pPr>
        <w:spacing w:line="276" w:lineRule="auto"/>
        <w:jc w:val="both"/>
      </w:pPr>
      <w:r>
        <w:t>除了影響工作的先後順序外，系統也能先暫時保留工作，再根據模型決定其應放到哪一台節點上。這樣的做法讓模型的判斷不只停留在「哪個工作先跑」，而是更進一步參與「工作要放在哪裡跑」的決策。</w:t>
      </w:r>
    </w:p>
    <w:p w14:paraId="3A457CE1" w14:textId="77777777" w:rsidR="001B10ED" w:rsidRPr="00605095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7" w:name="_Toc232587449"/>
      <w:r>
        <w:rPr>
          <w:rFonts w:ascii="Times New Roman" w:hAnsi="Times New Roman" w:cs="Times New Roman"/>
        </w:rPr>
        <w:t>4.3</w:t>
      </w:r>
      <w:r>
        <w:rPr>
          <w:rFonts w:ascii="Times New Roman" w:hAnsi="Times New Roman" w:cs="Times New Roman"/>
        </w:rPr>
        <w:t xml:space="preserve">　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資源共享方法</w:t>
      </w:r>
      <w:bookmarkEnd w:id="17"/>
    </w:p>
    <w:p w14:paraId="16D49FE7" w14:textId="77777777" w:rsidR="001B10ED" w:rsidRDefault="00000000" w:rsidP="00E846F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為提升利用率，本系統採用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資源切分的方式，讓多個較小的工作共享同一張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。以目前的系統設定為例，一張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可切成多個可分配單位，使用者可依需求申請</w:t>
      </w:r>
      <w:r>
        <w:rPr>
          <w:rFonts w:ascii="Times New Roman" w:hAnsi="Times New Roman" w:cs="Times New Roman"/>
        </w:rPr>
        <w:t>1/4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1/2</w:t>
      </w:r>
      <w:r>
        <w:rPr>
          <w:rFonts w:ascii="Times New Roman" w:hAnsi="Times New Roman" w:cs="Times New Roman"/>
        </w:rPr>
        <w:t>或整張卡。</w:t>
      </w:r>
    </w:p>
    <w:p w14:paraId="7607246D" w14:textId="77777777" w:rsidR="006F52B2" w:rsidRPr="001E6E43" w:rsidRDefault="006F52B2" w:rsidP="00E846F0">
      <w:pPr>
        <w:spacing w:line="276" w:lineRule="auto"/>
        <w:jc w:val="both"/>
        <w:rPr>
          <w:rFonts w:ascii="Times New Roman" w:hAnsi="Times New Roman" w:cs="Times New Roman"/>
        </w:rPr>
      </w:pPr>
    </w:p>
    <w:p w14:paraId="0B0D5CB1" w14:textId="77777777" w:rsidR="001B10ED" w:rsidRDefault="006F52B2" w:rsidP="006F52B2">
      <w:pPr>
        <w:jc w:val="center"/>
      </w:pPr>
      <w:r>
        <w:rPr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994F6" w14:textId="3A579F65" w:rsidR="00290E7E" w:rsidRPr="008A5516" w:rsidRDefault="00000000" w:rsidP="000062C1">
      <w:pPr>
        <w:jc w:val="center"/>
      </w:pPr>
      <w:r>
        <w:t>【圖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】</w:t>
      </w:r>
      <w:r>
        <w:rPr>
          <w:rFonts w:ascii="Times New Roman" w:hAnsi="Times New Roman" w:cs="Times New Roman"/>
        </w:rPr>
        <w:t>GPU</w:t>
      </w:r>
      <w:r>
        <w:t>資源切分示意圖</w:t>
      </w:r>
    </w:p>
    <w:p w14:paraId="16E4A11F" w14:textId="77777777" w:rsidR="001B10ED" w:rsidRPr="00282A3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8" w:name="_Toc232587450"/>
      <w:r>
        <w:rPr>
          <w:rFonts w:ascii="Times New Roman" w:hAnsi="Times New Roman" w:cs="Times New Roman"/>
        </w:rPr>
        <w:lastRenderedPageBreak/>
        <w:t>4.4</w:t>
      </w:r>
      <w:r>
        <w:rPr>
          <w:rFonts w:ascii="Times New Roman" w:hAnsi="Times New Roman" w:cs="Times New Roman"/>
        </w:rPr>
        <w:t xml:space="preserve">　模型訓練與評估方法</w:t>
      </w:r>
      <w:bookmarkEnd w:id="18"/>
    </w:p>
    <w:p w14:paraId="07DF1CD7" w14:textId="5F69E61A" w:rsidR="000062C1" w:rsidRDefault="000062C1" w:rsidP="000062C1">
      <w:pPr>
        <w:spacing w:line="276" w:lineRule="auto"/>
        <w:rPr>
          <w:rFonts w:ascii="Times New Roman" w:hAnsi="Times New Roman" w:cs="Times New Roman"/>
        </w:rPr>
      </w:pPr>
      <w:r w:rsidRPr="000062C1">
        <w:rPr>
          <w:rFonts w:ascii="Times New Roman" w:hAnsi="Times New Roman" w:cs="Times New Roman" w:hint="eastAsia"/>
        </w:rPr>
        <w:t>本</w:t>
      </w:r>
      <w:r w:rsidR="00BA2ECD">
        <w:rPr>
          <w:rFonts w:ascii="Times New Roman" w:hAnsi="Times New Roman" w:cs="Times New Roman" w:hint="eastAsia"/>
        </w:rPr>
        <w:t>專題</w:t>
      </w:r>
      <w:r w:rsidRPr="000062C1">
        <w:rPr>
          <w:rFonts w:ascii="Times New Roman" w:hAnsi="Times New Roman" w:cs="Times New Roman" w:hint="eastAsia"/>
        </w:rPr>
        <w:t>比較三種排程方式，採完全相同的訓練配方，僅調整</w:t>
      </w:r>
      <w:r w:rsidR="00694FD9">
        <w:rPr>
          <w:rFonts w:ascii="Times New Roman" w:hAnsi="Times New Roman" w:cs="Times New Roman" w:hint="eastAsia"/>
        </w:rPr>
        <w:t>指令參數</w:t>
      </w:r>
      <w:r w:rsidRPr="000062C1">
        <w:rPr>
          <w:rFonts w:ascii="Times New Roman" w:hAnsi="Times New Roman" w:cs="Times New Roman" w:hint="eastAsia"/>
        </w:rPr>
        <w:t>，以分離各機制的貢獻：</w:t>
      </w:r>
    </w:p>
    <w:p w14:paraId="15620A06" w14:textId="23CE606B" w:rsidR="000062C1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AA78CF">
        <w:rPr>
          <w:rFonts w:ascii="Times New Roman" w:hAnsi="Times New Roman" w:cs="Times New Roman"/>
        </w:rPr>
        <w:t>Score</w:t>
      </w:r>
      <w:r w:rsidRPr="00AA78CF">
        <w:rPr>
          <w:rFonts w:ascii="Times New Roman" w:hAnsi="Times New Roman" w:cs="Times New Roman"/>
        </w:rPr>
        <w:t>（啟發式基準，</w:t>
      </w:r>
      <w:r w:rsidRPr="00AA78CF">
        <w:rPr>
          <w:rFonts w:ascii="Times New Roman" w:hAnsi="Times New Roman" w:cs="Times New Roman"/>
        </w:rPr>
        <w:t>Δ=0%</w:t>
      </w:r>
      <w:r w:rsidRPr="00AA78CF">
        <w:rPr>
          <w:rFonts w:ascii="Times New Roman" w:hAnsi="Times New Roman" w:cs="Times New Roman"/>
        </w:rPr>
        <w:t>）：以</w:t>
      </w:r>
      <w:r w:rsidRPr="00AA78CF">
        <w:rPr>
          <w:rFonts w:ascii="Times New Roman" w:hAnsi="Times New Roman" w:cs="Times New Roman"/>
        </w:rPr>
        <w:t xml:space="preserve"> MPS fit</w:t>
      </w:r>
      <w:r w:rsidRPr="00AA78CF">
        <w:rPr>
          <w:rFonts w:ascii="Times New Roman" w:hAnsi="Times New Roman" w:cs="Times New Roman"/>
        </w:rPr>
        <w:t>、</w:t>
      </w:r>
      <w:r w:rsidRPr="00AA78CF">
        <w:rPr>
          <w:rFonts w:ascii="Times New Roman" w:hAnsi="Times New Roman" w:cs="Times New Roman"/>
        </w:rPr>
        <w:t>VRAM fit</w:t>
      </w:r>
      <w:r w:rsidRPr="00AA78CF">
        <w:rPr>
          <w:rFonts w:ascii="Times New Roman" w:hAnsi="Times New Roman" w:cs="Times New Roman"/>
        </w:rPr>
        <w:t>、碎片化懲罰與</w:t>
      </w:r>
      <w:r w:rsidRPr="00AA78CF">
        <w:rPr>
          <w:rFonts w:ascii="Times New Roman" w:hAnsi="Times New Roman" w:cs="Times New Roman"/>
        </w:rPr>
        <w:t xml:space="preserve"> runtime </w:t>
      </w:r>
      <w:r w:rsidRPr="00AA78CF">
        <w:rPr>
          <w:rFonts w:ascii="Times New Roman" w:hAnsi="Times New Roman" w:cs="Times New Roman"/>
        </w:rPr>
        <w:t>估計計算工作優先分數，不需訓練，作為比較基準。</w:t>
      </w:r>
    </w:p>
    <w:p w14:paraId="6D273835" w14:textId="357D4B5A" w:rsidR="000062C1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AA78CF">
        <w:rPr>
          <w:rFonts w:ascii="Times New Roman" w:hAnsi="Times New Roman" w:cs="Times New Roman"/>
        </w:rPr>
        <w:t>SAC</w:t>
      </w:r>
      <w:r w:rsidRPr="00AA78CF">
        <w:rPr>
          <w:rFonts w:ascii="Times New Roman" w:hAnsi="Times New Roman" w:cs="Times New Roman"/>
        </w:rPr>
        <w:t>（</w:t>
      </w:r>
      <w:r w:rsidRPr="00AA78CF">
        <w:rPr>
          <w:rFonts w:ascii="Times New Roman" w:hAnsi="Times New Roman" w:cs="Times New Roman"/>
        </w:rPr>
        <w:t xml:space="preserve"> Soft Actor-Critic</w:t>
      </w:r>
      <w:r w:rsidRPr="00AA78CF">
        <w:rPr>
          <w:rFonts w:ascii="Times New Roman" w:hAnsi="Times New Roman" w:cs="Times New Roman"/>
        </w:rPr>
        <w:t>）：純量</w:t>
      </w:r>
      <w:r w:rsidRPr="00AA78CF">
        <w:rPr>
          <w:rFonts w:ascii="Times New Roman" w:hAnsi="Times New Roman" w:cs="Times New Roman"/>
        </w:rPr>
        <w:t xml:space="preserve"> twin-Q critic</w:t>
      </w:r>
      <w:r w:rsidRPr="00AA78CF">
        <w:rPr>
          <w:rFonts w:ascii="Times New Roman" w:hAnsi="Times New Roman" w:cs="Times New Roman"/>
        </w:rPr>
        <w:t>，無分布式</w:t>
      </w:r>
      <w:r w:rsidRPr="00AA78CF">
        <w:rPr>
          <w:rFonts w:ascii="Times New Roman" w:hAnsi="Times New Roman" w:cs="Times New Roman"/>
        </w:rPr>
        <w:t xml:space="preserve"> critic </w:t>
      </w:r>
      <w:r w:rsidRPr="00AA78CF">
        <w:rPr>
          <w:rFonts w:ascii="Times New Roman" w:hAnsi="Times New Roman" w:cs="Times New Roman"/>
        </w:rPr>
        <w:t>或風險機制，作為</w:t>
      </w:r>
      <w:r w:rsidRPr="00AA78CF">
        <w:rPr>
          <w:rFonts w:ascii="Times New Roman" w:hAnsi="Times New Roman" w:cs="Times New Roman"/>
        </w:rPr>
        <w:t xml:space="preserve"> RDSAC </w:t>
      </w:r>
      <w:r w:rsidRPr="00AA78CF">
        <w:rPr>
          <w:rFonts w:ascii="Times New Roman" w:hAnsi="Times New Roman" w:cs="Times New Roman"/>
        </w:rPr>
        <w:t>的對照基準。</w:t>
      </w:r>
    </w:p>
    <w:p w14:paraId="1CA8C468" w14:textId="681DDCFC" w:rsidR="00BA2ECD" w:rsidRPr="00F53B95" w:rsidRDefault="000062C1" w:rsidP="00BA2ECD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FF526B">
        <w:rPr>
          <w:rFonts w:ascii="Times New Roman" w:hAnsi="Times New Roman" w:cs="Times New Roman"/>
        </w:rPr>
        <w:t>RDSAC</w:t>
      </w:r>
      <w:r w:rsidRPr="00FF526B">
        <w:rPr>
          <w:rFonts w:ascii="Times New Roman" w:hAnsi="Times New Roman" w:cs="Times New Roman"/>
        </w:rPr>
        <w:t>（</w:t>
      </w:r>
      <w:r w:rsidRPr="00FF526B">
        <w:rPr>
          <w:rFonts w:ascii="Times New Roman" w:hAnsi="Times New Roman" w:cs="Times New Roman"/>
        </w:rPr>
        <w:t>Distributional SAC</w:t>
      </w:r>
      <w:r w:rsidRPr="00FF526B">
        <w:rPr>
          <w:rFonts w:ascii="Times New Roman" w:hAnsi="Times New Roman" w:cs="Times New Roman"/>
        </w:rPr>
        <w:t>）：忠實實作</w:t>
      </w:r>
      <w:r w:rsidRPr="00FF526B">
        <w:rPr>
          <w:rFonts w:ascii="Times New Roman" w:hAnsi="Times New Roman" w:cs="Times New Roman"/>
        </w:rPr>
        <w:t xml:space="preserve"> Ma et al. (arXiv:2004.14547) </w:t>
      </w:r>
      <w:r w:rsidRPr="00FF526B">
        <w:rPr>
          <w:rFonts w:ascii="Times New Roman" w:hAnsi="Times New Roman" w:cs="Times New Roman"/>
        </w:rPr>
        <w:t>的離散版本，雙分布</w:t>
      </w:r>
      <w:r w:rsidRPr="00FF526B">
        <w:rPr>
          <w:rFonts w:ascii="Times New Roman" w:hAnsi="Times New Roman" w:cs="Times New Roman"/>
        </w:rPr>
        <w:t xml:space="preserve"> IQN critic</w:t>
      </w:r>
      <w:r w:rsidRPr="00FF526B">
        <w:rPr>
          <w:rFonts w:ascii="Times New Roman" w:hAnsi="Times New Roman" w:cs="Times New Roman"/>
        </w:rPr>
        <w:t>（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 w:rsidRPr="00FF526B">
        <w:rPr>
          <w:rFonts w:ascii="Times New Roman" w:hAnsi="Times New Roman" w:cs="Times New Roman"/>
        </w:rPr>
        <w:t>）加風險扭曲，提供</w:t>
      </w:r>
      <w:r w:rsidRPr="00FF526B">
        <w:rPr>
          <w:rFonts w:ascii="Times New Roman" w:hAnsi="Times New Roman" w:cs="Times New Roman"/>
        </w:rPr>
        <w:t xml:space="preserve"> mean</w:t>
      </w:r>
      <w:r w:rsidRPr="00FF526B">
        <w:rPr>
          <w:rFonts w:ascii="Times New Roman" w:hAnsi="Times New Roman" w:cs="Times New Roman"/>
        </w:rPr>
        <w:t>（風險中立）與</w:t>
      </w:r>
      <w:r w:rsidRPr="00FF526B">
        <w:rPr>
          <w:rFonts w:ascii="Times New Roman" w:hAnsi="Times New Roman" w:cs="Times New Roman"/>
        </w:rPr>
        <w:t xml:space="preserve"> cvar</w:t>
      </w:r>
      <w:r w:rsidRPr="00FF526B">
        <w:rPr>
          <w:rFonts w:ascii="Times New Roman" w:hAnsi="Times New Roman" w:cs="Times New Roman"/>
        </w:rPr>
        <w:t>（</w:t>
      </w:r>
      <m:oMath>
        <m:r>
          <w:rPr>
            <w:rFonts w:ascii="Cambria Math" w:hAnsi="Cambria Math" w:cs="Times New Roman"/>
          </w:rPr>
          <m:t>β=0.25</m:t>
        </m:r>
      </m:oMath>
      <w:r w:rsidRPr="00FF526B">
        <w:rPr>
          <w:rFonts w:ascii="Times New Roman" w:hAnsi="Times New Roman" w:cs="Times New Roman"/>
        </w:rPr>
        <w:t>，下尾風險敏感）兩種模式。</w:t>
      </w:r>
    </w:p>
    <w:p w14:paraId="2FC56F10" w14:textId="05987E7B" w:rsidR="005F172B" w:rsidRPr="005F172B" w:rsidRDefault="005F172B" w:rsidP="005F172B">
      <w:pPr>
        <w:pStyle w:val="3"/>
        <w:rPr>
          <w:rFonts w:ascii="Times New Roman" w:hAnsi="Times New Roman" w:cs="Times New Roman"/>
        </w:rPr>
      </w:pPr>
      <w:bookmarkStart w:id="19" w:name="_Toc232587451"/>
      <w:r w:rsidRPr="005F172B">
        <w:rPr>
          <w:rFonts w:ascii="Times New Roman" w:hAnsi="Times New Roman" w:cs="Times New Roman"/>
        </w:rPr>
        <w:t xml:space="preserve">4.4.1 </w:t>
      </w:r>
      <w:r w:rsidRPr="005F172B">
        <w:rPr>
          <w:rFonts w:ascii="Times New Roman" w:hAnsi="Times New Roman" w:cs="Times New Roman"/>
        </w:rPr>
        <w:t>訓練與評估管線</w:t>
      </w:r>
      <w:bookmarkEnd w:id="19"/>
    </w:p>
    <w:p w14:paraId="1B262612" w14:textId="1D8994D6" w:rsidR="005F172B" w:rsidRDefault="00043E0D" w:rsidP="00AD401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B52A7D">
        <w:rPr>
          <w:rFonts w:ascii="Times New Roman" w:hAnsi="Times New Roman" w:cs="Times New Roman" w:hint="eastAsia"/>
        </w:rPr>
        <w:t>直接在實際環境</w:t>
      </w:r>
      <w:r w:rsidR="00B52A7D" w:rsidRPr="005F172B">
        <w:rPr>
          <w:rFonts w:ascii="Times New Roman" w:hAnsi="Times New Roman" w:cs="Times New Roman"/>
        </w:rPr>
        <w:t>從頭訓練</w:t>
      </w:r>
      <w:r w:rsidR="00B52A7D">
        <w:rPr>
          <w:rFonts w:ascii="Times New Roman" w:hAnsi="Times New Roman" w:cs="Times New Roman" w:hint="eastAsia"/>
        </w:rPr>
        <w:t>的話，強化學習需要</w:t>
      </w:r>
      <w:r w:rsidR="005F172B" w:rsidRPr="005F172B">
        <w:rPr>
          <w:rFonts w:ascii="Times New Roman" w:hAnsi="Times New Roman" w:cs="Times New Roman"/>
        </w:rPr>
        <w:t>數十萬</w:t>
      </w:r>
      <w:r w:rsidR="00B52A7D">
        <w:rPr>
          <w:rFonts w:ascii="Times New Roman" w:hAnsi="Times New Roman" w:cs="Times New Roman" w:hint="eastAsia"/>
        </w:rPr>
        <w:t>到</w:t>
      </w:r>
      <w:r w:rsidR="005F172B" w:rsidRPr="005F172B">
        <w:rPr>
          <w:rFonts w:ascii="Times New Roman" w:hAnsi="Times New Roman" w:cs="Times New Roman"/>
        </w:rPr>
        <w:t>數百萬個</w:t>
      </w:r>
      <w:r w:rsidR="005F172B" w:rsidRPr="005F172B">
        <w:rPr>
          <w:rFonts w:ascii="Times New Roman" w:hAnsi="Times New Roman" w:cs="Times New Roman"/>
        </w:rPr>
        <w:t xml:space="preserve"> transition</w:t>
      </w:r>
      <w:r w:rsidR="005F172B" w:rsidRPr="005F172B">
        <w:rPr>
          <w:rFonts w:ascii="Times New Roman" w:hAnsi="Times New Roman" w:cs="Times New Roman"/>
        </w:rPr>
        <w:t>，而真實</w:t>
      </w:r>
      <w:r w:rsidR="00385C16">
        <w:rPr>
          <w:rFonts w:ascii="Times New Roman" w:hAnsi="Times New Roman" w:cs="Times New Roman" w:hint="eastAsia"/>
        </w:rPr>
        <w:t>叢集</w:t>
      </w:r>
      <w:r w:rsidR="005F172B" w:rsidRPr="005F172B">
        <w:rPr>
          <w:rFonts w:ascii="Times New Roman" w:hAnsi="Times New Roman" w:cs="Times New Roman"/>
        </w:rPr>
        <w:t>一個</w:t>
      </w:r>
      <w:r w:rsidR="005F172B" w:rsidRPr="005F172B">
        <w:rPr>
          <w:rFonts w:ascii="Times New Roman" w:hAnsi="Times New Roman" w:cs="Times New Roman"/>
        </w:rPr>
        <w:t>placement</w:t>
      </w:r>
      <w:r w:rsidR="005F172B" w:rsidRPr="005F172B">
        <w:rPr>
          <w:rFonts w:ascii="Times New Roman" w:hAnsi="Times New Roman" w:cs="Times New Roman"/>
        </w:rPr>
        <w:t>決策對應一個跑數分鐘</w:t>
      </w:r>
      <w:r w:rsidR="00A156C4">
        <w:rPr>
          <w:rFonts w:ascii="Times New Roman" w:hAnsi="Times New Roman" w:cs="Times New Roman" w:hint="eastAsia"/>
        </w:rPr>
        <w:t>至</w:t>
      </w:r>
      <w:r w:rsidR="005F172B" w:rsidRPr="005F172B">
        <w:rPr>
          <w:rFonts w:ascii="Times New Roman" w:hAnsi="Times New Roman" w:cs="Times New Roman"/>
        </w:rPr>
        <w:t>數小時的</w:t>
      </w:r>
      <w:r w:rsidR="005F5BC1">
        <w:rPr>
          <w:rFonts w:ascii="Times New Roman" w:hAnsi="Times New Roman" w:cs="Times New Roman" w:hint="eastAsia"/>
        </w:rPr>
        <w:t>任務</w:t>
      </w:r>
      <w:r w:rsidR="005F172B" w:rsidRPr="005F172B">
        <w:rPr>
          <w:rFonts w:ascii="Times New Roman" w:hAnsi="Times New Roman" w:cs="Times New Roman"/>
        </w:rPr>
        <w:t>，湊滿樣本要等數月</w:t>
      </w:r>
      <w:r w:rsidR="00EE232B">
        <w:rPr>
          <w:rFonts w:ascii="Times New Roman" w:hAnsi="Times New Roman" w:cs="Times New Roman" w:hint="eastAsia"/>
        </w:rPr>
        <w:t>，</w:t>
      </w:r>
      <w:r w:rsidR="005F172B" w:rsidRPr="005F172B">
        <w:rPr>
          <w:rFonts w:ascii="Times New Roman" w:hAnsi="Times New Roman" w:cs="Times New Roman"/>
        </w:rPr>
        <w:t>因此採</w:t>
      </w:r>
      <w:r w:rsidR="005F172B" w:rsidRPr="005F172B">
        <w:rPr>
          <w:rFonts w:ascii="Times New Roman" w:hAnsi="Times New Roman" w:cs="Times New Roman"/>
        </w:rPr>
        <w:t xml:space="preserve"> sim-to-real </w:t>
      </w:r>
      <w:r w:rsidR="005F172B" w:rsidRPr="005F172B">
        <w:rPr>
          <w:rFonts w:ascii="Times New Roman" w:hAnsi="Times New Roman" w:cs="Times New Roman"/>
        </w:rPr>
        <w:t>兩段式：</w:t>
      </w:r>
    </w:p>
    <w:p w14:paraId="1D3B3FCF" w14:textId="58E2FB08" w:rsidR="000A72BD" w:rsidRDefault="00BE4642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在</w:t>
      </w:r>
      <w:r w:rsidR="00BF4BE2">
        <w:rPr>
          <w:rFonts w:ascii="Times New Roman" w:hAnsi="Times New Roman" w:cs="Times New Roman" w:hint="eastAsia"/>
        </w:rPr>
        <w:t>模擬環境</w:t>
      </w:r>
      <w:r w:rsidR="005F172B" w:rsidRPr="000A72BD">
        <w:rPr>
          <w:rFonts w:ascii="Times New Roman" w:hAnsi="Times New Roman" w:cs="Times New Roman"/>
        </w:rPr>
        <w:t>大量訓練</w:t>
      </w:r>
      <w:r>
        <w:rPr>
          <w:rFonts w:ascii="Times New Roman" w:hAnsi="Times New Roman" w:cs="Times New Roman" w:hint="eastAsia"/>
        </w:rPr>
        <w:t>，產出</w:t>
      </w:r>
      <w:r w:rsidR="005F172B" w:rsidRPr="000A72BD">
        <w:rPr>
          <w:rFonts w:ascii="Times New Roman" w:hAnsi="Times New Roman" w:cs="Times New Roman"/>
        </w:rPr>
        <w:t xml:space="preserve"> checkpoin</w:t>
      </w:r>
      <w:r w:rsidR="000A72BD">
        <w:rPr>
          <w:rFonts w:ascii="Times New Roman" w:hAnsi="Times New Roman" w:cs="Times New Roman" w:hint="eastAsia"/>
        </w:rPr>
        <w:t>t</w:t>
      </w:r>
    </w:p>
    <w:p w14:paraId="54ABFDEF" w14:textId="527BC43F" w:rsidR="00B716C1" w:rsidRDefault="000A72BD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上線</w:t>
      </w:r>
      <w:r w:rsidR="005F172B" w:rsidRPr="000A72BD">
        <w:rPr>
          <w:rFonts w:ascii="Times New Roman" w:hAnsi="Times New Roman" w:cs="Times New Roman"/>
        </w:rPr>
        <w:t>部署，記錄真實</w:t>
      </w:r>
      <w:r w:rsidR="00E4158C">
        <w:rPr>
          <w:rFonts w:ascii="Times New Roman" w:hAnsi="Times New Roman" w:cs="Times New Roman" w:hint="eastAsia"/>
        </w:rPr>
        <w:t>叢集</w:t>
      </w:r>
      <w:r w:rsidR="005F172B" w:rsidRPr="000A72BD">
        <w:rPr>
          <w:rFonts w:ascii="Times New Roman" w:hAnsi="Times New Roman" w:cs="Times New Roman"/>
        </w:rPr>
        <w:t xml:space="preserve"> </w:t>
      </w:r>
      <w:r w:rsidR="005F172B" w:rsidRPr="003948BF">
        <w:rPr>
          <w:rFonts w:ascii="Times New Roman" w:hAnsi="Times New Roman" w:cs="Times New Roman"/>
        </w:rPr>
        <w:t xml:space="preserve">(obs, act, rew) </w:t>
      </w:r>
      <w:r>
        <w:rPr>
          <w:rFonts w:ascii="Times New Roman" w:hAnsi="Times New Roman" w:cs="Times New Roman" w:hint="eastAsia"/>
        </w:rPr>
        <w:t>資料</w:t>
      </w:r>
    </w:p>
    <w:p w14:paraId="615756C6" w14:textId="079D8F5B" w:rsidR="005F172B" w:rsidRPr="00B716C1" w:rsidRDefault="005F172B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B716C1">
        <w:rPr>
          <w:rFonts w:ascii="Times New Roman" w:hAnsi="Times New Roman" w:cs="Times New Roman"/>
        </w:rPr>
        <w:t>RLPD</w:t>
      </w:r>
      <w:r w:rsidRPr="00B716C1">
        <w:rPr>
          <w:rFonts w:ascii="Times New Roman" w:hAnsi="Times New Roman" w:cs="Times New Roman"/>
        </w:rPr>
        <w:t>用真實資料把</w:t>
      </w:r>
      <w:r w:rsidR="00B716C1">
        <w:rPr>
          <w:rFonts w:ascii="Times New Roman" w:hAnsi="Times New Roman" w:cs="Times New Roman" w:hint="eastAsia"/>
        </w:rPr>
        <w:t>模擬的</w:t>
      </w:r>
      <w:r w:rsidRPr="00B716C1">
        <w:rPr>
          <w:rFonts w:ascii="Times New Roman" w:hAnsi="Times New Roman" w:cs="Times New Roman"/>
        </w:rPr>
        <w:t>checkpoint</w:t>
      </w:r>
      <w:r w:rsidRPr="00B716C1">
        <w:rPr>
          <w:rFonts w:ascii="Times New Roman" w:hAnsi="Times New Roman" w:cs="Times New Roman"/>
        </w:rPr>
        <w:t>微調成真實環境策略</w:t>
      </w:r>
    </w:p>
    <w:p w14:paraId="6EA8D3E0" w14:textId="77777777" w:rsidR="005F172B" w:rsidRDefault="005F172B" w:rsidP="005F172B">
      <w:pPr>
        <w:spacing w:line="276" w:lineRule="auto"/>
        <w:rPr>
          <w:rFonts w:ascii="Times New Roman" w:hAnsi="Times New Roman" w:cs="Times New Roman"/>
        </w:rPr>
      </w:pPr>
    </w:p>
    <w:p w14:paraId="5DD5326F" w14:textId="3F0F1561" w:rsidR="005F172B" w:rsidRDefault="00D659E9" w:rsidP="007E218D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模擬環境</w:t>
      </w:r>
      <w:r w:rsidR="005F172B" w:rsidRPr="005F172B">
        <w:rPr>
          <w:rFonts w:ascii="Times New Roman" w:hAnsi="Times New Roman" w:cs="Times New Roman"/>
        </w:rPr>
        <w:t>是唯一能做大量學習的地方</w:t>
      </w:r>
      <w:r w:rsidR="00F11815">
        <w:rPr>
          <w:rFonts w:ascii="Times New Roman" w:hAnsi="Times New Roman" w:cs="Times New Roman" w:hint="eastAsia"/>
        </w:rPr>
        <w:t>，可以</w:t>
      </w:r>
      <w:r w:rsidR="00260645">
        <w:rPr>
          <w:rFonts w:ascii="Times New Roman" w:hAnsi="Times New Roman" w:cs="Times New Roman" w:hint="eastAsia"/>
        </w:rPr>
        <w:t>從模擬評估中發現</w:t>
      </w:r>
      <w:r w:rsidR="005F172B" w:rsidRPr="005F172B">
        <w:rPr>
          <w:rFonts w:ascii="Times New Roman" w:hAnsi="Times New Roman" w:cs="Times New Roman"/>
        </w:rPr>
        <w:t>機制性洞察，本文有兩種可轉移性差很多的主張要分清楚：</w:t>
      </w:r>
    </w:p>
    <w:p w14:paraId="25B9EB14" w14:textId="4AA39005" w:rsidR="00144C83" w:rsidRDefault="005F172B" w:rsidP="005F172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144C83">
        <w:rPr>
          <w:rFonts w:ascii="Times New Roman" w:hAnsi="Times New Roman" w:cs="Times New Roman"/>
        </w:rPr>
        <w:t>轉移</w:t>
      </w:r>
      <w:r w:rsidR="00F803DC">
        <w:rPr>
          <w:rFonts w:ascii="Times New Roman" w:hAnsi="Times New Roman" w:cs="Times New Roman" w:hint="eastAsia"/>
        </w:rPr>
        <w:t>性</w:t>
      </w:r>
      <w:r w:rsidRPr="00144C83">
        <w:rPr>
          <w:rFonts w:ascii="Times New Roman" w:hAnsi="Times New Roman" w:cs="Times New Roman"/>
        </w:rPr>
        <w:t>差：</w:t>
      </w:r>
      <w:r w:rsidR="00D50FD8">
        <w:rPr>
          <w:rFonts w:ascii="Times New Roman" w:hAnsi="Times New Roman" w:cs="Times New Roman" w:hint="eastAsia"/>
        </w:rPr>
        <w:t>模擬</w:t>
      </w:r>
      <w:r w:rsidR="000251EB">
        <w:rPr>
          <w:rFonts w:ascii="Times New Roman" w:hAnsi="Times New Roman" w:cs="Times New Roman" w:hint="eastAsia"/>
        </w:rPr>
        <w:t>環境</w:t>
      </w:r>
      <w:r w:rsidRPr="00144C83">
        <w:rPr>
          <w:rFonts w:ascii="Times New Roman" w:hAnsi="Times New Roman" w:cs="Times New Roman"/>
        </w:rPr>
        <w:t>的</w:t>
      </w:r>
      <w:r w:rsidRPr="00144C83">
        <w:rPr>
          <w:rFonts w:ascii="Times New Roman" w:hAnsi="Times New Roman" w:cs="Times New Roman"/>
        </w:rPr>
        <w:t xml:space="preserve"> JC</w:t>
      </w:r>
      <w:r w:rsidR="00D50FD8">
        <w:rPr>
          <w:rFonts w:ascii="Times New Roman" w:hAnsi="Times New Roman" w:cs="Times New Roman" w:hint="eastAsia"/>
        </w:rPr>
        <w:t>T</w:t>
      </w:r>
      <w:r w:rsidRPr="00144C83">
        <w:rPr>
          <w:rFonts w:ascii="Times New Roman" w:hAnsi="Times New Roman" w:cs="Times New Roman"/>
        </w:rPr>
        <w:t>不會原樣搬到真實系統，只</w:t>
      </w:r>
      <w:r w:rsidR="0030650B">
        <w:rPr>
          <w:rFonts w:ascii="Times New Roman" w:hAnsi="Times New Roman" w:cs="Times New Roman" w:hint="eastAsia"/>
        </w:rPr>
        <w:t>能</w:t>
      </w:r>
      <w:r w:rsidRPr="00144C83">
        <w:rPr>
          <w:rFonts w:ascii="Times New Roman" w:hAnsi="Times New Roman" w:cs="Times New Roman"/>
        </w:rPr>
        <w:t>當定性參考。</w:t>
      </w:r>
    </w:p>
    <w:p w14:paraId="3E916ED3" w14:textId="4F0C62A4" w:rsidR="0010001A" w:rsidRDefault="005F172B" w:rsidP="000251E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 w:rsidRPr="008625B1">
        <w:rPr>
          <w:rFonts w:ascii="Times New Roman" w:hAnsi="Times New Roman" w:cs="Times New Roman"/>
        </w:rPr>
        <w:t>轉移</w:t>
      </w:r>
      <w:r w:rsidR="00F803DC" w:rsidRPr="008625B1">
        <w:rPr>
          <w:rFonts w:ascii="Times New Roman" w:hAnsi="Times New Roman" w:cs="Times New Roman" w:hint="eastAsia"/>
        </w:rPr>
        <w:t>性</w:t>
      </w:r>
      <w:r w:rsidRPr="008625B1">
        <w:rPr>
          <w:rFonts w:ascii="Times New Roman" w:hAnsi="Times New Roman" w:cs="Times New Roman"/>
        </w:rPr>
        <w:t>好：</w:t>
      </w:r>
      <w:r w:rsidR="008625B1" w:rsidRPr="000251EB">
        <w:rPr>
          <w:rFonts w:ascii="Times New Roman" w:hAnsi="Times New Roman" w:cs="Times New Roman"/>
        </w:rPr>
        <w:t>確定性</w:t>
      </w:r>
      <w:r w:rsidR="008625B1" w:rsidRPr="000251EB">
        <w:rPr>
          <w:rFonts w:ascii="Times New Roman" w:hAnsi="Times New Roman" w:cs="Times New Roman"/>
        </w:rPr>
        <w:t xml:space="preserve"> 1×1 placement </w:t>
      </w:r>
      <w:r w:rsidR="008625B1" w:rsidRPr="000251EB">
        <w:rPr>
          <w:rFonts w:ascii="Times New Roman" w:hAnsi="Times New Roman" w:cs="Times New Roman"/>
        </w:rPr>
        <w:t>退化</w:t>
      </w:r>
      <w:r w:rsidR="008625B1" w:rsidRPr="000251EB">
        <w:rPr>
          <w:rFonts w:ascii="Times New Roman" w:hAnsi="Times New Roman" w:cs="Times New Roman"/>
        </w:rPr>
        <w:t xml:space="preserve"> → </w:t>
      </w:r>
      <w:r w:rsidR="008625B1" w:rsidRPr="000251EB">
        <w:rPr>
          <w:rFonts w:ascii="Times New Roman" w:hAnsi="Times New Roman" w:cs="Times New Roman"/>
        </w:rPr>
        <w:t>沒有學習法贏過啟發式</w:t>
      </w:r>
    </w:p>
    <w:p w14:paraId="4CB25E68" w14:textId="0CBF3682" w:rsidR="00BA2ECD" w:rsidRPr="006F584E" w:rsidRDefault="00214CBE" w:rsidP="000251EB">
      <w:pPr>
        <w:pStyle w:val="a4"/>
        <w:numPr>
          <w:ilvl w:val="0"/>
          <w:numId w:val="1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尚未驗證：</w:t>
      </w:r>
      <w:r w:rsidR="000251EB" w:rsidRPr="006F584E">
        <w:rPr>
          <w:rFonts w:ascii="Times New Roman" w:hAnsi="Times New Roman" w:cs="Times New Roman"/>
        </w:rPr>
        <w:t>「</w:t>
      </w:r>
      <w:r w:rsidR="000251EB" w:rsidRPr="006F584E">
        <w:rPr>
          <w:rFonts w:ascii="Times New Roman" w:hAnsi="Times New Roman" w:cs="Times New Roman"/>
        </w:rPr>
        <w:t xml:space="preserve">oracle runtime → CVaR≈mean → </w:t>
      </w:r>
      <w:r w:rsidR="000251EB" w:rsidRPr="006F584E">
        <w:rPr>
          <w:rFonts w:ascii="Times New Roman" w:hAnsi="Times New Roman" w:cs="Times New Roman"/>
        </w:rPr>
        <w:t>風險機制空轉」</w:t>
      </w:r>
      <w:r w:rsidR="006F584E">
        <w:rPr>
          <w:rFonts w:ascii="Times New Roman" w:hAnsi="Times New Roman" w:cs="Times New Roman" w:hint="eastAsia"/>
        </w:rPr>
        <w:t>、</w:t>
      </w:r>
      <w:r w:rsidR="000251EB" w:rsidRPr="006F584E">
        <w:rPr>
          <w:rFonts w:ascii="Times New Roman" w:hAnsi="Times New Roman" w:cs="Times New Roman"/>
        </w:rPr>
        <w:t>「注入校準過的不確定性後</w:t>
      </w:r>
      <w:r w:rsidR="000251EB" w:rsidRPr="006F584E">
        <w:rPr>
          <w:rFonts w:ascii="Times New Roman" w:hAnsi="Times New Roman" w:cs="Times New Roman"/>
        </w:rPr>
        <w:t xml:space="preserve"> RDSAC &gt; SAC</w:t>
      </w:r>
      <w:r w:rsidR="000251EB" w:rsidRPr="006F584E">
        <w:rPr>
          <w:rFonts w:ascii="Times New Roman" w:hAnsi="Times New Roman" w:cs="Times New Roman"/>
        </w:rPr>
        <w:t>、分布式</w:t>
      </w:r>
      <w:r w:rsidR="000251EB" w:rsidRPr="006F584E">
        <w:rPr>
          <w:rFonts w:ascii="Times New Roman" w:hAnsi="Times New Roman" w:cs="Times New Roman"/>
        </w:rPr>
        <w:t xml:space="preserve"> critic </w:t>
      </w:r>
      <w:r w:rsidR="000251EB" w:rsidRPr="006F584E">
        <w:rPr>
          <w:rFonts w:ascii="Times New Roman" w:hAnsi="Times New Roman" w:cs="Times New Roman"/>
        </w:rPr>
        <w:t>才是主因、</w:t>
      </w:r>
      <w:r w:rsidR="000251EB" w:rsidRPr="006F584E">
        <w:rPr>
          <w:rFonts w:ascii="Times New Roman" w:hAnsi="Times New Roman" w:cs="Times New Roman"/>
        </w:rPr>
        <w:t xml:space="preserve">CVaR </w:t>
      </w:r>
      <w:r w:rsidR="000251EB" w:rsidRPr="006F584E">
        <w:rPr>
          <w:rFonts w:ascii="Times New Roman" w:hAnsi="Times New Roman" w:cs="Times New Roman"/>
        </w:rPr>
        <w:t>是尾部加成」</w:t>
      </w:r>
      <w:r w:rsidR="006F584E">
        <w:rPr>
          <w:rFonts w:ascii="Times New Roman" w:hAnsi="Times New Roman" w:cs="Times New Roman" w:hint="eastAsia"/>
        </w:rPr>
        <w:t>、</w:t>
      </w:r>
      <w:r w:rsidR="000251EB" w:rsidRPr="006F584E">
        <w:rPr>
          <w:rFonts w:ascii="Times New Roman" w:hAnsi="Times New Roman" w:cs="Times New Roman"/>
        </w:rPr>
        <w:t>「共置</w:t>
      </w:r>
      <w:r w:rsidR="006F584E">
        <w:rPr>
          <w:rFonts w:ascii="Times New Roman" w:hAnsi="Times New Roman" w:cs="Times New Roman" w:hint="eastAsia"/>
        </w:rPr>
        <w:t>動作需</w:t>
      </w:r>
      <w:r w:rsidR="000251EB" w:rsidRPr="006F584E">
        <w:rPr>
          <w:rFonts w:ascii="Times New Roman" w:hAnsi="Times New Roman" w:cs="Times New Roman"/>
        </w:rPr>
        <w:t>要</w:t>
      </w:r>
      <w:r w:rsidR="000251EB" w:rsidRPr="006F584E">
        <w:rPr>
          <w:rFonts w:ascii="Times New Roman" w:hAnsi="Times New Roman" w:cs="Times New Roman"/>
        </w:rPr>
        <w:t xml:space="preserve"> ≥2 GPU</w:t>
      </w:r>
      <w:r w:rsidR="000251EB" w:rsidRPr="006F584E">
        <w:rPr>
          <w:rFonts w:ascii="Times New Roman" w:hAnsi="Times New Roman" w:cs="Times New Roman"/>
        </w:rPr>
        <w:t>」。</w:t>
      </w:r>
    </w:p>
    <w:p w14:paraId="4845683A" w14:textId="77777777" w:rsidR="000251EB" w:rsidRPr="00AD0C0C" w:rsidRDefault="000251EB" w:rsidP="00BA2ECD">
      <w:pPr>
        <w:spacing w:line="276" w:lineRule="auto"/>
        <w:rPr>
          <w:rFonts w:ascii="Times New Roman" w:hAnsi="Times New Roman" w:cs="Times New Roman" w:hint="eastAsia"/>
        </w:rPr>
      </w:pPr>
    </w:p>
    <w:p w14:paraId="4097DD88" w14:textId="1D0D56BA" w:rsidR="00E823CA" w:rsidRPr="00100EFE" w:rsidRDefault="00E823CA" w:rsidP="00E823CA">
      <w:pPr>
        <w:pStyle w:val="3"/>
        <w:rPr>
          <w:rFonts w:ascii="Times New Roman" w:hAnsi="Times New Roman" w:cs="Times New Roman"/>
        </w:rPr>
      </w:pPr>
      <w:bookmarkStart w:id="20" w:name="_Toc232587452"/>
      <w:r w:rsidRPr="00100EFE">
        <w:rPr>
          <w:rFonts w:ascii="Times New Roman" w:hAnsi="Times New Roman" w:cs="Times New Roman"/>
        </w:rPr>
        <w:t>4.4.</w:t>
      </w:r>
      <w:r w:rsidR="005F172B">
        <w:rPr>
          <w:rFonts w:ascii="Times New Roman" w:hAnsi="Times New Roman" w:cs="Times New Roman" w:hint="eastAsia"/>
        </w:rPr>
        <w:t>2</w:t>
      </w:r>
      <w:r w:rsidRPr="00100EFE">
        <w:rPr>
          <w:rFonts w:ascii="Times New Roman" w:hAnsi="Times New Roman" w:cs="Times New Roman"/>
        </w:rPr>
        <w:t xml:space="preserve">　模擬器配對基準測試</w:t>
      </w:r>
      <w:bookmarkEnd w:id="20"/>
    </w:p>
    <w:p w14:paraId="2D3977E4" w14:textId="24E0EA12" w:rsidR="00FD72A2" w:rsidRDefault="002D5E02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990ACC">
        <w:rPr>
          <w:rFonts w:ascii="Times New Roman" w:hAnsi="Times New Roman" w:cs="Times New Roman" w:hint="eastAsia"/>
        </w:rPr>
        <w:t>使用</w:t>
      </w:r>
      <w:r w:rsidR="00990ACC" w:rsidRPr="00990ACC">
        <w:rPr>
          <w:rFonts w:ascii="Times New Roman" w:hAnsi="Times New Roman" w:cs="Times New Roman"/>
        </w:rPr>
        <w:t>相同</w:t>
      </w:r>
      <w:r w:rsidR="00990ACC">
        <w:rPr>
          <w:rFonts w:ascii="Times New Roman" w:hAnsi="Times New Roman" w:cs="Times New Roman"/>
        </w:rPr>
        <w:t>亂數種子</w:t>
      </w:r>
      <w:r w:rsidR="00990ACC">
        <w:rPr>
          <w:rFonts w:ascii="Times New Roman" w:hAnsi="Times New Roman" w:cs="Times New Roman" w:hint="eastAsia"/>
        </w:rPr>
        <w:t xml:space="preserve"> (</w:t>
      </w:r>
      <w:r w:rsidR="00990ACC" w:rsidRPr="00990ACC">
        <w:rPr>
          <w:rFonts w:ascii="Times New Roman" w:hAnsi="Times New Roman" w:cs="Times New Roman"/>
        </w:rPr>
        <w:t>seed</w:t>
      </w:r>
      <w:r w:rsidR="00990ACC">
        <w:rPr>
          <w:rFonts w:ascii="Times New Roman" w:hAnsi="Times New Roman" w:cs="Times New Roman" w:hint="eastAsia"/>
        </w:rPr>
        <w:t xml:space="preserve">) </w:t>
      </w:r>
      <w:r w:rsidR="00990ACC" w:rsidRPr="00990ACC">
        <w:rPr>
          <w:rFonts w:ascii="Times New Roman" w:hAnsi="Times New Roman" w:cs="Times New Roman"/>
        </w:rPr>
        <w:t>對</w:t>
      </w:r>
      <w:r w:rsidR="008336B2">
        <w:rPr>
          <w:rFonts w:ascii="Times New Roman" w:hAnsi="Times New Roman" w:cs="Times New Roman" w:hint="eastAsia"/>
        </w:rPr>
        <w:t>每種排程法</w:t>
      </w:r>
      <w:r w:rsidR="00990ACC" w:rsidRPr="00990ACC">
        <w:rPr>
          <w:rFonts w:ascii="Times New Roman" w:hAnsi="Times New Roman" w:cs="Times New Roman"/>
        </w:rPr>
        <w:t>做</w:t>
      </w:r>
      <w:r w:rsidR="00380CD2" w:rsidRPr="008E7BE2">
        <w:rPr>
          <w:rFonts w:ascii="Times New Roman" w:hAnsi="Times New Roman" w:cs="Times New Roman"/>
        </w:rPr>
        <w:t>配對比較</w:t>
      </w:r>
      <w:r w:rsidR="00990ACC" w:rsidRPr="00990ACC">
        <w:rPr>
          <w:rFonts w:ascii="Times New Roman" w:hAnsi="Times New Roman" w:cs="Times New Roman"/>
        </w:rPr>
        <w:t>，降低</w:t>
      </w:r>
      <w:r w:rsidR="00990ACC" w:rsidRPr="00990ACC">
        <w:rPr>
          <w:rFonts w:ascii="Times New Roman" w:hAnsi="Times New Roman" w:cs="Times New Roman"/>
        </w:rPr>
        <w:t xml:space="preserve"> trace </w:t>
      </w:r>
      <w:r w:rsidR="00990ACC" w:rsidRPr="00990ACC">
        <w:rPr>
          <w:rFonts w:ascii="Times New Roman" w:hAnsi="Times New Roman" w:cs="Times New Roman"/>
        </w:rPr>
        <w:t>隨機性造成的誤差。</w:t>
      </w:r>
      <w:r w:rsidR="00380CD2" w:rsidRPr="008E7BE2">
        <w:rPr>
          <w:rFonts w:ascii="Times New Roman" w:hAnsi="Times New Roman" w:cs="Times New Roman"/>
        </w:rPr>
        <w:t>主要指標為平均工作完成時間</w:t>
      </w:r>
      <w:r w:rsidR="00380CD2">
        <w:rPr>
          <w:rFonts w:ascii="Times New Roman" w:hAnsi="Times New Roman" w:cs="Times New Roman" w:hint="eastAsia"/>
        </w:rPr>
        <w:t xml:space="preserve"> (</w:t>
      </w:r>
      <w:r w:rsidR="00380CD2" w:rsidRPr="008E7BE2">
        <w:rPr>
          <w:rFonts w:ascii="Times New Roman" w:hAnsi="Times New Roman" w:cs="Times New Roman"/>
        </w:rPr>
        <w:t>JCT</w:t>
      </w:r>
      <w:r w:rsidR="00380CD2">
        <w:rPr>
          <w:rFonts w:ascii="Times New Roman" w:hAnsi="Times New Roman" w:cs="Times New Roman" w:hint="eastAsia"/>
        </w:rPr>
        <w:t>)</w:t>
      </w:r>
      <w:r w:rsidR="00380CD2" w:rsidRPr="008E7BE2">
        <w:rPr>
          <w:rFonts w:ascii="Times New Roman" w:hAnsi="Times New Roman" w:cs="Times New Roman"/>
        </w:rPr>
        <w:t>，</w:t>
      </w:r>
      <w:r w:rsidR="00380CD2">
        <w:rPr>
          <w:rFonts w:ascii="Times New Roman" w:hAnsi="Times New Roman" w:cs="Times New Roman"/>
        </w:rPr>
        <w:t>並額外回報</w:t>
      </w:r>
      <w:r w:rsidR="00380CD2">
        <w:rPr>
          <w:rFonts w:ascii="Times New Roman" w:hAnsi="Times New Roman" w:cs="Times New Roman"/>
        </w:rPr>
        <w:t xml:space="preserve"> p95 </w:t>
      </w:r>
      <w:r w:rsidR="00380CD2">
        <w:rPr>
          <w:rFonts w:ascii="Times New Roman" w:hAnsi="Times New Roman" w:cs="Times New Roman"/>
        </w:rPr>
        <w:t>與</w:t>
      </w:r>
      <w:r w:rsidR="00380CD2">
        <w:rPr>
          <w:rFonts w:ascii="Times New Roman" w:hAnsi="Times New Roman" w:cs="Times New Roman"/>
        </w:rPr>
        <w:t xml:space="preserve"> p99 JCT</w:t>
      </w:r>
      <w:r w:rsidR="00380CD2">
        <w:rPr>
          <w:rFonts w:ascii="Times New Roman" w:hAnsi="Times New Roman" w:cs="Times New Roman"/>
        </w:rPr>
        <w:t>作為尾部延遲指標</w:t>
      </w:r>
      <w:r w:rsidR="00380CD2">
        <w:rPr>
          <w:rFonts w:ascii="Times New Roman" w:hAnsi="Times New Roman" w:cs="Times New Roman" w:hint="eastAsia"/>
        </w:rPr>
        <w:t>。</w:t>
      </w:r>
      <w:r w:rsidR="0081020C">
        <w:rPr>
          <w:rFonts w:ascii="Times New Roman" w:hAnsi="Times New Roman" w:cs="Times New Roman" w:hint="eastAsia"/>
        </w:rPr>
        <w:t>其中</w:t>
      </w:r>
      <m:oMath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ΔJCT</m:t>
        </m:r>
        <m:r>
          <w:rPr>
            <w:rFonts w:ascii="Cambria Math" w:hAnsi="Cambria Math" w:cs="Times New Roman"/>
          </w:rPr>
          <m:t>%=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score-model</m:t>
            </m:r>
          </m:num>
          <m:den>
            <m:r>
              <w:rPr>
                <w:rFonts w:ascii="Cambria Math" w:hAnsi="Cambria Math" w:cs="Times New Roman"/>
              </w:rPr>
              <m:t>score</m:t>
            </m:r>
          </m:den>
        </m:f>
        <m:r>
          <w:rPr>
            <w:rFonts w:ascii="Cambria Math" w:hAnsi="Cambria Math" w:cs="Times New Roman"/>
          </w:rPr>
          <m:t>×100%</m:t>
        </m:r>
      </m:oMath>
      <w:r w:rsidR="00990ACC" w:rsidRPr="00990ACC">
        <w:rPr>
          <w:rFonts w:ascii="Times New Roman" w:hAnsi="Times New Roman" w:cs="Times New Roman"/>
        </w:rPr>
        <w:t>，負值代表</w:t>
      </w:r>
      <w:r w:rsidR="00380CD2">
        <w:rPr>
          <w:rFonts w:ascii="Times New Roman" w:hAnsi="Times New Roman" w:cs="Times New Roman" w:hint="eastAsia"/>
        </w:rPr>
        <w:t>模型</w:t>
      </w:r>
      <w:r w:rsidR="00990ACC" w:rsidRPr="00990ACC">
        <w:rPr>
          <w:rFonts w:ascii="Times New Roman" w:hAnsi="Times New Roman" w:cs="Times New Roman"/>
        </w:rPr>
        <w:t>的</w:t>
      </w:r>
      <w:r w:rsidR="00990ACC" w:rsidRPr="00990ACC">
        <w:rPr>
          <w:rFonts w:ascii="Times New Roman" w:hAnsi="Times New Roman" w:cs="Times New Roman"/>
        </w:rPr>
        <w:t>JCT</w:t>
      </w:r>
      <w:r w:rsidR="00990ACC" w:rsidRPr="00990ACC">
        <w:rPr>
          <w:rFonts w:ascii="Times New Roman" w:hAnsi="Times New Roman" w:cs="Times New Roman"/>
        </w:rPr>
        <w:t>較高、較差。</w:t>
      </w:r>
      <w:r w:rsidR="0065627E">
        <w:rPr>
          <w:rFonts w:ascii="Times New Roman" w:hAnsi="Times New Roman" w:cs="Times New Roman" w:hint="eastAsia"/>
        </w:rPr>
        <w:t>在</w:t>
      </w:r>
      <w:r w:rsidR="0065627E" w:rsidRPr="008E7BE2">
        <w:rPr>
          <w:rFonts w:ascii="Times New Roman" w:hAnsi="Times New Roman" w:cs="Times New Roman"/>
        </w:rPr>
        <w:t>1</w:t>
      </w:r>
      <w:r w:rsidR="0065627E" w:rsidRPr="008E7BE2">
        <w:rPr>
          <w:rFonts w:ascii="Times New Roman" w:hAnsi="Times New Roman" w:cs="Times New Roman"/>
        </w:rPr>
        <w:t>節點</w:t>
      </w:r>
      <w:r w:rsidR="0065627E" w:rsidRPr="008E7BE2">
        <w:rPr>
          <w:rFonts w:ascii="Times New Roman" w:hAnsi="Times New Roman" w:cs="Times New Roman"/>
        </w:rPr>
        <w:t xml:space="preserve"> × 1 GPU</w:t>
      </w:r>
      <w:r w:rsidR="0065627E" w:rsidRPr="008E7BE2">
        <w:rPr>
          <w:rFonts w:ascii="Times New Roman" w:hAnsi="Times New Roman" w:cs="Times New Roman"/>
        </w:rPr>
        <w:t>拓樸（</w:t>
      </w:r>
      <w:r w:rsidR="0065627E" w:rsidRPr="008E7BE2">
        <w:rPr>
          <w:rFonts w:ascii="Times New Roman" w:hAnsi="Times New Roman" w:cs="Times New Roman"/>
        </w:rPr>
        <w:t>obs 1</w:t>
      </w:r>
      <w:r w:rsidR="009342A3">
        <w:rPr>
          <w:rFonts w:ascii="Times New Roman" w:hAnsi="Times New Roman" w:cs="Times New Roman" w:hint="eastAsia"/>
        </w:rPr>
        <w:t>60</w:t>
      </w:r>
      <w:r w:rsidR="0065627E" w:rsidRPr="008E7BE2">
        <w:rPr>
          <w:rFonts w:ascii="Times New Roman" w:hAnsi="Times New Roman" w:cs="Times New Roman"/>
        </w:rPr>
        <w:t xml:space="preserve"> </w:t>
      </w:r>
      <w:r w:rsidR="0065627E" w:rsidRPr="008E7BE2">
        <w:rPr>
          <w:rFonts w:ascii="Times New Roman" w:hAnsi="Times New Roman" w:cs="Times New Roman"/>
        </w:rPr>
        <w:t>維</w:t>
      </w:r>
      <w:r w:rsidR="0065627E" w:rsidRPr="008E7BE2">
        <w:rPr>
          <w:rFonts w:ascii="Times New Roman" w:hAnsi="Times New Roman" w:cs="Times New Roman"/>
        </w:rPr>
        <w:t xml:space="preserve"> / 17 </w:t>
      </w:r>
      <w:r w:rsidR="0065627E" w:rsidRPr="008E7BE2">
        <w:rPr>
          <w:rFonts w:ascii="Times New Roman" w:hAnsi="Times New Roman" w:cs="Times New Roman"/>
        </w:rPr>
        <w:t>個動作），</w:t>
      </w:r>
      <w:r w:rsidR="00446570">
        <w:rPr>
          <w:rFonts w:ascii="Times New Roman" w:hAnsi="Times New Roman" w:cs="Times New Roman" w:hint="eastAsia"/>
        </w:rPr>
        <w:t>每個</w:t>
      </w:r>
      <w:r w:rsidR="00446570">
        <w:rPr>
          <w:rFonts w:ascii="Times New Roman" w:hAnsi="Times New Roman" w:cs="Times New Roman" w:hint="eastAsia"/>
        </w:rPr>
        <w:t>trace</w:t>
      </w:r>
      <w:r w:rsidR="00446570">
        <w:rPr>
          <w:rFonts w:ascii="Times New Roman" w:hAnsi="Times New Roman" w:cs="Times New Roman" w:hint="eastAsia"/>
        </w:rPr>
        <w:t>取</w:t>
      </w:r>
      <w:r w:rsidR="0065627E" w:rsidRPr="008E7BE2">
        <w:rPr>
          <w:rFonts w:ascii="Times New Roman" w:hAnsi="Times New Roman" w:cs="Times New Roman"/>
        </w:rPr>
        <w:t>50</w:t>
      </w:r>
      <w:r w:rsidR="0065627E" w:rsidRPr="008E7BE2">
        <w:rPr>
          <w:rFonts w:ascii="Times New Roman" w:hAnsi="Times New Roman" w:cs="Times New Roman"/>
        </w:rPr>
        <w:t>個</w:t>
      </w:r>
      <w:r w:rsidR="0065627E" w:rsidRPr="008E7BE2">
        <w:rPr>
          <w:rFonts w:ascii="Times New Roman" w:hAnsi="Times New Roman" w:cs="Times New Roman"/>
        </w:rPr>
        <w:t xml:space="preserve"> job</w:t>
      </w:r>
      <w:r w:rsidR="0065627E" w:rsidRPr="008E7BE2">
        <w:rPr>
          <w:rFonts w:ascii="Times New Roman" w:hAnsi="Times New Roman" w:cs="Times New Roman"/>
        </w:rPr>
        <w:t>，訓練</w:t>
      </w:r>
      <w:r w:rsidR="0065627E" w:rsidRPr="008E7BE2">
        <w:rPr>
          <w:rFonts w:ascii="Times New Roman" w:hAnsi="Times New Roman" w:cs="Times New Roman"/>
        </w:rPr>
        <w:t xml:space="preserve"> 150,000 </w:t>
      </w:r>
      <w:r w:rsidR="0065627E" w:rsidRPr="008E7BE2">
        <w:rPr>
          <w:rFonts w:ascii="Times New Roman" w:hAnsi="Times New Roman" w:cs="Times New Roman"/>
        </w:rPr>
        <w:t>步（含</w:t>
      </w:r>
      <w:r w:rsidR="0065627E" w:rsidRPr="008E7BE2">
        <w:rPr>
          <w:rFonts w:ascii="Times New Roman" w:hAnsi="Times New Roman" w:cs="Times New Roman"/>
        </w:rPr>
        <w:t>curriculum n_jobs 10→30→50</w:t>
      </w:r>
      <w:r w:rsidR="0065627E" w:rsidRPr="008E7BE2">
        <w:rPr>
          <w:rFonts w:ascii="Times New Roman" w:hAnsi="Times New Roman" w:cs="Times New Roman"/>
        </w:rPr>
        <w:t>）</w:t>
      </w:r>
      <w:r w:rsidR="0065627E">
        <w:rPr>
          <w:rFonts w:ascii="Times New Roman" w:hAnsi="Times New Roman" w:cs="Times New Roman" w:hint="eastAsia"/>
        </w:rPr>
        <w:t>。</w:t>
      </w:r>
      <w:r w:rsidR="00446570">
        <w:rPr>
          <w:rFonts w:ascii="Times New Roman" w:hAnsi="Times New Roman" w:cs="Times New Roman" w:hint="eastAsia"/>
        </w:rPr>
        <w:t>評估在</w:t>
      </w:r>
      <w:r w:rsidR="00864CC7">
        <w:rPr>
          <w:rFonts w:ascii="Times New Roman" w:hAnsi="Times New Roman" w:cs="Times New Roman" w:hint="eastAsia"/>
        </w:rPr>
        <w:t>兩</w:t>
      </w:r>
      <w:r w:rsidR="000D76FA">
        <w:rPr>
          <w:rFonts w:ascii="Times New Roman" w:hAnsi="Times New Roman" w:cs="Times New Roman"/>
        </w:rPr>
        <w:t>個工作負載家族</w:t>
      </w:r>
      <w:r w:rsidR="004658E4">
        <w:rPr>
          <w:rFonts w:ascii="Times New Roman" w:hAnsi="Times New Roman" w:cs="Times New Roman" w:hint="eastAsia"/>
        </w:rPr>
        <w:t>P</w:t>
      </w:r>
      <w:r w:rsidR="00C47F12" w:rsidRPr="008E7BE2">
        <w:rPr>
          <w:rFonts w:ascii="Times New Roman" w:hAnsi="Times New Roman" w:cs="Times New Roman"/>
        </w:rPr>
        <w:t>hilly</w:t>
      </w:r>
      <w:r w:rsidR="00864CC7">
        <w:rPr>
          <w:rFonts w:ascii="Times New Roman" w:hAnsi="Times New Roman" w:cs="Times New Roman" w:hint="eastAsia"/>
        </w:rPr>
        <w:t>和</w:t>
      </w:r>
      <w:r w:rsidR="00C47F12" w:rsidRPr="008E7BE2">
        <w:rPr>
          <w:rFonts w:ascii="Times New Roman" w:hAnsi="Times New Roman" w:cs="Times New Roman"/>
        </w:rPr>
        <w:t>Alibaba</w:t>
      </w:r>
      <w:r w:rsidR="00681BBB">
        <w:rPr>
          <w:rFonts w:ascii="Times New Roman" w:hAnsi="Times New Roman" w:cs="Times New Roman" w:hint="eastAsia"/>
        </w:rPr>
        <w:t>、各</w:t>
      </w:r>
      <w:r w:rsidR="00681BBB">
        <w:rPr>
          <w:rFonts w:ascii="Times New Roman" w:hAnsi="Times New Roman" w:cs="Times New Roman"/>
        </w:rPr>
        <w:t>30</w:t>
      </w:r>
      <w:r w:rsidR="00681BBB">
        <w:rPr>
          <w:rFonts w:ascii="Times New Roman" w:hAnsi="Times New Roman" w:cs="Times New Roman"/>
        </w:rPr>
        <w:t>個亂數種子下進行</w:t>
      </w:r>
      <w:r w:rsidR="00446570">
        <w:rPr>
          <w:rFonts w:ascii="Times New Roman" w:hAnsi="Times New Roman" w:cs="Times New Roman" w:hint="eastAsia"/>
        </w:rPr>
        <w:t>。</w:t>
      </w:r>
    </w:p>
    <w:p w14:paraId="50E6AA55" w14:textId="77777777" w:rsidR="00446570" w:rsidRDefault="00446570">
      <w:pPr>
        <w:spacing w:before="120" w:line="276" w:lineRule="auto"/>
        <w:jc w:val="both"/>
        <w:rPr>
          <w:rFonts w:ascii="Times New Roman" w:hAnsi="Times New Roman" w:cs="Times New Roman" w:hint="eastAsia"/>
        </w:rPr>
      </w:pPr>
    </w:p>
    <w:p w14:paraId="0A5389EF" w14:textId="740363A9" w:rsidR="003C1D64" w:rsidRPr="003C1D64" w:rsidRDefault="003C1D64" w:rsidP="003C1D64">
      <w:pPr>
        <w:pStyle w:val="3"/>
        <w:rPr>
          <w:rFonts w:ascii="Times New Roman" w:hAnsi="Times New Roman" w:cs="Times New Roman"/>
        </w:rPr>
      </w:pPr>
      <w:bookmarkStart w:id="21" w:name="_Toc232587453"/>
      <w:r w:rsidRPr="003C1D64">
        <w:rPr>
          <w:rFonts w:ascii="Times New Roman" w:hAnsi="Times New Roman" w:cs="Times New Roman"/>
        </w:rPr>
        <w:lastRenderedPageBreak/>
        <w:t>4.4.</w:t>
      </w:r>
      <w:r w:rsidR="005F172B">
        <w:rPr>
          <w:rFonts w:ascii="Times New Roman" w:hAnsi="Times New Roman" w:cs="Times New Roman" w:hint="eastAsia"/>
        </w:rPr>
        <w:t>3</w:t>
      </w:r>
      <w:r w:rsidRPr="003C1D64">
        <w:rPr>
          <w:rFonts w:ascii="Times New Roman" w:hAnsi="Times New Roman" w:cs="Times New Roman"/>
        </w:rPr>
        <w:t xml:space="preserve">　</w:t>
      </w:r>
      <w:r w:rsidRPr="00C81728">
        <w:rPr>
          <w:rFonts w:ascii="Times New Roman" w:hAnsi="Times New Roman" w:cs="Times New Roman"/>
          <w:i/>
          <w:iCs/>
        </w:rPr>
        <w:t>σ</w:t>
      </w:r>
      <w:r w:rsidRPr="003C1D64">
        <w:rPr>
          <w:rFonts w:ascii="Times New Roman" w:hAnsi="Times New Roman" w:cs="Times New Roman"/>
        </w:rPr>
        <w:t>校準：注入真實</w:t>
      </w:r>
      <w:r w:rsidRPr="003C1D64">
        <w:rPr>
          <w:rFonts w:ascii="Times New Roman" w:hAnsi="Times New Roman" w:cs="Times New Roman"/>
        </w:rPr>
        <w:t>runtime</w:t>
      </w:r>
      <w:r w:rsidRPr="003C1D64">
        <w:rPr>
          <w:rFonts w:ascii="Times New Roman" w:hAnsi="Times New Roman" w:cs="Times New Roman"/>
        </w:rPr>
        <w:t>不確定性</w:t>
      </w:r>
      <w:bookmarkEnd w:id="21"/>
    </w:p>
    <w:p w14:paraId="52B0A292" w14:textId="3E82CA69" w:rsidR="007F7B9A" w:rsidRDefault="007F7B9A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由注入模型</w:t>
      </w:r>
      <m:oMath>
        <m:r>
          <w:rPr>
            <w:rFonts w:ascii="Cambria Math" w:hAnsi="Cambria Math" w:cs="Times New Roman"/>
          </w:rPr>
          <m:t xml:space="preserve"> σ=std(log(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actual</m:t>
            </m:r>
          </m:num>
          <m:den>
            <m:r>
              <w:rPr>
                <w:rFonts w:ascii="Cambria Math" w:hAnsi="Cambria Math" w:cs="Times New Roman"/>
              </w:rPr>
              <m:t xml:space="preserve"> predicted </m:t>
            </m:r>
          </m:den>
        </m:f>
        <m:r>
          <w:rPr>
            <w:rFonts w:ascii="Cambria Math" w:hAnsi="Cambria Math" w:cs="Times New Roman"/>
          </w:rPr>
          <m:t xml:space="preserve">)) </m:t>
        </m:r>
      </m:oMath>
      <w:r w:rsidR="00AC16A8" w:rsidRPr="00AC16A8">
        <w:rPr>
          <w:rFonts w:ascii="Times New Roman" w:hAnsi="Times New Roman" w:cs="Times New Roman"/>
        </w:rPr>
        <w:t xml:space="preserve"> </w:t>
      </w:r>
      <w:r w:rsidR="00AC16A8">
        <w:rPr>
          <w:rFonts w:ascii="Times New Roman" w:hAnsi="Times New Roman" w:cs="Times New Roman" w:hint="eastAsia"/>
        </w:rPr>
        <w:t>作為</w:t>
      </w:r>
      <w:r w:rsidR="00AC16A8" w:rsidRPr="00AC16A8">
        <w:rPr>
          <w:rFonts w:ascii="Times New Roman" w:hAnsi="Times New Roman" w:cs="Times New Roman"/>
        </w:rPr>
        <w:t>runtime</w:t>
      </w:r>
      <w:r w:rsidR="00AC16A8" w:rsidRPr="00AC16A8">
        <w:rPr>
          <w:rFonts w:ascii="Times New Roman" w:hAnsi="Times New Roman" w:cs="Times New Roman"/>
        </w:rPr>
        <w:t>預測器的</w:t>
      </w:r>
      <w:r w:rsidR="00AC16A8" w:rsidRPr="00AC16A8">
        <w:rPr>
          <w:rFonts w:ascii="Times New Roman" w:hAnsi="Times New Roman" w:cs="Times New Roman"/>
        </w:rPr>
        <w:t xml:space="preserve"> log-</w:t>
      </w:r>
      <w:r w:rsidR="00AC16A8" w:rsidRPr="00AC16A8">
        <w:rPr>
          <w:rFonts w:ascii="Times New Roman" w:hAnsi="Times New Roman" w:cs="Times New Roman"/>
        </w:rPr>
        <w:t>殘差標準差。</w:t>
      </w:r>
      <w:r w:rsidR="00114FB5" w:rsidRPr="00114FB5">
        <w:rPr>
          <w:rFonts w:ascii="Times New Roman" w:hAnsi="Times New Roman" w:cs="Times New Roman"/>
        </w:rPr>
        <w:t>用生產級</w:t>
      </w:r>
      <w:r w:rsidR="00114FB5" w:rsidRPr="00114FB5">
        <w:rPr>
          <w:rFonts w:ascii="Times New Roman" w:hAnsi="Times New Roman" w:cs="Times New Roman"/>
        </w:rPr>
        <w:t>LightGBM</w:t>
      </w:r>
      <w:r w:rsidR="00114FB5" w:rsidRPr="00114FB5">
        <w:rPr>
          <w:rFonts w:ascii="Times New Roman" w:hAnsi="Times New Roman" w:cs="Times New Roman"/>
        </w:rPr>
        <w:t>預測器在真實</w:t>
      </w:r>
      <w:r w:rsidR="00114FB5" w:rsidRPr="00114FB5">
        <w:rPr>
          <w:rFonts w:ascii="Times New Roman" w:hAnsi="Times New Roman" w:cs="Times New Roman"/>
        </w:rPr>
        <w:t xml:space="preserve"> trace</w:t>
      </w:r>
      <w:r w:rsidR="00114FB5">
        <w:rPr>
          <w:rFonts w:ascii="Times New Roman" w:hAnsi="Times New Roman" w:cs="Times New Roman" w:hint="eastAsia"/>
        </w:rPr>
        <w:t>資料</w:t>
      </w:r>
      <w:r w:rsidR="00114FB5" w:rsidRPr="00114FB5">
        <w:rPr>
          <w:rFonts w:ascii="Times New Roman" w:hAnsi="Times New Roman" w:cs="Times New Roman"/>
        </w:rPr>
        <w:t>上</w:t>
      </w:r>
      <w:r w:rsidR="00114FB5">
        <w:rPr>
          <w:rFonts w:ascii="Times New Roman" w:hAnsi="Times New Roman" w:cs="Times New Roman" w:hint="eastAsia"/>
        </w:rPr>
        <w:t>測</w:t>
      </w:r>
      <w:r w:rsidR="00114FB5" w:rsidRPr="00114FB5">
        <w:rPr>
          <w:rFonts w:ascii="Times New Roman" w:hAnsi="Times New Roman" w:cs="Times New Roman"/>
        </w:rPr>
        <w:t>量</w:t>
      </w:r>
      <w:r w:rsidR="00114FB5" w:rsidRPr="00114FB5">
        <w:rPr>
          <w:rFonts w:ascii="Times New Roman" w:hAnsi="Times New Roman" w:cs="Times New Roman"/>
        </w:rPr>
        <w:t>held-out log-</w:t>
      </w:r>
      <w:r w:rsidR="00114FB5" w:rsidRPr="00114FB5">
        <w:rPr>
          <w:rFonts w:ascii="Times New Roman" w:hAnsi="Times New Roman" w:cs="Times New Roman"/>
        </w:rPr>
        <w:t>殘差</w:t>
      </w:r>
      <w:r w:rsidR="00114FB5" w:rsidRPr="00114FB5">
        <w:rPr>
          <w:rFonts w:ascii="Times New Roman" w:hAnsi="Times New Roman" w:cs="Times New Roman"/>
        </w:rPr>
        <w:t xml:space="preserve"> std</w:t>
      </w:r>
      <w:r w:rsidR="00114FB5" w:rsidRPr="00114FB5">
        <w:rPr>
          <w:rFonts w:ascii="Times New Roman" w:hAnsi="Times New Roman" w:cs="Times New Roman"/>
        </w:rPr>
        <w:t>，當作要注入</w:t>
      </w:r>
      <w:r w:rsidR="00773890">
        <w:rPr>
          <w:rFonts w:ascii="Times New Roman" w:hAnsi="Times New Roman" w:cs="Times New Roman" w:hint="eastAsia"/>
        </w:rPr>
        <w:t>模擬器</w:t>
      </w:r>
      <w:r w:rsidR="00114FB5" w:rsidRPr="00114FB5">
        <w:rPr>
          <w:rFonts w:ascii="Times New Roman" w:hAnsi="Times New Roman" w:cs="Times New Roman"/>
        </w:rPr>
        <w:t>的</w:t>
      </w:r>
      <w:r w:rsidR="00114FB5" w:rsidRPr="00773890">
        <w:rPr>
          <w:rFonts w:ascii="Times New Roman" w:hAnsi="Times New Roman" w:cs="Times New Roman"/>
          <w:i/>
          <w:iCs/>
        </w:rPr>
        <w:t>σ</w:t>
      </w:r>
      <w:r w:rsidR="00114FB5" w:rsidRPr="00114FB5">
        <w:rPr>
          <w:rFonts w:ascii="Times New Roman" w:hAnsi="Times New Roman" w:cs="Times New Roman"/>
        </w:rPr>
        <w:t>。</w:t>
      </w:r>
    </w:p>
    <w:p w14:paraId="00E638F4" w14:textId="77777777" w:rsidR="00114FB5" w:rsidRDefault="00114FB5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40C7B13C" w14:textId="2AA91952" w:rsidR="00C81728" w:rsidRDefault="00D709C7">
      <w:pPr>
        <w:spacing w:before="120" w:line="276" w:lineRule="auto"/>
        <w:jc w:val="both"/>
        <w:rPr>
          <w:rFonts w:ascii="Times New Roman" w:hAnsi="Times New Roman" w:cs="Times New Roman"/>
        </w:rPr>
      </w:pPr>
      <w:r w:rsidRPr="0028034A">
        <w:rPr>
          <w:rFonts w:ascii="Times New Roman" w:hAnsi="Times New Roman" w:cs="Times New Roman"/>
          <w:i/>
          <w:iCs/>
        </w:rPr>
        <w:t>σ</w:t>
      </w:r>
      <w:r w:rsidRPr="00D709C7">
        <w:rPr>
          <w:rFonts w:ascii="Times New Roman" w:hAnsi="Times New Roman" w:cs="Times New Roman"/>
        </w:rPr>
        <w:t>由生產級</w:t>
      </w:r>
      <w:r w:rsidRPr="00D709C7">
        <w:rPr>
          <w:rFonts w:ascii="Times New Roman" w:hAnsi="Times New Roman" w:cs="Times New Roman"/>
        </w:rPr>
        <w:t>LightGBM</w:t>
      </w:r>
      <w:r w:rsidRPr="00D709C7">
        <w:rPr>
          <w:rFonts w:ascii="Times New Roman" w:hAnsi="Times New Roman" w:cs="Times New Roman"/>
        </w:rPr>
        <w:t>預測器在各</w:t>
      </w:r>
      <w:r w:rsidR="00E85C72">
        <w:rPr>
          <w:rFonts w:ascii="Times New Roman" w:hAnsi="Times New Roman" w:cs="Times New Roman"/>
        </w:rPr>
        <w:t>工作負載家族</w:t>
      </w:r>
      <w:r w:rsidRPr="00D709C7">
        <w:rPr>
          <w:rFonts w:ascii="Times New Roman" w:hAnsi="Times New Roman" w:cs="Times New Roman"/>
        </w:rPr>
        <w:t>上的</w:t>
      </w:r>
      <w:r w:rsidRPr="00D709C7">
        <w:rPr>
          <w:rFonts w:ascii="Times New Roman" w:hAnsi="Times New Roman" w:cs="Times New Roman"/>
        </w:rPr>
        <w:t xml:space="preserve"> held-out log-</w:t>
      </w:r>
      <w:r w:rsidRPr="00D709C7">
        <w:rPr>
          <w:rFonts w:ascii="Times New Roman" w:hAnsi="Times New Roman" w:cs="Times New Roman"/>
        </w:rPr>
        <w:t>殘差標準差決定，確保注入的不確定性量反映真實預測誤差。量測結果：</w:t>
      </w:r>
      <w:r w:rsidRPr="00D709C7">
        <w:rPr>
          <w:rFonts w:ascii="Times New Roman" w:hAnsi="Times New Roman" w:cs="Times New Roman"/>
        </w:rPr>
        <w:t>philly σ=1.45</w:t>
      </w:r>
      <w:r w:rsidRPr="00D709C7">
        <w:rPr>
          <w:rFonts w:ascii="Times New Roman" w:hAnsi="Times New Roman" w:cs="Times New Roman"/>
        </w:rPr>
        <w:t>（</w:t>
      </w:r>
      <w:r w:rsidRPr="00D709C7">
        <w:rPr>
          <w:rFonts w:ascii="Times New Roman" w:hAnsi="Times New Roman" w:cs="Times New Roman"/>
        </w:rPr>
        <w:t>95% CI [1.31, 1.58]</w:t>
      </w:r>
      <w:r w:rsidRPr="00D709C7">
        <w:rPr>
          <w:rFonts w:ascii="Times New Roman" w:hAnsi="Times New Roman" w:cs="Times New Roman"/>
        </w:rPr>
        <w:t>）、</w:t>
      </w:r>
      <w:r w:rsidRPr="00D709C7">
        <w:rPr>
          <w:rFonts w:ascii="Times New Roman" w:hAnsi="Times New Roman" w:cs="Times New Roman"/>
        </w:rPr>
        <w:t>burst σ=1.42 [1.27, 1.56]</w:t>
      </w:r>
      <w:r w:rsidRPr="00D709C7">
        <w:rPr>
          <w:rFonts w:ascii="Times New Roman" w:hAnsi="Times New Roman" w:cs="Times New Roman"/>
        </w:rPr>
        <w:t>、</w:t>
      </w:r>
      <w:r w:rsidRPr="00D709C7">
        <w:rPr>
          <w:rFonts w:ascii="Times New Roman" w:hAnsi="Times New Roman" w:cs="Times New Roman"/>
        </w:rPr>
        <w:t>ali σ=1.24 [1.11, 1.38]</w:t>
      </w:r>
      <w:r w:rsidRPr="00D709C7">
        <w:rPr>
          <w:rFonts w:ascii="Times New Roman" w:hAnsi="Times New Roman" w:cs="Times New Roman"/>
        </w:rPr>
        <w:t>，殘差分布接近高斯（</w:t>
      </w:r>
      <w:r w:rsidRPr="00D709C7">
        <w:rPr>
          <w:rFonts w:ascii="Times New Roman" w:hAnsi="Times New Roman" w:cs="Times New Roman"/>
        </w:rPr>
        <w:t>excess kurtosis −0.1 ~ +0.4</w:t>
      </w:r>
      <w:r w:rsidRPr="00D709C7">
        <w:rPr>
          <w:rFonts w:ascii="Times New Roman" w:hAnsi="Times New Roman" w:cs="Times New Roman"/>
        </w:rPr>
        <w:t>）。因此消融實驗中使用的</w:t>
      </w:r>
      <w:r w:rsidRPr="00D709C7">
        <w:rPr>
          <w:rFonts w:ascii="Times New Roman" w:hAnsi="Times New Roman" w:cs="Times New Roman"/>
        </w:rPr>
        <w:t xml:space="preserve"> σ=1.0 </w:t>
      </w:r>
      <w:r w:rsidRPr="00D709C7">
        <w:rPr>
          <w:rFonts w:ascii="Times New Roman" w:hAnsi="Times New Roman" w:cs="Times New Roman"/>
        </w:rPr>
        <w:t>為保守下限，真實不確定性只會更強。</w:t>
      </w:r>
    </w:p>
    <w:p w14:paraId="0719AE0D" w14:textId="5CD3B3EF" w:rsidR="00C81728" w:rsidRPr="00C81728" w:rsidRDefault="00C81728" w:rsidP="00C81728">
      <w:pPr>
        <w:pStyle w:val="3"/>
        <w:rPr>
          <w:rFonts w:ascii="Times New Roman" w:hAnsi="Times New Roman" w:cs="Times New Roman"/>
        </w:rPr>
      </w:pPr>
      <w:bookmarkStart w:id="22" w:name="_Toc232587454"/>
      <w:r w:rsidRPr="00C81728">
        <w:rPr>
          <w:rFonts w:ascii="Times New Roman" w:hAnsi="Times New Roman" w:cs="Times New Roman"/>
        </w:rPr>
        <w:t>4.4.</w:t>
      </w:r>
      <w:r w:rsidR="005F172B">
        <w:rPr>
          <w:rFonts w:ascii="Times New Roman" w:hAnsi="Times New Roman" w:cs="Times New Roman" w:hint="eastAsia"/>
        </w:rPr>
        <w:t>4</w:t>
      </w:r>
      <w:r w:rsidRPr="00C81728">
        <w:rPr>
          <w:rFonts w:ascii="Times New Roman" w:hAnsi="Times New Roman" w:cs="Times New Roman"/>
        </w:rPr>
        <w:t xml:space="preserve">　實機</w:t>
      </w:r>
      <w:r w:rsidRPr="00C81728">
        <w:rPr>
          <w:rFonts w:ascii="Times New Roman" w:hAnsi="Times New Roman" w:cs="Times New Roman"/>
        </w:rPr>
        <w:t>A/B</w:t>
      </w:r>
      <w:r w:rsidRPr="00C81728">
        <w:rPr>
          <w:rFonts w:ascii="Times New Roman" w:hAnsi="Times New Roman" w:cs="Times New Roman"/>
        </w:rPr>
        <w:t>測試</w:t>
      </w:r>
      <w:bookmarkEnd w:id="22"/>
    </w:p>
    <w:p w14:paraId="132D7160" w14:textId="35AB4729" w:rsidR="00C81728" w:rsidRDefault="00F7135B">
      <w:pPr>
        <w:spacing w:before="120" w:line="276" w:lineRule="auto"/>
        <w:jc w:val="both"/>
        <w:rPr>
          <w:rFonts w:ascii="Times New Roman" w:hAnsi="Times New Roman" w:cs="Times New Roman"/>
        </w:rPr>
      </w:pPr>
      <w:r w:rsidRPr="00F7135B">
        <w:rPr>
          <w:rFonts w:ascii="Times New Roman" w:hAnsi="Times New Roman" w:cs="Times New Roman"/>
        </w:rPr>
        <w:t>在</w:t>
      </w:r>
      <w:r>
        <w:rPr>
          <w:rFonts w:ascii="Times New Roman" w:hAnsi="Times New Roman" w:cs="Times New Roman" w:hint="eastAsia"/>
        </w:rPr>
        <w:t>實驗室</w:t>
      </w:r>
      <w:r w:rsidRPr="00F7135B">
        <w:rPr>
          <w:rFonts w:ascii="Times New Roman" w:hAnsi="Times New Roman" w:cs="Times New Roman"/>
        </w:rPr>
        <w:t>環境提交工作，做配對</w:t>
      </w:r>
      <w:r w:rsidRPr="00F7135B">
        <w:rPr>
          <w:rFonts w:ascii="Times New Roman" w:hAnsi="Times New Roman" w:cs="Times New Roman"/>
        </w:rPr>
        <w:t xml:space="preserve"> A/B </w:t>
      </w:r>
      <w:r w:rsidRPr="00F7135B">
        <w:rPr>
          <w:rFonts w:ascii="Times New Roman" w:hAnsi="Times New Roman" w:cs="Times New Roman"/>
        </w:rPr>
        <w:t>測試：</w:t>
      </w:r>
      <w:r w:rsidRPr="00F7135B">
        <w:rPr>
          <w:rFonts w:ascii="Times New Roman" w:hAnsi="Times New Roman" w:cs="Times New Roman"/>
        </w:rPr>
        <w:t>learned</w:t>
      </w:r>
      <w:r w:rsidRPr="00F7135B">
        <w:rPr>
          <w:rFonts w:ascii="Times New Roman" w:hAnsi="Times New Roman" w:cs="Times New Roman"/>
        </w:rPr>
        <w:t>臂</w:t>
      </w:r>
      <w:r w:rsidRPr="00F7135B">
        <w:rPr>
          <w:rFonts w:ascii="Times New Roman" w:hAnsi="Times New Roman" w:cs="Times New Roman"/>
        </w:rPr>
        <w:t xml:space="preserve">vs score </w:t>
      </w:r>
      <w:r w:rsidRPr="00F7135B">
        <w:rPr>
          <w:rFonts w:ascii="Times New Roman" w:hAnsi="Times New Roman" w:cs="Times New Roman"/>
        </w:rPr>
        <w:t>臂。兩個關鍵穩定化措施：</w:t>
      </w:r>
      <w:r w:rsidRPr="00F7135B">
        <w:rPr>
          <w:rFonts w:ascii="Times New Roman" w:hAnsi="Times New Roman" w:cs="Times New Roman"/>
        </w:rPr>
        <w:t>(1) GPU warm pool</w:t>
      </w:r>
      <w:r w:rsidRPr="00F7135B">
        <w:rPr>
          <w:rFonts w:ascii="Times New Roman" w:hAnsi="Times New Roman" w:cs="Times New Roman"/>
        </w:rPr>
        <w:t>（</w:t>
      </w:r>
      <w:r w:rsidRPr="00F7135B">
        <w:rPr>
          <w:rFonts w:ascii="Times New Roman" w:hAnsi="Times New Roman" w:cs="Times New Roman"/>
        </w:rPr>
        <w:t>min_replicas=1</w:t>
      </w:r>
      <w:r w:rsidRPr="00F7135B">
        <w:rPr>
          <w:rFonts w:ascii="Times New Roman" w:hAnsi="Times New Roman" w:cs="Times New Roman"/>
        </w:rPr>
        <w:t>）消除冷啟動競爭，確保拓樸與訓練時的</w:t>
      </w:r>
      <w:r w:rsidRPr="00F7135B">
        <w:rPr>
          <w:rFonts w:ascii="Times New Roman" w:hAnsi="Times New Roman" w:cs="Times New Roman"/>
        </w:rPr>
        <w:t xml:space="preserve"> 1×1 checkpoint </w:t>
      </w:r>
      <w:r w:rsidRPr="00F7135B">
        <w:rPr>
          <w:rFonts w:ascii="Times New Roman" w:hAnsi="Times New Roman" w:cs="Times New Roman"/>
        </w:rPr>
        <w:t>匹配；</w:t>
      </w:r>
      <w:r w:rsidRPr="00F7135B">
        <w:rPr>
          <w:rFonts w:ascii="Times New Roman" w:hAnsi="Times New Roman" w:cs="Times New Roman"/>
        </w:rPr>
        <w:t xml:space="preserve">(2) </w:t>
      </w:r>
      <w:r w:rsidRPr="00F7135B">
        <w:rPr>
          <w:rFonts w:ascii="Times New Roman" w:hAnsi="Times New Roman" w:cs="Times New Roman"/>
        </w:rPr>
        <w:t>受控</w:t>
      </w:r>
      <w:r w:rsidRPr="00F7135B">
        <w:rPr>
          <w:rFonts w:ascii="Times New Roman" w:hAnsi="Times New Roman" w:cs="Times New Roman"/>
        </w:rPr>
        <w:t xml:space="preserve"> arm </w:t>
      </w:r>
      <w:r w:rsidRPr="00F7135B">
        <w:rPr>
          <w:rFonts w:ascii="Times New Roman" w:hAnsi="Times New Roman" w:cs="Times New Roman"/>
        </w:rPr>
        <w:t>順序</w:t>
      </w:r>
      <w:r w:rsidRPr="00F7135B">
        <w:rPr>
          <w:rFonts w:ascii="Times New Roman" w:hAnsi="Times New Roman" w:cs="Times New Roman"/>
        </w:rPr>
        <w:t>——</w:t>
      </w:r>
      <w:r w:rsidRPr="00F7135B">
        <w:rPr>
          <w:rFonts w:ascii="Times New Roman" w:hAnsi="Times New Roman" w:cs="Times New Roman"/>
        </w:rPr>
        <w:t>交換兩臂的先後順序並各捨去至少一輪</w:t>
      </w:r>
      <w:r w:rsidRPr="00F7135B">
        <w:rPr>
          <w:rFonts w:ascii="Times New Roman" w:hAnsi="Times New Roman" w:cs="Times New Roman"/>
        </w:rPr>
        <w:t xml:space="preserve"> warmup</w:t>
      </w:r>
      <w:r w:rsidRPr="00F7135B">
        <w:rPr>
          <w:rFonts w:ascii="Times New Roman" w:hAnsi="Times New Roman" w:cs="Times New Roman"/>
        </w:rPr>
        <w:t>，以排除一次性</w:t>
      </w:r>
      <w:r w:rsidRPr="00F7135B">
        <w:rPr>
          <w:rFonts w:ascii="Times New Roman" w:hAnsi="Times New Roman" w:cs="Times New Roman"/>
        </w:rPr>
        <w:t xml:space="preserve"> GPU/MPS </w:t>
      </w:r>
      <w:r w:rsidRPr="00F7135B">
        <w:rPr>
          <w:rFonts w:ascii="Times New Roman" w:hAnsi="Times New Roman" w:cs="Times New Roman"/>
        </w:rPr>
        <w:t>暖機懲罰對</w:t>
      </w:r>
      <w:r w:rsidRPr="00F7135B">
        <w:rPr>
          <w:rFonts w:ascii="Times New Roman" w:hAnsi="Times New Roman" w:cs="Times New Roman"/>
        </w:rPr>
        <w:t xml:space="preserve"> aggregate </w:t>
      </w:r>
      <w:r w:rsidRPr="00F7135B">
        <w:rPr>
          <w:rFonts w:ascii="Times New Roman" w:hAnsi="Times New Roman" w:cs="Times New Roman"/>
        </w:rPr>
        <w:t>結果的干擾。</w:t>
      </w:r>
    </w:p>
    <w:p w14:paraId="62B7AC38" w14:textId="77777777" w:rsidR="00C81728" w:rsidRPr="008E7BE2" w:rsidRDefault="00C81728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24DA2247" w14:textId="77777777" w:rsidR="001B10ED" w:rsidRDefault="00000000">
      <w:r>
        <w:br w:type="page"/>
      </w:r>
    </w:p>
    <w:p w14:paraId="5F61D1A3" w14:textId="77777777" w:rsidR="001B10ED" w:rsidRDefault="00000000" w:rsidP="00AF67C1">
      <w:pPr>
        <w:pStyle w:val="1"/>
        <w:spacing w:after="160"/>
        <w:jc w:val="center"/>
      </w:pPr>
      <w:bookmarkStart w:id="23" w:name="_Toc232587455"/>
      <w:r>
        <w:lastRenderedPageBreak/>
        <w:t>第五章　結果與討論</w:t>
      </w:r>
      <w:bookmarkEnd w:id="23"/>
    </w:p>
    <w:p w14:paraId="46B43DDF" w14:textId="00FB5882" w:rsidR="001B10ED" w:rsidRPr="00A16A5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4" w:name="_Toc232587456"/>
      <w:r>
        <w:rPr>
          <w:rFonts w:ascii="Times New Roman" w:hAnsi="Times New Roman" w:cs="Times New Roman"/>
        </w:rPr>
        <w:t>5.1</w:t>
      </w:r>
      <w:r>
        <w:rPr>
          <w:rFonts w:ascii="Times New Roman" w:hAnsi="Times New Roman" w:cs="Times New Roman"/>
        </w:rPr>
        <w:t xml:space="preserve">　</w:t>
      </w:r>
      <w:r w:rsidR="00CE162B" w:rsidRPr="00CE162B">
        <w:rPr>
          <w:rFonts w:ascii="Times New Roman" w:hAnsi="Times New Roman" w:cs="Times New Roman"/>
        </w:rPr>
        <w:t>平台建置成果</w:t>
      </w:r>
      <w:bookmarkEnd w:id="24"/>
    </w:p>
    <w:p w14:paraId="0BB65DD2" w14:textId="77777777" w:rsidR="001B10ED" w:rsidRDefault="00000000">
      <w:r>
        <w:t>目前系統已完成主要功能建置，並通過實機驗證。主要成果如下：</w:t>
      </w:r>
    </w:p>
    <w:p w14:paraId="6E39F18A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5" w:name="_Toc232587457"/>
      <w:r>
        <w:rPr>
          <w:rFonts w:ascii="Times New Roman" w:hAnsi="Times New Roman" w:cs="Times New Roman"/>
        </w:rPr>
        <w:t>5.1.1</w:t>
      </w:r>
      <w:r>
        <w:rPr>
          <w:rFonts w:ascii="Times New Roman" w:hAnsi="Times New Roman" w:cs="Times New Roman"/>
        </w:rPr>
        <w:t xml:space="preserve">　平台建置與操作流程</w:t>
      </w:r>
      <w:bookmarkEnd w:id="25"/>
    </w:p>
    <w:p w14:paraId="3FF43A70" w14:textId="77777777" w:rsidR="001B10ED" w:rsidRDefault="00000000" w:rsidP="008562D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目前系統已完成主要平台建置，並整理出清楚的部署與驗證流程。使用者可透過登入節點提交工作，系統則自動在背後完成節點啟動、工作排程、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分配與結果輸出。</w:t>
      </w:r>
    </w:p>
    <w:tbl>
      <w:tblPr>
        <w:tblW w:w="830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972"/>
        <w:gridCol w:w="4111"/>
        <w:gridCol w:w="1223"/>
      </w:tblGrid>
      <w:tr w:rsidR="00C70728" w14:paraId="467512FC" w14:textId="77777777" w:rsidTr="00691B76">
        <w:trPr>
          <w:tblHeader/>
        </w:trPr>
        <w:tc>
          <w:tcPr>
            <w:tcW w:w="2972" w:type="dxa"/>
            <w:shd w:val="clear" w:color="auto" w:fill="E7E6E6" w:themeFill="background2"/>
            <w:vAlign w:val="center"/>
          </w:tcPr>
          <w:p w14:paraId="22B575D2" w14:textId="77777777" w:rsidR="00C70728" w:rsidRDefault="00C70728" w:rsidP="00D0104D">
            <w:pPr>
              <w:spacing w:line="276" w:lineRule="auto"/>
              <w:jc w:val="center"/>
            </w:pPr>
            <w:r>
              <w:rPr>
                <w:b/>
              </w:rPr>
              <w:t>工作項目</w:t>
            </w:r>
          </w:p>
        </w:tc>
        <w:tc>
          <w:tcPr>
            <w:tcW w:w="4111" w:type="dxa"/>
            <w:shd w:val="clear" w:color="auto" w:fill="E7E6E6" w:themeFill="background2"/>
            <w:vAlign w:val="center"/>
          </w:tcPr>
          <w:p w14:paraId="2675AC9E" w14:textId="77777777" w:rsidR="00C70728" w:rsidRDefault="00C70728" w:rsidP="00D0104D">
            <w:pPr>
              <w:spacing w:line="276" w:lineRule="auto"/>
              <w:jc w:val="center"/>
            </w:pPr>
            <w:r>
              <w:rPr>
                <w:b/>
              </w:rPr>
              <w:t>預期目標</w:t>
            </w:r>
          </w:p>
        </w:tc>
        <w:tc>
          <w:tcPr>
            <w:tcW w:w="1223" w:type="dxa"/>
            <w:shd w:val="clear" w:color="auto" w:fill="E7E6E6" w:themeFill="background2"/>
            <w:vAlign w:val="center"/>
          </w:tcPr>
          <w:p w14:paraId="0B6BED23" w14:textId="77777777" w:rsidR="00C70728" w:rsidRDefault="00C70728" w:rsidP="00D0104D">
            <w:pPr>
              <w:spacing w:line="276" w:lineRule="auto"/>
              <w:jc w:val="center"/>
            </w:pPr>
            <w:r>
              <w:rPr>
                <w:b/>
              </w:rPr>
              <w:t>目前狀態</w:t>
            </w:r>
          </w:p>
        </w:tc>
      </w:tr>
      <w:tr w:rsidR="00C70728" w14:paraId="055AA715" w14:textId="77777777" w:rsidTr="00691B76">
        <w:tc>
          <w:tcPr>
            <w:tcW w:w="2972" w:type="dxa"/>
            <w:vAlign w:val="center"/>
          </w:tcPr>
          <w:p w14:paraId="14661B07" w14:textId="77777777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共享運算平台</w:t>
            </w:r>
          </w:p>
        </w:tc>
        <w:tc>
          <w:tcPr>
            <w:tcW w:w="4111" w:type="dxa"/>
            <w:vAlign w:val="center"/>
          </w:tcPr>
          <w:p w14:paraId="2C2787FA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使用者可提交並管理批次工作</w:t>
            </w:r>
          </w:p>
        </w:tc>
        <w:tc>
          <w:tcPr>
            <w:tcW w:w="1223" w:type="dxa"/>
          </w:tcPr>
          <w:p w14:paraId="039850A6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37DE9837" w14:textId="77777777" w:rsidTr="00691B76">
        <w:tc>
          <w:tcPr>
            <w:tcW w:w="2972" w:type="dxa"/>
            <w:vAlign w:val="center"/>
          </w:tcPr>
          <w:p w14:paraId="01C87BA4" w14:textId="77777777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 xml:space="preserve">CPU/GPU </w:t>
            </w:r>
            <w:r w:rsidRPr="00746FBD">
              <w:rPr>
                <w:rFonts w:ascii="Times New Roman" w:hAnsi="Times New Roman" w:cs="Times New Roman"/>
              </w:rPr>
              <w:t>資源自動調整</w:t>
            </w:r>
          </w:p>
        </w:tc>
        <w:tc>
          <w:tcPr>
            <w:tcW w:w="4111" w:type="dxa"/>
            <w:vAlign w:val="center"/>
          </w:tcPr>
          <w:p w14:paraId="033C0019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依工作量自動擴縮節點</w:t>
            </w:r>
          </w:p>
        </w:tc>
        <w:tc>
          <w:tcPr>
            <w:tcW w:w="1223" w:type="dxa"/>
          </w:tcPr>
          <w:p w14:paraId="2FDC776F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289BADD6" w14:textId="77777777" w:rsidTr="00691B76">
        <w:tc>
          <w:tcPr>
            <w:tcW w:w="2972" w:type="dxa"/>
            <w:vAlign w:val="center"/>
          </w:tcPr>
          <w:p w14:paraId="71823F55" w14:textId="7376657F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GPU MPS</w:t>
            </w:r>
          </w:p>
        </w:tc>
        <w:tc>
          <w:tcPr>
            <w:tcW w:w="4111" w:type="dxa"/>
            <w:vAlign w:val="center"/>
          </w:tcPr>
          <w:p w14:paraId="2CC4996A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多工作共享同一張</w:t>
            </w:r>
            <w:r w:rsidRPr="00746FBD">
              <w:rPr>
                <w:rFonts w:ascii="Times New Roman" w:hAnsi="Times New Roman" w:cs="Times New Roman"/>
              </w:rPr>
              <w:t xml:space="preserve"> GPU</w:t>
            </w:r>
          </w:p>
        </w:tc>
        <w:tc>
          <w:tcPr>
            <w:tcW w:w="1223" w:type="dxa"/>
          </w:tcPr>
          <w:p w14:paraId="0D3E42F7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7A96725C" w14:textId="77777777" w:rsidTr="00691B76">
        <w:tc>
          <w:tcPr>
            <w:tcW w:w="2972" w:type="dxa"/>
            <w:vAlign w:val="center"/>
          </w:tcPr>
          <w:p w14:paraId="7768B5BE" w14:textId="77777777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系統監控與視覺化</w:t>
            </w:r>
          </w:p>
        </w:tc>
        <w:tc>
          <w:tcPr>
            <w:tcW w:w="4111" w:type="dxa"/>
            <w:vAlign w:val="center"/>
          </w:tcPr>
          <w:p w14:paraId="07113369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可觀察佇列、節點狀態與</w:t>
            </w:r>
            <w:r w:rsidRPr="00746FBD">
              <w:rPr>
                <w:rFonts w:ascii="Times New Roman" w:hAnsi="Times New Roman" w:cs="Times New Roman"/>
              </w:rPr>
              <w:t xml:space="preserve"> GPU </w:t>
            </w:r>
            <w:r w:rsidRPr="00746FBD">
              <w:rPr>
                <w:rFonts w:ascii="Times New Roman" w:hAnsi="Times New Roman" w:cs="Times New Roman"/>
              </w:rPr>
              <w:t>使用</w:t>
            </w:r>
          </w:p>
        </w:tc>
        <w:tc>
          <w:tcPr>
            <w:tcW w:w="1223" w:type="dxa"/>
          </w:tcPr>
          <w:p w14:paraId="39EE0083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01DBD39F" w14:textId="77777777" w:rsidTr="00691B76">
        <w:tc>
          <w:tcPr>
            <w:tcW w:w="2972" w:type="dxa"/>
            <w:vAlign w:val="center"/>
          </w:tcPr>
          <w:p w14:paraId="78AE2C47" w14:textId="77777777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工作追蹤介面</w:t>
            </w:r>
          </w:p>
        </w:tc>
        <w:tc>
          <w:tcPr>
            <w:tcW w:w="4111" w:type="dxa"/>
            <w:vAlign w:val="center"/>
          </w:tcPr>
          <w:p w14:paraId="4CE59F8C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追蹤工作從提交到完成的全過程</w:t>
            </w:r>
          </w:p>
        </w:tc>
        <w:tc>
          <w:tcPr>
            <w:tcW w:w="1223" w:type="dxa"/>
          </w:tcPr>
          <w:p w14:paraId="20268C29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7D16126C" w14:textId="77777777" w:rsidTr="00691B76">
        <w:tc>
          <w:tcPr>
            <w:tcW w:w="2972" w:type="dxa"/>
            <w:vAlign w:val="center"/>
          </w:tcPr>
          <w:p w14:paraId="69521C41" w14:textId="77777777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啟發式基準排程（</w:t>
            </w:r>
            <w:r w:rsidRPr="00746FBD">
              <w:rPr>
                <w:rFonts w:ascii="Times New Roman" w:hAnsi="Times New Roman" w:cs="Times New Roman"/>
              </w:rPr>
              <w:t>Score</w:t>
            </w:r>
            <w:r w:rsidRPr="00746FBD">
              <w:rPr>
                <w:rFonts w:ascii="Times New Roman" w:hAnsi="Times New Roman" w:cs="Times New Roman"/>
              </w:rPr>
              <w:t>）</w:t>
            </w:r>
          </w:p>
        </w:tc>
        <w:tc>
          <w:tcPr>
            <w:tcW w:w="4111" w:type="dxa"/>
            <w:vAlign w:val="center"/>
          </w:tcPr>
          <w:p w14:paraId="0E12CAE0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建立穩定的</w:t>
            </w:r>
            <w:r w:rsidRPr="00746FBD">
              <w:rPr>
                <w:rFonts w:ascii="Times New Roman" w:hAnsi="Times New Roman" w:cs="Times New Roman"/>
              </w:rPr>
              <w:t xml:space="preserve"> MPS-aware </w:t>
            </w:r>
            <w:r w:rsidRPr="00746FBD">
              <w:rPr>
                <w:rFonts w:ascii="Times New Roman" w:hAnsi="Times New Roman" w:cs="Times New Roman"/>
              </w:rPr>
              <w:t>基準</w:t>
            </w:r>
          </w:p>
        </w:tc>
        <w:tc>
          <w:tcPr>
            <w:tcW w:w="1223" w:type="dxa"/>
          </w:tcPr>
          <w:p w14:paraId="01FDB504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5E1A5077" w14:textId="77777777" w:rsidTr="00691B76">
        <w:tc>
          <w:tcPr>
            <w:tcW w:w="2972" w:type="dxa"/>
            <w:vAlign w:val="center"/>
          </w:tcPr>
          <w:p w14:paraId="52CDAD60" w14:textId="3426D9D8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SAC</w:t>
            </w:r>
            <w:r w:rsidRPr="00746FBD">
              <w:rPr>
                <w:rFonts w:ascii="Times New Roman" w:hAnsi="Times New Roman" w:cs="Times New Roman"/>
              </w:rPr>
              <w:t>智慧排程</w:t>
            </w:r>
          </w:p>
        </w:tc>
        <w:tc>
          <w:tcPr>
            <w:tcW w:w="4111" w:type="dxa"/>
            <w:vAlign w:val="center"/>
          </w:tcPr>
          <w:p w14:paraId="37811B42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純量</w:t>
            </w:r>
            <w:r w:rsidRPr="00746FBD">
              <w:rPr>
                <w:rFonts w:ascii="Times New Roman" w:hAnsi="Times New Roman" w:cs="Times New Roman"/>
              </w:rPr>
              <w:t xml:space="preserve"> critic DRL</w:t>
            </w:r>
            <w:r w:rsidRPr="00746FBD">
              <w:rPr>
                <w:rFonts w:ascii="Times New Roman" w:hAnsi="Times New Roman" w:cs="Times New Roman"/>
              </w:rPr>
              <w:t>，已可上線</w:t>
            </w:r>
          </w:p>
        </w:tc>
        <w:tc>
          <w:tcPr>
            <w:tcW w:w="1223" w:type="dxa"/>
          </w:tcPr>
          <w:p w14:paraId="6EFF9594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2C71B2C0" w14:textId="77777777" w:rsidTr="00691B76">
        <w:tc>
          <w:tcPr>
            <w:tcW w:w="2972" w:type="dxa"/>
            <w:vAlign w:val="center"/>
          </w:tcPr>
          <w:p w14:paraId="328DCF41" w14:textId="4E79DD2D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RDSAC</w:t>
            </w:r>
            <w:r w:rsidRPr="00746FBD">
              <w:rPr>
                <w:rFonts w:ascii="Times New Roman" w:hAnsi="Times New Roman" w:cs="Times New Roman"/>
              </w:rPr>
              <w:t>風險敏感排程</w:t>
            </w:r>
          </w:p>
        </w:tc>
        <w:tc>
          <w:tcPr>
            <w:tcW w:w="4111" w:type="dxa"/>
            <w:vAlign w:val="center"/>
          </w:tcPr>
          <w:p w14:paraId="0554CB48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分布式</w:t>
            </w:r>
            <w:r w:rsidRPr="00746FBD">
              <w:rPr>
                <w:rFonts w:ascii="Times New Roman" w:hAnsi="Times New Roman" w:cs="Times New Roman"/>
              </w:rPr>
              <w:t xml:space="preserve"> IQN critic + CVaR</w:t>
            </w:r>
            <w:r w:rsidRPr="00746FBD">
              <w:rPr>
                <w:rFonts w:ascii="Times New Roman" w:hAnsi="Times New Roman" w:cs="Times New Roman"/>
              </w:rPr>
              <w:t>，已上線</w:t>
            </w:r>
          </w:p>
        </w:tc>
        <w:tc>
          <w:tcPr>
            <w:tcW w:w="1223" w:type="dxa"/>
          </w:tcPr>
          <w:p w14:paraId="21073464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7DC14F45" w14:textId="77777777" w:rsidTr="00691B76">
        <w:tc>
          <w:tcPr>
            <w:tcW w:w="2972" w:type="dxa"/>
            <w:vAlign w:val="center"/>
          </w:tcPr>
          <w:p w14:paraId="20E34219" w14:textId="0D1A04BA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實機</w:t>
            </w:r>
            <w:r w:rsidRPr="00746FBD">
              <w:rPr>
                <w:rFonts w:ascii="Times New Roman" w:hAnsi="Times New Roman" w:cs="Times New Roman"/>
              </w:rPr>
              <w:t>A/B</w:t>
            </w:r>
            <w:r w:rsidRPr="00746FBD">
              <w:rPr>
                <w:rFonts w:ascii="Times New Roman" w:hAnsi="Times New Roman" w:cs="Times New Roman"/>
              </w:rPr>
              <w:t>測試架構</w:t>
            </w:r>
          </w:p>
        </w:tc>
        <w:tc>
          <w:tcPr>
            <w:tcW w:w="4111" w:type="dxa"/>
            <w:vAlign w:val="center"/>
          </w:tcPr>
          <w:p w14:paraId="496B8476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配對比較</w:t>
            </w:r>
            <w:r w:rsidRPr="00746FBD">
              <w:rPr>
                <w:rFonts w:ascii="Times New Roman" w:hAnsi="Times New Roman" w:cs="Times New Roman"/>
              </w:rPr>
              <w:t xml:space="preserve"> learned model vs heuristic</w:t>
            </w:r>
          </w:p>
        </w:tc>
        <w:tc>
          <w:tcPr>
            <w:tcW w:w="1223" w:type="dxa"/>
          </w:tcPr>
          <w:p w14:paraId="3CC5725E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46F48D3E" w14:textId="77777777" w:rsidTr="00691B76">
        <w:tc>
          <w:tcPr>
            <w:tcW w:w="2972" w:type="dxa"/>
            <w:vAlign w:val="center"/>
          </w:tcPr>
          <w:p w14:paraId="7C0B0312" w14:textId="51800CC8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  <w:i/>
                <w:iCs/>
              </w:rPr>
              <w:t>σ</w:t>
            </w:r>
            <w:r w:rsidRPr="00746FBD">
              <w:rPr>
                <w:rFonts w:ascii="Times New Roman" w:hAnsi="Times New Roman" w:cs="Times New Roman"/>
              </w:rPr>
              <w:t>校準模擬器</w:t>
            </w:r>
          </w:p>
        </w:tc>
        <w:tc>
          <w:tcPr>
            <w:tcW w:w="4111" w:type="dxa"/>
            <w:vAlign w:val="center"/>
          </w:tcPr>
          <w:p w14:paraId="4D81D73A" w14:textId="77777777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注入真實不確定性的消融實驗</w:t>
            </w:r>
          </w:p>
        </w:tc>
        <w:tc>
          <w:tcPr>
            <w:tcW w:w="1223" w:type="dxa"/>
          </w:tcPr>
          <w:p w14:paraId="092AB87F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14:paraId="3C1D7A82" w14:textId="77777777" w:rsidTr="00691B76">
        <w:tc>
          <w:tcPr>
            <w:tcW w:w="2972" w:type="dxa"/>
            <w:vAlign w:val="center"/>
          </w:tcPr>
          <w:p w14:paraId="2EDB6AB3" w14:textId="77777777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多節點拓樸擴充</w:t>
            </w:r>
          </w:p>
        </w:tc>
        <w:tc>
          <w:tcPr>
            <w:tcW w:w="4111" w:type="dxa"/>
            <w:vAlign w:val="center"/>
          </w:tcPr>
          <w:p w14:paraId="32993370" w14:textId="542BDBC5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2-node</w:t>
            </w:r>
            <w:r w:rsidRPr="00746FBD">
              <w:rPr>
                <w:rFonts w:ascii="Times New Roman" w:hAnsi="Times New Roman" w:cs="Times New Roman"/>
              </w:rPr>
              <w:t>異質</w:t>
            </w:r>
            <w:r w:rsidRPr="00746FBD">
              <w:rPr>
                <w:rFonts w:ascii="Times New Roman" w:hAnsi="Times New Roman" w:cs="Times New Roman"/>
              </w:rPr>
              <w:t>GPU</w:t>
            </w:r>
            <w:r w:rsidRPr="00746FBD">
              <w:rPr>
                <w:rFonts w:ascii="Times New Roman" w:hAnsi="Times New Roman" w:cs="Times New Roman"/>
              </w:rPr>
              <w:t>排程</w:t>
            </w:r>
          </w:p>
        </w:tc>
        <w:tc>
          <w:tcPr>
            <w:tcW w:w="1223" w:type="dxa"/>
          </w:tcPr>
          <w:p w14:paraId="3A57246F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尚未完成</w:t>
            </w:r>
          </w:p>
        </w:tc>
      </w:tr>
      <w:tr w:rsidR="00C70728" w14:paraId="2824C559" w14:textId="77777777" w:rsidTr="00691B76">
        <w:tc>
          <w:tcPr>
            <w:tcW w:w="2972" w:type="dxa"/>
            <w:vAlign w:val="center"/>
          </w:tcPr>
          <w:p w14:paraId="51F1B24E" w14:textId="75EB12DD" w:rsidR="00C70728" w:rsidRPr="00746FBD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多訓練亂樹種子重現</w:t>
            </w:r>
          </w:p>
        </w:tc>
        <w:tc>
          <w:tcPr>
            <w:tcW w:w="4111" w:type="dxa"/>
            <w:vAlign w:val="center"/>
          </w:tcPr>
          <w:p w14:paraId="40523573" w14:textId="319B07BB" w:rsidR="00C70728" w:rsidRPr="00746FBD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mean ± std</w:t>
            </w:r>
            <w:r w:rsidRPr="00746FBD">
              <w:rPr>
                <w:rFonts w:ascii="Times New Roman" w:hAnsi="Times New Roman" w:cs="Times New Roman"/>
              </w:rPr>
              <w:t>穩健性驗證</w:t>
            </w:r>
          </w:p>
        </w:tc>
        <w:tc>
          <w:tcPr>
            <w:tcW w:w="1223" w:type="dxa"/>
          </w:tcPr>
          <w:p w14:paraId="2CD951D3" w14:textId="77777777" w:rsidR="00C70728" w:rsidRPr="00746FBD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746FBD">
              <w:rPr>
                <w:rFonts w:ascii="Times New Roman" w:hAnsi="Times New Roman" w:cs="Times New Roman"/>
              </w:rPr>
              <w:t>進行中</w:t>
            </w:r>
          </w:p>
        </w:tc>
      </w:tr>
    </w:tbl>
    <w:p w14:paraId="1D9E5F28" w14:textId="77777777" w:rsidR="00264C7F" w:rsidRPr="00FD3375" w:rsidRDefault="00264C7F" w:rsidP="00264C7F">
      <w:pPr>
        <w:spacing w:before="240"/>
        <w:jc w:val="center"/>
      </w:pPr>
      <w:r>
        <w:t>【表</w:t>
      </w:r>
      <w:r>
        <w:rPr>
          <w:rFonts w:ascii="Times New Roman" w:hAnsi="Times New Roman" w:cs="Times New Roman"/>
        </w:rPr>
        <w:t>1</w:t>
      </w:r>
      <w:r>
        <w:t>】預期工作項目與達成狀態</w:t>
      </w:r>
    </w:p>
    <w:p w14:paraId="3A53C01D" w14:textId="7F4636B1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6" w:name="_Toc232587458"/>
      <w:r>
        <w:rPr>
          <w:rFonts w:ascii="Times New Roman" w:hAnsi="Times New Roman" w:cs="Times New Roman"/>
        </w:rPr>
        <w:t>5.1.</w:t>
      </w:r>
      <w:r w:rsidR="00857DCB">
        <w:rPr>
          <w:rFonts w:ascii="Times New Roman" w:hAnsi="Times New Roman" w:cs="Times New Roman" w:hint="eastAsia"/>
        </w:rPr>
        <w:t>2</w:t>
      </w:r>
      <w:r>
        <w:rPr>
          <w:rFonts w:ascii="Times New Roman" w:hAnsi="Times New Roman" w:cs="Times New Roman"/>
        </w:rPr>
        <w:t xml:space="preserve">　監控與展示介面</w:t>
      </w:r>
      <w:bookmarkEnd w:id="26"/>
    </w:p>
    <w:p w14:paraId="39FDF4C6" w14:textId="77777777" w:rsidR="001B10ED" w:rsidRDefault="00000000" w:rsidP="00FB2617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目前系統已可清楚呈現：等待中的工作數量、各計算節點是否已啟動、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的實際使用率、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切分資源的使用情形，以及智慧模型最近是否有做出決策。</w:t>
      </w:r>
    </w:p>
    <w:p w14:paraId="5EA41A68" w14:textId="77777777" w:rsidR="00FB2617" w:rsidRPr="00FB2617" w:rsidRDefault="00FB2617" w:rsidP="00FB2617">
      <w:pPr>
        <w:spacing w:line="276" w:lineRule="auto"/>
        <w:jc w:val="both"/>
        <w:rPr>
          <w:rFonts w:ascii="Times New Roman" w:hAnsi="Times New Roman" w:cs="Times New Roman"/>
        </w:rPr>
      </w:pPr>
    </w:p>
    <w:p w14:paraId="5895F6C0" w14:textId="77777777" w:rsidR="00FB2617" w:rsidRPr="00FB2617" w:rsidRDefault="00FB2617" w:rsidP="00FB2617">
      <w:pPr>
        <w:jc w:val="center"/>
      </w:pPr>
      <w:r>
        <w:rPr>
          <w:noProof/>
        </w:rPr>
        <w:lastRenderedPageBreak/>
        <w:drawing>
          <wp:inline distT="0" distB="0" distL="0" distR="0" wp14:anchorId="3B05B89C" wp14:editId="47D6AD39">
            <wp:extent cx="4461444" cy="2883877"/>
            <wp:effectExtent l="0" t="0" r="0" b="0"/>
            <wp:docPr id="29952668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019" cy="2912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7FDF8" w14:textId="77777777" w:rsidR="001B10ED" w:rsidRPr="009D1055" w:rsidRDefault="00000000" w:rsidP="009D105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 xml:space="preserve"> 4</w:t>
      </w:r>
      <w:r>
        <w:rPr>
          <w:rFonts w:ascii="Times New Roman" w:hAnsi="Times New Roman" w:cs="Times New Roman"/>
        </w:rPr>
        <w:t>】系統監控畫面截圖（</w:t>
      </w:r>
      <w:r>
        <w:rPr>
          <w:rFonts w:ascii="Times New Roman" w:hAnsi="Times New Roman" w:cs="Times New Roman"/>
        </w:rPr>
        <w:t>Placeholder</w:t>
      </w:r>
      <w:r>
        <w:rPr>
          <w:rFonts w:ascii="Times New Roman" w:hAnsi="Times New Roman" w:cs="Times New Roman"/>
        </w:rPr>
        <w:t>）</w:t>
      </w:r>
    </w:p>
    <w:p w14:paraId="7546BAE1" w14:textId="77777777" w:rsidR="009D1055" w:rsidRDefault="009D1055"/>
    <w:p w14:paraId="7633F600" w14:textId="29A8B172" w:rsidR="00542628" w:rsidRPr="001800F6" w:rsidRDefault="00000000" w:rsidP="00CB2376">
      <w:pPr>
        <w:pStyle w:val="2"/>
        <w:spacing w:after="160"/>
        <w:rPr>
          <w:rFonts w:ascii="Times New Roman" w:hAnsi="Times New Roman" w:cs="Times New Roman"/>
        </w:rPr>
      </w:pPr>
      <w:bookmarkStart w:id="27" w:name="_Toc232587459"/>
      <w:r>
        <w:rPr>
          <w:rFonts w:ascii="Times New Roman" w:hAnsi="Times New Roman" w:cs="Times New Roman"/>
        </w:rPr>
        <w:t>5.2</w:t>
      </w:r>
      <w:r>
        <w:rPr>
          <w:rFonts w:ascii="Times New Roman" w:hAnsi="Times New Roman" w:cs="Times New Roman"/>
        </w:rPr>
        <w:t xml:space="preserve">　</w:t>
      </w:r>
      <w:r w:rsidR="00E231E6">
        <w:rPr>
          <w:rFonts w:ascii="Times New Roman" w:hAnsi="Times New Roman" w:cs="Times New Roman" w:hint="eastAsia"/>
        </w:rPr>
        <w:t>模擬</w:t>
      </w:r>
      <w:r w:rsidR="000D028B" w:rsidRPr="000D028B">
        <w:rPr>
          <w:rFonts w:ascii="Times New Roman" w:hAnsi="Times New Roman" w:cs="Times New Roman"/>
        </w:rPr>
        <w:t>結果</w:t>
      </w:r>
      <w:bookmarkEnd w:id="27"/>
    </w:p>
    <w:p w14:paraId="7F1719BD" w14:textId="42D5A223" w:rsidR="00025BF7" w:rsidRPr="00F3389E" w:rsidRDefault="00025BF7">
      <w:pPr>
        <w:spacing w:line="276" w:lineRule="auto"/>
        <w:jc w:val="both"/>
        <w:rPr>
          <w:rFonts w:ascii="Times New Roman" w:hAnsi="Times New Roman" w:cs="Times New Roman"/>
        </w:rPr>
      </w:pPr>
      <w:r w:rsidRPr="00F3389E">
        <w:rPr>
          <w:rFonts w:ascii="Times New Roman" w:hAnsi="Times New Roman" w:cs="Times New Roman"/>
        </w:rPr>
        <w:t>在模擬評估中可以發</w:t>
      </w:r>
      <w:r w:rsidRPr="00F3389E">
        <w:rPr>
          <w:rFonts w:ascii="Times New Roman" w:hAnsi="Times New Roman" w:cs="Times New Roman"/>
        </w:rPr>
        <w:t>Score</w:t>
      </w:r>
      <w:r w:rsidRPr="00F3389E">
        <w:rPr>
          <w:rFonts w:ascii="Times New Roman" w:hAnsi="Times New Roman" w:cs="Times New Roman"/>
        </w:rPr>
        <w:t>＞</w:t>
      </w:r>
      <w:r w:rsidRPr="00F3389E">
        <w:rPr>
          <w:rFonts w:ascii="Times New Roman" w:hAnsi="Times New Roman" w:cs="Times New Roman"/>
        </w:rPr>
        <w:t>RDSAC</w:t>
      </w:r>
      <w:r w:rsidRPr="00F3389E">
        <w:rPr>
          <w:rFonts w:ascii="Times New Roman" w:hAnsi="Times New Roman" w:cs="Times New Roman"/>
        </w:rPr>
        <w:t>＞</w:t>
      </w:r>
      <w:r w:rsidRPr="00F3389E">
        <w:rPr>
          <w:rFonts w:ascii="Times New Roman" w:hAnsi="Times New Roman" w:cs="Times New Roman"/>
        </w:rPr>
        <w:t>SAC</w:t>
      </w:r>
      <w:r w:rsidR="00E1112F" w:rsidRPr="00F3389E">
        <w:rPr>
          <w:rFonts w:ascii="Times New Roman" w:hAnsi="Times New Roman" w:cs="Times New Roman"/>
        </w:rPr>
        <w:t>，</w:t>
      </w:r>
      <w:r w:rsidR="00F61E3A" w:rsidRPr="00F3389E">
        <w:rPr>
          <w:rFonts w:ascii="Times New Roman" w:hAnsi="Times New Roman" w:cs="Times New Roman"/>
        </w:rPr>
        <w:t>但這個排名有誤導性（見</w:t>
      </w:r>
      <w:r w:rsidR="00F61E3A" w:rsidRPr="00F3389E">
        <w:rPr>
          <w:rFonts w:ascii="Times New Roman" w:hAnsi="Times New Roman" w:cs="Times New Roman"/>
        </w:rPr>
        <w:t xml:space="preserve"> §3.3</w:t>
      </w:r>
      <w:r w:rsidR="00F61E3A" w:rsidRPr="00F3389E">
        <w:rPr>
          <w:rFonts w:ascii="Times New Roman" w:hAnsi="Times New Roman" w:cs="Times New Roman"/>
        </w:rPr>
        <w:t>）。兩個</w:t>
      </w:r>
      <w:r w:rsidR="00F61E3A" w:rsidRPr="00F3389E">
        <w:rPr>
          <w:rFonts w:ascii="Times New Roman" w:hAnsi="Times New Roman" w:cs="Times New Roman"/>
        </w:rPr>
        <w:t xml:space="preserve"> finding</w:t>
      </w:r>
      <w:r w:rsidR="00F61E3A" w:rsidRPr="00F3389E">
        <w:rPr>
          <w:rFonts w:ascii="Times New Roman" w:hAnsi="Times New Roman" w:cs="Times New Roman"/>
        </w:rPr>
        <w:t>：</w:t>
      </w:r>
      <w:r w:rsidR="00F61E3A" w:rsidRPr="00F3389E">
        <w:rPr>
          <w:rFonts w:ascii="Times New Roman" w:hAnsi="Times New Roman" w:cs="Times New Roman"/>
        </w:rPr>
        <w:t xml:space="preserve">(i) 1×1 sim </w:t>
      </w:r>
      <w:r w:rsidR="00F61E3A" w:rsidRPr="00F3389E">
        <w:rPr>
          <w:rFonts w:ascii="Times New Roman" w:hAnsi="Times New Roman" w:cs="Times New Roman"/>
        </w:rPr>
        <w:t>全</w:t>
      </w:r>
      <w:r w:rsidR="00F61E3A" w:rsidRPr="00F3389E">
        <w:rPr>
          <w:rFonts w:ascii="Times New Roman" w:hAnsi="Times New Roman" w:cs="Times New Roman"/>
        </w:rPr>
        <w:t xml:space="preserve"> rollout </w:t>
      </w:r>
      <w:r w:rsidR="00F61E3A" w:rsidRPr="00F3389E">
        <w:rPr>
          <w:rFonts w:ascii="Times New Roman" w:hAnsi="Times New Roman" w:cs="Times New Roman"/>
        </w:rPr>
        <w:t>下沒有任何</w:t>
      </w:r>
      <w:r w:rsidR="00F3389E" w:rsidRPr="00F3389E">
        <w:rPr>
          <w:rFonts w:ascii="Times New Roman" w:hAnsi="Times New Roman" w:cs="Times New Roman"/>
        </w:rPr>
        <w:t>DRL</w:t>
      </w:r>
      <w:r w:rsidR="00F3389E" w:rsidRPr="00F3389E">
        <w:rPr>
          <w:rFonts w:ascii="Times New Roman" w:hAnsi="Times New Roman" w:cs="Times New Roman"/>
        </w:rPr>
        <w:t>模型</w:t>
      </w:r>
      <w:r w:rsidR="00F61E3A" w:rsidRPr="00F3389E">
        <w:rPr>
          <w:rFonts w:ascii="Times New Roman" w:hAnsi="Times New Roman" w:cs="Times New Roman"/>
        </w:rPr>
        <w:t>贏過</w:t>
      </w:r>
      <w:r w:rsidR="00F61E3A" w:rsidRPr="00F3389E">
        <w:rPr>
          <w:rFonts w:ascii="Times New Roman" w:hAnsi="Times New Roman" w:cs="Times New Roman"/>
        </w:rPr>
        <w:t xml:space="preserve"> score</w:t>
      </w:r>
      <w:r w:rsidR="00F61E3A" w:rsidRPr="00F3389E">
        <w:rPr>
          <w:rFonts w:ascii="Times New Roman" w:hAnsi="Times New Roman" w:cs="Times New Roman"/>
        </w:rPr>
        <w:t>；</w:t>
      </w:r>
      <w:r w:rsidR="00F61E3A" w:rsidRPr="00F3389E">
        <w:rPr>
          <w:rFonts w:ascii="Times New Roman" w:hAnsi="Times New Roman" w:cs="Times New Roman"/>
        </w:rPr>
        <w:t xml:space="preserve">(ii) cvar </w:t>
      </w:r>
      <w:r w:rsidR="00F61E3A" w:rsidRPr="00F3389E">
        <w:rPr>
          <w:rFonts w:ascii="Times New Roman" w:hAnsi="Times New Roman" w:cs="Times New Roman"/>
        </w:rPr>
        <w:t>泛化遠勝</w:t>
      </w:r>
      <w:r w:rsidR="00F61E3A" w:rsidRPr="00F3389E">
        <w:rPr>
          <w:rFonts w:ascii="Times New Roman" w:hAnsi="Times New Roman" w:cs="Times New Roman"/>
        </w:rPr>
        <w:t xml:space="preserve"> mean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993"/>
        <w:gridCol w:w="1417"/>
        <w:gridCol w:w="1985"/>
        <w:gridCol w:w="2409"/>
      </w:tblGrid>
      <w:tr w:rsidR="001800F6" w14:paraId="0C109222" w14:textId="77777777" w:rsidTr="001800F6">
        <w:trPr>
          <w:jc w:val="center"/>
        </w:trPr>
        <w:tc>
          <w:tcPr>
            <w:tcW w:w="1129" w:type="dxa"/>
            <w:shd w:val="clear" w:color="auto" w:fill="E7E6E6" w:themeFill="background2"/>
            <w:vAlign w:val="center"/>
          </w:tcPr>
          <w:p w14:paraId="683ED499" w14:textId="75CAE290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800F6">
              <w:rPr>
                <w:rFonts w:ascii="Times New Roman" w:hAnsi="Times New Roman" w:cs="Times New Roman"/>
                <w:b/>
                <w:bCs/>
              </w:rPr>
              <w:t>family</w:t>
            </w:r>
          </w:p>
        </w:tc>
        <w:tc>
          <w:tcPr>
            <w:tcW w:w="993" w:type="dxa"/>
            <w:shd w:val="clear" w:color="auto" w:fill="E7E6E6" w:themeFill="background2"/>
            <w:vAlign w:val="center"/>
          </w:tcPr>
          <w:p w14:paraId="4D6EE39F" w14:textId="2DBA7C84" w:rsidR="001800F6" w:rsidRPr="001800F6" w:rsidRDefault="00025BF7" w:rsidP="001800F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S</w:t>
            </w:r>
            <w:r w:rsidR="001800F6" w:rsidRPr="001800F6">
              <w:rPr>
                <w:rFonts w:ascii="Times New Roman" w:hAnsi="Times New Roman" w:cs="Times New Roman"/>
                <w:b/>
                <w:bCs/>
              </w:rPr>
              <w:t>core</w:t>
            </w:r>
          </w:p>
        </w:tc>
        <w:tc>
          <w:tcPr>
            <w:tcW w:w="1417" w:type="dxa"/>
            <w:shd w:val="clear" w:color="auto" w:fill="E7E6E6" w:themeFill="background2"/>
            <w:vAlign w:val="center"/>
          </w:tcPr>
          <w:p w14:paraId="321F3623" w14:textId="0322C746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800F6">
              <w:rPr>
                <w:rFonts w:ascii="Times New Roman" w:hAnsi="Times New Roman" w:cs="Times New Roman"/>
                <w:b/>
                <w:bCs/>
              </w:rPr>
              <w:t>SAC</w:t>
            </w:r>
          </w:p>
        </w:tc>
        <w:tc>
          <w:tcPr>
            <w:tcW w:w="1985" w:type="dxa"/>
            <w:shd w:val="clear" w:color="auto" w:fill="E7E6E6" w:themeFill="background2"/>
            <w:vAlign w:val="center"/>
          </w:tcPr>
          <w:p w14:paraId="726C9B5A" w14:textId="337CF68B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800F6">
              <w:rPr>
                <w:rFonts w:ascii="Times New Roman" w:hAnsi="Times New Roman" w:cs="Times New Roman"/>
                <w:b/>
                <w:bCs/>
              </w:rPr>
              <w:t>RDSAC-cvar</w:t>
            </w:r>
          </w:p>
        </w:tc>
        <w:tc>
          <w:tcPr>
            <w:tcW w:w="2409" w:type="dxa"/>
            <w:shd w:val="clear" w:color="auto" w:fill="E7E6E6" w:themeFill="background2"/>
            <w:vAlign w:val="center"/>
          </w:tcPr>
          <w:p w14:paraId="4B90C634" w14:textId="1078E5A3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800F6">
              <w:rPr>
                <w:rFonts w:ascii="Times New Roman" w:hAnsi="Times New Roman" w:cs="Times New Roman"/>
                <w:b/>
                <w:bCs/>
              </w:rPr>
              <w:t>RDSAC-mean</w:t>
            </w:r>
          </w:p>
        </w:tc>
      </w:tr>
      <w:tr w:rsidR="001800F6" w14:paraId="3A769B7A" w14:textId="77777777" w:rsidTr="001800F6">
        <w:trPr>
          <w:jc w:val="center"/>
        </w:trPr>
        <w:tc>
          <w:tcPr>
            <w:tcW w:w="1129" w:type="dxa"/>
            <w:vAlign w:val="center"/>
          </w:tcPr>
          <w:p w14:paraId="72C2E2A3" w14:textId="79113A53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993" w:type="dxa"/>
            <w:vAlign w:val="center"/>
          </w:tcPr>
          <w:p w14:paraId="397D8193" w14:textId="66488A2D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0%</w:t>
            </w:r>
          </w:p>
        </w:tc>
        <w:tc>
          <w:tcPr>
            <w:tcW w:w="1417" w:type="dxa"/>
            <w:vAlign w:val="center"/>
          </w:tcPr>
          <w:p w14:paraId="1EE0AFB5" w14:textId="6BDD970C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−106.4%</w:t>
            </w:r>
          </w:p>
        </w:tc>
        <w:tc>
          <w:tcPr>
            <w:tcW w:w="1985" w:type="dxa"/>
            <w:vAlign w:val="center"/>
          </w:tcPr>
          <w:p w14:paraId="2CC17B49" w14:textId="269782F3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−24.6%</w:t>
            </w:r>
          </w:p>
        </w:tc>
        <w:tc>
          <w:tcPr>
            <w:tcW w:w="2409" w:type="dxa"/>
            <w:vAlign w:val="center"/>
          </w:tcPr>
          <w:p w14:paraId="15A372C5" w14:textId="7228D50D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−117.3%</w:t>
            </w:r>
          </w:p>
        </w:tc>
      </w:tr>
      <w:tr w:rsidR="001800F6" w14:paraId="2F6914B9" w14:textId="77777777" w:rsidTr="001800F6">
        <w:trPr>
          <w:jc w:val="center"/>
        </w:trPr>
        <w:tc>
          <w:tcPr>
            <w:tcW w:w="1129" w:type="dxa"/>
            <w:vAlign w:val="center"/>
          </w:tcPr>
          <w:p w14:paraId="73375BBA" w14:textId="16F32F92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993" w:type="dxa"/>
            <w:vAlign w:val="center"/>
          </w:tcPr>
          <w:p w14:paraId="2DC6E88E" w14:textId="49840036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0%</w:t>
            </w:r>
          </w:p>
        </w:tc>
        <w:tc>
          <w:tcPr>
            <w:tcW w:w="1417" w:type="dxa"/>
            <w:vAlign w:val="center"/>
          </w:tcPr>
          <w:p w14:paraId="42D45E56" w14:textId="7E058BC2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−311.6%</w:t>
            </w:r>
          </w:p>
        </w:tc>
        <w:tc>
          <w:tcPr>
            <w:tcW w:w="1985" w:type="dxa"/>
            <w:vAlign w:val="center"/>
          </w:tcPr>
          <w:p w14:paraId="6833DF68" w14:textId="1868E00D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−120.9%</w:t>
            </w:r>
          </w:p>
        </w:tc>
        <w:tc>
          <w:tcPr>
            <w:tcW w:w="2409" w:type="dxa"/>
            <w:vAlign w:val="center"/>
          </w:tcPr>
          <w:p w14:paraId="290E94A4" w14:textId="6D4394AF" w:rsidR="001800F6" w:rsidRPr="001800F6" w:rsidRDefault="001800F6" w:rsidP="001800F6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800F6">
              <w:rPr>
                <w:rFonts w:ascii="Times New Roman" w:hAnsi="Times New Roman" w:cs="Times New Roman"/>
              </w:rPr>
              <w:t>−128.4%</w:t>
            </w:r>
          </w:p>
        </w:tc>
      </w:tr>
    </w:tbl>
    <w:p w14:paraId="70B647D6" w14:textId="2E435C07" w:rsidR="001800F6" w:rsidRPr="00D30978" w:rsidRDefault="003F1166" w:rsidP="0067144F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【</w:t>
      </w:r>
      <w:r w:rsidR="00D30978" w:rsidRPr="00D30978">
        <w:rPr>
          <w:rFonts w:ascii="Times New Roman" w:hAnsi="Times New Roman" w:cs="Times New Roman"/>
        </w:rPr>
        <w:t>表</w:t>
      </w:r>
      <w:r w:rsidR="00D30978" w:rsidRPr="00D30978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 w:hint="eastAsia"/>
        </w:rPr>
        <w:t>】</w:t>
      </w:r>
    </w:p>
    <w:p w14:paraId="4A8DF9BF" w14:textId="77777777" w:rsidR="00B31AE5" w:rsidRDefault="00B31AE5">
      <w:pPr>
        <w:spacing w:line="276" w:lineRule="auto"/>
        <w:jc w:val="both"/>
        <w:rPr>
          <w:rFonts w:ascii="Times New Roman" w:hAnsi="Times New Roman" w:cs="Times New Roman"/>
        </w:rPr>
      </w:pPr>
    </w:p>
    <w:p w14:paraId="49C1BD48" w14:textId="39C6EF17" w:rsidR="00C54BC1" w:rsidRPr="00C54BC1" w:rsidRDefault="00C54BC1" w:rsidP="00C54BC1">
      <w:pPr>
        <w:pStyle w:val="3"/>
        <w:rPr>
          <w:rFonts w:ascii="Times New Roman" w:hAnsi="Times New Roman" w:cs="Times New Roman"/>
        </w:rPr>
      </w:pPr>
      <w:bookmarkStart w:id="28" w:name="_Toc232587460"/>
      <w:r w:rsidRPr="00C54BC1">
        <w:rPr>
          <w:rFonts w:ascii="Times New Roman" w:hAnsi="Times New Roman" w:cs="Times New Roman"/>
        </w:rPr>
        <w:t>5.2.2</w:t>
      </w:r>
      <w:r w:rsidR="00CA3430">
        <w:rPr>
          <w:rFonts w:ascii="Times New Roman" w:hAnsi="Times New Roman" w:cs="Times New Roman" w:hint="eastAsia"/>
        </w:rPr>
        <w:t xml:space="preserve">　</w:t>
      </w:r>
      <w:r w:rsidRPr="00C54BC1">
        <w:rPr>
          <w:rFonts w:ascii="Times New Roman" w:hAnsi="Times New Roman" w:cs="Times New Roman"/>
        </w:rPr>
        <w:t>固定</w:t>
      </w:r>
      <w:r w:rsidRPr="00C54BC1">
        <w:rPr>
          <w:rFonts w:ascii="Times New Roman" w:hAnsi="Times New Roman" w:cs="Times New Roman"/>
          <w:i/>
          <w:iCs/>
        </w:rPr>
        <w:t>α</w:t>
      </w:r>
      <w:r w:rsidRPr="00C54BC1">
        <w:rPr>
          <w:rFonts w:ascii="Times New Roman" w:hAnsi="Times New Roman" w:cs="Times New Roman"/>
        </w:rPr>
        <w:t>受控對照</w:t>
      </w:r>
      <w:bookmarkEnd w:id="28"/>
    </w:p>
    <w:p w14:paraId="45181907" w14:textId="70102093" w:rsidR="00C54BC1" w:rsidRDefault="00853652" w:rsidP="00C54BC1">
      <w:pPr>
        <w:spacing w:line="276" w:lineRule="auto"/>
        <w:jc w:val="both"/>
        <w:rPr>
          <w:rFonts w:ascii="Times New Roman" w:hAnsi="Times New Roman" w:cs="Times New Roman"/>
        </w:rPr>
      </w:pPr>
      <w:r w:rsidRPr="00C54BC1">
        <w:rPr>
          <w:rFonts w:ascii="Times New Roman" w:hAnsi="Times New Roman" w:cs="Times New Roman"/>
        </w:rPr>
        <w:t xml:space="preserve">SAC </w:t>
      </w:r>
      <w:r w:rsidRPr="00C54BC1">
        <w:rPr>
          <w:rFonts w:ascii="Times New Roman" w:hAnsi="Times New Roman" w:cs="Times New Roman"/>
        </w:rPr>
        <w:t>慘敗到底是</w:t>
      </w:r>
      <w:r w:rsidRPr="00C54BC1">
        <w:rPr>
          <w:rFonts w:ascii="Times New Roman" w:hAnsi="Times New Roman" w:cs="Times New Roman"/>
        </w:rPr>
        <w:t xml:space="preserve"> scalar critic </w:t>
      </w:r>
      <w:r w:rsidRPr="00C54BC1">
        <w:rPr>
          <w:rFonts w:ascii="Times New Roman" w:hAnsi="Times New Roman" w:cs="Times New Roman"/>
        </w:rPr>
        <w:t>真的差，還是共用</w:t>
      </w:r>
      <w:r w:rsidRPr="00C54BC1">
        <w:rPr>
          <w:rFonts w:ascii="Times New Roman" w:hAnsi="Times New Roman" w:cs="Times New Roman"/>
        </w:rPr>
        <w:t xml:space="preserve"> auto-α </w:t>
      </w:r>
      <w:r w:rsidRPr="00C54BC1">
        <w:rPr>
          <w:rFonts w:ascii="Times New Roman" w:hAnsi="Times New Roman" w:cs="Times New Roman"/>
        </w:rPr>
        <w:t>控制器在</w:t>
      </w:r>
      <w:r w:rsidRPr="00C54BC1">
        <w:rPr>
          <w:rFonts w:ascii="Times New Roman" w:hAnsi="Times New Roman" w:cs="Times New Roman"/>
        </w:rPr>
        <w:t xml:space="preserve"> SAC </w:t>
      </w:r>
      <w:r w:rsidRPr="00C54BC1">
        <w:rPr>
          <w:rFonts w:ascii="Times New Roman" w:hAnsi="Times New Roman" w:cs="Times New Roman"/>
        </w:rPr>
        <w:t>上</w:t>
      </w:r>
      <w:r w:rsidRPr="00C54BC1">
        <w:rPr>
          <w:rFonts w:ascii="Times New Roman" w:hAnsi="Times New Roman" w:cs="Times New Roman"/>
        </w:rPr>
        <w:t xml:space="preserve"> railing </w:t>
      </w:r>
      <w:r w:rsidRPr="00C54BC1">
        <w:rPr>
          <w:rFonts w:ascii="Times New Roman" w:hAnsi="Times New Roman" w:cs="Times New Roman"/>
        </w:rPr>
        <w:t>的副作用？把</w:t>
      </w:r>
      <w:r w:rsidRPr="00C54BC1">
        <w:rPr>
          <w:rFonts w:ascii="Times New Roman" w:hAnsi="Times New Roman" w:cs="Times New Roman"/>
        </w:rPr>
        <w:t xml:space="preserve"> SAC </w:t>
      </w:r>
      <w:r w:rsidRPr="00C54BC1">
        <w:rPr>
          <w:rFonts w:ascii="Times New Roman" w:hAnsi="Times New Roman" w:cs="Times New Roman"/>
        </w:rPr>
        <w:t>改成忠實公開實作</w:t>
      </w:r>
      <w:r>
        <w:rPr>
          <w:rFonts w:ascii="Times New Roman" w:hAnsi="Times New Roman" w:cs="Times New Roman" w:hint="eastAsia"/>
        </w:rPr>
        <w:t>：</w:t>
      </w:r>
      <w:r w:rsidR="00324C71" w:rsidRPr="00C54BC1">
        <w:rPr>
          <w:rFonts w:ascii="Times New Roman" w:hAnsi="Times New Roman" w:cs="Times New Roman"/>
        </w:rPr>
        <w:t>追平甚至贏過</w:t>
      </w:r>
      <w:r w:rsidR="00324C71" w:rsidRPr="00C54BC1">
        <w:rPr>
          <w:rFonts w:ascii="Times New Roman" w:hAnsi="Times New Roman" w:cs="Times New Roman"/>
        </w:rPr>
        <w:t xml:space="preserve"> RDSAC-cvar</w:t>
      </w:r>
      <w:r w:rsidR="00324C71" w:rsidRPr="00C54BC1">
        <w:rPr>
          <w:rFonts w:ascii="Times New Roman" w:hAnsi="Times New Roman" w:cs="Times New Roman"/>
        </w:rPr>
        <w:t>；</w:t>
      </w:r>
      <w:r w:rsidR="00324C71" w:rsidRPr="00C54BC1">
        <w:rPr>
          <w:rFonts w:ascii="Times New Roman" w:hAnsi="Times New Roman" w:cs="Times New Roman"/>
        </w:rPr>
        <w:t xml:space="preserve"> </w:t>
      </w:r>
      <w:r w:rsidR="00324C71">
        <w:rPr>
          <w:rFonts w:ascii="Times New Roman" w:hAnsi="Times New Roman" w:cs="Times New Roman" w:hint="eastAsia"/>
        </w:rPr>
        <w:t>(2</w:t>
      </w:r>
      <w:r w:rsidR="00324C71" w:rsidRPr="00C54BC1">
        <w:rPr>
          <w:rFonts w:ascii="Times New Roman" w:hAnsi="Times New Roman" w:cs="Times New Roman"/>
        </w:rPr>
        <w:t xml:space="preserve">) </w:t>
      </w:r>
      <w:r w:rsidR="00324C71" w:rsidRPr="00C54BC1">
        <w:rPr>
          <w:rFonts w:ascii="Times New Roman" w:hAnsi="Times New Roman" w:cs="Times New Roman"/>
        </w:rPr>
        <w:t>分布式</w:t>
      </w:r>
      <w:r w:rsidR="00324C71" w:rsidRPr="00C54BC1">
        <w:rPr>
          <w:rFonts w:ascii="Times New Roman" w:hAnsi="Times New Roman" w:cs="Times New Roman"/>
        </w:rPr>
        <w:t>/</w:t>
      </w:r>
      <w:r w:rsidR="00324C71" w:rsidRPr="00C54BC1">
        <w:rPr>
          <w:rFonts w:ascii="Times New Roman" w:hAnsi="Times New Roman" w:cs="Times New Roman"/>
        </w:rPr>
        <w:t>風險的優勢因此大幅縮水</w:t>
      </w:r>
      <w:r w:rsidR="00324C71" w:rsidRPr="00C54BC1">
        <w:rPr>
          <w:rFonts w:ascii="Times New Roman" w:hAnsi="Times New Roman" w:cs="Times New Roman"/>
        </w:rPr>
        <w:t>——</w:t>
      </w:r>
      <w:r w:rsidR="00324C71" w:rsidRPr="00C54BC1">
        <w:rPr>
          <w:rFonts w:ascii="Times New Roman" w:hAnsi="Times New Roman" w:cs="Times New Roman"/>
        </w:rPr>
        <w:t>給定穩定溫度，</w:t>
      </w:r>
      <w:r w:rsidR="00324C71" w:rsidRPr="00C54BC1">
        <w:rPr>
          <w:rFonts w:ascii="Times New Roman" w:hAnsi="Times New Roman" w:cs="Times New Roman"/>
        </w:rPr>
        <w:t xml:space="preserve">IQN+CVaR </w:t>
      </w:r>
      <w:r w:rsidR="00324C71" w:rsidRPr="00C54BC1">
        <w:rPr>
          <w:rFonts w:ascii="Times New Roman" w:hAnsi="Times New Roman" w:cs="Times New Roman"/>
        </w:rPr>
        <w:t>相對「調好的</w:t>
      </w:r>
      <w:r w:rsidR="00324C71" w:rsidRPr="00C54BC1">
        <w:rPr>
          <w:rFonts w:ascii="Times New Roman" w:hAnsi="Times New Roman" w:cs="Times New Roman"/>
        </w:rPr>
        <w:t xml:space="preserve"> scalar SAC</w:t>
      </w:r>
      <w:r w:rsidR="00324C71" w:rsidRPr="00C54BC1">
        <w:rPr>
          <w:rFonts w:ascii="Times New Roman" w:hAnsi="Times New Roman" w:cs="Times New Roman"/>
        </w:rPr>
        <w:t>」在確定性</w:t>
      </w:r>
      <w:r w:rsidR="00324C71" w:rsidRPr="00C54BC1">
        <w:rPr>
          <w:rFonts w:ascii="Times New Roman" w:hAnsi="Times New Roman" w:cs="Times New Roman"/>
        </w:rPr>
        <w:t xml:space="preserve"> 1×1 </w:t>
      </w:r>
      <w:r w:rsidR="00324C71" w:rsidRPr="00C54BC1">
        <w:rPr>
          <w:rFonts w:ascii="Times New Roman" w:hAnsi="Times New Roman" w:cs="Times New Roman"/>
        </w:rPr>
        <w:t>的淨增益接近零</w:t>
      </w:r>
    </w:p>
    <w:p w14:paraId="2C334CC1" w14:textId="77777777" w:rsidR="00853652" w:rsidRDefault="00853652" w:rsidP="00C54BC1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88"/>
        <w:gridCol w:w="1275"/>
        <w:gridCol w:w="1418"/>
        <w:gridCol w:w="1417"/>
        <w:gridCol w:w="1418"/>
        <w:gridCol w:w="1780"/>
      </w:tblGrid>
      <w:tr w:rsidR="00853652" w14:paraId="06282A8E" w14:textId="77777777" w:rsidTr="00511C43">
        <w:tc>
          <w:tcPr>
            <w:tcW w:w="988" w:type="dxa"/>
            <w:shd w:val="clear" w:color="auto" w:fill="E7E6E6" w:themeFill="background2"/>
            <w:vAlign w:val="center"/>
          </w:tcPr>
          <w:p w14:paraId="7F38242D" w14:textId="60B8298F" w:rsidR="00853652" w:rsidRPr="00511C43" w:rsidRDefault="00853652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 w:rsidRPr="00511C43">
              <w:rPr>
                <w:rFonts w:ascii="Times New Roman" w:hAnsi="Times New Roman" w:cs="Times New Roman"/>
                <w:b/>
                <w:bCs/>
              </w:rPr>
              <w:t>family</w:t>
            </w:r>
          </w:p>
        </w:tc>
        <w:tc>
          <w:tcPr>
            <w:tcW w:w="1275" w:type="dxa"/>
            <w:shd w:val="clear" w:color="auto" w:fill="E7E6E6" w:themeFill="background2"/>
            <w:vAlign w:val="center"/>
          </w:tcPr>
          <w:p w14:paraId="27D0D600" w14:textId="00AC2A5F" w:rsidR="00853652" w:rsidRPr="00511C43" w:rsidRDefault="00853652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 w:rsidRPr="00511C43">
              <w:rPr>
                <w:rFonts w:ascii="Times New Roman" w:hAnsi="Times New Roman" w:cs="Times New Roman"/>
                <w:b/>
                <w:bCs/>
              </w:rPr>
              <w:t>A</w:t>
            </w:r>
            <w:r w:rsidRPr="00511C43">
              <w:rPr>
                <w:rFonts w:ascii="Times New Roman" w:hAnsi="Times New Roman" w:cs="Times New Roman" w:hint="eastAsia"/>
                <w:b/>
                <w:bCs/>
              </w:rPr>
              <w:t>uto-</w:t>
            </w:r>
            <w:r w:rsidRPr="00511C43">
              <w:rPr>
                <w:rFonts w:ascii="Times New Roman" w:hAnsi="Times New Roman" w:cs="Times New Roman"/>
                <w:b/>
                <w:bCs/>
              </w:rPr>
              <w:t>α</w:t>
            </w:r>
          </w:p>
        </w:tc>
        <w:tc>
          <w:tcPr>
            <w:tcW w:w="1418" w:type="dxa"/>
            <w:shd w:val="clear" w:color="auto" w:fill="E7E6E6" w:themeFill="background2"/>
            <w:vAlign w:val="center"/>
          </w:tcPr>
          <w:p w14:paraId="11AE7706" w14:textId="1136C038" w:rsidR="00853652" w:rsidRPr="00511C43" w:rsidRDefault="00511C43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 w:rsidRPr="00511C43">
              <w:rPr>
                <w:rFonts w:ascii="Times New Roman" w:hAnsi="Times New Roman" w:cs="Times New Roman" w:hint="eastAsia"/>
                <w:b/>
                <w:bCs/>
              </w:rPr>
              <w:t>Fixed 0.01</w:t>
            </w:r>
          </w:p>
        </w:tc>
        <w:tc>
          <w:tcPr>
            <w:tcW w:w="1417" w:type="dxa"/>
            <w:shd w:val="clear" w:color="auto" w:fill="E7E6E6" w:themeFill="background2"/>
            <w:vAlign w:val="center"/>
          </w:tcPr>
          <w:p w14:paraId="6D18DD6B" w14:textId="2360BD8A" w:rsidR="00853652" w:rsidRPr="00511C43" w:rsidRDefault="00511C43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 w:rsidRPr="00511C43">
              <w:rPr>
                <w:rFonts w:ascii="Times New Roman" w:hAnsi="Times New Roman" w:cs="Times New Roman" w:hint="eastAsia"/>
                <w:b/>
                <w:bCs/>
              </w:rPr>
              <w:t>Fixed 0.0</w:t>
            </w:r>
            <w:r w:rsidRPr="00511C43">
              <w:rPr>
                <w:rFonts w:ascii="Times New Roman" w:hAnsi="Times New Roman" w:cs="Times New Roman" w:hint="eastAsia"/>
                <w:b/>
                <w:bCs/>
              </w:rPr>
              <w:t>5</w:t>
            </w:r>
          </w:p>
        </w:tc>
        <w:tc>
          <w:tcPr>
            <w:tcW w:w="1418" w:type="dxa"/>
            <w:shd w:val="clear" w:color="auto" w:fill="E7E6E6" w:themeFill="background2"/>
            <w:vAlign w:val="center"/>
          </w:tcPr>
          <w:p w14:paraId="6DF35392" w14:textId="6C23B4EB" w:rsidR="00853652" w:rsidRPr="00511C43" w:rsidRDefault="00511C43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 w:rsidRPr="00511C43">
              <w:rPr>
                <w:rFonts w:ascii="Times New Roman" w:hAnsi="Times New Roman" w:cs="Times New Roman" w:hint="eastAsia"/>
                <w:b/>
                <w:bCs/>
              </w:rPr>
              <w:t>Fixed 0.</w:t>
            </w:r>
            <w:r w:rsidRPr="00511C43">
              <w:rPr>
                <w:rFonts w:ascii="Times New Roman" w:hAnsi="Times New Roman" w:cs="Times New Roman" w:hint="eastAsia"/>
                <w:b/>
                <w:bCs/>
              </w:rPr>
              <w:t>20</w:t>
            </w:r>
          </w:p>
        </w:tc>
        <w:tc>
          <w:tcPr>
            <w:tcW w:w="1780" w:type="dxa"/>
            <w:shd w:val="clear" w:color="auto" w:fill="E7E6E6" w:themeFill="background2"/>
            <w:vAlign w:val="center"/>
          </w:tcPr>
          <w:p w14:paraId="2AD9F210" w14:textId="1AD6E3F0" w:rsidR="00853652" w:rsidRPr="00511C43" w:rsidRDefault="00511C43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  <w:b/>
                <w:bCs/>
              </w:rPr>
            </w:pPr>
            <w:r w:rsidRPr="00511C43">
              <w:rPr>
                <w:rFonts w:ascii="Times New Roman" w:hAnsi="Times New Roman" w:cs="Times New Roman" w:hint="eastAsia"/>
                <w:b/>
                <w:bCs/>
              </w:rPr>
              <w:t>RDSAC-cvar</w:t>
            </w:r>
          </w:p>
        </w:tc>
      </w:tr>
      <w:tr w:rsidR="00853652" w14:paraId="57523C2E" w14:textId="77777777" w:rsidTr="00511C43">
        <w:tc>
          <w:tcPr>
            <w:tcW w:w="988" w:type="dxa"/>
            <w:vAlign w:val="center"/>
          </w:tcPr>
          <w:p w14:paraId="4DF53BCA" w14:textId="75418314" w:rsidR="00853652" w:rsidRDefault="00853652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 w:rsidRPr="001800F6"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275" w:type="dxa"/>
            <w:vAlign w:val="center"/>
          </w:tcPr>
          <w:p w14:paraId="540382AF" w14:textId="7601022D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 w:rsidRPr="00C54BC1">
              <w:rPr>
                <w:rFonts w:ascii="Times New Roman" w:hAnsi="Times New Roman" w:cs="Times New Roman"/>
              </w:rPr>
              <w:t>−106.4%</w:t>
            </w:r>
          </w:p>
        </w:tc>
        <w:tc>
          <w:tcPr>
            <w:tcW w:w="1418" w:type="dxa"/>
            <w:vAlign w:val="center"/>
          </w:tcPr>
          <w:p w14:paraId="25B9464C" w14:textId="5286362E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 w:rsidRPr="00C54BC1">
              <w:rPr>
                <w:rFonts w:ascii="Times New Roman" w:hAnsi="Times New Roman" w:cs="Times New Roman"/>
              </w:rPr>
              <w:t>−16.8%</w:t>
            </w:r>
          </w:p>
        </w:tc>
        <w:tc>
          <w:tcPr>
            <w:tcW w:w="1417" w:type="dxa"/>
            <w:vAlign w:val="center"/>
          </w:tcPr>
          <w:p w14:paraId="4FCA9977" w14:textId="212D63BE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 w:rsidRPr="00C54BC1">
              <w:rPr>
                <w:rFonts w:ascii="Times New Roman" w:hAnsi="Times New Roman" w:cs="Times New Roman"/>
              </w:rPr>
              <w:t>−20.8%</w:t>
            </w:r>
          </w:p>
        </w:tc>
        <w:tc>
          <w:tcPr>
            <w:tcW w:w="1418" w:type="dxa"/>
            <w:vAlign w:val="center"/>
          </w:tcPr>
          <w:p w14:paraId="2A6E4B7D" w14:textId="168BDF78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 w:rsidRPr="00C54BC1">
              <w:rPr>
                <w:rFonts w:ascii="Times New Roman" w:hAnsi="Times New Roman" w:cs="Times New Roman"/>
              </w:rPr>
              <w:t>+1.5%</w:t>
            </w:r>
          </w:p>
        </w:tc>
        <w:tc>
          <w:tcPr>
            <w:tcW w:w="1780" w:type="dxa"/>
            <w:vAlign w:val="center"/>
          </w:tcPr>
          <w:p w14:paraId="6452CB68" w14:textId="0E88A1DA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 w:rsidRPr="00C54BC1">
              <w:rPr>
                <w:rFonts w:ascii="Times New Roman" w:hAnsi="Times New Roman" w:cs="Times New Roman"/>
              </w:rPr>
              <w:t>−24.6%</w:t>
            </w:r>
          </w:p>
        </w:tc>
      </w:tr>
      <w:tr w:rsidR="00853652" w14:paraId="2A390EA0" w14:textId="77777777" w:rsidTr="00511C43">
        <w:tc>
          <w:tcPr>
            <w:tcW w:w="988" w:type="dxa"/>
            <w:vAlign w:val="center"/>
          </w:tcPr>
          <w:p w14:paraId="08DBA407" w14:textId="6D4E8408" w:rsidR="00853652" w:rsidRDefault="00853652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 w:rsidRPr="001800F6"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275" w:type="dxa"/>
            <w:vAlign w:val="center"/>
          </w:tcPr>
          <w:p w14:paraId="6D3068EC" w14:textId="5DBB2068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 w:rsidRPr="00C54BC1">
              <w:rPr>
                <w:rFonts w:ascii="Times New Roman" w:hAnsi="Times New Roman" w:cs="Times New Roman"/>
              </w:rPr>
              <w:t>−311.6%</w:t>
            </w:r>
          </w:p>
        </w:tc>
        <w:tc>
          <w:tcPr>
            <w:tcW w:w="1418" w:type="dxa"/>
            <w:vAlign w:val="center"/>
          </w:tcPr>
          <w:p w14:paraId="75361167" w14:textId="35BCBD73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 w:rsidRPr="00C54BC1">
              <w:rPr>
                <w:rFonts w:ascii="Times New Roman" w:hAnsi="Times New Roman" w:cs="Times New Roman"/>
              </w:rPr>
              <w:t>−23.8%</w:t>
            </w:r>
          </w:p>
        </w:tc>
        <w:tc>
          <w:tcPr>
            <w:tcW w:w="1417" w:type="dxa"/>
            <w:vAlign w:val="center"/>
          </w:tcPr>
          <w:p w14:paraId="36469D5F" w14:textId="48D14BBA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 w:rsidRPr="00C54BC1">
              <w:rPr>
                <w:rFonts w:ascii="Times New Roman" w:hAnsi="Times New Roman" w:cs="Times New Roman"/>
              </w:rPr>
              <w:t>−69.2%</w:t>
            </w:r>
          </w:p>
        </w:tc>
        <w:tc>
          <w:tcPr>
            <w:tcW w:w="1418" w:type="dxa"/>
            <w:vAlign w:val="center"/>
          </w:tcPr>
          <w:p w14:paraId="4E101037" w14:textId="12F5CAD6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 w:rsidRPr="00C54BC1">
              <w:rPr>
                <w:rFonts w:ascii="Times New Roman" w:hAnsi="Times New Roman" w:cs="Times New Roman"/>
              </w:rPr>
              <w:t>−22.6%</w:t>
            </w:r>
          </w:p>
        </w:tc>
        <w:tc>
          <w:tcPr>
            <w:tcW w:w="1780" w:type="dxa"/>
            <w:vAlign w:val="center"/>
          </w:tcPr>
          <w:p w14:paraId="594AEB7D" w14:textId="2C9F6850" w:rsidR="00853652" w:rsidRDefault="00E36276" w:rsidP="00511C43">
            <w:pPr>
              <w:spacing w:line="276" w:lineRule="auto"/>
              <w:jc w:val="center"/>
              <w:rPr>
                <w:rFonts w:ascii="Times New Roman" w:hAnsi="Times New Roman" w:cs="Times New Roman" w:hint="eastAsia"/>
              </w:rPr>
            </w:pPr>
            <w:r w:rsidRPr="00C54BC1">
              <w:rPr>
                <w:rFonts w:ascii="Times New Roman" w:hAnsi="Times New Roman" w:cs="Times New Roman"/>
              </w:rPr>
              <w:t>−120.9%</w:t>
            </w:r>
          </w:p>
        </w:tc>
      </w:tr>
    </w:tbl>
    <w:p w14:paraId="1D8AB738" w14:textId="77777777" w:rsidR="00C54BC1" w:rsidRPr="00C54BC1" w:rsidRDefault="00C54BC1" w:rsidP="00C54BC1">
      <w:pPr>
        <w:spacing w:line="276" w:lineRule="auto"/>
        <w:jc w:val="both"/>
        <w:rPr>
          <w:rFonts w:ascii="Times New Roman" w:hAnsi="Times New Roman" w:cs="Times New Roman"/>
        </w:rPr>
      </w:pPr>
    </w:p>
    <w:p w14:paraId="5C16644B" w14:textId="77777777" w:rsidR="00C54BC1" w:rsidRDefault="00C54BC1">
      <w:pPr>
        <w:spacing w:line="276" w:lineRule="auto"/>
        <w:jc w:val="both"/>
        <w:rPr>
          <w:rFonts w:ascii="Times New Roman" w:hAnsi="Times New Roman" w:cs="Times New Roman"/>
        </w:rPr>
      </w:pPr>
    </w:p>
    <w:p w14:paraId="4AB19D6C" w14:textId="77777777" w:rsidR="00296749" w:rsidRDefault="00296749">
      <w:pPr>
        <w:spacing w:line="276" w:lineRule="auto"/>
        <w:jc w:val="both"/>
        <w:rPr>
          <w:rFonts w:ascii="Times New Roman" w:hAnsi="Times New Roman" w:cs="Times New Roman" w:hint="eastAsia"/>
        </w:rPr>
      </w:pPr>
    </w:p>
    <w:p w14:paraId="6EE2F17A" w14:textId="04BC8222" w:rsidR="00A569EE" w:rsidRPr="00A569EE" w:rsidRDefault="00086100" w:rsidP="00BD5A9B">
      <w:pPr>
        <w:pStyle w:val="3"/>
        <w:rPr>
          <w:rFonts w:ascii="Times New Roman" w:hAnsi="Times New Roman" w:cs="Times New Roman"/>
        </w:rPr>
      </w:pPr>
      <w:bookmarkStart w:id="29" w:name="_Toc232587461"/>
      <w:r w:rsidRPr="00086100">
        <w:rPr>
          <w:rFonts w:ascii="Times New Roman" w:hAnsi="Times New Roman" w:cs="Times New Roman"/>
        </w:rPr>
        <w:lastRenderedPageBreak/>
        <w:t>5.2.3</w:t>
      </w:r>
      <w:r w:rsidRPr="00086100">
        <w:rPr>
          <w:rFonts w:ascii="Times New Roman" w:hAnsi="Times New Roman" w:cs="Times New Roman"/>
        </w:rPr>
        <w:t xml:space="preserve">　實機</w:t>
      </w:r>
      <w:r w:rsidRPr="00086100">
        <w:rPr>
          <w:rFonts w:ascii="Times New Roman" w:hAnsi="Times New Roman" w:cs="Times New Roman"/>
        </w:rPr>
        <w:t>A/B</w:t>
      </w:r>
      <w:r w:rsidRPr="00086100">
        <w:rPr>
          <w:rFonts w:ascii="Times New Roman" w:hAnsi="Times New Roman" w:cs="Times New Roman"/>
        </w:rPr>
        <w:t>測試結果</w:t>
      </w:r>
      <w:bookmarkEnd w:id="29"/>
      <w:r w:rsidR="00BD5A9B" w:rsidRPr="00A569EE">
        <w:rPr>
          <w:rFonts w:ascii="Times New Roman" w:hAnsi="Times New Roman" w:cs="Times New Roman"/>
        </w:rPr>
        <w:t xml:space="preserve"> </w:t>
      </w:r>
    </w:p>
    <w:p w14:paraId="6A145C4B" w14:textId="0B18DB9E" w:rsidR="003E13BC" w:rsidRDefault="007B7411" w:rsidP="007B741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9F468A" w:rsidRPr="009F468A">
        <w:rPr>
          <w:rFonts w:ascii="Times New Roman" w:hAnsi="Times New Roman" w:cs="Times New Roman" w:hint="eastAsia"/>
        </w:rPr>
        <w:t>要在現有</w:t>
      </w:r>
      <w:r w:rsidR="009F468A" w:rsidRPr="009F468A">
        <w:rPr>
          <w:rFonts w:ascii="Times New Roman" w:hAnsi="Times New Roman" w:cs="Times New Roman"/>
        </w:rPr>
        <w:t xml:space="preserve"> 1×1 </w:t>
      </w:r>
      <w:r w:rsidR="009F468A" w:rsidRPr="009F468A">
        <w:rPr>
          <w:rFonts w:ascii="Times New Roman" w:hAnsi="Times New Roman" w:cs="Times New Roman"/>
        </w:rPr>
        <w:t>硬體上（不碰</w:t>
      </w:r>
      <w:r w:rsidR="009F468A" w:rsidRPr="009F468A">
        <w:rPr>
          <w:rFonts w:ascii="Times New Roman" w:hAnsi="Times New Roman" w:cs="Times New Roman"/>
        </w:rPr>
        <w:t xml:space="preserve"> sim</w:t>
      </w:r>
      <w:r w:rsidR="009F468A" w:rsidRPr="009F468A">
        <w:rPr>
          <w:rFonts w:ascii="Times New Roman" w:hAnsi="Times New Roman" w:cs="Times New Roman"/>
        </w:rPr>
        <w:t>、不等多節點）評估</w:t>
      </w:r>
      <w:r w:rsidR="009F468A" w:rsidRPr="009F468A">
        <w:rPr>
          <w:rFonts w:ascii="Times New Roman" w:hAnsi="Times New Roman" w:cs="Times New Roman"/>
        </w:rPr>
        <w:t>score/SAC/RDSAC</w:t>
      </w:r>
      <w:r w:rsidR="009F468A" w:rsidRPr="009F468A">
        <w:rPr>
          <w:rFonts w:ascii="Times New Roman" w:hAnsi="Times New Roman" w:cs="Times New Roman"/>
        </w:rPr>
        <w:t>的差異，正確的施力點是改</w:t>
      </w:r>
      <w:r w:rsidR="009F468A" w:rsidRPr="009F468A">
        <w:rPr>
          <w:rFonts w:ascii="Times New Roman" w:hAnsi="Times New Roman" w:cs="Times New Roman"/>
        </w:rPr>
        <w:t xml:space="preserve"> live A/B </w:t>
      </w:r>
      <w:r w:rsidR="009F468A" w:rsidRPr="009F468A">
        <w:rPr>
          <w:rFonts w:ascii="Times New Roman" w:hAnsi="Times New Roman" w:cs="Times New Roman"/>
        </w:rPr>
        <w:t>的</w:t>
      </w:r>
      <w:r w:rsidR="009F468A" w:rsidRPr="009F468A">
        <w:rPr>
          <w:rFonts w:ascii="Times New Roman" w:hAnsi="Times New Roman" w:cs="Times New Roman"/>
        </w:rPr>
        <w:t xml:space="preserve"> workload </w:t>
      </w:r>
      <w:r w:rsidR="009F468A" w:rsidRPr="009F468A">
        <w:rPr>
          <w:rFonts w:ascii="Times New Roman" w:hAnsi="Times New Roman" w:cs="Times New Roman"/>
        </w:rPr>
        <w:t>與量測。</w:t>
      </w:r>
      <w:r w:rsidR="009F468A" w:rsidRPr="009F468A">
        <w:rPr>
          <w:rFonts w:ascii="Times New Roman" w:hAnsi="Times New Roman" w:cs="Times New Roman"/>
        </w:rPr>
        <w:t xml:space="preserve">1×1 </w:t>
      </w:r>
      <w:r w:rsidR="009F468A" w:rsidRPr="009F468A">
        <w:rPr>
          <w:rFonts w:ascii="Times New Roman" w:hAnsi="Times New Roman" w:cs="Times New Roman"/>
        </w:rPr>
        <w:t>上</w:t>
      </w:r>
      <w:r w:rsidR="009F468A" w:rsidRPr="009F468A">
        <w:rPr>
          <w:rFonts w:ascii="Times New Roman" w:hAnsi="Times New Roman" w:cs="Times New Roman"/>
        </w:rPr>
        <w:t xml:space="preserve"> live</w:t>
      </w:r>
      <w:r w:rsidR="009F468A" w:rsidRPr="009F468A">
        <w:rPr>
          <w:rFonts w:ascii="Times New Roman" w:hAnsi="Times New Roman" w:cs="Times New Roman"/>
        </w:rPr>
        <w:t>只剩兩個真實槓桿：</w:t>
      </w:r>
      <w:r w:rsidR="009F468A" w:rsidRPr="009F468A">
        <w:rPr>
          <w:rFonts w:ascii="Times New Roman" w:hAnsi="Times New Roman" w:cs="Times New Roman"/>
        </w:rPr>
        <w:t xml:space="preserve">job </w:t>
      </w:r>
      <w:r w:rsidR="009F468A" w:rsidRPr="009F468A">
        <w:rPr>
          <w:rFonts w:ascii="Times New Roman" w:hAnsi="Times New Roman" w:cs="Times New Roman"/>
        </w:rPr>
        <w:t>排序（</w:t>
      </w:r>
      <w:r w:rsidR="009F468A" w:rsidRPr="009F468A">
        <w:rPr>
          <w:rFonts w:ascii="Times New Roman" w:hAnsi="Times New Roman" w:cs="Times New Roman"/>
        </w:rPr>
        <w:t>priority boost</w:t>
      </w:r>
      <w:r w:rsidR="009F468A" w:rsidRPr="009F468A">
        <w:rPr>
          <w:rFonts w:ascii="Times New Roman" w:hAnsi="Times New Roman" w:cs="Times New Roman"/>
        </w:rPr>
        <w:t>）與單</w:t>
      </w:r>
      <w:r w:rsidR="009F468A" w:rsidRPr="009F468A">
        <w:rPr>
          <w:rFonts w:ascii="Times New Roman" w:hAnsi="Times New Roman" w:cs="Times New Roman"/>
        </w:rPr>
        <w:t>GPU</w:t>
      </w:r>
      <w:r w:rsidR="009F468A" w:rsidRPr="009F468A">
        <w:rPr>
          <w:rFonts w:ascii="Times New Roman" w:hAnsi="Times New Roman" w:cs="Times New Roman"/>
        </w:rPr>
        <w:t>的</w:t>
      </w:r>
      <w:r w:rsidR="009F468A" w:rsidRPr="009F468A">
        <w:rPr>
          <w:rFonts w:ascii="Times New Roman" w:hAnsi="Times New Roman" w:cs="Times New Roman"/>
        </w:rPr>
        <w:t>MPS</w:t>
      </w:r>
      <w:r w:rsidR="009F468A" w:rsidRPr="009F468A">
        <w:rPr>
          <w:rFonts w:ascii="Times New Roman" w:hAnsi="Times New Roman" w:cs="Times New Roman"/>
        </w:rPr>
        <w:t>打包程度。設計三根支柱讓這兩個決策產生可測的</w:t>
      </w:r>
      <w:r w:rsidR="009F468A" w:rsidRPr="009F468A">
        <w:rPr>
          <w:rFonts w:ascii="Times New Roman" w:hAnsi="Times New Roman" w:cs="Times New Roman"/>
        </w:rPr>
        <w:t xml:space="preserve"> JCT </w:t>
      </w:r>
      <w:r w:rsidR="009F468A" w:rsidRPr="009F468A">
        <w:rPr>
          <w:rFonts w:ascii="Times New Roman" w:hAnsi="Times New Roman" w:cs="Times New Roman"/>
        </w:rPr>
        <w:t>差異：</w:t>
      </w:r>
    </w:p>
    <w:p w14:paraId="587A7BD1" w14:textId="5CF0CE4D" w:rsidR="00444BE4" w:rsidRDefault="00444BE4" w:rsidP="007B7411">
      <w:pPr>
        <w:pStyle w:val="a4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</w:rPr>
      </w:pPr>
      <w:r w:rsidRPr="00444BE4">
        <w:rPr>
          <w:rFonts w:ascii="Times New Roman" w:hAnsi="Times New Roman" w:cs="Times New Roman"/>
        </w:rPr>
        <w:t>高競爭</w:t>
      </w:r>
      <w:r w:rsidRPr="00444BE4">
        <w:rPr>
          <w:rFonts w:ascii="Times New Roman" w:hAnsi="Times New Roman" w:cs="Times New Roman"/>
        </w:rPr>
        <w:t xml:space="preserve"> / </w:t>
      </w:r>
      <w:r w:rsidRPr="00444BE4">
        <w:rPr>
          <w:rFonts w:ascii="Times New Roman" w:hAnsi="Times New Roman" w:cs="Times New Roman"/>
        </w:rPr>
        <w:t>深佇列</w:t>
      </w:r>
      <w:r w:rsidRPr="00444BE4">
        <w:rPr>
          <w:rFonts w:ascii="Times New Roman" w:hAnsi="Times New Roman" w:cs="Times New Roman"/>
        </w:rPr>
        <w:t xml:space="preserve"> + MPS </w:t>
      </w:r>
      <w:r w:rsidRPr="00444BE4">
        <w:rPr>
          <w:rFonts w:ascii="Times New Roman" w:hAnsi="Times New Roman" w:cs="Times New Roman"/>
        </w:rPr>
        <w:t>超賣</w:t>
      </w:r>
      <w:r w:rsidRPr="009F468A">
        <w:rPr>
          <w:rFonts w:ascii="Times New Roman" w:hAnsi="Times New Roman" w:cs="Times New Roman"/>
        </w:rPr>
        <w:t>：</w:t>
      </w:r>
      <w:r w:rsidR="00645669" w:rsidRPr="00645669">
        <w:rPr>
          <w:rFonts w:ascii="Times New Roman" w:hAnsi="Times New Roman" w:cs="Times New Roman"/>
        </w:rPr>
        <w:t>一次注入遠多於單</w:t>
      </w:r>
      <w:r w:rsidR="00645669" w:rsidRPr="00645669">
        <w:rPr>
          <w:rFonts w:ascii="Times New Roman" w:hAnsi="Times New Roman" w:cs="Times New Roman"/>
        </w:rPr>
        <w:t xml:space="preserve"> GPU </w:t>
      </w:r>
      <w:r w:rsidR="00645669" w:rsidRPr="00645669">
        <w:rPr>
          <w:rFonts w:ascii="Times New Roman" w:hAnsi="Times New Roman" w:cs="Times New Roman"/>
        </w:rPr>
        <w:t>能舒服容納的</w:t>
      </w:r>
      <w:r w:rsidR="00645669" w:rsidRPr="00645669">
        <w:rPr>
          <w:rFonts w:ascii="Times New Roman" w:hAnsi="Times New Roman" w:cs="Times New Roman"/>
        </w:rPr>
        <w:t xml:space="preserve"> job</w:t>
      </w:r>
      <w:r w:rsidR="00645669" w:rsidRPr="00645669">
        <w:rPr>
          <w:rFonts w:ascii="Times New Roman" w:hAnsi="Times New Roman" w:cs="Times New Roman"/>
        </w:rPr>
        <w:t>（</w:t>
      </w:r>
      <w:r w:rsidR="00645669" w:rsidRPr="00645669">
        <w:rPr>
          <w:rFonts w:ascii="Times New Roman" w:hAnsi="Times New Roman" w:cs="Times New Roman"/>
        </w:rPr>
        <w:t xml:space="preserve">peak MPS </w:t>
      </w:r>
      <w:r w:rsidR="00645669" w:rsidRPr="00645669">
        <w:rPr>
          <w:rFonts w:ascii="Times New Roman" w:hAnsi="Times New Roman" w:cs="Times New Roman"/>
        </w:rPr>
        <w:t>需求</w:t>
      </w:r>
      <w:r w:rsidR="00645669" w:rsidRPr="00645669">
        <w:rPr>
          <w:rFonts w:ascii="Times New Roman" w:hAnsi="Times New Roman" w:cs="Times New Roman"/>
        </w:rPr>
        <w:t xml:space="preserve"> </w:t>
      </w:r>
      <w:r w:rsidR="00645669" w:rsidRPr="00645669">
        <w:rPr>
          <w:rFonts w:ascii="Cambria Math" w:hAnsi="Cambria Math" w:cs="Cambria Math"/>
        </w:rPr>
        <w:t>≫</w:t>
      </w:r>
      <w:r w:rsidR="00645669" w:rsidRPr="00645669">
        <w:rPr>
          <w:rFonts w:ascii="Times New Roman" w:hAnsi="Times New Roman" w:cs="Times New Roman"/>
        </w:rPr>
        <w:t xml:space="preserve"> 100</w:t>
      </w:r>
      <w:r w:rsidR="00645669" w:rsidRPr="00645669">
        <w:rPr>
          <w:rFonts w:ascii="Times New Roman" w:hAnsi="Times New Roman" w:cs="Times New Roman"/>
        </w:rPr>
        <w:t>），佇列真的堆積</w:t>
      </w:r>
    </w:p>
    <w:p w14:paraId="10C7AE9B" w14:textId="4495F0F9" w:rsidR="00444BE4" w:rsidRDefault="00444BE4" w:rsidP="007B7411">
      <w:pPr>
        <w:pStyle w:val="a4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</w:rPr>
      </w:pPr>
      <w:r w:rsidRPr="00444BE4">
        <w:rPr>
          <w:rFonts w:ascii="Times New Roman" w:hAnsi="Times New Roman" w:cs="Times New Roman"/>
        </w:rPr>
        <w:t>重尾</w:t>
      </w:r>
      <w:r w:rsidRPr="00444BE4">
        <w:rPr>
          <w:rFonts w:ascii="Times New Roman" w:hAnsi="Times New Roman" w:cs="Times New Roman"/>
        </w:rPr>
        <w:t xml:space="preserve"> runtime + σ-noisy </w:t>
      </w:r>
      <w:r w:rsidRPr="00444BE4">
        <w:rPr>
          <w:rFonts w:ascii="Times New Roman" w:hAnsi="Times New Roman" w:cs="Times New Roman"/>
        </w:rPr>
        <w:t>估計</w:t>
      </w:r>
      <w:r w:rsidRPr="009F468A">
        <w:rPr>
          <w:rFonts w:ascii="Times New Roman" w:hAnsi="Times New Roman" w:cs="Times New Roman"/>
        </w:rPr>
        <w:t>：</w:t>
      </w:r>
      <w:r w:rsidR="00645669" w:rsidRPr="00645669">
        <w:rPr>
          <w:rFonts w:ascii="Times New Roman" w:hAnsi="Times New Roman" w:cs="Times New Roman"/>
        </w:rPr>
        <w:t>真實</w:t>
      </w:r>
      <w:r w:rsidR="00645669" w:rsidRPr="00645669">
        <w:rPr>
          <w:rFonts w:ascii="Times New Roman" w:hAnsi="Times New Roman" w:cs="Times New Roman"/>
        </w:rPr>
        <w:t xml:space="preserve"> sleep </w:t>
      </w:r>
      <w:r w:rsidR="00645669" w:rsidRPr="00645669">
        <w:rPr>
          <w:rFonts w:ascii="Times New Roman" w:hAnsi="Times New Roman" w:cs="Times New Roman"/>
        </w:rPr>
        <w:t>時間抽自重尾分布；餵給</w:t>
      </w:r>
      <w:r w:rsidR="00645669" w:rsidRPr="00645669">
        <w:rPr>
          <w:rFonts w:ascii="Times New Roman" w:hAnsi="Times New Roman" w:cs="Times New Roman"/>
        </w:rPr>
        <w:t xml:space="preserve"> /decide </w:t>
      </w:r>
      <w:r w:rsidR="00645669" w:rsidRPr="00645669">
        <w:rPr>
          <w:rFonts w:ascii="Times New Roman" w:hAnsi="Times New Roman" w:cs="Times New Roman"/>
        </w:rPr>
        <w:t>與排序的是加噪的估計（</w:t>
      </w:r>
      <w:r w:rsidR="00645669" w:rsidRPr="00645669">
        <w:rPr>
          <w:rFonts w:ascii="Times New Roman" w:hAnsi="Times New Roman" w:cs="Times New Roman"/>
        </w:rPr>
        <w:t>reported = true·exp(σZ−σ²/2)</w:t>
      </w:r>
      <w:r w:rsidR="00645669" w:rsidRPr="00645669">
        <w:rPr>
          <w:rFonts w:ascii="Times New Roman" w:hAnsi="Times New Roman" w:cs="Times New Roman"/>
        </w:rPr>
        <w:t>），</w:t>
      </w:r>
      <w:r w:rsidR="00645669" w:rsidRPr="00645669">
        <w:rPr>
          <w:rFonts w:ascii="Times New Roman" w:hAnsi="Times New Roman" w:cs="Times New Roman"/>
        </w:rPr>
        <w:t xml:space="preserve">σ </w:t>
      </w:r>
      <w:r w:rsidR="00645669" w:rsidRPr="00645669">
        <w:rPr>
          <w:rFonts w:ascii="Times New Roman" w:hAnsi="Times New Roman" w:cs="Times New Roman"/>
        </w:rPr>
        <w:t>校準到</w:t>
      </w:r>
      <w:r w:rsidR="00645669" w:rsidRPr="00645669">
        <w:rPr>
          <w:rFonts w:ascii="Times New Roman" w:hAnsi="Times New Roman" w:cs="Times New Roman"/>
        </w:rPr>
        <w:t xml:space="preserve"> §3.5 </w:t>
      </w:r>
      <w:r w:rsidR="00645669" w:rsidRPr="00645669">
        <w:rPr>
          <w:rFonts w:ascii="Times New Roman" w:hAnsi="Times New Roman" w:cs="Times New Roman"/>
        </w:rPr>
        <w:t>量到的預測器</w:t>
      </w:r>
      <w:r w:rsidR="00645669" w:rsidRPr="00645669">
        <w:rPr>
          <w:rFonts w:ascii="Times New Roman" w:hAnsi="Times New Roman" w:cs="Times New Roman"/>
        </w:rPr>
        <w:t xml:space="preserve"> log-</w:t>
      </w:r>
      <w:r w:rsidR="00645669" w:rsidRPr="00645669">
        <w:rPr>
          <w:rFonts w:ascii="Times New Roman" w:hAnsi="Times New Roman" w:cs="Times New Roman"/>
        </w:rPr>
        <w:t>殘差（</w:t>
      </w:r>
      <w:r w:rsidR="00645669" w:rsidRPr="00645669">
        <w:rPr>
          <w:rFonts w:ascii="Times New Roman" w:hAnsi="Times New Roman" w:cs="Times New Roman"/>
        </w:rPr>
        <w:t>≈1.2–1.45</w:t>
      </w:r>
      <w:r w:rsidR="00645669" w:rsidRPr="00645669">
        <w:rPr>
          <w:rFonts w:ascii="Times New Roman" w:hAnsi="Times New Roman" w:cs="Times New Roman"/>
        </w:rPr>
        <w:t>）</w:t>
      </w:r>
    </w:p>
    <w:p w14:paraId="56399C0A" w14:textId="2B98846B" w:rsidR="00444BE4" w:rsidRDefault="00444BE4" w:rsidP="007B7411">
      <w:pPr>
        <w:pStyle w:val="a4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</w:rPr>
      </w:pPr>
      <w:r w:rsidRPr="00444BE4">
        <w:rPr>
          <w:rFonts w:ascii="Times New Roman" w:hAnsi="Times New Roman" w:cs="Times New Roman"/>
        </w:rPr>
        <w:t>尾部量測</w:t>
      </w:r>
      <w:r w:rsidRPr="009F468A">
        <w:rPr>
          <w:rFonts w:ascii="Times New Roman" w:hAnsi="Times New Roman" w:cs="Times New Roman"/>
        </w:rPr>
        <w:t>：</w:t>
      </w:r>
      <w:r w:rsidR="00645669" w:rsidRPr="00645669">
        <w:rPr>
          <w:rFonts w:ascii="Times New Roman" w:hAnsi="Times New Roman" w:cs="Times New Roman"/>
        </w:rPr>
        <w:t>除</w:t>
      </w:r>
      <w:r w:rsidR="00645669" w:rsidRPr="00645669">
        <w:rPr>
          <w:rFonts w:ascii="Times New Roman" w:hAnsi="Times New Roman" w:cs="Times New Roman"/>
        </w:rPr>
        <w:t xml:space="preserve"> </w:t>
      </w:r>
      <w:r w:rsidR="00397E6B">
        <w:rPr>
          <w:rFonts w:ascii="Times New Roman" w:hAnsi="Times New Roman" w:cs="Times New Roman" w:hint="eastAsia"/>
        </w:rPr>
        <w:t>了</w:t>
      </w:r>
      <w:r w:rsidR="00645669" w:rsidRPr="00645669">
        <w:rPr>
          <w:rFonts w:ascii="Times New Roman" w:hAnsi="Times New Roman" w:cs="Times New Roman"/>
        </w:rPr>
        <w:t>mean JCT</w:t>
      </w:r>
      <w:r w:rsidR="00645669" w:rsidRPr="00645669">
        <w:rPr>
          <w:rFonts w:ascii="Times New Roman" w:hAnsi="Times New Roman" w:cs="Times New Roman"/>
        </w:rPr>
        <w:t>，加</w:t>
      </w:r>
      <w:r w:rsidR="002263F3">
        <w:rPr>
          <w:rFonts w:ascii="Times New Roman" w:hAnsi="Times New Roman" w:cs="Times New Roman" w:hint="eastAsia"/>
        </w:rPr>
        <w:t>上</w:t>
      </w:r>
      <w:r w:rsidR="00645669" w:rsidRPr="00645669">
        <w:rPr>
          <w:rFonts w:ascii="Times New Roman" w:hAnsi="Times New Roman" w:cs="Times New Roman"/>
        </w:rPr>
        <w:t>p95/p99 JCT</w:t>
      </w:r>
      <w:r w:rsidR="00645669" w:rsidRPr="00645669">
        <w:rPr>
          <w:rFonts w:ascii="Times New Roman" w:hAnsi="Times New Roman" w:cs="Times New Roman"/>
        </w:rPr>
        <w:t>、</w:t>
      </w:r>
      <w:r w:rsidR="00645669" w:rsidRPr="00645669">
        <w:rPr>
          <w:rFonts w:ascii="Times New Roman" w:hAnsi="Times New Roman" w:cs="Times New Roman"/>
        </w:rPr>
        <w:t>tail slowdown</w:t>
      </w:r>
      <w:r w:rsidR="00645669" w:rsidRPr="00645669">
        <w:rPr>
          <w:rFonts w:ascii="Times New Roman" w:hAnsi="Times New Roman" w:cs="Times New Roman"/>
        </w:rPr>
        <w:t>、</w:t>
      </w:r>
      <w:r w:rsidR="00645669" w:rsidRPr="00645669">
        <w:rPr>
          <w:rFonts w:ascii="Times New Roman" w:hAnsi="Times New Roman" w:cs="Times New Roman"/>
        </w:rPr>
        <w:t>JCT</w:t>
      </w:r>
      <w:r w:rsidR="00645669" w:rsidRPr="00645669">
        <w:rPr>
          <w:rFonts w:ascii="Times New Roman" w:hAnsi="Times New Roman" w:cs="Times New Roman"/>
        </w:rPr>
        <w:t>的</w:t>
      </w:r>
      <w:r w:rsidR="00645669" w:rsidRPr="00645669">
        <w:rPr>
          <w:rFonts w:ascii="Times New Roman" w:hAnsi="Times New Roman" w:cs="Times New Roman"/>
        </w:rPr>
        <w:t xml:space="preserve"> CVaR</w:t>
      </w:r>
      <w:r w:rsidR="00645669" w:rsidRPr="00645669">
        <w:rPr>
          <w:rFonts w:ascii="Times New Roman" w:hAnsi="Times New Roman" w:cs="Times New Roman"/>
        </w:rPr>
        <w:t>、最差</w:t>
      </w:r>
      <w:r w:rsidR="00645669" w:rsidRPr="00645669">
        <w:rPr>
          <w:rFonts w:ascii="Times New Roman" w:hAnsi="Times New Roman" w:cs="Times New Roman"/>
        </w:rPr>
        <w:t xml:space="preserve"> straggler</w:t>
      </w:r>
      <w:r w:rsidR="00645669" w:rsidRPr="00645669">
        <w:rPr>
          <w:rFonts w:ascii="Times New Roman" w:hAnsi="Times New Roman" w:cs="Times New Roman"/>
        </w:rPr>
        <w:t>、完成率</w:t>
      </w:r>
    </w:p>
    <w:p w14:paraId="3AD72356" w14:textId="77777777" w:rsidR="00A1363E" w:rsidRDefault="00A1363E" w:rsidP="00454334">
      <w:pPr>
        <w:spacing w:line="276" w:lineRule="auto"/>
        <w:jc w:val="both"/>
        <w:rPr>
          <w:rFonts w:ascii="Times New Roman" w:hAnsi="Times New Roman" w:cs="Times New Roman"/>
        </w:rPr>
      </w:pPr>
    </w:p>
    <w:p w14:paraId="7C5426AB" w14:textId="57E031A8" w:rsidR="00454334" w:rsidRDefault="009B4214" w:rsidP="0045433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A1363E">
        <w:rPr>
          <w:rFonts w:ascii="Times New Roman" w:hAnsi="Times New Roman" w:cs="Times New Roman" w:hint="eastAsia"/>
        </w:rPr>
        <w:t>後來</w:t>
      </w:r>
      <w:r w:rsidR="00454334">
        <w:rPr>
          <w:rFonts w:ascii="Times New Roman" w:hAnsi="Times New Roman" w:cs="Times New Roman" w:hint="eastAsia"/>
        </w:rPr>
        <w:t>發現會有飄移</w:t>
      </w:r>
      <w:r w:rsidR="00454334">
        <w:rPr>
          <w:rFonts w:ascii="Times New Roman" w:hAnsi="Times New Roman" w:cs="Times New Roman" w:hint="eastAsia"/>
        </w:rPr>
        <w:t>(drift)</w:t>
      </w:r>
      <w:r w:rsidR="00454334">
        <w:rPr>
          <w:rFonts w:ascii="Times New Roman" w:hAnsi="Times New Roman" w:cs="Times New Roman" w:hint="eastAsia"/>
        </w:rPr>
        <w:t>和</w:t>
      </w:r>
      <w:r w:rsidR="00454334" w:rsidRPr="00454334">
        <w:rPr>
          <w:rFonts w:ascii="Times New Roman" w:hAnsi="Times New Roman" w:cs="Times New Roman"/>
        </w:rPr>
        <w:t>執行順序的混淆</w:t>
      </w:r>
      <w:r w:rsidR="00454334">
        <w:rPr>
          <w:rFonts w:ascii="Times New Roman" w:hAnsi="Times New Roman" w:cs="Times New Roman" w:hint="eastAsia"/>
        </w:rPr>
        <w:t>(</w:t>
      </w:r>
      <w:r w:rsidR="00454334" w:rsidRPr="00454334">
        <w:rPr>
          <w:rFonts w:ascii="Times New Roman" w:hAnsi="Times New Roman" w:cs="Times New Roman"/>
        </w:rPr>
        <w:t>confounding</w:t>
      </w:r>
      <w:r w:rsidR="00454334">
        <w:rPr>
          <w:rFonts w:ascii="Times New Roman" w:hAnsi="Times New Roman" w:cs="Times New Roman" w:hint="eastAsia"/>
        </w:rPr>
        <w:t>)</w:t>
      </w:r>
      <w:r w:rsidR="00454334">
        <w:rPr>
          <w:rFonts w:ascii="Times New Roman" w:hAnsi="Times New Roman" w:cs="Times New Roman" w:hint="eastAsia"/>
        </w:rPr>
        <w:t>的問題，</w:t>
      </w:r>
      <w:r w:rsidR="003E13BC">
        <w:rPr>
          <w:rFonts w:ascii="Times New Roman" w:hAnsi="Times New Roman" w:cs="Times New Roman" w:hint="eastAsia"/>
        </w:rPr>
        <w:t>因為</w:t>
      </w:r>
      <w:r w:rsidR="003E13BC" w:rsidRPr="00454334">
        <w:rPr>
          <w:rFonts w:ascii="Times New Roman" w:hAnsi="Times New Roman" w:cs="Times New Roman"/>
        </w:rPr>
        <w:t>GPU/</w:t>
      </w:r>
      <w:r w:rsidR="003E13BC" w:rsidRPr="00454334">
        <w:rPr>
          <w:rFonts w:ascii="Times New Roman" w:hAnsi="Times New Roman" w:cs="Times New Roman"/>
        </w:rPr>
        <w:t>叢集的速度不是整段時間都固定的</w:t>
      </w:r>
      <w:r w:rsidR="003E13BC">
        <w:rPr>
          <w:rFonts w:ascii="Times New Roman" w:hAnsi="Times New Roman" w:cs="Times New Roman" w:hint="eastAsia"/>
        </w:rPr>
        <w:t>，</w:t>
      </w:r>
      <w:r w:rsidR="003E13BC" w:rsidRPr="00454334">
        <w:rPr>
          <w:rFonts w:ascii="Times New Roman" w:hAnsi="Times New Roman" w:cs="Times New Roman"/>
        </w:rPr>
        <w:t>同樣的工作後來會變快</w:t>
      </w:r>
      <w:r w:rsidR="003E13BC">
        <w:rPr>
          <w:rFonts w:ascii="Times New Roman" w:hAnsi="Times New Roman" w:cs="Times New Roman" w:hint="eastAsia"/>
        </w:rPr>
        <w:t>。並且</w:t>
      </w:r>
      <w:r w:rsidRPr="00454334">
        <w:rPr>
          <w:rFonts w:ascii="Times New Roman" w:hAnsi="Times New Roman" w:cs="Times New Roman"/>
        </w:rPr>
        <w:t>四種排程方法</w:t>
      </w:r>
      <w:r>
        <w:rPr>
          <w:rFonts w:ascii="Times New Roman" w:hAnsi="Times New Roman" w:cs="Times New Roman" w:hint="eastAsia"/>
        </w:rPr>
        <w:t>是依序量測，</w:t>
      </w:r>
      <w:r w:rsidRPr="00454334">
        <w:rPr>
          <w:rFonts w:ascii="Times New Roman" w:hAnsi="Times New Roman" w:cs="Times New Roman"/>
        </w:rPr>
        <w:t>於是某個方法被綁在「慢時段」、另一個被綁在「快時段」</w:t>
      </w:r>
      <w:r>
        <w:rPr>
          <w:rFonts w:ascii="Times New Roman" w:hAnsi="Times New Roman" w:cs="Times New Roman" w:hint="eastAsia"/>
        </w:rPr>
        <w:t>。</w:t>
      </w:r>
      <w:r w:rsidR="004E364E">
        <w:rPr>
          <w:rFonts w:ascii="Times New Roman" w:hAnsi="Times New Roman" w:cs="Times New Roman" w:hint="eastAsia"/>
        </w:rPr>
        <w:t>這會造成</w:t>
      </w:r>
      <w:r w:rsidR="004E364E" w:rsidRPr="00454334">
        <w:rPr>
          <w:rFonts w:ascii="Times New Roman" w:hAnsi="Times New Roman" w:cs="Times New Roman"/>
        </w:rPr>
        <w:t>晚跑的方法看起來比較好，但分不清是它真的比較好、還是只是跑在比較快的時段</w:t>
      </w:r>
      <w:r w:rsidR="004E364E">
        <w:rPr>
          <w:rFonts w:ascii="Times New Roman" w:hAnsi="Times New Roman" w:cs="Times New Roman" w:hint="eastAsia"/>
        </w:rPr>
        <w:t>。</w:t>
      </w:r>
    </w:p>
    <w:p w14:paraId="37EFED4D" w14:textId="690EF929" w:rsidR="004E364E" w:rsidRDefault="004E364E" w:rsidP="0045433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因此設計</w:t>
      </w:r>
      <w:r w:rsidRPr="004E364E">
        <w:rPr>
          <w:rFonts w:ascii="Times New Roman" w:hAnsi="Times New Roman" w:cs="Times New Roman"/>
        </w:rPr>
        <w:t>round-robin</w:t>
      </w:r>
      <w:r w:rsidRPr="004E364E">
        <w:rPr>
          <w:rFonts w:ascii="Times New Roman" w:hAnsi="Times New Roman" w:cs="Times New Roman"/>
        </w:rPr>
        <w:t>交錯排程</w:t>
      </w:r>
      <w:r>
        <w:rPr>
          <w:rFonts w:ascii="Times New Roman" w:hAnsi="Times New Roman" w:cs="Times New Roman" w:hint="eastAsia"/>
        </w:rPr>
        <w:t>來進行量測</w:t>
      </w:r>
      <w:r w:rsidRPr="004E364E">
        <w:rPr>
          <w:rFonts w:ascii="Times New Roman" w:hAnsi="Times New Roman" w:cs="Times New Roman" w:hint="eastAsia"/>
        </w:rPr>
        <w:t>，改成每一輪讓四種方法各跑一次，而且每輪輪換誰先跑</w:t>
      </w:r>
      <w:r w:rsidR="00723720">
        <w:rPr>
          <w:rFonts w:ascii="Times New Roman" w:hAnsi="Times New Roman" w:cs="Times New Roman" w:hint="eastAsia"/>
        </w:rPr>
        <w:t>。</w:t>
      </w:r>
      <w:r w:rsidR="00723720" w:rsidRPr="004E364E">
        <w:rPr>
          <w:rFonts w:ascii="Times New Roman" w:hAnsi="Times New Roman" w:cs="Times New Roman" w:hint="eastAsia"/>
        </w:rPr>
        <w:t>這樣每種方法都會分到一些早期（慢）輪次和一些晚期（快）輪次，</w:t>
      </w:r>
      <w:r w:rsidR="00C641D8">
        <w:rPr>
          <w:rFonts w:ascii="Times New Roman" w:hAnsi="Times New Roman" w:cs="Times New Roman" w:hint="eastAsia"/>
        </w:rPr>
        <w:t>飄移</w:t>
      </w:r>
      <w:r w:rsidR="00723720" w:rsidRPr="004E364E">
        <w:rPr>
          <w:rFonts w:ascii="Times New Roman" w:hAnsi="Times New Roman" w:cs="Times New Roman"/>
        </w:rPr>
        <w:t>對四者的影響被抵消</w:t>
      </w:r>
      <w:r w:rsidR="00D652F0">
        <w:rPr>
          <w:rFonts w:ascii="Times New Roman" w:hAnsi="Times New Roman" w:cs="Times New Roman" w:hint="eastAsia"/>
        </w:rPr>
        <w:t>：</w:t>
      </w:r>
    </w:p>
    <w:p w14:paraId="74AB7AEC" w14:textId="77CFAE9D" w:rsidR="008E589E" w:rsidRDefault="004E364E" w:rsidP="004E364E">
      <w:pPr>
        <w:pStyle w:val="a4"/>
        <w:numPr>
          <w:ilvl w:val="0"/>
          <w:numId w:val="19"/>
        </w:numPr>
        <w:spacing w:line="276" w:lineRule="auto"/>
        <w:jc w:val="both"/>
        <w:rPr>
          <w:rFonts w:ascii="Times New Roman" w:hAnsi="Times New Roman" w:cs="Times New Roman"/>
        </w:rPr>
      </w:pPr>
      <w:r w:rsidRPr="008E589E">
        <w:rPr>
          <w:rFonts w:ascii="Times New Roman" w:hAnsi="Times New Roman" w:cs="Times New Roman" w:hint="eastAsia"/>
        </w:rPr>
        <w:t>第</w:t>
      </w:r>
      <w:r w:rsidRPr="008E589E">
        <w:rPr>
          <w:rFonts w:ascii="Times New Roman" w:hAnsi="Times New Roman" w:cs="Times New Roman"/>
        </w:rPr>
        <w:t>1</w:t>
      </w:r>
      <w:r w:rsidRPr="008E589E">
        <w:rPr>
          <w:rFonts w:ascii="Times New Roman" w:hAnsi="Times New Roman" w:cs="Times New Roman"/>
        </w:rPr>
        <w:t>輪</w:t>
      </w:r>
      <w:r w:rsidR="008E589E">
        <w:rPr>
          <w:rFonts w:ascii="Times New Roman" w:hAnsi="Times New Roman" w:cs="Times New Roman" w:hint="eastAsia"/>
        </w:rPr>
        <w:t>：</w:t>
      </w:r>
      <w:r w:rsidRPr="008E589E">
        <w:rPr>
          <w:rFonts w:ascii="Times New Roman" w:hAnsi="Times New Roman" w:cs="Times New Roman"/>
        </w:rPr>
        <w:t>score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SAC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mean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cvar</w:t>
      </w:r>
    </w:p>
    <w:p w14:paraId="417F3649" w14:textId="5A2131B4" w:rsidR="008E589E" w:rsidRDefault="004E364E" w:rsidP="004E364E">
      <w:pPr>
        <w:pStyle w:val="a4"/>
        <w:numPr>
          <w:ilvl w:val="0"/>
          <w:numId w:val="19"/>
        </w:numPr>
        <w:spacing w:line="276" w:lineRule="auto"/>
        <w:jc w:val="both"/>
        <w:rPr>
          <w:rFonts w:ascii="Times New Roman" w:hAnsi="Times New Roman" w:cs="Times New Roman"/>
        </w:rPr>
      </w:pPr>
      <w:r w:rsidRPr="008E589E">
        <w:rPr>
          <w:rFonts w:ascii="Times New Roman" w:hAnsi="Times New Roman" w:cs="Times New Roman" w:hint="eastAsia"/>
        </w:rPr>
        <w:t>第</w:t>
      </w:r>
      <w:r w:rsidRPr="008E589E">
        <w:rPr>
          <w:rFonts w:ascii="Times New Roman" w:hAnsi="Times New Roman" w:cs="Times New Roman"/>
        </w:rPr>
        <w:t>2</w:t>
      </w:r>
      <w:r w:rsidRPr="008E589E">
        <w:rPr>
          <w:rFonts w:ascii="Times New Roman" w:hAnsi="Times New Roman" w:cs="Times New Roman"/>
        </w:rPr>
        <w:t>輪</w:t>
      </w:r>
      <w:r w:rsidR="008E589E">
        <w:rPr>
          <w:rFonts w:ascii="Times New Roman" w:hAnsi="Times New Roman" w:cs="Times New Roman" w:hint="eastAsia"/>
        </w:rPr>
        <w:t>：</w:t>
      </w:r>
      <w:r w:rsidRPr="008E589E">
        <w:rPr>
          <w:rFonts w:ascii="Times New Roman" w:hAnsi="Times New Roman" w:cs="Times New Roman"/>
        </w:rPr>
        <w:t>SAC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mean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cvar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score</w:t>
      </w:r>
    </w:p>
    <w:p w14:paraId="410669C8" w14:textId="34F34B30" w:rsidR="008E589E" w:rsidRDefault="004E364E" w:rsidP="004E364E">
      <w:pPr>
        <w:pStyle w:val="a4"/>
        <w:numPr>
          <w:ilvl w:val="0"/>
          <w:numId w:val="19"/>
        </w:numPr>
        <w:spacing w:line="276" w:lineRule="auto"/>
        <w:jc w:val="both"/>
        <w:rPr>
          <w:rFonts w:ascii="Times New Roman" w:hAnsi="Times New Roman" w:cs="Times New Roman"/>
        </w:rPr>
      </w:pPr>
      <w:r w:rsidRPr="008E589E">
        <w:rPr>
          <w:rFonts w:ascii="Times New Roman" w:hAnsi="Times New Roman" w:cs="Times New Roman" w:hint="eastAsia"/>
        </w:rPr>
        <w:t>第</w:t>
      </w:r>
      <w:r w:rsidRPr="008E589E">
        <w:rPr>
          <w:rFonts w:ascii="Times New Roman" w:hAnsi="Times New Roman" w:cs="Times New Roman"/>
        </w:rPr>
        <w:t>3</w:t>
      </w:r>
      <w:r w:rsidRPr="008E589E">
        <w:rPr>
          <w:rFonts w:ascii="Times New Roman" w:hAnsi="Times New Roman" w:cs="Times New Roman"/>
        </w:rPr>
        <w:t>輪</w:t>
      </w:r>
      <w:r w:rsidR="008E589E">
        <w:rPr>
          <w:rFonts w:ascii="Times New Roman" w:hAnsi="Times New Roman" w:cs="Times New Roman" w:hint="eastAsia"/>
        </w:rPr>
        <w:t>：</w:t>
      </w:r>
      <w:r w:rsidRPr="008E589E">
        <w:rPr>
          <w:rFonts w:ascii="Times New Roman" w:hAnsi="Times New Roman" w:cs="Times New Roman"/>
        </w:rPr>
        <w:t>mean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cvar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score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SAC</w:t>
      </w:r>
    </w:p>
    <w:p w14:paraId="2A43A4CD" w14:textId="12507CF6" w:rsidR="004E364E" w:rsidRPr="008E589E" w:rsidRDefault="004E364E" w:rsidP="004E364E">
      <w:pPr>
        <w:pStyle w:val="a4"/>
        <w:numPr>
          <w:ilvl w:val="0"/>
          <w:numId w:val="19"/>
        </w:numPr>
        <w:spacing w:line="276" w:lineRule="auto"/>
        <w:jc w:val="both"/>
        <w:rPr>
          <w:rFonts w:ascii="Times New Roman" w:hAnsi="Times New Roman" w:cs="Times New Roman"/>
        </w:rPr>
      </w:pPr>
      <w:r w:rsidRPr="008E589E">
        <w:rPr>
          <w:rFonts w:ascii="Times New Roman" w:hAnsi="Times New Roman" w:cs="Times New Roman" w:hint="eastAsia"/>
        </w:rPr>
        <w:t>第</w:t>
      </w:r>
      <w:r w:rsidRPr="008E589E">
        <w:rPr>
          <w:rFonts w:ascii="Times New Roman" w:hAnsi="Times New Roman" w:cs="Times New Roman"/>
        </w:rPr>
        <w:t>4</w:t>
      </w:r>
      <w:r w:rsidRPr="008E589E">
        <w:rPr>
          <w:rFonts w:ascii="Times New Roman" w:hAnsi="Times New Roman" w:cs="Times New Roman"/>
        </w:rPr>
        <w:t>輪</w:t>
      </w:r>
      <w:r w:rsidR="008E589E">
        <w:rPr>
          <w:rFonts w:ascii="Times New Roman" w:hAnsi="Times New Roman" w:cs="Times New Roman" w:hint="eastAsia"/>
        </w:rPr>
        <w:t>：</w:t>
      </w:r>
      <w:r w:rsidRPr="008E589E">
        <w:rPr>
          <w:rFonts w:ascii="Times New Roman" w:hAnsi="Times New Roman" w:cs="Times New Roman"/>
        </w:rPr>
        <w:t>cvar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score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SAC</w:t>
      </w:r>
      <w:r w:rsidR="005C18DF">
        <w:rPr>
          <w:rFonts w:ascii="Times New Roman" w:hAnsi="Times New Roman" w:cs="Times New Roman" w:hint="eastAsia"/>
        </w:rPr>
        <w:t xml:space="preserve">, </w:t>
      </w:r>
      <w:r w:rsidRPr="008E589E">
        <w:rPr>
          <w:rFonts w:ascii="Times New Roman" w:hAnsi="Times New Roman" w:cs="Times New Roman"/>
        </w:rPr>
        <w:t>mean</w:t>
      </w:r>
    </w:p>
    <w:p w14:paraId="300ED789" w14:textId="77777777" w:rsidR="00723720" w:rsidRDefault="00723720" w:rsidP="007B7411">
      <w:pPr>
        <w:spacing w:line="276" w:lineRule="auto"/>
        <w:jc w:val="both"/>
        <w:rPr>
          <w:rFonts w:ascii="Times New Roman" w:hAnsi="Times New Roman" w:cs="Times New Roman" w:hint="eastAsia"/>
        </w:rPr>
      </w:pPr>
    </w:p>
    <w:p w14:paraId="00F2E20B" w14:textId="243892E0" w:rsidR="00723720" w:rsidRDefault="00BE7335" w:rsidP="007B741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消除測量誤差</w:t>
      </w:r>
      <w:r w:rsidRPr="00BE7335">
        <w:rPr>
          <w:rFonts w:ascii="Times New Roman" w:hAnsi="Times New Roman" w:cs="Times New Roman"/>
        </w:rPr>
        <w:t>後的比較（</w:t>
      </w:r>
      <w:r w:rsidRPr="00BE7335">
        <w:rPr>
          <w:rFonts w:ascii="Times New Roman" w:hAnsi="Times New Roman" w:cs="Times New Roman"/>
        </w:rPr>
        <w:t xml:space="preserve">pooled </w:t>
      </w:r>
      <w:r w:rsidRPr="00BE7335">
        <w:rPr>
          <w:rFonts w:ascii="Times New Roman" w:hAnsi="Times New Roman" w:cs="Times New Roman"/>
        </w:rPr>
        <w:t>兩</w:t>
      </w:r>
      <w:r w:rsidRPr="00BE7335">
        <w:rPr>
          <w:rFonts w:ascii="Times New Roman" w:hAnsi="Times New Roman" w:cs="Times New Roman"/>
        </w:rPr>
        <w:t xml:space="preserve"> </w:t>
      </w:r>
      <w:r w:rsidRPr="007D087A">
        <w:rPr>
          <w:rFonts w:ascii="Times New Roman" w:hAnsi="Times New Roman" w:cs="Times New Roman"/>
          <w:i/>
          <w:iCs/>
        </w:rPr>
        <w:t>σ</w:t>
      </w:r>
      <w:r w:rsidRPr="00BE7335">
        <w:rPr>
          <w:rFonts w:ascii="Times New Roman" w:hAnsi="Times New Roman" w:cs="Times New Roman"/>
        </w:rPr>
        <w:t>，每方法</w:t>
      </w:r>
      <w:r w:rsidRPr="00BE7335">
        <w:rPr>
          <w:rFonts w:ascii="Times New Roman" w:hAnsi="Times New Roman" w:cs="Times New Roman"/>
        </w:rPr>
        <w:t xml:space="preserve"> </w:t>
      </w:r>
      <w:r w:rsidRPr="007D087A">
        <w:rPr>
          <w:rFonts w:ascii="Times New Roman" w:hAnsi="Times New Roman" w:cs="Times New Roman"/>
          <w:i/>
          <w:iCs/>
        </w:rPr>
        <w:t>n</w:t>
      </w:r>
      <w:r w:rsidRPr="00BE7335">
        <w:rPr>
          <w:rFonts w:ascii="Times New Roman" w:hAnsi="Times New Roman" w:cs="Times New Roman"/>
        </w:rPr>
        <w:t>=208</w:t>
      </w:r>
      <w:r w:rsidRPr="00BE7335">
        <w:rPr>
          <w:rFonts w:ascii="Times New Roman" w:hAnsi="Times New Roman" w:cs="Times New Roman"/>
        </w:rPr>
        <w:t>）：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659"/>
        <w:gridCol w:w="1313"/>
        <w:gridCol w:w="1418"/>
        <w:gridCol w:w="1559"/>
        <w:gridCol w:w="1984"/>
      </w:tblGrid>
      <w:tr w:rsidR="0065698F" w14:paraId="4507021E" w14:textId="77777777" w:rsidTr="00651B33">
        <w:trPr>
          <w:jc w:val="center"/>
        </w:trPr>
        <w:tc>
          <w:tcPr>
            <w:tcW w:w="1659" w:type="dxa"/>
            <w:shd w:val="clear" w:color="auto" w:fill="E7E6E6" w:themeFill="background2"/>
            <w:vAlign w:val="center"/>
          </w:tcPr>
          <w:p w14:paraId="2EDC916E" w14:textId="49AA31BE" w:rsidR="0065698F" w:rsidRPr="004209A9" w:rsidRDefault="0065698F" w:rsidP="008768C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209A9">
              <w:rPr>
                <w:rFonts w:ascii="Times New Roman" w:hAnsi="Times New Roman" w:cs="Times New Roman" w:hint="eastAsia"/>
                <w:b/>
                <w:bCs/>
              </w:rPr>
              <w:t>排程／指標</w:t>
            </w:r>
          </w:p>
        </w:tc>
        <w:tc>
          <w:tcPr>
            <w:tcW w:w="1313" w:type="dxa"/>
            <w:shd w:val="clear" w:color="auto" w:fill="E7E6E6" w:themeFill="background2"/>
            <w:vAlign w:val="center"/>
          </w:tcPr>
          <w:p w14:paraId="5EC3F59C" w14:textId="09B1B0A7" w:rsidR="0065698F" w:rsidRPr="004209A9" w:rsidRDefault="008768CF" w:rsidP="008768C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209A9">
              <w:rPr>
                <w:rFonts w:ascii="Times New Roman" w:hAnsi="Times New Roman" w:cs="Times New Roman" w:hint="eastAsia"/>
                <w:b/>
                <w:bCs/>
              </w:rPr>
              <w:t>mean</w:t>
            </w:r>
          </w:p>
        </w:tc>
        <w:tc>
          <w:tcPr>
            <w:tcW w:w="1418" w:type="dxa"/>
            <w:shd w:val="clear" w:color="auto" w:fill="E7E6E6" w:themeFill="background2"/>
            <w:vAlign w:val="center"/>
          </w:tcPr>
          <w:p w14:paraId="1EB25AE9" w14:textId="01136D96" w:rsidR="0065698F" w:rsidRPr="004209A9" w:rsidRDefault="008768CF" w:rsidP="008768C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209A9">
              <w:rPr>
                <w:rFonts w:ascii="Times New Roman" w:hAnsi="Times New Roman" w:cs="Times New Roman" w:hint="eastAsia"/>
                <w:b/>
                <w:bCs/>
              </w:rPr>
              <w:t>p95</w:t>
            </w:r>
          </w:p>
        </w:tc>
        <w:tc>
          <w:tcPr>
            <w:tcW w:w="1559" w:type="dxa"/>
            <w:shd w:val="clear" w:color="auto" w:fill="E7E6E6" w:themeFill="background2"/>
            <w:vAlign w:val="center"/>
          </w:tcPr>
          <w:p w14:paraId="3B564C13" w14:textId="35C14F24" w:rsidR="0065698F" w:rsidRPr="004209A9" w:rsidRDefault="008768CF" w:rsidP="008768C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209A9">
              <w:rPr>
                <w:rFonts w:ascii="Times New Roman" w:hAnsi="Times New Roman" w:cs="Times New Roman" w:hint="eastAsia"/>
                <w:b/>
                <w:bCs/>
              </w:rPr>
              <w:t>p99</w:t>
            </w:r>
          </w:p>
        </w:tc>
        <w:tc>
          <w:tcPr>
            <w:tcW w:w="1984" w:type="dxa"/>
            <w:shd w:val="clear" w:color="auto" w:fill="E7E6E6" w:themeFill="background2"/>
            <w:vAlign w:val="center"/>
          </w:tcPr>
          <w:p w14:paraId="78B14DEA" w14:textId="1E6696AC" w:rsidR="0065698F" w:rsidRPr="004209A9" w:rsidRDefault="008768CF" w:rsidP="008768C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209A9">
              <w:rPr>
                <w:rFonts w:ascii="Times New Roman" w:hAnsi="Times New Roman" w:cs="Times New Roman" w:hint="eastAsia"/>
                <w:b/>
                <w:bCs/>
              </w:rPr>
              <w:t>C</w:t>
            </w:r>
            <w:r w:rsidRPr="004209A9">
              <w:rPr>
                <w:rFonts w:ascii="Times New Roman" w:hAnsi="Times New Roman" w:cs="Times New Roman"/>
                <w:b/>
                <w:bCs/>
              </w:rPr>
              <w:t>v</w:t>
            </w:r>
            <w:r w:rsidRPr="004209A9">
              <w:rPr>
                <w:rFonts w:ascii="Times New Roman" w:hAnsi="Times New Roman" w:cs="Times New Roman" w:hint="eastAsia"/>
                <w:b/>
                <w:bCs/>
              </w:rPr>
              <w:t>aR (0.25)</w:t>
            </w:r>
          </w:p>
        </w:tc>
      </w:tr>
      <w:tr w:rsidR="0065698F" w14:paraId="538219D1" w14:textId="77777777" w:rsidTr="00651B33">
        <w:trPr>
          <w:jc w:val="center"/>
        </w:trPr>
        <w:tc>
          <w:tcPr>
            <w:tcW w:w="1659" w:type="dxa"/>
            <w:shd w:val="clear" w:color="auto" w:fill="E7E6E6" w:themeFill="background2"/>
            <w:vAlign w:val="center"/>
          </w:tcPr>
          <w:p w14:paraId="38E91955" w14:textId="4A881528" w:rsidR="0065698F" w:rsidRDefault="008768CF" w:rsidP="008768CF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</w:t>
            </w:r>
            <w:r>
              <w:rPr>
                <w:rFonts w:ascii="Times New Roman" w:hAnsi="Times New Roman" w:cs="Times New Roman" w:hint="eastAsia"/>
              </w:rPr>
              <w:t>core</w:t>
            </w:r>
          </w:p>
        </w:tc>
        <w:tc>
          <w:tcPr>
            <w:tcW w:w="1313" w:type="dxa"/>
            <w:vAlign w:val="center"/>
          </w:tcPr>
          <w:p w14:paraId="617DA2F3" w14:textId="32B8B725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43.6</w:t>
            </w:r>
          </w:p>
        </w:tc>
        <w:tc>
          <w:tcPr>
            <w:tcW w:w="1418" w:type="dxa"/>
            <w:vAlign w:val="center"/>
          </w:tcPr>
          <w:p w14:paraId="2BE132A6" w14:textId="385C2A20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124.0</w:t>
            </w:r>
          </w:p>
        </w:tc>
        <w:tc>
          <w:tcPr>
            <w:tcW w:w="1559" w:type="dxa"/>
            <w:vAlign w:val="center"/>
          </w:tcPr>
          <w:p w14:paraId="7960D322" w14:textId="1B362829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126.0</w:t>
            </w:r>
          </w:p>
        </w:tc>
        <w:tc>
          <w:tcPr>
            <w:tcW w:w="1984" w:type="dxa"/>
            <w:vAlign w:val="center"/>
          </w:tcPr>
          <w:p w14:paraId="1290AE79" w14:textId="5E6E3286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79.0</w:t>
            </w:r>
          </w:p>
        </w:tc>
      </w:tr>
      <w:tr w:rsidR="0065698F" w14:paraId="310B73BE" w14:textId="77777777" w:rsidTr="00651B33">
        <w:trPr>
          <w:jc w:val="center"/>
        </w:trPr>
        <w:tc>
          <w:tcPr>
            <w:tcW w:w="1659" w:type="dxa"/>
            <w:shd w:val="clear" w:color="auto" w:fill="E7E6E6" w:themeFill="background2"/>
            <w:vAlign w:val="center"/>
          </w:tcPr>
          <w:p w14:paraId="41255A2A" w14:textId="7D0E7B7D" w:rsidR="0065698F" w:rsidRDefault="008768CF" w:rsidP="008768CF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SAC</w:t>
            </w:r>
          </w:p>
        </w:tc>
        <w:tc>
          <w:tcPr>
            <w:tcW w:w="1313" w:type="dxa"/>
            <w:vAlign w:val="center"/>
          </w:tcPr>
          <w:p w14:paraId="5100E508" w14:textId="22CB084E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44.0</w:t>
            </w:r>
          </w:p>
        </w:tc>
        <w:tc>
          <w:tcPr>
            <w:tcW w:w="1418" w:type="dxa"/>
            <w:vAlign w:val="center"/>
          </w:tcPr>
          <w:p w14:paraId="2A5F53B3" w14:textId="3C796012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124.0</w:t>
            </w:r>
          </w:p>
        </w:tc>
        <w:tc>
          <w:tcPr>
            <w:tcW w:w="1559" w:type="dxa"/>
            <w:vAlign w:val="center"/>
          </w:tcPr>
          <w:p w14:paraId="261AD42B" w14:textId="2DEB96E9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152.0</w:t>
            </w:r>
          </w:p>
        </w:tc>
        <w:tc>
          <w:tcPr>
            <w:tcW w:w="1984" w:type="dxa"/>
            <w:vAlign w:val="center"/>
          </w:tcPr>
          <w:p w14:paraId="6E4A3CCD" w14:textId="2A8821A0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81.2</w:t>
            </w:r>
          </w:p>
        </w:tc>
      </w:tr>
      <w:tr w:rsidR="0065698F" w14:paraId="3BB52D24" w14:textId="77777777" w:rsidTr="00651B33">
        <w:trPr>
          <w:jc w:val="center"/>
        </w:trPr>
        <w:tc>
          <w:tcPr>
            <w:tcW w:w="1659" w:type="dxa"/>
            <w:shd w:val="clear" w:color="auto" w:fill="E7E6E6" w:themeFill="background2"/>
            <w:vAlign w:val="center"/>
          </w:tcPr>
          <w:p w14:paraId="1F640FD3" w14:textId="3A70C7D4" w:rsidR="0065698F" w:rsidRDefault="008768CF" w:rsidP="008768CF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RDSAC-mean</w:t>
            </w:r>
          </w:p>
        </w:tc>
        <w:tc>
          <w:tcPr>
            <w:tcW w:w="1313" w:type="dxa"/>
            <w:vAlign w:val="center"/>
          </w:tcPr>
          <w:p w14:paraId="5CBFD649" w14:textId="20856984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43.9</w:t>
            </w:r>
          </w:p>
        </w:tc>
        <w:tc>
          <w:tcPr>
            <w:tcW w:w="1418" w:type="dxa"/>
            <w:vAlign w:val="center"/>
          </w:tcPr>
          <w:p w14:paraId="468C970B" w14:textId="5B9531B3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125.0</w:t>
            </w:r>
          </w:p>
        </w:tc>
        <w:tc>
          <w:tcPr>
            <w:tcW w:w="1559" w:type="dxa"/>
            <w:vAlign w:val="center"/>
          </w:tcPr>
          <w:p w14:paraId="1A8B69C0" w14:textId="2990EA53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132.9</w:t>
            </w:r>
          </w:p>
        </w:tc>
        <w:tc>
          <w:tcPr>
            <w:tcW w:w="1984" w:type="dxa"/>
            <w:vAlign w:val="center"/>
          </w:tcPr>
          <w:p w14:paraId="71649BAD" w14:textId="52F35E8D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80.7</w:t>
            </w:r>
          </w:p>
        </w:tc>
      </w:tr>
      <w:tr w:rsidR="0065698F" w14:paraId="22F016C8" w14:textId="77777777" w:rsidTr="00651B33">
        <w:trPr>
          <w:jc w:val="center"/>
        </w:trPr>
        <w:tc>
          <w:tcPr>
            <w:tcW w:w="1659" w:type="dxa"/>
            <w:shd w:val="clear" w:color="auto" w:fill="E7E6E6" w:themeFill="background2"/>
            <w:vAlign w:val="center"/>
          </w:tcPr>
          <w:p w14:paraId="30918A22" w14:textId="3B6C232A" w:rsidR="0065698F" w:rsidRDefault="008768CF" w:rsidP="008768CF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RDSAC-cvar</w:t>
            </w:r>
          </w:p>
        </w:tc>
        <w:tc>
          <w:tcPr>
            <w:tcW w:w="1313" w:type="dxa"/>
            <w:vAlign w:val="center"/>
          </w:tcPr>
          <w:p w14:paraId="5A6CFBD6" w14:textId="0D73AD24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44.0</w:t>
            </w:r>
          </w:p>
        </w:tc>
        <w:tc>
          <w:tcPr>
            <w:tcW w:w="1418" w:type="dxa"/>
            <w:vAlign w:val="center"/>
          </w:tcPr>
          <w:p w14:paraId="22063781" w14:textId="7366C7DE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124.0</w:t>
            </w:r>
          </w:p>
        </w:tc>
        <w:tc>
          <w:tcPr>
            <w:tcW w:w="1559" w:type="dxa"/>
            <w:vAlign w:val="center"/>
          </w:tcPr>
          <w:p w14:paraId="638C25E1" w14:textId="624D2F0F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151.0</w:t>
            </w:r>
          </w:p>
        </w:tc>
        <w:tc>
          <w:tcPr>
            <w:tcW w:w="1984" w:type="dxa"/>
            <w:vAlign w:val="center"/>
          </w:tcPr>
          <w:p w14:paraId="129616A9" w14:textId="46050306" w:rsidR="0065698F" w:rsidRDefault="00651B33" w:rsidP="00651B33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51B33">
              <w:rPr>
                <w:rFonts w:ascii="Times New Roman" w:hAnsi="Times New Roman" w:cs="Times New Roman"/>
              </w:rPr>
              <w:t>81.1</w:t>
            </w:r>
          </w:p>
        </w:tc>
      </w:tr>
    </w:tbl>
    <w:p w14:paraId="0B9E8099" w14:textId="7545C8E0" w:rsidR="00536035" w:rsidRDefault="00536035" w:rsidP="00536035">
      <w:pPr>
        <w:spacing w:line="276" w:lineRule="auto"/>
        <w:jc w:val="center"/>
        <w:rPr>
          <w:rFonts w:ascii="Times New Roman" w:hAnsi="Times New Roman" w:cs="Times New Roman"/>
        </w:rPr>
      </w:pPr>
      <w:r w:rsidRPr="00536035">
        <w:rPr>
          <w:rFonts w:ascii="Times New Roman" w:hAnsi="Times New Roman" w:cs="Times New Roman"/>
        </w:rPr>
        <w:t>【表</w:t>
      </w:r>
      <w:r w:rsidRPr="00536035">
        <w:rPr>
          <w:rFonts w:ascii="Times New Roman" w:hAnsi="Times New Roman" w:cs="Times New Roman"/>
        </w:rPr>
        <w:t xml:space="preserve"> </w:t>
      </w:r>
      <w:r w:rsidR="0055198C">
        <w:rPr>
          <w:rFonts w:ascii="Times New Roman" w:hAnsi="Times New Roman" w:cs="Times New Roman" w:hint="eastAsia"/>
        </w:rPr>
        <w:t>4</w:t>
      </w:r>
      <w:r w:rsidRPr="00536035">
        <w:rPr>
          <w:rFonts w:ascii="Times New Roman" w:hAnsi="Times New Roman" w:cs="Times New Roman"/>
        </w:rPr>
        <w:t>】</w:t>
      </w:r>
      <w:r w:rsidR="006C7AC5">
        <w:rPr>
          <w:rFonts w:ascii="Times New Roman" w:hAnsi="Times New Roman" w:cs="Times New Roman" w:hint="eastAsia"/>
        </w:rPr>
        <w:t>全</w:t>
      </w:r>
      <w:r w:rsidR="0070466A">
        <w:rPr>
          <w:rFonts w:ascii="Times New Roman" w:hAnsi="Times New Roman" w:cs="Times New Roman" w:hint="eastAsia"/>
        </w:rPr>
        <w:t>方法的</w:t>
      </w:r>
      <w:r w:rsidR="000867C8">
        <w:rPr>
          <w:rFonts w:ascii="Times New Roman" w:hAnsi="Times New Roman" w:cs="Times New Roman" w:hint="eastAsia"/>
        </w:rPr>
        <w:t>實機</w:t>
      </w:r>
      <w:r w:rsidR="0070466A">
        <w:rPr>
          <w:rFonts w:ascii="Times New Roman" w:hAnsi="Times New Roman" w:cs="Times New Roman" w:hint="eastAsia"/>
        </w:rPr>
        <w:t>評估</w:t>
      </w:r>
      <w:r w:rsidRPr="00536035">
        <w:rPr>
          <w:rFonts w:ascii="Times New Roman" w:hAnsi="Times New Roman" w:cs="Times New Roman"/>
        </w:rPr>
        <w:t>結果</w:t>
      </w:r>
    </w:p>
    <w:p w14:paraId="64633C0E" w14:textId="77777777" w:rsidR="00086100" w:rsidRPr="006C7AC5" w:rsidRDefault="00086100">
      <w:pPr>
        <w:spacing w:line="276" w:lineRule="auto"/>
        <w:jc w:val="both"/>
        <w:rPr>
          <w:rFonts w:ascii="Times New Roman" w:hAnsi="Times New Roman" w:cs="Times New Roman"/>
        </w:rPr>
      </w:pPr>
    </w:p>
    <w:p w14:paraId="0374D212" w14:textId="07BB9897" w:rsidR="00FD3758" w:rsidRDefault="002F4640" w:rsidP="00F362AD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從表</w:t>
      </w:r>
      <w:r>
        <w:rPr>
          <w:rFonts w:ascii="Times New Roman" w:hAnsi="Times New Roman" w:cs="Times New Roman" w:hint="eastAsia"/>
        </w:rPr>
        <w:t>7</w:t>
      </w:r>
      <w:r w:rsidR="009060F3">
        <w:rPr>
          <w:rFonts w:ascii="Times New Roman" w:hAnsi="Times New Roman" w:cs="Times New Roman" w:hint="eastAsia"/>
        </w:rPr>
        <w:t>可以發現四種方式在</w:t>
      </w:r>
      <w:r w:rsidR="00F362AD" w:rsidRPr="00F362AD">
        <w:rPr>
          <w:rFonts w:ascii="Times New Roman" w:hAnsi="Times New Roman" w:cs="Times New Roman"/>
        </w:rPr>
        <w:t>mean</w:t>
      </w:r>
      <w:r w:rsidR="00F362AD" w:rsidRPr="00F362AD">
        <w:rPr>
          <w:rFonts w:ascii="Times New Roman" w:hAnsi="Times New Roman" w:cs="Times New Roman"/>
        </w:rPr>
        <w:t>、</w:t>
      </w:r>
      <w:r w:rsidR="00F362AD" w:rsidRPr="00F362AD">
        <w:rPr>
          <w:rFonts w:ascii="Times New Roman" w:hAnsi="Times New Roman" w:cs="Times New Roman"/>
        </w:rPr>
        <w:t xml:space="preserve">p95 </w:t>
      </w:r>
      <w:r w:rsidR="00F362AD" w:rsidRPr="00F362AD">
        <w:rPr>
          <w:rFonts w:ascii="Times New Roman" w:hAnsi="Times New Roman" w:cs="Times New Roman"/>
        </w:rPr>
        <w:t>全部打平</w:t>
      </w:r>
      <w:r w:rsidR="009060F3">
        <w:rPr>
          <w:rFonts w:ascii="Times New Roman" w:hAnsi="Times New Roman" w:cs="Times New Roman" w:hint="eastAsia"/>
        </w:rPr>
        <w:t>，</w:t>
      </w:r>
      <w:r w:rsidR="00F362AD" w:rsidRPr="00F362AD">
        <w:rPr>
          <w:rFonts w:ascii="Times New Roman" w:hAnsi="Times New Roman" w:cs="Times New Roman"/>
        </w:rPr>
        <w:t>在穩定的尾部指標</w:t>
      </w:r>
      <w:r w:rsidR="009060F3">
        <w:rPr>
          <w:rFonts w:ascii="Times New Roman" w:hAnsi="Times New Roman" w:cs="Times New Roman"/>
        </w:rPr>
        <w:t>(</w:t>
      </w:r>
      <w:r w:rsidR="00F362AD" w:rsidRPr="00F362AD">
        <w:rPr>
          <w:rFonts w:ascii="Times New Roman" w:hAnsi="Times New Roman" w:cs="Times New Roman"/>
        </w:rPr>
        <w:t>C</w:t>
      </w:r>
      <w:r w:rsidR="009060F3" w:rsidRPr="00F362AD">
        <w:rPr>
          <w:rFonts w:ascii="Times New Roman" w:hAnsi="Times New Roman" w:cs="Times New Roman"/>
        </w:rPr>
        <w:t>v</w:t>
      </w:r>
      <w:r w:rsidR="00F362AD" w:rsidRPr="00F362AD">
        <w:rPr>
          <w:rFonts w:ascii="Times New Roman" w:hAnsi="Times New Roman" w:cs="Times New Roman"/>
        </w:rPr>
        <w:t>aR</w:t>
      </w:r>
      <w:r w:rsidR="009060F3">
        <w:rPr>
          <w:rFonts w:ascii="Times New Roman" w:hAnsi="Times New Roman" w:cs="Times New Roman" w:hint="eastAsia"/>
        </w:rPr>
        <w:t>)</w:t>
      </w:r>
      <w:r w:rsidR="00F362AD" w:rsidRPr="00F362AD">
        <w:rPr>
          <w:rFonts w:ascii="Times New Roman" w:hAnsi="Times New Roman" w:cs="Times New Roman"/>
        </w:rPr>
        <w:t>上，</w:t>
      </w:r>
      <w:r w:rsidR="002935ED">
        <w:rPr>
          <w:rFonts w:ascii="Times New Roman" w:hAnsi="Times New Roman" w:cs="Times New Roman" w:hint="eastAsia"/>
        </w:rPr>
        <w:t>啟發式</w:t>
      </w:r>
      <w:r w:rsidR="00F362AD" w:rsidRPr="00F362AD">
        <w:rPr>
          <w:rFonts w:ascii="Times New Roman" w:hAnsi="Times New Roman" w:cs="Times New Roman"/>
        </w:rPr>
        <w:t>反而</w:t>
      </w:r>
      <w:r w:rsidR="00177DAF">
        <w:rPr>
          <w:rFonts w:ascii="Times New Roman" w:hAnsi="Times New Roman" w:cs="Times New Roman" w:hint="eastAsia"/>
        </w:rPr>
        <w:t>稍微好一點</w:t>
      </w:r>
      <w:r w:rsidR="00AC5590">
        <w:rPr>
          <w:rFonts w:ascii="Times New Roman" w:hAnsi="Times New Roman" w:cs="Times New Roman" w:hint="eastAsia"/>
        </w:rPr>
        <w:t>。</w:t>
      </w:r>
      <w:r w:rsidR="00F362AD" w:rsidRPr="00F362AD">
        <w:rPr>
          <w:rFonts w:ascii="Times New Roman" w:hAnsi="Times New Roman" w:cs="Times New Roman"/>
        </w:rPr>
        <w:t>1×1 makespan-bound</w:t>
      </w:r>
      <w:r w:rsidR="00F362AD" w:rsidRPr="00F362AD">
        <w:rPr>
          <w:rFonts w:ascii="Times New Roman" w:hAnsi="Times New Roman" w:cs="Times New Roman"/>
        </w:rPr>
        <w:t>讓排序根本動不了</w:t>
      </w:r>
      <w:r w:rsidR="00F362AD" w:rsidRPr="00F362AD">
        <w:rPr>
          <w:rFonts w:ascii="Times New Roman" w:hAnsi="Times New Roman" w:cs="Times New Roman"/>
        </w:rPr>
        <w:t>JCT</w:t>
      </w:r>
      <w:r w:rsidR="00AC5590">
        <w:rPr>
          <w:rFonts w:ascii="Times New Roman" w:hAnsi="Times New Roman" w:cs="Times New Roman" w:hint="eastAsia"/>
        </w:rPr>
        <w:t>，</w:t>
      </w:r>
      <w:r w:rsidR="00005F5A">
        <w:rPr>
          <w:rFonts w:ascii="Times New Roman" w:hAnsi="Times New Roman" w:cs="Times New Roman" w:hint="eastAsia"/>
        </w:rPr>
        <w:t>啟發式</w:t>
      </w:r>
      <w:r w:rsidR="00F362AD" w:rsidRPr="00F362AD">
        <w:rPr>
          <w:rFonts w:ascii="Times New Roman" w:hAnsi="Times New Roman" w:cs="Times New Roman"/>
        </w:rPr>
        <w:t>與</w:t>
      </w:r>
      <w:r w:rsidR="00F362AD" w:rsidRPr="00F362AD">
        <w:rPr>
          <w:rFonts w:ascii="Times New Roman" w:hAnsi="Times New Roman" w:cs="Times New Roman"/>
        </w:rPr>
        <w:t xml:space="preserve"> RDSAC </w:t>
      </w:r>
      <w:r w:rsidR="00F362AD" w:rsidRPr="00F362AD">
        <w:rPr>
          <w:rFonts w:ascii="Times New Roman" w:hAnsi="Times New Roman" w:cs="Times New Roman"/>
        </w:rPr>
        <w:t>的決策都無從表現。</w:t>
      </w:r>
      <w:r w:rsidR="00FD3758">
        <w:rPr>
          <w:rFonts w:ascii="Times New Roman" w:hAnsi="Times New Roman" w:cs="Times New Roman" w:hint="eastAsia"/>
        </w:rPr>
        <w:t>未來會再加入一台機器</w:t>
      </w:r>
      <w:r w:rsidR="00FD3758">
        <w:rPr>
          <w:rFonts w:ascii="Times New Roman" w:hAnsi="Times New Roman" w:cs="Times New Roman" w:hint="eastAsia"/>
        </w:rPr>
        <w:t xml:space="preserve"> (RTX 3080)</w:t>
      </w:r>
      <w:r w:rsidR="00FD3758">
        <w:rPr>
          <w:rFonts w:ascii="Times New Roman" w:hAnsi="Times New Roman" w:cs="Times New Roman" w:hint="eastAsia"/>
        </w:rPr>
        <w:t>來展示</w:t>
      </w:r>
      <w:r w:rsidR="00FD3758" w:rsidRPr="00F362AD">
        <w:rPr>
          <w:rFonts w:ascii="Times New Roman" w:hAnsi="Times New Roman" w:cs="Times New Roman"/>
        </w:rPr>
        <w:t>真實決策</w:t>
      </w:r>
      <w:r w:rsidR="00FD3758" w:rsidRPr="00F362AD">
        <w:rPr>
          <w:rFonts w:ascii="Times New Roman" w:hAnsi="Times New Roman" w:cs="Times New Roman"/>
        </w:rPr>
        <w:lastRenderedPageBreak/>
        <w:t>面</w:t>
      </w:r>
      <w:r w:rsidR="00FD3758">
        <w:rPr>
          <w:rFonts w:ascii="Times New Roman" w:hAnsi="Times New Roman" w:cs="Times New Roman" w:hint="eastAsia"/>
        </w:rPr>
        <w:t>。</w:t>
      </w:r>
    </w:p>
    <w:p w14:paraId="470BB350" w14:textId="77777777" w:rsidR="00F362AD" w:rsidRDefault="00F362AD">
      <w:pPr>
        <w:spacing w:line="276" w:lineRule="auto"/>
        <w:jc w:val="both"/>
        <w:rPr>
          <w:rFonts w:ascii="Times New Roman" w:hAnsi="Times New Roman" w:cs="Times New Roman"/>
        </w:rPr>
      </w:pPr>
    </w:p>
    <w:p w14:paraId="2A56CF4F" w14:textId="144984AC" w:rsidR="001B10ED" w:rsidRPr="000026F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30" w:name="_Toc232587462"/>
      <w:r>
        <w:rPr>
          <w:rFonts w:ascii="Times New Roman" w:hAnsi="Times New Roman" w:cs="Times New Roman"/>
        </w:rPr>
        <w:t>5.3</w:t>
      </w:r>
      <w:r>
        <w:rPr>
          <w:rFonts w:ascii="Times New Roman" w:hAnsi="Times New Roman" w:cs="Times New Roman"/>
        </w:rPr>
        <w:t xml:space="preserve">　結論</w:t>
      </w:r>
      <w:bookmarkEnd w:id="30"/>
    </w:p>
    <w:p w14:paraId="16F19F5B" w14:textId="0A10DF1E" w:rsidR="001B10ED" w:rsidRDefault="0058799C" w:rsidP="000026F1">
      <w:pPr>
        <w:spacing w:line="276" w:lineRule="auto"/>
        <w:jc w:val="both"/>
      </w:pPr>
      <w:r w:rsidRPr="0058799C">
        <w:t>本計畫已成功建立可上線運作的智慧排程平台，並完成受控三方對照實驗</w:t>
      </w:r>
      <w:r w:rsidR="00B35EBE">
        <w:rPr>
          <w:rFonts w:hint="eastAsia"/>
        </w:rPr>
        <w:t>，</w:t>
      </w:r>
      <w:r w:rsidRPr="0058799C">
        <w:t>主要結論如下：</w:t>
      </w:r>
    </w:p>
    <w:p w14:paraId="3C8B5FD2" w14:textId="4CACA33F" w:rsidR="00B35EBE" w:rsidRDefault="00B35EBE" w:rsidP="00B35EBE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 w:rsidRPr="008B671C">
        <w:rPr>
          <w:rFonts w:ascii="Times New Roman" w:hAnsi="Times New Roman" w:cs="Times New Roman"/>
        </w:rPr>
        <w:t>DRL</w:t>
      </w:r>
      <w:r w:rsidR="008B671C" w:rsidRPr="008B671C">
        <w:rPr>
          <w:rFonts w:ascii="Times New Roman" w:hAnsi="Times New Roman" w:cs="Times New Roman"/>
        </w:rPr>
        <w:t>客製化</w:t>
      </w:r>
      <w:r w:rsidR="008B671C" w:rsidRPr="008B671C">
        <w:rPr>
          <w:rFonts w:ascii="Times New Roman" w:hAnsi="Times New Roman" w:cs="Times New Roman"/>
        </w:rPr>
        <w:t>Slurm</w:t>
      </w:r>
      <w:r w:rsidR="008B671C" w:rsidRPr="008B671C">
        <w:rPr>
          <w:rFonts w:ascii="Times New Roman" w:hAnsi="Times New Roman" w:cs="Times New Roman"/>
        </w:rPr>
        <w:t>排程插件</w:t>
      </w:r>
      <w:r w:rsidRPr="008B671C">
        <w:rPr>
          <w:rFonts w:ascii="Times New Roman" w:hAnsi="Times New Roman" w:cs="Times New Roman"/>
        </w:rPr>
        <w:t>可在實機正確運作</w:t>
      </w:r>
    </w:p>
    <w:p w14:paraId="15D5257F" w14:textId="671E3E8F" w:rsidR="00B03DB0" w:rsidRPr="00041262" w:rsidRDefault="00041262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 w:rsidRPr="008B671C">
        <w:rPr>
          <w:rFonts w:ascii="Times New Roman" w:hAnsi="Times New Roman" w:cs="Times New Roman"/>
        </w:rPr>
        <w:t>在實機</w:t>
      </w:r>
      <w:r>
        <w:rPr>
          <w:rFonts w:ascii="Times New Roman" w:hAnsi="Times New Roman" w:cs="Times New Roman" w:hint="eastAsia"/>
        </w:rPr>
        <w:t>環境</w:t>
      </w:r>
      <w:r>
        <w:rPr>
          <w:rFonts w:ascii="Times New Roman" w:hAnsi="Times New Roman" w:cs="Times New Roman" w:hint="eastAsia"/>
        </w:rPr>
        <w:t xml:space="preserve"> (1*1) </w:t>
      </w:r>
      <w:r>
        <w:rPr>
          <w:rFonts w:ascii="Times New Roman" w:hAnsi="Times New Roman" w:cs="Times New Roman" w:hint="eastAsia"/>
        </w:rPr>
        <w:t>表現差不多，</w:t>
      </w:r>
      <w:r w:rsidR="00B03DB0">
        <w:t>不確定性不足時，換演算法贏不了強啟發式</w:t>
      </w:r>
      <w:r>
        <w:rPr>
          <w:rFonts w:hint="eastAsia"/>
        </w:rPr>
        <w:t>。</w:t>
      </w:r>
      <w:r w:rsidRPr="00041262">
        <w:rPr>
          <w:rFonts w:ascii="Times New Roman" w:hAnsi="Times New Roman" w:cs="Times New Roman"/>
        </w:rPr>
        <w:t xml:space="preserve"> </w:t>
      </w:r>
    </w:p>
    <w:p w14:paraId="495FDA74" w14:textId="0A1F1355" w:rsidR="00B03DB0" w:rsidRDefault="00B03DB0" w:rsidP="00B03DB0">
      <w:pPr>
        <w:spacing w:line="276" w:lineRule="auto"/>
        <w:jc w:val="both"/>
      </w:pPr>
    </w:p>
    <w:p w14:paraId="16F3712D" w14:textId="3E9146B8" w:rsidR="00A65B6F" w:rsidRPr="00A65B6F" w:rsidRDefault="00A65B6F" w:rsidP="00A65B6F">
      <w:pPr>
        <w:pStyle w:val="2"/>
        <w:rPr>
          <w:rFonts w:ascii="Times New Roman" w:hAnsi="Times New Roman" w:cs="Times New Roman"/>
        </w:rPr>
      </w:pPr>
      <w:bookmarkStart w:id="31" w:name="_Toc232587463"/>
      <w:r w:rsidRPr="00A65B6F">
        <w:rPr>
          <w:rFonts w:ascii="Times New Roman" w:hAnsi="Times New Roman" w:cs="Times New Roman"/>
        </w:rPr>
        <w:t>5.4</w:t>
      </w:r>
      <w:r w:rsidR="00A80D4C">
        <w:rPr>
          <w:rFonts w:ascii="Times New Roman" w:hAnsi="Times New Roman" w:cs="Times New Roman" w:hint="eastAsia"/>
        </w:rPr>
        <w:t xml:space="preserve">　</w:t>
      </w:r>
      <w:r w:rsidRPr="00A65B6F">
        <w:rPr>
          <w:rFonts w:ascii="Times New Roman" w:hAnsi="Times New Roman" w:cs="Times New Roman"/>
        </w:rPr>
        <w:t>後續改進</w:t>
      </w:r>
      <w:bookmarkEnd w:id="31"/>
    </w:p>
    <w:p w14:paraId="2072B447" w14:textId="00E73BB2" w:rsidR="00A65B6F" w:rsidRDefault="00094E54" w:rsidP="0033699D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以下新增幾種實驗來測試模擬特性是否會完全轉移到實機上：</w:t>
      </w:r>
    </w:p>
    <w:p w14:paraId="5E0A05E9" w14:textId="137AA45E" w:rsidR="002B70A0" w:rsidRDefault="00A65B6F" w:rsidP="0033699D">
      <w:pPr>
        <w:pStyle w:val="a4"/>
        <w:numPr>
          <w:ilvl w:val="0"/>
          <w:numId w:val="20"/>
        </w:numPr>
        <w:spacing w:line="276" w:lineRule="auto"/>
        <w:rPr>
          <w:rFonts w:ascii="Times New Roman" w:hAnsi="Times New Roman" w:cs="Times New Roman"/>
        </w:rPr>
      </w:pPr>
      <w:r w:rsidRPr="00A62ED9">
        <w:rPr>
          <w:rFonts w:ascii="Times New Roman" w:hAnsi="Times New Roman" w:cs="Times New Roman"/>
        </w:rPr>
        <w:t>拓樸匹配的多節點</w:t>
      </w:r>
      <w:r w:rsidRPr="00A62ED9">
        <w:rPr>
          <w:rFonts w:ascii="Times New Roman" w:hAnsi="Times New Roman" w:cs="Times New Roman"/>
        </w:rPr>
        <w:t xml:space="preserve"> checkpoint</w:t>
      </w:r>
      <w:r w:rsidRPr="00A62ED9">
        <w:rPr>
          <w:rFonts w:ascii="Times New Roman" w:hAnsi="Times New Roman" w:cs="Times New Roman"/>
        </w:rPr>
        <w:t>（</w:t>
      </w:r>
      <w:r w:rsidRPr="00A62ED9">
        <w:rPr>
          <w:rFonts w:ascii="Times New Roman" w:hAnsi="Times New Roman" w:cs="Times New Roman"/>
        </w:rPr>
        <w:t>RTX 3080</w:t>
      </w:r>
      <w:r w:rsidRPr="00A62ED9">
        <w:rPr>
          <w:rFonts w:ascii="Times New Roman" w:hAnsi="Times New Roman" w:cs="Times New Roman"/>
        </w:rPr>
        <w:t>）。</w:t>
      </w:r>
      <w:r w:rsidRPr="00A62ED9">
        <w:rPr>
          <w:rFonts w:ascii="Times New Roman" w:hAnsi="Times New Roman" w:cs="Times New Roman"/>
        </w:rPr>
        <w:t xml:space="preserve"> </w:t>
      </w:r>
      <w:r w:rsidRPr="00A62ED9">
        <w:rPr>
          <w:rFonts w:ascii="Times New Roman" w:hAnsi="Times New Roman" w:cs="Times New Roman"/>
        </w:rPr>
        <w:t>單卡</w:t>
      </w:r>
      <w:r w:rsidRPr="00A62ED9">
        <w:rPr>
          <w:rFonts w:ascii="Times New Roman" w:hAnsi="Times New Roman" w:cs="Times New Roman"/>
        </w:rPr>
        <w:t xml:space="preserve"> placement </w:t>
      </w:r>
      <w:r w:rsidRPr="00A62ED9">
        <w:rPr>
          <w:rFonts w:ascii="Times New Roman" w:hAnsi="Times New Roman" w:cs="Times New Roman"/>
        </w:rPr>
        <w:t>退化；</w:t>
      </w:r>
      <w:r w:rsidRPr="00A62ED9">
        <w:rPr>
          <w:rFonts w:ascii="Times New Roman" w:hAnsi="Times New Roman" w:cs="Times New Roman"/>
        </w:rPr>
        <w:t>2-node</w:t>
      </w:r>
      <w:r w:rsidRPr="00A62ED9">
        <w:rPr>
          <w:rFonts w:ascii="Times New Roman" w:hAnsi="Times New Roman" w:cs="Times New Roman"/>
        </w:rPr>
        <w:t>（</w:t>
      </w:r>
      <w:r w:rsidRPr="00A62ED9">
        <w:rPr>
          <w:rFonts w:ascii="Times New Roman" w:hAnsi="Times New Roman" w:cs="Times New Roman"/>
        </w:rPr>
        <w:t xml:space="preserve">2×1 </w:t>
      </w:r>
      <w:r w:rsidRPr="00A62ED9">
        <w:rPr>
          <w:rFonts w:ascii="Times New Roman" w:hAnsi="Times New Roman" w:cs="Times New Roman"/>
        </w:rPr>
        <w:t>異質）才讓「放哪張卡」「共置與否」（</w:t>
      </w:r>
      <w:r w:rsidRPr="00A62ED9">
        <w:rPr>
          <w:rFonts w:ascii="Times New Roman" w:hAnsi="Times New Roman" w:cs="Times New Roman"/>
        </w:rPr>
        <w:t>§3.7</w:t>
      </w:r>
      <w:r w:rsidRPr="00A62ED9">
        <w:rPr>
          <w:rFonts w:ascii="Times New Roman" w:hAnsi="Times New Roman" w:cs="Times New Roman"/>
        </w:rPr>
        <w:t>）成為真實決策，也才能在</w:t>
      </w:r>
      <w:r w:rsidRPr="00A62ED9">
        <w:rPr>
          <w:rFonts w:ascii="Times New Roman" w:hAnsi="Times New Roman" w:cs="Times New Roman"/>
        </w:rPr>
        <w:t xml:space="preserve"> live </w:t>
      </w:r>
      <w:r w:rsidRPr="00A62ED9">
        <w:rPr>
          <w:rFonts w:ascii="Times New Roman" w:hAnsi="Times New Roman" w:cs="Times New Roman"/>
        </w:rPr>
        <w:t>分出高下。</w:t>
      </w:r>
    </w:p>
    <w:p w14:paraId="4E88E9B7" w14:textId="7220592D" w:rsidR="00A65B6F" w:rsidRPr="002B70A0" w:rsidRDefault="00A65B6F" w:rsidP="0033699D">
      <w:pPr>
        <w:pStyle w:val="a4"/>
        <w:numPr>
          <w:ilvl w:val="0"/>
          <w:numId w:val="20"/>
        </w:numPr>
        <w:spacing w:line="276" w:lineRule="auto"/>
        <w:rPr>
          <w:rFonts w:ascii="Times New Roman" w:hAnsi="Times New Roman" w:cs="Times New Roman"/>
        </w:rPr>
      </w:pPr>
      <w:r w:rsidRPr="002B70A0">
        <w:rPr>
          <w:rFonts w:ascii="Times New Roman" w:hAnsi="Times New Roman" w:cs="Times New Roman"/>
        </w:rPr>
        <w:t>補強</w:t>
      </w:r>
      <w:r w:rsidRPr="002B70A0">
        <w:rPr>
          <w:rFonts w:ascii="Times New Roman" w:hAnsi="Times New Roman" w:cs="Times New Roman"/>
        </w:rPr>
        <w:t xml:space="preserve"> baseline</w:t>
      </w:r>
      <w:r w:rsidRPr="002B70A0">
        <w:rPr>
          <w:rFonts w:ascii="Times New Roman" w:hAnsi="Times New Roman" w:cs="Times New Roman"/>
        </w:rPr>
        <w:t>。</w:t>
      </w:r>
      <w:r w:rsidRPr="002B70A0">
        <w:rPr>
          <w:rFonts w:ascii="Times New Roman" w:hAnsi="Times New Roman" w:cs="Times New Roman"/>
        </w:rPr>
        <w:t xml:space="preserve"> </w:t>
      </w:r>
      <w:r w:rsidRPr="002B70A0">
        <w:rPr>
          <w:rFonts w:ascii="Times New Roman" w:hAnsi="Times New Roman" w:cs="Times New Roman"/>
        </w:rPr>
        <w:t>目前只比自家</w:t>
      </w:r>
      <w:r w:rsidRPr="002B70A0">
        <w:rPr>
          <w:rFonts w:ascii="Times New Roman" w:hAnsi="Times New Roman" w:cs="Times New Roman"/>
        </w:rPr>
        <w:t xml:space="preserve"> score + vanilla SAC</w:t>
      </w:r>
      <w:r w:rsidRPr="002B70A0">
        <w:rPr>
          <w:rFonts w:ascii="Times New Roman" w:hAnsi="Times New Roman" w:cs="Times New Roman"/>
        </w:rPr>
        <w:t>；補</w:t>
      </w:r>
      <w:r w:rsidRPr="002B70A0">
        <w:rPr>
          <w:rFonts w:ascii="Times New Roman" w:hAnsi="Times New Roman" w:cs="Times New Roman"/>
        </w:rPr>
        <w:t xml:space="preserve"> FCFS / SJF</w:t>
      </w:r>
      <w:r w:rsidRPr="002B70A0">
        <w:rPr>
          <w:rFonts w:ascii="Times New Roman" w:hAnsi="Times New Roman" w:cs="Times New Roman"/>
        </w:rPr>
        <w:t>（已有</w:t>
      </w:r>
      <w:r w:rsidRPr="002B70A0">
        <w:rPr>
          <w:rFonts w:ascii="Times New Roman" w:hAnsi="Times New Roman" w:cs="Times New Roman"/>
        </w:rPr>
        <w:t xml:space="preserve"> oracle runtime</w:t>
      </w:r>
      <w:r w:rsidRPr="002B70A0">
        <w:rPr>
          <w:rFonts w:ascii="Times New Roman" w:hAnsi="Times New Roman" w:cs="Times New Roman"/>
        </w:rPr>
        <w:t>）</w:t>
      </w:r>
      <w:r w:rsidRPr="002B70A0">
        <w:rPr>
          <w:rFonts w:ascii="Times New Roman" w:hAnsi="Times New Roman" w:cs="Times New Roman"/>
        </w:rPr>
        <w:t xml:space="preserve">/ packing </w:t>
      </w:r>
      <w:r w:rsidRPr="002B70A0">
        <w:rPr>
          <w:rFonts w:ascii="Times New Roman" w:hAnsi="Times New Roman" w:cs="Times New Roman"/>
        </w:rPr>
        <w:t>啟發式與近似上界，讓</w:t>
      </w:r>
      <w:r w:rsidRPr="002B70A0">
        <w:rPr>
          <w:rFonts w:ascii="Times New Roman" w:hAnsi="Times New Roman" w:cs="Times New Roman"/>
        </w:rPr>
        <w:t xml:space="preserve"> ΔJCT% </w:t>
      </w:r>
      <w:r w:rsidRPr="002B70A0">
        <w:rPr>
          <w:rFonts w:ascii="Times New Roman" w:hAnsi="Times New Roman" w:cs="Times New Roman"/>
        </w:rPr>
        <w:t>有尺度感。</w:t>
      </w:r>
    </w:p>
    <w:p w14:paraId="6DE69C8F" w14:textId="77777777" w:rsidR="002E57D0" w:rsidRDefault="002E57D0" w:rsidP="0033699D">
      <w:pPr>
        <w:spacing w:line="276" w:lineRule="auto"/>
        <w:rPr>
          <w:rFonts w:ascii="Times New Roman" w:hAnsi="Times New Roman" w:cs="Times New Roman"/>
        </w:rPr>
      </w:pPr>
    </w:p>
    <w:p w14:paraId="0B14F2C3" w14:textId="0A059FC1" w:rsidR="00A65B6F" w:rsidRDefault="00A65B6F" w:rsidP="0033699D">
      <w:pPr>
        <w:spacing w:line="276" w:lineRule="auto"/>
        <w:rPr>
          <w:rFonts w:ascii="Times New Roman" w:hAnsi="Times New Roman" w:cs="Times New Roman"/>
        </w:rPr>
      </w:pPr>
      <w:r w:rsidRPr="00F76F38">
        <w:rPr>
          <w:rFonts w:ascii="Times New Roman" w:hAnsi="Times New Roman" w:cs="Times New Roman"/>
        </w:rPr>
        <w:t>演算法與韌性</w:t>
      </w:r>
      <w:r w:rsidR="002E57D0">
        <w:rPr>
          <w:rFonts w:ascii="Times New Roman" w:hAnsi="Times New Roman" w:cs="Times New Roman" w:hint="eastAsia"/>
        </w:rPr>
        <w:t>：</w:t>
      </w:r>
    </w:p>
    <w:p w14:paraId="3DB2FEA1" w14:textId="77777777" w:rsidR="002E57D0" w:rsidRDefault="00A65B6F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 w:rsidRPr="002E57D0">
        <w:rPr>
          <w:rFonts w:ascii="Times New Roman" w:hAnsi="Times New Roman" w:cs="Times New Roman"/>
        </w:rPr>
        <w:t>return normalization</w:t>
      </w:r>
      <w:r w:rsidRPr="002E57D0">
        <w:rPr>
          <w:rFonts w:ascii="Times New Roman" w:hAnsi="Times New Roman" w:cs="Times New Roman"/>
        </w:rPr>
        <w:t>（</w:t>
      </w:r>
      <w:r w:rsidRPr="002E57D0">
        <w:rPr>
          <w:rFonts w:ascii="Times New Roman" w:hAnsi="Times New Roman" w:cs="Times New Roman"/>
        </w:rPr>
        <w:t>PopArt</w:t>
      </w:r>
      <w:r w:rsidRPr="002E57D0">
        <w:rPr>
          <w:rFonts w:ascii="Times New Roman" w:hAnsi="Times New Roman" w:cs="Times New Roman"/>
        </w:rPr>
        <w:t>）</w:t>
      </w:r>
      <w:r w:rsidRPr="002E57D0">
        <w:rPr>
          <w:rFonts w:ascii="Times New Roman" w:hAnsi="Times New Roman" w:cs="Times New Roman"/>
        </w:rPr>
        <w:t xml:space="preserve"> </w:t>
      </w:r>
      <w:r w:rsidRPr="002E57D0">
        <w:rPr>
          <w:rFonts w:ascii="Times New Roman" w:hAnsi="Times New Roman" w:cs="Times New Roman"/>
        </w:rPr>
        <w:t>取代手調</w:t>
      </w:r>
      <w:r w:rsidRPr="002E57D0">
        <w:rPr>
          <w:rFonts w:ascii="Times New Roman" w:hAnsi="Times New Roman" w:cs="Times New Roman"/>
        </w:rPr>
        <w:t xml:space="preserve"> reward_scale</w:t>
      </w:r>
      <w:r w:rsidRPr="002E57D0">
        <w:rPr>
          <w:rFonts w:ascii="Times New Roman" w:hAnsi="Times New Roman" w:cs="Times New Roman"/>
        </w:rPr>
        <w:t>，讓單一</w:t>
      </w:r>
      <w:r w:rsidRPr="002E57D0">
        <w:rPr>
          <w:rFonts w:ascii="Times New Roman" w:hAnsi="Times New Roman" w:cs="Times New Roman"/>
        </w:rPr>
        <w:t xml:space="preserve"> α </w:t>
      </w:r>
      <w:r w:rsidRPr="002E57D0">
        <w:rPr>
          <w:rFonts w:ascii="Times New Roman" w:hAnsi="Times New Roman" w:cs="Times New Roman"/>
        </w:rPr>
        <w:t>控制器跨</w:t>
      </w:r>
      <w:r w:rsidRPr="002E57D0">
        <w:rPr>
          <w:rFonts w:ascii="Times New Roman" w:hAnsi="Times New Roman" w:cs="Times New Roman"/>
        </w:rPr>
        <w:t xml:space="preserve"> SAC/RDSAC </w:t>
      </w:r>
      <w:r w:rsidRPr="002E57D0">
        <w:rPr>
          <w:rFonts w:ascii="Times New Roman" w:hAnsi="Times New Roman" w:cs="Times New Roman"/>
        </w:rPr>
        <w:t>都穩（消掉</w:t>
      </w:r>
      <w:r w:rsidRPr="002E57D0">
        <w:rPr>
          <w:rFonts w:ascii="Times New Roman" w:hAnsi="Times New Roman" w:cs="Times New Roman"/>
        </w:rPr>
        <w:t xml:space="preserve"> §3.3 </w:t>
      </w:r>
      <w:r w:rsidRPr="002E57D0">
        <w:rPr>
          <w:rFonts w:ascii="Times New Roman" w:hAnsi="Times New Roman" w:cs="Times New Roman"/>
        </w:rPr>
        <w:t>必須釘</w:t>
      </w:r>
      <w:r w:rsidRPr="002E57D0">
        <w:rPr>
          <w:rFonts w:ascii="Times New Roman" w:hAnsi="Times New Roman" w:cs="Times New Roman"/>
        </w:rPr>
        <w:t xml:space="preserve"> α </w:t>
      </w:r>
      <w:r w:rsidRPr="002E57D0">
        <w:rPr>
          <w:rFonts w:ascii="Times New Roman" w:hAnsi="Times New Roman" w:cs="Times New Roman"/>
        </w:rPr>
        <w:t>的</w:t>
      </w:r>
      <w:r w:rsidRPr="002E57D0">
        <w:rPr>
          <w:rFonts w:ascii="Times New Roman" w:hAnsi="Times New Roman" w:cs="Times New Roman"/>
        </w:rPr>
        <w:t xml:space="preserve"> caveat</w:t>
      </w:r>
      <w:r w:rsidRPr="002E57D0">
        <w:rPr>
          <w:rFonts w:ascii="Times New Roman" w:hAnsi="Times New Roman" w:cs="Times New Roman"/>
        </w:rPr>
        <w:t>）。</w:t>
      </w:r>
    </w:p>
    <w:p w14:paraId="54E0E19E" w14:textId="77777777" w:rsidR="002E57D0" w:rsidRDefault="00A65B6F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 w:rsidRPr="002E57D0">
        <w:rPr>
          <w:rFonts w:ascii="Times New Roman" w:hAnsi="Times New Roman" w:cs="Times New Roman"/>
        </w:rPr>
        <w:t>機制</w:t>
      </w:r>
      <w:r w:rsidRPr="002E57D0">
        <w:rPr>
          <w:rFonts w:ascii="Times New Roman" w:hAnsi="Times New Roman" w:cs="Times New Roman"/>
        </w:rPr>
        <w:t xml:space="preserve"> ablation</w:t>
      </w:r>
      <w:r w:rsidRPr="002E57D0">
        <w:rPr>
          <w:rFonts w:ascii="Times New Roman" w:hAnsi="Times New Roman" w:cs="Times New Roman"/>
        </w:rPr>
        <w:t>（</w:t>
      </w:r>
      <w:r w:rsidRPr="002E57D0">
        <w:rPr>
          <w:rFonts w:ascii="Times New Roman" w:hAnsi="Times New Roman" w:cs="Times New Roman"/>
        </w:rPr>
        <w:t xml:space="preserve">PER / potential shaping / </w:t>
      </w:r>
      <w:r w:rsidRPr="002E57D0">
        <w:rPr>
          <w:rFonts w:ascii="Times New Roman" w:hAnsi="Times New Roman" w:cs="Times New Roman"/>
        </w:rPr>
        <w:t>雙頭</w:t>
      </w:r>
      <w:r w:rsidRPr="002E57D0">
        <w:rPr>
          <w:rFonts w:ascii="Times New Roman" w:hAnsi="Times New Roman" w:cs="Times New Roman"/>
        </w:rPr>
        <w:t xml:space="preserve"> Z_R/Z_H</w:t>
      </w:r>
      <w:r w:rsidRPr="002E57D0">
        <w:rPr>
          <w:rFonts w:ascii="Times New Roman" w:hAnsi="Times New Roman" w:cs="Times New Roman"/>
        </w:rPr>
        <w:t>）與</w:t>
      </w:r>
      <w:r w:rsidRPr="002E57D0">
        <w:rPr>
          <w:rFonts w:ascii="Times New Roman" w:hAnsi="Times New Roman" w:cs="Times New Roman"/>
        </w:rPr>
        <w:t xml:space="preserve"> score-warmup on/off</w:t>
      </w:r>
      <w:r w:rsidRPr="002E57D0">
        <w:rPr>
          <w:rFonts w:ascii="Times New Roman" w:hAnsi="Times New Roman" w:cs="Times New Roman"/>
        </w:rPr>
        <w:t>（驗證</w:t>
      </w:r>
      <w:r w:rsidRPr="002E57D0">
        <w:rPr>
          <w:rFonts w:ascii="Times New Roman" w:hAnsi="Times New Roman" w:cs="Times New Roman"/>
        </w:rPr>
        <w:t xml:space="preserve"> live abstain ~90% </w:t>
      </w:r>
      <w:r w:rsidRPr="002E57D0">
        <w:rPr>
          <w:rFonts w:ascii="Times New Roman" w:hAnsi="Times New Roman" w:cs="Times New Roman"/>
        </w:rPr>
        <w:t>是否來自</w:t>
      </w:r>
      <w:r w:rsidRPr="002E57D0">
        <w:rPr>
          <w:rFonts w:ascii="Times New Roman" w:hAnsi="Times New Roman" w:cs="Times New Roman"/>
        </w:rPr>
        <w:t xml:space="preserve"> imitate score</w:t>
      </w:r>
      <w:r w:rsidRPr="002E57D0">
        <w:rPr>
          <w:rFonts w:ascii="Times New Roman" w:hAnsi="Times New Roman" w:cs="Times New Roman"/>
        </w:rPr>
        <w:t>）。</w:t>
      </w:r>
    </w:p>
    <w:p w14:paraId="015E1CEA" w14:textId="77612662" w:rsidR="001B10ED" w:rsidRPr="002E57D0" w:rsidRDefault="002E57D0" w:rsidP="0033699D">
      <w:pPr>
        <w:pStyle w:val="a4"/>
        <w:numPr>
          <w:ilvl w:val="0"/>
          <w:numId w:val="21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模型</w:t>
      </w:r>
      <w:r w:rsidR="00A65B6F" w:rsidRPr="002E57D0">
        <w:rPr>
          <w:rFonts w:ascii="Times New Roman" w:hAnsi="Times New Roman" w:cs="Times New Roman"/>
        </w:rPr>
        <w:t>各自調好的溫度（本輪只釘單一</w:t>
      </w:r>
      <w:r w:rsidR="00A65B6F" w:rsidRPr="002E57D0">
        <w:rPr>
          <w:rFonts w:ascii="Times New Roman" w:hAnsi="Times New Roman" w:cs="Times New Roman"/>
        </w:rPr>
        <w:t xml:space="preserve"> α=0.05</w:t>
      </w:r>
      <w:r w:rsidR="00A65B6F" w:rsidRPr="002E57D0">
        <w:rPr>
          <w:rFonts w:ascii="Times New Roman" w:hAnsi="Times New Roman" w:cs="Times New Roman"/>
        </w:rPr>
        <w:t>）與</w:t>
      </w:r>
      <w:r w:rsidR="00A65B6F" w:rsidRPr="002E57D0">
        <w:rPr>
          <w:rFonts w:ascii="Times New Roman" w:hAnsi="Times New Roman" w:cs="Times New Roman"/>
        </w:rPr>
        <w:t xml:space="preserve"> held-out workload split</w:t>
      </w:r>
      <w:r w:rsidR="00A65B6F" w:rsidRPr="002E57D0">
        <w:rPr>
          <w:rFonts w:ascii="Times New Roman" w:hAnsi="Times New Roman" w:cs="Times New Roman"/>
        </w:rPr>
        <w:t>（如</w:t>
      </w:r>
      <w:r w:rsidR="00A65B6F" w:rsidRPr="002E57D0">
        <w:rPr>
          <w:rFonts w:ascii="Times New Roman" w:hAnsi="Times New Roman" w:cs="Times New Roman"/>
        </w:rPr>
        <w:t xml:space="preserve"> train philly</w:t>
      </w:r>
      <w:r w:rsidR="00A65B6F" w:rsidRPr="002E57D0">
        <w:rPr>
          <w:rFonts w:ascii="Times New Roman" w:hAnsi="Times New Roman" w:cs="Times New Roman"/>
        </w:rPr>
        <w:t>、</w:t>
      </w:r>
      <w:r w:rsidR="00A65B6F" w:rsidRPr="002E57D0">
        <w:rPr>
          <w:rFonts w:ascii="Times New Roman" w:hAnsi="Times New Roman" w:cs="Times New Roman"/>
        </w:rPr>
        <w:t>test ali</w:t>
      </w:r>
      <w:r w:rsidR="00A65B6F" w:rsidRPr="002E57D0">
        <w:rPr>
          <w:rFonts w:ascii="Times New Roman" w:hAnsi="Times New Roman" w:cs="Times New Roman"/>
        </w:rPr>
        <w:t>）證明泛化。</w:t>
      </w:r>
      <w:r w:rsidR="00000000">
        <w:br w:type="page"/>
      </w:r>
    </w:p>
    <w:p w14:paraId="1287E8FE" w14:textId="77777777" w:rsidR="001B10ED" w:rsidRDefault="00000000" w:rsidP="00AF67C1">
      <w:pPr>
        <w:pStyle w:val="1"/>
        <w:spacing w:after="160"/>
        <w:jc w:val="center"/>
      </w:pPr>
      <w:bookmarkStart w:id="32" w:name="_Toc232587464"/>
      <w:r>
        <w:lastRenderedPageBreak/>
        <w:t>參考文獻</w:t>
      </w:r>
      <w:bookmarkEnd w:id="32"/>
    </w:p>
    <w:p w14:paraId="030223A8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Slurm workload manager documentation</w:t>
      </w:r>
      <w:r>
        <w:rPr>
          <w:rFonts w:ascii="Times New Roman" w:eastAsia="Times New Roman" w:hAnsi="Times New Roman" w:cs="Times New Roman"/>
        </w:rPr>
        <w:t xml:space="preserve">. </w:t>
      </w:r>
      <w:hyperlink r:id="rId12" w:history="1">
        <w:r w:rsidR="000222AF"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 w14:paraId="041E98AC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Slurm plugin API</w:t>
      </w:r>
      <w:r>
        <w:rPr>
          <w:rFonts w:ascii="Times New Roman" w:eastAsia="Times New Roman" w:hAnsi="Times New Roman" w:cs="Times New Roman"/>
        </w:rPr>
        <w:t xml:space="preserve">. </w:t>
      </w:r>
      <w:hyperlink r:id="rId13" w:history="1">
        <w:r w:rsidR="000222AF"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 w14:paraId="24D3B5E6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Kubernetes documentation</w:t>
      </w:r>
      <w:r>
        <w:rPr>
          <w:rFonts w:ascii="Times New Roman" w:eastAsia="Times New Roman" w:hAnsi="Times New Roman" w:cs="Times New Roman"/>
        </w:rPr>
        <w:t xml:space="preserve">. </w:t>
      </w:r>
      <w:hyperlink r:id="rId14" w:history="1">
        <w:r w:rsidR="000222AF"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 w14:paraId="68F5FC3E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Nolar. (n.d.). </w:t>
      </w:r>
      <w:r>
        <w:rPr>
          <w:rFonts w:ascii="Times New Roman" w:eastAsia="Times New Roman" w:hAnsi="Times New Roman" w:cs="Times New Roman"/>
          <w:i/>
          <w:iCs/>
        </w:rPr>
        <w:t>Kopf: Kubernetes operator pythonic framework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5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 w14:paraId="3FDAB89B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Converged computing: Integrating HPC and cloud native</w:t>
      </w:r>
      <w:r>
        <w:rPr>
          <w:rFonts w:ascii="Times New Roman" w:eastAsia="Times New Roman" w:hAnsi="Times New Roman" w:cs="Times New Roman"/>
        </w:rPr>
        <w:t xml:space="preserve">. (2024). IEEE Computer Society. </w:t>
      </w:r>
      <w:hyperlink r:id="rId16" w:history="1">
        <w:r w:rsidR="000222AF"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44E8E33B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Kubernetes v1.35: Introducing workload-aware scheduling</w:t>
      </w:r>
      <w:r>
        <w:rPr>
          <w:rFonts w:ascii="Times New Roman" w:eastAsia="Times New Roman" w:hAnsi="Times New Roman" w:cs="Times New Roman"/>
        </w:rPr>
        <w:t xml:space="preserve">. (2025, December 29). The Kubernetes Blog. </w:t>
      </w:r>
      <w:hyperlink r:id="rId17" w:history="1">
        <w:r w:rsidR="000222AF"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 w14:paraId="35622EDE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>Slinky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8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 w14:paraId="12ACCBB9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Penso, V. (n.d.). </w:t>
      </w:r>
      <w:r>
        <w:rPr>
          <w:rFonts w:ascii="Times New Roman" w:eastAsia="Times New Roman" w:hAnsi="Times New Roman" w:cs="Times New Roman"/>
          <w:i/>
          <w:iCs/>
        </w:rPr>
        <w:t>Prometheus Slurm exporter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9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 w14:paraId="0A104037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Amazon Web Services. (n.d.). </w:t>
      </w:r>
      <w:r>
        <w:rPr>
          <w:rFonts w:ascii="Times New Roman" w:eastAsia="Times New Roman" w:hAnsi="Times New Roman" w:cs="Times New Roman"/>
          <w:i/>
          <w:iCs/>
        </w:rPr>
        <w:t>AWS ParallelCluster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0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2C7C46D0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Texas Advanced Computing Center. (n.d.). </w:t>
      </w:r>
      <w:r>
        <w:rPr>
          <w:rFonts w:ascii="Times New Roman" w:eastAsia="Times New Roman" w:hAnsi="Times New Roman" w:cs="Times New Roman"/>
          <w:i/>
          <w:iCs/>
        </w:rPr>
        <w:t>Lmod: An environment module system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1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36B56252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Scheduler configuration: Scoring</w:t>
      </w:r>
      <w:r>
        <w:rPr>
          <w:rFonts w:ascii="Times New Roman" w:eastAsia="Times New Roman" w:hAnsi="Times New Roman" w:cs="Times New Roman"/>
        </w:rPr>
        <w:t xml:space="preserve">. Kubernetes. </w:t>
      </w:r>
      <w:hyperlink r:id="rId22" w:history="1">
        <w:r w:rsidR="000222AF"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 w14:paraId="6789A593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Grafana Labs. (n.d.). </w:t>
      </w:r>
      <w:r>
        <w:rPr>
          <w:rFonts w:ascii="Times New Roman" w:eastAsia="Times New Roman" w:hAnsi="Times New Roman" w:cs="Times New Roman"/>
          <w:i/>
          <w:iCs/>
        </w:rPr>
        <w:t>Grafana</w:t>
      </w:r>
      <w:r>
        <w:rPr>
          <w:rFonts w:ascii="Times New Roman" w:eastAsia="Times New Roman" w:hAnsi="Times New Roman" w:cs="Times New Roman"/>
        </w:rPr>
        <w:t xml:space="preserve">. </w:t>
      </w:r>
      <w:hyperlink r:id="rId23" w:history="1">
        <w:r w:rsidR="000222AF"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26A1E4AD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NVIDIA. (n.d.). </w:t>
      </w:r>
      <w:r>
        <w:rPr>
          <w:rFonts w:ascii="Times New Roman" w:eastAsia="Times New Roman" w:hAnsi="Times New Roman" w:cs="Times New Roman"/>
          <w:i/>
          <w:iCs/>
        </w:rPr>
        <w:t>Multi-Process Service (MPS)</w:t>
      </w:r>
      <w:r>
        <w:rPr>
          <w:rFonts w:ascii="Times New Roman" w:eastAsia="Times New Roman" w:hAnsi="Times New Roman" w:cs="Times New Roman"/>
        </w:rPr>
        <w:t xml:space="preserve">. NVIDIA Documentation. </w:t>
      </w:r>
      <w:hyperlink r:id="rId24" w:history="1">
        <w:r w:rsidR="000222AF"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 w14:paraId="2BCE8662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>kube-state-metrics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5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 w14:paraId="2D0626A8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Ma, X., Xia, L., Zhou, Z., Yang, J., &amp; Zhao, Q. (2020). </w:t>
      </w:r>
      <w:r>
        <w:rPr>
          <w:rFonts w:ascii="Times New Roman" w:eastAsia="Times New Roman" w:hAnsi="Times New Roman" w:cs="Times New Roman"/>
          <w:i/>
          <w:iCs/>
        </w:rPr>
        <w:t>DSAC: Distributional soft actor-critic for risk-sensitive reinforcement learning</w:t>
      </w:r>
      <w:r>
        <w:rPr>
          <w:rFonts w:ascii="Times New Roman" w:eastAsia="Times New Roman" w:hAnsi="Times New Roman" w:cs="Times New Roman"/>
        </w:rPr>
        <w:t xml:space="preserve"> [Preprint]. arXiv. </w:t>
      </w:r>
      <w:hyperlink r:id="rId26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 w14:paraId="6005D8B1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Haarnoja, T., Zhou, A., Abbeel, P., &amp; Levine, S. (2018). Soft actor-critic: Off-policy maximum entropy deep reinforcement learning with a stochastic actor. In </w:t>
      </w:r>
      <w:r>
        <w:rPr>
          <w:rFonts w:ascii="Times New Roman" w:eastAsia="Times New Roman" w:hAnsi="Times New Roman" w:cs="Times New Roman"/>
          <w:i/>
          <w:iCs/>
        </w:rPr>
        <w:t>Proceedings of the 35th International Conference on Machine Learning (ICML)</w:t>
      </w:r>
      <w:r>
        <w:rPr>
          <w:rFonts w:ascii="Times New Roman" w:eastAsia="Times New Roman" w:hAnsi="Times New Roman" w:cs="Times New Roman"/>
        </w:rPr>
        <w:t xml:space="preserve">. </w:t>
      </w:r>
      <w:hyperlink r:id="rId27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 w14:paraId="5B56DA16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Christodoulou, P. (2019). </w:t>
      </w:r>
      <w:r>
        <w:rPr>
          <w:rFonts w:ascii="Times New Roman" w:eastAsia="Times New Roman" w:hAnsi="Times New Roman" w:cs="Times New Roman"/>
          <w:i/>
          <w:iCs/>
        </w:rPr>
        <w:t>Soft actor-critic for discrete action settings</w:t>
      </w:r>
      <w:r>
        <w:rPr>
          <w:rFonts w:ascii="Times New Roman" w:eastAsia="Times New Roman" w:hAnsi="Times New Roman" w:cs="Times New Roman"/>
        </w:rPr>
        <w:t xml:space="preserve"> [Preprint]. arXiv. </w:t>
      </w:r>
      <w:hyperlink r:id="rId28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https://arxiv.org/abs/1910.07207</w:t>
        </w:r>
      </w:hyperlink>
    </w:p>
    <w:p w14:paraId="2DF96B64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Dabney, W., Ostrovski, G., Silver, D., &amp; Munos, R. (2018). Implicit quantile networks for distributional reinforcement learning. In </w:t>
      </w:r>
      <w:r>
        <w:rPr>
          <w:rFonts w:ascii="Times New Roman" w:eastAsia="Times New Roman" w:hAnsi="Times New Roman" w:cs="Times New Roman"/>
          <w:i/>
          <w:iCs/>
        </w:rPr>
        <w:t xml:space="preserve">Proceedings of the 35th </w:t>
      </w:r>
      <w:r>
        <w:rPr>
          <w:rFonts w:ascii="Times New Roman" w:eastAsia="Times New Roman" w:hAnsi="Times New Roman" w:cs="Times New Roman"/>
          <w:i/>
          <w:iCs/>
        </w:rPr>
        <w:lastRenderedPageBreak/>
        <w:t>International Conference on Machine Learning (ICML)</w:t>
      </w:r>
      <w:r>
        <w:rPr>
          <w:rFonts w:ascii="Times New Roman" w:eastAsia="Times New Roman" w:hAnsi="Times New Roman" w:cs="Times New Roman"/>
        </w:rPr>
        <w:t xml:space="preserve">. </w:t>
      </w:r>
      <w:hyperlink r:id="rId29" w:history="1">
        <w:r w:rsidR="000222AF">
          <w:rPr>
            <w:rStyle w:val="a5"/>
            <w:rFonts w:ascii="Times New Roman" w:eastAsia="Times New Roman" w:hAnsi="Times New Roman" w:cs="Times New Roman"/>
          </w:rPr>
          <w:t>https://arxiv.org/abs/1806.06923</w:t>
        </w:r>
      </w:hyperlink>
    </w:p>
    <w:p w14:paraId="5499964C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>Reinforcement learning for AI as a service: CPU–GPU task scheduling for preprocessing, training, and inference tasks</w:t>
      </w:r>
      <w:r>
        <w:rPr>
          <w:rFonts w:ascii="Times New Roman" w:eastAsia="Times New Roman" w:hAnsi="Times New Roman" w:cs="Times New Roman"/>
        </w:rPr>
        <w:t xml:space="preserve">. (n.d.). IEEE. </w:t>
      </w:r>
      <w:hyperlink r:id="rId30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https://ieeexplore.ieee.org/abstract/document/10976623</w:t>
        </w:r>
      </w:hyperlink>
    </w:p>
    <w:p w14:paraId="2327B994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Abdul Majeed, A., et al. (n.d.). </w:t>
      </w:r>
      <w:r>
        <w:rPr>
          <w:rFonts w:ascii="Times New Roman" w:eastAsia="Times New Roman" w:hAnsi="Times New Roman" w:cs="Times New Roman"/>
          <w:i/>
          <w:iCs/>
        </w:rPr>
        <w:t>Scheduling techniques of AI models on modern heterogeneous edge GPU—A critical review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1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https://ieeexplore.ieee.org/abstract/document/11354153</w:t>
        </w:r>
      </w:hyperlink>
    </w:p>
    <w:p w14:paraId="46071FAF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Lipe, E., et al. (n.d.). </w:t>
      </w:r>
      <w:r>
        <w:rPr>
          <w:rFonts w:ascii="Times New Roman" w:eastAsia="Times New Roman" w:hAnsi="Times New Roman" w:cs="Times New Roman"/>
          <w:i/>
          <w:iCs/>
        </w:rPr>
        <w:t>Energy-efficient scheduling of AI/ML workloads on multi-instance GPUs with dynamic repartitioning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2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https://ieeexplore.ieee.org/abstract/document/11044810</w:t>
        </w:r>
      </w:hyperlink>
    </w:p>
    <w:p w14:paraId="1A5749E7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Sedighi, H., et al. (n.d.). </w:t>
      </w:r>
      <w:r>
        <w:rPr>
          <w:rFonts w:ascii="Times New Roman" w:eastAsia="Times New Roman" w:hAnsi="Times New Roman" w:cs="Times New Roman"/>
          <w:i/>
          <w:iCs/>
        </w:rPr>
        <w:t>Dynamic task scheduling and adaptive GPU resource allocation in the cloud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3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https://ieeexplore.ieee.org/abstract/document/11261404</w:t>
        </w:r>
      </w:hyperlink>
    </w:p>
    <w:p w14:paraId="21BAE7C7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Wang, X., et al. (n.d.). </w:t>
      </w:r>
      <w:r>
        <w:rPr>
          <w:rFonts w:ascii="Times New Roman" w:eastAsia="Times New Roman" w:hAnsi="Times New Roman" w:cs="Times New Roman"/>
          <w:i/>
          <w:iCs/>
        </w:rPr>
        <w:t>Dynamic GPU scheduling with multi-resource awareness and live migration support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4" w:history="1">
        <w:r w:rsidR="000222AF">
          <w:rPr>
            <w:rStyle w:val="a5"/>
            <w:rFonts w:ascii="Times New Roman" w:eastAsia="Times New Roman" w:hAnsi="Times New Roman" w:cs="Times New Roman"/>
          </w:rPr>
          <w:t>https://ieeexplore.ieee.org/abstract/document/10091187</w:t>
        </w:r>
      </w:hyperlink>
    </w:p>
    <w:p w14:paraId="1A5A945D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Chab, R., et al. (2025). Algorithmic techniques for GPU scheduling: A comprehensive survey. </w:t>
      </w:r>
      <w:r>
        <w:rPr>
          <w:rFonts w:ascii="Times New Roman" w:eastAsia="Times New Roman" w:hAnsi="Times New Roman" w:cs="Times New Roman"/>
          <w:i/>
          <w:iCs/>
        </w:rPr>
        <w:t>Algorithms, 18</w:t>
      </w:r>
      <w:r>
        <w:rPr>
          <w:rFonts w:ascii="Times New Roman" w:eastAsia="Times New Roman" w:hAnsi="Times New Roman" w:cs="Times New Roman"/>
        </w:rPr>
        <w:t xml:space="preserve">(7), 385. </w:t>
      </w:r>
      <w:hyperlink r:id="rId35" w:history="1">
        <w:r w:rsidR="000222AF">
          <w:rPr>
            <w:rStyle w:val="a5"/>
            <w:rFonts w:ascii="Times New Roman" w:eastAsia="Times New Roman" w:hAnsi="Times New Roman" w:cs="Times New Roman"/>
          </w:rPr>
          <w:t>https://www.mdpi.com/1999-4893/18/7/385</w:t>
        </w:r>
      </w:hyperlink>
    </w:p>
    <w:p w14:paraId="1FFA69D0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Microsoft Research. (n.d.). </w:t>
      </w:r>
      <w:r>
        <w:rPr>
          <w:rFonts w:ascii="Times New Roman" w:eastAsia="Times New Roman" w:hAnsi="Times New Roman" w:cs="Times New Roman"/>
          <w:i/>
          <w:iCs/>
        </w:rPr>
        <w:t>Philly traces</w:t>
      </w:r>
      <w:r>
        <w:rPr>
          <w:rFonts w:ascii="Times New Roman" w:eastAsia="Times New Roman" w:hAnsi="Times New Roman" w:cs="Times New Roman"/>
        </w:rPr>
        <w:t xml:space="preserve"> [Data set]. GitHub. </w:t>
      </w:r>
      <w:hyperlink r:id="rId36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 w14:paraId="64BA029D" w14:textId="77777777" w:rsidR="000222AF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Alibaba. (n.d.). </w:t>
      </w:r>
      <w:r>
        <w:rPr>
          <w:rFonts w:ascii="Times New Roman" w:eastAsia="Times New Roman" w:hAnsi="Times New Roman" w:cs="Times New Roman"/>
          <w:i/>
          <w:iCs/>
        </w:rPr>
        <w:t>Cluster data: Production cluster traces</w:t>
      </w:r>
      <w:r>
        <w:rPr>
          <w:rFonts w:ascii="Times New Roman" w:eastAsia="Times New Roman" w:hAnsi="Times New Roman" w:cs="Times New Roman"/>
        </w:rPr>
        <w:t xml:space="preserve"> [Data set]. GitHub. </w:t>
      </w:r>
      <w:hyperlink r:id="rId37" w:history="1">
        <w:r w:rsidR="000222AF">
          <w:rPr>
            <w:rStyle w:val="a5"/>
            <w:rFonts w:ascii="Times New Roman" w:eastAsia="Times New Roman" w:hAnsi="Times New Roman" w:cs="Times New Roman"/>
          </w:rPr>
          <w:t>https://github.com/alibaba/clusterdata</w:t>
        </w:r>
      </w:hyperlink>
    </w:p>
    <w:p w14:paraId="4F0327C3" w14:textId="77777777" w:rsidR="00B620D8" w:rsidRPr="00836CC0" w:rsidRDefault="00B620D8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47193ECD" w14:textId="77777777" w:rsidR="001B10ED" w:rsidRDefault="00000000">
      <w:r>
        <w:br w:type="page"/>
      </w:r>
    </w:p>
    <w:p w14:paraId="2E8B2BF2" w14:textId="77777777" w:rsidR="001B10ED" w:rsidRDefault="00000000">
      <w:pPr>
        <w:pStyle w:val="1"/>
        <w:spacing w:after="160"/>
      </w:pPr>
      <w:bookmarkStart w:id="33" w:name="_Toc232587465"/>
      <w:r>
        <w:lastRenderedPageBreak/>
        <w:t>附錄：建議插圖清單</w:t>
      </w:r>
      <w:bookmarkEnd w:id="33"/>
    </w:p>
    <w:p w14:paraId="2C21A4DA" w14:textId="77777777" w:rsidR="001B10ED" w:rsidRDefault="00000000">
      <w:r>
        <w:t>下列圖表建議後續整理後插入對應章節位置：</w:t>
      </w:r>
    </w:p>
    <w:p w14:paraId="21BE130B" w14:textId="77777777" w:rsidR="001B10ED" w:rsidRDefault="00000000">
      <w:r>
        <w:rPr>
          <w:b/>
          <w:bCs/>
        </w:rPr>
        <w:t>附圖 1：</w:t>
      </w:r>
      <w:r>
        <w:t>Kelpflux 系統整體架構圖（對應 4.1 節）</w:t>
      </w:r>
    </w:p>
    <w:p w14:paraId="13ED4A4A" w14:textId="77777777" w:rsidR="001B10ED" w:rsidRDefault="00000000">
      <w:r>
        <w:rPr>
          <w:b/>
          <w:bCs/>
        </w:rPr>
        <w:t>附圖 2：</w:t>
      </w:r>
      <w:r>
        <w:t>工作提交流程與資源分配流程圖（對應 4.2 節）</w:t>
      </w:r>
    </w:p>
    <w:p w14:paraId="1147C2B1" w14:textId="77777777" w:rsidR="001B10ED" w:rsidRDefault="00000000">
      <w:r>
        <w:rPr>
          <w:b/>
          <w:bCs/>
        </w:rPr>
        <w:t>附圖 3：</w:t>
      </w:r>
      <w:r>
        <w:t>GPU 資源切分示意圖（對應 4.3 節）</w:t>
      </w:r>
    </w:p>
    <w:p w14:paraId="0904B08F" w14:textId="77777777" w:rsidR="001B10ED" w:rsidRDefault="00000000">
      <w:r>
        <w:rPr>
          <w:b/>
          <w:bCs/>
        </w:rPr>
        <w:t>附圖 4：</w:t>
      </w:r>
      <w:r>
        <w:t>系統監控畫面截圖（對應 5.1.4 節）</w:t>
      </w:r>
    </w:p>
    <w:p w14:paraId="13F61087" w14:textId="77777777" w:rsidR="001B10ED" w:rsidRDefault="00000000">
      <w:r>
        <w:rPr>
          <w:b/>
          <w:bCs/>
        </w:rPr>
        <w:t>附圖 5：</w:t>
      </w:r>
      <w:r>
        <w:t>真實系統工作執行結果截圖（對應 5.2 節）</w:t>
      </w:r>
    </w:p>
    <w:p w14:paraId="61E4D5D2" w14:textId="77777777" w:rsidR="001B10ED" w:rsidRDefault="00000000">
      <w:r>
        <w:rPr>
          <w:b/>
          <w:bCs/>
        </w:rPr>
        <w:t>附圖 6：</w:t>
      </w:r>
      <w:r>
        <w:t>穩定性修正前後流程差異示意圖（對應 5.4.1 節）</w:t>
      </w:r>
    </w:p>
    <w:p w14:paraId="22EBBDC5" w14:textId="77777777" w:rsidR="001B10ED" w:rsidRDefault="00000000">
      <w:r>
        <w:rPr>
          <w:b/>
          <w:bCs/>
        </w:rPr>
        <w:t>附圖 7：</w:t>
      </w:r>
      <w:r>
        <w:t>模型與基本排程方式的比較圖（對應 5.4.3 節）</w:t>
      </w:r>
    </w:p>
    <w:sectPr w:rsidR="001B10ED">
      <w:footerReference w:type="default" r:id="rId38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43568" w14:textId="77777777" w:rsidR="00E96FC8" w:rsidRDefault="00E96FC8">
      <w:r>
        <w:separator/>
      </w:r>
    </w:p>
  </w:endnote>
  <w:endnote w:type="continuationSeparator" w:id="0">
    <w:p w14:paraId="6EAFBA9F" w14:textId="77777777" w:rsidR="00E96FC8" w:rsidRDefault="00E96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E551E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8875F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A0842" w14:textId="77777777" w:rsidR="00E96FC8" w:rsidRDefault="00E96FC8">
      <w:r>
        <w:separator/>
      </w:r>
    </w:p>
  </w:footnote>
  <w:footnote w:type="continuationSeparator" w:id="0">
    <w:p w14:paraId="7C141BD6" w14:textId="77777777" w:rsidR="00E96FC8" w:rsidRDefault="00E96F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13EC"/>
    <w:multiLevelType w:val="hybridMultilevel"/>
    <w:tmpl w:val="F530F1F4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3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4" w15:restartNumberingAfterBreak="0">
    <w:nsid w:val="41A51B13"/>
    <w:multiLevelType w:val="hybridMultilevel"/>
    <w:tmpl w:val="B44A095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5" w15:restartNumberingAfterBreak="0">
    <w:nsid w:val="44177309"/>
    <w:multiLevelType w:val="hybridMultilevel"/>
    <w:tmpl w:val="F830004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7" w15:restartNumberingAfterBreak="0">
    <w:nsid w:val="475B21FF"/>
    <w:multiLevelType w:val="hybridMultilevel"/>
    <w:tmpl w:val="D8F6FB2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8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10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1" w15:restartNumberingAfterBreak="0">
    <w:nsid w:val="5EF35FCE"/>
    <w:multiLevelType w:val="hybridMultilevel"/>
    <w:tmpl w:val="727C8B8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2" w15:restartNumberingAfterBreak="0">
    <w:nsid w:val="605C06F0"/>
    <w:multiLevelType w:val="hybridMultilevel"/>
    <w:tmpl w:val="98F6B514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3" w15:restartNumberingAfterBreak="0">
    <w:nsid w:val="607407F9"/>
    <w:multiLevelType w:val="hybridMultilevel"/>
    <w:tmpl w:val="39FCEA88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4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5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16" w15:restartNumberingAfterBreak="0">
    <w:nsid w:val="6FA72616"/>
    <w:multiLevelType w:val="hybridMultilevel"/>
    <w:tmpl w:val="84AE77AC"/>
    <w:lvl w:ilvl="0" w:tplc="2BA2754C">
      <w:start w:val="1"/>
      <w:numFmt w:val="bullet"/>
      <w:lvlText w:val=""/>
      <w:lvlJc w:val="left"/>
      <w:pPr>
        <w:ind w:left="54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0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80"/>
      </w:pPr>
      <w:rPr>
        <w:rFonts w:ascii="Wingdings" w:hAnsi="Wingdings" w:hint="default"/>
      </w:rPr>
    </w:lvl>
  </w:abstractNum>
  <w:abstractNum w:abstractNumId="17" w15:restartNumberingAfterBreak="0">
    <w:nsid w:val="726E3219"/>
    <w:multiLevelType w:val="hybridMultilevel"/>
    <w:tmpl w:val="3A66D48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8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9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0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15"/>
    <w:lvlOverride w:ilvl="0">
      <w:startOverride w:val="1"/>
    </w:lvlOverride>
  </w:num>
  <w:num w:numId="2" w16cid:durableId="699084815">
    <w:abstractNumId w:val="9"/>
    <w:lvlOverride w:ilvl="0">
      <w:startOverride w:val="1"/>
    </w:lvlOverride>
  </w:num>
  <w:num w:numId="3" w16cid:durableId="1203177164">
    <w:abstractNumId w:val="20"/>
  </w:num>
  <w:num w:numId="4" w16cid:durableId="1222979258">
    <w:abstractNumId w:val="14"/>
  </w:num>
  <w:num w:numId="5" w16cid:durableId="992179624">
    <w:abstractNumId w:val="1"/>
  </w:num>
  <w:num w:numId="6" w16cid:durableId="1595238181">
    <w:abstractNumId w:val="3"/>
  </w:num>
  <w:num w:numId="7" w16cid:durableId="1892880699">
    <w:abstractNumId w:val="6"/>
  </w:num>
  <w:num w:numId="8" w16cid:durableId="646281498">
    <w:abstractNumId w:val="2"/>
  </w:num>
  <w:num w:numId="9" w16cid:durableId="7878949">
    <w:abstractNumId w:val="18"/>
  </w:num>
  <w:num w:numId="10" w16cid:durableId="1480657251">
    <w:abstractNumId w:val="10"/>
  </w:num>
  <w:num w:numId="11" w16cid:durableId="507334186">
    <w:abstractNumId w:val="19"/>
  </w:num>
  <w:num w:numId="12" w16cid:durableId="248273354">
    <w:abstractNumId w:val="8"/>
  </w:num>
  <w:num w:numId="13" w16cid:durableId="167865139">
    <w:abstractNumId w:val="13"/>
  </w:num>
  <w:num w:numId="14" w16cid:durableId="280692861">
    <w:abstractNumId w:val="7"/>
  </w:num>
  <w:num w:numId="15" w16cid:durableId="2082824106">
    <w:abstractNumId w:val="4"/>
  </w:num>
  <w:num w:numId="16" w16cid:durableId="48192694">
    <w:abstractNumId w:val="0"/>
  </w:num>
  <w:num w:numId="17" w16cid:durableId="199977131">
    <w:abstractNumId w:val="5"/>
  </w:num>
  <w:num w:numId="18" w16cid:durableId="2043364608">
    <w:abstractNumId w:val="12"/>
  </w:num>
  <w:num w:numId="19" w16cid:durableId="1057515572">
    <w:abstractNumId w:val="17"/>
  </w:num>
  <w:num w:numId="20" w16cid:durableId="1035692978">
    <w:abstractNumId w:val="11"/>
  </w:num>
  <w:num w:numId="21" w16cid:durableId="149815707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0303E"/>
    <w:rsid w:val="00005F5A"/>
    <w:rsid w:val="000062C1"/>
    <w:rsid w:val="000222AF"/>
    <w:rsid w:val="0002283A"/>
    <w:rsid w:val="000251EB"/>
    <w:rsid w:val="00025BF7"/>
    <w:rsid w:val="00030796"/>
    <w:rsid w:val="00032796"/>
    <w:rsid w:val="00041262"/>
    <w:rsid w:val="00042525"/>
    <w:rsid w:val="00043E0D"/>
    <w:rsid w:val="000459B7"/>
    <w:rsid w:val="000512FC"/>
    <w:rsid w:val="000537D2"/>
    <w:rsid w:val="00056A4E"/>
    <w:rsid w:val="00057F3D"/>
    <w:rsid w:val="00061028"/>
    <w:rsid w:val="000640BC"/>
    <w:rsid w:val="00066871"/>
    <w:rsid w:val="00082543"/>
    <w:rsid w:val="0008265B"/>
    <w:rsid w:val="0008435A"/>
    <w:rsid w:val="00086100"/>
    <w:rsid w:val="000867C8"/>
    <w:rsid w:val="0008729A"/>
    <w:rsid w:val="00094E54"/>
    <w:rsid w:val="000A1103"/>
    <w:rsid w:val="000A1E9E"/>
    <w:rsid w:val="000A3C37"/>
    <w:rsid w:val="000A4EC6"/>
    <w:rsid w:val="000A72BD"/>
    <w:rsid w:val="000A7905"/>
    <w:rsid w:val="000B305A"/>
    <w:rsid w:val="000B30A4"/>
    <w:rsid w:val="000C26C7"/>
    <w:rsid w:val="000C33BD"/>
    <w:rsid w:val="000C7AE5"/>
    <w:rsid w:val="000D028B"/>
    <w:rsid w:val="000D76FA"/>
    <w:rsid w:val="000E30CC"/>
    <w:rsid w:val="000F28C1"/>
    <w:rsid w:val="0010001A"/>
    <w:rsid w:val="00100EFE"/>
    <w:rsid w:val="00101583"/>
    <w:rsid w:val="0010213E"/>
    <w:rsid w:val="00107A06"/>
    <w:rsid w:val="00114786"/>
    <w:rsid w:val="00114FB5"/>
    <w:rsid w:val="00120603"/>
    <w:rsid w:val="0012090B"/>
    <w:rsid w:val="001301F2"/>
    <w:rsid w:val="00131ADE"/>
    <w:rsid w:val="00131EB2"/>
    <w:rsid w:val="00132D31"/>
    <w:rsid w:val="00137BA0"/>
    <w:rsid w:val="00144C83"/>
    <w:rsid w:val="001461EF"/>
    <w:rsid w:val="00152EA2"/>
    <w:rsid w:val="00157085"/>
    <w:rsid w:val="00164AEB"/>
    <w:rsid w:val="001764C2"/>
    <w:rsid w:val="00177475"/>
    <w:rsid w:val="00177DAF"/>
    <w:rsid w:val="001800F6"/>
    <w:rsid w:val="00184341"/>
    <w:rsid w:val="00184929"/>
    <w:rsid w:val="00195192"/>
    <w:rsid w:val="00195651"/>
    <w:rsid w:val="001A21EB"/>
    <w:rsid w:val="001A2E78"/>
    <w:rsid w:val="001A58D4"/>
    <w:rsid w:val="001B10ED"/>
    <w:rsid w:val="001B4887"/>
    <w:rsid w:val="001C336E"/>
    <w:rsid w:val="001C52BB"/>
    <w:rsid w:val="001C68E4"/>
    <w:rsid w:val="001D1E3C"/>
    <w:rsid w:val="001E3183"/>
    <w:rsid w:val="001E6E43"/>
    <w:rsid w:val="001E7DE4"/>
    <w:rsid w:val="001F7B35"/>
    <w:rsid w:val="00214CBE"/>
    <w:rsid w:val="0021640B"/>
    <w:rsid w:val="00216ADF"/>
    <w:rsid w:val="00216C8F"/>
    <w:rsid w:val="00220F4F"/>
    <w:rsid w:val="002263F3"/>
    <w:rsid w:val="002324EF"/>
    <w:rsid w:val="002458A0"/>
    <w:rsid w:val="00254937"/>
    <w:rsid w:val="00260645"/>
    <w:rsid w:val="00264C7F"/>
    <w:rsid w:val="0028034A"/>
    <w:rsid w:val="00282A3C"/>
    <w:rsid w:val="00290CB7"/>
    <w:rsid w:val="00290E7E"/>
    <w:rsid w:val="002935ED"/>
    <w:rsid w:val="00296749"/>
    <w:rsid w:val="00296D98"/>
    <w:rsid w:val="002973F7"/>
    <w:rsid w:val="002A2B37"/>
    <w:rsid w:val="002A73FB"/>
    <w:rsid w:val="002B70A0"/>
    <w:rsid w:val="002D5E02"/>
    <w:rsid w:val="002D799C"/>
    <w:rsid w:val="002E3C77"/>
    <w:rsid w:val="002E57D0"/>
    <w:rsid w:val="002E67C3"/>
    <w:rsid w:val="002F4640"/>
    <w:rsid w:val="002F6F7D"/>
    <w:rsid w:val="002F75A9"/>
    <w:rsid w:val="002F7F7B"/>
    <w:rsid w:val="0030650B"/>
    <w:rsid w:val="00306981"/>
    <w:rsid w:val="00311975"/>
    <w:rsid w:val="00316815"/>
    <w:rsid w:val="0032294E"/>
    <w:rsid w:val="00324C71"/>
    <w:rsid w:val="003308CF"/>
    <w:rsid w:val="0033470E"/>
    <w:rsid w:val="0033699D"/>
    <w:rsid w:val="00341CE9"/>
    <w:rsid w:val="00354EE7"/>
    <w:rsid w:val="00367E06"/>
    <w:rsid w:val="003723D7"/>
    <w:rsid w:val="00380CD2"/>
    <w:rsid w:val="00383F4B"/>
    <w:rsid w:val="00385C16"/>
    <w:rsid w:val="003948BF"/>
    <w:rsid w:val="00397E6B"/>
    <w:rsid w:val="003A1C60"/>
    <w:rsid w:val="003A1F1E"/>
    <w:rsid w:val="003B5C59"/>
    <w:rsid w:val="003C1D64"/>
    <w:rsid w:val="003D7B5F"/>
    <w:rsid w:val="003E13BC"/>
    <w:rsid w:val="003E2F5E"/>
    <w:rsid w:val="003E673B"/>
    <w:rsid w:val="003F1166"/>
    <w:rsid w:val="003F15A4"/>
    <w:rsid w:val="003F7A18"/>
    <w:rsid w:val="0040508B"/>
    <w:rsid w:val="004050D2"/>
    <w:rsid w:val="004125CA"/>
    <w:rsid w:val="00417BB9"/>
    <w:rsid w:val="004209A9"/>
    <w:rsid w:val="00425B01"/>
    <w:rsid w:val="00425D78"/>
    <w:rsid w:val="004267BA"/>
    <w:rsid w:val="0044328A"/>
    <w:rsid w:val="00444BE4"/>
    <w:rsid w:val="00446570"/>
    <w:rsid w:val="00454334"/>
    <w:rsid w:val="004543B7"/>
    <w:rsid w:val="004571D2"/>
    <w:rsid w:val="00463340"/>
    <w:rsid w:val="004658E4"/>
    <w:rsid w:val="004A475C"/>
    <w:rsid w:val="004B3B6C"/>
    <w:rsid w:val="004B62F0"/>
    <w:rsid w:val="004C7226"/>
    <w:rsid w:val="004D02CF"/>
    <w:rsid w:val="004E364E"/>
    <w:rsid w:val="004F56B2"/>
    <w:rsid w:val="005036B1"/>
    <w:rsid w:val="005036FB"/>
    <w:rsid w:val="00511C43"/>
    <w:rsid w:val="00512350"/>
    <w:rsid w:val="005134BD"/>
    <w:rsid w:val="005222DF"/>
    <w:rsid w:val="00524351"/>
    <w:rsid w:val="00526482"/>
    <w:rsid w:val="00536035"/>
    <w:rsid w:val="00536933"/>
    <w:rsid w:val="00536B71"/>
    <w:rsid w:val="00541C52"/>
    <w:rsid w:val="00542628"/>
    <w:rsid w:val="00544E5B"/>
    <w:rsid w:val="0055198C"/>
    <w:rsid w:val="0055245B"/>
    <w:rsid w:val="00562C29"/>
    <w:rsid w:val="0057466C"/>
    <w:rsid w:val="005771EF"/>
    <w:rsid w:val="005840DE"/>
    <w:rsid w:val="0058799C"/>
    <w:rsid w:val="00587F2C"/>
    <w:rsid w:val="00590E4F"/>
    <w:rsid w:val="0059112E"/>
    <w:rsid w:val="0059618B"/>
    <w:rsid w:val="005A44FD"/>
    <w:rsid w:val="005A48F3"/>
    <w:rsid w:val="005A5498"/>
    <w:rsid w:val="005C18DF"/>
    <w:rsid w:val="005C3AF2"/>
    <w:rsid w:val="005E0D8F"/>
    <w:rsid w:val="005E21B2"/>
    <w:rsid w:val="005E2CFF"/>
    <w:rsid w:val="005F172B"/>
    <w:rsid w:val="005F56F2"/>
    <w:rsid w:val="005F5BC1"/>
    <w:rsid w:val="005F63EF"/>
    <w:rsid w:val="005F6466"/>
    <w:rsid w:val="005F765D"/>
    <w:rsid w:val="00603919"/>
    <w:rsid w:val="00605095"/>
    <w:rsid w:val="006067F8"/>
    <w:rsid w:val="006130FC"/>
    <w:rsid w:val="00617250"/>
    <w:rsid w:val="006219AF"/>
    <w:rsid w:val="00621D24"/>
    <w:rsid w:val="006223D8"/>
    <w:rsid w:val="00636B3D"/>
    <w:rsid w:val="0064206D"/>
    <w:rsid w:val="00645669"/>
    <w:rsid w:val="006517AC"/>
    <w:rsid w:val="00651B33"/>
    <w:rsid w:val="00651D0F"/>
    <w:rsid w:val="00652094"/>
    <w:rsid w:val="0065627E"/>
    <w:rsid w:val="0065698F"/>
    <w:rsid w:val="006609AC"/>
    <w:rsid w:val="0067144F"/>
    <w:rsid w:val="0067257A"/>
    <w:rsid w:val="00677999"/>
    <w:rsid w:val="00681BBB"/>
    <w:rsid w:val="00681BCD"/>
    <w:rsid w:val="00685197"/>
    <w:rsid w:val="00691B76"/>
    <w:rsid w:val="00694FD9"/>
    <w:rsid w:val="00695810"/>
    <w:rsid w:val="006961DE"/>
    <w:rsid w:val="006A6B11"/>
    <w:rsid w:val="006B3F05"/>
    <w:rsid w:val="006C79EC"/>
    <w:rsid w:val="006C7AC5"/>
    <w:rsid w:val="006D78B9"/>
    <w:rsid w:val="006F259C"/>
    <w:rsid w:val="006F44AA"/>
    <w:rsid w:val="006F52B2"/>
    <w:rsid w:val="006F584E"/>
    <w:rsid w:val="006F78A8"/>
    <w:rsid w:val="0070466A"/>
    <w:rsid w:val="007059BB"/>
    <w:rsid w:val="00707EF1"/>
    <w:rsid w:val="0071208C"/>
    <w:rsid w:val="007201B6"/>
    <w:rsid w:val="00720BD9"/>
    <w:rsid w:val="007236B1"/>
    <w:rsid w:val="00723720"/>
    <w:rsid w:val="007239B6"/>
    <w:rsid w:val="0072649D"/>
    <w:rsid w:val="007275BE"/>
    <w:rsid w:val="00736727"/>
    <w:rsid w:val="007429E7"/>
    <w:rsid w:val="00743A4A"/>
    <w:rsid w:val="00744724"/>
    <w:rsid w:val="00745DB4"/>
    <w:rsid w:val="00745F71"/>
    <w:rsid w:val="0074660B"/>
    <w:rsid w:val="00746FBD"/>
    <w:rsid w:val="00751CCE"/>
    <w:rsid w:val="007571E8"/>
    <w:rsid w:val="00772218"/>
    <w:rsid w:val="00773890"/>
    <w:rsid w:val="00773DA6"/>
    <w:rsid w:val="007755B7"/>
    <w:rsid w:val="007921C8"/>
    <w:rsid w:val="007921E2"/>
    <w:rsid w:val="007A0827"/>
    <w:rsid w:val="007A1848"/>
    <w:rsid w:val="007B4CC0"/>
    <w:rsid w:val="007B7411"/>
    <w:rsid w:val="007D087A"/>
    <w:rsid w:val="007D0B07"/>
    <w:rsid w:val="007E07E0"/>
    <w:rsid w:val="007E218D"/>
    <w:rsid w:val="007E42B7"/>
    <w:rsid w:val="007E76E7"/>
    <w:rsid w:val="007F7B9A"/>
    <w:rsid w:val="00805C41"/>
    <w:rsid w:val="0081020C"/>
    <w:rsid w:val="0081030A"/>
    <w:rsid w:val="00815732"/>
    <w:rsid w:val="008171C0"/>
    <w:rsid w:val="008203F9"/>
    <w:rsid w:val="008336B2"/>
    <w:rsid w:val="00836CC0"/>
    <w:rsid w:val="008419AF"/>
    <w:rsid w:val="008463AA"/>
    <w:rsid w:val="00846CE2"/>
    <w:rsid w:val="008473B2"/>
    <w:rsid w:val="008502BF"/>
    <w:rsid w:val="00853652"/>
    <w:rsid w:val="008562D8"/>
    <w:rsid w:val="00857DCB"/>
    <w:rsid w:val="008625B1"/>
    <w:rsid w:val="00864CC7"/>
    <w:rsid w:val="008768CF"/>
    <w:rsid w:val="008821B4"/>
    <w:rsid w:val="00882E1D"/>
    <w:rsid w:val="00887114"/>
    <w:rsid w:val="00896B04"/>
    <w:rsid w:val="008A1290"/>
    <w:rsid w:val="008A5516"/>
    <w:rsid w:val="008A6347"/>
    <w:rsid w:val="008B4593"/>
    <w:rsid w:val="008B4B06"/>
    <w:rsid w:val="008B671C"/>
    <w:rsid w:val="008C238B"/>
    <w:rsid w:val="008D09C4"/>
    <w:rsid w:val="008E589E"/>
    <w:rsid w:val="008E7BE2"/>
    <w:rsid w:val="00900D80"/>
    <w:rsid w:val="00903875"/>
    <w:rsid w:val="00903ACF"/>
    <w:rsid w:val="009060F3"/>
    <w:rsid w:val="009124D9"/>
    <w:rsid w:val="00914F01"/>
    <w:rsid w:val="00925CDC"/>
    <w:rsid w:val="009342A3"/>
    <w:rsid w:val="009347B8"/>
    <w:rsid w:val="00955BB2"/>
    <w:rsid w:val="00963638"/>
    <w:rsid w:val="00975E74"/>
    <w:rsid w:val="009825D3"/>
    <w:rsid w:val="009837AC"/>
    <w:rsid w:val="00985871"/>
    <w:rsid w:val="0098734B"/>
    <w:rsid w:val="00990ACC"/>
    <w:rsid w:val="009A5AD7"/>
    <w:rsid w:val="009B4214"/>
    <w:rsid w:val="009C13D7"/>
    <w:rsid w:val="009C240F"/>
    <w:rsid w:val="009C4D4C"/>
    <w:rsid w:val="009D1055"/>
    <w:rsid w:val="009D1AFB"/>
    <w:rsid w:val="009D6C19"/>
    <w:rsid w:val="009D7D99"/>
    <w:rsid w:val="009E6F5B"/>
    <w:rsid w:val="009F468A"/>
    <w:rsid w:val="00A016BB"/>
    <w:rsid w:val="00A06381"/>
    <w:rsid w:val="00A1363E"/>
    <w:rsid w:val="00A156C4"/>
    <w:rsid w:val="00A16A5E"/>
    <w:rsid w:val="00A26AEA"/>
    <w:rsid w:val="00A36A87"/>
    <w:rsid w:val="00A42C58"/>
    <w:rsid w:val="00A46064"/>
    <w:rsid w:val="00A52426"/>
    <w:rsid w:val="00A569EE"/>
    <w:rsid w:val="00A62ED9"/>
    <w:rsid w:val="00A65B6F"/>
    <w:rsid w:val="00A66837"/>
    <w:rsid w:val="00A80B13"/>
    <w:rsid w:val="00A80D4C"/>
    <w:rsid w:val="00A842AD"/>
    <w:rsid w:val="00A933A6"/>
    <w:rsid w:val="00AA78CF"/>
    <w:rsid w:val="00AB550F"/>
    <w:rsid w:val="00AC16A8"/>
    <w:rsid w:val="00AC3861"/>
    <w:rsid w:val="00AC3E59"/>
    <w:rsid w:val="00AC5590"/>
    <w:rsid w:val="00AD0C0C"/>
    <w:rsid w:val="00AD2237"/>
    <w:rsid w:val="00AD27B4"/>
    <w:rsid w:val="00AD4011"/>
    <w:rsid w:val="00AF30B2"/>
    <w:rsid w:val="00AF67C1"/>
    <w:rsid w:val="00B02D44"/>
    <w:rsid w:val="00B03A3C"/>
    <w:rsid w:val="00B03DB0"/>
    <w:rsid w:val="00B05D09"/>
    <w:rsid w:val="00B13BEB"/>
    <w:rsid w:val="00B17A59"/>
    <w:rsid w:val="00B21C62"/>
    <w:rsid w:val="00B221D2"/>
    <w:rsid w:val="00B31AE5"/>
    <w:rsid w:val="00B35EBE"/>
    <w:rsid w:val="00B52A7D"/>
    <w:rsid w:val="00B620D8"/>
    <w:rsid w:val="00B62AED"/>
    <w:rsid w:val="00B64AE5"/>
    <w:rsid w:val="00B7034A"/>
    <w:rsid w:val="00B716C1"/>
    <w:rsid w:val="00B73A84"/>
    <w:rsid w:val="00B77F9B"/>
    <w:rsid w:val="00B82DAE"/>
    <w:rsid w:val="00B91938"/>
    <w:rsid w:val="00BA2ECD"/>
    <w:rsid w:val="00BA648E"/>
    <w:rsid w:val="00BC269D"/>
    <w:rsid w:val="00BC334C"/>
    <w:rsid w:val="00BD12C4"/>
    <w:rsid w:val="00BD50B7"/>
    <w:rsid w:val="00BD5A9B"/>
    <w:rsid w:val="00BE3EF7"/>
    <w:rsid w:val="00BE4642"/>
    <w:rsid w:val="00BE7335"/>
    <w:rsid w:val="00BF1C90"/>
    <w:rsid w:val="00BF4145"/>
    <w:rsid w:val="00BF4BE2"/>
    <w:rsid w:val="00C033E8"/>
    <w:rsid w:val="00C04BFF"/>
    <w:rsid w:val="00C05224"/>
    <w:rsid w:val="00C05F63"/>
    <w:rsid w:val="00C15FBD"/>
    <w:rsid w:val="00C251A4"/>
    <w:rsid w:val="00C32099"/>
    <w:rsid w:val="00C35AE9"/>
    <w:rsid w:val="00C35B09"/>
    <w:rsid w:val="00C4235E"/>
    <w:rsid w:val="00C47F12"/>
    <w:rsid w:val="00C5276A"/>
    <w:rsid w:val="00C54BC1"/>
    <w:rsid w:val="00C641D8"/>
    <w:rsid w:val="00C64CA8"/>
    <w:rsid w:val="00C70728"/>
    <w:rsid w:val="00C76806"/>
    <w:rsid w:val="00C779EC"/>
    <w:rsid w:val="00C81728"/>
    <w:rsid w:val="00C90ECD"/>
    <w:rsid w:val="00C93601"/>
    <w:rsid w:val="00CA3430"/>
    <w:rsid w:val="00CA46F4"/>
    <w:rsid w:val="00CA5D7E"/>
    <w:rsid w:val="00CA65BB"/>
    <w:rsid w:val="00CA6B85"/>
    <w:rsid w:val="00CB2376"/>
    <w:rsid w:val="00CB295B"/>
    <w:rsid w:val="00CC074A"/>
    <w:rsid w:val="00CC48D9"/>
    <w:rsid w:val="00CC4DEB"/>
    <w:rsid w:val="00CD175A"/>
    <w:rsid w:val="00CE0FEA"/>
    <w:rsid w:val="00CE162B"/>
    <w:rsid w:val="00CE2392"/>
    <w:rsid w:val="00CE3DF7"/>
    <w:rsid w:val="00CE71BD"/>
    <w:rsid w:val="00CF022E"/>
    <w:rsid w:val="00CF371E"/>
    <w:rsid w:val="00CF45E0"/>
    <w:rsid w:val="00CF4F00"/>
    <w:rsid w:val="00D0104D"/>
    <w:rsid w:val="00D14F40"/>
    <w:rsid w:val="00D24D09"/>
    <w:rsid w:val="00D25305"/>
    <w:rsid w:val="00D30978"/>
    <w:rsid w:val="00D45790"/>
    <w:rsid w:val="00D50FD8"/>
    <w:rsid w:val="00D61253"/>
    <w:rsid w:val="00D61723"/>
    <w:rsid w:val="00D62702"/>
    <w:rsid w:val="00D652F0"/>
    <w:rsid w:val="00D659E9"/>
    <w:rsid w:val="00D709C7"/>
    <w:rsid w:val="00D761F7"/>
    <w:rsid w:val="00D83DED"/>
    <w:rsid w:val="00D85A74"/>
    <w:rsid w:val="00D90D12"/>
    <w:rsid w:val="00DA0C31"/>
    <w:rsid w:val="00DB6F64"/>
    <w:rsid w:val="00DC2153"/>
    <w:rsid w:val="00DC3751"/>
    <w:rsid w:val="00DC3A78"/>
    <w:rsid w:val="00DC5C65"/>
    <w:rsid w:val="00DC643C"/>
    <w:rsid w:val="00DE39F8"/>
    <w:rsid w:val="00DF143B"/>
    <w:rsid w:val="00DF3D89"/>
    <w:rsid w:val="00DF5721"/>
    <w:rsid w:val="00E04ABB"/>
    <w:rsid w:val="00E1112F"/>
    <w:rsid w:val="00E17056"/>
    <w:rsid w:val="00E17504"/>
    <w:rsid w:val="00E231E6"/>
    <w:rsid w:val="00E25EBE"/>
    <w:rsid w:val="00E304FC"/>
    <w:rsid w:val="00E30772"/>
    <w:rsid w:val="00E35012"/>
    <w:rsid w:val="00E36276"/>
    <w:rsid w:val="00E40541"/>
    <w:rsid w:val="00E4158C"/>
    <w:rsid w:val="00E447ED"/>
    <w:rsid w:val="00E45C6A"/>
    <w:rsid w:val="00E46954"/>
    <w:rsid w:val="00E46C50"/>
    <w:rsid w:val="00E4790E"/>
    <w:rsid w:val="00E52EF0"/>
    <w:rsid w:val="00E545DD"/>
    <w:rsid w:val="00E56CFC"/>
    <w:rsid w:val="00E66AEE"/>
    <w:rsid w:val="00E674F2"/>
    <w:rsid w:val="00E823CA"/>
    <w:rsid w:val="00E846F0"/>
    <w:rsid w:val="00E85C72"/>
    <w:rsid w:val="00E95A17"/>
    <w:rsid w:val="00E95A2F"/>
    <w:rsid w:val="00E96FC8"/>
    <w:rsid w:val="00E9756E"/>
    <w:rsid w:val="00EA5E06"/>
    <w:rsid w:val="00EB0F3F"/>
    <w:rsid w:val="00EB4B61"/>
    <w:rsid w:val="00EB4F23"/>
    <w:rsid w:val="00EC6C04"/>
    <w:rsid w:val="00EE2212"/>
    <w:rsid w:val="00EE232B"/>
    <w:rsid w:val="00EE742D"/>
    <w:rsid w:val="00EF3090"/>
    <w:rsid w:val="00EF4287"/>
    <w:rsid w:val="00F02AED"/>
    <w:rsid w:val="00F06555"/>
    <w:rsid w:val="00F11815"/>
    <w:rsid w:val="00F17B21"/>
    <w:rsid w:val="00F2370E"/>
    <w:rsid w:val="00F309B6"/>
    <w:rsid w:val="00F31CCD"/>
    <w:rsid w:val="00F3389E"/>
    <w:rsid w:val="00F362AD"/>
    <w:rsid w:val="00F416FB"/>
    <w:rsid w:val="00F520E4"/>
    <w:rsid w:val="00F53984"/>
    <w:rsid w:val="00F53B95"/>
    <w:rsid w:val="00F61E3A"/>
    <w:rsid w:val="00F63771"/>
    <w:rsid w:val="00F670BA"/>
    <w:rsid w:val="00F67EE5"/>
    <w:rsid w:val="00F7135B"/>
    <w:rsid w:val="00F74068"/>
    <w:rsid w:val="00F76F38"/>
    <w:rsid w:val="00F803DC"/>
    <w:rsid w:val="00F8183E"/>
    <w:rsid w:val="00FA3C89"/>
    <w:rsid w:val="00FB2617"/>
    <w:rsid w:val="00FD3375"/>
    <w:rsid w:val="00FD3758"/>
    <w:rsid w:val="00FD58DE"/>
    <w:rsid w:val="00FD72A2"/>
    <w:rsid w:val="00FE3B67"/>
    <w:rsid w:val="00FF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5CAB1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6806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95A2F"/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lurm.schedmd.com/plugins.html" TargetMode="External"/><Relationship Id="rId18" Type="http://schemas.openxmlformats.org/officeDocument/2006/relationships/hyperlink" Target="https://github.com/slinkyproject" TargetMode="External"/><Relationship Id="rId26" Type="http://schemas.openxmlformats.org/officeDocument/2006/relationships/hyperlink" Target="https://arxiv.org/abs/2004.14547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github.com/TACC/Lmod" TargetMode="External"/><Relationship Id="rId34" Type="http://schemas.openxmlformats.org/officeDocument/2006/relationships/hyperlink" Target="https://ieeexplore.ieee.org/abstract/document/1009118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lurm.schedmd.com/" TargetMode="External"/><Relationship Id="rId17" Type="http://schemas.openxmlformats.org/officeDocument/2006/relationships/hyperlink" Target="https://kubernetes.io/blog/2025/12/29/kubernetes-v1-35-introducing-workload-aware-scheduling/" TargetMode="External"/><Relationship Id="rId25" Type="http://schemas.openxmlformats.org/officeDocument/2006/relationships/hyperlink" Target="https://github.com/kubernetes/kube-state-metrics" TargetMode="External"/><Relationship Id="rId33" Type="http://schemas.openxmlformats.org/officeDocument/2006/relationships/hyperlink" Target="https://ieeexplore.ieee.org/abstract/document/11261404" TargetMode="External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www.computer.org/csdl/magazine/cs/2024/03/10770850/22fgId5NFpC" TargetMode="External"/><Relationship Id="rId20" Type="http://schemas.openxmlformats.org/officeDocument/2006/relationships/hyperlink" Target="https://github.com/aws/aws-parallelcluster" TargetMode="External"/><Relationship Id="rId29" Type="http://schemas.openxmlformats.org/officeDocument/2006/relationships/hyperlink" Target="https://arxiv.org/abs/1806.0692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docs.nvidia.com/deploy/mps/" TargetMode="External"/><Relationship Id="rId32" Type="http://schemas.openxmlformats.org/officeDocument/2006/relationships/hyperlink" Target="https://ieeexplore.ieee.org/abstract/document/11044810" TargetMode="External"/><Relationship Id="rId37" Type="http://schemas.openxmlformats.org/officeDocument/2006/relationships/hyperlink" Target="https://github.com/alibaba/clusterdata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nolar/kopf" TargetMode="External"/><Relationship Id="rId23" Type="http://schemas.openxmlformats.org/officeDocument/2006/relationships/hyperlink" Target="https://grafana.com/" TargetMode="External"/><Relationship Id="rId28" Type="http://schemas.openxmlformats.org/officeDocument/2006/relationships/hyperlink" Target="https://arxiv.org/abs/1910.07207" TargetMode="External"/><Relationship Id="rId36" Type="http://schemas.openxmlformats.org/officeDocument/2006/relationships/hyperlink" Target="https://github.com/msr-fiddle/philly-traces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vpenso/prometheus-slurm-exporter" TargetMode="External"/><Relationship Id="rId31" Type="http://schemas.openxmlformats.org/officeDocument/2006/relationships/hyperlink" Target="https://ieeexplore.ieee.org/abstract/document/1135415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kubernetes.io/docs/" TargetMode="External"/><Relationship Id="rId22" Type="http://schemas.openxmlformats.org/officeDocument/2006/relationships/hyperlink" Target="https://kubernetes.io/docs/reference/scheduling/config/" TargetMode="External"/><Relationship Id="rId27" Type="http://schemas.openxmlformats.org/officeDocument/2006/relationships/hyperlink" Target="https://arxiv.org/abs/1801.01290" TargetMode="External"/><Relationship Id="rId30" Type="http://schemas.openxmlformats.org/officeDocument/2006/relationships/hyperlink" Target="https://ieeexplore.ieee.org/abstract/document/10976623" TargetMode="External"/><Relationship Id="rId35" Type="http://schemas.openxmlformats.org/officeDocument/2006/relationships/hyperlink" Target="https://www.mdpi.com/1999-4893/18/7/385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46113-FEC0-49FB-9051-D69134DD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19</Pages>
  <Words>2586</Words>
  <Characters>14744</Characters>
  <Application>Microsoft Office Word</Application>
  <DocSecurity>0</DocSecurity>
  <Lines>122</Lines>
  <Paragraphs>34</Paragraphs>
  <ScaleCrop>false</ScaleCrop>
  <Company/>
  <LinksUpToDate>false</LinksUpToDate>
  <CharactersWithSpaces>17296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516</cp:revision>
  <dcterms:created xsi:type="dcterms:W3CDTF">2026-06-05T05:44:00Z</dcterms:created>
  <dcterms:modified xsi:type="dcterms:W3CDTF">2026-06-17T03:24:00Z</dcterms:modified>
</cp:coreProperties>
</file>